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C2640D" w:rsidRPr="00C2640D" w:rsidRDefault="00C748BD" w:rsidP="005F0A7C">
      <w:pPr>
        <w:shd w:val="clear" w:color="auto" w:fill="FFFFFF"/>
        <w:spacing w:line="360" w:lineRule="auto"/>
        <w:jc w:val="both"/>
        <w:rPr>
          <w:rFonts w:cs="Arial"/>
          <w:bCs/>
          <w:color w:val="000000" w:themeColor="text1"/>
          <w:lang w:val="en-US"/>
        </w:rPr>
      </w:pPr>
      <w:r w:rsidRPr="002C1099">
        <w:rPr>
          <w:lang w:val="en-US"/>
        </w:rPr>
        <w:t>Suppl</w:t>
      </w:r>
      <w:r>
        <w:rPr>
          <w:lang w:val="en-US"/>
        </w:rPr>
        <w:t>e</w:t>
      </w:r>
      <w:r w:rsidRPr="002C1099">
        <w:rPr>
          <w:lang w:val="en-US"/>
        </w:rPr>
        <w:t>mentary items for</w:t>
      </w:r>
      <w:r>
        <w:rPr>
          <w:lang w:val="en-US"/>
        </w:rPr>
        <w:t xml:space="preserve"> </w:t>
      </w:r>
      <w:r w:rsidR="00C2640D" w:rsidRPr="00C2640D">
        <w:rPr>
          <w:rFonts w:cs="Arial"/>
          <w:bCs/>
          <w:color w:val="000000" w:themeColor="text1"/>
          <w:lang w:val="en-US"/>
        </w:rPr>
        <w:t>Clinical diagnosis of patients subjected to surgical lung biopsy with a probable usual interstitial pneumonia pattern on high-resolution computed tomography</w:t>
      </w:r>
    </w:p>
    <w:p w:rsidR="00C748BD" w:rsidRDefault="00C748BD" w:rsidP="00C2640D">
      <w:pPr>
        <w:rPr>
          <w:sz w:val="20"/>
          <w:szCs w:val="20"/>
          <w:lang w:val="en-US"/>
        </w:rPr>
      </w:pPr>
    </w:p>
    <w:p w:rsidR="00FA42B5" w:rsidRPr="00D4209D" w:rsidRDefault="003A5B05" w:rsidP="00D4209D">
      <w:pPr>
        <w:rPr>
          <w:lang w:val="en-US"/>
        </w:rPr>
      </w:pPr>
      <w:r w:rsidRPr="00CB6585">
        <w:rPr>
          <w:lang w:val="en-US"/>
        </w:rPr>
        <w:t>Supplementary Figure S1</w:t>
      </w:r>
      <w:r w:rsidR="00CB6585">
        <w:rPr>
          <w:lang w:val="en-US"/>
        </w:rPr>
        <w:t xml:space="preserve">. </w:t>
      </w:r>
      <w:r w:rsidR="00CB6585" w:rsidRPr="00CB6585">
        <w:rPr>
          <w:lang w:val="en-US"/>
        </w:rPr>
        <w:t xml:space="preserve">Inclusion </w:t>
      </w:r>
      <w:r w:rsidR="00E07D38">
        <w:rPr>
          <w:lang w:val="en-US"/>
        </w:rPr>
        <w:t>c</w:t>
      </w:r>
      <w:r w:rsidR="00CB6585" w:rsidRPr="00CB6585">
        <w:rPr>
          <w:lang w:val="en-US"/>
        </w:rPr>
        <w:t xml:space="preserve">riteria </w:t>
      </w:r>
      <w:r w:rsidR="00E07D38">
        <w:rPr>
          <w:lang w:val="en-US"/>
        </w:rPr>
        <w:t>d</w:t>
      </w:r>
      <w:r w:rsidR="00CB6585" w:rsidRPr="00CB6585">
        <w:rPr>
          <w:lang w:val="en-US"/>
        </w:rPr>
        <w:t>iagram</w:t>
      </w:r>
    </w:p>
    <w:p w:rsidR="00B9639A" w:rsidRPr="005825BB" w:rsidRDefault="00B9639A" w:rsidP="003A5B05">
      <w:pPr>
        <w:autoSpaceDE w:val="0"/>
        <w:autoSpaceDN w:val="0"/>
        <w:adjustRightInd w:val="0"/>
        <w:jc w:val="center"/>
        <w:rPr>
          <w:rFonts w:ascii="Times New Roman" w:eastAsiaTheme="minorHAnsi" w:hAnsi="Times New Roman"/>
          <w:lang w:val="en-US"/>
        </w:rPr>
      </w:pPr>
    </w:p>
    <w:p w:rsidR="00D4209D" w:rsidRPr="00F565B0" w:rsidRDefault="00622E5D" w:rsidP="00F565B0">
      <w:pPr>
        <w:pStyle w:val="PargrafodaLista"/>
        <w:ind w:left="0"/>
        <w:jc w:val="center"/>
      </w:pPr>
      <w:r w:rsidRPr="00622E5D">
        <w:rPr>
          <w:noProof/>
        </w:rPr>
        <w:drawing>
          <wp:inline distT="0" distB="0" distL="0" distR="0" wp14:anchorId="6B8EF03E" wp14:editId="3ED91743">
            <wp:extent cx="5396230" cy="4945380"/>
            <wp:effectExtent l="12700" t="12700" r="13970" b="7620"/>
            <wp:docPr id="1" name="Imagem 1" descr="Tela de celular com texto preto sobre fundo branc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4945380"/>
                    </a:xfrm>
                    <a:prstGeom prst="rect">
                      <a:avLst/>
                    </a:prstGeom>
                    <a:ln w="63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4A09E6" w:rsidRPr="00557EAC" w:rsidRDefault="004A09E6" w:rsidP="00F565B0">
      <w:pPr>
        <w:spacing w:line="360" w:lineRule="auto"/>
        <w:ind w:right="-7"/>
        <w:jc w:val="both"/>
        <w:rPr>
          <w:rFonts w:cs="Arial"/>
          <w:sz w:val="20"/>
          <w:szCs w:val="20"/>
          <w:lang w:val="en-US"/>
        </w:rPr>
      </w:pPr>
      <w:r w:rsidRPr="00557EAC">
        <w:rPr>
          <w:rFonts w:cs="Arial"/>
          <w:sz w:val="20"/>
          <w:szCs w:val="20"/>
          <w:lang w:val="en-US"/>
        </w:rPr>
        <w:t>ILD: Interstitial lung disease</w:t>
      </w:r>
      <w:r>
        <w:rPr>
          <w:rFonts w:cs="Arial"/>
          <w:sz w:val="20"/>
          <w:szCs w:val="20"/>
          <w:lang w:val="en-US"/>
        </w:rPr>
        <w:t xml:space="preserve">; SLB: Surgical lung biopsy; </w:t>
      </w:r>
      <w:r w:rsidRPr="00557EAC">
        <w:rPr>
          <w:rFonts w:cs="Arial"/>
          <w:sz w:val="20"/>
          <w:szCs w:val="20"/>
          <w:lang w:val="en-US"/>
        </w:rPr>
        <w:t xml:space="preserve"> HRCT: High resolution computed tomography</w:t>
      </w:r>
      <w:r>
        <w:rPr>
          <w:rFonts w:cs="Arial"/>
          <w:sz w:val="20"/>
          <w:szCs w:val="20"/>
          <w:lang w:val="en-US"/>
        </w:rPr>
        <w:t xml:space="preserve">; </w:t>
      </w:r>
      <w:r w:rsidRPr="00557EAC">
        <w:rPr>
          <w:rFonts w:cs="Arial"/>
          <w:sz w:val="20"/>
          <w:szCs w:val="20"/>
          <w:lang w:val="en-US"/>
        </w:rPr>
        <w:t>UIP: Usual interstitial pneumonia</w:t>
      </w:r>
      <w:r>
        <w:rPr>
          <w:rFonts w:cs="Arial"/>
          <w:sz w:val="20"/>
          <w:szCs w:val="20"/>
          <w:lang w:val="en-US"/>
        </w:rPr>
        <w:t xml:space="preserve">; MDD: Multidisciplinary discussion. </w:t>
      </w:r>
    </w:p>
    <w:p w:rsidR="00B658DB" w:rsidRPr="004A09E6" w:rsidRDefault="00B658DB" w:rsidP="00F565B0">
      <w:pPr>
        <w:autoSpaceDE w:val="0"/>
        <w:autoSpaceDN w:val="0"/>
        <w:adjustRightInd w:val="0"/>
        <w:spacing w:line="360" w:lineRule="auto"/>
        <w:ind w:right="-7"/>
        <w:rPr>
          <w:rFonts w:ascii="Times New Roman" w:eastAsiaTheme="minorHAnsi" w:hAnsi="Times New Roman"/>
          <w:lang w:val="en-US"/>
        </w:rPr>
      </w:pPr>
    </w:p>
    <w:p w:rsidR="00B658DB" w:rsidRPr="004A09E6" w:rsidRDefault="00B658DB" w:rsidP="00B9639A">
      <w:pPr>
        <w:autoSpaceDE w:val="0"/>
        <w:autoSpaceDN w:val="0"/>
        <w:adjustRightInd w:val="0"/>
        <w:spacing w:line="400" w:lineRule="atLeast"/>
        <w:rPr>
          <w:rFonts w:ascii="Times New Roman" w:eastAsiaTheme="minorHAnsi" w:hAnsi="Times New Roman"/>
          <w:lang w:val="en-US"/>
        </w:rPr>
      </w:pPr>
    </w:p>
    <w:p w:rsidR="00B658DB" w:rsidRPr="004A09E6" w:rsidRDefault="00B658DB" w:rsidP="00B9639A">
      <w:pPr>
        <w:autoSpaceDE w:val="0"/>
        <w:autoSpaceDN w:val="0"/>
        <w:adjustRightInd w:val="0"/>
        <w:spacing w:line="400" w:lineRule="atLeast"/>
        <w:rPr>
          <w:rFonts w:ascii="Times New Roman" w:eastAsiaTheme="minorHAnsi" w:hAnsi="Times New Roman"/>
          <w:lang w:val="en-US"/>
        </w:rPr>
      </w:pPr>
    </w:p>
    <w:p w:rsidR="00B658DB" w:rsidRPr="004A09E6" w:rsidRDefault="00B658DB" w:rsidP="00B9639A">
      <w:pPr>
        <w:autoSpaceDE w:val="0"/>
        <w:autoSpaceDN w:val="0"/>
        <w:adjustRightInd w:val="0"/>
        <w:spacing w:line="400" w:lineRule="atLeast"/>
        <w:rPr>
          <w:rFonts w:ascii="Times New Roman" w:eastAsiaTheme="minorHAnsi" w:hAnsi="Times New Roman"/>
          <w:lang w:val="en-US"/>
        </w:rPr>
      </w:pPr>
    </w:p>
    <w:p w:rsidR="00B658DB" w:rsidRPr="004A09E6" w:rsidRDefault="00B658DB" w:rsidP="00B9639A">
      <w:pPr>
        <w:autoSpaceDE w:val="0"/>
        <w:autoSpaceDN w:val="0"/>
        <w:adjustRightInd w:val="0"/>
        <w:spacing w:line="400" w:lineRule="atLeast"/>
        <w:rPr>
          <w:rFonts w:ascii="Times New Roman" w:eastAsiaTheme="minorHAnsi" w:hAnsi="Times New Roman"/>
          <w:lang w:val="en-US"/>
        </w:rPr>
      </w:pPr>
    </w:p>
    <w:p w:rsidR="006238A4" w:rsidRDefault="006238A4" w:rsidP="00E87C69">
      <w:pPr>
        <w:spacing w:line="360" w:lineRule="auto"/>
        <w:ind w:left="-709" w:right="-858"/>
        <w:jc w:val="both"/>
        <w:rPr>
          <w:rFonts w:eastAsia="Times New Roman" w:cs="Arial"/>
          <w:szCs w:val="20"/>
          <w:lang w:val="en-US" w:eastAsia="pt-BR"/>
        </w:rPr>
      </w:pPr>
    </w:p>
    <w:p w:rsidR="004A1DA0" w:rsidRDefault="004A1DA0" w:rsidP="00E87C69">
      <w:pPr>
        <w:spacing w:line="360" w:lineRule="auto"/>
        <w:ind w:left="-709" w:right="-858"/>
        <w:jc w:val="both"/>
        <w:rPr>
          <w:rFonts w:cs="Arial"/>
          <w:lang w:val="en-US"/>
        </w:rPr>
      </w:pPr>
    </w:p>
    <w:p w:rsidR="004A1DA0" w:rsidRDefault="004A1DA0" w:rsidP="00E87C69">
      <w:pPr>
        <w:spacing w:line="360" w:lineRule="auto"/>
        <w:ind w:left="-709" w:right="-858"/>
        <w:jc w:val="both"/>
        <w:rPr>
          <w:rFonts w:cs="Arial"/>
          <w:lang w:val="en-US"/>
        </w:rPr>
      </w:pPr>
    </w:p>
    <w:p w:rsidR="006238A4" w:rsidRDefault="006238A4" w:rsidP="00E87C69">
      <w:pPr>
        <w:spacing w:line="360" w:lineRule="auto"/>
        <w:ind w:left="-709" w:right="-858"/>
        <w:jc w:val="both"/>
        <w:rPr>
          <w:rFonts w:cs="Arial"/>
          <w:lang w:val="en-US"/>
        </w:rPr>
      </w:pPr>
      <w:r w:rsidRPr="006238A4">
        <w:rPr>
          <w:rFonts w:cs="Arial"/>
          <w:lang w:val="en-US"/>
        </w:rPr>
        <w:lastRenderedPageBreak/>
        <w:t>Supplementary Figure S</w:t>
      </w:r>
      <w:r>
        <w:rPr>
          <w:rFonts w:cs="Arial"/>
          <w:lang w:val="en-US"/>
        </w:rPr>
        <w:t xml:space="preserve">2. </w:t>
      </w:r>
      <w:r w:rsidR="007D196F">
        <w:rPr>
          <w:rFonts w:cs="Arial"/>
          <w:lang w:val="en-US"/>
        </w:rPr>
        <w:t xml:space="preserve">Chest </w:t>
      </w:r>
      <w:r w:rsidR="007D196F" w:rsidRPr="006238A4">
        <w:rPr>
          <w:rFonts w:cs="Arial"/>
          <w:lang w:val="en-US"/>
        </w:rPr>
        <w:t xml:space="preserve">high resolution computed tomography (HRCT) </w:t>
      </w:r>
      <w:r>
        <w:rPr>
          <w:rFonts w:cs="Arial"/>
          <w:lang w:val="en-US"/>
        </w:rPr>
        <w:t>in</w:t>
      </w:r>
      <w:r w:rsidRPr="006238A4">
        <w:rPr>
          <w:rFonts w:cs="Arial"/>
          <w:lang w:val="en-US"/>
        </w:rPr>
        <w:t xml:space="preserve"> a </w:t>
      </w:r>
      <w:r w:rsidR="00D32D9B">
        <w:rPr>
          <w:rFonts w:cs="Arial"/>
          <w:lang w:val="en-US"/>
        </w:rPr>
        <w:t xml:space="preserve">60 years-old female </w:t>
      </w:r>
      <w:r>
        <w:rPr>
          <w:rFonts w:cs="Arial"/>
          <w:lang w:val="en-US"/>
        </w:rPr>
        <w:t xml:space="preserve">patient with </w:t>
      </w:r>
      <w:r w:rsidRPr="006238A4">
        <w:rPr>
          <w:rFonts w:cs="Arial"/>
          <w:lang w:val="en-US"/>
        </w:rPr>
        <w:t>probable usual interstitial pneumonia pattern on</w:t>
      </w:r>
      <w:r w:rsidR="007D196F">
        <w:rPr>
          <w:rFonts w:cs="Arial"/>
          <w:lang w:val="en-US"/>
        </w:rPr>
        <w:t xml:space="preserve"> HRCT</w:t>
      </w:r>
      <w:r w:rsidRPr="006238A4">
        <w:rPr>
          <w:rFonts w:cs="Arial"/>
          <w:lang w:val="en-US"/>
        </w:rPr>
        <w:t xml:space="preserve"> and histological bronchiolocentric fibrosis. </w:t>
      </w:r>
      <w:r w:rsidR="007D196F">
        <w:rPr>
          <w:rFonts w:cs="Arial"/>
          <w:lang w:val="en-US"/>
        </w:rPr>
        <w:t xml:space="preserve">The final clinical diagnosis was hypersensitivity pneumonitis due to the environmental exposure to </w:t>
      </w:r>
      <w:proofErr w:type="spellStart"/>
      <w:r w:rsidR="007D196F">
        <w:rPr>
          <w:rFonts w:cs="Arial"/>
          <w:lang w:val="en-US"/>
        </w:rPr>
        <w:t>mould</w:t>
      </w:r>
      <w:proofErr w:type="spellEnd"/>
      <w:r w:rsidR="007D196F">
        <w:rPr>
          <w:rFonts w:cs="Arial"/>
          <w:lang w:val="en-US"/>
        </w:rPr>
        <w:t xml:space="preserve">. </w:t>
      </w:r>
      <w:r w:rsidR="007D196F" w:rsidRPr="007D196F">
        <w:rPr>
          <w:rFonts w:cs="Arial"/>
          <w:lang w:val="en-US"/>
        </w:rPr>
        <w:t xml:space="preserve">Coronal and axial HRCT images show a reticular pattern and traction </w:t>
      </w:r>
      <w:proofErr w:type="spellStart"/>
      <w:r w:rsidR="007D196F" w:rsidRPr="007D196F">
        <w:rPr>
          <w:rFonts w:cs="Arial"/>
          <w:lang w:val="en-US"/>
        </w:rPr>
        <w:t>bronchiolectasis</w:t>
      </w:r>
      <w:proofErr w:type="spellEnd"/>
      <w:r w:rsidR="007D196F" w:rsidRPr="007D196F">
        <w:rPr>
          <w:rFonts w:cs="Arial"/>
          <w:lang w:val="en-US"/>
        </w:rPr>
        <w:t xml:space="preserve"> with predominant distribution in the lower lung fields without </w:t>
      </w:r>
      <w:r w:rsidRPr="006238A4">
        <w:rPr>
          <w:rFonts w:cs="Arial"/>
          <w:lang w:val="en-US"/>
        </w:rPr>
        <w:t xml:space="preserve">honeycombing. </w:t>
      </w:r>
    </w:p>
    <w:p w:rsidR="006238A4" w:rsidRDefault="006238A4" w:rsidP="007D196F">
      <w:pPr>
        <w:spacing w:line="360" w:lineRule="auto"/>
        <w:ind w:left="-1134" w:right="-858"/>
        <w:rPr>
          <w:rFonts w:cs="Arial"/>
          <w:lang w:val="en-US"/>
        </w:rPr>
      </w:pPr>
    </w:p>
    <w:p w:rsidR="006238A4" w:rsidRDefault="007D196F" w:rsidP="00E87C69">
      <w:pPr>
        <w:spacing w:line="360" w:lineRule="auto"/>
        <w:ind w:left="-709" w:right="-858"/>
        <w:jc w:val="both"/>
        <w:rPr>
          <w:rFonts w:eastAsia="Times New Roman" w:cs="Arial"/>
          <w:szCs w:val="20"/>
          <w:lang w:val="en-US" w:eastAsia="pt-BR"/>
        </w:rPr>
      </w:pPr>
      <w:r w:rsidRPr="007D196F">
        <w:rPr>
          <w:rFonts w:eastAsia="Times New Roman" w:cs="Arial"/>
          <w:noProof/>
          <w:szCs w:val="20"/>
          <w:lang w:eastAsia="pt-BR"/>
        </w:rPr>
        <w:drawing>
          <wp:inline distT="0" distB="0" distL="0" distR="0" wp14:anchorId="72180D38" wp14:editId="6614D6FB">
            <wp:extent cx="6797526" cy="3330552"/>
            <wp:effectExtent l="0" t="0" r="0" b="0"/>
            <wp:docPr id="6" name="Imagem 6" descr="Foto preta e branca de uma caixa de rosquinhas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m 6" descr="Foto preta e branca de uma caixa de rosquinhas&#10;&#10;Descrição gerada automaticamente"/>
                    <pic:cNvPicPr/>
                  </pic:nvPicPr>
                  <pic:blipFill rotWithShape="1">
                    <a:blip r:embed="rId6"/>
                    <a:srcRect r="1043" b="3279"/>
                    <a:stretch/>
                  </pic:blipFill>
                  <pic:spPr bwMode="auto">
                    <a:xfrm>
                      <a:off x="0" y="0"/>
                      <a:ext cx="6818244" cy="33407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D196F" w:rsidRDefault="007D196F" w:rsidP="00E87C69">
      <w:pPr>
        <w:spacing w:line="360" w:lineRule="auto"/>
        <w:ind w:left="-709" w:right="-858"/>
        <w:jc w:val="both"/>
        <w:rPr>
          <w:rFonts w:eastAsia="Times New Roman" w:cs="Arial"/>
          <w:szCs w:val="20"/>
          <w:lang w:val="en-US" w:eastAsia="pt-BR"/>
        </w:rPr>
      </w:pPr>
    </w:p>
    <w:p w:rsidR="008B35F9" w:rsidRPr="008B35F9" w:rsidRDefault="00EF0A33" w:rsidP="00476479">
      <w:pPr>
        <w:spacing w:line="360" w:lineRule="auto"/>
        <w:ind w:left="-709" w:right="-858"/>
        <w:jc w:val="both"/>
        <w:rPr>
          <w:rFonts w:cs="Arial"/>
          <w:lang w:val="en-US"/>
        </w:rPr>
      </w:pPr>
      <w:r w:rsidRPr="006238A4">
        <w:rPr>
          <w:rFonts w:cs="Arial"/>
          <w:lang w:val="en-US"/>
        </w:rPr>
        <w:t xml:space="preserve">Supplementary Figure </w:t>
      </w:r>
      <w:r w:rsidR="00C11E2A">
        <w:rPr>
          <w:rFonts w:cs="Arial"/>
          <w:lang w:val="en-US"/>
        </w:rPr>
        <w:t>S3</w:t>
      </w:r>
      <w:r>
        <w:rPr>
          <w:rFonts w:cs="Arial"/>
          <w:lang w:val="en-US"/>
        </w:rPr>
        <w:t xml:space="preserve">. Fibrotic </w:t>
      </w:r>
      <w:r w:rsidR="008B35F9">
        <w:rPr>
          <w:rFonts w:cs="Arial"/>
          <w:lang w:val="en-US"/>
        </w:rPr>
        <w:t xml:space="preserve">hypersensitivity pneumonitis </w:t>
      </w:r>
      <w:r w:rsidR="008B35F9" w:rsidRPr="00CB0B89">
        <w:rPr>
          <w:rFonts w:cs="Arial"/>
          <w:lang w:val="en-US"/>
        </w:rPr>
        <w:t xml:space="preserve">with </w:t>
      </w:r>
      <w:r w:rsidR="008B35F9">
        <w:rPr>
          <w:rFonts w:cs="Arial"/>
          <w:lang w:val="en-US"/>
        </w:rPr>
        <w:t>probable</w:t>
      </w:r>
      <w:r w:rsidR="008B35F9" w:rsidRPr="00CB0B89">
        <w:rPr>
          <w:rFonts w:cs="Arial"/>
          <w:lang w:val="en-US"/>
        </w:rPr>
        <w:t xml:space="preserve"> usual interstitial pneumonia</w:t>
      </w:r>
      <w:r w:rsidR="008B35F9">
        <w:rPr>
          <w:rFonts w:cs="Arial"/>
          <w:lang w:val="en-US"/>
        </w:rPr>
        <w:t xml:space="preserve"> </w:t>
      </w:r>
      <w:r w:rsidR="008B35F9" w:rsidRPr="00CB0B89">
        <w:rPr>
          <w:rFonts w:cs="Arial"/>
          <w:lang w:val="en-US"/>
        </w:rPr>
        <w:t xml:space="preserve">pattern on high resolution computed tomography and </w:t>
      </w:r>
      <w:r w:rsidR="008B35F9" w:rsidRPr="00D26491">
        <w:rPr>
          <w:rFonts w:cs="Arial"/>
          <w:lang w:val="en-US"/>
        </w:rPr>
        <w:t>the</w:t>
      </w:r>
      <w:r w:rsidR="00D26491">
        <w:rPr>
          <w:rFonts w:cs="Arial"/>
          <w:lang w:val="en-US"/>
        </w:rPr>
        <w:t xml:space="preserve"> classical </w:t>
      </w:r>
      <w:r w:rsidR="008B35F9" w:rsidRPr="00D26491">
        <w:rPr>
          <w:rFonts w:cs="Arial"/>
          <w:lang w:val="en-US"/>
        </w:rPr>
        <w:t xml:space="preserve">histological </w:t>
      </w:r>
      <w:r w:rsidR="008B35F9" w:rsidRPr="008B35F9">
        <w:rPr>
          <w:rFonts w:cs="Arial"/>
          <w:lang w:val="en-US"/>
        </w:rPr>
        <w:t>triad of</w:t>
      </w:r>
      <w:r w:rsidR="008B35F9">
        <w:rPr>
          <w:rFonts w:cs="Arial"/>
          <w:lang w:val="en-US"/>
        </w:rPr>
        <w:t xml:space="preserve"> HP. </w:t>
      </w:r>
      <w:r w:rsidR="008B35F9" w:rsidRPr="008B35F9">
        <w:rPr>
          <w:rFonts w:cs="Arial"/>
          <w:lang w:val="en-US"/>
        </w:rPr>
        <w:t>A</w:t>
      </w:r>
      <w:r w:rsidR="008B35F9">
        <w:rPr>
          <w:rFonts w:cs="Arial"/>
          <w:lang w:val="en-US"/>
        </w:rPr>
        <w:t>:</w:t>
      </w:r>
      <w:r w:rsidR="008B35F9" w:rsidRPr="008B35F9">
        <w:rPr>
          <w:rFonts w:cs="Arial"/>
          <w:lang w:val="en-US"/>
        </w:rPr>
        <w:t xml:space="preserve"> Airway-centered fibrosis</w:t>
      </w:r>
      <w:r w:rsidR="008B35F9">
        <w:rPr>
          <w:rFonts w:cs="Arial"/>
          <w:lang w:val="en-US"/>
        </w:rPr>
        <w:t xml:space="preserve"> and </w:t>
      </w:r>
      <w:r w:rsidR="008B35F9" w:rsidRPr="008B35F9">
        <w:rPr>
          <w:rFonts w:cs="Arial"/>
          <w:lang w:val="en-US"/>
        </w:rPr>
        <w:t>peribronchiolar metaplasia</w:t>
      </w:r>
      <w:r w:rsidR="006C5C6E">
        <w:rPr>
          <w:rFonts w:cs="Arial"/>
          <w:lang w:val="en-US"/>
        </w:rPr>
        <w:t xml:space="preserve"> (HE, </w:t>
      </w:r>
      <w:r w:rsidR="00D26491">
        <w:rPr>
          <w:rFonts w:cs="Arial"/>
          <w:lang w:val="en-US"/>
        </w:rPr>
        <w:t>10x</w:t>
      </w:r>
      <w:r w:rsidR="006C5C6E">
        <w:rPr>
          <w:rFonts w:cs="Arial"/>
          <w:lang w:val="en-US"/>
        </w:rPr>
        <w:t>)</w:t>
      </w:r>
      <w:r w:rsidR="008B35F9">
        <w:rPr>
          <w:rFonts w:cs="Arial"/>
          <w:lang w:val="en-US"/>
        </w:rPr>
        <w:t xml:space="preserve">; </w:t>
      </w:r>
      <w:r w:rsidR="008B35F9" w:rsidRPr="008B35F9">
        <w:rPr>
          <w:rFonts w:cs="Arial"/>
          <w:lang w:val="en-US"/>
        </w:rPr>
        <w:t>B</w:t>
      </w:r>
      <w:r w:rsidR="008B35F9">
        <w:rPr>
          <w:rFonts w:cs="Arial"/>
          <w:lang w:val="en-US"/>
        </w:rPr>
        <w:t xml:space="preserve">: </w:t>
      </w:r>
      <w:r w:rsidR="008B35F9" w:rsidRPr="008B35F9">
        <w:rPr>
          <w:rFonts w:cs="Arial"/>
          <w:lang w:val="en-US"/>
        </w:rPr>
        <w:t>Bronchiolocentric fibrosis</w:t>
      </w:r>
      <w:r w:rsidR="006C5C6E">
        <w:rPr>
          <w:rFonts w:cs="Arial"/>
          <w:lang w:val="en-US"/>
        </w:rPr>
        <w:t xml:space="preserve"> (HE, </w:t>
      </w:r>
      <w:r w:rsidR="00D26491">
        <w:rPr>
          <w:rFonts w:cs="Arial"/>
          <w:lang w:val="en-US"/>
        </w:rPr>
        <w:t>10x</w:t>
      </w:r>
      <w:r w:rsidR="006C5C6E">
        <w:rPr>
          <w:rFonts w:cs="Arial"/>
          <w:lang w:val="en-US"/>
        </w:rPr>
        <w:t>)</w:t>
      </w:r>
      <w:r w:rsidR="008B35F9">
        <w:rPr>
          <w:rFonts w:cs="Arial"/>
          <w:lang w:val="en-US"/>
        </w:rPr>
        <w:t xml:space="preserve">; </w:t>
      </w:r>
      <w:r w:rsidR="008B35F9" w:rsidRPr="008B35F9">
        <w:rPr>
          <w:rFonts w:cs="Arial"/>
          <w:lang w:val="en-US"/>
        </w:rPr>
        <w:t>C</w:t>
      </w:r>
      <w:r w:rsidR="008B35F9">
        <w:rPr>
          <w:rFonts w:cs="Arial"/>
          <w:lang w:val="en-US"/>
        </w:rPr>
        <w:t>:</w:t>
      </w:r>
      <w:r w:rsidR="008B35F9" w:rsidRPr="008B35F9">
        <w:rPr>
          <w:rFonts w:cs="Arial"/>
          <w:lang w:val="en-US"/>
        </w:rPr>
        <w:t xml:space="preserve"> Peribronchiolar giant cel</w:t>
      </w:r>
      <w:r w:rsidR="008B35F9">
        <w:rPr>
          <w:rFonts w:cs="Arial"/>
          <w:lang w:val="en-US"/>
        </w:rPr>
        <w:t>l</w:t>
      </w:r>
      <w:r w:rsidR="008B35F9" w:rsidRPr="008B35F9">
        <w:rPr>
          <w:rFonts w:cs="Arial"/>
          <w:lang w:val="en-US"/>
        </w:rPr>
        <w:t>s</w:t>
      </w:r>
      <w:r w:rsidR="006C5C6E">
        <w:rPr>
          <w:rFonts w:cs="Arial"/>
          <w:lang w:val="en-US"/>
        </w:rPr>
        <w:t xml:space="preserve"> (HE, </w:t>
      </w:r>
      <w:r w:rsidR="00D26491">
        <w:rPr>
          <w:rFonts w:cs="Arial"/>
          <w:lang w:val="en-US"/>
        </w:rPr>
        <w:t>20x</w:t>
      </w:r>
      <w:r w:rsidR="006C5C6E">
        <w:rPr>
          <w:rFonts w:cs="Arial"/>
          <w:lang w:val="en-US"/>
        </w:rPr>
        <w:t>)</w:t>
      </w:r>
      <w:r w:rsidR="008B35F9">
        <w:rPr>
          <w:rFonts w:cs="Arial"/>
          <w:lang w:val="en-US"/>
        </w:rPr>
        <w:t xml:space="preserve">. </w:t>
      </w:r>
    </w:p>
    <w:p w:rsidR="00C04907" w:rsidRDefault="00C04907" w:rsidP="00E87C69">
      <w:pPr>
        <w:spacing w:line="360" w:lineRule="auto"/>
        <w:ind w:left="-709" w:right="-858"/>
        <w:jc w:val="both"/>
        <w:rPr>
          <w:rFonts w:eastAsia="Times New Roman" w:cs="Arial"/>
          <w:szCs w:val="20"/>
          <w:lang w:val="en-US" w:eastAsia="pt-BR"/>
        </w:rPr>
      </w:pPr>
      <w:r w:rsidRPr="00C04907">
        <w:rPr>
          <w:rFonts w:eastAsia="Times New Roman" w:cs="Arial"/>
          <w:noProof/>
          <w:szCs w:val="20"/>
          <w:lang w:eastAsia="pt-BR"/>
        </w:rPr>
        <w:drawing>
          <wp:inline distT="0" distB="0" distL="0" distR="0" wp14:anchorId="27FE0B59" wp14:editId="434CBE9D">
            <wp:extent cx="6590995" cy="1654341"/>
            <wp:effectExtent l="0" t="0" r="635" b="0"/>
            <wp:docPr id="2" name="Imagem 2" descr="Uma imagem contendo tecid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m 2" descr="Uma imagem contendo tecido&#10;&#10;Descrição gerada automaticamente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12722" cy="1659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4907" w:rsidRDefault="00C04907" w:rsidP="00E87C69">
      <w:pPr>
        <w:spacing w:line="360" w:lineRule="auto"/>
        <w:ind w:left="-709" w:right="-858"/>
        <w:jc w:val="both"/>
        <w:rPr>
          <w:rFonts w:eastAsia="Times New Roman" w:cs="Arial"/>
          <w:szCs w:val="20"/>
          <w:lang w:val="en-US" w:eastAsia="pt-BR"/>
        </w:rPr>
      </w:pPr>
    </w:p>
    <w:p w:rsidR="00C04907" w:rsidRDefault="00C04907" w:rsidP="00E87C69">
      <w:pPr>
        <w:spacing w:line="360" w:lineRule="auto"/>
        <w:ind w:left="-709" w:right="-858"/>
        <w:jc w:val="both"/>
        <w:rPr>
          <w:rFonts w:eastAsia="Times New Roman" w:cs="Arial"/>
          <w:szCs w:val="20"/>
          <w:lang w:val="en-US" w:eastAsia="pt-BR"/>
        </w:rPr>
      </w:pPr>
    </w:p>
    <w:p w:rsidR="00EF0A33" w:rsidRDefault="00EF0A33" w:rsidP="00476479">
      <w:pPr>
        <w:spacing w:line="360" w:lineRule="auto"/>
        <w:ind w:left="-709" w:right="-858"/>
        <w:jc w:val="both"/>
        <w:rPr>
          <w:rFonts w:cs="Arial"/>
          <w:lang w:val="en-US"/>
        </w:rPr>
      </w:pPr>
      <w:r w:rsidRPr="006238A4">
        <w:rPr>
          <w:rFonts w:cs="Arial"/>
          <w:lang w:val="en-US"/>
        </w:rPr>
        <w:lastRenderedPageBreak/>
        <w:t xml:space="preserve">Supplementary Figure </w:t>
      </w:r>
      <w:r w:rsidR="00C11E2A">
        <w:rPr>
          <w:rFonts w:cs="Arial"/>
          <w:lang w:val="en-US"/>
        </w:rPr>
        <w:t>S4</w:t>
      </w:r>
      <w:r>
        <w:rPr>
          <w:rFonts w:cs="Arial"/>
          <w:lang w:val="en-US"/>
        </w:rPr>
        <w:t xml:space="preserve">. </w:t>
      </w:r>
      <w:r w:rsidR="00CB0B89" w:rsidRPr="00CB0B89">
        <w:rPr>
          <w:rFonts w:cs="Arial"/>
          <w:lang w:val="en-US"/>
        </w:rPr>
        <w:t>Idiopathic pulmonar</w:t>
      </w:r>
      <w:r w:rsidR="00CB0B89">
        <w:rPr>
          <w:rFonts w:cs="Arial"/>
          <w:lang w:val="en-US"/>
        </w:rPr>
        <w:t>y</w:t>
      </w:r>
      <w:r w:rsidR="00CB0B89" w:rsidRPr="00CB0B89">
        <w:rPr>
          <w:rFonts w:cs="Arial"/>
          <w:lang w:val="en-US"/>
        </w:rPr>
        <w:t xml:space="preserve"> fibrosis with </w:t>
      </w:r>
      <w:r w:rsidR="00CB0B89">
        <w:rPr>
          <w:rFonts w:cs="Arial"/>
          <w:lang w:val="en-US"/>
        </w:rPr>
        <w:t>probable</w:t>
      </w:r>
      <w:r w:rsidR="00CB0B89" w:rsidRPr="00CB0B89">
        <w:rPr>
          <w:rFonts w:cs="Arial"/>
          <w:lang w:val="en-US"/>
        </w:rPr>
        <w:t xml:space="preserve"> usual interstitial pneumonia</w:t>
      </w:r>
      <w:r w:rsidR="00CB0B89">
        <w:rPr>
          <w:rFonts w:cs="Arial"/>
          <w:lang w:val="en-US"/>
        </w:rPr>
        <w:t xml:space="preserve"> (UIP)</w:t>
      </w:r>
      <w:r w:rsidR="00CB0B89" w:rsidRPr="00CB0B89">
        <w:rPr>
          <w:rFonts w:cs="Arial"/>
          <w:lang w:val="en-US"/>
        </w:rPr>
        <w:t xml:space="preserve"> pattern on high resolution computed tomography and histological UIP pattern. </w:t>
      </w:r>
      <w:r w:rsidR="00CC5D21" w:rsidRPr="00CC5D21">
        <w:rPr>
          <w:rFonts w:cs="Arial"/>
          <w:lang w:val="en-US"/>
        </w:rPr>
        <w:t xml:space="preserve">A </w:t>
      </w:r>
      <w:r w:rsidR="00CC5D21">
        <w:rPr>
          <w:rFonts w:cs="Arial"/>
          <w:lang w:val="en-US"/>
        </w:rPr>
        <w:t>and</w:t>
      </w:r>
      <w:r w:rsidR="00CC5D21" w:rsidRPr="00CC5D21">
        <w:rPr>
          <w:rFonts w:cs="Arial"/>
          <w:lang w:val="en-US"/>
        </w:rPr>
        <w:t xml:space="preserve"> B</w:t>
      </w:r>
      <w:r w:rsidR="00CC5D21">
        <w:rPr>
          <w:rFonts w:cs="Arial"/>
          <w:lang w:val="en-US"/>
        </w:rPr>
        <w:t>:</w:t>
      </w:r>
      <w:r w:rsidR="00CC5D21" w:rsidRPr="00CC5D21">
        <w:rPr>
          <w:rFonts w:cs="Arial"/>
          <w:lang w:val="en-US"/>
        </w:rPr>
        <w:t xml:space="preserve"> Subpleural fibrosis and honeycombing</w:t>
      </w:r>
      <w:r w:rsidR="00CC5D21">
        <w:rPr>
          <w:rFonts w:cs="Arial"/>
          <w:lang w:val="en-US"/>
        </w:rPr>
        <w:t xml:space="preserve"> (HE, 2,5x and 4x, respectively); </w:t>
      </w:r>
      <w:r w:rsidR="00CC5D21" w:rsidRPr="00CC5D21">
        <w:rPr>
          <w:rFonts w:cs="Arial"/>
          <w:lang w:val="en-US"/>
        </w:rPr>
        <w:t>C</w:t>
      </w:r>
      <w:r w:rsidR="00CC5D21">
        <w:rPr>
          <w:rFonts w:cs="Arial"/>
          <w:lang w:val="en-US"/>
        </w:rPr>
        <w:t>:</w:t>
      </w:r>
      <w:r w:rsidR="00CC5D21" w:rsidRPr="00CC5D21">
        <w:rPr>
          <w:rFonts w:cs="Arial"/>
          <w:lang w:val="en-US"/>
        </w:rPr>
        <w:t xml:space="preserve"> Fibroblastic foci</w:t>
      </w:r>
      <w:r w:rsidR="00CC5D21">
        <w:rPr>
          <w:rFonts w:cs="Arial"/>
          <w:lang w:val="en-US"/>
        </w:rPr>
        <w:t xml:space="preserve"> (HE, </w:t>
      </w:r>
      <w:r w:rsidR="000B5C9F">
        <w:rPr>
          <w:rFonts w:cs="Arial"/>
          <w:lang w:val="en-US"/>
        </w:rPr>
        <w:t xml:space="preserve">20x). </w:t>
      </w:r>
    </w:p>
    <w:p w:rsidR="00C04907" w:rsidRDefault="00EF0A33" w:rsidP="00E87C69">
      <w:pPr>
        <w:spacing w:line="360" w:lineRule="auto"/>
        <w:ind w:left="-709" w:right="-858"/>
        <w:jc w:val="both"/>
        <w:rPr>
          <w:rFonts w:eastAsia="Times New Roman" w:cs="Arial"/>
          <w:szCs w:val="20"/>
          <w:lang w:val="en-US" w:eastAsia="pt-BR"/>
        </w:rPr>
      </w:pPr>
      <w:r w:rsidRPr="00EF0A33">
        <w:rPr>
          <w:rFonts w:eastAsia="Times New Roman" w:cs="Arial"/>
          <w:noProof/>
          <w:szCs w:val="20"/>
          <w:lang w:eastAsia="pt-BR"/>
        </w:rPr>
        <w:drawing>
          <wp:inline distT="0" distB="0" distL="0" distR="0" wp14:anchorId="5A29324E" wp14:editId="1D9FC22D">
            <wp:extent cx="6447521" cy="1622882"/>
            <wp:effectExtent l="0" t="0" r="4445" b="3175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470260" cy="16286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1E2A" w:rsidRDefault="00C11E2A" w:rsidP="00EF0A33">
      <w:pPr>
        <w:spacing w:line="360" w:lineRule="auto"/>
        <w:ind w:left="-709" w:right="-858"/>
        <w:jc w:val="both"/>
        <w:rPr>
          <w:rFonts w:cs="Arial"/>
          <w:lang w:val="en-US"/>
        </w:rPr>
      </w:pPr>
    </w:p>
    <w:p w:rsidR="00C04907" w:rsidRDefault="00EF0A33" w:rsidP="00476479">
      <w:pPr>
        <w:spacing w:line="360" w:lineRule="auto"/>
        <w:ind w:left="-709" w:right="-858"/>
        <w:jc w:val="both"/>
        <w:rPr>
          <w:rFonts w:cs="Arial"/>
          <w:lang w:val="en-US"/>
        </w:rPr>
      </w:pPr>
      <w:r w:rsidRPr="006238A4">
        <w:rPr>
          <w:rFonts w:cs="Arial"/>
          <w:lang w:val="en-US"/>
        </w:rPr>
        <w:t xml:space="preserve">Supplementary Figure </w:t>
      </w:r>
      <w:r w:rsidR="00C11E2A">
        <w:rPr>
          <w:rFonts w:cs="Arial"/>
          <w:lang w:val="en-US"/>
        </w:rPr>
        <w:t>S5</w:t>
      </w:r>
      <w:r>
        <w:rPr>
          <w:rFonts w:cs="Arial"/>
          <w:lang w:val="en-US"/>
        </w:rPr>
        <w:t xml:space="preserve">. </w:t>
      </w:r>
      <w:r w:rsidR="004364AB" w:rsidRPr="004364AB">
        <w:rPr>
          <w:rFonts w:cs="Arial"/>
          <w:lang w:val="en-US"/>
        </w:rPr>
        <w:t xml:space="preserve">Interstitial lung disease </w:t>
      </w:r>
      <w:r w:rsidR="004364AB">
        <w:rPr>
          <w:rFonts w:cs="Arial"/>
          <w:lang w:val="en-US"/>
        </w:rPr>
        <w:t>ascribed</w:t>
      </w:r>
      <w:r w:rsidR="004364AB" w:rsidRPr="004364AB">
        <w:rPr>
          <w:rFonts w:cs="Arial"/>
          <w:lang w:val="en-US"/>
        </w:rPr>
        <w:t xml:space="preserve"> to gastroesophageal reflux disease with a probable usual interstitial pneumonia pattern on high resolution computed tomography and histological bronchiolocentric fibrosis (BF) pattern. </w:t>
      </w:r>
      <w:r w:rsidR="0056203E">
        <w:rPr>
          <w:rFonts w:cs="Arial"/>
          <w:lang w:val="en-US"/>
        </w:rPr>
        <w:t xml:space="preserve">A: </w:t>
      </w:r>
      <w:r w:rsidR="0056203E" w:rsidRPr="0056203E">
        <w:rPr>
          <w:rFonts w:cs="Arial"/>
          <w:lang w:val="en-US"/>
        </w:rPr>
        <w:t>Bronchiolocentric fibrosis</w:t>
      </w:r>
      <w:r w:rsidR="001A4A15">
        <w:rPr>
          <w:rFonts w:cs="Arial"/>
          <w:lang w:val="en-US"/>
        </w:rPr>
        <w:t xml:space="preserve"> (HE</w:t>
      </w:r>
      <w:r w:rsidR="001A4A15" w:rsidRPr="001A4A15">
        <w:rPr>
          <w:rFonts w:cs="Arial"/>
          <w:lang w:val="en-US"/>
        </w:rPr>
        <w:t>, 4x</w:t>
      </w:r>
      <w:r w:rsidR="001A4A15">
        <w:rPr>
          <w:rFonts w:cs="Arial"/>
          <w:lang w:val="en-US"/>
        </w:rPr>
        <w:t>)</w:t>
      </w:r>
      <w:r w:rsidR="0056203E">
        <w:rPr>
          <w:rFonts w:cs="Arial"/>
          <w:lang w:val="en-US"/>
        </w:rPr>
        <w:t xml:space="preserve">; </w:t>
      </w:r>
      <w:r w:rsidR="0056203E" w:rsidRPr="0056203E">
        <w:rPr>
          <w:rFonts w:cs="Arial"/>
          <w:lang w:val="en-US"/>
        </w:rPr>
        <w:t>B</w:t>
      </w:r>
      <w:r w:rsidR="0056203E">
        <w:rPr>
          <w:rFonts w:cs="Arial"/>
          <w:lang w:val="en-US"/>
        </w:rPr>
        <w:t>:</w:t>
      </w:r>
      <w:r w:rsidR="0056203E" w:rsidRPr="0056203E">
        <w:rPr>
          <w:rFonts w:cs="Arial"/>
          <w:lang w:val="en-US"/>
        </w:rPr>
        <w:t xml:space="preserve"> Peribronchiolar metaplasia</w:t>
      </w:r>
      <w:r w:rsidR="001A4A15">
        <w:rPr>
          <w:rFonts w:cs="Arial"/>
          <w:lang w:val="en-US"/>
        </w:rPr>
        <w:t xml:space="preserve"> (HE, 4x)</w:t>
      </w:r>
      <w:r w:rsidR="0056203E">
        <w:rPr>
          <w:rFonts w:cs="Arial"/>
          <w:lang w:val="en-US"/>
        </w:rPr>
        <w:t xml:space="preserve">; </w:t>
      </w:r>
      <w:r w:rsidR="0056203E" w:rsidRPr="0056203E">
        <w:rPr>
          <w:rFonts w:cs="Arial"/>
          <w:lang w:val="en-US"/>
        </w:rPr>
        <w:t>C</w:t>
      </w:r>
      <w:r w:rsidR="0056203E">
        <w:rPr>
          <w:rFonts w:cs="Arial"/>
          <w:lang w:val="en-US"/>
        </w:rPr>
        <w:t xml:space="preserve">: </w:t>
      </w:r>
      <w:r w:rsidR="0056203E" w:rsidRPr="0056203E">
        <w:rPr>
          <w:rFonts w:cs="Arial"/>
          <w:lang w:val="en-US"/>
        </w:rPr>
        <w:t>Focal</w:t>
      </w:r>
      <w:r w:rsidR="0056203E">
        <w:rPr>
          <w:rFonts w:cs="Arial"/>
          <w:lang w:val="en-US"/>
        </w:rPr>
        <w:t xml:space="preserve"> </w:t>
      </w:r>
      <w:r w:rsidR="0056203E" w:rsidRPr="0056203E">
        <w:rPr>
          <w:rFonts w:cs="Arial"/>
          <w:lang w:val="en-US"/>
        </w:rPr>
        <w:t>honeycombing</w:t>
      </w:r>
      <w:r w:rsidR="001A4A15">
        <w:rPr>
          <w:rFonts w:cs="Arial"/>
          <w:lang w:val="en-US"/>
        </w:rPr>
        <w:t xml:space="preserve"> (HE, 4x)</w:t>
      </w:r>
      <w:r w:rsidR="0056203E">
        <w:rPr>
          <w:rFonts w:cs="Arial"/>
          <w:lang w:val="en-US"/>
        </w:rPr>
        <w:t xml:space="preserve">. </w:t>
      </w:r>
    </w:p>
    <w:p w:rsidR="00817332" w:rsidRPr="0056203E" w:rsidRDefault="00817332" w:rsidP="00476479">
      <w:pPr>
        <w:spacing w:line="360" w:lineRule="auto"/>
        <w:ind w:left="-709" w:right="-858"/>
        <w:jc w:val="both"/>
        <w:rPr>
          <w:rFonts w:cs="Arial"/>
          <w:lang w:val="en-US"/>
        </w:rPr>
      </w:pPr>
      <w:r w:rsidRPr="00817332">
        <w:rPr>
          <w:rFonts w:eastAsia="Times New Roman" w:cs="Arial"/>
          <w:szCs w:val="20"/>
          <w:lang w:eastAsia="pt-BR"/>
        </w:rPr>
        <w:drawing>
          <wp:inline distT="0" distB="0" distL="0" distR="0" wp14:anchorId="320D0A6A" wp14:editId="39555C40">
            <wp:extent cx="6393485" cy="1601362"/>
            <wp:effectExtent l="0" t="0" r="0" b="0"/>
            <wp:docPr id="3" name="Imagem 3" descr="Uma imagem contendo tecid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3" descr="Uma imagem contendo tecido&#10;&#10;Descrição gerada automaticamente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429985" cy="1610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4907" w:rsidRDefault="00C04907" w:rsidP="00E87C69">
      <w:pPr>
        <w:spacing w:line="360" w:lineRule="auto"/>
        <w:ind w:left="-709" w:right="-858"/>
        <w:jc w:val="both"/>
        <w:rPr>
          <w:rFonts w:eastAsia="Times New Roman" w:cs="Arial"/>
          <w:szCs w:val="20"/>
          <w:lang w:val="en-US" w:eastAsia="pt-BR"/>
        </w:rPr>
      </w:pPr>
    </w:p>
    <w:p w:rsidR="00C04907" w:rsidRDefault="00C04907" w:rsidP="00E87C69">
      <w:pPr>
        <w:spacing w:line="360" w:lineRule="auto"/>
        <w:ind w:left="-709" w:right="-858"/>
        <w:jc w:val="both"/>
        <w:rPr>
          <w:rFonts w:eastAsia="Times New Roman" w:cs="Arial"/>
          <w:szCs w:val="20"/>
          <w:lang w:val="en-US" w:eastAsia="pt-BR"/>
        </w:rPr>
      </w:pPr>
    </w:p>
    <w:p w:rsidR="00C04907" w:rsidRDefault="00C04907" w:rsidP="00E87C69">
      <w:pPr>
        <w:spacing w:line="360" w:lineRule="auto"/>
        <w:ind w:left="-709" w:right="-858"/>
        <w:jc w:val="both"/>
        <w:rPr>
          <w:rFonts w:eastAsia="Times New Roman" w:cs="Arial"/>
          <w:szCs w:val="20"/>
          <w:lang w:val="en-US" w:eastAsia="pt-BR"/>
        </w:rPr>
      </w:pPr>
    </w:p>
    <w:p w:rsidR="00C04907" w:rsidRDefault="00C04907" w:rsidP="00E87C69">
      <w:pPr>
        <w:spacing w:line="360" w:lineRule="auto"/>
        <w:ind w:left="-709" w:right="-858"/>
        <w:jc w:val="both"/>
        <w:rPr>
          <w:rFonts w:eastAsia="Times New Roman" w:cs="Arial"/>
          <w:szCs w:val="20"/>
          <w:lang w:val="en-US" w:eastAsia="pt-BR"/>
        </w:rPr>
      </w:pPr>
    </w:p>
    <w:p w:rsidR="00C11E2A" w:rsidRDefault="00C11E2A" w:rsidP="00E87C69">
      <w:pPr>
        <w:spacing w:line="360" w:lineRule="auto"/>
        <w:ind w:left="-709" w:right="-858"/>
        <w:jc w:val="both"/>
        <w:rPr>
          <w:rFonts w:eastAsia="Times New Roman" w:cs="Arial"/>
          <w:szCs w:val="20"/>
          <w:lang w:val="en-US" w:eastAsia="pt-BR"/>
        </w:rPr>
      </w:pPr>
    </w:p>
    <w:p w:rsidR="00C11E2A" w:rsidRDefault="00C11E2A" w:rsidP="00E87C69">
      <w:pPr>
        <w:spacing w:line="360" w:lineRule="auto"/>
        <w:ind w:left="-709" w:right="-858"/>
        <w:jc w:val="both"/>
        <w:rPr>
          <w:rFonts w:eastAsia="Times New Roman" w:cs="Arial"/>
          <w:szCs w:val="20"/>
          <w:lang w:val="en-US" w:eastAsia="pt-BR"/>
        </w:rPr>
      </w:pPr>
    </w:p>
    <w:p w:rsidR="00C11E2A" w:rsidRDefault="00C11E2A" w:rsidP="00E87C69">
      <w:pPr>
        <w:spacing w:line="360" w:lineRule="auto"/>
        <w:ind w:left="-709" w:right="-858"/>
        <w:jc w:val="both"/>
        <w:rPr>
          <w:rFonts w:eastAsia="Times New Roman" w:cs="Arial"/>
          <w:szCs w:val="20"/>
          <w:lang w:val="en-US" w:eastAsia="pt-BR"/>
        </w:rPr>
      </w:pPr>
    </w:p>
    <w:p w:rsidR="00C11E2A" w:rsidRDefault="00C11E2A" w:rsidP="00E87C69">
      <w:pPr>
        <w:spacing w:line="360" w:lineRule="auto"/>
        <w:ind w:left="-709" w:right="-858"/>
        <w:jc w:val="both"/>
        <w:rPr>
          <w:rFonts w:eastAsia="Times New Roman" w:cs="Arial"/>
          <w:szCs w:val="20"/>
          <w:lang w:val="en-US" w:eastAsia="pt-BR"/>
        </w:rPr>
      </w:pPr>
    </w:p>
    <w:p w:rsidR="00C11E2A" w:rsidRDefault="00C11E2A" w:rsidP="00E87C69">
      <w:pPr>
        <w:spacing w:line="360" w:lineRule="auto"/>
        <w:ind w:left="-709" w:right="-858"/>
        <w:jc w:val="both"/>
        <w:rPr>
          <w:rFonts w:eastAsia="Times New Roman" w:cs="Arial"/>
          <w:szCs w:val="20"/>
          <w:lang w:val="en-US" w:eastAsia="pt-BR"/>
        </w:rPr>
      </w:pPr>
    </w:p>
    <w:p w:rsidR="00C11E2A" w:rsidRDefault="00C11E2A" w:rsidP="00E87C69">
      <w:pPr>
        <w:spacing w:line="360" w:lineRule="auto"/>
        <w:ind w:left="-709" w:right="-858"/>
        <w:jc w:val="both"/>
        <w:rPr>
          <w:rFonts w:eastAsia="Times New Roman" w:cs="Arial"/>
          <w:szCs w:val="20"/>
          <w:lang w:val="en-US" w:eastAsia="pt-BR"/>
        </w:rPr>
      </w:pPr>
    </w:p>
    <w:p w:rsidR="00476479" w:rsidRDefault="00476479" w:rsidP="00E87C69">
      <w:pPr>
        <w:spacing w:line="360" w:lineRule="auto"/>
        <w:ind w:left="-709" w:right="-858"/>
        <w:jc w:val="both"/>
        <w:rPr>
          <w:rFonts w:eastAsia="Times New Roman" w:cs="Arial"/>
          <w:szCs w:val="20"/>
          <w:lang w:val="en-US" w:eastAsia="pt-BR"/>
        </w:rPr>
      </w:pPr>
    </w:p>
    <w:p w:rsidR="00B658DB" w:rsidRDefault="00B658DB" w:rsidP="00E87C69">
      <w:pPr>
        <w:spacing w:line="360" w:lineRule="auto"/>
        <w:ind w:left="-709" w:right="-858"/>
        <w:jc w:val="both"/>
        <w:rPr>
          <w:rFonts w:eastAsia="Times New Roman" w:cs="Arial"/>
          <w:szCs w:val="20"/>
          <w:lang w:val="en-US" w:eastAsia="pt-BR"/>
        </w:rPr>
      </w:pPr>
      <w:r>
        <w:rPr>
          <w:rFonts w:eastAsia="Times New Roman" w:cs="Arial"/>
          <w:szCs w:val="20"/>
          <w:lang w:val="en-US" w:eastAsia="pt-BR"/>
        </w:rPr>
        <w:lastRenderedPageBreak/>
        <w:t>Supplementary Figure</w:t>
      </w:r>
      <w:r w:rsidR="00C11E2A">
        <w:rPr>
          <w:rFonts w:eastAsia="Times New Roman" w:cs="Arial"/>
          <w:szCs w:val="20"/>
          <w:lang w:val="en-US" w:eastAsia="pt-BR"/>
        </w:rPr>
        <w:t xml:space="preserve"> S6.</w:t>
      </w:r>
      <w:r w:rsidRPr="006238A4">
        <w:rPr>
          <w:rFonts w:eastAsia="Times New Roman" w:cs="Arial"/>
          <w:szCs w:val="20"/>
          <w:lang w:val="en-US" w:eastAsia="pt-BR"/>
        </w:rPr>
        <w:t xml:space="preserve"> </w:t>
      </w:r>
      <w:r w:rsidRPr="00B658DB">
        <w:rPr>
          <w:rFonts w:eastAsia="Times New Roman" w:cs="Arial"/>
          <w:szCs w:val="20"/>
          <w:lang w:val="en-US" w:eastAsia="pt-BR"/>
        </w:rPr>
        <w:t xml:space="preserve">Survival in </w:t>
      </w:r>
      <w:r w:rsidR="00622E5D">
        <w:rPr>
          <w:rFonts w:eastAsia="Times New Roman" w:cs="Arial"/>
          <w:szCs w:val="20"/>
          <w:lang w:val="en-US" w:eastAsia="pt-BR"/>
        </w:rPr>
        <w:t xml:space="preserve">the </w:t>
      </w:r>
      <w:r w:rsidRPr="00B658DB">
        <w:rPr>
          <w:rFonts w:eastAsia="Times New Roman" w:cs="Arial"/>
          <w:szCs w:val="20"/>
          <w:lang w:val="en-US" w:eastAsia="pt-BR"/>
        </w:rPr>
        <w:t xml:space="preserve">patients with probable </w:t>
      </w:r>
      <w:r w:rsidR="00C11E2A">
        <w:rPr>
          <w:rFonts w:eastAsia="Times New Roman" w:cs="Arial"/>
          <w:szCs w:val="20"/>
          <w:lang w:val="en-US" w:eastAsia="pt-BR"/>
        </w:rPr>
        <w:t>usual interstitial pneumonia</w:t>
      </w:r>
      <w:r w:rsidRPr="00B658DB">
        <w:rPr>
          <w:rFonts w:eastAsia="Times New Roman" w:cs="Arial"/>
          <w:szCs w:val="20"/>
          <w:lang w:val="en-US" w:eastAsia="pt-BR"/>
        </w:rPr>
        <w:t xml:space="preserve"> on </w:t>
      </w:r>
      <w:r w:rsidR="00C11E2A">
        <w:rPr>
          <w:rFonts w:eastAsia="Times New Roman" w:cs="Arial"/>
          <w:szCs w:val="20"/>
          <w:lang w:val="en-US" w:eastAsia="pt-BR"/>
        </w:rPr>
        <w:t>high resolution computed tomography</w:t>
      </w:r>
      <w:r w:rsidRPr="00B658DB">
        <w:rPr>
          <w:rFonts w:eastAsia="Times New Roman" w:cs="Arial"/>
          <w:szCs w:val="20"/>
          <w:lang w:val="en-US" w:eastAsia="pt-BR"/>
        </w:rPr>
        <w:t xml:space="preserve"> according </w:t>
      </w:r>
      <w:r w:rsidR="00622E5D">
        <w:rPr>
          <w:rFonts w:eastAsia="Times New Roman" w:cs="Arial"/>
          <w:szCs w:val="20"/>
          <w:lang w:val="en-US" w:eastAsia="pt-BR"/>
        </w:rPr>
        <w:t xml:space="preserve">to the </w:t>
      </w:r>
      <w:r w:rsidRPr="00B658DB">
        <w:rPr>
          <w:rFonts w:eastAsia="Times New Roman" w:cs="Arial"/>
          <w:szCs w:val="20"/>
          <w:lang w:val="en-US" w:eastAsia="pt-BR"/>
        </w:rPr>
        <w:t>diagnostic groups</w:t>
      </w:r>
      <w:r w:rsidR="00476479">
        <w:rPr>
          <w:rFonts w:eastAsia="Times New Roman" w:cs="Arial"/>
          <w:szCs w:val="20"/>
          <w:lang w:val="en-US" w:eastAsia="pt-BR"/>
        </w:rPr>
        <w:t>.</w:t>
      </w:r>
    </w:p>
    <w:p w:rsidR="00B658DB" w:rsidRDefault="00B658DB" w:rsidP="00B658DB">
      <w:pPr>
        <w:spacing w:line="360" w:lineRule="auto"/>
        <w:ind w:left="-709" w:right="-858"/>
        <w:jc w:val="center"/>
        <w:rPr>
          <w:rFonts w:eastAsia="Times New Roman" w:cs="Arial"/>
          <w:szCs w:val="20"/>
          <w:lang w:val="en-US" w:eastAsia="pt-BR"/>
        </w:rPr>
      </w:pPr>
    </w:p>
    <w:p w:rsidR="00B658DB" w:rsidRDefault="00C11E2A" w:rsidP="00A24936">
      <w:pPr>
        <w:spacing w:line="360" w:lineRule="auto"/>
        <w:ind w:left="-709" w:right="-858"/>
        <w:jc w:val="center"/>
        <w:rPr>
          <w:rFonts w:eastAsia="Times New Roman" w:cs="Arial"/>
          <w:szCs w:val="20"/>
          <w:lang w:val="en-US" w:eastAsia="pt-BR"/>
        </w:rPr>
      </w:pPr>
      <w:r w:rsidRPr="00C11E2A">
        <w:rPr>
          <w:rFonts w:eastAsia="Times New Roman" w:cs="Arial"/>
          <w:noProof/>
          <w:szCs w:val="20"/>
          <w:lang w:eastAsia="pt-BR"/>
        </w:rPr>
        <w:drawing>
          <wp:inline distT="0" distB="0" distL="0" distR="0" wp14:anchorId="2D29922F" wp14:editId="281532F7">
            <wp:extent cx="5396230" cy="4599305"/>
            <wp:effectExtent l="0" t="0" r="1270" b="0"/>
            <wp:docPr id="7" name="Imagem 7" descr="Tela de celular com publicação numa rede social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m 7" descr="Tela de celular com publicação numa rede social&#10;&#10;Descrição gerada automaticamente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4599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58DB" w:rsidRDefault="00B658DB" w:rsidP="00E87C69">
      <w:pPr>
        <w:spacing w:line="360" w:lineRule="auto"/>
        <w:ind w:left="-709" w:right="-858"/>
        <w:jc w:val="both"/>
        <w:rPr>
          <w:rFonts w:eastAsia="Times New Roman" w:cs="Arial"/>
          <w:szCs w:val="20"/>
          <w:lang w:val="en-US" w:eastAsia="pt-BR"/>
        </w:rPr>
      </w:pPr>
    </w:p>
    <w:p w:rsidR="00B658DB" w:rsidRDefault="00B658DB" w:rsidP="00E87C69">
      <w:pPr>
        <w:spacing w:line="360" w:lineRule="auto"/>
        <w:ind w:left="-709" w:right="-858"/>
        <w:jc w:val="both"/>
        <w:rPr>
          <w:rFonts w:eastAsia="Times New Roman" w:cs="Arial"/>
          <w:szCs w:val="20"/>
          <w:lang w:val="en-US" w:eastAsia="pt-BR"/>
        </w:rPr>
      </w:pPr>
    </w:p>
    <w:p w:rsidR="00B658DB" w:rsidRDefault="00B658DB" w:rsidP="00E87C69">
      <w:pPr>
        <w:spacing w:line="360" w:lineRule="auto"/>
        <w:ind w:left="-709" w:right="-858"/>
        <w:jc w:val="both"/>
        <w:rPr>
          <w:rFonts w:eastAsia="Times New Roman" w:cs="Arial"/>
          <w:szCs w:val="20"/>
          <w:lang w:val="en-US" w:eastAsia="pt-BR"/>
        </w:rPr>
      </w:pPr>
    </w:p>
    <w:p w:rsidR="00B658DB" w:rsidRDefault="00B658DB" w:rsidP="00E87C69">
      <w:pPr>
        <w:spacing w:line="360" w:lineRule="auto"/>
        <w:ind w:left="-709" w:right="-858"/>
        <w:jc w:val="both"/>
        <w:rPr>
          <w:rFonts w:eastAsia="Times New Roman" w:cs="Arial"/>
          <w:szCs w:val="20"/>
          <w:lang w:val="en-US" w:eastAsia="pt-BR"/>
        </w:rPr>
      </w:pPr>
    </w:p>
    <w:p w:rsidR="00B658DB" w:rsidRDefault="00B658DB" w:rsidP="00E87C69">
      <w:pPr>
        <w:spacing w:line="360" w:lineRule="auto"/>
        <w:ind w:left="-709" w:right="-858"/>
        <w:jc w:val="both"/>
        <w:rPr>
          <w:rFonts w:eastAsia="Times New Roman" w:cs="Arial"/>
          <w:szCs w:val="20"/>
          <w:lang w:val="en-US" w:eastAsia="pt-BR"/>
        </w:rPr>
      </w:pPr>
    </w:p>
    <w:p w:rsidR="00B658DB" w:rsidRDefault="00B658DB" w:rsidP="00E87C69">
      <w:pPr>
        <w:spacing w:line="360" w:lineRule="auto"/>
        <w:ind w:left="-709" w:right="-858"/>
        <w:jc w:val="both"/>
        <w:rPr>
          <w:rFonts w:eastAsia="Times New Roman" w:cs="Arial"/>
          <w:szCs w:val="20"/>
          <w:lang w:val="en-US" w:eastAsia="pt-BR"/>
        </w:rPr>
      </w:pPr>
    </w:p>
    <w:p w:rsidR="00B658DB" w:rsidRDefault="00B658DB" w:rsidP="00E87C69">
      <w:pPr>
        <w:spacing w:line="360" w:lineRule="auto"/>
        <w:ind w:left="-709" w:right="-858"/>
        <w:jc w:val="both"/>
        <w:rPr>
          <w:rFonts w:eastAsia="Times New Roman" w:cs="Arial"/>
          <w:szCs w:val="20"/>
          <w:lang w:val="en-US" w:eastAsia="pt-BR"/>
        </w:rPr>
      </w:pPr>
    </w:p>
    <w:p w:rsidR="00B658DB" w:rsidRDefault="00B658DB" w:rsidP="00E87C69">
      <w:pPr>
        <w:spacing w:line="360" w:lineRule="auto"/>
        <w:ind w:left="-709" w:right="-858"/>
        <w:jc w:val="both"/>
        <w:rPr>
          <w:rFonts w:eastAsia="Times New Roman" w:cs="Arial"/>
          <w:szCs w:val="20"/>
          <w:lang w:val="en-US" w:eastAsia="pt-BR"/>
        </w:rPr>
      </w:pPr>
    </w:p>
    <w:p w:rsidR="00B658DB" w:rsidRDefault="00B658DB" w:rsidP="00E87C69">
      <w:pPr>
        <w:spacing w:line="360" w:lineRule="auto"/>
        <w:ind w:left="-709" w:right="-858"/>
        <w:jc w:val="both"/>
        <w:rPr>
          <w:rFonts w:eastAsia="Times New Roman" w:cs="Arial"/>
          <w:szCs w:val="20"/>
          <w:lang w:val="en-US" w:eastAsia="pt-BR"/>
        </w:rPr>
      </w:pPr>
    </w:p>
    <w:p w:rsidR="00B658DB" w:rsidRDefault="00B658DB" w:rsidP="00E87C69">
      <w:pPr>
        <w:spacing w:line="360" w:lineRule="auto"/>
        <w:ind w:left="-709" w:right="-858"/>
        <w:jc w:val="both"/>
        <w:rPr>
          <w:rFonts w:eastAsia="Times New Roman" w:cs="Arial"/>
          <w:szCs w:val="20"/>
          <w:lang w:val="en-US" w:eastAsia="pt-BR"/>
        </w:rPr>
      </w:pPr>
    </w:p>
    <w:p w:rsidR="00B658DB" w:rsidRDefault="00B658DB" w:rsidP="00E87C69">
      <w:pPr>
        <w:spacing w:line="360" w:lineRule="auto"/>
        <w:ind w:left="-709" w:right="-858"/>
        <w:jc w:val="both"/>
        <w:rPr>
          <w:rFonts w:eastAsia="Times New Roman" w:cs="Arial"/>
          <w:szCs w:val="20"/>
          <w:lang w:val="en-US" w:eastAsia="pt-BR"/>
        </w:rPr>
      </w:pPr>
    </w:p>
    <w:p w:rsidR="0089604E" w:rsidRDefault="0089604E" w:rsidP="005F0A7C">
      <w:pPr>
        <w:spacing w:line="360" w:lineRule="auto"/>
        <w:jc w:val="both"/>
        <w:rPr>
          <w:rFonts w:eastAsia="Times New Roman" w:cs="Arial"/>
          <w:szCs w:val="20"/>
          <w:lang w:val="en-US" w:eastAsia="pt-BR"/>
        </w:rPr>
      </w:pPr>
    </w:p>
    <w:p w:rsidR="00C748BD" w:rsidRPr="00D13E98" w:rsidRDefault="00AE342B" w:rsidP="005F0A7C">
      <w:pPr>
        <w:spacing w:line="360" w:lineRule="auto"/>
        <w:jc w:val="both"/>
        <w:rPr>
          <w:rFonts w:cs="Arial"/>
          <w:lang w:val="en-US"/>
        </w:rPr>
      </w:pPr>
      <w:r>
        <w:rPr>
          <w:rFonts w:eastAsia="Times New Roman" w:cs="Arial"/>
          <w:szCs w:val="20"/>
          <w:lang w:val="en-US" w:eastAsia="pt-BR"/>
        </w:rPr>
        <w:lastRenderedPageBreak/>
        <w:t xml:space="preserve">Supplementary </w:t>
      </w:r>
      <w:r w:rsidR="00C748BD" w:rsidRPr="00EE41B1">
        <w:rPr>
          <w:rFonts w:eastAsia="Times New Roman" w:cs="Arial"/>
          <w:szCs w:val="20"/>
          <w:lang w:val="en-US" w:eastAsia="pt-BR"/>
        </w:rPr>
        <w:t xml:space="preserve">Table </w:t>
      </w:r>
      <w:r w:rsidR="00C748BD">
        <w:rPr>
          <w:rFonts w:eastAsia="Times New Roman" w:cs="Arial"/>
          <w:szCs w:val="20"/>
          <w:lang w:val="en-US" w:eastAsia="pt-BR"/>
        </w:rPr>
        <w:t>S1</w:t>
      </w:r>
      <w:r w:rsidR="000B5C9F">
        <w:rPr>
          <w:rFonts w:eastAsia="Times New Roman" w:cs="Arial"/>
          <w:szCs w:val="20"/>
          <w:lang w:val="en-US" w:eastAsia="pt-BR"/>
        </w:rPr>
        <w:t>.</w:t>
      </w:r>
      <w:r w:rsidR="00D13E98" w:rsidRPr="00D13E98">
        <w:rPr>
          <w:rFonts w:cs="Arial"/>
          <w:lang w:val="en-US"/>
        </w:rPr>
        <w:t xml:space="preserve"> Clinical characteristics, functional characteristics, and HRCT findings of 50 patients with fibrotic hypersensitivity pneumonia, idiopathic pulmonary fibrosis, and other diagnoses </w:t>
      </w:r>
    </w:p>
    <w:p w:rsidR="00F06635" w:rsidRPr="00C748BD" w:rsidRDefault="00F06635" w:rsidP="00B374CF">
      <w:pPr>
        <w:pStyle w:val="PargrafodaLista"/>
        <w:rPr>
          <w:lang w:val="en-US"/>
        </w:rPr>
      </w:pPr>
    </w:p>
    <w:tbl>
      <w:tblPr>
        <w:tblW w:w="5922" w:type="pct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72"/>
        <w:gridCol w:w="1256"/>
        <w:gridCol w:w="1272"/>
        <w:gridCol w:w="1216"/>
        <w:gridCol w:w="849"/>
      </w:tblGrid>
      <w:tr w:rsidR="00C748BD" w:rsidRPr="00C748BD" w:rsidTr="00C748BD">
        <w:trPr>
          <w:trHeight w:val="453"/>
          <w:jc w:val="center"/>
        </w:trPr>
        <w:tc>
          <w:tcPr>
            <w:tcW w:w="5000" w:type="pct"/>
            <w:gridSpan w:val="5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78EC" w:rsidRPr="00C748BD" w:rsidRDefault="00FE3C12" w:rsidP="00FE3C12">
            <w:pPr>
              <w:rPr>
                <w:rFonts w:eastAsia="Times New Roman" w:cs="Arial"/>
                <w:sz w:val="20"/>
                <w:szCs w:val="20"/>
                <w:lang w:eastAsia="pt-BR"/>
              </w:rPr>
            </w:pPr>
            <w:proofErr w:type="spellStart"/>
            <w:r w:rsidRPr="00DD0AA1">
              <w:rPr>
                <w:rFonts w:cs="Arial"/>
                <w:bCs/>
                <w:sz w:val="20"/>
                <w:szCs w:val="20"/>
              </w:rPr>
              <w:t>Characteristic</w:t>
            </w:r>
            <w:proofErr w:type="spellEnd"/>
            <w:r w:rsidR="001778EC" w:rsidRPr="00C748BD">
              <w:rPr>
                <w:rFonts w:eastAsia="Times New Roman" w:cs="Arial"/>
                <w:sz w:val="20"/>
                <w:szCs w:val="20"/>
                <w:lang w:val="en-US" w:eastAsia="pt-BR"/>
              </w:rPr>
              <w:t xml:space="preserve">                </w:t>
            </w:r>
            <w:r w:rsidR="00C748BD">
              <w:rPr>
                <w:rFonts w:eastAsia="Times New Roman" w:cs="Arial"/>
                <w:sz w:val="20"/>
                <w:szCs w:val="20"/>
                <w:lang w:val="en-US" w:eastAsia="pt-BR"/>
              </w:rPr>
              <w:t xml:space="preserve">                    </w:t>
            </w:r>
            <w:r w:rsidR="001778EC" w:rsidRPr="00C748BD">
              <w:rPr>
                <w:rFonts w:eastAsia="Times New Roman" w:cs="Arial"/>
                <w:sz w:val="20"/>
                <w:szCs w:val="20"/>
                <w:lang w:val="en-US" w:eastAsia="pt-BR"/>
              </w:rPr>
              <w:t xml:space="preserve"> </w:t>
            </w:r>
            <w:r w:rsidR="00C748BD">
              <w:rPr>
                <w:rFonts w:eastAsia="Times New Roman" w:cs="Arial"/>
                <w:sz w:val="20"/>
                <w:szCs w:val="20"/>
                <w:lang w:val="en-US" w:eastAsia="pt-BR"/>
              </w:rPr>
              <w:t xml:space="preserve">                              </w:t>
            </w:r>
            <w:r>
              <w:rPr>
                <w:rFonts w:eastAsia="Times New Roman" w:cs="Arial"/>
                <w:sz w:val="20"/>
                <w:szCs w:val="20"/>
                <w:lang w:val="en-US" w:eastAsia="pt-BR"/>
              </w:rPr>
              <w:t xml:space="preserve">         </w:t>
            </w:r>
          </w:p>
        </w:tc>
      </w:tr>
      <w:tr w:rsidR="00C748BD" w:rsidRPr="00C748BD" w:rsidTr="00C748BD">
        <w:trPr>
          <w:trHeight w:val="340"/>
          <w:jc w:val="center"/>
        </w:trPr>
        <w:tc>
          <w:tcPr>
            <w:tcW w:w="2718" w:type="pct"/>
            <w:tcBorders>
              <w:top w:val="nil"/>
              <w:left w:val="nil"/>
              <w:bottom w:val="outset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8EC" w:rsidRPr="00C748BD" w:rsidRDefault="001778EC" w:rsidP="00C748BD">
            <w:pPr>
              <w:jc w:val="center"/>
              <w:rPr>
                <w:rFonts w:eastAsia="Times New Roman" w:cs="Arial"/>
                <w:sz w:val="20"/>
                <w:szCs w:val="20"/>
                <w:lang w:eastAsia="pt-BR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outset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8EC" w:rsidRPr="00C748BD" w:rsidRDefault="001778EC" w:rsidP="0029550C">
            <w:pPr>
              <w:jc w:val="center"/>
              <w:rPr>
                <w:rFonts w:eastAsia="Times New Roman" w:cs="Arial"/>
                <w:sz w:val="20"/>
                <w:szCs w:val="20"/>
                <w:lang w:eastAsia="pt-BR"/>
              </w:rPr>
            </w:pPr>
            <w:r w:rsidRPr="000002AE">
              <w:rPr>
                <w:rFonts w:eastAsia="Times New Roman" w:cs="Arial"/>
                <w:sz w:val="20"/>
                <w:szCs w:val="20"/>
                <w:lang w:eastAsia="pt-BR"/>
              </w:rPr>
              <w:t>FHP</w:t>
            </w:r>
          </w:p>
          <w:p w:rsidR="001778EC" w:rsidRPr="00C748BD" w:rsidRDefault="001778EC" w:rsidP="0029550C">
            <w:pPr>
              <w:jc w:val="center"/>
              <w:rPr>
                <w:rFonts w:eastAsia="Times New Roman" w:cs="Arial"/>
                <w:sz w:val="20"/>
                <w:szCs w:val="20"/>
                <w:lang w:eastAsia="pt-BR"/>
              </w:rPr>
            </w:pP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(n= 2</w:t>
            </w:r>
            <w:r w:rsidR="00871831" w:rsidRPr="00C748BD">
              <w:rPr>
                <w:rFonts w:eastAsia="Times New Roman" w:cs="Arial"/>
                <w:sz w:val="20"/>
                <w:szCs w:val="20"/>
                <w:lang w:eastAsia="pt-BR"/>
              </w:rPr>
              <w:t>1</w:t>
            </w: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*)</w:t>
            </w:r>
          </w:p>
        </w:tc>
        <w:tc>
          <w:tcPr>
            <w:tcW w:w="632" w:type="pct"/>
            <w:tcBorders>
              <w:top w:val="nil"/>
              <w:left w:val="nil"/>
              <w:bottom w:val="outset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8EC" w:rsidRPr="00C748BD" w:rsidRDefault="001778EC" w:rsidP="0029550C">
            <w:pPr>
              <w:jc w:val="center"/>
              <w:rPr>
                <w:rFonts w:eastAsia="Times New Roman" w:cs="Arial"/>
                <w:sz w:val="20"/>
                <w:szCs w:val="20"/>
                <w:lang w:eastAsia="pt-BR"/>
              </w:rPr>
            </w:pP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IPF</w:t>
            </w:r>
          </w:p>
          <w:p w:rsidR="001778EC" w:rsidRPr="00C748BD" w:rsidRDefault="001778EC" w:rsidP="0029550C">
            <w:pPr>
              <w:jc w:val="center"/>
              <w:rPr>
                <w:rFonts w:eastAsia="Times New Roman" w:cs="Arial"/>
                <w:sz w:val="20"/>
                <w:szCs w:val="20"/>
                <w:lang w:eastAsia="pt-BR"/>
              </w:rPr>
            </w:pP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(n= 1</w:t>
            </w:r>
            <w:r w:rsidR="00871831" w:rsidRPr="00C748BD">
              <w:rPr>
                <w:rFonts w:eastAsia="Times New Roman" w:cs="Arial"/>
                <w:sz w:val="20"/>
                <w:szCs w:val="20"/>
                <w:lang w:eastAsia="pt-BR"/>
              </w:rPr>
              <w:t>2</w:t>
            </w: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604" w:type="pct"/>
            <w:tcBorders>
              <w:top w:val="nil"/>
              <w:left w:val="nil"/>
              <w:bottom w:val="outset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8EC" w:rsidRPr="00C748BD" w:rsidRDefault="001778EC" w:rsidP="0029550C">
            <w:pPr>
              <w:jc w:val="center"/>
              <w:rPr>
                <w:rFonts w:eastAsia="Times New Roman" w:cs="Arial"/>
                <w:sz w:val="20"/>
                <w:szCs w:val="20"/>
                <w:lang w:eastAsia="pt-BR"/>
              </w:rPr>
            </w:pPr>
            <w:proofErr w:type="spellStart"/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Other</w:t>
            </w:r>
            <w:proofErr w:type="spellEnd"/>
          </w:p>
          <w:p w:rsidR="001778EC" w:rsidRPr="00C748BD" w:rsidRDefault="001778EC" w:rsidP="0029550C">
            <w:pPr>
              <w:jc w:val="center"/>
              <w:rPr>
                <w:rFonts w:eastAsia="Times New Roman" w:cs="Arial"/>
                <w:sz w:val="20"/>
                <w:szCs w:val="20"/>
                <w:lang w:eastAsia="pt-BR"/>
              </w:rPr>
            </w:pP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(n= 1</w:t>
            </w:r>
            <w:r w:rsidR="00871831" w:rsidRPr="00C748BD">
              <w:rPr>
                <w:rFonts w:eastAsia="Times New Roman" w:cs="Arial"/>
                <w:sz w:val="20"/>
                <w:szCs w:val="20"/>
                <w:lang w:eastAsia="pt-BR"/>
              </w:rPr>
              <w:t>7</w:t>
            </w: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422" w:type="pct"/>
            <w:tcBorders>
              <w:top w:val="nil"/>
              <w:left w:val="nil"/>
              <w:bottom w:val="outset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78EC" w:rsidRPr="00C748BD" w:rsidRDefault="00E07EF5" w:rsidP="0029550C">
            <w:pPr>
              <w:jc w:val="center"/>
              <w:rPr>
                <w:rFonts w:eastAsia="Times New Roman" w:cs="Arial"/>
                <w:sz w:val="20"/>
                <w:szCs w:val="20"/>
                <w:lang w:eastAsia="pt-BR"/>
              </w:rPr>
            </w:pP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p</w:t>
            </w:r>
          </w:p>
          <w:p w:rsidR="001778EC" w:rsidRPr="00C748BD" w:rsidRDefault="001778EC" w:rsidP="0029550C">
            <w:pPr>
              <w:jc w:val="center"/>
              <w:rPr>
                <w:rFonts w:eastAsia="Times New Roman" w:cs="Arial"/>
                <w:sz w:val="20"/>
                <w:szCs w:val="20"/>
                <w:lang w:eastAsia="pt-BR"/>
              </w:rPr>
            </w:pPr>
          </w:p>
        </w:tc>
      </w:tr>
      <w:tr w:rsidR="00C748BD" w:rsidRPr="00C748BD" w:rsidTr="00C748BD">
        <w:trPr>
          <w:trHeight w:val="340"/>
          <w:jc w:val="center"/>
        </w:trPr>
        <w:tc>
          <w:tcPr>
            <w:tcW w:w="2718" w:type="pct"/>
            <w:tcBorders>
              <w:top w:val="outset" w:sz="6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78EC" w:rsidRPr="00C748BD" w:rsidRDefault="001778EC" w:rsidP="00526264">
            <w:pPr>
              <w:spacing w:line="360" w:lineRule="auto"/>
              <w:jc w:val="both"/>
              <w:rPr>
                <w:rFonts w:eastAsia="Times New Roman" w:cs="Arial"/>
                <w:sz w:val="20"/>
                <w:szCs w:val="20"/>
                <w:lang w:val="en-US" w:eastAsia="pt-BR"/>
              </w:rPr>
            </w:pPr>
            <w:r w:rsidRPr="00C748BD">
              <w:rPr>
                <w:rFonts w:eastAsia="Times New Roman" w:cs="Arial"/>
                <w:sz w:val="20"/>
                <w:szCs w:val="20"/>
                <w:lang w:val="en-US" w:eastAsia="pt-BR"/>
              </w:rPr>
              <w:t xml:space="preserve">Age in years </w:t>
            </w:r>
            <w:r w:rsidRPr="00C748BD">
              <w:rPr>
                <w:rFonts w:ascii="Cambria Math" w:eastAsia="Times New Roman" w:hAnsi="Cambria Math" w:cs="Cambria Math"/>
                <w:sz w:val="20"/>
                <w:szCs w:val="20"/>
                <w:lang w:eastAsia="pt-BR"/>
              </w:rPr>
              <w:t>𝒙</w:t>
            </w:r>
            <w:r w:rsidRPr="00C748BD">
              <w:rPr>
                <w:rFonts w:eastAsia="Times New Roman" w:cs="Arial"/>
                <w:sz w:val="20"/>
                <w:szCs w:val="20"/>
                <w:lang w:val="en-US" w:eastAsia="pt-BR"/>
              </w:rPr>
              <w:t>̅ ± SD</w:t>
            </w:r>
          </w:p>
        </w:tc>
        <w:tc>
          <w:tcPr>
            <w:tcW w:w="624" w:type="pct"/>
            <w:tcBorders>
              <w:top w:val="outset" w:sz="6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78EC" w:rsidRPr="00C748BD" w:rsidRDefault="001778EC" w:rsidP="00526264">
            <w:pPr>
              <w:spacing w:line="360" w:lineRule="auto"/>
              <w:jc w:val="both"/>
              <w:rPr>
                <w:rFonts w:eastAsia="Times New Roman" w:cs="Arial"/>
                <w:sz w:val="20"/>
                <w:szCs w:val="20"/>
                <w:lang w:eastAsia="pt-BR"/>
              </w:rPr>
            </w:pP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65.2 ± 8.1</w:t>
            </w:r>
          </w:p>
        </w:tc>
        <w:tc>
          <w:tcPr>
            <w:tcW w:w="632" w:type="pct"/>
            <w:tcBorders>
              <w:top w:val="outset" w:sz="6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78EC" w:rsidRPr="00C748BD" w:rsidRDefault="001778EC" w:rsidP="00526264">
            <w:pPr>
              <w:spacing w:line="360" w:lineRule="auto"/>
              <w:jc w:val="both"/>
              <w:rPr>
                <w:rFonts w:eastAsia="Times New Roman" w:cs="Arial"/>
                <w:sz w:val="20"/>
                <w:szCs w:val="20"/>
                <w:lang w:eastAsia="pt-BR"/>
              </w:rPr>
            </w:pP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6</w:t>
            </w:r>
            <w:r w:rsidR="00E07EF5" w:rsidRPr="00C748BD">
              <w:rPr>
                <w:rFonts w:eastAsia="Times New Roman" w:cs="Arial"/>
                <w:sz w:val="20"/>
                <w:szCs w:val="20"/>
                <w:lang w:eastAsia="pt-BR"/>
              </w:rPr>
              <w:t>7.3</w:t>
            </w: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 xml:space="preserve"> ± </w:t>
            </w:r>
            <w:r w:rsidR="00E07EF5" w:rsidRPr="00C748BD">
              <w:rPr>
                <w:rFonts w:eastAsia="Times New Roman" w:cs="Arial"/>
                <w:sz w:val="20"/>
                <w:szCs w:val="20"/>
                <w:lang w:eastAsia="pt-BR"/>
              </w:rPr>
              <w:t>6.5</w:t>
            </w:r>
          </w:p>
        </w:tc>
        <w:tc>
          <w:tcPr>
            <w:tcW w:w="604" w:type="pct"/>
            <w:tcBorders>
              <w:top w:val="outset" w:sz="6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78EC" w:rsidRPr="00C748BD" w:rsidRDefault="001778EC" w:rsidP="00526264">
            <w:pPr>
              <w:spacing w:line="360" w:lineRule="auto"/>
              <w:jc w:val="both"/>
              <w:rPr>
                <w:rFonts w:eastAsia="Times New Roman" w:cs="Arial"/>
                <w:sz w:val="20"/>
                <w:szCs w:val="20"/>
                <w:lang w:eastAsia="pt-BR"/>
              </w:rPr>
            </w:pP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6</w:t>
            </w:r>
            <w:r w:rsidR="00E07EF5" w:rsidRPr="00C748BD">
              <w:rPr>
                <w:rFonts w:eastAsia="Times New Roman" w:cs="Arial"/>
                <w:sz w:val="20"/>
                <w:szCs w:val="20"/>
                <w:lang w:eastAsia="pt-BR"/>
              </w:rPr>
              <w:t>3.6</w:t>
            </w: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 xml:space="preserve"> ± 6.</w:t>
            </w:r>
            <w:r w:rsidR="00E07EF5" w:rsidRPr="00C748BD">
              <w:rPr>
                <w:rFonts w:eastAsia="Times New Roman" w:cs="Arial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422" w:type="pct"/>
            <w:tcBorders>
              <w:top w:val="outset" w:sz="6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78EC" w:rsidRPr="00C748BD" w:rsidRDefault="001778EC" w:rsidP="00526264">
            <w:pPr>
              <w:spacing w:line="360" w:lineRule="auto"/>
              <w:jc w:val="both"/>
              <w:rPr>
                <w:rFonts w:eastAsia="Times New Roman" w:cs="Arial"/>
                <w:sz w:val="20"/>
                <w:szCs w:val="20"/>
                <w:lang w:eastAsia="pt-BR"/>
              </w:rPr>
            </w:pP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0.</w:t>
            </w:r>
            <w:r w:rsidR="00E07EF5" w:rsidRPr="00C748BD">
              <w:rPr>
                <w:rFonts w:eastAsia="Times New Roman" w:cs="Arial"/>
                <w:sz w:val="20"/>
                <w:szCs w:val="20"/>
                <w:lang w:eastAsia="pt-BR"/>
              </w:rPr>
              <w:t>14</w:t>
            </w:r>
          </w:p>
        </w:tc>
      </w:tr>
      <w:tr w:rsidR="00C748BD" w:rsidRPr="00C748BD" w:rsidTr="00C748BD">
        <w:trPr>
          <w:trHeight w:val="340"/>
          <w:jc w:val="center"/>
        </w:trPr>
        <w:tc>
          <w:tcPr>
            <w:tcW w:w="2718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78EC" w:rsidRPr="00C748BD" w:rsidRDefault="001778EC" w:rsidP="00526264">
            <w:pPr>
              <w:spacing w:line="360" w:lineRule="auto"/>
              <w:jc w:val="both"/>
              <w:rPr>
                <w:rFonts w:eastAsia="Times New Roman" w:cs="Arial"/>
                <w:sz w:val="20"/>
                <w:szCs w:val="20"/>
                <w:lang w:eastAsia="pt-BR"/>
              </w:rPr>
            </w:pP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Male, n (%)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78EC" w:rsidRPr="00C748BD" w:rsidRDefault="001778EC" w:rsidP="00526264">
            <w:pPr>
              <w:spacing w:line="360" w:lineRule="auto"/>
              <w:jc w:val="both"/>
              <w:rPr>
                <w:rFonts w:eastAsia="Times New Roman" w:cs="Arial"/>
                <w:sz w:val="20"/>
                <w:szCs w:val="20"/>
                <w:lang w:eastAsia="pt-BR"/>
              </w:rPr>
            </w:pP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1</w:t>
            </w:r>
            <w:r w:rsidR="00501C18" w:rsidRPr="00C748BD">
              <w:rPr>
                <w:rFonts w:eastAsia="Times New Roman" w:cs="Arial"/>
                <w:sz w:val="20"/>
                <w:szCs w:val="20"/>
                <w:lang w:eastAsia="pt-BR"/>
              </w:rPr>
              <w:t>2</w:t>
            </w: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 xml:space="preserve"> (57.</w:t>
            </w:r>
            <w:r w:rsidR="00501C18" w:rsidRPr="00C748BD">
              <w:rPr>
                <w:rFonts w:eastAsia="Times New Roman" w:cs="Arial"/>
                <w:sz w:val="20"/>
                <w:szCs w:val="20"/>
                <w:lang w:eastAsia="pt-BR"/>
              </w:rPr>
              <w:t>1</w:t>
            </w: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78EC" w:rsidRPr="00C748BD" w:rsidRDefault="00501C18" w:rsidP="00526264">
            <w:pPr>
              <w:spacing w:line="360" w:lineRule="auto"/>
              <w:jc w:val="both"/>
              <w:rPr>
                <w:rFonts w:eastAsia="Times New Roman" w:cs="Arial"/>
                <w:sz w:val="20"/>
                <w:szCs w:val="20"/>
                <w:lang w:eastAsia="pt-BR"/>
              </w:rPr>
            </w:pP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9</w:t>
            </w:r>
            <w:r w:rsidR="001778EC" w:rsidRPr="00C748BD">
              <w:rPr>
                <w:rFonts w:eastAsia="Times New Roman" w:cs="Arial"/>
                <w:sz w:val="20"/>
                <w:szCs w:val="20"/>
                <w:lang w:eastAsia="pt-BR"/>
              </w:rPr>
              <w:t xml:space="preserve"> (</w:t>
            </w: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75.0</w:t>
            </w:r>
            <w:r w:rsidR="001778EC" w:rsidRPr="00C748BD">
              <w:rPr>
                <w:rFonts w:eastAsia="Times New Roman" w:cs="Arial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78EC" w:rsidRPr="00C748BD" w:rsidRDefault="001778EC" w:rsidP="00526264">
            <w:pPr>
              <w:spacing w:line="360" w:lineRule="auto"/>
              <w:jc w:val="both"/>
              <w:rPr>
                <w:rFonts w:eastAsia="Times New Roman" w:cs="Arial"/>
                <w:sz w:val="20"/>
                <w:szCs w:val="20"/>
                <w:lang w:eastAsia="pt-BR"/>
              </w:rPr>
            </w:pP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1</w:t>
            </w:r>
            <w:r w:rsidR="00501C18" w:rsidRPr="00C748BD">
              <w:rPr>
                <w:rFonts w:eastAsia="Times New Roman" w:cs="Arial"/>
                <w:sz w:val="20"/>
                <w:szCs w:val="20"/>
                <w:lang w:eastAsia="pt-BR"/>
              </w:rPr>
              <w:t>1</w:t>
            </w: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 xml:space="preserve"> (6</w:t>
            </w:r>
            <w:r w:rsidR="00501C18" w:rsidRPr="00C748BD">
              <w:rPr>
                <w:rFonts w:eastAsia="Times New Roman" w:cs="Arial"/>
                <w:sz w:val="20"/>
                <w:szCs w:val="20"/>
                <w:lang w:eastAsia="pt-BR"/>
              </w:rPr>
              <w:t>4.7</w:t>
            </w: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78EC" w:rsidRPr="00C748BD" w:rsidRDefault="001778EC" w:rsidP="00526264">
            <w:pPr>
              <w:spacing w:line="360" w:lineRule="auto"/>
              <w:jc w:val="both"/>
              <w:rPr>
                <w:rFonts w:eastAsia="Times New Roman" w:cs="Arial"/>
                <w:sz w:val="20"/>
                <w:szCs w:val="20"/>
                <w:lang w:eastAsia="pt-BR"/>
              </w:rPr>
            </w:pP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0.</w:t>
            </w:r>
            <w:r w:rsidR="00501C18" w:rsidRPr="00C748BD">
              <w:rPr>
                <w:rFonts w:eastAsia="Times New Roman" w:cs="Arial"/>
                <w:sz w:val="20"/>
                <w:szCs w:val="20"/>
                <w:lang w:eastAsia="pt-BR"/>
              </w:rPr>
              <w:t>60</w:t>
            </w:r>
          </w:p>
        </w:tc>
      </w:tr>
      <w:tr w:rsidR="00C748BD" w:rsidRPr="00C748BD" w:rsidTr="00C748BD">
        <w:trPr>
          <w:trHeight w:val="340"/>
          <w:jc w:val="center"/>
        </w:trPr>
        <w:tc>
          <w:tcPr>
            <w:tcW w:w="2718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78EC" w:rsidRPr="00C748BD" w:rsidRDefault="001778EC" w:rsidP="00526264">
            <w:pPr>
              <w:spacing w:line="360" w:lineRule="auto"/>
              <w:jc w:val="both"/>
              <w:rPr>
                <w:rFonts w:eastAsia="Times New Roman" w:cs="Arial"/>
                <w:sz w:val="20"/>
                <w:szCs w:val="20"/>
                <w:lang w:eastAsia="pt-BR"/>
              </w:rPr>
            </w:pPr>
            <w:proofErr w:type="spellStart"/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Presence</w:t>
            </w:r>
            <w:proofErr w:type="spellEnd"/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of</w:t>
            </w:r>
            <w:proofErr w:type="spellEnd"/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dyspn</w:t>
            </w:r>
            <w:r w:rsidR="007E344B">
              <w:rPr>
                <w:rFonts w:eastAsia="Times New Roman" w:cs="Arial"/>
                <w:sz w:val="20"/>
                <w:szCs w:val="20"/>
                <w:lang w:eastAsia="pt-BR"/>
              </w:rPr>
              <w:t>o</w:t>
            </w: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ea</w:t>
            </w:r>
            <w:proofErr w:type="spellEnd"/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, n (%)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78EC" w:rsidRPr="00C748BD" w:rsidRDefault="00501C18" w:rsidP="00526264">
            <w:pPr>
              <w:spacing w:line="360" w:lineRule="auto"/>
              <w:jc w:val="both"/>
              <w:rPr>
                <w:rFonts w:eastAsia="Times New Roman" w:cs="Arial"/>
                <w:sz w:val="20"/>
                <w:szCs w:val="20"/>
                <w:lang w:eastAsia="pt-BR"/>
              </w:rPr>
            </w:pP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18</w:t>
            </w:r>
            <w:r w:rsidR="001778EC" w:rsidRPr="00C748BD">
              <w:rPr>
                <w:rFonts w:eastAsia="Times New Roman" w:cs="Arial"/>
                <w:sz w:val="20"/>
                <w:szCs w:val="20"/>
                <w:lang w:eastAsia="pt-BR"/>
              </w:rPr>
              <w:t xml:space="preserve"> (8</w:t>
            </w: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5.7</w:t>
            </w:r>
            <w:r w:rsidR="001778EC" w:rsidRPr="00C748BD">
              <w:rPr>
                <w:rFonts w:eastAsia="Times New Roman" w:cs="Arial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78EC" w:rsidRPr="00C748BD" w:rsidRDefault="00501C18" w:rsidP="00526264">
            <w:pPr>
              <w:spacing w:line="360" w:lineRule="auto"/>
              <w:jc w:val="both"/>
              <w:rPr>
                <w:rFonts w:eastAsia="Times New Roman" w:cs="Arial"/>
                <w:sz w:val="20"/>
                <w:szCs w:val="20"/>
                <w:lang w:eastAsia="pt-BR"/>
              </w:rPr>
            </w:pP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9</w:t>
            </w:r>
            <w:r w:rsidR="001778EC" w:rsidRPr="00C748BD">
              <w:rPr>
                <w:rFonts w:eastAsia="Times New Roman" w:cs="Arial"/>
                <w:sz w:val="20"/>
                <w:szCs w:val="20"/>
                <w:lang w:eastAsia="pt-BR"/>
              </w:rPr>
              <w:t xml:space="preserve"> (</w:t>
            </w: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75.0</w:t>
            </w:r>
            <w:r w:rsidR="001778EC" w:rsidRPr="00C748BD">
              <w:rPr>
                <w:rFonts w:eastAsia="Times New Roman" w:cs="Arial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78EC" w:rsidRPr="00C748BD" w:rsidRDefault="001778EC" w:rsidP="00526264">
            <w:pPr>
              <w:spacing w:line="360" w:lineRule="auto"/>
              <w:jc w:val="both"/>
              <w:rPr>
                <w:rFonts w:eastAsia="Times New Roman" w:cs="Arial"/>
                <w:sz w:val="20"/>
                <w:szCs w:val="20"/>
                <w:lang w:eastAsia="pt-BR"/>
              </w:rPr>
            </w:pP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1</w:t>
            </w:r>
            <w:r w:rsidR="00501C18" w:rsidRPr="00C748BD">
              <w:rPr>
                <w:rFonts w:eastAsia="Times New Roman" w:cs="Arial"/>
                <w:sz w:val="20"/>
                <w:szCs w:val="20"/>
                <w:lang w:eastAsia="pt-BR"/>
              </w:rPr>
              <w:t>4</w:t>
            </w: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 xml:space="preserve"> (</w:t>
            </w:r>
            <w:r w:rsidR="00501C18" w:rsidRPr="00C748BD">
              <w:rPr>
                <w:rFonts w:eastAsia="Times New Roman" w:cs="Arial"/>
                <w:sz w:val="20"/>
                <w:szCs w:val="20"/>
                <w:lang w:eastAsia="pt-BR"/>
              </w:rPr>
              <w:t>82.3</w:t>
            </w: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78EC" w:rsidRPr="00C748BD" w:rsidRDefault="001778EC" w:rsidP="00526264">
            <w:pPr>
              <w:spacing w:line="360" w:lineRule="auto"/>
              <w:jc w:val="both"/>
              <w:rPr>
                <w:rFonts w:eastAsia="Times New Roman" w:cs="Arial"/>
                <w:sz w:val="20"/>
                <w:szCs w:val="20"/>
                <w:lang w:eastAsia="pt-BR"/>
              </w:rPr>
            </w:pP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0.</w:t>
            </w:r>
            <w:r w:rsidR="00501C18" w:rsidRPr="00C748BD">
              <w:rPr>
                <w:rFonts w:eastAsia="Times New Roman" w:cs="Arial"/>
                <w:sz w:val="20"/>
                <w:szCs w:val="20"/>
                <w:lang w:eastAsia="pt-BR"/>
              </w:rPr>
              <w:t>68</w:t>
            </w:r>
          </w:p>
        </w:tc>
      </w:tr>
      <w:tr w:rsidR="00C748BD" w:rsidRPr="00C748BD" w:rsidTr="00C748BD">
        <w:trPr>
          <w:trHeight w:val="340"/>
          <w:jc w:val="center"/>
        </w:trPr>
        <w:tc>
          <w:tcPr>
            <w:tcW w:w="2718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78EC" w:rsidRPr="00C748BD" w:rsidRDefault="001778EC" w:rsidP="00526264">
            <w:pPr>
              <w:spacing w:line="360" w:lineRule="auto"/>
              <w:jc w:val="both"/>
              <w:rPr>
                <w:rFonts w:eastAsia="Times New Roman" w:cs="Arial"/>
                <w:sz w:val="20"/>
                <w:szCs w:val="20"/>
                <w:lang w:val="en-US" w:eastAsia="pt-BR"/>
              </w:rPr>
            </w:pPr>
            <w:r w:rsidRPr="00C748BD">
              <w:rPr>
                <w:rFonts w:eastAsia="Times New Roman" w:cs="Arial"/>
                <w:sz w:val="20"/>
                <w:szCs w:val="20"/>
                <w:lang w:val="en-US" w:eastAsia="pt-BR"/>
              </w:rPr>
              <w:t xml:space="preserve">Presence of cough, n (%) (n= </w:t>
            </w:r>
            <w:r w:rsidR="00501C18" w:rsidRPr="00C748BD">
              <w:rPr>
                <w:rFonts w:eastAsia="Times New Roman" w:cs="Arial"/>
                <w:sz w:val="20"/>
                <w:szCs w:val="20"/>
                <w:lang w:val="en-US" w:eastAsia="pt-BR"/>
              </w:rPr>
              <w:t>4</w:t>
            </w:r>
            <w:r w:rsidRPr="00C748BD">
              <w:rPr>
                <w:rFonts w:eastAsia="Times New Roman" w:cs="Arial"/>
                <w:sz w:val="20"/>
                <w:szCs w:val="20"/>
                <w:lang w:val="en-US" w:eastAsia="pt-BR"/>
              </w:rPr>
              <w:t>9)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78EC" w:rsidRPr="00C748BD" w:rsidRDefault="001778EC" w:rsidP="00526264">
            <w:pPr>
              <w:spacing w:line="360" w:lineRule="auto"/>
              <w:jc w:val="both"/>
              <w:rPr>
                <w:rFonts w:eastAsia="Times New Roman" w:cs="Arial"/>
                <w:sz w:val="20"/>
                <w:szCs w:val="20"/>
                <w:lang w:eastAsia="pt-BR"/>
              </w:rPr>
            </w:pP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1</w:t>
            </w:r>
            <w:r w:rsidR="00501C18" w:rsidRPr="00C748BD">
              <w:rPr>
                <w:rFonts w:eastAsia="Times New Roman" w:cs="Arial"/>
                <w:sz w:val="20"/>
                <w:szCs w:val="20"/>
                <w:lang w:eastAsia="pt-BR"/>
              </w:rPr>
              <w:t>6</w:t>
            </w: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 xml:space="preserve"> (</w:t>
            </w:r>
            <w:r w:rsidR="00501C18" w:rsidRPr="00C748BD">
              <w:rPr>
                <w:rFonts w:eastAsia="Times New Roman" w:cs="Arial"/>
                <w:sz w:val="20"/>
                <w:szCs w:val="20"/>
                <w:lang w:eastAsia="pt-BR"/>
              </w:rPr>
              <w:t>76.2</w:t>
            </w: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78EC" w:rsidRPr="00C748BD" w:rsidRDefault="00501C18" w:rsidP="00526264">
            <w:pPr>
              <w:spacing w:line="360" w:lineRule="auto"/>
              <w:jc w:val="both"/>
              <w:rPr>
                <w:rFonts w:eastAsia="Times New Roman" w:cs="Arial"/>
                <w:sz w:val="20"/>
                <w:szCs w:val="20"/>
                <w:lang w:eastAsia="pt-BR"/>
              </w:rPr>
            </w:pP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8</w:t>
            </w:r>
            <w:r w:rsidR="001778EC" w:rsidRPr="00C748BD">
              <w:rPr>
                <w:rFonts w:eastAsia="Times New Roman" w:cs="Arial"/>
                <w:sz w:val="20"/>
                <w:szCs w:val="20"/>
                <w:lang w:eastAsia="pt-BR"/>
              </w:rPr>
              <w:t xml:space="preserve"> (6</w:t>
            </w: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6.7</w:t>
            </w:r>
            <w:r w:rsidR="001778EC" w:rsidRPr="00C748BD">
              <w:rPr>
                <w:rFonts w:eastAsia="Times New Roman" w:cs="Arial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78EC" w:rsidRPr="00C748BD" w:rsidRDefault="00501C18" w:rsidP="00526264">
            <w:pPr>
              <w:spacing w:line="360" w:lineRule="auto"/>
              <w:jc w:val="both"/>
              <w:rPr>
                <w:rFonts w:eastAsia="Times New Roman" w:cs="Arial"/>
                <w:sz w:val="20"/>
                <w:szCs w:val="20"/>
                <w:lang w:eastAsia="pt-BR"/>
              </w:rPr>
            </w:pP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8</w:t>
            </w:r>
            <w:r w:rsidR="001778EC" w:rsidRPr="00C748BD">
              <w:rPr>
                <w:rFonts w:eastAsia="Times New Roman" w:cs="Arial"/>
                <w:sz w:val="20"/>
                <w:szCs w:val="20"/>
                <w:lang w:eastAsia="pt-BR"/>
              </w:rPr>
              <w:t xml:space="preserve"> (5</w:t>
            </w: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0.0</w:t>
            </w:r>
            <w:r w:rsidR="001778EC" w:rsidRPr="00C748BD">
              <w:rPr>
                <w:rFonts w:eastAsia="Times New Roman" w:cs="Arial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78EC" w:rsidRPr="00C748BD" w:rsidRDefault="001778EC" w:rsidP="00526264">
            <w:pPr>
              <w:spacing w:line="360" w:lineRule="auto"/>
              <w:jc w:val="both"/>
              <w:rPr>
                <w:rFonts w:eastAsia="Times New Roman" w:cs="Arial"/>
                <w:sz w:val="20"/>
                <w:szCs w:val="20"/>
                <w:lang w:eastAsia="pt-BR"/>
              </w:rPr>
            </w:pP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0.</w:t>
            </w:r>
            <w:r w:rsidR="00501C18" w:rsidRPr="00C748BD">
              <w:rPr>
                <w:rFonts w:eastAsia="Times New Roman" w:cs="Arial"/>
                <w:sz w:val="20"/>
                <w:szCs w:val="20"/>
                <w:lang w:eastAsia="pt-BR"/>
              </w:rPr>
              <w:t>24</w:t>
            </w:r>
          </w:p>
        </w:tc>
      </w:tr>
      <w:tr w:rsidR="00732C66" w:rsidRPr="00732C66" w:rsidTr="00B6345A">
        <w:trPr>
          <w:trHeight w:val="340"/>
          <w:jc w:val="center"/>
        </w:trPr>
        <w:tc>
          <w:tcPr>
            <w:tcW w:w="2718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2C66" w:rsidRPr="00732C66" w:rsidRDefault="00732C66" w:rsidP="00732C66">
            <w:pPr>
              <w:rPr>
                <w:sz w:val="20"/>
                <w:szCs w:val="20"/>
                <w:lang w:val="en-US"/>
              </w:rPr>
            </w:pPr>
            <w:r w:rsidRPr="00732C66">
              <w:rPr>
                <w:sz w:val="20"/>
                <w:szCs w:val="20"/>
                <w:lang w:val="en-US"/>
              </w:rPr>
              <w:t>Duration of symptoms in months, median (Q1-Q3) (n= 47)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2C66" w:rsidRPr="00732C66" w:rsidRDefault="00732C66" w:rsidP="00732C66">
            <w:pPr>
              <w:rPr>
                <w:sz w:val="20"/>
                <w:szCs w:val="20"/>
              </w:rPr>
            </w:pPr>
            <w:r w:rsidRPr="00732C66">
              <w:rPr>
                <w:sz w:val="20"/>
                <w:szCs w:val="20"/>
              </w:rPr>
              <w:t>24 (9-42)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2C66" w:rsidRPr="00732C66" w:rsidRDefault="00732C66" w:rsidP="00732C66">
            <w:pPr>
              <w:rPr>
                <w:sz w:val="20"/>
                <w:szCs w:val="20"/>
              </w:rPr>
            </w:pPr>
            <w:r w:rsidRPr="00732C66">
              <w:rPr>
                <w:sz w:val="20"/>
                <w:szCs w:val="20"/>
              </w:rPr>
              <w:t>9 (3-12)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2C66" w:rsidRPr="00732C66" w:rsidRDefault="00732C66" w:rsidP="00732C66">
            <w:pPr>
              <w:rPr>
                <w:sz w:val="20"/>
                <w:szCs w:val="20"/>
              </w:rPr>
            </w:pPr>
            <w:r w:rsidRPr="00732C66">
              <w:rPr>
                <w:sz w:val="20"/>
                <w:szCs w:val="20"/>
              </w:rPr>
              <w:t>24 (8-60)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2C66" w:rsidRPr="00732C66" w:rsidRDefault="00732C66" w:rsidP="00732C66">
            <w:pPr>
              <w:rPr>
                <w:sz w:val="20"/>
                <w:szCs w:val="20"/>
              </w:rPr>
            </w:pPr>
            <w:r w:rsidRPr="00732C66">
              <w:rPr>
                <w:sz w:val="20"/>
                <w:szCs w:val="20"/>
              </w:rPr>
              <w:t>0.05</w:t>
            </w:r>
          </w:p>
        </w:tc>
      </w:tr>
      <w:tr w:rsidR="00C748BD" w:rsidRPr="00C748BD" w:rsidTr="00C748BD">
        <w:trPr>
          <w:trHeight w:val="340"/>
          <w:jc w:val="center"/>
        </w:trPr>
        <w:tc>
          <w:tcPr>
            <w:tcW w:w="2718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78EC" w:rsidRPr="00C748BD" w:rsidRDefault="001778EC" w:rsidP="00526264">
            <w:pPr>
              <w:spacing w:line="360" w:lineRule="auto"/>
              <w:jc w:val="both"/>
              <w:rPr>
                <w:rFonts w:eastAsia="Times New Roman" w:cs="Arial"/>
                <w:sz w:val="20"/>
                <w:szCs w:val="20"/>
                <w:lang w:eastAsia="pt-BR"/>
              </w:rPr>
            </w:pP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Smoking</w:t>
            </w:r>
            <w:r w:rsidR="00FE3C12">
              <w:rPr>
                <w:rFonts w:eastAsia="Times New Roman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="00FE3C12">
              <w:rPr>
                <w:rFonts w:eastAsia="Times New Roman" w:cs="Arial"/>
                <w:sz w:val="20"/>
                <w:szCs w:val="20"/>
                <w:lang w:eastAsia="pt-BR"/>
              </w:rPr>
              <w:t>history</w:t>
            </w:r>
            <w:proofErr w:type="spellEnd"/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 xml:space="preserve">, n (%) (n= </w:t>
            </w:r>
            <w:r w:rsidR="00501C18" w:rsidRPr="00C748BD">
              <w:rPr>
                <w:rFonts w:eastAsia="Times New Roman" w:cs="Arial"/>
                <w:sz w:val="20"/>
                <w:szCs w:val="20"/>
                <w:lang w:eastAsia="pt-BR"/>
              </w:rPr>
              <w:t>4</w:t>
            </w:r>
            <w:r w:rsidR="00F20072" w:rsidRPr="00C748BD">
              <w:rPr>
                <w:rFonts w:eastAsia="Times New Roman" w:cs="Arial"/>
                <w:sz w:val="20"/>
                <w:szCs w:val="20"/>
                <w:lang w:eastAsia="pt-BR"/>
              </w:rPr>
              <w:t>7</w:t>
            </w: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78EC" w:rsidRPr="00C748BD" w:rsidRDefault="00501C18" w:rsidP="00526264">
            <w:pPr>
              <w:spacing w:line="360" w:lineRule="auto"/>
              <w:jc w:val="both"/>
              <w:rPr>
                <w:rFonts w:eastAsia="Times New Roman" w:cs="Arial"/>
                <w:sz w:val="20"/>
                <w:szCs w:val="20"/>
                <w:lang w:eastAsia="pt-BR"/>
              </w:rPr>
            </w:pP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9</w:t>
            </w:r>
            <w:r w:rsidR="001778EC" w:rsidRPr="00C748BD">
              <w:rPr>
                <w:rFonts w:eastAsia="Times New Roman" w:cs="Arial"/>
                <w:sz w:val="20"/>
                <w:szCs w:val="20"/>
                <w:lang w:eastAsia="pt-BR"/>
              </w:rPr>
              <w:t xml:space="preserve"> (4</w:t>
            </w: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7.4</w:t>
            </w:r>
            <w:r w:rsidR="001778EC" w:rsidRPr="00C748BD">
              <w:rPr>
                <w:rFonts w:eastAsia="Times New Roman" w:cs="Arial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78EC" w:rsidRPr="00C748BD" w:rsidRDefault="00501C18" w:rsidP="00526264">
            <w:pPr>
              <w:spacing w:line="360" w:lineRule="auto"/>
              <w:jc w:val="both"/>
              <w:rPr>
                <w:rFonts w:eastAsia="Times New Roman" w:cs="Arial"/>
                <w:sz w:val="20"/>
                <w:szCs w:val="20"/>
                <w:lang w:eastAsia="pt-BR"/>
              </w:rPr>
            </w:pP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9</w:t>
            </w:r>
            <w:r w:rsidR="001778EC" w:rsidRPr="00C748BD">
              <w:rPr>
                <w:rFonts w:eastAsia="Times New Roman" w:cs="Arial"/>
                <w:sz w:val="20"/>
                <w:szCs w:val="20"/>
                <w:lang w:eastAsia="pt-BR"/>
              </w:rPr>
              <w:t xml:space="preserve"> (</w:t>
            </w: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75.0</w:t>
            </w:r>
            <w:r w:rsidR="001778EC" w:rsidRPr="00C748BD">
              <w:rPr>
                <w:rFonts w:eastAsia="Times New Roman" w:cs="Arial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78EC" w:rsidRPr="00C748BD" w:rsidRDefault="00501C18" w:rsidP="00526264">
            <w:pPr>
              <w:spacing w:line="360" w:lineRule="auto"/>
              <w:jc w:val="both"/>
              <w:rPr>
                <w:rFonts w:eastAsia="Times New Roman" w:cs="Arial"/>
                <w:sz w:val="20"/>
                <w:szCs w:val="20"/>
                <w:lang w:eastAsia="pt-BR"/>
              </w:rPr>
            </w:pP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8</w:t>
            </w:r>
            <w:r w:rsidR="001778EC" w:rsidRPr="00C748BD">
              <w:rPr>
                <w:rFonts w:eastAsia="Times New Roman" w:cs="Arial"/>
                <w:sz w:val="20"/>
                <w:szCs w:val="20"/>
                <w:lang w:eastAsia="pt-BR"/>
              </w:rPr>
              <w:t xml:space="preserve"> (</w:t>
            </w: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50.0</w:t>
            </w:r>
            <w:r w:rsidR="001778EC" w:rsidRPr="00C748BD">
              <w:rPr>
                <w:rFonts w:eastAsia="Times New Roman" w:cs="Arial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78EC" w:rsidRPr="00C748BD" w:rsidRDefault="001778EC" w:rsidP="00526264">
            <w:pPr>
              <w:spacing w:line="360" w:lineRule="auto"/>
              <w:jc w:val="both"/>
              <w:rPr>
                <w:rFonts w:eastAsia="Times New Roman" w:cs="Arial"/>
                <w:sz w:val="20"/>
                <w:szCs w:val="20"/>
                <w:lang w:eastAsia="pt-BR"/>
              </w:rPr>
            </w:pP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0.67</w:t>
            </w:r>
          </w:p>
        </w:tc>
      </w:tr>
      <w:tr w:rsidR="00C748BD" w:rsidRPr="00C748BD" w:rsidTr="00C748BD">
        <w:trPr>
          <w:trHeight w:val="340"/>
          <w:jc w:val="center"/>
        </w:trPr>
        <w:tc>
          <w:tcPr>
            <w:tcW w:w="2718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78EC" w:rsidRPr="00C748BD" w:rsidRDefault="001778EC" w:rsidP="00526264">
            <w:pPr>
              <w:spacing w:line="360" w:lineRule="auto"/>
              <w:jc w:val="both"/>
              <w:rPr>
                <w:rFonts w:eastAsia="Times New Roman" w:cs="Arial"/>
                <w:sz w:val="20"/>
                <w:szCs w:val="20"/>
                <w:lang w:eastAsia="pt-BR"/>
              </w:rPr>
            </w:pPr>
            <w:proofErr w:type="spellStart"/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Presence</w:t>
            </w:r>
            <w:proofErr w:type="spellEnd"/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of</w:t>
            </w:r>
            <w:proofErr w:type="spellEnd"/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environmental</w:t>
            </w:r>
            <w:proofErr w:type="spellEnd"/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exposure</w:t>
            </w:r>
            <w:proofErr w:type="spellEnd"/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, n (%)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78EC" w:rsidRPr="00C748BD" w:rsidRDefault="001778EC" w:rsidP="00526264">
            <w:pPr>
              <w:spacing w:line="360" w:lineRule="auto"/>
              <w:jc w:val="both"/>
              <w:rPr>
                <w:rFonts w:eastAsia="Times New Roman" w:cs="Arial"/>
                <w:sz w:val="20"/>
                <w:szCs w:val="20"/>
                <w:lang w:eastAsia="pt-BR"/>
              </w:rPr>
            </w:pP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2</w:t>
            </w:r>
            <w:r w:rsidR="00501C18" w:rsidRPr="00C748BD">
              <w:rPr>
                <w:rFonts w:eastAsia="Times New Roman" w:cs="Arial"/>
                <w:sz w:val="20"/>
                <w:szCs w:val="20"/>
                <w:lang w:eastAsia="pt-BR"/>
              </w:rPr>
              <w:t>0</w:t>
            </w: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 xml:space="preserve"> (</w:t>
            </w:r>
            <w:r w:rsidR="00501C18" w:rsidRPr="00C748BD">
              <w:rPr>
                <w:rFonts w:eastAsia="Times New Roman" w:cs="Arial"/>
                <w:sz w:val="20"/>
                <w:szCs w:val="20"/>
                <w:lang w:eastAsia="pt-BR"/>
              </w:rPr>
              <w:t>95.2</w:t>
            </w: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78EC" w:rsidRPr="00C748BD" w:rsidRDefault="00501C18" w:rsidP="00526264">
            <w:pPr>
              <w:spacing w:line="360" w:lineRule="auto"/>
              <w:jc w:val="both"/>
              <w:rPr>
                <w:rFonts w:eastAsia="Times New Roman" w:cs="Arial"/>
                <w:sz w:val="20"/>
                <w:szCs w:val="20"/>
                <w:lang w:eastAsia="pt-BR"/>
              </w:rPr>
            </w:pP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2</w:t>
            </w:r>
            <w:r w:rsidR="001778EC" w:rsidRPr="00C748BD">
              <w:rPr>
                <w:rFonts w:eastAsia="Times New Roman" w:cs="Arial"/>
                <w:sz w:val="20"/>
                <w:szCs w:val="20"/>
                <w:lang w:eastAsia="pt-BR"/>
              </w:rPr>
              <w:t xml:space="preserve"> (</w:t>
            </w: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16.7</w:t>
            </w:r>
            <w:r w:rsidR="001778EC" w:rsidRPr="00C748BD">
              <w:rPr>
                <w:rFonts w:eastAsia="Times New Roman" w:cs="Arial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78EC" w:rsidRPr="00C748BD" w:rsidRDefault="00F20072" w:rsidP="00526264">
            <w:pPr>
              <w:spacing w:line="360" w:lineRule="auto"/>
              <w:jc w:val="both"/>
              <w:rPr>
                <w:rFonts w:eastAsia="Times New Roman" w:cs="Arial"/>
                <w:sz w:val="20"/>
                <w:szCs w:val="20"/>
                <w:lang w:eastAsia="pt-BR"/>
              </w:rPr>
            </w:pP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11</w:t>
            </w:r>
            <w:r w:rsidR="001778EC" w:rsidRPr="00C748BD">
              <w:rPr>
                <w:rFonts w:eastAsia="Times New Roman" w:cs="Arial"/>
                <w:sz w:val="20"/>
                <w:szCs w:val="20"/>
                <w:lang w:eastAsia="pt-BR"/>
              </w:rPr>
              <w:t xml:space="preserve"> (</w:t>
            </w: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64.7</w:t>
            </w:r>
            <w:r w:rsidR="001778EC" w:rsidRPr="00C748BD">
              <w:rPr>
                <w:rFonts w:eastAsia="Times New Roman" w:cs="Arial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78EC" w:rsidRPr="00C748BD" w:rsidRDefault="001778EC" w:rsidP="00526264">
            <w:pPr>
              <w:spacing w:line="360" w:lineRule="auto"/>
              <w:jc w:val="both"/>
              <w:rPr>
                <w:rFonts w:eastAsia="Times New Roman" w:cs="Arial"/>
                <w:sz w:val="20"/>
                <w:szCs w:val="20"/>
                <w:lang w:eastAsia="pt-BR"/>
              </w:rPr>
            </w:pP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0.001</w:t>
            </w:r>
          </w:p>
        </w:tc>
      </w:tr>
      <w:tr w:rsidR="00C748BD" w:rsidRPr="00C748BD" w:rsidTr="00C748BD">
        <w:trPr>
          <w:trHeight w:val="340"/>
          <w:jc w:val="center"/>
        </w:trPr>
        <w:tc>
          <w:tcPr>
            <w:tcW w:w="2718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78EC" w:rsidRPr="00C748BD" w:rsidRDefault="001778EC" w:rsidP="00526264">
            <w:pPr>
              <w:spacing w:line="360" w:lineRule="auto"/>
              <w:jc w:val="both"/>
              <w:rPr>
                <w:rFonts w:eastAsia="Times New Roman" w:cs="Arial"/>
                <w:sz w:val="20"/>
                <w:szCs w:val="20"/>
                <w:lang w:val="en-US" w:eastAsia="pt-BR"/>
              </w:rPr>
            </w:pPr>
            <w:r w:rsidRPr="00C748BD">
              <w:rPr>
                <w:rFonts w:eastAsia="Times New Roman" w:cs="Arial"/>
                <w:sz w:val="20"/>
                <w:szCs w:val="20"/>
                <w:lang w:val="en-US" w:eastAsia="pt-BR"/>
              </w:rPr>
              <w:t xml:space="preserve">Symptoms of GERD, n (%) (n= </w:t>
            </w:r>
            <w:r w:rsidR="00F20072" w:rsidRPr="00C748BD">
              <w:rPr>
                <w:rFonts w:eastAsia="Times New Roman" w:cs="Arial"/>
                <w:sz w:val="20"/>
                <w:szCs w:val="20"/>
                <w:lang w:val="en-US" w:eastAsia="pt-BR"/>
              </w:rPr>
              <w:t>49</w:t>
            </w:r>
            <w:r w:rsidRPr="00C748BD">
              <w:rPr>
                <w:rFonts w:eastAsia="Times New Roman" w:cs="Arial"/>
                <w:sz w:val="20"/>
                <w:szCs w:val="20"/>
                <w:lang w:val="en-US" w:eastAsia="pt-BR"/>
              </w:rPr>
              <w:t>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78EC" w:rsidRPr="00C748BD" w:rsidRDefault="00F20072" w:rsidP="00526264">
            <w:pPr>
              <w:spacing w:line="360" w:lineRule="auto"/>
              <w:jc w:val="both"/>
              <w:rPr>
                <w:rFonts w:eastAsia="Times New Roman" w:cs="Arial"/>
                <w:sz w:val="20"/>
                <w:szCs w:val="20"/>
                <w:lang w:eastAsia="pt-BR"/>
              </w:rPr>
            </w:pP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8</w:t>
            </w:r>
            <w:r w:rsidR="001778EC" w:rsidRPr="00C748BD">
              <w:rPr>
                <w:rFonts w:eastAsia="Times New Roman" w:cs="Arial"/>
                <w:sz w:val="20"/>
                <w:szCs w:val="20"/>
                <w:lang w:eastAsia="pt-BR"/>
              </w:rPr>
              <w:t xml:space="preserve"> (</w:t>
            </w: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40.0</w:t>
            </w:r>
            <w:r w:rsidR="001778EC" w:rsidRPr="00C748BD">
              <w:rPr>
                <w:rFonts w:eastAsia="Times New Roman" w:cs="Arial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78EC" w:rsidRPr="00C748BD" w:rsidRDefault="00F20072" w:rsidP="00526264">
            <w:pPr>
              <w:spacing w:line="360" w:lineRule="auto"/>
              <w:jc w:val="both"/>
              <w:rPr>
                <w:rFonts w:eastAsia="Times New Roman" w:cs="Arial"/>
                <w:sz w:val="20"/>
                <w:szCs w:val="20"/>
                <w:lang w:eastAsia="pt-BR"/>
              </w:rPr>
            </w:pP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3</w:t>
            </w:r>
            <w:r w:rsidR="001778EC" w:rsidRPr="00C748BD">
              <w:rPr>
                <w:rFonts w:eastAsia="Times New Roman" w:cs="Arial"/>
                <w:sz w:val="20"/>
                <w:szCs w:val="20"/>
                <w:lang w:eastAsia="pt-BR"/>
              </w:rPr>
              <w:t xml:space="preserve"> (</w:t>
            </w: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25.0</w:t>
            </w:r>
            <w:r w:rsidR="001778EC" w:rsidRPr="00C748BD">
              <w:rPr>
                <w:rFonts w:eastAsia="Times New Roman" w:cs="Arial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78EC" w:rsidRPr="00C748BD" w:rsidRDefault="001778EC" w:rsidP="00526264">
            <w:pPr>
              <w:spacing w:line="360" w:lineRule="auto"/>
              <w:jc w:val="both"/>
              <w:rPr>
                <w:rFonts w:eastAsia="Times New Roman" w:cs="Arial"/>
                <w:sz w:val="20"/>
                <w:szCs w:val="20"/>
                <w:lang w:eastAsia="pt-BR"/>
              </w:rPr>
            </w:pP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13 (68.4)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78EC" w:rsidRPr="00C748BD" w:rsidRDefault="001778EC" w:rsidP="00526264">
            <w:pPr>
              <w:spacing w:line="360" w:lineRule="auto"/>
              <w:jc w:val="both"/>
              <w:rPr>
                <w:rFonts w:eastAsia="Times New Roman" w:cs="Arial"/>
                <w:sz w:val="20"/>
                <w:szCs w:val="20"/>
                <w:lang w:eastAsia="pt-BR"/>
              </w:rPr>
            </w:pP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0.2</w:t>
            </w:r>
            <w:r w:rsidR="00F20072" w:rsidRPr="00C748BD">
              <w:rPr>
                <w:rFonts w:eastAsia="Times New Roman" w:cs="Arial"/>
                <w:sz w:val="20"/>
                <w:szCs w:val="20"/>
                <w:lang w:eastAsia="pt-BR"/>
              </w:rPr>
              <w:t>4</w:t>
            </w:r>
          </w:p>
        </w:tc>
      </w:tr>
      <w:tr w:rsidR="00C748BD" w:rsidRPr="00C748BD" w:rsidTr="00C748BD">
        <w:trPr>
          <w:trHeight w:val="340"/>
          <w:jc w:val="center"/>
        </w:trPr>
        <w:tc>
          <w:tcPr>
            <w:tcW w:w="2718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78EC" w:rsidRPr="00C748BD" w:rsidRDefault="001778EC" w:rsidP="00526264">
            <w:pPr>
              <w:spacing w:line="360" w:lineRule="auto"/>
              <w:jc w:val="both"/>
              <w:rPr>
                <w:rFonts w:eastAsia="Times New Roman" w:cs="Arial"/>
                <w:sz w:val="20"/>
                <w:szCs w:val="20"/>
                <w:lang w:eastAsia="pt-BR"/>
              </w:rPr>
            </w:pP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 xml:space="preserve">GERD </w:t>
            </w:r>
            <w:proofErr w:type="spellStart"/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confirmed</w:t>
            </w:r>
            <w:proofErr w:type="spellEnd"/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, n (%)</w:t>
            </w:r>
            <w:r w:rsidR="00F20072" w:rsidRPr="00C748BD">
              <w:rPr>
                <w:rFonts w:eastAsia="Times New Roman" w:cs="Arial"/>
                <w:sz w:val="20"/>
                <w:szCs w:val="20"/>
                <w:lang w:eastAsia="pt-BR"/>
              </w:rPr>
              <w:t xml:space="preserve"> </w:t>
            </w:r>
            <w:r w:rsidR="00F20072" w:rsidRPr="00C748BD">
              <w:rPr>
                <w:rFonts w:eastAsia="Times New Roman" w:cs="Arial"/>
                <w:sz w:val="20"/>
                <w:szCs w:val="20"/>
                <w:lang w:val="en-US" w:eastAsia="pt-BR"/>
              </w:rPr>
              <w:t>(n= 49)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78EC" w:rsidRPr="00C748BD" w:rsidRDefault="001778EC" w:rsidP="00526264">
            <w:pPr>
              <w:spacing w:line="360" w:lineRule="auto"/>
              <w:jc w:val="both"/>
              <w:rPr>
                <w:rFonts w:eastAsia="Times New Roman" w:cs="Arial"/>
                <w:sz w:val="20"/>
                <w:szCs w:val="20"/>
                <w:lang w:eastAsia="pt-BR"/>
              </w:rPr>
            </w:pP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3 (1</w:t>
            </w:r>
            <w:r w:rsidR="00F20072" w:rsidRPr="00C748BD">
              <w:rPr>
                <w:rFonts w:eastAsia="Times New Roman" w:cs="Arial"/>
                <w:sz w:val="20"/>
                <w:szCs w:val="20"/>
                <w:lang w:eastAsia="pt-BR"/>
              </w:rPr>
              <w:t>5</w:t>
            </w: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.0)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78EC" w:rsidRPr="00C748BD" w:rsidRDefault="00F20072" w:rsidP="00526264">
            <w:pPr>
              <w:spacing w:line="360" w:lineRule="auto"/>
              <w:jc w:val="both"/>
              <w:rPr>
                <w:rFonts w:eastAsia="Times New Roman" w:cs="Arial"/>
                <w:sz w:val="20"/>
                <w:szCs w:val="20"/>
                <w:lang w:eastAsia="pt-BR"/>
              </w:rPr>
            </w:pP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2</w:t>
            </w:r>
            <w:r w:rsidR="001778EC" w:rsidRPr="00C748BD">
              <w:rPr>
                <w:rFonts w:eastAsia="Times New Roman" w:cs="Arial"/>
                <w:sz w:val="20"/>
                <w:szCs w:val="20"/>
                <w:lang w:eastAsia="pt-BR"/>
              </w:rPr>
              <w:t xml:space="preserve"> (1</w:t>
            </w: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6.7</w:t>
            </w:r>
            <w:r w:rsidR="001778EC" w:rsidRPr="00C748BD">
              <w:rPr>
                <w:rFonts w:eastAsia="Times New Roman" w:cs="Arial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78EC" w:rsidRPr="00C748BD" w:rsidRDefault="001778EC" w:rsidP="00526264">
            <w:pPr>
              <w:spacing w:line="360" w:lineRule="auto"/>
              <w:jc w:val="both"/>
              <w:rPr>
                <w:rFonts w:eastAsia="Times New Roman" w:cs="Arial"/>
                <w:sz w:val="20"/>
                <w:szCs w:val="20"/>
                <w:lang w:eastAsia="pt-BR"/>
              </w:rPr>
            </w:pP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1</w:t>
            </w:r>
            <w:r w:rsidR="00F20072" w:rsidRPr="00C748BD">
              <w:rPr>
                <w:rFonts w:eastAsia="Times New Roman" w:cs="Arial"/>
                <w:sz w:val="20"/>
                <w:szCs w:val="20"/>
                <w:lang w:eastAsia="pt-BR"/>
              </w:rPr>
              <w:t>1</w:t>
            </w: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 xml:space="preserve"> (6</w:t>
            </w:r>
            <w:r w:rsidR="00F20072" w:rsidRPr="00C748BD">
              <w:rPr>
                <w:rFonts w:eastAsia="Times New Roman" w:cs="Arial"/>
                <w:sz w:val="20"/>
                <w:szCs w:val="20"/>
                <w:lang w:eastAsia="pt-BR"/>
              </w:rPr>
              <w:t>4.7</w:t>
            </w: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78EC" w:rsidRPr="00C748BD" w:rsidRDefault="001778EC" w:rsidP="00526264">
            <w:pPr>
              <w:spacing w:line="360" w:lineRule="auto"/>
              <w:jc w:val="both"/>
              <w:rPr>
                <w:rFonts w:eastAsia="Times New Roman" w:cs="Arial"/>
                <w:sz w:val="20"/>
                <w:szCs w:val="20"/>
                <w:lang w:eastAsia="pt-BR"/>
              </w:rPr>
            </w:pP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0.00</w:t>
            </w:r>
            <w:r w:rsidR="00F20072" w:rsidRPr="00C748BD">
              <w:rPr>
                <w:rFonts w:eastAsia="Times New Roman" w:cs="Arial"/>
                <w:sz w:val="20"/>
                <w:szCs w:val="20"/>
                <w:lang w:eastAsia="pt-BR"/>
              </w:rPr>
              <w:t>2</w:t>
            </w:r>
          </w:p>
        </w:tc>
      </w:tr>
      <w:tr w:rsidR="00C748BD" w:rsidRPr="00C748BD" w:rsidTr="00C748BD">
        <w:trPr>
          <w:trHeight w:val="340"/>
          <w:jc w:val="center"/>
        </w:trPr>
        <w:tc>
          <w:tcPr>
            <w:tcW w:w="2718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78EC" w:rsidRPr="00C748BD" w:rsidRDefault="001778EC" w:rsidP="00526264">
            <w:pPr>
              <w:spacing w:line="360" w:lineRule="auto"/>
              <w:jc w:val="both"/>
              <w:rPr>
                <w:rFonts w:eastAsia="Times New Roman" w:cs="Arial"/>
                <w:sz w:val="20"/>
                <w:szCs w:val="20"/>
                <w:lang w:val="en-US" w:eastAsia="pt-BR"/>
              </w:rPr>
            </w:pPr>
            <w:r w:rsidRPr="00C748BD">
              <w:rPr>
                <w:rFonts w:eastAsia="Times New Roman" w:cs="Arial"/>
                <w:sz w:val="20"/>
                <w:szCs w:val="20"/>
                <w:lang w:val="en-US" w:eastAsia="pt-BR"/>
              </w:rPr>
              <w:t>Famil</w:t>
            </w:r>
            <w:r w:rsidR="00732C66">
              <w:rPr>
                <w:rFonts w:eastAsia="Times New Roman" w:cs="Arial"/>
                <w:sz w:val="20"/>
                <w:szCs w:val="20"/>
                <w:lang w:val="en-US" w:eastAsia="pt-BR"/>
              </w:rPr>
              <w:t>ial</w:t>
            </w:r>
            <w:r w:rsidRPr="00C748BD">
              <w:rPr>
                <w:rFonts w:eastAsia="Times New Roman" w:cs="Arial"/>
                <w:sz w:val="20"/>
                <w:szCs w:val="20"/>
                <w:lang w:val="en-US" w:eastAsia="pt-BR"/>
              </w:rPr>
              <w:t xml:space="preserve"> history of ILD, n (%)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78EC" w:rsidRPr="00C748BD" w:rsidRDefault="00F20072" w:rsidP="00526264">
            <w:pPr>
              <w:spacing w:line="360" w:lineRule="auto"/>
              <w:jc w:val="both"/>
              <w:rPr>
                <w:rFonts w:eastAsia="Times New Roman" w:cs="Arial"/>
                <w:sz w:val="20"/>
                <w:szCs w:val="20"/>
                <w:lang w:eastAsia="pt-BR"/>
              </w:rPr>
            </w:pP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0</w:t>
            </w:r>
            <w:r w:rsidR="001778EC" w:rsidRPr="00C748BD">
              <w:rPr>
                <w:rFonts w:eastAsia="Times New Roman" w:cs="Arial"/>
                <w:sz w:val="20"/>
                <w:szCs w:val="20"/>
                <w:lang w:eastAsia="pt-BR"/>
              </w:rPr>
              <w:t xml:space="preserve"> 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78EC" w:rsidRPr="00C748BD" w:rsidRDefault="00F20072" w:rsidP="00526264">
            <w:pPr>
              <w:spacing w:line="360" w:lineRule="auto"/>
              <w:jc w:val="both"/>
              <w:rPr>
                <w:rFonts w:eastAsia="Times New Roman" w:cs="Arial"/>
                <w:sz w:val="20"/>
                <w:szCs w:val="20"/>
                <w:lang w:eastAsia="pt-BR"/>
              </w:rPr>
            </w:pP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78EC" w:rsidRPr="00C748BD" w:rsidRDefault="00F20072" w:rsidP="00526264">
            <w:pPr>
              <w:spacing w:line="360" w:lineRule="auto"/>
              <w:jc w:val="both"/>
              <w:rPr>
                <w:rFonts w:eastAsia="Times New Roman" w:cs="Arial"/>
                <w:sz w:val="20"/>
                <w:szCs w:val="20"/>
                <w:lang w:eastAsia="pt-BR"/>
              </w:rPr>
            </w:pP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5</w:t>
            </w:r>
            <w:r w:rsidR="001778EC" w:rsidRPr="00C748BD">
              <w:rPr>
                <w:rFonts w:eastAsia="Times New Roman" w:cs="Arial"/>
                <w:sz w:val="20"/>
                <w:szCs w:val="20"/>
                <w:lang w:eastAsia="pt-BR"/>
              </w:rPr>
              <w:t xml:space="preserve"> (</w:t>
            </w: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29.4</w:t>
            </w:r>
            <w:r w:rsidR="001778EC" w:rsidRPr="00C748BD">
              <w:rPr>
                <w:rFonts w:eastAsia="Times New Roman" w:cs="Arial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78EC" w:rsidRPr="00C748BD" w:rsidRDefault="00F20072" w:rsidP="00526264">
            <w:pPr>
              <w:spacing w:line="360" w:lineRule="auto"/>
              <w:jc w:val="both"/>
              <w:rPr>
                <w:rFonts w:eastAsia="Times New Roman" w:cs="Arial"/>
                <w:sz w:val="20"/>
                <w:szCs w:val="20"/>
                <w:lang w:eastAsia="pt-BR"/>
              </w:rPr>
            </w:pP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0.003</w:t>
            </w:r>
          </w:p>
        </w:tc>
      </w:tr>
      <w:tr w:rsidR="00C748BD" w:rsidRPr="00C748BD" w:rsidTr="00C748BD">
        <w:trPr>
          <w:trHeight w:val="340"/>
          <w:jc w:val="center"/>
        </w:trPr>
        <w:tc>
          <w:tcPr>
            <w:tcW w:w="2718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778EC" w:rsidRPr="00C748BD" w:rsidRDefault="001778EC" w:rsidP="00526264">
            <w:pPr>
              <w:spacing w:line="360" w:lineRule="auto"/>
              <w:jc w:val="both"/>
              <w:rPr>
                <w:rFonts w:eastAsia="Times New Roman" w:cs="Arial"/>
                <w:sz w:val="20"/>
                <w:szCs w:val="20"/>
                <w:lang w:eastAsia="pt-BR"/>
              </w:rPr>
            </w:pP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 xml:space="preserve">Velcro </w:t>
            </w:r>
            <w:proofErr w:type="spellStart"/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crackles</w:t>
            </w:r>
            <w:proofErr w:type="spellEnd"/>
            <w:r w:rsidR="00F20072" w:rsidRPr="00C748BD">
              <w:rPr>
                <w:rFonts w:eastAsia="Times New Roman" w:cs="Arial"/>
                <w:sz w:val="20"/>
                <w:szCs w:val="20"/>
                <w:lang w:eastAsia="pt-BR"/>
              </w:rPr>
              <w:t xml:space="preserve"> (n=48)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78EC" w:rsidRPr="00C748BD" w:rsidRDefault="001778EC" w:rsidP="00526264">
            <w:pPr>
              <w:spacing w:line="360" w:lineRule="auto"/>
              <w:jc w:val="both"/>
              <w:rPr>
                <w:rFonts w:eastAsia="Times New Roman" w:cs="Arial"/>
                <w:sz w:val="20"/>
                <w:szCs w:val="20"/>
                <w:lang w:eastAsia="pt-BR"/>
              </w:rPr>
            </w:pP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1</w:t>
            </w:r>
            <w:r w:rsidR="008627FF" w:rsidRPr="00C748BD">
              <w:rPr>
                <w:rFonts w:eastAsia="Times New Roman" w:cs="Arial"/>
                <w:sz w:val="20"/>
                <w:szCs w:val="20"/>
                <w:lang w:eastAsia="pt-BR"/>
              </w:rPr>
              <w:t>4</w:t>
            </w: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 xml:space="preserve"> (</w:t>
            </w:r>
            <w:r w:rsidR="008627FF" w:rsidRPr="00C748BD">
              <w:rPr>
                <w:rFonts w:eastAsia="Times New Roman" w:cs="Arial"/>
                <w:sz w:val="20"/>
                <w:szCs w:val="20"/>
                <w:lang w:eastAsia="pt-BR"/>
              </w:rPr>
              <w:t>70.0</w:t>
            </w: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78EC" w:rsidRPr="00C748BD" w:rsidRDefault="008627FF" w:rsidP="00526264">
            <w:pPr>
              <w:spacing w:line="360" w:lineRule="auto"/>
              <w:jc w:val="both"/>
              <w:rPr>
                <w:rFonts w:eastAsia="Times New Roman" w:cs="Arial"/>
                <w:sz w:val="20"/>
                <w:szCs w:val="20"/>
                <w:lang w:eastAsia="pt-BR"/>
              </w:rPr>
            </w:pP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9</w:t>
            </w:r>
            <w:r w:rsidR="001778EC" w:rsidRPr="00C748BD">
              <w:rPr>
                <w:rFonts w:eastAsia="Times New Roman" w:cs="Arial"/>
                <w:sz w:val="20"/>
                <w:szCs w:val="20"/>
                <w:lang w:eastAsia="pt-BR"/>
              </w:rPr>
              <w:t xml:space="preserve"> (</w:t>
            </w: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75.0</w:t>
            </w:r>
            <w:r w:rsidR="001778EC" w:rsidRPr="00C748BD">
              <w:rPr>
                <w:rFonts w:eastAsia="Times New Roman" w:cs="Arial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78EC" w:rsidRPr="00C748BD" w:rsidRDefault="001778EC" w:rsidP="00526264">
            <w:pPr>
              <w:spacing w:line="360" w:lineRule="auto"/>
              <w:jc w:val="both"/>
              <w:rPr>
                <w:rFonts w:eastAsia="Times New Roman" w:cs="Arial"/>
                <w:sz w:val="20"/>
                <w:szCs w:val="20"/>
                <w:lang w:eastAsia="pt-BR"/>
              </w:rPr>
            </w:pP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1</w:t>
            </w:r>
            <w:r w:rsidR="008627FF" w:rsidRPr="00C748BD">
              <w:rPr>
                <w:rFonts w:eastAsia="Times New Roman" w:cs="Arial"/>
                <w:sz w:val="20"/>
                <w:szCs w:val="20"/>
                <w:lang w:eastAsia="pt-BR"/>
              </w:rPr>
              <w:t>1</w:t>
            </w: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 xml:space="preserve"> (6</w:t>
            </w:r>
            <w:r w:rsidR="008627FF" w:rsidRPr="00C748BD">
              <w:rPr>
                <w:rFonts w:eastAsia="Times New Roman" w:cs="Arial"/>
                <w:sz w:val="20"/>
                <w:szCs w:val="20"/>
                <w:lang w:eastAsia="pt-BR"/>
              </w:rPr>
              <w:t>8.8</w:t>
            </w: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78EC" w:rsidRPr="00C748BD" w:rsidRDefault="008627FF" w:rsidP="00526264">
            <w:pPr>
              <w:spacing w:line="360" w:lineRule="auto"/>
              <w:jc w:val="both"/>
              <w:rPr>
                <w:rFonts w:eastAsia="Times New Roman" w:cs="Arial"/>
                <w:sz w:val="20"/>
                <w:szCs w:val="20"/>
                <w:lang w:eastAsia="pt-BR"/>
              </w:rPr>
            </w:pP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1.00</w:t>
            </w:r>
          </w:p>
        </w:tc>
      </w:tr>
      <w:tr w:rsidR="00C748BD" w:rsidRPr="00C748BD" w:rsidTr="00C748BD">
        <w:trPr>
          <w:trHeight w:val="340"/>
          <w:jc w:val="center"/>
        </w:trPr>
        <w:tc>
          <w:tcPr>
            <w:tcW w:w="2718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78EC" w:rsidRPr="00C748BD" w:rsidRDefault="001778EC" w:rsidP="00526264">
            <w:pPr>
              <w:spacing w:line="360" w:lineRule="auto"/>
              <w:jc w:val="both"/>
              <w:rPr>
                <w:rFonts w:eastAsia="Times New Roman" w:cs="Arial"/>
                <w:sz w:val="20"/>
                <w:szCs w:val="20"/>
                <w:lang w:val="en-US" w:eastAsia="pt-BR"/>
              </w:rPr>
            </w:pPr>
            <w:r w:rsidRPr="00C748BD">
              <w:rPr>
                <w:rFonts w:eastAsia="Times New Roman" w:cs="Arial"/>
                <w:sz w:val="20"/>
                <w:szCs w:val="20"/>
                <w:lang w:val="en-US" w:eastAsia="pt-BR"/>
              </w:rPr>
              <w:t xml:space="preserve">FVC% predicted, </w:t>
            </w:r>
            <w:r w:rsidRPr="00C748BD">
              <w:rPr>
                <w:rFonts w:ascii="Cambria Math" w:eastAsia="Times New Roman" w:hAnsi="Cambria Math" w:cs="Cambria Math"/>
                <w:sz w:val="20"/>
                <w:szCs w:val="20"/>
                <w:lang w:eastAsia="pt-BR"/>
              </w:rPr>
              <w:t>𝒙</w:t>
            </w:r>
            <w:r w:rsidRPr="00C748BD">
              <w:rPr>
                <w:rFonts w:eastAsia="Times New Roman" w:cs="Arial"/>
                <w:sz w:val="20"/>
                <w:szCs w:val="20"/>
                <w:lang w:val="en-US" w:eastAsia="pt-BR"/>
              </w:rPr>
              <w:t>̅ ± SD</w:t>
            </w:r>
            <w:r w:rsidR="00E07EF5" w:rsidRPr="00C748BD">
              <w:rPr>
                <w:rFonts w:eastAsia="Times New Roman" w:cs="Arial"/>
                <w:sz w:val="20"/>
                <w:szCs w:val="20"/>
                <w:lang w:val="en-US" w:eastAsia="pt-BR"/>
              </w:rPr>
              <w:t xml:space="preserve"> 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78EC" w:rsidRPr="00C748BD" w:rsidRDefault="00E07EF5" w:rsidP="00526264">
            <w:pPr>
              <w:spacing w:line="360" w:lineRule="auto"/>
              <w:jc w:val="both"/>
              <w:rPr>
                <w:rFonts w:eastAsia="Times New Roman" w:cs="Arial"/>
                <w:sz w:val="20"/>
                <w:szCs w:val="20"/>
                <w:lang w:eastAsia="pt-BR"/>
              </w:rPr>
            </w:pP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82</w:t>
            </w:r>
            <w:r w:rsidR="001778EC" w:rsidRPr="00C748BD">
              <w:rPr>
                <w:rFonts w:eastAsia="Times New Roman" w:cs="Arial"/>
                <w:sz w:val="20"/>
                <w:szCs w:val="20"/>
                <w:lang w:eastAsia="pt-BR"/>
              </w:rPr>
              <w:t>.2 ± 1</w:t>
            </w: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8.2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78EC" w:rsidRPr="00C748BD" w:rsidRDefault="00E07EF5" w:rsidP="00526264">
            <w:pPr>
              <w:spacing w:line="360" w:lineRule="auto"/>
              <w:jc w:val="both"/>
              <w:rPr>
                <w:rFonts w:eastAsia="Times New Roman" w:cs="Arial"/>
                <w:sz w:val="20"/>
                <w:szCs w:val="20"/>
                <w:lang w:eastAsia="pt-BR"/>
              </w:rPr>
            </w:pP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84.5</w:t>
            </w:r>
            <w:r w:rsidR="001778EC" w:rsidRPr="00C748BD">
              <w:rPr>
                <w:rFonts w:eastAsia="Times New Roman" w:cs="Arial"/>
                <w:sz w:val="20"/>
                <w:szCs w:val="20"/>
                <w:lang w:eastAsia="pt-BR"/>
              </w:rPr>
              <w:t xml:space="preserve"> ± 15.</w:t>
            </w: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78EC" w:rsidRPr="00C748BD" w:rsidRDefault="001778EC" w:rsidP="00526264">
            <w:pPr>
              <w:spacing w:line="360" w:lineRule="auto"/>
              <w:jc w:val="both"/>
              <w:rPr>
                <w:rFonts w:eastAsia="Times New Roman" w:cs="Arial"/>
                <w:sz w:val="20"/>
                <w:szCs w:val="20"/>
                <w:lang w:eastAsia="pt-BR"/>
              </w:rPr>
            </w:pP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7</w:t>
            </w:r>
            <w:r w:rsidR="00E07EF5" w:rsidRPr="00C748BD">
              <w:rPr>
                <w:rFonts w:eastAsia="Times New Roman" w:cs="Arial"/>
                <w:sz w:val="20"/>
                <w:szCs w:val="20"/>
                <w:lang w:eastAsia="pt-BR"/>
              </w:rPr>
              <w:t xml:space="preserve">4.6 </w:t>
            </w: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±</w:t>
            </w:r>
            <w:r w:rsidR="00E07EF5" w:rsidRPr="00C748BD">
              <w:rPr>
                <w:rFonts w:eastAsia="Times New Roman" w:cs="Arial"/>
                <w:sz w:val="20"/>
                <w:szCs w:val="20"/>
                <w:lang w:eastAsia="pt-BR"/>
              </w:rPr>
              <w:t xml:space="preserve"> </w:t>
            </w: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1</w:t>
            </w:r>
            <w:r w:rsidR="00E07EF5" w:rsidRPr="00C748BD">
              <w:rPr>
                <w:rFonts w:eastAsia="Times New Roman" w:cs="Arial"/>
                <w:sz w:val="20"/>
                <w:szCs w:val="20"/>
                <w:lang w:eastAsia="pt-BR"/>
              </w:rPr>
              <w:t>3.3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78EC" w:rsidRPr="00C748BD" w:rsidRDefault="001778EC" w:rsidP="00526264">
            <w:pPr>
              <w:spacing w:line="360" w:lineRule="auto"/>
              <w:jc w:val="both"/>
              <w:rPr>
                <w:rFonts w:eastAsia="Times New Roman" w:cs="Arial"/>
                <w:sz w:val="20"/>
                <w:szCs w:val="20"/>
                <w:lang w:eastAsia="pt-BR"/>
              </w:rPr>
            </w:pP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0.</w:t>
            </w:r>
            <w:r w:rsidR="00E07EF5" w:rsidRPr="00C748BD">
              <w:rPr>
                <w:rFonts w:eastAsia="Times New Roman" w:cs="Arial"/>
                <w:sz w:val="20"/>
                <w:szCs w:val="20"/>
                <w:lang w:eastAsia="pt-BR"/>
              </w:rPr>
              <w:t>21</w:t>
            </w:r>
          </w:p>
        </w:tc>
      </w:tr>
      <w:tr w:rsidR="00C748BD" w:rsidRPr="00C748BD" w:rsidTr="00C748BD">
        <w:trPr>
          <w:trHeight w:val="340"/>
          <w:jc w:val="center"/>
        </w:trPr>
        <w:tc>
          <w:tcPr>
            <w:tcW w:w="2718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78EC" w:rsidRPr="00C748BD" w:rsidRDefault="001778EC" w:rsidP="00526264">
            <w:pPr>
              <w:spacing w:line="360" w:lineRule="auto"/>
              <w:jc w:val="both"/>
              <w:rPr>
                <w:rFonts w:eastAsia="Times New Roman" w:cs="Arial"/>
                <w:sz w:val="20"/>
                <w:szCs w:val="20"/>
                <w:lang w:eastAsia="pt-BR"/>
              </w:rPr>
            </w:pP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SpO</w:t>
            </w:r>
            <w:r w:rsidRPr="00C748BD">
              <w:rPr>
                <w:rFonts w:eastAsia="Times New Roman" w:cs="Arial"/>
                <w:sz w:val="20"/>
                <w:szCs w:val="20"/>
                <w:vertAlign w:val="subscript"/>
                <w:lang w:eastAsia="pt-BR"/>
              </w:rPr>
              <w:t xml:space="preserve">2  </w:t>
            </w:r>
            <w:proofErr w:type="spellStart"/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rest</w:t>
            </w:r>
            <w:proofErr w:type="spellEnd"/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 xml:space="preserve">, </w:t>
            </w:r>
            <w:r w:rsidRPr="00C748BD">
              <w:rPr>
                <w:rFonts w:ascii="Cambria Math" w:eastAsia="Times New Roman" w:hAnsi="Cambria Math" w:cs="Cambria Math"/>
                <w:sz w:val="20"/>
                <w:szCs w:val="20"/>
                <w:lang w:eastAsia="pt-BR"/>
              </w:rPr>
              <w:t>𝒙̅</w:t>
            </w: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 xml:space="preserve"> ± SD (n= </w:t>
            </w:r>
            <w:r w:rsidR="00291ADC">
              <w:rPr>
                <w:rFonts w:eastAsia="Times New Roman" w:cs="Arial"/>
                <w:sz w:val="20"/>
                <w:szCs w:val="20"/>
                <w:lang w:eastAsia="pt-BR"/>
              </w:rPr>
              <w:t>44</w:t>
            </w: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78EC" w:rsidRPr="00C748BD" w:rsidRDefault="001778EC" w:rsidP="00526264">
            <w:pPr>
              <w:spacing w:line="360" w:lineRule="auto"/>
              <w:jc w:val="both"/>
              <w:rPr>
                <w:rFonts w:eastAsia="Times New Roman" w:cs="Arial"/>
                <w:sz w:val="20"/>
                <w:szCs w:val="20"/>
                <w:lang w:eastAsia="pt-BR"/>
              </w:rPr>
            </w:pP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9</w:t>
            </w:r>
            <w:r w:rsidR="00E07EF5" w:rsidRPr="00C748BD">
              <w:rPr>
                <w:rFonts w:eastAsia="Times New Roman" w:cs="Arial"/>
                <w:sz w:val="20"/>
                <w:szCs w:val="20"/>
                <w:lang w:eastAsia="pt-BR"/>
              </w:rPr>
              <w:t>4.7</w:t>
            </w: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 xml:space="preserve"> ± 2.0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78EC" w:rsidRPr="00C748BD" w:rsidRDefault="001778EC" w:rsidP="00526264">
            <w:pPr>
              <w:spacing w:line="360" w:lineRule="auto"/>
              <w:jc w:val="both"/>
              <w:rPr>
                <w:rFonts w:eastAsia="Times New Roman" w:cs="Arial"/>
                <w:sz w:val="20"/>
                <w:szCs w:val="20"/>
                <w:lang w:eastAsia="pt-BR"/>
              </w:rPr>
            </w:pP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95.</w:t>
            </w:r>
            <w:r w:rsidR="00E07EF5" w:rsidRPr="00C748BD">
              <w:rPr>
                <w:rFonts w:eastAsia="Times New Roman" w:cs="Arial"/>
                <w:sz w:val="20"/>
                <w:szCs w:val="20"/>
                <w:lang w:eastAsia="pt-BR"/>
              </w:rPr>
              <w:t>9</w:t>
            </w: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 xml:space="preserve"> ± </w:t>
            </w:r>
            <w:r w:rsidR="00E07EF5" w:rsidRPr="00C748BD">
              <w:rPr>
                <w:rFonts w:eastAsia="Times New Roman" w:cs="Arial"/>
                <w:sz w:val="20"/>
                <w:szCs w:val="20"/>
                <w:lang w:eastAsia="pt-BR"/>
              </w:rPr>
              <w:t>1.8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78EC" w:rsidRPr="00C748BD" w:rsidRDefault="001778EC" w:rsidP="00526264">
            <w:pPr>
              <w:spacing w:line="360" w:lineRule="auto"/>
              <w:jc w:val="both"/>
              <w:rPr>
                <w:rFonts w:eastAsia="Times New Roman" w:cs="Arial"/>
                <w:sz w:val="20"/>
                <w:szCs w:val="20"/>
                <w:lang w:eastAsia="pt-BR"/>
              </w:rPr>
            </w:pP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9</w:t>
            </w:r>
            <w:r w:rsidR="00E07EF5" w:rsidRPr="00C748BD">
              <w:rPr>
                <w:rFonts w:eastAsia="Times New Roman" w:cs="Arial"/>
                <w:sz w:val="20"/>
                <w:szCs w:val="20"/>
                <w:lang w:eastAsia="pt-BR"/>
              </w:rPr>
              <w:t>4.8</w:t>
            </w: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 xml:space="preserve"> ± 1.</w:t>
            </w:r>
            <w:r w:rsidR="00E07EF5" w:rsidRPr="00C748BD">
              <w:rPr>
                <w:rFonts w:eastAsia="Times New Roman" w:cs="Arial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78EC" w:rsidRPr="00C748BD" w:rsidRDefault="001778EC" w:rsidP="00526264">
            <w:pPr>
              <w:spacing w:line="360" w:lineRule="auto"/>
              <w:jc w:val="both"/>
              <w:rPr>
                <w:rFonts w:eastAsia="Times New Roman" w:cs="Arial"/>
                <w:sz w:val="20"/>
                <w:szCs w:val="20"/>
                <w:lang w:eastAsia="pt-BR"/>
              </w:rPr>
            </w:pP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0.</w:t>
            </w:r>
            <w:r w:rsidR="00E07EF5" w:rsidRPr="00C748BD">
              <w:rPr>
                <w:rFonts w:eastAsia="Times New Roman" w:cs="Arial"/>
                <w:sz w:val="20"/>
                <w:szCs w:val="20"/>
                <w:lang w:eastAsia="pt-BR"/>
              </w:rPr>
              <w:t>18</w:t>
            </w:r>
          </w:p>
        </w:tc>
      </w:tr>
      <w:tr w:rsidR="00C748BD" w:rsidRPr="00C748BD" w:rsidTr="00C748BD">
        <w:trPr>
          <w:trHeight w:val="340"/>
          <w:jc w:val="center"/>
        </w:trPr>
        <w:tc>
          <w:tcPr>
            <w:tcW w:w="2718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78EC" w:rsidRPr="00A45260" w:rsidRDefault="001778EC" w:rsidP="00526264">
            <w:pPr>
              <w:spacing w:line="360" w:lineRule="auto"/>
              <w:jc w:val="both"/>
              <w:rPr>
                <w:rFonts w:eastAsia="Times New Roman" w:cs="Arial"/>
                <w:sz w:val="20"/>
                <w:szCs w:val="20"/>
                <w:lang w:eastAsia="pt-BR"/>
              </w:rPr>
            </w:pPr>
            <w:r w:rsidRPr="00A45260">
              <w:rPr>
                <w:rFonts w:eastAsia="Times New Roman" w:cs="Arial"/>
                <w:sz w:val="20"/>
                <w:szCs w:val="20"/>
                <w:lang w:eastAsia="pt-BR"/>
              </w:rPr>
              <w:t>SpO</w:t>
            </w:r>
            <w:r w:rsidRPr="00A45260">
              <w:rPr>
                <w:rFonts w:eastAsia="Times New Roman" w:cs="Arial"/>
                <w:sz w:val="20"/>
                <w:szCs w:val="20"/>
                <w:vertAlign w:val="subscript"/>
                <w:lang w:eastAsia="pt-BR"/>
              </w:rPr>
              <w:t xml:space="preserve">2 </w:t>
            </w:r>
            <w:proofErr w:type="spellStart"/>
            <w:r w:rsidRPr="00A45260">
              <w:rPr>
                <w:rFonts w:eastAsia="Times New Roman" w:cs="Arial"/>
                <w:sz w:val="20"/>
                <w:szCs w:val="20"/>
                <w:lang w:eastAsia="pt-BR"/>
              </w:rPr>
              <w:t>exercise</w:t>
            </w:r>
            <w:proofErr w:type="spellEnd"/>
            <w:r w:rsidRPr="00A45260">
              <w:rPr>
                <w:rFonts w:eastAsia="Times New Roman" w:cs="Arial"/>
                <w:sz w:val="20"/>
                <w:szCs w:val="20"/>
                <w:lang w:eastAsia="pt-BR"/>
              </w:rPr>
              <w:t xml:space="preserve">, </w:t>
            </w:r>
            <w:r w:rsidRPr="00A45260">
              <w:rPr>
                <w:rFonts w:ascii="Cambria Math" w:eastAsia="Times New Roman" w:hAnsi="Cambria Math" w:cs="Cambria Math"/>
                <w:sz w:val="20"/>
                <w:szCs w:val="20"/>
                <w:lang w:eastAsia="pt-BR"/>
              </w:rPr>
              <w:t>𝒙</w:t>
            </w:r>
            <w:r w:rsidRPr="00A45260">
              <w:rPr>
                <w:rFonts w:eastAsia="Times New Roman" w:cs="Arial"/>
                <w:sz w:val="20"/>
                <w:szCs w:val="20"/>
                <w:lang w:eastAsia="pt-BR"/>
              </w:rPr>
              <w:t xml:space="preserve">̅ ± SD (n= </w:t>
            </w:r>
            <w:r w:rsidR="00A45260" w:rsidRPr="00A45260">
              <w:rPr>
                <w:rFonts w:eastAsia="Times New Roman" w:cs="Arial"/>
                <w:sz w:val="20"/>
                <w:szCs w:val="20"/>
                <w:lang w:eastAsia="pt-BR"/>
              </w:rPr>
              <w:t>39</w:t>
            </w:r>
            <w:r w:rsidRPr="00A45260">
              <w:rPr>
                <w:rFonts w:eastAsia="Times New Roman" w:cs="Arial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78EC" w:rsidRPr="00A45260" w:rsidRDefault="001778EC" w:rsidP="00526264">
            <w:pPr>
              <w:spacing w:line="360" w:lineRule="auto"/>
              <w:jc w:val="both"/>
              <w:rPr>
                <w:rFonts w:eastAsia="Times New Roman" w:cs="Arial"/>
                <w:sz w:val="20"/>
                <w:szCs w:val="20"/>
                <w:lang w:eastAsia="pt-BR"/>
              </w:rPr>
            </w:pPr>
            <w:r w:rsidRPr="00A45260">
              <w:rPr>
                <w:rFonts w:eastAsia="Times New Roman" w:cs="Arial"/>
                <w:sz w:val="20"/>
                <w:szCs w:val="20"/>
                <w:lang w:eastAsia="pt-BR"/>
              </w:rPr>
              <w:t>8</w:t>
            </w:r>
            <w:r w:rsidR="00E07EF5" w:rsidRPr="00A45260">
              <w:rPr>
                <w:rFonts w:eastAsia="Times New Roman" w:cs="Arial"/>
                <w:sz w:val="20"/>
                <w:szCs w:val="20"/>
                <w:lang w:eastAsia="pt-BR"/>
              </w:rPr>
              <w:t>7.9</w:t>
            </w:r>
            <w:r w:rsidRPr="00A45260">
              <w:rPr>
                <w:rFonts w:eastAsia="Times New Roman" w:cs="Arial"/>
                <w:sz w:val="20"/>
                <w:szCs w:val="20"/>
                <w:lang w:eastAsia="pt-BR"/>
              </w:rPr>
              <w:t xml:space="preserve"> ± </w:t>
            </w:r>
            <w:r w:rsidR="00E07EF5" w:rsidRPr="00A45260">
              <w:rPr>
                <w:rFonts w:eastAsia="Times New Roman" w:cs="Arial"/>
                <w:sz w:val="20"/>
                <w:szCs w:val="20"/>
                <w:lang w:eastAsia="pt-BR"/>
              </w:rPr>
              <w:t>5.3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78EC" w:rsidRPr="00A45260" w:rsidRDefault="00E07EF5" w:rsidP="00526264">
            <w:pPr>
              <w:spacing w:line="360" w:lineRule="auto"/>
              <w:jc w:val="both"/>
              <w:rPr>
                <w:rFonts w:eastAsia="Times New Roman" w:cs="Arial"/>
                <w:sz w:val="20"/>
                <w:szCs w:val="20"/>
                <w:lang w:eastAsia="pt-BR"/>
              </w:rPr>
            </w:pPr>
            <w:r w:rsidRPr="00A45260">
              <w:rPr>
                <w:rFonts w:eastAsia="Times New Roman" w:cs="Arial"/>
                <w:sz w:val="20"/>
                <w:szCs w:val="20"/>
                <w:lang w:eastAsia="pt-BR"/>
              </w:rPr>
              <w:t>91.5</w:t>
            </w:r>
            <w:r w:rsidR="001778EC" w:rsidRPr="00A45260">
              <w:rPr>
                <w:rFonts w:eastAsia="Times New Roman" w:cs="Arial"/>
                <w:sz w:val="20"/>
                <w:szCs w:val="20"/>
                <w:lang w:eastAsia="pt-BR"/>
              </w:rPr>
              <w:t xml:space="preserve"> ± </w:t>
            </w:r>
            <w:r w:rsidRPr="00A45260">
              <w:rPr>
                <w:rFonts w:eastAsia="Times New Roman" w:cs="Arial"/>
                <w:sz w:val="20"/>
                <w:szCs w:val="20"/>
                <w:lang w:eastAsia="pt-BR"/>
              </w:rPr>
              <w:t>3.1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78EC" w:rsidRPr="00A45260" w:rsidRDefault="001778EC" w:rsidP="00526264">
            <w:pPr>
              <w:spacing w:line="360" w:lineRule="auto"/>
              <w:jc w:val="both"/>
              <w:rPr>
                <w:rFonts w:eastAsia="Times New Roman" w:cs="Arial"/>
                <w:sz w:val="20"/>
                <w:szCs w:val="20"/>
                <w:lang w:eastAsia="pt-BR"/>
              </w:rPr>
            </w:pPr>
            <w:r w:rsidRPr="00A45260">
              <w:rPr>
                <w:rFonts w:eastAsia="Times New Roman" w:cs="Arial"/>
                <w:sz w:val="20"/>
                <w:szCs w:val="20"/>
                <w:lang w:eastAsia="pt-BR"/>
              </w:rPr>
              <w:t>8</w:t>
            </w:r>
            <w:r w:rsidR="00E07EF5" w:rsidRPr="00A45260">
              <w:rPr>
                <w:rFonts w:eastAsia="Times New Roman" w:cs="Arial"/>
                <w:sz w:val="20"/>
                <w:szCs w:val="20"/>
                <w:lang w:eastAsia="pt-BR"/>
              </w:rPr>
              <w:t>7.6</w:t>
            </w:r>
            <w:r w:rsidRPr="00A45260">
              <w:rPr>
                <w:rFonts w:eastAsia="Times New Roman" w:cs="Arial"/>
                <w:sz w:val="20"/>
                <w:szCs w:val="20"/>
                <w:lang w:eastAsia="pt-BR"/>
              </w:rPr>
              <w:t xml:space="preserve"> ± 5.</w:t>
            </w:r>
            <w:r w:rsidR="00E07EF5" w:rsidRPr="00A45260">
              <w:rPr>
                <w:rFonts w:eastAsia="Times New Roman" w:cs="Arial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78EC" w:rsidRPr="00C748BD" w:rsidRDefault="001778EC" w:rsidP="00526264">
            <w:pPr>
              <w:spacing w:line="360" w:lineRule="auto"/>
              <w:jc w:val="both"/>
              <w:rPr>
                <w:rFonts w:eastAsia="Times New Roman" w:cs="Arial"/>
                <w:sz w:val="20"/>
                <w:szCs w:val="20"/>
                <w:lang w:eastAsia="pt-BR"/>
              </w:rPr>
            </w:pPr>
            <w:r w:rsidRPr="00A45260">
              <w:rPr>
                <w:rFonts w:eastAsia="Times New Roman" w:cs="Arial"/>
                <w:sz w:val="20"/>
                <w:szCs w:val="20"/>
                <w:lang w:eastAsia="pt-BR"/>
              </w:rPr>
              <w:t>0.</w:t>
            </w:r>
            <w:r w:rsidR="00E07EF5" w:rsidRPr="00A45260">
              <w:rPr>
                <w:rFonts w:eastAsia="Times New Roman" w:cs="Arial"/>
                <w:sz w:val="20"/>
                <w:szCs w:val="20"/>
                <w:lang w:eastAsia="pt-BR"/>
              </w:rPr>
              <w:t>20</w:t>
            </w:r>
          </w:p>
        </w:tc>
      </w:tr>
      <w:tr w:rsidR="00C748BD" w:rsidRPr="00C748BD" w:rsidTr="00C748BD">
        <w:trPr>
          <w:trHeight w:val="340"/>
          <w:jc w:val="center"/>
        </w:trPr>
        <w:tc>
          <w:tcPr>
            <w:tcW w:w="2718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78EC" w:rsidRPr="00C748BD" w:rsidRDefault="001778EC" w:rsidP="00526264">
            <w:pPr>
              <w:spacing w:line="360" w:lineRule="auto"/>
              <w:jc w:val="both"/>
              <w:rPr>
                <w:rFonts w:eastAsia="Times New Roman" w:cs="Arial"/>
                <w:sz w:val="20"/>
                <w:szCs w:val="20"/>
                <w:lang w:eastAsia="pt-BR"/>
              </w:rPr>
            </w:pPr>
            <w:proofErr w:type="spellStart"/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Honeycombing</w:t>
            </w:r>
            <w:proofErr w:type="spellEnd"/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on</w:t>
            </w:r>
            <w:proofErr w:type="spellEnd"/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 xml:space="preserve"> HRCT</w:t>
            </w:r>
            <w:r w:rsidR="00E87C69">
              <w:rPr>
                <w:rFonts w:eastAsia="Times New Roman" w:cs="Arial"/>
                <w:sz w:val="20"/>
                <w:szCs w:val="20"/>
                <w:lang w:eastAsia="pt-BR"/>
              </w:rPr>
              <w:t>**</w:t>
            </w: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, n (%)</w:t>
            </w:r>
          </w:p>
        </w:tc>
        <w:tc>
          <w:tcPr>
            <w:tcW w:w="624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78EC" w:rsidRPr="00C748BD" w:rsidRDefault="001778EC" w:rsidP="00526264">
            <w:pPr>
              <w:spacing w:line="360" w:lineRule="auto"/>
              <w:jc w:val="both"/>
              <w:rPr>
                <w:rFonts w:eastAsia="Times New Roman" w:cs="Arial"/>
                <w:sz w:val="20"/>
                <w:szCs w:val="20"/>
                <w:lang w:eastAsia="pt-BR"/>
              </w:rPr>
            </w:pP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4 (</w:t>
            </w:r>
            <w:r w:rsidR="008627FF" w:rsidRPr="00C748BD">
              <w:rPr>
                <w:rFonts w:eastAsia="Times New Roman" w:cs="Arial"/>
                <w:sz w:val="20"/>
                <w:szCs w:val="20"/>
                <w:lang w:eastAsia="pt-BR"/>
              </w:rPr>
              <w:t>19.0</w:t>
            </w: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78EC" w:rsidRPr="00C748BD" w:rsidRDefault="008627FF" w:rsidP="00526264">
            <w:pPr>
              <w:spacing w:line="360" w:lineRule="auto"/>
              <w:jc w:val="both"/>
              <w:rPr>
                <w:rFonts w:eastAsia="Times New Roman" w:cs="Arial"/>
                <w:sz w:val="20"/>
                <w:szCs w:val="20"/>
                <w:lang w:eastAsia="pt-BR"/>
              </w:rPr>
            </w:pP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1</w:t>
            </w:r>
            <w:r w:rsidR="001778EC" w:rsidRPr="00C748BD">
              <w:rPr>
                <w:rFonts w:eastAsia="Times New Roman" w:cs="Arial"/>
                <w:sz w:val="20"/>
                <w:szCs w:val="20"/>
                <w:lang w:eastAsia="pt-BR"/>
              </w:rPr>
              <w:t xml:space="preserve"> (</w:t>
            </w: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8.3</w:t>
            </w:r>
            <w:r w:rsidR="001778EC" w:rsidRPr="00C748BD">
              <w:rPr>
                <w:rFonts w:eastAsia="Times New Roman" w:cs="Arial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78EC" w:rsidRPr="00C748BD" w:rsidRDefault="005802A4" w:rsidP="00526264">
            <w:pPr>
              <w:spacing w:line="360" w:lineRule="auto"/>
              <w:jc w:val="both"/>
              <w:rPr>
                <w:rFonts w:eastAsia="Times New Roman" w:cs="Arial"/>
                <w:sz w:val="20"/>
                <w:szCs w:val="20"/>
                <w:lang w:eastAsia="pt-BR"/>
              </w:rPr>
            </w:pP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3</w:t>
            </w:r>
            <w:r w:rsidR="001778EC" w:rsidRPr="00C748BD">
              <w:rPr>
                <w:rFonts w:eastAsia="Times New Roman" w:cs="Arial"/>
                <w:sz w:val="20"/>
                <w:szCs w:val="20"/>
                <w:lang w:eastAsia="pt-BR"/>
              </w:rPr>
              <w:t xml:space="preserve"> (</w:t>
            </w: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17.6</w:t>
            </w:r>
            <w:r w:rsidR="001778EC" w:rsidRPr="00C748BD">
              <w:rPr>
                <w:rFonts w:eastAsia="Times New Roman" w:cs="Arial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78EC" w:rsidRPr="00C748BD" w:rsidRDefault="001778EC" w:rsidP="00526264">
            <w:pPr>
              <w:spacing w:line="360" w:lineRule="auto"/>
              <w:jc w:val="both"/>
              <w:rPr>
                <w:rFonts w:eastAsia="Times New Roman" w:cs="Arial"/>
                <w:sz w:val="20"/>
                <w:szCs w:val="20"/>
                <w:lang w:eastAsia="pt-BR"/>
              </w:rPr>
            </w:pPr>
            <w:r w:rsidRPr="00C748BD">
              <w:rPr>
                <w:rFonts w:eastAsia="Times New Roman" w:cs="Arial"/>
                <w:sz w:val="20"/>
                <w:szCs w:val="20"/>
                <w:lang w:eastAsia="pt-BR"/>
              </w:rPr>
              <w:t>0.</w:t>
            </w:r>
            <w:r w:rsidR="005802A4" w:rsidRPr="00C748BD">
              <w:rPr>
                <w:rFonts w:eastAsia="Times New Roman" w:cs="Arial"/>
                <w:sz w:val="20"/>
                <w:szCs w:val="20"/>
                <w:lang w:eastAsia="pt-BR"/>
              </w:rPr>
              <w:t>79</w:t>
            </w:r>
          </w:p>
        </w:tc>
      </w:tr>
    </w:tbl>
    <w:p w:rsidR="000002AE" w:rsidRPr="00EF0A33" w:rsidRDefault="00871831" w:rsidP="0089604E">
      <w:pPr>
        <w:pStyle w:val="PargrafodaLista"/>
        <w:ind w:left="-709" w:right="-716"/>
        <w:jc w:val="both"/>
        <w:rPr>
          <w:sz w:val="20"/>
          <w:szCs w:val="20"/>
          <w:lang w:val="en-US"/>
        </w:rPr>
      </w:pPr>
      <w:r w:rsidRPr="00871831">
        <w:rPr>
          <w:sz w:val="20"/>
          <w:szCs w:val="20"/>
          <w:lang w:val="en-US"/>
        </w:rPr>
        <w:t xml:space="preserve">*In this group </w:t>
      </w:r>
      <w:r w:rsidR="00C748BD">
        <w:rPr>
          <w:sz w:val="20"/>
          <w:szCs w:val="20"/>
          <w:lang w:val="en-US"/>
        </w:rPr>
        <w:t>are</w:t>
      </w:r>
      <w:r w:rsidRPr="00871831">
        <w:rPr>
          <w:sz w:val="20"/>
          <w:szCs w:val="20"/>
          <w:lang w:val="en-US"/>
        </w:rPr>
        <w:t xml:space="preserve"> included two patients with </w:t>
      </w:r>
      <w:r w:rsidR="00EF0A33">
        <w:rPr>
          <w:sz w:val="20"/>
          <w:szCs w:val="20"/>
          <w:lang w:val="en-US"/>
        </w:rPr>
        <w:t>fibrotic hypersensitivity pneumonitis</w:t>
      </w:r>
      <w:r w:rsidRPr="00871831">
        <w:rPr>
          <w:sz w:val="20"/>
          <w:szCs w:val="20"/>
          <w:lang w:val="en-US"/>
        </w:rPr>
        <w:t xml:space="preserve"> </w:t>
      </w:r>
      <w:r w:rsidR="0089604E">
        <w:rPr>
          <w:sz w:val="20"/>
          <w:szCs w:val="20"/>
          <w:lang w:val="en-US"/>
        </w:rPr>
        <w:t>and</w:t>
      </w:r>
      <w:r w:rsidRPr="00871831">
        <w:rPr>
          <w:sz w:val="20"/>
          <w:szCs w:val="20"/>
          <w:lang w:val="en-US"/>
        </w:rPr>
        <w:t xml:space="preserve"> ILD </w:t>
      </w:r>
      <w:r w:rsidR="00C748BD">
        <w:rPr>
          <w:sz w:val="20"/>
          <w:szCs w:val="20"/>
          <w:lang w:val="en-US"/>
        </w:rPr>
        <w:t>ascribed</w:t>
      </w:r>
      <w:r w:rsidRPr="00871831">
        <w:rPr>
          <w:sz w:val="20"/>
          <w:szCs w:val="20"/>
          <w:lang w:val="en-US"/>
        </w:rPr>
        <w:t xml:space="preserve"> to GERD</w:t>
      </w:r>
      <w:r w:rsidR="00696FFA">
        <w:rPr>
          <w:sz w:val="20"/>
          <w:szCs w:val="20"/>
          <w:lang w:val="en-US"/>
        </w:rPr>
        <w:t>.</w:t>
      </w:r>
      <w:r w:rsidR="00E87C69">
        <w:rPr>
          <w:sz w:val="20"/>
          <w:szCs w:val="20"/>
          <w:lang w:val="en-US"/>
        </w:rPr>
        <w:t>**</w:t>
      </w:r>
      <w:r w:rsidR="00E87C69" w:rsidRPr="00E87C69">
        <w:rPr>
          <w:lang w:val="en-US"/>
        </w:rPr>
        <w:t xml:space="preserve"> </w:t>
      </w:r>
      <w:r w:rsidR="00E87C69" w:rsidRPr="00E87C69">
        <w:rPr>
          <w:sz w:val="20"/>
          <w:szCs w:val="20"/>
          <w:lang w:val="en-US"/>
        </w:rPr>
        <w:t>Cases with a single layer of honeycombing cysts located out</w:t>
      </w:r>
      <w:r w:rsidR="007E344B">
        <w:rPr>
          <w:sz w:val="20"/>
          <w:szCs w:val="20"/>
          <w:lang w:val="en-US"/>
        </w:rPr>
        <w:t>side</w:t>
      </w:r>
      <w:r w:rsidR="00E87C69" w:rsidRPr="00E87C69">
        <w:rPr>
          <w:sz w:val="20"/>
          <w:szCs w:val="20"/>
          <w:lang w:val="en-US"/>
        </w:rPr>
        <w:t xml:space="preserve"> of </w:t>
      </w:r>
      <w:r w:rsidR="007E344B">
        <w:rPr>
          <w:sz w:val="20"/>
          <w:szCs w:val="20"/>
          <w:lang w:val="en-US"/>
        </w:rPr>
        <w:t xml:space="preserve">the </w:t>
      </w:r>
      <w:r w:rsidR="00E87C69" w:rsidRPr="00E87C69">
        <w:rPr>
          <w:sz w:val="20"/>
          <w:szCs w:val="20"/>
          <w:lang w:val="en-US"/>
        </w:rPr>
        <w:t>lower lobes.</w:t>
      </w:r>
      <w:r w:rsidR="000002AE">
        <w:rPr>
          <w:sz w:val="20"/>
          <w:szCs w:val="20"/>
          <w:lang w:val="en-US"/>
        </w:rPr>
        <w:t xml:space="preserve"> FHP: Fibrotic hypersensitivity pneumonitis; IPF: </w:t>
      </w:r>
      <w:r w:rsidR="0089604E">
        <w:rPr>
          <w:sz w:val="20"/>
          <w:szCs w:val="20"/>
          <w:lang w:val="en-US"/>
        </w:rPr>
        <w:t xml:space="preserve">Idiopathic pulmonary fibrosis; </w:t>
      </w:r>
      <w:r w:rsidR="0089604E" w:rsidRPr="000002AE">
        <w:rPr>
          <w:rFonts w:cs="Arial"/>
          <w:color w:val="000000"/>
          <w:sz w:val="20"/>
          <w:szCs w:val="20"/>
          <w:lang w:val="en-US"/>
        </w:rPr>
        <w:t xml:space="preserve">GERD: Gastroesophageal reflux disease; FVC: </w:t>
      </w:r>
      <w:r w:rsidR="0089604E" w:rsidRPr="000002AE">
        <w:rPr>
          <w:rFonts w:cs="Arial"/>
          <w:sz w:val="20"/>
          <w:szCs w:val="20"/>
          <w:lang w:val="en-US"/>
        </w:rPr>
        <w:t>Forced vital capacity; SpO</w:t>
      </w:r>
      <w:r w:rsidR="0089604E" w:rsidRPr="000002AE">
        <w:rPr>
          <w:rFonts w:cs="Arial"/>
          <w:sz w:val="20"/>
          <w:szCs w:val="20"/>
          <w:vertAlign w:val="subscript"/>
          <w:lang w:val="en-US"/>
        </w:rPr>
        <w:t>2</w:t>
      </w:r>
      <w:r w:rsidR="0089604E" w:rsidRPr="000002AE">
        <w:rPr>
          <w:rFonts w:cs="Arial"/>
          <w:sz w:val="20"/>
          <w:szCs w:val="20"/>
          <w:lang w:val="en-US"/>
        </w:rPr>
        <w:t>: Peripheral oxygen saturation</w:t>
      </w:r>
      <w:r w:rsidR="0089604E">
        <w:rPr>
          <w:rFonts w:cs="Arial"/>
          <w:sz w:val="20"/>
          <w:szCs w:val="20"/>
          <w:lang w:val="en-US"/>
        </w:rPr>
        <w:t xml:space="preserve">; </w:t>
      </w:r>
      <w:r w:rsidR="000002AE" w:rsidRPr="000002AE">
        <w:rPr>
          <w:rFonts w:cs="Arial"/>
          <w:sz w:val="20"/>
          <w:szCs w:val="20"/>
          <w:lang w:val="en-US"/>
        </w:rPr>
        <w:t>HRCT: High-resolution computed tomography</w:t>
      </w:r>
      <w:r w:rsidR="0089604E">
        <w:rPr>
          <w:rFonts w:cs="Arial"/>
          <w:sz w:val="20"/>
          <w:szCs w:val="20"/>
          <w:lang w:val="en-US"/>
        </w:rPr>
        <w:t>.</w:t>
      </w:r>
    </w:p>
    <w:sectPr w:rsidR="000002AE" w:rsidRPr="00EF0A33" w:rsidSect="00777EC9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8C6767"/>
    <w:multiLevelType w:val="hybridMultilevel"/>
    <w:tmpl w:val="7818CDEA"/>
    <w:lvl w:ilvl="0" w:tplc="B2CCCF18">
      <w:start w:val="2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4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591A"/>
    <w:rsid w:val="000002AE"/>
    <w:rsid w:val="00012F33"/>
    <w:rsid w:val="000347F7"/>
    <w:rsid w:val="00036DA1"/>
    <w:rsid w:val="0004135A"/>
    <w:rsid w:val="00045247"/>
    <w:rsid w:val="00046498"/>
    <w:rsid w:val="0007571A"/>
    <w:rsid w:val="000869EF"/>
    <w:rsid w:val="00087AF5"/>
    <w:rsid w:val="000A67AA"/>
    <w:rsid w:val="000B5C9F"/>
    <w:rsid w:val="000C591A"/>
    <w:rsid w:val="000D3F2C"/>
    <w:rsid w:val="000D751A"/>
    <w:rsid w:val="000E23E0"/>
    <w:rsid w:val="000F0A2D"/>
    <w:rsid w:val="000F1901"/>
    <w:rsid w:val="00100EF9"/>
    <w:rsid w:val="001051D0"/>
    <w:rsid w:val="001068A0"/>
    <w:rsid w:val="001073B0"/>
    <w:rsid w:val="001168C6"/>
    <w:rsid w:val="001300B8"/>
    <w:rsid w:val="0014367F"/>
    <w:rsid w:val="001778EC"/>
    <w:rsid w:val="001A4A15"/>
    <w:rsid w:val="001A723E"/>
    <w:rsid w:val="001A7789"/>
    <w:rsid w:val="001B430F"/>
    <w:rsid w:val="001D739C"/>
    <w:rsid w:val="001E1218"/>
    <w:rsid w:val="001E15DB"/>
    <w:rsid w:val="001E40EA"/>
    <w:rsid w:val="001F19BA"/>
    <w:rsid w:val="001F2593"/>
    <w:rsid w:val="002044D2"/>
    <w:rsid w:val="00230221"/>
    <w:rsid w:val="00257C0D"/>
    <w:rsid w:val="00274BD9"/>
    <w:rsid w:val="0028723A"/>
    <w:rsid w:val="00291ADC"/>
    <w:rsid w:val="00293FC3"/>
    <w:rsid w:val="0029550C"/>
    <w:rsid w:val="002B65D1"/>
    <w:rsid w:val="002C5847"/>
    <w:rsid w:val="002E091E"/>
    <w:rsid w:val="002F5261"/>
    <w:rsid w:val="00333B43"/>
    <w:rsid w:val="00335A4F"/>
    <w:rsid w:val="00350DAA"/>
    <w:rsid w:val="00352043"/>
    <w:rsid w:val="003571CB"/>
    <w:rsid w:val="00375618"/>
    <w:rsid w:val="00394524"/>
    <w:rsid w:val="003A1859"/>
    <w:rsid w:val="003A5B05"/>
    <w:rsid w:val="003C3DC0"/>
    <w:rsid w:val="00414E8B"/>
    <w:rsid w:val="00425F85"/>
    <w:rsid w:val="00435C55"/>
    <w:rsid w:val="004364AB"/>
    <w:rsid w:val="00461009"/>
    <w:rsid w:val="00463D2F"/>
    <w:rsid w:val="0046731F"/>
    <w:rsid w:val="004705A2"/>
    <w:rsid w:val="004751AF"/>
    <w:rsid w:val="00476479"/>
    <w:rsid w:val="004845E3"/>
    <w:rsid w:val="00492F4A"/>
    <w:rsid w:val="004A09E6"/>
    <w:rsid w:val="004A1DA0"/>
    <w:rsid w:val="004C48D0"/>
    <w:rsid w:val="004C7447"/>
    <w:rsid w:val="004D28BE"/>
    <w:rsid w:val="004E6C91"/>
    <w:rsid w:val="00501C18"/>
    <w:rsid w:val="005031B0"/>
    <w:rsid w:val="005145D8"/>
    <w:rsid w:val="005149D6"/>
    <w:rsid w:val="0053792C"/>
    <w:rsid w:val="00541852"/>
    <w:rsid w:val="005535F8"/>
    <w:rsid w:val="0056203E"/>
    <w:rsid w:val="005637DA"/>
    <w:rsid w:val="00564D48"/>
    <w:rsid w:val="0057012B"/>
    <w:rsid w:val="005802A4"/>
    <w:rsid w:val="005825BB"/>
    <w:rsid w:val="00593A94"/>
    <w:rsid w:val="005A3A1D"/>
    <w:rsid w:val="005B4483"/>
    <w:rsid w:val="005C17A8"/>
    <w:rsid w:val="005C48E6"/>
    <w:rsid w:val="005F0A7C"/>
    <w:rsid w:val="00601A59"/>
    <w:rsid w:val="00605853"/>
    <w:rsid w:val="00612F4E"/>
    <w:rsid w:val="00622E5D"/>
    <w:rsid w:val="006238A4"/>
    <w:rsid w:val="006241B0"/>
    <w:rsid w:val="006262A0"/>
    <w:rsid w:val="006271AF"/>
    <w:rsid w:val="00627227"/>
    <w:rsid w:val="00627E10"/>
    <w:rsid w:val="006418FC"/>
    <w:rsid w:val="00651D44"/>
    <w:rsid w:val="00661BE8"/>
    <w:rsid w:val="00664892"/>
    <w:rsid w:val="00676D30"/>
    <w:rsid w:val="006815BC"/>
    <w:rsid w:val="00696FFA"/>
    <w:rsid w:val="006A7C6B"/>
    <w:rsid w:val="006B5E14"/>
    <w:rsid w:val="006C5C6E"/>
    <w:rsid w:val="006D273D"/>
    <w:rsid w:val="006D5D31"/>
    <w:rsid w:val="006E246B"/>
    <w:rsid w:val="006F4E63"/>
    <w:rsid w:val="006F73A9"/>
    <w:rsid w:val="007039C2"/>
    <w:rsid w:val="00704390"/>
    <w:rsid w:val="00726335"/>
    <w:rsid w:val="00732C66"/>
    <w:rsid w:val="007466C3"/>
    <w:rsid w:val="00750969"/>
    <w:rsid w:val="00777EC9"/>
    <w:rsid w:val="0079447E"/>
    <w:rsid w:val="007B41C1"/>
    <w:rsid w:val="007C4C92"/>
    <w:rsid w:val="007C4DFD"/>
    <w:rsid w:val="007D196F"/>
    <w:rsid w:val="007D314F"/>
    <w:rsid w:val="007E344B"/>
    <w:rsid w:val="007F698F"/>
    <w:rsid w:val="00812AE3"/>
    <w:rsid w:val="00817332"/>
    <w:rsid w:val="00827028"/>
    <w:rsid w:val="00843FE0"/>
    <w:rsid w:val="00850E3E"/>
    <w:rsid w:val="008627FF"/>
    <w:rsid w:val="00871831"/>
    <w:rsid w:val="00885AF8"/>
    <w:rsid w:val="0089604E"/>
    <w:rsid w:val="008A77DA"/>
    <w:rsid w:val="008B337B"/>
    <w:rsid w:val="008B35F9"/>
    <w:rsid w:val="008D3E46"/>
    <w:rsid w:val="008E0733"/>
    <w:rsid w:val="008F5F1F"/>
    <w:rsid w:val="009049C6"/>
    <w:rsid w:val="0090703A"/>
    <w:rsid w:val="00910D11"/>
    <w:rsid w:val="00913D50"/>
    <w:rsid w:val="00927EE6"/>
    <w:rsid w:val="00950B2A"/>
    <w:rsid w:val="00954CEA"/>
    <w:rsid w:val="009619E9"/>
    <w:rsid w:val="00976231"/>
    <w:rsid w:val="0099645D"/>
    <w:rsid w:val="009A1B0F"/>
    <w:rsid w:val="009B537D"/>
    <w:rsid w:val="009B5BAA"/>
    <w:rsid w:val="009C286D"/>
    <w:rsid w:val="009E06A9"/>
    <w:rsid w:val="009E5ACD"/>
    <w:rsid w:val="00A02F47"/>
    <w:rsid w:val="00A11249"/>
    <w:rsid w:val="00A24936"/>
    <w:rsid w:val="00A2745C"/>
    <w:rsid w:val="00A45260"/>
    <w:rsid w:val="00A63EFA"/>
    <w:rsid w:val="00A669BC"/>
    <w:rsid w:val="00A724D8"/>
    <w:rsid w:val="00AA5419"/>
    <w:rsid w:val="00AC3ED9"/>
    <w:rsid w:val="00AD588C"/>
    <w:rsid w:val="00AE342B"/>
    <w:rsid w:val="00AF09CF"/>
    <w:rsid w:val="00AF14CF"/>
    <w:rsid w:val="00B04BB1"/>
    <w:rsid w:val="00B220E8"/>
    <w:rsid w:val="00B26A08"/>
    <w:rsid w:val="00B30FDD"/>
    <w:rsid w:val="00B374CF"/>
    <w:rsid w:val="00B4133E"/>
    <w:rsid w:val="00B50F6D"/>
    <w:rsid w:val="00B570ED"/>
    <w:rsid w:val="00B61C33"/>
    <w:rsid w:val="00B636B1"/>
    <w:rsid w:val="00B658DB"/>
    <w:rsid w:val="00B6643C"/>
    <w:rsid w:val="00B67DA8"/>
    <w:rsid w:val="00B77C2B"/>
    <w:rsid w:val="00B9639A"/>
    <w:rsid w:val="00BC7D39"/>
    <w:rsid w:val="00BD1F30"/>
    <w:rsid w:val="00BE4BE2"/>
    <w:rsid w:val="00C025E8"/>
    <w:rsid w:val="00C04907"/>
    <w:rsid w:val="00C11E2A"/>
    <w:rsid w:val="00C13B1A"/>
    <w:rsid w:val="00C1790D"/>
    <w:rsid w:val="00C2640D"/>
    <w:rsid w:val="00C26B7A"/>
    <w:rsid w:val="00C5412A"/>
    <w:rsid w:val="00C56584"/>
    <w:rsid w:val="00C67EC0"/>
    <w:rsid w:val="00C748BD"/>
    <w:rsid w:val="00C77E97"/>
    <w:rsid w:val="00C857A2"/>
    <w:rsid w:val="00C9150E"/>
    <w:rsid w:val="00C96165"/>
    <w:rsid w:val="00CB0B89"/>
    <w:rsid w:val="00CB6585"/>
    <w:rsid w:val="00CC1D3A"/>
    <w:rsid w:val="00CC5D21"/>
    <w:rsid w:val="00CF48F6"/>
    <w:rsid w:val="00D00EA1"/>
    <w:rsid w:val="00D06B04"/>
    <w:rsid w:val="00D13E98"/>
    <w:rsid w:val="00D22AE2"/>
    <w:rsid w:val="00D26491"/>
    <w:rsid w:val="00D32D9B"/>
    <w:rsid w:val="00D33B82"/>
    <w:rsid w:val="00D351A3"/>
    <w:rsid w:val="00D35ED3"/>
    <w:rsid w:val="00D402D3"/>
    <w:rsid w:val="00D4209D"/>
    <w:rsid w:val="00D525CE"/>
    <w:rsid w:val="00D71F46"/>
    <w:rsid w:val="00D93F1B"/>
    <w:rsid w:val="00DC049D"/>
    <w:rsid w:val="00E041E6"/>
    <w:rsid w:val="00E05B24"/>
    <w:rsid w:val="00E07D38"/>
    <w:rsid w:val="00E07EF5"/>
    <w:rsid w:val="00E15391"/>
    <w:rsid w:val="00E239DF"/>
    <w:rsid w:val="00E52DFA"/>
    <w:rsid w:val="00E87C69"/>
    <w:rsid w:val="00E9134C"/>
    <w:rsid w:val="00E91E29"/>
    <w:rsid w:val="00EA0F06"/>
    <w:rsid w:val="00EA7E9A"/>
    <w:rsid w:val="00EB1DD6"/>
    <w:rsid w:val="00EB435C"/>
    <w:rsid w:val="00EC6B96"/>
    <w:rsid w:val="00EE783D"/>
    <w:rsid w:val="00EF0A33"/>
    <w:rsid w:val="00EF4824"/>
    <w:rsid w:val="00EF4D86"/>
    <w:rsid w:val="00F06635"/>
    <w:rsid w:val="00F122C7"/>
    <w:rsid w:val="00F20072"/>
    <w:rsid w:val="00F258F2"/>
    <w:rsid w:val="00F505B9"/>
    <w:rsid w:val="00F5261C"/>
    <w:rsid w:val="00F565B0"/>
    <w:rsid w:val="00F65340"/>
    <w:rsid w:val="00F7254E"/>
    <w:rsid w:val="00FA42B5"/>
    <w:rsid w:val="00FB2612"/>
    <w:rsid w:val="00FB3EC2"/>
    <w:rsid w:val="00FD33E2"/>
    <w:rsid w:val="00FE3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48D93B"/>
  <w14:defaultImageDpi w14:val="32767"/>
  <w15:chartTrackingRefBased/>
  <w15:docId w15:val="{E049AF83-1355-4640-AFE9-37BF94640B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="Times New Roman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0C591A"/>
    <w:rPr>
      <w:rFonts w:eastAsiaTheme="minorEastAsia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B374CF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950B2A"/>
    <w:rPr>
      <w:rFonts w:ascii="Times New Roman" w:hAnsi="Times New Roman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50B2A"/>
    <w:rPr>
      <w:rFonts w:ascii="Times New Roman" w:eastAsiaTheme="minorEastAsia" w:hAnsi="Times New Roman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8B35F9"/>
    <w:pPr>
      <w:spacing w:before="100" w:beforeAutospacing="1" w:after="100" w:afterAutospacing="1"/>
    </w:pPr>
    <w:rPr>
      <w:rFonts w:ascii="Times New Roman" w:eastAsia="Times New Roman" w:hAnsi="Times New Roman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027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7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53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17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11" Type="http://schemas.openxmlformats.org/officeDocument/2006/relationships/fontTable" Target="fontTable.xml"/><Relationship Id="rId5" Type="http://schemas.openxmlformats.org/officeDocument/2006/relationships/image" Target="media/image1.tiff"/><Relationship Id="rId10" Type="http://schemas.openxmlformats.org/officeDocument/2006/relationships/image" Target="media/image6.tiff"/><Relationship Id="rId4" Type="http://schemas.openxmlformats.org/officeDocument/2006/relationships/webSettings" Target="webSettings.xml"/><Relationship Id="rId9" Type="http://schemas.openxmlformats.org/officeDocument/2006/relationships/image" Target="media/image5.tif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5</Pages>
  <Words>601</Words>
  <Characters>3251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Regina Tibana</dc:creator>
  <cp:keywords/>
  <dc:description/>
  <cp:lastModifiedBy>Luis Tibana</cp:lastModifiedBy>
  <cp:revision>41</cp:revision>
  <dcterms:created xsi:type="dcterms:W3CDTF">2020-06-24T17:45:00Z</dcterms:created>
  <dcterms:modified xsi:type="dcterms:W3CDTF">2020-07-20T19:13:00Z</dcterms:modified>
</cp:coreProperties>
</file>