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5C9" w:rsidRPr="006F2E17" w:rsidRDefault="00A64671" w:rsidP="006265C9">
      <w:pPr>
        <w:spacing w:after="100" w:afterAutospacing="1"/>
        <w:jc w:val="center"/>
        <w:rPr>
          <w:rFonts w:ascii="Times New Roman" w:hAnsi="Times New Roman"/>
          <w:sz w:val="32"/>
        </w:rPr>
      </w:pPr>
      <w:r>
        <w:rPr>
          <w:rFonts w:ascii="Times New Roman" w:hAnsi="Times New Roman"/>
          <w:sz w:val="32"/>
        </w:rPr>
        <w:t>SUPPLEMENTARY MATERIAL</w:t>
      </w:r>
    </w:p>
    <w:p w:rsidR="006265C9" w:rsidRPr="006265C9" w:rsidRDefault="006265C9" w:rsidP="006265C9">
      <w:pPr>
        <w:spacing w:after="100" w:afterAutospacing="1"/>
        <w:rPr>
          <w:rFonts w:ascii="Times New Roman" w:hAnsi="Times New Roman"/>
          <w:b/>
          <w:sz w:val="28"/>
        </w:rPr>
      </w:pPr>
      <w:r w:rsidRPr="006265C9">
        <w:rPr>
          <w:rFonts w:ascii="Times New Roman" w:hAnsi="Times New Roman"/>
          <w:b/>
          <w:sz w:val="28"/>
        </w:rPr>
        <w:t>The relationship between body mass index and lung function decline in COPD: a pooled analysis</w:t>
      </w:r>
    </w:p>
    <w:p w:rsidR="006265C9" w:rsidRPr="00FC6088" w:rsidRDefault="006265C9" w:rsidP="006265C9">
      <w:pPr>
        <w:spacing w:after="100" w:afterAutospacing="1"/>
        <w:rPr>
          <w:rFonts w:ascii="Times New Roman" w:hAnsi="Times New Roman"/>
        </w:rPr>
      </w:pPr>
      <w:r w:rsidRPr="00FC6088">
        <w:rPr>
          <w:rFonts w:ascii="Times New Roman" w:hAnsi="Times New Roman"/>
        </w:rPr>
        <w:t xml:space="preserve">Authors: </w:t>
      </w:r>
      <w:proofErr w:type="spellStart"/>
      <w:r w:rsidRPr="00FC6088">
        <w:rPr>
          <w:rFonts w:ascii="Times New Roman" w:hAnsi="Times New Roman"/>
        </w:rPr>
        <w:t>Wenjia</w:t>
      </w:r>
      <w:proofErr w:type="spellEnd"/>
      <w:r w:rsidRPr="00FC6088">
        <w:rPr>
          <w:rFonts w:ascii="Times New Roman" w:hAnsi="Times New Roman"/>
        </w:rPr>
        <w:t xml:space="preserve"> Chen, </w:t>
      </w:r>
      <w:proofErr w:type="spellStart"/>
      <w:r w:rsidRPr="00FC6088">
        <w:rPr>
          <w:rFonts w:ascii="Times New Roman" w:hAnsi="Times New Roman"/>
        </w:rPr>
        <w:t>Mohsen</w:t>
      </w:r>
      <w:proofErr w:type="spellEnd"/>
      <w:r w:rsidRPr="00FC6088">
        <w:rPr>
          <w:rFonts w:ascii="Times New Roman" w:hAnsi="Times New Roman"/>
        </w:rPr>
        <w:t xml:space="preserve"> </w:t>
      </w:r>
      <w:proofErr w:type="spellStart"/>
      <w:r w:rsidRPr="00FC6088">
        <w:rPr>
          <w:rFonts w:ascii="Times New Roman" w:hAnsi="Times New Roman"/>
        </w:rPr>
        <w:t>Sadatsafavi</w:t>
      </w:r>
      <w:proofErr w:type="spellEnd"/>
      <w:r w:rsidRPr="00FC6088">
        <w:rPr>
          <w:rFonts w:ascii="Times New Roman" w:hAnsi="Times New Roman"/>
        </w:rPr>
        <w:t xml:space="preserve">, J Mark FitzGerald, Don D. Sin </w:t>
      </w:r>
    </w:p>
    <w:p w:rsidR="006265C9" w:rsidRDefault="006265C9" w:rsidP="00EA4CA6">
      <w:pPr>
        <w:spacing w:after="100" w:afterAutospacing="1"/>
        <w:rPr>
          <w:rFonts w:ascii="Times New Roman" w:hAnsi="Times New Roman"/>
          <w:b/>
        </w:rPr>
      </w:pPr>
    </w:p>
    <w:p w:rsidR="00EA4CA6" w:rsidRPr="006265C9" w:rsidRDefault="006265C9" w:rsidP="00EA4CA6">
      <w:pPr>
        <w:spacing w:after="100" w:afterAutospacing="1"/>
        <w:rPr>
          <w:rFonts w:ascii="Times New Roman" w:hAnsi="Times New Roman"/>
          <w:b/>
        </w:rPr>
      </w:pPr>
      <w:r w:rsidRPr="00FC6088">
        <w:rPr>
          <w:rFonts w:ascii="Times New Roman" w:hAnsi="Times New Roman"/>
          <w:b/>
        </w:rPr>
        <w:t>Section 1.</w:t>
      </w:r>
      <w:r w:rsidR="00EA4CA6" w:rsidRPr="006265C9">
        <w:rPr>
          <w:rFonts w:ascii="Times New Roman" w:hAnsi="Times New Roman"/>
          <w:b/>
        </w:rPr>
        <w:t xml:space="preserve"> </w:t>
      </w:r>
      <w:r w:rsidR="00CE4993" w:rsidRPr="006265C9">
        <w:rPr>
          <w:rFonts w:ascii="Times New Roman" w:hAnsi="Times New Roman"/>
          <w:b/>
        </w:rPr>
        <w:t xml:space="preserve">Description of a longitudinal dose-response analysis </w:t>
      </w:r>
    </w:p>
    <w:p w:rsidR="00CE4993" w:rsidRPr="006265C9" w:rsidRDefault="00CE4993" w:rsidP="00CE4993">
      <w:pPr>
        <w:spacing w:after="100" w:afterAutospacing="1"/>
        <w:rPr>
          <w:rFonts w:ascii="Times New Roman" w:hAnsi="Times New Roman"/>
        </w:rPr>
      </w:pPr>
      <w:r w:rsidRPr="006265C9">
        <w:rPr>
          <w:rFonts w:ascii="Times New Roman" w:hAnsi="Times New Roman"/>
        </w:rPr>
        <w:t>All analyses were performed using SAS 9.3 (SAS Institute Inc, Cary, NC, United States). In a preliminary unadjusted analysis, we found that the relationship between BMI and FEV</w:t>
      </w:r>
      <w:r w:rsidRPr="006265C9">
        <w:rPr>
          <w:rFonts w:ascii="Times New Roman" w:hAnsi="Times New Roman"/>
          <w:vertAlign w:val="subscript"/>
        </w:rPr>
        <w:t>1</w:t>
      </w:r>
      <w:r w:rsidRPr="006265C9">
        <w:rPr>
          <w:rFonts w:ascii="Times New Roman" w:hAnsi="Times New Roman"/>
        </w:rPr>
        <w:t xml:space="preserve"> decline was significantly modified by the severity of COPD. Patients under GOLD Grade 1 and 2 experienced a more rapid decline compared to patients under GOLD Grade 3 and 4. In the main analysis, we </w:t>
      </w:r>
      <w:r w:rsidR="002C6220">
        <w:rPr>
          <w:rFonts w:ascii="Times New Roman" w:hAnsi="Times New Roman"/>
        </w:rPr>
        <w:t xml:space="preserve">were focused on patients with </w:t>
      </w:r>
      <w:r w:rsidR="002C6220" w:rsidRPr="006265C9">
        <w:rPr>
          <w:rFonts w:ascii="Times New Roman" w:hAnsi="Times New Roman"/>
        </w:rPr>
        <w:t>mild and moderate COPD (GOLD Grade 1 and 2)</w:t>
      </w:r>
      <w:r w:rsidR="002C6220">
        <w:rPr>
          <w:rFonts w:ascii="Times New Roman" w:hAnsi="Times New Roman"/>
        </w:rPr>
        <w:t xml:space="preserve">, and </w:t>
      </w:r>
      <w:r w:rsidRPr="006265C9">
        <w:rPr>
          <w:rFonts w:ascii="Times New Roman" w:hAnsi="Times New Roman"/>
        </w:rPr>
        <w:t>combined</w:t>
      </w:r>
      <w:r w:rsidR="002C6220">
        <w:rPr>
          <w:rFonts w:ascii="Times New Roman" w:hAnsi="Times New Roman"/>
        </w:rPr>
        <w:t xml:space="preserve"> these</w:t>
      </w:r>
      <w:r w:rsidRPr="006265C9">
        <w:rPr>
          <w:rFonts w:ascii="Times New Roman" w:hAnsi="Times New Roman"/>
        </w:rPr>
        <w:t xml:space="preserve"> patients into </w:t>
      </w:r>
      <w:r w:rsidR="002C6220">
        <w:rPr>
          <w:rFonts w:ascii="Times New Roman" w:hAnsi="Times New Roman"/>
        </w:rPr>
        <w:t xml:space="preserve">one group. </w:t>
      </w:r>
    </w:p>
    <w:p w:rsidR="00F73C56" w:rsidRPr="006265C9" w:rsidRDefault="000F4613" w:rsidP="00CE4993">
      <w:pPr>
        <w:spacing w:after="100" w:afterAutospacing="1"/>
        <w:rPr>
          <w:rFonts w:ascii="Times New Roman" w:hAnsi="Times New Roman"/>
          <w:b/>
        </w:rPr>
      </w:pPr>
      <w:r w:rsidRPr="006265C9">
        <w:rPr>
          <w:rFonts w:ascii="Times New Roman" w:hAnsi="Times New Roman"/>
          <w:b/>
        </w:rPr>
        <w:t>Examine the nonlinear</w:t>
      </w:r>
      <w:r w:rsidR="00F73C56" w:rsidRPr="006265C9">
        <w:rPr>
          <w:rFonts w:ascii="Times New Roman" w:hAnsi="Times New Roman"/>
          <w:b/>
        </w:rPr>
        <w:t xml:space="preserve"> relationship between BMI and FEV</w:t>
      </w:r>
      <w:r w:rsidR="00F73C56" w:rsidRPr="006265C9">
        <w:rPr>
          <w:rFonts w:ascii="Times New Roman" w:hAnsi="Times New Roman"/>
          <w:b/>
          <w:vertAlign w:val="subscript"/>
        </w:rPr>
        <w:t>1</w:t>
      </w:r>
      <w:r w:rsidRPr="006265C9">
        <w:rPr>
          <w:rFonts w:ascii="Times New Roman" w:hAnsi="Times New Roman"/>
          <w:b/>
          <w:vertAlign w:val="subscript"/>
        </w:rPr>
        <w:t xml:space="preserve"> </w:t>
      </w:r>
      <w:r w:rsidRPr="006265C9">
        <w:rPr>
          <w:rFonts w:ascii="Times New Roman" w:hAnsi="Times New Roman"/>
          <w:b/>
        </w:rPr>
        <w:t xml:space="preserve">in a longitudinal cubic </w:t>
      </w:r>
      <w:proofErr w:type="spellStart"/>
      <w:r w:rsidRPr="006265C9">
        <w:rPr>
          <w:rFonts w:ascii="Times New Roman" w:hAnsi="Times New Roman"/>
          <w:b/>
        </w:rPr>
        <w:t>spline</w:t>
      </w:r>
      <w:proofErr w:type="spellEnd"/>
      <w:r w:rsidRPr="006265C9">
        <w:rPr>
          <w:rFonts w:ascii="Times New Roman" w:hAnsi="Times New Roman"/>
          <w:b/>
        </w:rPr>
        <w:t xml:space="preserve"> model</w:t>
      </w:r>
      <w:r w:rsidR="00F73C56" w:rsidRPr="006265C9">
        <w:rPr>
          <w:rFonts w:ascii="Times New Roman" w:hAnsi="Times New Roman"/>
          <w:b/>
        </w:rPr>
        <w:t xml:space="preserve"> </w:t>
      </w:r>
    </w:p>
    <w:p w:rsidR="00E3017F" w:rsidRPr="006265C9" w:rsidRDefault="002C6220" w:rsidP="00CE4993">
      <w:pPr>
        <w:spacing w:after="100" w:afterAutospacing="1"/>
        <w:rPr>
          <w:rFonts w:ascii="Times New Roman" w:hAnsi="Times New Roman"/>
        </w:rPr>
      </w:pPr>
      <w:r>
        <w:rPr>
          <w:rFonts w:ascii="Times New Roman" w:hAnsi="Times New Roman"/>
        </w:rPr>
        <w:t>In patients with GOLD Grades 1 and 2, w</w:t>
      </w:r>
      <w:r w:rsidR="00CE4993" w:rsidRPr="006265C9">
        <w:rPr>
          <w:rFonts w:ascii="Times New Roman" w:hAnsi="Times New Roman"/>
        </w:rPr>
        <w:t xml:space="preserve">e applied </w:t>
      </w:r>
      <w:r w:rsidR="003A3795" w:rsidRPr="006265C9">
        <w:rPr>
          <w:rFonts w:ascii="Times New Roman" w:hAnsi="Times New Roman"/>
        </w:rPr>
        <w:t xml:space="preserve">a natural cubic </w:t>
      </w:r>
      <w:proofErr w:type="spellStart"/>
      <w:r w:rsidR="003A3795" w:rsidRPr="006265C9">
        <w:rPr>
          <w:rFonts w:ascii="Times New Roman" w:hAnsi="Times New Roman"/>
        </w:rPr>
        <w:t>spline</w:t>
      </w:r>
      <w:proofErr w:type="spellEnd"/>
      <w:r w:rsidR="003A3795" w:rsidRPr="006265C9">
        <w:rPr>
          <w:rFonts w:ascii="Times New Roman" w:hAnsi="Times New Roman"/>
        </w:rPr>
        <w:t xml:space="preserve"> model</w:t>
      </w:r>
      <w:r w:rsidR="00CE4993" w:rsidRPr="006265C9">
        <w:rPr>
          <w:rFonts w:ascii="Times New Roman" w:hAnsi="Times New Roman"/>
        </w:rPr>
        <w:t xml:space="preserve"> to s</w:t>
      </w:r>
      <w:r w:rsidR="00DD3B6A" w:rsidRPr="006265C9">
        <w:rPr>
          <w:rFonts w:ascii="Times New Roman" w:hAnsi="Times New Roman"/>
        </w:rPr>
        <w:t xml:space="preserve">tudy the dose-response relationship </w:t>
      </w:r>
      <w:r w:rsidR="00CE4993" w:rsidRPr="006265C9">
        <w:rPr>
          <w:rFonts w:ascii="Times New Roman" w:hAnsi="Times New Roman"/>
        </w:rPr>
        <w:t>between BMI and the rate of FEV</w:t>
      </w:r>
      <w:r w:rsidR="00CE4993" w:rsidRPr="006265C9">
        <w:rPr>
          <w:rFonts w:ascii="Times New Roman" w:hAnsi="Times New Roman"/>
          <w:vertAlign w:val="subscript"/>
        </w:rPr>
        <w:t>1</w:t>
      </w:r>
      <w:r w:rsidR="00CE4993" w:rsidRPr="006265C9">
        <w:rPr>
          <w:rFonts w:ascii="Times New Roman" w:hAnsi="Times New Roman"/>
        </w:rPr>
        <w:t xml:space="preserve"> decline. This was a longitudinal linear regression model of FEV</w:t>
      </w:r>
      <w:r w:rsidR="00CE4993" w:rsidRPr="006265C9">
        <w:rPr>
          <w:rFonts w:ascii="Times New Roman" w:hAnsi="Times New Roman"/>
          <w:vertAlign w:val="subscript"/>
        </w:rPr>
        <w:t>1</w:t>
      </w:r>
      <w:r w:rsidR="00CE4993" w:rsidRPr="006265C9">
        <w:rPr>
          <w:rFonts w:ascii="Times New Roman" w:hAnsi="Times New Roman"/>
        </w:rPr>
        <w:t xml:space="preserve"> based on the following </w:t>
      </w:r>
      <w:r w:rsidR="00E3017F" w:rsidRPr="006265C9">
        <w:rPr>
          <w:rFonts w:ascii="Times New Roman" w:hAnsi="Times New Roman"/>
        </w:rPr>
        <w:t>equation</w:t>
      </w:r>
      <w:r w:rsidR="00CE4993" w:rsidRPr="006265C9">
        <w:rPr>
          <w:rFonts w:ascii="Times New Roman" w:hAnsi="Times New Roman"/>
        </w:rPr>
        <w:t xml:space="preserve">: </w:t>
      </w:r>
    </w:p>
    <w:p w:rsidR="00E3017F" w:rsidRPr="006265C9" w:rsidRDefault="00E32FC9" w:rsidP="00CE4993">
      <w:pPr>
        <w:spacing w:after="100" w:afterAutospacing="1"/>
        <w:rPr>
          <w:rFonts w:ascii="Times New Roman" w:hAnsi="Times New Roman"/>
        </w:rPr>
      </w:pPr>
      <m:oMathPara>
        <m:oMathParaPr>
          <m:jc m:val="center"/>
        </m:oMathParaPr>
        <m:oMath>
          <m:sSub>
            <m:sSubPr>
              <m:ctrlPr>
                <w:rPr>
                  <w:rFonts w:ascii="Cambria Math" w:hAnsi="Cambria Math"/>
                  <w:i/>
                </w:rPr>
              </m:ctrlPr>
            </m:sSubPr>
            <m:e>
              <m:r>
                <w:rPr>
                  <w:rFonts w:ascii="Cambria Math" w:hAnsi="Cambria Math"/>
                </w:rPr>
                <m:t>FEV</m:t>
              </m:r>
            </m:e>
            <m:sub>
              <m:r>
                <w:rPr>
                  <w:rFonts w:ascii="Cambria Math" w:hAnsi="Cambria Math"/>
                </w:rPr>
                <m:t>1t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Age+</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Gender+</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Smoking+</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m:t>
              </m:r>
            </m:sub>
          </m:sSub>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6</m:t>
              </m:r>
            </m:sub>
          </m:sSub>
          <m:r>
            <w:rPr>
              <w:rFonts w:ascii="Cambria Math" w:hAnsi="Cambria Math"/>
            </w:rPr>
            <m:t>Cohort+</m:t>
          </m:r>
          <m:sSub>
            <m:sSubPr>
              <m:ctrlPr>
                <w:rPr>
                  <w:rFonts w:ascii="Cambria Math" w:hAnsi="Cambria Math"/>
                  <w:i/>
                </w:rPr>
              </m:ctrlPr>
            </m:sSubPr>
            <m:e>
              <m:r>
                <w:rPr>
                  <w:rFonts w:ascii="Cambria Math" w:hAnsi="Cambria Math"/>
                </w:rPr>
                <m:t>β</m:t>
              </m:r>
            </m:e>
            <m:sub>
              <m:r>
                <w:rPr>
                  <w:rFonts w:ascii="Cambria Math" w:hAnsi="Cambria Math"/>
                </w:rPr>
                <m:t>7</m:t>
              </m:r>
            </m:sub>
          </m:sSub>
          <m:r>
            <w:rPr>
              <w:rFonts w:ascii="Cambria Math" w:hAnsi="Cambria Math"/>
            </w:rPr>
            <m:t>Sex×Spl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8</m:t>
              </m:r>
            </m:sub>
          </m:sSub>
          <m:r>
            <w:rPr>
              <w:rFonts w:ascii="Cambria Math" w:hAnsi="Cambria Math"/>
            </w:rPr>
            <m:t>Smoking×Spl</m:t>
          </m:r>
          <m:d>
            <m:dPr>
              <m:ctrlPr>
                <w:rPr>
                  <w:rFonts w:ascii="Cambria Math" w:hAnsi="Cambria Math"/>
                  <w:i/>
                </w:rPr>
              </m:ctrlPr>
            </m:dPr>
            <m:e>
              <m:r>
                <w:rPr>
                  <w:rFonts w:ascii="Cambria Math" w:hAnsi="Cambria Math"/>
                </w:rPr>
                <m:t>BMI</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9</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×Year+</m:t>
          </m:r>
          <m:sSub>
            <m:sSubPr>
              <m:ctrlPr>
                <w:rPr>
                  <w:rFonts w:ascii="Cambria Math" w:hAnsi="Cambria Math"/>
                  <w:i/>
                </w:rPr>
              </m:ctrlPr>
            </m:sSubPr>
            <m:e>
              <m:r>
                <w:rPr>
                  <w:rFonts w:ascii="Cambria Math" w:hAnsi="Cambria Math"/>
                </w:rPr>
                <m:t>β</m:t>
              </m:r>
            </m:e>
            <m:sub>
              <m:r>
                <w:rPr>
                  <w:rFonts w:ascii="Cambria Math" w:hAnsi="Cambria Math"/>
                </w:rPr>
                <m:t>10</m:t>
              </m:r>
            </m:sub>
          </m:sSub>
          <m:r>
            <w:rPr>
              <w:rFonts w:ascii="Cambria Math" w:hAnsi="Cambria Math"/>
            </w:rPr>
            <m:t>Age×</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11</m:t>
              </m:r>
            </m:sub>
          </m:sSub>
          <m:r>
            <w:rPr>
              <w:rFonts w:ascii="Cambria Math" w:hAnsi="Cambria Math"/>
            </w:rPr>
            <m:t>Smoking×</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12</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×Sex×</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13</m:t>
              </m:r>
            </m:sub>
          </m:sSub>
          <m:r>
            <w:rPr>
              <w:rFonts w:ascii="Cambria Math" w:hAnsi="Cambria Math"/>
            </w:rPr>
            <m:t>Spl</m:t>
          </m:r>
          <m:d>
            <m:dPr>
              <m:ctrlPr>
                <w:rPr>
                  <w:rFonts w:ascii="Cambria Math" w:hAnsi="Cambria Math"/>
                  <w:i/>
                </w:rPr>
              </m:ctrlPr>
            </m:dPr>
            <m:e>
              <m:r>
                <w:rPr>
                  <w:rFonts w:ascii="Cambria Math" w:hAnsi="Cambria Math"/>
                </w:rPr>
                <m:t>BMI</m:t>
              </m:r>
            </m:e>
          </m:d>
          <m:r>
            <w:rPr>
              <w:rFonts w:ascii="Cambria Math" w:hAnsi="Cambria Math"/>
            </w:rPr>
            <m:t>×Smoking×</m:t>
          </m:r>
          <m:sSub>
            <m:sSubPr>
              <m:ctrlPr>
                <w:rPr>
                  <w:rFonts w:ascii="Cambria Math" w:hAnsi="Cambria Math"/>
                  <w:i/>
                </w:rPr>
              </m:ctrlPr>
            </m:sSubPr>
            <m:e>
              <m:r>
                <w:rPr>
                  <w:rFonts w:ascii="Cambria Math" w:hAnsi="Cambria Math"/>
                </w:rPr>
                <m:t>Year</m:t>
              </m:r>
            </m:e>
            <m:sub>
              <m:r>
                <w:rPr>
                  <w:rFonts w:ascii="Cambria Math" w:hAnsi="Cambria Math"/>
                </w:rPr>
                <m:t>t</m:t>
              </m:r>
            </m:sub>
          </m:sSub>
          <m:r>
            <w:rPr>
              <w:rFonts w:ascii="Cambria Math" w:hAnsi="Cambria Math"/>
            </w:rPr>
            <m:t>+ϵ</m:t>
          </m:r>
        </m:oMath>
      </m:oMathPara>
    </w:p>
    <w:p w:rsidR="003A3795" w:rsidRPr="006265C9" w:rsidRDefault="00E3017F" w:rsidP="00CE4993">
      <w:pPr>
        <w:spacing w:after="100" w:afterAutospacing="1"/>
        <w:rPr>
          <w:rFonts w:ascii="Times New Roman" w:hAnsi="Times New Roman"/>
        </w:rPr>
      </w:pPr>
      <w:r w:rsidRPr="006265C9">
        <w:rPr>
          <w:rFonts w:ascii="Times New Roman" w:hAnsi="Times New Roman"/>
        </w:rPr>
        <w:t xml:space="preserve">Where </w:t>
      </w:r>
      <m:oMath>
        <m:sSub>
          <m:sSubPr>
            <m:ctrlPr>
              <w:rPr>
                <w:rFonts w:ascii="Cambria Math" w:hAnsi="Cambria Math"/>
                <w:i/>
              </w:rPr>
            </m:ctrlPr>
          </m:sSubPr>
          <m:e>
            <m:r>
              <w:rPr>
                <w:rFonts w:ascii="Cambria Math" w:hAnsi="Cambria Math"/>
              </w:rPr>
              <m:t>FEV</m:t>
            </m:r>
          </m:e>
          <m:sub>
            <m:r>
              <w:rPr>
                <w:rFonts w:ascii="Cambria Math" w:hAnsi="Cambria Math"/>
              </w:rPr>
              <m:t>1t</m:t>
            </m:r>
          </m:sub>
        </m:sSub>
      </m:oMath>
      <w:r w:rsidRPr="006265C9">
        <w:rPr>
          <w:rFonts w:ascii="Times New Roman" w:hAnsi="Times New Roman"/>
        </w:rPr>
        <w:t xml:space="preserve"> is the FEV</w:t>
      </w:r>
      <w:r w:rsidRPr="006265C9">
        <w:rPr>
          <w:rFonts w:ascii="Times New Roman" w:hAnsi="Times New Roman"/>
          <w:vertAlign w:val="subscript"/>
        </w:rPr>
        <w:t xml:space="preserve">1 </w:t>
      </w:r>
      <w:r w:rsidRPr="006265C9">
        <w:rPr>
          <w:rFonts w:ascii="Times New Roman" w:hAnsi="Times New Roman"/>
        </w:rPr>
        <w:t xml:space="preserve">value at year </w:t>
      </w:r>
      <w:r w:rsidRPr="006265C9">
        <w:rPr>
          <w:rFonts w:ascii="Times New Roman" w:hAnsi="Times New Roman"/>
          <w:i/>
        </w:rPr>
        <w:t>t</w:t>
      </w:r>
      <w:r w:rsidRPr="006265C9">
        <w:rPr>
          <w:rFonts w:ascii="Times New Roman" w:hAnsi="Times New Roman"/>
        </w:rPr>
        <w:t xml:space="preserve">, </w:t>
      </w:r>
      <m:oMath>
        <m:r>
          <w:rPr>
            <w:rFonts w:ascii="Cambria Math" w:hAnsi="Cambria Math"/>
          </w:rPr>
          <m:t>Spl</m:t>
        </m:r>
        <m:d>
          <m:dPr>
            <m:ctrlPr>
              <w:rPr>
                <w:rFonts w:ascii="Cambria Math" w:hAnsi="Cambria Math"/>
                <w:i/>
              </w:rPr>
            </m:ctrlPr>
          </m:dPr>
          <m:e>
            <m:r>
              <w:rPr>
                <w:rFonts w:ascii="Cambria Math" w:hAnsi="Cambria Math"/>
              </w:rPr>
              <m:t>BMI</m:t>
            </m:r>
          </m:e>
        </m:d>
      </m:oMath>
      <w:r w:rsidR="00DD3B6A" w:rsidRPr="006265C9">
        <w:rPr>
          <w:rFonts w:ascii="Times New Roman" w:hAnsi="Times New Roman"/>
        </w:rPr>
        <w:t xml:space="preserve"> is a spline function of BMI </w:t>
      </w:r>
      <w:r w:rsidRPr="006265C9">
        <w:rPr>
          <w:rFonts w:ascii="Times New Roman" w:hAnsi="Times New Roman"/>
        </w:rPr>
        <w:t xml:space="preserve">with </w:t>
      </w:r>
      <w:r w:rsidR="00CE4993" w:rsidRPr="006265C9">
        <w:rPr>
          <w:rFonts w:ascii="Times New Roman" w:hAnsi="Times New Roman"/>
        </w:rPr>
        <w:t xml:space="preserve">knots placed in every 5 percentiles. Other interaction terms were purposefully removed to pertain the best model fit. </w:t>
      </w:r>
    </w:p>
    <w:p w:rsidR="00CE4993" w:rsidRPr="006265C9" w:rsidRDefault="000F4613" w:rsidP="00CE4993">
      <w:pPr>
        <w:spacing w:after="100" w:afterAutospacing="1"/>
        <w:rPr>
          <w:rFonts w:ascii="Times New Roman" w:hAnsi="Times New Roman"/>
        </w:rPr>
      </w:pPr>
      <w:r w:rsidRPr="006265C9">
        <w:rPr>
          <w:rFonts w:ascii="Times New Roman" w:hAnsi="Times New Roman"/>
        </w:rPr>
        <w:t xml:space="preserve">To </w:t>
      </w:r>
      <w:r w:rsidR="00401F7F" w:rsidRPr="006265C9">
        <w:rPr>
          <w:rFonts w:ascii="Times New Roman" w:hAnsi="Times New Roman"/>
        </w:rPr>
        <w:t>fit this</w:t>
      </w:r>
      <w:r w:rsidRPr="006265C9">
        <w:rPr>
          <w:rFonts w:ascii="Times New Roman" w:hAnsi="Times New Roman"/>
        </w:rPr>
        <w:t xml:space="preserve"> longitudinal</w:t>
      </w:r>
      <w:r w:rsidR="00401F7F" w:rsidRPr="006265C9">
        <w:rPr>
          <w:rFonts w:ascii="Times New Roman" w:hAnsi="Times New Roman"/>
        </w:rPr>
        <w:t xml:space="preserve"> model in which</w:t>
      </w:r>
      <w:r w:rsidRPr="006265C9">
        <w:rPr>
          <w:rFonts w:ascii="Times New Roman" w:hAnsi="Times New Roman"/>
        </w:rPr>
        <w:t xml:space="preserve"> data</w:t>
      </w:r>
      <w:r w:rsidR="00401F7F" w:rsidRPr="006265C9">
        <w:rPr>
          <w:rFonts w:ascii="Times New Roman" w:hAnsi="Times New Roman"/>
        </w:rPr>
        <w:t xml:space="preserve"> </w:t>
      </w:r>
      <w:r w:rsidRPr="006265C9">
        <w:rPr>
          <w:rFonts w:ascii="Times New Roman" w:hAnsi="Times New Roman"/>
        </w:rPr>
        <w:t xml:space="preserve">were clustered within each patient, </w:t>
      </w:r>
      <w:r w:rsidR="00CE4993" w:rsidRPr="006265C9">
        <w:rPr>
          <w:rFonts w:ascii="Times New Roman" w:hAnsi="Times New Roman"/>
        </w:rPr>
        <w:t>we applied 1 000 rounds of bootstrapping with replacement</w:t>
      </w:r>
      <w:r w:rsidRPr="006265C9">
        <w:rPr>
          <w:rFonts w:ascii="Times New Roman" w:hAnsi="Times New Roman"/>
        </w:rPr>
        <w:t xml:space="preserve"> on study participants</w:t>
      </w:r>
      <w:r w:rsidR="00CE4993" w:rsidRPr="006265C9">
        <w:rPr>
          <w:rFonts w:ascii="Times New Roman" w:hAnsi="Times New Roman"/>
        </w:rPr>
        <w:t>. The bootstrap method has been shown to perform equally well in balanced or nearly balanced</w:t>
      </w:r>
      <w:r w:rsidRPr="006265C9">
        <w:rPr>
          <w:rFonts w:ascii="Times New Roman" w:hAnsi="Times New Roman"/>
        </w:rPr>
        <w:t xml:space="preserve"> longitudinal</w:t>
      </w:r>
      <w:r w:rsidR="00CE4993" w:rsidRPr="006265C9">
        <w:rPr>
          <w:rFonts w:ascii="Times New Roman" w:hAnsi="Times New Roman"/>
        </w:rPr>
        <w:t xml:space="preserve"> data when comparing to methods that explicitly consider the correlation structure when fitting the model (e.g., generalized estimating equation, mixed-effects models)</w:t>
      </w:r>
      <w:r w:rsidR="00E32FC9" w:rsidRPr="006265C9">
        <w:rPr>
          <w:rFonts w:ascii="Times New Roman" w:hAnsi="Times New Roman"/>
        </w:rPr>
        <w:fldChar w:fldCharType="begin"/>
      </w:r>
      <w:r w:rsidR="006265C9">
        <w:rPr>
          <w:rFonts w:ascii="Times New Roman" w:hAnsi="Times New Roman"/>
        </w:rPr>
        <w:instrText xml:space="preserve"> ADDIN ZOTERO_ITEM CSL_CITATION {"citationID":"SRrrxEmd","properties":{"formattedCitation":"(1)","plainCitation":"(1)"},"citationItems":[{"id":3097,"uris":["http://zotero.org/groups/175336/items/F6IS46Z6"],"uri":["http://zotero.org/groups/175336/items/F6IS46Z6"],"itemData":{"id":3097,"type":"article-journal","title":"A comparison of statistical methods for clustered data analysis with Gaussian error","container-title":"Statistics in Medicine","page":"1793-1806","volume":"15","issue":"16","source":"PubMed","abstract":"We investigate by simulation the properties of four different estimation procedures under a linear model for correlated data with Gaussian error: maximum likelihood based on the normal mixed linear model; generalized estimating equations; a four-stage method, and a bootstrap method that resamples clusters rather than individuals. We pay special attention to the group randomized trials where the number of independent clusters is small, cluster sizes are big, and the correlation within the cluster is weak. We show that for balanced and near balanced data when the number of independent clusters is small (&lt; or = 10), the bootstrap is superior if analysts do not want to impose strong distribution and covariance structure assumptions. Otherwise, ML and four-stage methods are slightly better. All four methods perform well when the number of independent clusters reaches 50.","DOI":"10.1002/(SICI)1097-0258(19960830)15:16&lt;1793::AID-SIM332&gt;3.0.CO;2-2","ISSN":"0277-6715","note":"PMID: 8870161","journalAbbreviation":"Stat Med","language":"eng","author":[{"family":"Feng","given":"Z."},{"family":"McLerran","given":"D."},{"family":"Grizzle","given":"J."}],"issued":{"date-parts":[["1996",8,30]]}}}],"schema":"https://github.com/citation-style-language/schema/raw/master/csl-citation.json"} </w:instrText>
      </w:r>
      <w:r w:rsidR="00E32FC9" w:rsidRPr="006265C9">
        <w:rPr>
          <w:rFonts w:ascii="Times New Roman" w:hAnsi="Times New Roman"/>
        </w:rPr>
        <w:fldChar w:fldCharType="separate"/>
      </w:r>
      <w:r w:rsidR="006265C9" w:rsidRPr="006265C9">
        <w:rPr>
          <w:rFonts w:ascii="Times New Roman" w:hAnsi="Times New Roman"/>
        </w:rPr>
        <w:t>(1)</w:t>
      </w:r>
      <w:r w:rsidR="00E32FC9" w:rsidRPr="006265C9">
        <w:rPr>
          <w:rFonts w:ascii="Times New Roman" w:hAnsi="Times New Roman"/>
        </w:rPr>
        <w:fldChar w:fldCharType="end"/>
      </w:r>
      <w:r w:rsidR="00CE4993" w:rsidRPr="006265C9">
        <w:rPr>
          <w:rFonts w:ascii="Times New Roman" w:hAnsi="Times New Roman"/>
        </w:rPr>
        <w:t xml:space="preserve">. </w:t>
      </w:r>
    </w:p>
    <w:p w:rsidR="000F4613" w:rsidRPr="006265C9" w:rsidRDefault="000F4613" w:rsidP="000F4613">
      <w:pPr>
        <w:spacing w:after="100" w:afterAutospacing="1"/>
        <w:rPr>
          <w:rFonts w:ascii="Times New Roman" w:hAnsi="Times New Roman"/>
          <w:b/>
        </w:rPr>
      </w:pPr>
      <w:r w:rsidRPr="006265C9">
        <w:rPr>
          <w:rFonts w:ascii="Times New Roman" w:hAnsi="Times New Roman"/>
          <w:b/>
        </w:rPr>
        <w:t>Estimate the covariate-adjusted dose-response curve of BMI on the rate of FEV</w:t>
      </w:r>
      <w:r w:rsidRPr="006265C9">
        <w:rPr>
          <w:rFonts w:ascii="Times New Roman" w:hAnsi="Times New Roman"/>
          <w:b/>
          <w:vertAlign w:val="subscript"/>
        </w:rPr>
        <w:t>1</w:t>
      </w:r>
      <w:r w:rsidRPr="006265C9">
        <w:rPr>
          <w:rFonts w:ascii="Times New Roman" w:hAnsi="Times New Roman"/>
          <w:b/>
        </w:rPr>
        <w:t xml:space="preserve"> decline</w:t>
      </w:r>
    </w:p>
    <w:p w:rsidR="000F4613" w:rsidRPr="006265C9" w:rsidRDefault="000F4613" w:rsidP="000F4613">
      <w:pPr>
        <w:spacing w:after="100" w:afterAutospacing="1"/>
        <w:rPr>
          <w:rFonts w:ascii="Times New Roman" w:hAnsi="Times New Roman"/>
        </w:rPr>
      </w:pPr>
      <w:r w:rsidRPr="006265C9">
        <w:rPr>
          <w:rFonts w:ascii="Times New Roman" w:hAnsi="Times New Roman"/>
        </w:rPr>
        <w:t>Based on the regression results, the rate of FEV</w:t>
      </w:r>
      <w:r w:rsidRPr="006265C9">
        <w:rPr>
          <w:rFonts w:ascii="Times New Roman" w:hAnsi="Times New Roman"/>
          <w:vertAlign w:val="subscript"/>
        </w:rPr>
        <w:t>1</w:t>
      </w:r>
      <w:r w:rsidRPr="006265C9">
        <w:rPr>
          <w:rFonts w:ascii="Times New Roman" w:hAnsi="Times New Roman"/>
        </w:rPr>
        <w:t xml:space="preserve"> decline was estimated as the instantaneous rate of change in FEV</w:t>
      </w:r>
      <w:r w:rsidRPr="006265C9">
        <w:rPr>
          <w:rFonts w:ascii="Times New Roman" w:hAnsi="Times New Roman"/>
          <w:vertAlign w:val="subscript"/>
        </w:rPr>
        <w:t>1</w:t>
      </w:r>
      <w:r w:rsidRPr="006265C9">
        <w:rPr>
          <w:rFonts w:ascii="Times New Roman" w:hAnsi="Times New Roman"/>
        </w:rPr>
        <w:t xml:space="preserve"> over minimal duration of time </w:t>
      </w:r>
      <w:r w:rsidRPr="006265C9">
        <w:rPr>
          <w:rFonts w:ascii="Times New Roman" w:hAnsi="Times New Roman"/>
          <w:i/>
        </w:rPr>
        <w:t xml:space="preserve">h, </w:t>
      </w:r>
      <w:r w:rsidRPr="006265C9">
        <w:rPr>
          <w:rFonts w:ascii="Times New Roman" w:hAnsi="Times New Roman"/>
        </w:rPr>
        <w:t>i.e., the derivative of the predicted FEV</w:t>
      </w:r>
      <w:r w:rsidRPr="006265C9">
        <w:rPr>
          <w:rFonts w:ascii="Times New Roman" w:hAnsi="Times New Roman"/>
          <w:vertAlign w:val="subscript"/>
        </w:rPr>
        <w:t>1</w:t>
      </w:r>
      <w:r w:rsidRPr="006265C9">
        <w:rPr>
          <w:rFonts w:ascii="Times New Roman" w:hAnsi="Times New Roman"/>
        </w:rPr>
        <w:t>, which was written as</w:t>
      </w:r>
    </w:p>
    <w:p w:rsidR="000F4613" w:rsidRPr="006265C9" w:rsidRDefault="00E32FC9" w:rsidP="00CE4993">
      <w:pPr>
        <w:spacing w:after="100" w:afterAutospacing="1"/>
        <w:rPr>
          <w:rFonts w:ascii="Times New Roman" w:hAnsi="Times New Roman"/>
        </w:rPr>
      </w:pPr>
      <m:oMathPara>
        <m:oMath>
          <m:sSub>
            <m:sSubPr>
              <m:ctrlPr>
                <w:rPr>
                  <w:rFonts w:ascii="Cambria Math" w:hAnsi="Cambria Math"/>
                  <w:i/>
                </w:rPr>
              </m:ctrlPr>
            </m:sSubPr>
            <m:e>
              <m:r>
                <w:rPr>
                  <w:rFonts w:ascii="Cambria Math" w:hAnsi="Cambria Math"/>
                </w:rPr>
                <m:t>Rate of FEV</m:t>
              </m:r>
            </m:e>
            <m:sub>
              <m:r>
                <w:rPr>
                  <w:rFonts w:ascii="Cambria Math" w:hAnsi="Cambria Math"/>
                </w:rPr>
                <m:t>1</m:t>
              </m:r>
            </m:sub>
          </m:sSub>
          <m:r>
            <w:rPr>
              <w:rFonts w:ascii="Cambria Math" w:hAnsi="Cambria Math"/>
            </w:rPr>
            <m:t xml:space="preserve">Decline= </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n→∞</m:t>
                  </m:r>
                </m:lim>
              </m:limLow>
            </m:fName>
            <m:e>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r>
                        <w:rPr>
                          <w:rFonts w:ascii="Cambria Math" w:hAnsi="Cambria Math"/>
                        </w:rPr>
                        <m:t>EV</m:t>
                      </m:r>
                    </m:e>
                    <m:sub>
                      <m:r>
                        <w:rPr>
                          <w:rFonts w:ascii="Cambria Math" w:hAnsi="Cambria Math"/>
                        </w:rPr>
                        <m:t>1 t+h</m:t>
                      </m:r>
                    </m:sub>
                  </m:sSub>
                  <m:r>
                    <w:rPr>
                      <w:rFonts w:ascii="Cambria Math" w:hAnsi="Cambria Math"/>
                    </w:rPr>
                    <m:t>-</m:t>
                  </m:r>
                  <m:sSub>
                    <m:sSubPr>
                      <m:ctrlPr>
                        <w:rPr>
                          <w:rFonts w:ascii="Cambria Math" w:hAnsi="Cambria Math"/>
                          <w:i/>
                        </w:rPr>
                      </m:ctrlPr>
                    </m:sSubPr>
                    <m:e>
                      <m:r>
                        <w:rPr>
                          <w:rFonts w:ascii="Cambria Math" w:hAnsi="Cambria Math"/>
                        </w:rPr>
                        <m:t>FEV</m:t>
                      </m:r>
                    </m:e>
                    <m:sub>
                      <m:r>
                        <w:rPr>
                          <w:rFonts w:ascii="Cambria Math" w:hAnsi="Cambria Math"/>
                        </w:rPr>
                        <m:t>1 t</m:t>
                      </m:r>
                    </m:sub>
                  </m:sSub>
                </m:num>
                <m:den>
                  <m:r>
                    <w:rPr>
                      <w:rFonts w:ascii="Cambria Math" w:hAnsi="Cambria Math"/>
                    </w:rPr>
                    <m:t>h</m:t>
                  </m:r>
                </m:den>
              </m:f>
            </m:e>
          </m:func>
          <m:r>
            <w:rPr>
              <w:rFonts w:ascii="Cambria Math" w:hAnsi="Cambria Math"/>
            </w:rPr>
            <m:t>)</m:t>
          </m:r>
        </m:oMath>
      </m:oMathPara>
    </w:p>
    <w:p w:rsidR="000F4613" w:rsidRPr="006265C9" w:rsidRDefault="000F4613" w:rsidP="000F4613">
      <w:pPr>
        <w:spacing w:after="100" w:afterAutospacing="1"/>
        <w:rPr>
          <w:rFonts w:ascii="Times New Roman" w:hAnsi="Times New Roman"/>
        </w:rPr>
      </w:pPr>
      <w:r w:rsidRPr="006265C9">
        <w:rPr>
          <w:rFonts w:ascii="Times New Roman" w:hAnsi="Times New Roman"/>
        </w:rPr>
        <w:t xml:space="preserve">Next, we estimated the averaged, covariate-adjusted dose-response relationship </w:t>
      </w:r>
      <w:r w:rsidR="00CE4993" w:rsidRPr="006265C9">
        <w:rPr>
          <w:rFonts w:ascii="Times New Roman" w:hAnsi="Times New Roman"/>
        </w:rPr>
        <w:t>between BMI and the rate of FEV</w:t>
      </w:r>
      <w:r w:rsidR="00CE4993" w:rsidRPr="006265C9">
        <w:rPr>
          <w:rFonts w:ascii="Times New Roman" w:hAnsi="Times New Roman"/>
          <w:vertAlign w:val="subscript"/>
        </w:rPr>
        <w:t>1</w:t>
      </w:r>
      <w:r w:rsidR="00CE4993" w:rsidRPr="006265C9">
        <w:rPr>
          <w:rFonts w:ascii="Times New Roman" w:hAnsi="Times New Roman"/>
        </w:rPr>
        <w:t xml:space="preserve"> decline </w:t>
      </w:r>
      <w:r w:rsidRPr="006265C9">
        <w:rPr>
          <w:rFonts w:ascii="Times New Roman" w:hAnsi="Times New Roman"/>
        </w:rPr>
        <w:t xml:space="preserve">associated </w:t>
      </w:r>
      <w:r w:rsidR="009C1C85" w:rsidRPr="006265C9">
        <w:rPr>
          <w:rFonts w:ascii="Times New Roman" w:hAnsi="Times New Roman"/>
        </w:rPr>
        <w:t>with male and female patients</w:t>
      </w:r>
      <w:r w:rsidR="00401F7F" w:rsidRPr="006265C9">
        <w:rPr>
          <w:rFonts w:ascii="Times New Roman" w:hAnsi="Times New Roman"/>
        </w:rPr>
        <w:t xml:space="preserve"> for the GOLD Grade 1 and 2 </w:t>
      </w:r>
      <w:r w:rsidR="005C0D16">
        <w:rPr>
          <w:rFonts w:ascii="Times New Roman" w:hAnsi="Times New Roman"/>
        </w:rPr>
        <w:t>group</w:t>
      </w:r>
      <w:r w:rsidRPr="006265C9">
        <w:rPr>
          <w:rFonts w:ascii="Times New Roman" w:hAnsi="Times New Roman"/>
        </w:rPr>
        <w:t>. The estimation was don</w:t>
      </w:r>
      <w:r w:rsidR="009C1C85" w:rsidRPr="006265C9">
        <w:rPr>
          <w:rFonts w:ascii="Times New Roman" w:hAnsi="Times New Roman"/>
        </w:rPr>
        <w:t xml:space="preserve">e in a counterfactual framework where, within each subgroup, </w:t>
      </w:r>
      <w:r w:rsidRPr="006265C9">
        <w:rPr>
          <w:rFonts w:ascii="Times New Roman" w:hAnsi="Times New Roman"/>
        </w:rPr>
        <w:t>we first estimated the rate</w:t>
      </w:r>
      <w:r w:rsidR="009C1C85" w:rsidRPr="006265C9">
        <w:rPr>
          <w:rFonts w:ascii="Times New Roman" w:hAnsi="Times New Roman"/>
        </w:rPr>
        <w:t>s</w:t>
      </w:r>
      <w:r w:rsidRPr="006265C9">
        <w:rPr>
          <w:rFonts w:ascii="Times New Roman" w:hAnsi="Times New Roman"/>
        </w:rPr>
        <w:t xml:space="preserve"> of FEV</w:t>
      </w:r>
      <w:r w:rsidRPr="006265C9">
        <w:rPr>
          <w:rFonts w:ascii="Times New Roman" w:hAnsi="Times New Roman"/>
          <w:vertAlign w:val="subscript"/>
        </w:rPr>
        <w:t>1</w:t>
      </w:r>
      <w:r w:rsidRPr="006265C9">
        <w:rPr>
          <w:rFonts w:ascii="Times New Roman" w:hAnsi="Times New Roman"/>
        </w:rPr>
        <w:t xml:space="preserve"> decline</w:t>
      </w:r>
      <w:r w:rsidR="009C1C85" w:rsidRPr="006265C9">
        <w:rPr>
          <w:rFonts w:ascii="Times New Roman" w:hAnsi="Times New Roman"/>
        </w:rPr>
        <w:t xml:space="preserve"> for each participant with a baseline BMI ranging from 17 kg/m</w:t>
      </w:r>
      <w:r w:rsidR="009C1C85" w:rsidRPr="006265C9">
        <w:rPr>
          <w:rFonts w:ascii="Times New Roman" w:hAnsi="Times New Roman"/>
          <w:vertAlign w:val="superscript"/>
        </w:rPr>
        <w:t>2</w:t>
      </w:r>
      <w:r w:rsidR="009C1C85" w:rsidRPr="006265C9">
        <w:rPr>
          <w:rFonts w:ascii="Times New Roman" w:hAnsi="Times New Roman"/>
        </w:rPr>
        <w:t xml:space="preserve"> to 40 kg/m</w:t>
      </w:r>
      <w:r w:rsidR="009C1C85" w:rsidRPr="006265C9">
        <w:rPr>
          <w:rFonts w:ascii="Times New Roman" w:hAnsi="Times New Roman"/>
          <w:vertAlign w:val="superscript"/>
        </w:rPr>
        <w:t>2</w:t>
      </w:r>
      <w:r w:rsidR="009C1C85" w:rsidRPr="006265C9">
        <w:rPr>
          <w:rFonts w:ascii="Times New Roman" w:hAnsi="Times New Roman"/>
        </w:rPr>
        <w:t xml:space="preserve"> (covering 99 percentile of the BMI distribution in our sample). </w:t>
      </w:r>
      <w:r w:rsidRPr="006265C9">
        <w:rPr>
          <w:rFonts w:ascii="Times New Roman" w:hAnsi="Times New Roman"/>
        </w:rPr>
        <w:t xml:space="preserve">Here we respectively assumed that the participant was </w:t>
      </w:r>
      <w:r w:rsidR="009C1C85" w:rsidRPr="006265C9">
        <w:rPr>
          <w:rFonts w:ascii="Times New Roman" w:hAnsi="Times New Roman"/>
        </w:rPr>
        <w:t>a female</w:t>
      </w:r>
      <w:r w:rsidRPr="006265C9">
        <w:rPr>
          <w:rFonts w:ascii="Times New Roman" w:hAnsi="Times New Roman"/>
        </w:rPr>
        <w:t xml:space="preserve"> and </w:t>
      </w:r>
      <w:r w:rsidR="009C1C85" w:rsidRPr="006265C9">
        <w:rPr>
          <w:rFonts w:ascii="Times New Roman" w:hAnsi="Times New Roman"/>
        </w:rPr>
        <w:t>a male</w:t>
      </w:r>
      <w:r w:rsidRPr="006265C9">
        <w:rPr>
          <w:rFonts w:ascii="Times New Roman" w:hAnsi="Times New Roman"/>
        </w:rPr>
        <w:t xml:space="preserve">. In this way, we estimated the </w:t>
      </w:r>
      <w:r w:rsidR="009C1C85" w:rsidRPr="006265C9">
        <w:rPr>
          <w:rFonts w:ascii="Times New Roman" w:hAnsi="Times New Roman"/>
        </w:rPr>
        <w:t>dose-response</w:t>
      </w:r>
      <w:r w:rsidR="00401F7F" w:rsidRPr="006265C9">
        <w:rPr>
          <w:rFonts w:ascii="Times New Roman" w:hAnsi="Times New Roman"/>
        </w:rPr>
        <w:t xml:space="preserve"> curve</w:t>
      </w:r>
      <w:r w:rsidR="009C1C85" w:rsidRPr="006265C9">
        <w:rPr>
          <w:rFonts w:ascii="Times New Roman" w:hAnsi="Times New Roman"/>
        </w:rPr>
        <w:t xml:space="preserve"> of BMI on the rate of FEV</w:t>
      </w:r>
      <w:r w:rsidR="009C1C85" w:rsidRPr="006265C9">
        <w:rPr>
          <w:rFonts w:ascii="Times New Roman" w:hAnsi="Times New Roman"/>
          <w:vertAlign w:val="subscript"/>
        </w:rPr>
        <w:t>1</w:t>
      </w:r>
      <w:r w:rsidR="009C1C85" w:rsidRPr="006265C9">
        <w:rPr>
          <w:rFonts w:ascii="Times New Roman" w:hAnsi="Times New Roman"/>
        </w:rPr>
        <w:t xml:space="preserve"> decline</w:t>
      </w:r>
      <w:r w:rsidRPr="006265C9">
        <w:rPr>
          <w:rFonts w:ascii="Times New Roman" w:hAnsi="Times New Roman"/>
        </w:rPr>
        <w:t xml:space="preserve"> for </w:t>
      </w:r>
      <w:r w:rsidR="009C1C85" w:rsidRPr="006265C9">
        <w:rPr>
          <w:rFonts w:ascii="Times New Roman" w:hAnsi="Times New Roman"/>
        </w:rPr>
        <w:t>female and male</w:t>
      </w:r>
      <w:r w:rsidRPr="006265C9">
        <w:rPr>
          <w:rFonts w:ascii="Times New Roman" w:hAnsi="Times New Roman"/>
        </w:rPr>
        <w:t xml:space="preserve"> from the same individual. Meanwhile, other covariates were set at the observed value. As the </w:t>
      </w:r>
      <w:r w:rsidR="009C1C85" w:rsidRPr="006265C9">
        <w:rPr>
          <w:rFonts w:ascii="Times New Roman" w:hAnsi="Times New Roman"/>
        </w:rPr>
        <w:t xml:space="preserve">next </w:t>
      </w:r>
      <w:r w:rsidRPr="006265C9">
        <w:rPr>
          <w:rFonts w:ascii="Times New Roman" w:hAnsi="Times New Roman"/>
        </w:rPr>
        <w:t xml:space="preserve">step, we averaged the estimated </w:t>
      </w:r>
      <w:r w:rsidR="009C1C85" w:rsidRPr="006265C9">
        <w:rPr>
          <w:rFonts w:ascii="Times New Roman" w:hAnsi="Times New Roman"/>
        </w:rPr>
        <w:t xml:space="preserve">dose-response curves </w:t>
      </w:r>
      <w:r w:rsidR="00401F7F" w:rsidRPr="006265C9">
        <w:rPr>
          <w:rFonts w:ascii="Times New Roman" w:hAnsi="Times New Roman"/>
        </w:rPr>
        <w:t xml:space="preserve">by gender </w:t>
      </w:r>
      <w:r w:rsidR="009C1C85" w:rsidRPr="006265C9">
        <w:rPr>
          <w:rFonts w:ascii="Times New Roman" w:hAnsi="Times New Roman"/>
        </w:rPr>
        <w:t xml:space="preserve">across </w:t>
      </w:r>
      <w:r w:rsidRPr="006265C9">
        <w:rPr>
          <w:rFonts w:ascii="Times New Roman" w:hAnsi="Times New Roman"/>
        </w:rPr>
        <w:t xml:space="preserve">the </w:t>
      </w:r>
      <w:r w:rsidR="005C0D16">
        <w:rPr>
          <w:rFonts w:ascii="Times New Roman" w:hAnsi="Times New Roman"/>
        </w:rPr>
        <w:t>two</w:t>
      </w:r>
      <w:r w:rsidRPr="006265C9">
        <w:rPr>
          <w:rFonts w:ascii="Times New Roman" w:hAnsi="Times New Roman"/>
        </w:rPr>
        <w:t xml:space="preserve"> </w:t>
      </w:r>
      <w:r w:rsidR="009C1C85" w:rsidRPr="006265C9">
        <w:rPr>
          <w:rFonts w:ascii="Times New Roman" w:hAnsi="Times New Roman"/>
        </w:rPr>
        <w:t>subgroup of GOLD grades</w:t>
      </w:r>
      <w:r w:rsidRPr="006265C9">
        <w:rPr>
          <w:rFonts w:ascii="Times New Roman" w:hAnsi="Times New Roman"/>
        </w:rPr>
        <w:t xml:space="preserve">. </w:t>
      </w:r>
      <w:r w:rsidR="009C1C85" w:rsidRPr="006265C9">
        <w:rPr>
          <w:rFonts w:ascii="Times New Roman" w:hAnsi="Times New Roman"/>
        </w:rPr>
        <w:t>Using this s</w:t>
      </w:r>
      <w:r w:rsidR="00401F7F" w:rsidRPr="006265C9">
        <w:rPr>
          <w:rFonts w:ascii="Times New Roman" w:hAnsi="Times New Roman"/>
        </w:rPr>
        <w:t>pecific causal inference technique</w:t>
      </w:r>
      <w:r w:rsidR="009C1C85" w:rsidRPr="006265C9">
        <w:rPr>
          <w:rFonts w:ascii="Times New Roman" w:hAnsi="Times New Roman"/>
        </w:rPr>
        <w:t xml:space="preserve"> namely the G-computation</w:t>
      </w:r>
      <w:r w:rsidR="00E32FC9" w:rsidRPr="006265C9">
        <w:rPr>
          <w:rFonts w:ascii="Times New Roman" w:hAnsi="Times New Roman"/>
        </w:rPr>
        <w:fldChar w:fldCharType="begin"/>
      </w:r>
      <w:r w:rsidR="006265C9">
        <w:rPr>
          <w:rFonts w:ascii="Times New Roman" w:hAnsi="Times New Roman"/>
        </w:rPr>
        <w:instrText xml:space="preserve"> ADDIN ZOTERO_ITEM CSL_CITATION {"citationID":"pvGqz8r4","properties":{"formattedCitation":"(2)","plainCitation":"(2)"},"citationItems":[{"id":875,"uris":["http://zotero.org/groups/175336/items/9VPI3IJH"],"uri":["http://zotero.org/groups/175336/items/9VPI3IJH"],"itemData":{"id":875,"type":"article-journal","title":"Using G-computation to estimate the effect of regionalization of surgical services on the absolute reduction in the occurrence of adverse patient outcomes","container-title":"Medical care","page":"797-805","volume":"51","issue":"9","source":"NCBI PubMed","abstract":"BACKGROUND: Numerous studies have found that increased hospital or surgeon operative volumes, as measured by the number of procedures performed, are associated with improved patient outcomes after surgery. These findings have been used to support important health policy decisions about regionalization of surgical services, in which provision of specific surgical services is restricted to hospitals that maintain operative volumes above a specified threshold. The most common statistical approach in volume-outcome studies is to regress patient outcomes on a set of patient characteristics and a variable denoting provider volume. When outcomes are binary, such as operative mortality, logistic regression is used, resulting in the odds ratio being the reported measure of association. However, the odds ratio is a relative measure of effect and does not allow policy makers to estimate the absolute benefit of regionalization.\nOBJECTIVES: To describe how G-computation can be used to estimate the expected number of lives saved due to regionalization of surgical services.\nRESEARCH DESIGN: Retrospective cohort design of patients undergoing 1 of 3 different surgical procedures in Ontario, Canada.\nRESULTS: Regionalization of colorectal cancer surgery, esophagectomy, or pancreaticoduodenectomy in Ontario could reduce the average annual number of perioperative deaths by 20.2, 2.0, and 3.6, for the 3 procedures, respectively.\nCONCLUSIONS: The absolute reduction in number of operative deaths due to regionalization of surgical procedures can be calculated. This can help inform health policy debate about benefits of regionalization.","DOI":"10.1097/MLR.0b013e31829a4fb4","ISSN":"1537-1948","note":"PMID: 23774518","journalAbbreviation":"Med Care","language":"eng","author":[{"family":"Austin","given":"Peter C"},{"family":"Urbach","given":"David R"}],"issued":{"date-parts":[["2013",9]]}}}],"schema":"https://github.com/citation-style-language/schema/raw/master/csl-citation.json"} </w:instrText>
      </w:r>
      <w:r w:rsidR="00E32FC9" w:rsidRPr="006265C9">
        <w:rPr>
          <w:rFonts w:ascii="Times New Roman" w:hAnsi="Times New Roman"/>
        </w:rPr>
        <w:fldChar w:fldCharType="separate"/>
      </w:r>
      <w:r w:rsidR="006265C9" w:rsidRPr="006265C9">
        <w:rPr>
          <w:rFonts w:ascii="Times New Roman" w:hAnsi="Times New Roman"/>
        </w:rPr>
        <w:t>(2)</w:t>
      </w:r>
      <w:r w:rsidR="00E32FC9" w:rsidRPr="006265C9">
        <w:rPr>
          <w:rFonts w:ascii="Times New Roman" w:hAnsi="Times New Roman"/>
        </w:rPr>
        <w:fldChar w:fldCharType="end"/>
      </w:r>
      <w:r w:rsidR="009C1C85" w:rsidRPr="006265C9">
        <w:rPr>
          <w:rFonts w:ascii="Times New Roman" w:hAnsi="Times New Roman"/>
        </w:rPr>
        <w:t>, a</w:t>
      </w:r>
      <w:r w:rsidRPr="006265C9">
        <w:rPr>
          <w:rFonts w:ascii="Times New Roman" w:hAnsi="Times New Roman"/>
        </w:rPr>
        <w:t xml:space="preserve">ssuming we </w:t>
      </w:r>
      <w:r w:rsidR="009C1C85" w:rsidRPr="006265C9">
        <w:rPr>
          <w:rFonts w:ascii="Times New Roman" w:hAnsi="Times New Roman"/>
        </w:rPr>
        <w:t xml:space="preserve">have </w:t>
      </w:r>
      <w:r w:rsidRPr="006265C9">
        <w:rPr>
          <w:rFonts w:ascii="Times New Roman" w:hAnsi="Times New Roman"/>
        </w:rPr>
        <w:t xml:space="preserve">controlled all confounding covariates, we can interpret such covariate-adjusted </w:t>
      </w:r>
      <w:r w:rsidR="009C1C85" w:rsidRPr="006265C9">
        <w:rPr>
          <w:rFonts w:ascii="Times New Roman" w:hAnsi="Times New Roman"/>
        </w:rPr>
        <w:t>dose-response curves as gender- and severity-modified</w:t>
      </w:r>
      <w:r w:rsidRPr="006265C9">
        <w:rPr>
          <w:rFonts w:ascii="Times New Roman" w:hAnsi="Times New Roman"/>
        </w:rPr>
        <w:t xml:space="preserve">. Inference was obtained </w:t>
      </w:r>
      <w:r w:rsidR="009C1C85" w:rsidRPr="006265C9">
        <w:rPr>
          <w:rFonts w:ascii="Times New Roman" w:hAnsi="Times New Roman"/>
        </w:rPr>
        <w:t>from the abovementioned bootstrapping process</w:t>
      </w:r>
      <w:r w:rsidRPr="006265C9">
        <w:rPr>
          <w:rFonts w:ascii="Times New Roman" w:hAnsi="Times New Roman"/>
        </w:rPr>
        <w:t>.</w:t>
      </w:r>
      <w:r w:rsidR="00401F7F" w:rsidRPr="006265C9">
        <w:rPr>
          <w:rFonts w:ascii="Times New Roman" w:hAnsi="Times New Roman"/>
        </w:rPr>
        <w:t xml:space="preserve"> </w:t>
      </w:r>
    </w:p>
    <w:p w:rsidR="00401F7F" w:rsidRPr="006265C9" w:rsidRDefault="009C1C85" w:rsidP="00CE4993">
      <w:pPr>
        <w:spacing w:after="100" w:afterAutospacing="1"/>
        <w:rPr>
          <w:rFonts w:ascii="Times New Roman" w:hAnsi="Times New Roman"/>
        </w:rPr>
      </w:pPr>
      <w:r w:rsidRPr="006265C9">
        <w:rPr>
          <w:rFonts w:ascii="Times New Roman" w:hAnsi="Times New Roman"/>
        </w:rPr>
        <w:t xml:space="preserve">In </w:t>
      </w:r>
      <w:r w:rsidR="00401F7F" w:rsidRPr="006265C9">
        <w:rPr>
          <w:rFonts w:ascii="Times New Roman" w:hAnsi="Times New Roman"/>
        </w:rPr>
        <w:t>a</w:t>
      </w:r>
      <w:r w:rsidRPr="006265C9">
        <w:rPr>
          <w:rFonts w:ascii="Times New Roman" w:hAnsi="Times New Roman"/>
        </w:rPr>
        <w:t xml:space="preserve"> sensitivity analysis, we repeated this causal inference process to further stratify the dose-response relationship by smoking status. </w:t>
      </w:r>
    </w:p>
    <w:p w:rsidR="006265C9" w:rsidRDefault="006265C9" w:rsidP="006265C9">
      <w:pPr>
        <w:rPr>
          <w:rFonts w:ascii="Times New Roman" w:hAnsi="Times New Roman"/>
          <w:b/>
        </w:rPr>
      </w:pPr>
    </w:p>
    <w:p w:rsidR="006265C9" w:rsidRPr="006265C9" w:rsidRDefault="006265C9" w:rsidP="006265C9">
      <w:pPr>
        <w:rPr>
          <w:rFonts w:ascii="Times New Roman" w:hAnsi="Times New Roman"/>
          <w:b/>
        </w:rPr>
      </w:pPr>
      <w:r w:rsidRPr="006265C9">
        <w:rPr>
          <w:rFonts w:ascii="Times New Roman" w:hAnsi="Times New Roman"/>
          <w:b/>
        </w:rPr>
        <w:t>References</w:t>
      </w:r>
    </w:p>
    <w:p w:rsidR="006265C9" w:rsidRPr="006265C9" w:rsidRDefault="006265C9" w:rsidP="006265C9">
      <w:pPr>
        <w:rPr>
          <w:rFonts w:ascii="Times New Roman" w:hAnsi="Times New Roman"/>
          <w:b/>
        </w:rPr>
      </w:pPr>
    </w:p>
    <w:p w:rsidR="006265C9" w:rsidRPr="006265C9" w:rsidRDefault="00E32FC9" w:rsidP="006265C9">
      <w:pPr>
        <w:pStyle w:val="a7"/>
        <w:spacing w:after="100" w:afterAutospacing="1" w:line="240" w:lineRule="auto"/>
        <w:rPr>
          <w:rFonts w:ascii="Times New Roman" w:hAnsi="Times New Roman"/>
        </w:rPr>
      </w:pPr>
      <w:r w:rsidRPr="00E32FC9">
        <w:rPr>
          <w:b/>
        </w:rPr>
        <w:fldChar w:fldCharType="begin"/>
      </w:r>
      <w:r w:rsidR="006265C9">
        <w:rPr>
          <w:b/>
        </w:rPr>
        <w:instrText xml:space="preserve"> ADDIN ZOTERO_BIBL {"custom":[]} CSL_BIBLIOGRAPHY </w:instrText>
      </w:r>
      <w:r w:rsidRPr="00E32FC9">
        <w:rPr>
          <w:b/>
        </w:rPr>
        <w:fldChar w:fldCharType="separate"/>
      </w:r>
      <w:r w:rsidR="006265C9" w:rsidRPr="006265C9">
        <w:rPr>
          <w:rFonts w:ascii="Times New Roman" w:hAnsi="Times New Roman"/>
        </w:rPr>
        <w:t>1.</w:t>
      </w:r>
      <w:r w:rsidR="006265C9" w:rsidRPr="006265C9">
        <w:rPr>
          <w:rFonts w:ascii="Times New Roman" w:hAnsi="Times New Roman"/>
        </w:rPr>
        <w:tab/>
        <w:t xml:space="preserve">Feng Z, McLerran D, Grizzle J. A comparison of statistical methods for clustered data analysis with Gaussian error. </w:t>
      </w:r>
      <w:r w:rsidR="006265C9" w:rsidRPr="006265C9">
        <w:rPr>
          <w:rFonts w:ascii="Times New Roman" w:hAnsi="Times New Roman"/>
          <w:i/>
          <w:iCs/>
        </w:rPr>
        <w:t>Stat Med</w:t>
      </w:r>
      <w:r w:rsidR="006265C9" w:rsidRPr="006265C9">
        <w:rPr>
          <w:rFonts w:ascii="Times New Roman" w:hAnsi="Times New Roman"/>
        </w:rPr>
        <w:t xml:space="preserve"> 1996;15:1793–1806.</w:t>
      </w:r>
    </w:p>
    <w:p w:rsidR="006265C9" w:rsidRPr="006265C9" w:rsidRDefault="006265C9" w:rsidP="006265C9">
      <w:pPr>
        <w:pStyle w:val="a7"/>
        <w:spacing w:after="100" w:afterAutospacing="1" w:line="240" w:lineRule="auto"/>
        <w:rPr>
          <w:rFonts w:ascii="Times New Roman" w:hAnsi="Times New Roman"/>
        </w:rPr>
      </w:pPr>
      <w:r w:rsidRPr="006265C9">
        <w:rPr>
          <w:rFonts w:ascii="Times New Roman" w:hAnsi="Times New Roman"/>
        </w:rPr>
        <w:t>2.</w:t>
      </w:r>
      <w:r w:rsidRPr="006265C9">
        <w:rPr>
          <w:rFonts w:ascii="Times New Roman" w:hAnsi="Times New Roman"/>
        </w:rPr>
        <w:tab/>
        <w:t xml:space="preserve">Austin PC, Urbach DR. Using G-computation to estimate the effect of regionalization of surgical services on the absolute reduction in the occurrence of adverse patient outcomes. </w:t>
      </w:r>
      <w:r w:rsidRPr="006265C9">
        <w:rPr>
          <w:rFonts w:ascii="Times New Roman" w:hAnsi="Times New Roman"/>
          <w:i/>
          <w:iCs/>
        </w:rPr>
        <w:t>Med Care</w:t>
      </w:r>
      <w:r w:rsidRPr="006265C9">
        <w:rPr>
          <w:rFonts w:ascii="Times New Roman" w:hAnsi="Times New Roman"/>
        </w:rPr>
        <w:t xml:space="preserve"> 2013;51:797–805.</w:t>
      </w:r>
    </w:p>
    <w:p w:rsidR="00401F7F" w:rsidRPr="006265C9" w:rsidRDefault="00E32FC9" w:rsidP="006265C9">
      <w:pPr>
        <w:spacing w:after="100" w:afterAutospacing="1"/>
        <w:rPr>
          <w:rFonts w:ascii="Times New Roman" w:hAnsi="Times New Roman"/>
        </w:rPr>
      </w:pPr>
      <w:r w:rsidRPr="006265C9">
        <w:rPr>
          <w:rFonts w:ascii="Times New Roman" w:hAnsi="Times New Roman"/>
          <w:b/>
        </w:rPr>
        <w:fldChar w:fldCharType="end"/>
      </w:r>
      <w:r w:rsidR="00401F7F" w:rsidRPr="006265C9">
        <w:rPr>
          <w:rFonts w:ascii="Times New Roman" w:hAnsi="Times New Roman"/>
        </w:rPr>
        <w:br w:type="page"/>
      </w:r>
    </w:p>
    <w:p w:rsidR="00492A34" w:rsidRPr="006265C9" w:rsidRDefault="00492A34">
      <w:pPr>
        <w:spacing w:after="160" w:line="259" w:lineRule="auto"/>
        <w:rPr>
          <w:rFonts w:ascii="Times New Roman" w:hAnsi="Times New Roman"/>
        </w:rPr>
      </w:pPr>
      <w:r w:rsidRPr="006265C9">
        <w:rPr>
          <w:rFonts w:ascii="Times New Roman" w:hAnsi="Times New Roman"/>
          <w:b/>
        </w:rPr>
        <w:lastRenderedPageBreak/>
        <w:t xml:space="preserve">Table </w:t>
      </w:r>
      <w:r w:rsidR="005C0D16">
        <w:rPr>
          <w:rFonts w:ascii="Times New Roman" w:hAnsi="Times New Roman"/>
          <w:b/>
        </w:rPr>
        <w:t>S</w:t>
      </w:r>
      <w:r w:rsidRPr="006265C9">
        <w:rPr>
          <w:rFonts w:ascii="Times New Roman" w:hAnsi="Times New Roman"/>
          <w:b/>
        </w:rPr>
        <w:t xml:space="preserve">1. </w:t>
      </w:r>
      <w:r w:rsidR="003929BB" w:rsidRPr="006265C9">
        <w:rPr>
          <w:rFonts w:ascii="Times New Roman" w:hAnsi="Times New Roman"/>
          <w:b/>
        </w:rPr>
        <w:t>Observed rate of FEV1 decline across GOLD grades of severity, gender and smoking status.</w:t>
      </w:r>
      <w:r w:rsidR="003929BB" w:rsidRPr="006265C9">
        <w:rPr>
          <w:rFonts w:ascii="Times New Roman" w:hAnsi="Times New Roman"/>
        </w:rPr>
        <w:t xml:space="preserve">  </w:t>
      </w:r>
    </w:p>
    <w:p w:rsidR="003929BB" w:rsidRPr="006265C9" w:rsidRDefault="003929BB">
      <w:pPr>
        <w:spacing w:after="160" w:line="259" w:lineRule="auto"/>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6"/>
        <w:gridCol w:w="1909"/>
        <w:gridCol w:w="1980"/>
        <w:gridCol w:w="1710"/>
        <w:gridCol w:w="1705"/>
      </w:tblGrid>
      <w:tr w:rsidR="00492A34" w:rsidRPr="006265C9" w:rsidTr="003336D2">
        <w:tc>
          <w:tcPr>
            <w:tcW w:w="2046" w:type="dxa"/>
            <w:shd w:val="clear" w:color="auto" w:fill="auto"/>
          </w:tcPr>
          <w:p w:rsidR="00492A34" w:rsidRPr="006265C9" w:rsidRDefault="00492A34" w:rsidP="001E62D9">
            <w:pPr>
              <w:rPr>
                <w:rFonts w:ascii="Times New Roman" w:hAnsi="Times New Roman"/>
              </w:rPr>
            </w:pPr>
          </w:p>
        </w:tc>
        <w:tc>
          <w:tcPr>
            <w:tcW w:w="7304" w:type="dxa"/>
            <w:gridSpan w:val="4"/>
          </w:tcPr>
          <w:p w:rsidR="00492A34" w:rsidRPr="006265C9" w:rsidRDefault="00492A34" w:rsidP="001E62D9">
            <w:pPr>
              <w:jc w:val="center"/>
              <w:rPr>
                <w:rFonts w:ascii="Times New Roman" w:hAnsi="Times New Roman"/>
                <w:i/>
              </w:rPr>
            </w:pPr>
            <w:r w:rsidRPr="006265C9">
              <w:rPr>
                <w:rFonts w:ascii="Times New Roman" w:hAnsi="Times New Roman"/>
              </w:rPr>
              <w:t>Rate of FEV</w:t>
            </w:r>
            <w:r w:rsidRPr="006265C9">
              <w:rPr>
                <w:rFonts w:ascii="Times New Roman" w:hAnsi="Times New Roman"/>
                <w:vertAlign w:val="subscript"/>
              </w:rPr>
              <w:t>1</w:t>
            </w:r>
            <w:r w:rsidRPr="006265C9">
              <w:rPr>
                <w:rFonts w:ascii="Times New Roman" w:hAnsi="Times New Roman"/>
              </w:rPr>
              <w:t xml:space="preserve"> decline, </w:t>
            </w:r>
            <w:proofErr w:type="spellStart"/>
            <w:r w:rsidRPr="006265C9">
              <w:rPr>
                <w:rFonts w:ascii="Times New Roman" w:hAnsi="Times New Roman"/>
                <w:i/>
              </w:rPr>
              <w:t>mL</w:t>
            </w:r>
            <w:proofErr w:type="spellEnd"/>
            <w:r w:rsidRPr="006265C9">
              <w:rPr>
                <w:rFonts w:ascii="Times New Roman" w:hAnsi="Times New Roman"/>
                <w:i/>
              </w:rPr>
              <w:t>/year</w:t>
            </w:r>
          </w:p>
          <w:p w:rsidR="00492A34" w:rsidRPr="006265C9" w:rsidRDefault="00492A34" w:rsidP="001E62D9">
            <w:pPr>
              <w:jc w:val="center"/>
              <w:rPr>
                <w:rFonts w:ascii="Times New Roman" w:hAnsi="Times New Roman"/>
              </w:rPr>
            </w:pPr>
            <w:r w:rsidRPr="006265C9">
              <w:rPr>
                <w:rFonts w:ascii="Times New Roman" w:hAnsi="Times New Roman"/>
              </w:rPr>
              <w:t xml:space="preserve"> Mean (95% confidence interval)</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p>
        </w:tc>
        <w:tc>
          <w:tcPr>
            <w:tcW w:w="1909" w:type="dxa"/>
            <w:shd w:val="clear" w:color="auto" w:fill="auto"/>
          </w:tcPr>
          <w:p w:rsidR="00492A34" w:rsidRPr="006265C9" w:rsidRDefault="00492A34" w:rsidP="00492A34">
            <w:pPr>
              <w:jc w:val="center"/>
              <w:rPr>
                <w:rFonts w:ascii="Times New Roman" w:hAnsi="Times New Roman"/>
              </w:rPr>
            </w:pPr>
            <w:r w:rsidRPr="006265C9">
              <w:rPr>
                <w:rFonts w:ascii="Times New Roman" w:hAnsi="Times New Roman"/>
              </w:rPr>
              <w:t>GOLD 1</w:t>
            </w:r>
          </w:p>
          <w:p w:rsidR="00492A34" w:rsidRPr="006265C9" w:rsidRDefault="00492A34" w:rsidP="00492A34">
            <w:pPr>
              <w:jc w:val="center"/>
              <w:rPr>
                <w:rFonts w:ascii="Times New Roman" w:hAnsi="Times New Roman"/>
              </w:rPr>
            </w:pPr>
            <w:r w:rsidRPr="006265C9">
              <w:rPr>
                <w:rFonts w:ascii="Times New Roman" w:hAnsi="Times New Roman"/>
              </w:rPr>
              <w:t xml:space="preserve">(n=3674) </w:t>
            </w:r>
          </w:p>
        </w:tc>
        <w:tc>
          <w:tcPr>
            <w:tcW w:w="1980" w:type="dxa"/>
          </w:tcPr>
          <w:p w:rsidR="00492A34" w:rsidRPr="006265C9" w:rsidRDefault="00492A34" w:rsidP="00492A34">
            <w:pPr>
              <w:jc w:val="center"/>
              <w:rPr>
                <w:rFonts w:ascii="Times New Roman" w:hAnsi="Times New Roman"/>
              </w:rPr>
            </w:pPr>
            <w:r w:rsidRPr="006265C9">
              <w:rPr>
                <w:rFonts w:ascii="Times New Roman" w:hAnsi="Times New Roman"/>
              </w:rPr>
              <w:t>GOLD 2</w:t>
            </w:r>
          </w:p>
          <w:p w:rsidR="00492A34" w:rsidRPr="006265C9" w:rsidRDefault="00492A34" w:rsidP="003929BB">
            <w:pPr>
              <w:jc w:val="center"/>
              <w:rPr>
                <w:rFonts w:ascii="Times New Roman" w:hAnsi="Times New Roman"/>
              </w:rPr>
            </w:pPr>
            <w:r w:rsidRPr="006265C9">
              <w:rPr>
                <w:rFonts w:ascii="Times New Roman" w:hAnsi="Times New Roman"/>
              </w:rPr>
              <w:t>(n=</w:t>
            </w:r>
            <w:r w:rsidR="003929BB" w:rsidRPr="006265C9">
              <w:rPr>
                <w:rFonts w:ascii="Times New Roman" w:hAnsi="Times New Roman"/>
              </w:rPr>
              <w:t>5 012</w:t>
            </w:r>
            <w:r w:rsidRPr="006265C9">
              <w:rPr>
                <w:rFonts w:ascii="Times New Roman" w:hAnsi="Times New Roman"/>
              </w:rPr>
              <w:t>)</w:t>
            </w:r>
          </w:p>
        </w:tc>
        <w:tc>
          <w:tcPr>
            <w:tcW w:w="1710" w:type="dxa"/>
          </w:tcPr>
          <w:p w:rsidR="00492A34" w:rsidRPr="006265C9" w:rsidRDefault="00492A34" w:rsidP="00492A34">
            <w:pPr>
              <w:jc w:val="center"/>
              <w:rPr>
                <w:rFonts w:ascii="Times New Roman" w:hAnsi="Times New Roman"/>
              </w:rPr>
            </w:pPr>
            <w:r w:rsidRPr="006265C9">
              <w:rPr>
                <w:rFonts w:ascii="Times New Roman" w:hAnsi="Times New Roman"/>
              </w:rPr>
              <w:t>GOLD 3</w:t>
            </w:r>
          </w:p>
          <w:p w:rsidR="00492A34" w:rsidRPr="006265C9" w:rsidRDefault="00492A34" w:rsidP="00492A34">
            <w:pPr>
              <w:jc w:val="center"/>
              <w:rPr>
                <w:rFonts w:ascii="Times New Roman" w:hAnsi="Times New Roman"/>
              </w:rPr>
            </w:pPr>
            <w:r w:rsidRPr="006265C9">
              <w:rPr>
                <w:rFonts w:ascii="Times New Roman" w:hAnsi="Times New Roman"/>
              </w:rPr>
              <w:t>(n=</w:t>
            </w:r>
            <w:r w:rsidR="003929BB" w:rsidRPr="006265C9">
              <w:rPr>
                <w:rFonts w:ascii="Times New Roman" w:hAnsi="Times New Roman"/>
              </w:rPr>
              <w:t>1 588</w:t>
            </w:r>
            <w:r w:rsidRPr="006265C9">
              <w:rPr>
                <w:rFonts w:ascii="Times New Roman" w:hAnsi="Times New Roman"/>
              </w:rPr>
              <w:t>)</w:t>
            </w:r>
          </w:p>
        </w:tc>
        <w:tc>
          <w:tcPr>
            <w:tcW w:w="1705"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GOLD 4</w:t>
            </w:r>
          </w:p>
          <w:p w:rsidR="00492A34" w:rsidRPr="006265C9" w:rsidRDefault="00492A34" w:rsidP="003929BB">
            <w:pPr>
              <w:jc w:val="center"/>
              <w:rPr>
                <w:rFonts w:ascii="Times New Roman" w:hAnsi="Times New Roman"/>
              </w:rPr>
            </w:pPr>
            <w:r w:rsidRPr="006265C9">
              <w:rPr>
                <w:rFonts w:ascii="Times New Roman" w:hAnsi="Times New Roman"/>
              </w:rPr>
              <w:t>(n=</w:t>
            </w:r>
            <w:r w:rsidR="003929BB" w:rsidRPr="006265C9">
              <w:rPr>
                <w:rFonts w:ascii="Times New Roman" w:hAnsi="Times New Roman"/>
              </w:rPr>
              <w:t>485</w:t>
            </w:r>
            <w:r w:rsidRPr="006265C9">
              <w:rPr>
                <w:rFonts w:ascii="Times New Roman" w:hAnsi="Times New Roman"/>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 xml:space="preserve">Overall </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-36</w:t>
            </w:r>
            <w:r w:rsidR="003929BB" w:rsidRPr="006265C9">
              <w:rPr>
                <w:rFonts w:ascii="Times New Roman" w:hAnsi="Times New Roman"/>
              </w:rPr>
              <w:t>·</w:t>
            </w:r>
            <w:r w:rsidRPr="006265C9">
              <w:rPr>
                <w:rFonts w:ascii="Times New Roman" w:hAnsi="Times New Roman"/>
              </w:rPr>
              <w:t>9 (-38</w:t>
            </w:r>
            <w:r w:rsidR="003929BB" w:rsidRPr="006265C9">
              <w:rPr>
                <w:rFonts w:ascii="Times New Roman" w:hAnsi="Times New Roman"/>
              </w:rPr>
              <w:t>·</w:t>
            </w:r>
            <w:r w:rsidRPr="006265C9">
              <w:rPr>
                <w:rFonts w:ascii="Times New Roman" w:hAnsi="Times New Roman"/>
              </w:rPr>
              <w:t>0, -36</w:t>
            </w:r>
            <w:r w:rsidR="003929BB" w:rsidRPr="006265C9">
              <w:rPr>
                <w:rFonts w:ascii="Times New Roman" w:hAnsi="Times New Roman"/>
              </w:rPr>
              <w:t>·</w:t>
            </w:r>
            <w:r w:rsidRPr="006265C9">
              <w:rPr>
                <w:rFonts w:ascii="Times New Roman" w:hAnsi="Times New Roman"/>
              </w:rPr>
              <w:t>0)</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r w:rsidR="003929BB" w:rsidRPr="006265C9">
              <w:rPr>
                <w:rStyle w:val="gnkrckgcgsb"/>
                <w:rFonts w:ascii="Times New Roman" w:hAnsi="Times New Roman" w:cs="Times New Roman"/>
                <w:sz w:val="24"/>
                <w:szCs w:val="24"/>
              </w:rPr>
              <w:t xml:space="preserve"> </w:t>
            </w:r>
            <w:r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-32</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r w:rsidR="003929BB" w:rsidRPr="006265C9">
              <w:rPr>
                <w:rStyle w:val="gnkrckgcgsb"/>
                <w:rFonts w:ascii="Times New Roman" w:hAnsi="Times New Roman" w:cs="Times New Roman"/>
                <w:sz w:val="24"/>
                <w:szCs w:val="24"/>
              </w:rPr>
              <w:t xml:space="preserve"> </w:t>
            </w:r>
            <w:r w:rsidRPr="006265C9">
              <w:rPr>
                <w:rStyle w:val="gnkrckgcgsb"/>
                <w:rFonts w:ascii="Times New Roman" w:hAnsi="Times New Roman" w:cs="Times New Roman"/>
                <w:sz w:val="24"/>
                <w:szCs w:val="24"/>
              </w:rPr>
              <w:t>-30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492A34" w:rsidP="003929BB">
            <w:pPr>
              <w:jc w:val="center"/>
              <w:rPr>
                <w:rFonts w:ascii="Times New Roman" w:hAnsi="Times New Roman"/>
              </w:rPr>
            </w:pPr>
            <w:r w:rsidRPr="006265C9">
              <w:rPr>
                <w:rFonts w:ascii="Times New Roman" w:hAnsi="Times New Roman"/>
              </w:rPr>
              <w:t>-0</w:t>
            </w:r>
            <w:r w:rsidR="003929BB" w:rsidRPr="006265C9">
              <w:rPr>
                <w:rFonts w:ascii="Times New Roman" w:hAnsi="Times New Roman"/>
              </w:rPr>
              <w:t>·</w:t>
            </w:r>
            <w:r w:rsidRPr="006265C9">
              <w:rPr>
                <w:rFonts w:ascii="Times New Roman" w:hAnsi="Times New Roman"/>
              </w:rPr>
              <w:t>7 (-1</w:t>
            </w:r>
            <w:r w:rsidR="003929BB" w:rsidRPr="006265C9">
              <w:rPr>
                <w:rFonts w:ascii="Times New Roman" w:hAnsi="Times New Roman"/>
              </w:rPr>
              <w:t>·</w:t>
            </w:r>
            <w:r w:rsidRPr="006265C9">
              <w:rPr>
                <w:rFonts w:ascii="Times New Roman" w:hAnsi="Times New Roman"/>
              </w:rPr>
              <w:t>3, -0</w:t>
            </w:r>
            <w:r w:rsidR="003929BB" w:rsidRPr="006265C9">
              <w:rPr>
                <w:rFonts w:ascii="Times New Roman" w:hAnsi="Times New Roman"/>
              </w:rPr>
              <w:t>·</w:t>
            </w:r>
            <w:r w:rsidRPr="006265C9">
              <w:rPr>
                <w:rFonts w:ascii="Times New Roman" w:hAnsi="Times New Roman"/>
              </w:rPr>
              <w:t>2)</w:t>
            </w:r>
          </w:p>
        </w:tc>
        <w:tc>
          <w:tcPr>
            <w:tcW w:w="1705"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0·</w:t>
            </w:r>
            <w:r w:rsidR="003929BB" w:rsidRPr="006265C9">
              <w:rPr>
                <w:rFonts w:ascii="Times New Roman" w:hAnsi="Times New Roman"/>
              </w:rPr>
              <w:t>3 (-1·1</w:t>
            </w:r>
            <w:r w:rsidRPr="006265C9">
              <w:rPr>
                <w:rFonts w:ascii="Times New Roman" w:hAnsi="Times New Roman"/>
              </w:rPr>
              <w:t xml:space="preserve">, </w:t>
            </w:r>
            <w:r w:rsidR="003929BB" w:rsidRPr="006265C9">
              <w:rPr>
                <w:rFonts w:ascii="Times New Roman" w:hAnsi="Times New Roman"/>
              </w:rPr>
              <w:t>1·7</w:t>
            </w:r>
            <w:r w:rsidRPr="006265C9">
              <w:rPr>
                <w:rFonts w:ascii="Times New Roman" w:hAnsi="Times New Roman"/>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Gender</w:t>
            </w:r>
          </w:p>
        </w:tc>
        <w:tc>
          <w:tcPr>
            <w:tcW w:w="1909" w:type="dxa"/>
            <w:shd w:val="clear" w:color="auto" w:fill="auto"/>
          </w:tcPr>
          <w:p w:rsidR="00492A34" w:rsidRPr="006265C9" w:rsidRDefault="00492A34" w:rsidP="003929BB">
            <w:pPr>
              <w:jc w:val="center"/>
              <w:rPr>
                <w:rFonts w:ascii="Times New Roman" w:hAnsi="Times New Roman"/>
              </w:rPr>
            </w:pPr>
          </w:p>
        </w:tc>
        <w:tc>
          <w:tcPr>
            <w:tcW w:w="1980" w:type="dxa"/>
          </w:tcPr>
          <w:p w:rsidR="00492A34" w:rsidRPr="006265C9" w:rsidRDefault="00492A34" w:rsidP="003929BB">
            <w:pPr>
              <w:jc w:val="center"/>
              <w:rPr>
                <w:rFonts w:ascii="Times New Roman" w:hAnsi="Times New Roman"/>
              </w:rPr>
            </w:pPr>
          </w:p>
        </w:tc>
        <w:tc>
          <w:tcPr>
            <w:tcW w:w="1710" w:type="dxa"/>
          </w:tcPr>
          <w:p w:rsidR="00492A34" w:rsidRPr="006265C9" w:rsidRDefault="00492A34" w:rsidP="003929BB">
            <w:pPr>
              <w:jc w:val="center"/>
              <w:rPr>
                <w:rFonts w:ascii="Times New Roman" w:hAnsi="Times New Roman"/>
              </w:rPr>
            </w:pPr>
          </w:p>
        </w:tc>
        <w:tc>
          <w:tcPr>
            <w:tcW w:w="1705" w:type="dxa"/>
            <w:shd w:val="clear" w:color="auto" w:fill="auto"/>
          </w:tcPr>
          <w:p w:rsidR="00492A34" w:rsidRPr="006265C9" w:rsidRDefault="00492A34" w:rsidP="003929BB">
            <w:pPr>
              <w:jc w:val="center"/>
              <w:rPr>
                <w:rFonts w:ascii="Times New Roman" w:hAnsi="Times New Roman"/>
              </w:rPr>
            </w:pP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Female</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-33</w:t>
            </w:r>
            <w:r w:rsidR="003929BB" w:rsidRPr="006265C9">
              <w:rPr>
                <w:rFonts w:ascii="Times New Roman" w:hAnsi="Times New Roman"/>
              </w:rPr>
              <w:t>·</w:t>
            </w:r>
            <w:r w:rsidRPr="006265C9">
              <w:rPr>
                <w:rFonts w:ascii="Times New Roman" w:hAnsi="Times New Roman"/>
              </w:rPr>
              <w:t>6 (-35</w:t>
            </w:r>
            <w:r w:rsidR="003929BB" w:rsidRPr="006265C9">
              <w:rPr>
                <w:rFonts w:ascii="Times New Roman" w:hAnsi="Times New Roman"/>
              </w:rPr>
              <w:t>·</w:t>
            </w:r>
            <w:r w:rsidRPr="006265C9">
              <w:rPr>
                <w:rFonts w:ascii="Times New Roman" w:hAnsi="Times New Roman"/>
              </w:rPr>
              <w:t>2, -32</w:t>
            </w:r>
            <w:r w:rsidR="003929BB" w:rsidRPr="006265C9">
              <w:rPr>
                <w:rFonts w:ascii="Times New Roman" w:hAnsi="Times New Roman"/>
              </w:rPr>
              <w:t>·</w:t>
            </w:r>
            <w:r w:rsidRPr="006265C9">
              <w:rPr>
                <w:rFonts w:ascii="Times New Roman" w:hAnsi="Times New Roman"/>
              </w:rPr>
              <w:t>1)</w:t>
            </w:r>
          </w:p>
        </w:tc>
        <w:tc>
          <w:tcPr>
            <w:tcW w:w="1980" w:type="dxa"/>
          </w:tcPr>
          <w:p w:rsidR="00492A34" w:rsidRPr="006265C9" w:rsidRDefault="00492A34" w:rsidP="00C23D20">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-26</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(-27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7,</w:t>
            </w:r>
            <w:r w:rsidR="003929BB" w:rsidRPr="006265C9">
              <w:rPr>
                <w:rStyle w:val="gnkrckgcgsb"/>
                <w:rFonts w:ascii="Times New Roman" w:hAnsi="Times New Roman" w:cs="Times New Roman"/>
                <w:sz w:val="24"/>
                <w:szCs w:val="24"/>
              </w:rPr>
              <w:t xml:space="preserve"> </w:t>
            </w:r>
            <w:r w:rsidRPr="006265C9">
              <w:rPr>
                <w:rStyle w:val="gnkrckgcgsb"/>
                <w:rFonts w:ascii="Times New Roman" w:hAnsi="Times New Roman" w:cs="Times New Roman"/>
                <w:sz w:val="24"/>
                <w:szCs w:val="24"/>
              </w:rPr>
              <w:t>-25</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10" w:type="dxa"/>
          </w:tcPr>
          <w:p w:rsidR="00492A34" w:rsidRPr="006265C9" w:rsidRDefault="00492A34" w:rsidP="00C23D20">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 xml:space="preserve">7 </w:t>
            </w:r>
            <w:r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-8</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-11·5 (-13·9</w:t>
            </w:r>
            <w:r w:rsidR="00492A34" w:rsidRPr="006265C9">
              <w:rPr>
                <w:rFonts w:ascii="Times New Roman" w:hAnsi="Times New Roman" w:cs="Times New Roman"/>
                <w:sz w:val="24"/>
                <w:szCs w:val="24"/>
              </w:rPr>
              <w:t>, -</w:t>
            </w:r>
            <w:r w:rsidRPr="006265C9">
              <w:rPr>
                <w:rFonts w:ascii="Times New Roman" w:hAnsi="Times New Roman" w:cs="Times New Roman"/>
                <w:sz w:val="24"/>
                <w:szCs w:val="24"/>
              </w:rPr>
              <w:t>9·2</w:t>
            </w:r>
            <w:r w:rsidR="00492A34" w:rsidRPr="006265C9">
              <w:rPr>
                <w:rFonts w:ascii="Times New Roman" w:hAnsi="Times New Roman" w:cs="Times New Roman"/>
                <w:sz w:val="24"/>
                <w:szCs w:val="24"/>
              </w:rPr>
              <w:t>)</w:t>
            </w: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Male</w:t>
            </w:r>
          </w:p>
        </w:tc>
        <w:tc>
          <w:tcPr>
            <w:tcW w:w="1909" w:type="dxa"/>
            <w:shd w:val="clear" w:color="auto" w:fill="auto"/>
          </w:tcPr>
          <w:p w:rsidR="00492A34" w:rsidRPr="006265C9" w:rsidRDefault="00492A34" w:rsidP="003929BB">
            <w:pPr>
              <w:pStyle w:val="HTML"/>
              <w:jc w:val="center"/>
              <w:rPr>
                <w:rFonts w:ascii="Times New Roman" w:hAnsi="Times New Roman" w:cs="Times New Roman"/>
                <w:sz w:val="24"/>
                <w:szCs w:val="24"/>
              </w:rPr>
            </w:pPr>
            <w:r w:rsidRPr="006265C9">
              <w:rPr>
                <w:rFonts w:ascii="Times New Roman" w:hAnsi="Times New Roman" w:cs="Times New Roman"/>
                <w:sz w:val="24"/>
                <w:szCs w:val="24"/>
              </w:rPr>
              <w:t>-38</w:t>
            </w:r>
            <w:r w:rsidR="003929BB" w:rsidRPr="006265C9">
              <w:rPr>
                <w:rFonts w:ascii="Times New Roman" w:hAnsi="Times New Roman" w:cs="Times New Roman"/>
                <w:sz w:val="24"/>
                <w:szCs w:val="24"/>
              </w:rPr>
              <w:t>·</w:t>
            </w:r>
            <w:r w:rsidRPr="006265C9">
              <w:rPr>
                <w:rFonts w:ascii="Times New Roman" w:hAnsi="Times New Roman" w:cs="Times New Roman"/>
                <w:sz w:val="24"/>
                <w:szCs w:val="24"/>
              </w:rPr>
              <w:t>8 (-37·6, -35·6)</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-34</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 (-35</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7, -33</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0)</w:t>
            </w:r>
          </w:p>
        </w:tc>
        <w:tc>
          <w:tcPr>
            <w:tcW w:w="1710" w:type="dxa"/>
          </w:tcPr>
          <w:p w:rsidR="00492A34" w:rsidRPr="006265C9" w:rsidRDefault="00492A34" w:rsidP="003929BB">
            <w:pPr>
              <w:pStyle w:val="HTML"/>
              <w:jc w:val="center"/>
              <w:rPr>
                <w:rFonts w:ascii="Times New Roman" w:hAnsi="Times New Roman" w:cs="Times New Roman"/>
                <w:sz w:val="24"/>
                <w:szCs w:val="24"/>
              </w:rPr>
            </w:pPr>
            <w:r w:rsidRPr="006265C9">
              <w:rPr>
                <w:rFonts w:ascii="Times New Roman" w:hAnsi="Times New Roman" w:cs="Times New Roman"/>
                <w:sz w:val="24"/>
                <w:szCs w:val="24"/>
              </w:rPr>
              <w:t>1</w:t>
            </w:r>
            <w:r w:rsidR="003929BB" w:rsidRPr="006265C9">
              <w:rPr>
                <w:rFonts w:ascii="Times New Roman" w:hAnsi="Times New Roman" w:cs="Times New Roman"/>
                <w:sz w:val="24"/>
                <w:szCs w:val="24"/>
              </w:rPr>
              <w:t>·</w:t>
            </w:r>
            <w:r w:rsidRPr="006265C9">
              <w:rPr>
                <w:rFonts w:ascii="Times New Roman" w:hAnsi="Times New Roman" w:cs="Times New Roman"/>
                <w:sz w:val="24"/>
                <w:szCs w:val="24"/>
              </w:rPr>
              <w:t>9 (</w:t>
            </w:r>
            <w:r w:rsidRPr="006265C9">
              <w:rPr>
                <w:rStyle w:val="gnkrckgcgsb"/>
                <w:rFonts w:ascii="Times New Roman" w:hAnsi="Times New Roman" w:cs="Times New Roman"/>
                <w:sz w:val="24"/>
                <w:szCs w:val="24"/>
              </w:rPr>
              <w:t>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3,  2</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5)</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 xml:space="preserve">3·2 </w:t>
            </w:r>
            <w:r w:rsidR="00492A34" w:rsidRPr="006265C9">
              <w:rPr>
                <w:rFonts w:ascii="Times New Roman" w:hAnsi="Times New Roman" w:cs="Times New Roman"/>
                <w:sz w:val="24"/>
                <w:szCs w:val="24"/>
              </w:rPr>
              <w:t>(</w:t>
            </w:r>
            <w:r w:rsidRPr="006265C9">
              <w:rPr>
                <w:rFonts w:ascii="Times New Roman" w:hAnsi="Times New Roman" w:cs="Times New Roman"/>
                <w:sz w:val="24"/>
                <w:szCs w:val="24"/>
              </w:rPr>
              <w:t>1·7, 4·8</w:t>
            </w:r>
            <w:r w:rsidR="00492A34" w:rsidRPr="006265C9">
              <w:rPr>
                <w:rFonts w:ascii="Times New Roman" w:hAnsi="Times New Roman" w:cs="Times New Roman"/>
                <w:sz w:val="24"/>
                <w:szCs w:val="24"/>
              </w:rPr>
              <w:t>)</w:t>
            </w:r>
          </w:p>
        </w:tc>
      </w:tr>
      <w:tr w:rsidR="00492A34" w:rsidRPr="006265C9" w:rsidTr="003929BB">
        <w:tc>
          <w:tcPr>
            <w:tcW w:w="2046" w:type="dxa"/>
            <w:shd w:val="clear" w:color="auto" w:fill="auto"/>
          </w:tcPr>
          <w:p w:rsidR="00492A34" w:rsidRPr="006265C9" w:rsidRDefault="00492A34" w:rsidP="001E62D9">
            <w:pPr>
              <w:rPr>
                <w:rFonts w:ascii="Times New Roman" w:hAnsi="Times New Roman"/>
              </w:rPr>
            </w:pPr>
            <w:r w:rsidRPr="006265C9">
              <w:rPr>
                <w:rFonts w:ascii="Times New Roman" w:hAnsi="Times New Roman"/>
              </w:rPr>
              <w:t>Smoking status</w:t>
            </w:r>
          </w:p>
        </w:tc>
        <w:tc>
          <w:tcPr>
            <w:tcW w:w="1909" w:type="dxa"/>
            <w:shd w:val="clear" w:color="auto" w:fill="auto"/>
          </w:tcPr>
          <w:p w:rsidR="00492A34" w:rsidRPr="006265C9" w:rsidRDefault="00492A34" w:rsidP="003929BB">
            <w:pPr>
              <w:jc w:val="center"/>
              <w:rPr>
                <w:rFonts w:ascii="Times New Roman" w:hAnsi="Times New Roman"/>
              </w:rPr>
            </w:pPr>
          </w:p>
        </w:tc>
        <w:tc>
          <w:tcPr>
            <w:tcW w:w="1980" w:type="dxa"/>
          </w:tcPr>
          <w:p w:rsidR="00492A34" w:rsidRPr="006265C9" w:rsidRDefault="00492A34" w:rsidP="003929BB">
            <w:pPr>
              <w:jc w:val="center"/>
              <w:rPr>
                <w:rFonts w:ascii="Times New Roman" w:hAnsi="Times New Roman"/>
              </w:rPr>
            </w:pPr>
          </w:p>
        </w:tc>
        <w:tc>
          <w:tcPr>
            <w:tcW w:w="1710" w:type="dxa"/>
          </w:tcPr>
          <w:p w:rsidR="00492A34" w:rsidRPr="006265C9" w:rsidRDefault="00492A34" w:rsidP="003929BB">
            <w:pPr>
              <w:jc w:val="center"/>
              <w:rPr>
                <w:rFonts w:ascii="Times New Roman" w:hAnsi="Times New Roman"/>
              </w:rPr>
            </w:pPr>
          </w:p>
        </w:tc>
        <w:tc>
          <w:tcPr>
            <w:tcW w:w="1705" w:type="dxa"/>
            <w:shd w:val="clear" w:color="auto" w:fill="auto"/>
          </w:tcPr>
          <w:p w:rsidR="00492A34" w:rsidRPr="006265C9" w:rsidRDefault="00492A34" w:rsidP="003929BB">
            <w:pPr>
              <w:jc w:val="center"/>
              <w:rPr>
                <w:rFonts w:ascii="Times New Roman" w:hAnsi="Times New Roman"/>
              </w:rPr>
            </w:pP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Ex-smoker</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-28</w:t>
            </w:r>
            <w:r w:rsidR="003929BB" w:rsidRPr="006265C9">
              <w:rPr>
                <w:rFonts w:ascii="Times New Roman" w:hAnsi="Times New Roman"/>
              </w:rPr>
              <w:t>·</w:t>
            </w:r>
            <w:r w:rsidRPr="006265C9">
              <w:rPr>
                <w:rFonts w:ascii="Times New Roman" w:hAnsi="Times New Roman"/>
              </w:rPr>
              <w:t>3 (-29</w:t>
            </w:r>
            <w:r w:rsidR="003929BB" w:rsidRPr="006265C9">
              <w:rPr>
                <w:rFonts w:ascii="Times New Roman" w:hAnsi="Times New Roman"/>
              </w:rPr>
              <w:t>·</w:t>
            </w:r>
            <w:r w:rsidRPr="006265C9">
              <w:rPr>
                <w:rFonts w:ascii="Times New Roman" w:hAnsi="Times New Roman"/>
              </w:rPr>
              <w:t>7, -26</w:t>
            </w:r>
            <w:r w:rsidR="003929BB" w:rsidRPr="006265C9">
              <w:rPr>
                <w:rFonts w:ascii="Times New Roman" w:hAnsi="Times New Roman"/>
              </w:rPr>
              <w:t>·</w:t>
            </w:r>
            <w:r w:rsidRPr="006265C9">
              <w:rPr>
                <w:rFonts w:ascii="Times New Roman" w:hAnsi="Times New Roman"/>
              </w:rPr>
              <w:t>8)</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-21</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8 (-23</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1, -20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-1·9 (-2·6, -1·3)</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-1·0 (</w:t>
            </w:r>
            <w:r w:rsidRPr="006265C9">
              <w:rPr>
                <w:rFonts w:ascii="Times New Roman" w:hAnsi="Times New Roman" w:cs="Times New Roman"/>
                <w:sz w:val="24"/>
                <w:szCs w:val="24"/>
              </w:rPr>
              <w:t xml:space="preserve"> </w:t>
            </w:r>
            <w:r w:rsidRPr="006265C9">
              <w:rPr>
                <w:rStyle w:val="gnkrckgcgsb"/>
                <w:rFonts w:ascii="Times New Roman" w:hAnsi="Times New Roman" w:cs="Times New Roman"/>
                <w:sz w:val="24"/>
                <w:szCs w:val="24"/>
              </w:rPr>
              <w:t>-2·6, 0·6)</w:t>
            </w:r>
          </w:p>
        </w:tc>
      </w:tr>
      <w:tr w:rsidR="00492A34" w:rsidRPr="006265C9" w:rsidTr="003929BB">
        <w:tc>
          <w:tcPr>
            <w:tcW w:w="2046" w:type="dxa"/>
            <w:shd w:val="clear" w:color="auto" w:fill="auto"/>
          </w:tcPr>
          <w:p w:rsidR="00492A34" w:rsidRPr="006265C9" w:rsidRDefault="00492A34" w:rsidP="001E62D9">
            <w:pPr>
              <w:jc w:val="center"/>
              <w:rPr>
                <w:rFonts w:ascii="Times New Roman" w:hAnsi="Times New Roman"/>
              </w:rPr>
            </w:pPr>
            <w:r w:rsidRPr="006265C9">
              <w:rPr>
                <w:rFonts w:ascii="Times New Roman" w:hAnsi="Times New Roman"/>
              </w:rPr>
              <w:t>Current smoker</w:t>
            </w:r>
          </w:p>
        </w:tc>
        <w:tc>
          <w:tcPr>
            <w:tcW w:w="1909" w:type="dxa"/>
            <w:shd w:val="clear" w:color="auto" w:fill="auto"/>
          </w:tcPr>
          <w:p w:rsidR="00492A34" w:rsidRPr="006265C9" w:rsidRDefault="00492A34" w:rsidP="003929BB">
            <w:pPr>
              <w:jc w:val="center"/>
              <w:rPr>
                <w:rFonts w:ascii="Times New Roman" w:hAnsi="Times New Roman"/>
              </w:rPr>
            </w:pPr>
            <w:r w:rsidRPr="006265C9">
              <w:rPr>
                <w:rFonts w:ascii="Times New Roman" w:hAnsi="Times New Roman"/>
              </w:rPr>
              <w:t>-44</w:t>
            </w:r>
            <w:r w:rsidR="003929BB" w:rsidRPr="006265C9">
              <w:rPr>
                <w:rFonts w:ascii="Times New Roman" w:hAnsi="Times New Roman"/>
              </w:rPr>
              <w:t>·</w:t>
            </w:r>
            <w:r w:rsidRPr="006265C9">
              <w:rPr>
                <w:rFonts w:ascii="Times New Roman" w:hAnsi="Times New Roman"/>
              </w:rPr>
              <w:t>0 (-45</w:t>
            </w:r>
            <w:r w:rsidR="003929BB" w:rsidRPr="006265C9">
              <w:rPr>
                <w:rFonts w:ascii="Times New Roman" w:hAnsi="Times New Roman"/>
              </w:rPr>
              <w:t>·</w:t>
            </w:r>
            <w:r w:rsidRPr="006265C9">
              <w:rPr>
                <w:rFonts w:ascii="Times New Roman" w:hAnsi="Times New Roman"/>
              </w:rPr>
              <w:t>5, -42</w:t>
            </w:r>
            <w:r w:rsidR="003929BB" w:rsidRPr="006265C9">
              <w:rPr>
                <w:rFonts w:ascii="Times New Roman" w:hAnsi="Times New Roman"/>
              </w:rPr>
              <w:t>·</w:t>
            </w:r>
            <w:r w:rsidRPr="006265C9">
              <w:rPr>
                <w:rFonts w:ascii="Times New Roman" w:hAnsi="Times New Roman"/>
              </w:rPr>
              <w:t>5)</w:t>
            </w:r>
          </w:p>
        </w:tc>
        <w:tc>
          <w:tcPr>
            <w:tcW w:w="1980" w:type="dxa"/>
          </w:tcPr>
          <w:p w:rsidR="00492A34" w:rsidRPr="006265C9" w:rsidRDefault="00492A34"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-38</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8 (-40</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2, -37</w:t>
            </w:r>
            <w:r w:rsidR="003929BB" w:rsidRPr="006265C9">
              <w:rPr>
                <w:rStyle w:val="gnkrckgcgsb"/>
                <w:rFonts w:ascii="Times New Roman" w:hAnsi="Times New Roman" w:cs="Times New Roman"/>
                <w:sz w:val="24"/>
                <w:szCs w:val="24"/>
              </w:rPr>
              <w:t>·</w:t>
            </w:r>
            <w:r w:rsidRPr="006265C9">
              <w:rPr>
                <w:rStyle w:val="gnkrckgcgsb"/>
                <w:rFonts w:ascii="Times New Roman" w:hAnsi="Times New Roman" w:cs="Times New Roman"/>
                <w:sz w:val="24"/>
                <w:szCs w:val="24"/>
              </w:rPr>
              <w:t>4)</w:t>
            </w:r>
          </w:p>
        </w:tc>
        <w:tc>
          <w:tcPr>
            <w:tcW w:w="1710" w:type="dxa"/>
          </w:tcPr>
          <w:p w:rsidR="00492A34" w:rsidRPr="006265C9" w:rsidRDefault="003929BB" w:rsidP="003929BB">
            <w:pPr>
              <w:jc w:val="center"/>
              <w:rPr>
                <w:rFonts w:ascii="Times New Roman" w:hAnsi="Times New Roman"/>
              </w:rPr>
            </w:pPr>
            <w:r w:rsidRPr="006265C9">
              <w:rPr>
                <w:rFonts w:ascii="Times New Roman" w:hAnsi="Times New Roman"/>
              </w:rPr>
              <w:t>1·4 (0·5, 2·3)</w:t>
            </w:r>
          </w:p>
        </w:tc>
        <w:tc>
          <w:tcPr>
            <w:tcW w:w="1705" w:type="dxa"/>
            <w:shd w:val="clear" w:color="auto" w:fill="auto"/>
          </w:tcPr>
          <w:p w:rsidR="00492A34" w:rsidRPr="006265C9" w:rsidRDefault="003929BB" w:rsidP="003929BB">
            <w:pPr>
              <w:pStyle w:val="HTML"/>
              <w:jc w:val="center"/>
              <w:rPr>
                <w:rFonts w:ascii="Times New Roman" w:hAnsi="Times New Roman" w:cs="Times New Roman"/>
                <w:sz w:val="24"/>
                <w:szCs w:val="24"/>
              </w:rPr>
            </w:pPr>
            <w:r w:rsidRPr="006265C9">
              <w:rPr>
                <w:rStyle w:val="gnkrckgcgsb"/>
                <w:rFonts w:ascii="Times New Roman" w:hAnsi="Times New Roman" w:cs="Times New Roman"/>
                <w:sz w:val="24"/>
                <w:szCs w:val="24"/>
              </w:rPr>
              <w:t xml:space="preserve">5·2 </w:t>
            </w:r>
            <w:r w:rsidRPr="006265C9">
              <w:rPr>
                <w:rFonts w:ascii="Times New Roman" w:hAnsi="Times New Roman" w:cs="Times New Roman"/>
                <w:sz w:val="24"/>
                <w:szCs w:val="24"/>
              </w:rPr>
              <w:t xml:space="preserve"> </w:t>
            </w:r>
            <w:r w:rsidR="00492A34" w:rsidRPr="006265C9">
              <w:rPr>
                <w:rFonts w:ascii="Times New Roman" w:hAnsi="Times New Roman" w:cs="Times New Roman"/>
                <w:sz w:val="24"/>
                <w:szCs w:val="24"/>
              </w:rPr>
              <w:t>(</w:t>
            </w:r>
            <w:r w:rsidRPr="006265C9">
              <w:rPr>
                <w:rStyle w:val="gnkrckgcgsb"/>
                <w:rFonts w:ascii="Times New Roman" w:hAnsi="Times New Roman" w:cs="Times New Roman"/>
                <w:sz w:val="24"/>
                <w:szCs w:val="24"/>
              </w:rPr>
              <w:t>2·2,  8·3</w:t>
            </w:r>
            <w:r w:rsidR="00492A34" w:rsidRPr="006265C9">
              <w:rPr>
                <w:rFonts w:ascii="Times New Roman" w:hAnsi="Times New Roman" w:cs="Times New Roman"/>
                <w:sz w:val="24"/>
                <w:szCs w:val="24"/>
              </w:rPr>
              <w:t>)</w:t>
            </w:r>
          </w:p>
        </w:tc>
      </w:tr>
    </w:tbl>
    <w:p w:rsidR="00FA3A5D" w:rsidRDefault="00FA3A5D">
      <w:pPr>
        <w:spacing w:after="160" w:line="259" w:lineRule="auto"/>
        <w:rPr>
          <w:rFonts w:ascii="Times New Roman" w:hAnsi="Times New Roman"/>
          <w:b/>
        </w:rPr>
      </w:pPr>
    </w:p>
    <w:p w:rsidR="00FA3A5D" w:rsidRDefault="00FA3A5D">
      <w:pPr>
        <w:spacing w:after="160" w:line="259" w:lineRule="auto"/>
        <w:rPr>
          <w:rFonts w:ascii="Times New Roman" w:hAnsi="Times New Roman"/>
          <w:b/>
        </w:rPr>
      </w:pPr>
      <w:r>
        <w:rPr>
          <w:rFonts w:ascii="Times New Roman" w:hAnsi="Times New Roman"/>
          <w:b/>
        </w:rPr>
        <w:br w:type="page"/>
      </w:r>
    </w:p>
    <w:p w:rsidR="00FA3A5D" w:rsidRPr="006265C9" w:rsidRDefault="00FA3A5D" w:rsidP="00FA3A5D">
      <w:pPr>
        <w:spacing w:after="160" w:line="259" w:lineRule="auto"/>
        <w:rPr>
          <w:rFonts w:ascii="Times New Roman" w:hAnsi="Times New Roman"/>
        </w:rPr>
      </w:pPr>
      <w:r w:rsidRPr="006265C9">
        <w:rPr>
          <w:rFonts w:ascii="Times New Roman" w:hAnsi="Times New Roman"/>
          <w:b/>
        </w:rPr>
        <w:lastRenderedPageBreak/>
        <w:t xml:space="preserve">Table </w:t>
      </w:r>
      <w:r>
        <w:rPr>
          <w:rFonts w:ascii="Times New Roman" w:hAnsi="Times New Roman"/>
          <w:b/>
        </w:rPr>
        <w:t>S2</w:t>
      </w:r>
      <w:r w:rsidRPr="006265C9">
        <w:rPr>
          <w:rFonts w:ascii="Times New Roman" w:hAnsi="Times New Roman"/>
          <w:b/>
        </w:rPr>
        <w:t>. Observed r</w:t>
      </w:r>
      <w:r>
        <w:rPr>
          <w:rFonts w:ascii="Times New Roman" w:hAnsi="Times New Roman"/>
          <w:b/>
        </w:rPr>
        <w:t xml:space="preserve">ate of FEV1 decline across gender, </w:t>
      </w:r>
      <w:r w:rsidRPr="006265C9">
        <w:rPr>
          <w:rFonts w:ascii="Times New Roman" w:hAnsi="Times New Roman"/>
          <w:b/>
        </w:rPr>
        <w:t>smoking status</w:t>
      </w:r>
      <w:r>
        <w:rPr>
          <w:rFonts w:ascii="Times New Roman" w:hAnsi="Times New Roman"/>
          <w:b/>
        </w:rPr>
        <w:t xml:space="preserve"> and BMI category in combined GOLD Grades 1 and 2. </w:t>
      </w:r>
    </w:p>
    <w:p w:rsidR="00FA3A5D" w:rsidRDefault="00FA3A5D">
      <w:pPr>
        <w:spacing w:after="160" w:line="259" w:lineRule="auto"/>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4"/>
        <w:gridCol w:w="2701"/>
        <w:gridCol w:w="2966"/>
      </w:tblGrid>
      <w:tr w:rsidR="00FA3A5D" w:rsidRPr="00DE09FD" w:rsidTr="00FA3A5D">
        <w:trPr>
          <w:trHeight w:val="542"/>
        </w:trPr>
        <w:tc>
          <w:tcPr>
            <w:tcW w:w="2834" w:type="dxa"/>
            <w:vMerge w:val="restart"/>
            <w:shd w:val="clear" w:color="auto" w:fill="auto"/>
          </w:tcPr>
          <w:p w:rsidR="00FA3A5D" w:rsidRPr="00DE09FD" w:rsidRDefault="00FA3A5D" w:rsidP="008877CE">
            <w:pPr>
              <w:rPr>
                <w:rFonts w:ascii="Times New Roman" w:hAnsi="Times New Roman"/>
              </w:rPr>
            </w:pPr>
          </w:p>
        </w:tc>
        <w:tc>
          <w:tcPr>
            <w:tcW w:w="5667" w:type="dxa"/>
            <w:gridSpan w:val="2"/>
          </w:tcPr>
          <w:p w:rsidR="00FA3A5D" w:rsidRPr="00DE09FD" w:rsidRDefault="00FA3A5D" w:rsidP="008877CE">
            <w:pPr>
              <w:jc w:val="center"/>
              <w:rPr>
                <w:rFonts w:ascii="Times New Roman" w:hAnsi="Times New Roman"/>
              </w:rPr>
            </w:pPr>
            <w:r w:rsidRPr="00DE09FD">
              <w:rPr>
                <w:rFonts w:ascii="Times New Roman" w:hAnsi="Times New Roman"/>
              </w:rPr>
              <w:t>Rate of FEV</w:t>
            </w:r>
            <w:r w:rsidRPr="00DE09FD">
              <w:rPr>
                <w:rFonts w:ascii="Times New Roman" w:hAnsi="Times New Roman"/>
                <w:vertAlign w:val="subscript"/>
              </w:rPr>
              <w:t>1</w:t>
            </w:r>
            <w:r w:rsidRPr="00DE09FD">
              <w:rPr>
                <w:rFonts w:ascii="Times New Roman" w:hAnsi="Times New Roman"/>
              </w:rPr>
              <w:t xml:space="preserve"> decline</w:t>
            </w:r>
            <w:r>
              <w:rPr>
                <w:rFonts w:ascii="Times New Roman" w:hAnsi="Times New Roman"/>
              </w:rPr>
              <w:br/>
            </w:r>
            <w:r w:rsidRPr="00DE09FD">
              <w:rPr>
                <w:rFonts w:ascii="Times New Roman" w:hAnsi="Times New Roman"/>
              </w:rPr>
              <w:t>Mean (95% confidence interval)</w:t>
            </w:r>
          </w:p>
        </w:tc>
      </w:tr>
      <w:tr w:rsidR="00FA3A5D" w:rsidRPr="00DE09FD" w:rsidTr="00FA3A5D">
        <w:trPr>
          <w:trHeight w:val="141"/>
        </w:trPr>
        <w:tc>
          <w:tcPr>
            <w:tcW w:w="2834" w:type="dxa"/>
            <w:vMerge/>
            <w:shd w:val="clear" w:color="auto" w:fill="auto"/>
          </w:tcPr>
          <w:p w:rsidR="00FA3A5D" w:rsidRPr="00DE09FD" w:rsidRDefault="00FA3A5D" w:rsidP="008877CE">
            <w:pPr>
              <w:rPr>
                <w:rFonts w:ascii="Times New Roman" w:hAnsi="Times New Roman"/>
              </w:rPr>
            </w:pPr>
          </w:p>
        </w:tc>
        <w:tc>
          <w:tcPr>
            <w:tcW w:w="5667" w:type="dxa"/>
            <w:gridSpan w:val="2"/>
          </w:tcPr>
          <w:p w:rsidR="00FA3A5D" w:rsidRPr="00DE09FD" w:rsidRDefault="00FA3A5D" w:rsidP="008877CE">
            <w:pPr>
              <w:jc w:val="center"/>
              <w:rPr>
                <w:rFonts w:ascii="Times New Roman" w:hAnsi="Times New Roman"/>
              </w:rPr>
            </w:pPr>
            <w:r w:rsidRPr="00DE09FD">
              <w:rPr>
                <w:rFonts w:ascii="Times New Roman" w:hAnsi="Times New Roman"/>
              </w:rPr>
              <w:t>GOLD Grade 1 and 2</w:t>
            </w:r>
          </w:p>
          <w:p w:rsidR="00FA3A5D" w:rsidRPr="00DE09FD" w:rsidRDefault="00FA3A5D" w:rsidP="008877CE">
            <w:pPr>
              <w:jc w:val="center"/>
              <w:rPr>
                <w:rFonts w:ascii="Times New Roman" w:hAnsi="Times New Roman"/>
              </w:rPr>
            </w:pPr>
            <w:r w:rsidRPr="00DE09FD">
              <w:rPr>
                <w:rFonts w:ascii="Times New Roman" w:hAnsi="Times New Roman"/>
              </w:rPr>
              <w:t>(n=8 686)</w:t>
            </w:r>
          </w:p>
        </w:tc>
      </w:tr>
      <w:tr w:rsidR="00FA3A5D" w:rsidRPr="00DE09FD" w:rsidTr="00FA3A5D">
        <w:trPr>
          <w:trHeight w:val="141"/>
        </w:trPr>
        <w:tc>
          <w:tcPr>
            <w:tcW w:w="2834" w:type="dxa"/>
            <w:vMerge/>
            <w:shd w:val="clear" w:color="auto" w:fill="auto"/>
          </w:tcPr>
          <w:p w:rsidR="00FA3A5D" w:rsidRPr="00DE09FD" w:rsidRDefault="00FA3A5D" w:rsidP="008877CE">
            <w:pPr>
              <w:rPr>
                <w:rFonts w:ascii="Times New Roman" w:hAnsi="Times New Roman"/>
              </w:rPr>
            </w:pPr>
          </w:p>
        </w:tc>
        <w:tc>
          <w:tcPr>
            <w:tcW w:w="2701" w:type="dxa"/>
            <w:shd w:val="clear" w:color="auto" w:fill="auto"/>
          </w:tcPr>
          <w:p w:rsidR="00FA3A5D" w:rsidRPr="00DE09FD" w:rsidRDefault="00FA3A5D" w:rsidP="008877CE">
            <w:pPr>
              <w:jc w:val="center"/>
              <w:rPr>
                <w:rFonts w:ascii="Times New Roman" w:hAnsi="Times New Roman"/>
              </w:rPr>
            </w:pPr>
            <w:proofErr w:type="spellStart"/>
            <w:r w:rsidRPr="00DE09FD">
              <w:rPr>
                <w:rFonts w:ascii="Times New Roman" w:hAnsi="Times New Roman"/>
                <w:i/>
              </w:rPr>
              <w:t>mL</w:t>
            </w:r>
            <w:proofErr w:type="spellEnd"/>
            <w:r w:rsidRPr="00DE09FD">
              <w:rPr>
                <w:rFonts w:ascii="Times New Roman" w:hAnsi="Times New Roman"/>
                <w:i/>
              </w:rPr>
              <w:t>/year</w:t>
            </w:r>
          </w:p>
        </w:tc>
        <w:tc>
          <w:tcPr>
            <w:tcW w:w="2966" w:type="dxa"/>
          </w:tcPr>
          <w:p w:rsidR="00FA3A5D" w:rsidRPr="00DE09FD" w:rsidRDefault="00FA3A5D" w:rsidP="008877CE">
            <w:pPr>
              <w:jc w:val="center"/>
              <w:rPr>
                <w:rFonts w:ascii="Times New Roman" w:hAnsi="Times New Roman"/>
                <w:i/>
              </w:rPr>
            </w:pPr>
            <w:r w:rsidRPr="00DE09FD">
              <w:rPr>
                <w:rFonts w:ascii="Times New Roman" w:hAnsi="Times New Roman"/>
                <w:i/>
              </w:rPr>
              <w:t>%predicted/year</w:t>
            </w:r>
          </w:p>
        </w:tc>
      </w:tr>
      <w:tr w:rsidR="00FA3A5D" w:rsidRPr="00DE09FD" w:rsidTr="00FA3A5D">
        <w:trPr>
          <w:trHeight w:val="542"/>
        </w:trPr>
        <w:tc>
          <w:tcPr>
            <w:tcW w:w="2834" w:type="dxa"/>
            <w:shd w:val="clear" w:color="auto" w:fill="auto"/>
          </w:tcPr>
          <w:p w:rsidR="00FA3A5D" w:rsidRPr="00DE09FD" w:rsidRDefault="00FA3A5D" w:rsidP="008877CE">
            <w:pPr>
              <w:rPr>
                <w:rFonts w:ascii="Times New Roman" w:hAnsi="Times New Roman"/>
              </w:rPr>
            </w:pPr>
            <w:r w:rsidRPr="00DE09FD">
              <w:rPr>
                <w:rFonts w:ascii="Times New Roman" w:hAnsi="Times New Roman"/>
              </w:rPr>
              <w:t xml:space="preserve">Overall </w:t>
            </w:r>
          </w:p>
        </w:tc>
        <w:tc>
          <w:tcPr>
            <w:tcW w:w="2701"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 xml:space="preserve">-33.8 </w:t>
            </w:r>
          </w:p>
          <w:p w:rsidR="00FA3A5D" w:rsidRPr="00DE09FD" w:rsidRDefault="00FA3A5D" w:rsidP="008877CE">
            <w:pPr>
              <w:jc w:val="center"/>
              <w:rPr>
                <w:rFonts w:ascii="Times New Roman" w:hAnsi="Times New Roman"/>
              </w:rPr>
            </w:pPr>
            <w:r w:rsidRPr="00DE09FD">
              <w:rPr>
                <w:rFonts w:ascii="Times New Roman" w:hAnsi="Times New Roman"/>
              </w:rPr>
              <w:t>(-34.6, -33.1)</w:t>
            </w:r>
          </w:p>
        </w:tc>
        <w:tc>
          <w:tcPr>
            <w:tcW w:w="2966" w:type="dxa"/>
          </w:tcPr>
          <w:p w:rsidR="00FA3A5D" w:rsidRPr="00DE09FD" w:rsidRDefault="00FA3A5D" w:rsidP="008877CE">
            <w:pPr>
              <w:jc w:val="center"/>
              <w:rPr>
                <w:rFonts w:ascii="Times New Roman" w:hAnsi="Times New Roman"/>
              </w:rPr>
            </w:pPr>
            <w:r w:rsidRPr="00DE09FD">
              <w:rPr>
                <w:rFonts w:ascii="Times New Roman" w:hAnsi="Times New Roman"/>
              </w:rPr>
              <w:t xml:space="preserve">-0.60 </w:t>
            </w:r>
          </w:p>
          <w:p w:rsidR="00FA3A5D" w:rsidRPr="00DE09FD" w:rsidRDefault="00FA3A5D" w:rsidP="008877CE">
            <w:pPr>
              <w:jc w:val="center"/>
              <w:rPr>
                <w:rFonts w:ascii="Times New Roman" w:hAnsi="Times New Roman"/>
              </w:rPr>
            </w:pPr>
            <w:r w:rsidRPr="00DE09FD">
              <w:rPr>
                <w:rFonts w:ascii="Times New Roman" w:hAnsi="Times New Roman"/>
              </w:rPr>
              <w:t>(-0.62, -0.58)</w:t>
            </w:r>
          </w:p>
        </w:tc>
      </w:tr>
      <w:tr w:rsidR="00FA3A5D" w:rsidRPr="00DE09FD" w:rsidTr="00FA3A5D">
        <w:trPr>
          <w:trHeight w:val="270"/>
        </w:trPr>
        <w:tc>
          <w:tcPr>
            <w:tcW w:w="2834" w:type="dxa"/>
            <w:shd w:val="clear" w:color="auto" w:fill="auto"/>
          </w:tcPr>
          <w:p w:rsidR="00FA3A5D" w:rsidRPr="00DE09FD" w:rsidRDefault="00FA3A5D" w:rsidP="008877CE">
            <w:pPr>
              <w:rPr>
                <w:rFonts w:ascii="Times New Roman" w:hAnsi="Times New Roman"/>
              </w:rPr>
            </w:pPr>
            <w:r w:rsidRPr="00DE09FD">
              <w:rPr>
                <w:rFonts w:ascii="Times New Roman" w:hAnsi="Times New Roman"/>
              </w:rPr>
              <w:t>Gender</w:t>
            </w:r>
          </w:p>
        </w:tc>
        <w:tc>
          <w:tcPr>
            <w:tcW w:w="2701" w:type="dxa"/>
            <w:shd w:val="clear" w:color="auto" w:fill="auto"/>
          </w:tcPr>
          <w:p w:rsidR="00FA3A5D" w:rsidRPr="00DE09FD" w:rsidRDefault="00FA3A5D" w:rsidP="008877CE">
            <w:pPr>
              <w:rPr>
                <w:rFonts w:ascii="Times New Roman" w:hAnsi="Times New Roman"/>
              </w:rPr>
            </w:pPr>
          </w:p>
        </w:tc>
        <w:tc>
          <w:tcPr>
            <w:tcW w:w="2966" w:type="dxa"/>
          </w:tcPr>
          <w:p w:rsidR="00FA3A5D" w:rsidRPr="00DE09FD" w:rsidRDefault="00FA3A5D" w:rsidP="008877CE">
            <w:pPr>
              <w:rPr>
                <w:rFonts w:ascii="Times New Roman" w:hAnsi="Times New Roman"/>
              </w:rPr>
            </w:pPr>
          </w:p>
        </w:tc>
      </w:tr>
      <w:tr w:rsidR="00FA3A5D" w:rsidRPr="00DE09FD" w:rsidTr="00FA3A5D">
        <w:trPr>
          <w:trHeight w:val="542"/>
        </w:trPr>
        <w:tc>
          <w:tcPr>
            <w:tcW w:w="2834"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Female</w:t>
            </w:r>
          </w:p>
        </w:tc>
        <w:tc>
          <w:tcPr>
            <w:tcW w:w="2701"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 xml:space="preserve">-29.2 </w:t>
            </w:r>
          </w:p>
          <w:p w:rsidR="00FA3A5D" w:rsidRPr="00DE09FD" w:rsidRDefault="00FA3A5D" w:rsidP="008877CE">
            <w:pPr>
              <w:jc w:val="center"/>
              <w:rPr>
                <w:rFonts w:ascii="Times New Roman" w:hAnsi="Times New Roman"/>
              </w:rPr>
            </w:pPr>
            <w:r w:rsidRPr="00DE09FD">
              <w:rPr>
                <w:rFonts w:ascii="Times New Roman" w:hAnsi="Times New Roman"/>
              </w:rPr>
              <w:t>(-30.2, -28.1)</w:t>
            </w:r>
          </w:p>
        </w:tc>
        <w:tc>
          <w:tcPr>
            <w:tcW w:w="2966" w:type="dxa"/>
          </w:tcPr>
          <w:p w:rsidR="00FA3A5D" w:rsidRPr="00DE09FD" w:rsidRDefault="00FA3A5D" w:rsidP="008877CE">
            <w:pPr>
              <w:jc w:val="center"/>
              <w:rPr>
                <w:rFonts w:ascii="Times New Roman" w:hAnsi="Times New Roman"/>
              </w:rPr>
            </w:pPr>
            <w:r w:rsidRPr="00DE09FD">
              <w:rPr>
                <w:rFonts w:ascii="Times New Roman" w:hAnsi="Times New Roman"/>
              </w:rPr>
              <w:t xml:space="preserve">-0.72 </w:t>
            </w:r>
          </w:p>
          <w:p w:rsidR="00FA3A5D" w:rsidRPr="00DE09FD" w:rsidRDefault="00FA3A5D" w:rsidP="008877CE">
            <w:pPr>
              <w:jc w:val="center"/>
              <w:rPr>
                <w:rFonts w:ascii="Times New Roman" w:hAnsi="Times New Roman"/>
              </w:rPr>
            </w:pPr>
            <w:r w:rsidRPr="00DE09FD">
              <w:rPr>
                <w:rFonts w:ascii="Times New Roman" w:hAnsi="Times New Roman"/>
              </w:rPr>
              <w:t>(-0.76, -0.50)</w:t>
            </w:r>
          </w:p>
        </w:tc>
      </w:tr>
      <w:tr w:rsidR="00FA3A5D" w:rsidRPr="00DE09FD" w:rsidTr="00FA3A5D">
        <w:trPr>
          <w:trHeight w:val="530"/>
        </w:trPr>
        <w:tc>
          <w:tcPr>
            <w:tcW w:w="2834"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Male</w:t>
            </w:r>
          </w:p>
        </w:tc>
        <w:tc>
          <w:tcPr>
            <w:tcW w:w="2701" w:type="dxa"/>
            <w:shd w:val="clear" w:color="auto" w:fill="auto"/>
          </w:tcPr>
          <w:p w:rsidR="00FA3A5D" w:rsidRPr="00DE09FD" w:rsidRDefault="00FA3A5D" w:rsidP="008877CE">
            <w:pPr>
              <w:pStyle w:val="HTML"/>
              <w:jc w:val="center"/>
              <w:rPr>
                <w:rFonts w:ascii="Times New Roman" w:hAnsi="Times New Roman"/>
                <w:sz w:val="24"/>
                <w:szCs w:val="24"/>
              </w:rPr>
            </w:pPr>
            <w:r w:rsidRPr="00DE09FD">
              <w:rPr>
                <w:rFonts w:ascii="Times New Roman" w:hAnsi="Times New Roman"/>
                <w:sz w:val="24"/>
                <w:szCs w:val="24"/>
              </w:rPr>
              <w:t xml:space="preserve">-36.6 </w:t>
            </w:r>
          </w:p>
          <w:p w:rsidR="00FA3A5D" w:rsidRPr="00423BD6" w:rsidRDefault="00FA3A5D" w:rsidP="008877CE">
            <w:pPr>
              <w:pStyle w:val="HTML"/>
              <w:jc w:val="center"/>
              <w:rPr>
                <w:sz w:val="24"/>
                <w:szCs w:val="24"/>
              </w:rPr>
            </w:pPr>
            <w:r w:rsidRPr="00DE09FD">
              <w:rPr>
                <w:rFonts w:ascii="Times New Roman" w:hAnsi="Times New Roman"/>
                <w:sz w:val="24"/>
                <w:szCs w:val="24"/>
              </w:rPr>
              <w:t>(-37.6, -35.6)</w:t>
            </w:r>
          </w:p>
        </w:tc>
        <w:tc>
          <w:tcPr>
            <w:tcW w:w="2966" w:type="dxa"/>
          </w:tcPr>
          <w:p w:rsidR="00FA3A5D" w:rsidRPr="00DE09FD" w:rsidRDefault="00FA3A5D" w:rsidP="008877CE">
            <w:pPr>
              <w:jc w:val="center"/>
              <w:rPr>
                <w:rFonts w:ascii="Times New Roman" w:hAnsi="Times New Roman"/>
              </w:rPr>
            </w:pPr>
            <w:r w:rsidRPr="00DE09FD">
              <w:rPr>
                <w:rFonts w:ascii="Times New Roman" w:hAnsi="Times New Roman"/>
              </w:rPr>
              <w:t xml:space="preserve">-0.52 </w:t>
            </w:r>
          </w:p>
          <w:p w:rsidR="00FA3A5D" w:rsidRPr="00DE09FD" w:rsidRDefault="00FA3A5D" w:rsidP="008877CE">
            <w:pPr>
              <w:jc w:val="center"/>
              <w:rPr>
                <w:rFonts w:ascii="Times New Roman" w:hAnsi="Times New Roman"/>
              </w:rPr>
            </w:pPr>
            <w:r w:rsidRPr="00DE09FD">
              <w:rPr>
                <w:rFonts w:ascii="Times New Roman" w:hAnsi="Times New Roman"/>
              </w:rPr>
              <w:t>(-0.54, -0.50)</w:t>
            </w:r>
          </w:p>
        </w:tc>
      </w:tr>
      <w:tr w:rsidR="00FA3A5D" w:rsidRPr="00DE09FD" w:rsidTr="00FA3A5D">
        <w:trPr>
          <w:trHeight w:val="270"/>
        </w:trPr>
        <w:tc>
          <w:tcPr>
            <w:tcW w:w="2834" w:type="dxa"/>
            <w:shd w:val="clear" w:color="auto" w:fill="auto"/>
          </w:tcPr>
          <w:p w:rsidR="00FA3A5D" w:rsidRPr="00DE09FD" w:rsidRDefault="00FA3A5D" w:rsidP="008877CE">
            <w:pPr>
              <w:rPr>
                <w:rFonts w:ascii="Times New Roman" w:hAnsi="Times New Roman"/>
              </w:rPr>
            </w:pPr>
            <w:r w:rsidRPr="00DE09FD">
              <w:rPr>
                <w:rFonts w:ascii="Times New Roman" w:hAnsi="Times New Roman"/>
              </w:rPr>
              <w:t>BMI category</w:t>
            </w:r>
          </w:p>
        </w:tc>
        <w:tc>
          <w:tcPr>
            <w:tcW w:w="2701" w:type="dxa"/>
            <w:shd w:val="clear" w:color="auto" w:fill="auto"/>
          </w:tcPr>
          <w:p w:rsidR="00FA3A5D" w:rsidRPr="00DE09FD" w:rsidRDefault="00FA3A5D" w:rsidP="008877CE">
            <w:pPr>
              <w:jc w:val="center"/>
              <w:rPr>
                <w:rFonts w:ascii="Times New Roman" w:hAnsi="Times New Roman"/>
              </w:rPr>
            </w:pPr>
          </w:p>
        </w:tc>
        <w:tc>
          <w:tcPr>
            <w:tcW w:w="2966" w:type="dxa"/>
          </w:tcPr>
          <w:p w:rsidR="00FA3A5D" w:rsidRPr="00DE09FD" w:rsidRDefault="00FA3A5D" w:rsidP="008877CE">
            <w:pPr>
              <w:jc w:val="center"/>
              <w:rPr>
                <w:rFonts w:ascii="Times New Roman" w:hAnsi="Times New Roman"/>
              </w:rPr>
            </w:pPr>
          </w:p>
        </w:tc>
      </w:tr>
      <w:tr w:rsidR="00FA3A5D" w:rsidRPr="00DE09FD" w:rsidTr="00FA3A5D">
        <w:trPr>
          <w:trHeight w:val="542"/>
        </w:trPr>
        <w:tc>
          <w:tcPr>
            <w:tcW w:w="2834" w:type="dxa"/>
            <w:shd w:val="clear" w:color="auto" w:fill="auto"/>
          </w:tcPr>
          <w:p w:rsidR="00FA3A5D" w:rsidRPr="00423BD6" w:rsidRDefault="00FA3A5D" w:rsidP="008877CE">
            <w:pPr>
              <w:jc w:val="center"/>
              <w:rPr>
                <w:rFonts w:ascii="Times New Roman" w:hAnsi="Times New Roman"/>
              </w:rPr>
            </w:pPr>
            <w:r w:rsidRPr="00423BD6">
              <w:rPr>
                <w:rFonts w:ascii="Times New Roman" w:hAnsi="Times New Roman"/>
              </w:rPr>
              <w:t>Underweight</w:t>
            </w:r>
          </w:p>
          <w:p w:rsidR="00FA3A5D" w:rsidRPr="00DE09FD" w:rsidRDefault="00FA3A5D" w:rsidP="008877CE">
            <w:pPr>
              <w:jc w:val="center"/>
              <w:rPr>
                <w:rFonts w:ascii="Times New Roman" w:hAnsi="Times New Roman"/>
              </w:rPr>
            </w:pPr>
            <w:r w:rsidRPr="00423BD6">
              <w:rPr>
                <w:rFonts w:ascii="Times New Roman" w:hAnsi="Times New Roman"/>
              </w:rPr>
              <w:t>(BMI&lt;19.0)</w:t>
            </w:r>
          </w:p>
        </w:tc>
        <w:tc>
          <w:tcPr>
            <w:tcW w:w="2701" w:type="dxa"/>
            <w:shd w:val="clear" w:color="auto" w:fill="auto"/>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-34.6</w:t>
            </w:r>
          </w:p>
          <w:p w:rsidR="00FA3A5D" w:rsidRPr="00DE09FD" w:rsidRDefault="00FA3A5D" w:rsidP="008877CE">
            <w:pPr>
              <w:jc w:val="center"/>
              <w:rPr>
                <w:rFonts w:ascii="Times New Roman" w:hAnsi="Times New Roman"/>
              </w:rPr>
            </w:pPr>
            <w:r w:rsidRPr="00DE09FD">
              <w:rPr>
                <w:rFonts w:ascii="Times New Roman" w:hAnsi="Times New Roman"/>
              </w:rPr>
              <w:t>(-40.0, -29.1)</w:t>
            </w:r>
          </w:p>
        </w:tc>
        <w:tc>
          <w:tcPr>
            <w:tcW w:w="2966" w:type="dxa"/>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-0.89</w:t>
            </w:r>
          </w:p>
          <w:p w:rsidR="00FA3A5D" w:rsidRPr="00DE09FD" w:rsidRDefault="00FA3A5D" w:rsidP="008877CE">
            <w:pPr>
              <w:jc w:val="center"/>
              <w:rPr>
                <w:rFonts w:ascii="Times New Roman" w:hAnsi="Times New Roman"/>
              </w:rPr>
            </w:pPr>
            <w:r w:rsidRPr="00DE09FD">
              <w:rPr>
                <w:rFonts w:ascii="Times New Roman" w:hAnsi="Times New Roman"/>
              </w:rPr>
              <w:t>(-1.05, -0.73)</w:t>
            </w:r>
          </w:p>
        </w:tc>
      </w:tr>
      <w:tr w:rsidR="00FA3A5D" w:rsidRPr="00DE09FD" w:rsidTr="00FA3A5D">
        <w:trPr>
          <w:trHeight w:val="542"/>
        </w:trPr>
        <w:tc>
          <w:tcPr>
            <w:tcW w:w="2834" w:type="dxa"/>
            <w:shd w:val="clear" w:color="auto" w:fill="auto"/>
          </w:tcPr>
          <w:p w:rsidR="00FA3A5D" w:rsidRPr="00423BD6" w:rsidRDefault="00FA3A5D" w:rsidP="008877CE">
            <w:pPr>
              <w:jc w:val="center"/>
              <w:rPr>
                <w:rFonts w:ascii="Times New Roman" w:hAnsi="Times New Roman"/>
              </w:rPr>
            </w:pPr>
            <w:r w:rsidRPr="00423BD6">
              <w:rPr>
                <w:rFonts w:ascii="Times New Roman" w:hAnsi="Times New Roman"/>
              </w:rPr>
              <w:t>Normal</w:t>
            </w:r>
          </w:p>
          <w:p w:rsidR="00FA3A5D" w:rsidRPr="00DE09FD" w:rsidRDefault="00FA3A5D" w:rsidP="008877CE">
            <w:pPr>
              <w:jc w:val="center"/>
              <w:rPr>
                <w:rFonts w:ascii="Times New Roman" w:hAnsi="Times New Roman"/>
              </w:rPr>
            </w:pPr>
            <w:r w:rsidRPr="00423BD6">
              <w:rPr>
                <w:rFonts w:ascii="Times New Roman" w:hAnsi="Times New Roman"/>
              </w:rPr>
              <w:t>(BMI 19.1-25.0)</w:t>
            </w:r>
          </w:p>
        </w:tc>
        <w:tc>
          <w:tcPr>
            <w:tcW w:w="2701" w:type="dxa"/>
            <w:shd w:val="clear" w:color="auto" w:fill="auto"/>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-35.3</w:t>
            </w:r>
          </w:p>
          <w:p w:rsidR="00FA3A5D" w:rsidRPr="00DE09FD" w:rsidRDefault="00FA3A5D" w:rsidP="008877CE">
            <w:pPr>
              <w:jc w:val="center"/>
              <w:rPr>
                <w:rFonts w:ascii="Times New Roman" w:hAnsi="Times New Roman"/>
              </w:rPr>
            </w:pPr>
            <w:r w:rsidRPr="00DE09FD">
              <w:rPr>
                <w:rFonts w:ascii="Times New Roman" w:hAnsi="Times New Roman"/>
              </w:rPr>
              <w:t>(-36.4, -34.2)</w:t>
            </w:r>
          </w:p>
        </w:tc>
        <w:tc>
          <w:tcPr>
            <w:tcW w:w="2966" w:type="dxa"/>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-0.66</w:t>
            </w:r>
          </w:p>
          <w:p w:rsidR="00FA3A5D" w:rsidRPr="00DE09FD" w:rsidRDefault="00FA3A5D" w:rsidP="008877CE">
            <w:pPr>
              <w:jc w:val="center"/>
              <w:rPr>
                <w:rFonts w:ascii="Times New Roman" w:hAnsi="Times New Roman"/>
              </w:rPr>
            </w:pPr>
            <w:r w:rsidRPr="00DE09FD">
              <w:rPr>
                <w:rFonts w:ascii="Times New Roman" w:hAnsi="Times New Roman"/>
              </w:rPr>
              <w:t>(-0.69, -0.63)</w:t>
            </w:r>
          </w:p>
        </w:tc>
      </w:tr>
      <w:tr w:rsidR="00FA3A5D" w:rsidRPr="00DE09FD" w:rsidTr="00FA3A5D">
        <w:trPr>
          <w:trHeight w:val="530"/>
        </w:trPr>
        <w:tc>
          <w:tcPr>
            <w:tcW w:w="2834" w:type="dxa"/>
            <w:shd w:val="clear" w:color="auto" w:fill="auto"/>
          </w:tcPr>
          <w:p w:rsidR="00FA3A5D" w:rsidRPr="00423BD6" w:rsidRDefault="00FA3A5D" w:rsidP="008877CE">
            <w:pPr>
              <w:jc w:val="center"/>
              <w:rPr>
                <w:rFonts w:ascii="Times New Roman" w:hAnsi="Times New Roman"/>
              </w:rPr>
            </w:pPr>
            <w:r w:rsidRPr="00423BD6">
              <w:rPr>
                <w:rFonts w:ascii="Times New Roman" w:hAnsi="Times New Roman"/>
              </w:rPr>
              <w:t>Overweight</w:t>
            </w:r>
          </w:p>
          <w:p w:rsidR="00FA3A5D" w:rsidRPr="00DE09FD" w:rsidRDefault="00FA3A5D" w:rsidP="008877CE">
            <w:pPr>
              <w:rPr>
                <w:rFonts w:ascii="Times New Roman" w:hAnsi="Times New Roman"/>
              </w:rPr>
            </w:pPr>
            <w:r w:rsidRPr="00423BD6">
              <w:rPr>
                <w:rFonts w:ascii="Times New Roman" w:hAnsi="Times New Roman"/>
              </w:rPr>
              <w:t>(BMI 25.1-30.0)</w:t>
            </w:r>
          </w:p>
        </w:tc>
        <w:tc>
          <w:tcPr>
            <w:tcW w:w="2701" w:type="dxa"/>
            <w:shd w:val="clear" w:color="auto" w:fill="auto"/>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-34.4</w:t>
            </w:r>
          </w:p>
          <w:p w:rsidR="00FA3A5D" w:rsidRPr="00DE09FD" w:rsidRDefault="00FA3A5D" w:rsidP="008877CE">
            <w:pPr>
              <w:jc w:val="center"/>
              <w:rPr>
                <w:rFonts w:ascii="Times New Roman" w:hAnsi="Times New Roman"/>
              </w:rPr>
            </w:pPr>
            <w:r w:rsidRPr="00DE09FD">
              <w:rPr>
                <w:rFonts w:ascii="Times New Roman" w:hAnsi="Times New Roman"/>
              </w:rPr>
              <w:t>(-35.6, -33.2)</w:t>
            </w:r>
          </w:p>
        </w:tc>
        <w:tc>
          <w:tcPr>
            <w:tcW w:w="2966" w:type="dxa"/>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-0.54</w:t>
            </w:r>
          </w:p>
          <w:p w:rsidR="00FA3A5D" w:rsidRPr="00DE09FD" w:rsidRDefault="00FA3A5D" w:rsidP="008877CE">
            <w:pPr>
              <w:jc w:val="center"/>
              <w:rPr>
                <w:rFonts w:ascii="Times New Roman" w:hAnsi="Times New Roman"/>
              </w:rPr>
            </w:pPr>
            <w:r w:rsidRPr="00DE09FD">
              <w:rPr>
                <w:rFonts w:ascii="Times New Roman" w:hAnsi="Times New Roman"/>
              </w:rPr>
              <w:t>(-0.57, -0.52)</w:t>
            </w:r>
          </w:p>
        </w:tc>
      </w:tr>
      <w:tr w:rsidR="00FA3A5D" w:rsidRPr="00DE09FD" w:rsidTr="00FA3A5D">
        <w:trPr>
          <w:trHeight w:val="542"/>
        </w:trPr>
        <w:tc>
          <w:tcPr>
            <w:tcW w:w="2834" w:type="dxa"/>
            <w:shd w:val="clear" w:color="auto" w:fill="auto"/>
          </w:tcPr>
          <w:p w:rsidR="00FA3A5D" w:rsidRPr="00423BD6" w:rsidRDefault="00FA3A5D" w:rsidP="008877CE">
            <w:pPr>
              <w:jc w:val="center"/>
              <w:rPr>
                <w:rFonts w:ascii="Times New Roman" w:hAnsi="Times New Roman"/>
              </w:rPr>
            </w:pPr>
            <w:r w:rsidRPr="00423BD6">
              <w:rPr>
                <w:rFonts w:ascii="Times New Roman" w:hAnsi="Times New Roman"/>
              </w:rPr>
              <w:t>Obese</w:t>
            </w:r>
          </w:p>
          <w:p w:rsidR="00FA3A5D" w:rsidRPr="00DE09FD" w:rsidRDefault="00FA3A5D" w:rsidP="008877CE">
            <w:pPr>
              <w:rPr>
                <w:rFonts w:ascii="Times New Roman" w:hAnsi="Times New Roman"/>
              </w:rPr>
            </w:pPr>
            <w:r w:rsidRPr="00423BD6">
              <w:rPr>
                <w:rFonts w:ascii="Times New Roman" w:hAnsi="Times New Roman"/>
              </w:rPr>
              <w:t>(BMI&gt;30.1)</w:t>
            </w:r>
          </w:p>
        </w:tc>
        <w:tc>
          <w:tcPr>
            <w:tcW w:w="2701" w:type="dxa"/>
            <w:shd w:val="clear" w:color="auto" w:fill="auto"/>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-27.5</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(-29.6, -25.4)</w:t>
            </w:r>
          </w:p>
        </w:tc>
        <w:tc>
          <w:tcPr>
            <w:tcW w:w="2966" w:type="dxa"/>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-0.49</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(-0.54, -0.43)</w:t>
            </w:r>
          </w:p>
        </w:tc>
      </w:tr>
      <w:tr w:rsidR="00FA3A5D" w:rsidRPr="00DE09FD" w:rsidTr="00FA3A5D">
        <w:trPr>
          <w:trHeight w:val="270"/>
        </w:trPr>
        <w:tc>
          <w:tcPr>
            <w:tcW w:w="2834" w:type="dxa"/>
            <w:shd w:val="clear" w:color="auto" w:fill="auto"/>
          </w:tcPr>
          <w:p w:rsidR="00FA3A5D" w:rsidRPr="00423BD6" w:rsidRDefault="00FA3A5D" w:rsidP="008877CE">
            <w:pPr>
              <w:jc w:val="center"/>
              <w:rPr>
                <w:rFonts w:ascii="Times New Roman" w:hAnsi="Times New Roman"/>
              </w:rPr>
            </w:pPr>
            <w:r w:rsidRPr="00DE09FD">
              <w:rPr>
                <w:rFonts w:ascii="Times New Roman" w:hAnsi="Times New Roman"/>
              </w:rPr>
              <w:t>Smoking status</w:t>
            </w:r>
          </w:p>
        </w:tc>
        <w:tc>
          <w:tcPr>
            <w:tcW w:w="2701" w:type="dxa"/>
            <w:shd w:val="clear" w:color="auto" w:fill="auto"/>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c>
          <w:tcPr>
            <w:tcW w:w="2966" w:type="dxa"/>
          </w:tcPr>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p>
        </w:tc>
      </w:tr>
      <w:tr w:rsidR="00FA3A5D" w:rsidRPr="00DE09FD" w:rsidTr="00FA3A5D">
        <w:trPr>
          <w:trHeight w:val="542"/>
        </w:trPr>
        <w:tc>
          <w:tcPr>
            <w:tcW w:w="2834" w:type="dxa"/>
            <w:shd w:val="clear" w:color="auto" w:fill="auto"/>
          </w:tcPr>
          <w:p w:rsidR="00FA3A5D" w:rsidRPr="00423BD6" w:rsidRDefault="00FA3A5D" w:rsidP="008877CE">
            <w:pPr>
              <w:jc w:val="center"/>
              <w:rPr>
                <w:rFonts w:ascii="Times New Roman" w:hAnsi="Times New Roman"/>
              </w:rPr>
            </w:pPr>
            <w:r w:rsidRPr="00DE09FD">
              <w:rPr>
                <w:rFonts w:ascii="Times New Roman" w:hAnsi="Times New Roman"/>
              </w:rPr>
              <w:t>Ex-smoker</w:t>
            </w:r>
          </w:p>
        </w:tc>
        <w:tc>
          <w:tcPr>
            <w:tcW w:w="2701"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 xml:space="preserve">-24.9 </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(-25.8, -23.9)</w:t>
            </w:r>
          </w:p>
        </w:tc>
        <w:tc>
          <w:tcPr>
            <w:tcW w:w="2966" w:type="dxa"/>
          </w:tcPr>
          <w:p w:rsidR="00FA3A5D" w:rsidRPr="00DE09FD" w:rsidRDefault="00FA3A5D" w:rsidP="008877CE">
            <w:pPr>
              <w:jc w:val="center"/>
              <w:rPr>
                <w:rFonts w:ascii="Times New Roman" w:hAnsi="Times New Roman"/>
              </w:rPr>
            </w:pPr>
            <w:r w:rsidRPr="00DE09FD">
              <w:rPr>
                <w:rFonts w:ascii="Times New Roman" w:hAnsi="Times New Roman"/>
              </w:rPr>
              <w:t xml:space="preserve">-0.37 </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(-0.40, -0.35)</w:t>
            </w:r>
          </w:p>
        </w:tc>
      </w:tr>
      <w:tr w:rsidR="00FA3A5D" w:rsidRPr="00DE09FD" w:rsidTr="00FA3A5D">
        <w:trPr>
          <w:trHeight w:val="542"/>
        </w:trPr>
        <w:tc>
          <w:tcPr>
            <w:tcW w:w="2834" w:type="dxa"/>
            <w:shd w:val="clear" w:color="auto" w:fill="auto"/>
          </w:tcPr>
          <w:p w:rsidR="00FA3A5D" w:rsidRPr="00423BD6" w:rsidRDefault="00FA3A5D" w:rsidP="008877CE">
            <w:pPr>
              <w:jc w:val="center"/>
              <w:rPr>
                <w:rFonts w:ascii="Times New Roman" w:hAnsi="Times New Roman"/>
              </w:rPr>
            </w:pPr>
            <w:r w:rsidRPr="00DE09FD">
              <w:rPr>
                <w:rFonts w:ascii="Times New Roman" w:hAnsi="Times New Roman"/>
              </w:rPr>
              <w:t>Current smoker</w:t>
            </w:r>
          </w:p>
        </w:tc>
        <w:tc>
          <w:tcPr>
            <w:tcW w:w="2701" w:type="dxa"/>
            <w:shd w:val="clear" w:color="auto" w:fill="auto"/>
          </w:tcPr>
          <w:p w:rsidR="00FA3A5D" w:rsidRPr="00DE09FD" w:rsidRDefault="00FA3A5D" w:rsidP="008877CE">
            <w:pPr>
              <w:jc w:val="center"/>
              <w:rPr>
                <w:rFonts w:ascii="Times New Roman" w:hAnsi="Times New Roman"/>
              </w:rPr>
            </w:pPr>
            <w:r w:rsidRPr="00DE09FD">
              <w:rPr>
                <w:rFonts w:ascii="Times New Roman" w:hAnsi="Times New Roman"/>
              </w:rPr>
              <w:t xml:space="preserve">-40.9 </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(-42.0, -39.9)</w:t>
            </w:r>
          </w:p>
        </w:tc>
        <w:tc>
          <w:tcPr>
            <w:tcW w:w="2966" w:type="dxa"/>
          </w:tcPr>
          <w:p w:rsidR="00FA3A5D" w:rsidRPr="00DE09FD" w:rsidRDefault="00FA3A5D" w:rsidP="008877CE">
            <w:pPr>
              <w:jc w:val="center"/>
              <w:rPr>
                <w:rFonts w:ascii="Times New Roman" w:hAnsi="Times New Roman"/>
              </w:rPr>
            </w:pPr>
            <w:r w:rsidRPr="00DE09FD">
              <w:rPr>
                <w:rFonts w:ascii="Times New Roman" w:hAnsi="Times New Roman"/>
              </w:rPr>
              <w:t xml:space="preserve">-0.77 </w:t>
            </w:r>
          </w:p>
          <w:p w:rsidR="00FA3A5D" w:rsidRPr="00DE09FD" w:rsidRDefault="00FA3A5D" w:rsidP="008877C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rPr>
            </w:pPr>
            <w:r w:rsidRPr="00DE09FD">
              <w:rPr>
                <w:rFonts w:ascii="Times New Roman" w:hAnsi="Times New Roman"/>
              </w:rPr>
              <w:t>(-0.80, -0.74)</w:t>
            </w:r>
          </w:p>
        </w:tc>
      </w:tr>
    </w:tbl>
    <w:p w:rsidR="00492A34" w:rsidRPr="006265C9" w:rsidRDefault="00492A34">
      <w:pPr>
        <w:spacing w:after="160" w:line="259" w:lineRule="auto"/>
        <w:rPr>
          <w:rFonts w:ascii="Times New Roman" w:hAnsi="Times New Roman"/>
          <w:b/>
        </w:rPr>
      </w:pPr>
      <w:r w:rsidRPr="006265C9">
        <w:rPr>
          <w:rFonts w:ascii="Times New Roman" w:hAnsi="Times New Roman"/>
          <w:b/>
        </w:rPr>
        <w:t xml:space="preserve"> </w:t>
      </w:r>
      <w:r w:rsidRPr="006265C9">
        <w:rPr>
          <w:rFonts w:ascii="Times New Roman" w:hAnsi="Times New Roman"/>
          <w:b/>
        </w:rPr>
        <w:br w:type="page"/>
      </w:r>
    </w:p>
    <w:p w:rsidR="00EA4CA6" w:rsidRDefault="00401F7F" w:rsidP="00CE4993">
      <w:pPr>
        <w:spacing w:after="100" w:afterAutospacing="1"/>
        <w:rPr>
          <w:rFonts w:ascii="Times New Roman" w:hAnsi="Times New Roman"/>
          <w:b/>
        </w:rPr>
      </w:pPr>
      <w:r w:rsidRPr="006265C9">
        <w:rPr>
          <w:rFonts w:ascii="Times New Roman" w:hAnsi="Times New Roman"/>
          <w:b/>
        </w:rPr>
        <w:lastRenderedPageBreak/>
        <w:t xml:space="preserve">Figure </w:t>
      </w:r>
      <w:r w:rsidR="00FA3A5D">
        <w:rPr>
          <w:rFonts w:ascii="Times New Roman" w:hAnsi="Times New Roman"/>
          <w:b/>
        </w:rPr>
        <w:t>S</w:t>
      </w:r>
      <w:r w:rsidRPr="006265C9">
        <w:rPr>
          <w:rFonts w:ascii="Times New Roman" w:hAnsi="Times New Roman"/>
          <w:b/>
        </w:rPr>
        <w:t>1. Scatter plot of BMI on individual rate of FEV</w:t>
      </w:r>
      <w:r w:rsidRPr="006265C9">
        <w:rPr>
          <w:rFonts w:ascii="Times New Roman" w:hAnsi="Times New Roman"/>
          <w:b/>
          <w:vertAlign w:val="subscript"/>
        </w:rPr>
        <w:t>1</w:t>
      </w:r>
      <w:r w:rsidRPr="006265C9">
        <w:rPr>
          <w:rFonts w:ascii="Times New Roman" w:hAnsi="Times New Roman"/>
          <w:b/>
        </w:rPr>
        <w:t xml:space="preserve"> decline</w:t>
      </w:r>
      <w:r w:rsidR="00FA3A5D">
        <w:rPr>
          <w:rFonts w:ascii="Times New Roman" w:hAnsi="Times New Roman"/>
          <w:b/>
        </w:rPr>
        <w:t xml:space="preserve"> in GOLD Grades 1 and 2. </w:t>
      </w:r>
    </w:p>
    <w:p w:rsidR="00224011" w:rsidRPr="006265C9" w:rsidRDefault="00224011" w:rsidP="00CE4993">
      <w:pPr>
        <w:spacing w:after="100" w:afterAutospacing="1"/>
        <w:rPr>
          <w:rFonts w:ascii="Times New Roman" w:hAnsi="Times New Roman"/>
          <w:b/>
        </w:rPr>
      </w:pPr>
      <w:r>
        <w:rPr>
          <w:rFonts w:ascii="Times New Roman" w:hAnsi="Times New Roman"/>
          <w:b/>
          <w:noProof/>
        </w:rPr>
        <w:drawing>
          <wp:inline distT="0" distB="0" distL="0" distR="0">
            <wp:extent cx="4318864" cy="3450838"/>
            <wp:effectExtent l="19050" t="0" r="5486"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322490" cy="3453735"/>
                    </a:xfrm>
                    <a:prstGeom prst="rect">
                      <a:avLst/>
                    </a:prstGeom>
                    <a:noFill/>
                    <a:ln w="9525">
                      <a:noFill/>
                      <a:miter lim="800000"/>
                      <a:headEnd/>
                      <a:tailEnd/>
                    </a:ln>
                  </pic:spPr>
                </pic:pic>
              </a:graphicData>
            </a:graphic>
          </wp:inline>
        </w:drawing>
      </w:r>
    </w:p>
    <w:p w:rsidR="00401F7F" w:rsidRPr="006265C9" w:rsidRDefault="00800A4C" w:rsidP="00401F7F">
      <w:pPr>
        <w:spacing w:after="100" w:afterAutospacing="1"/>
        <w:rPr>
          <w:rFonts w:ascii="Times New Roman" w:hAnsi="Times New Roman"/>
          <w:b/>
        </w:rPr>
      </w:pPr>
      <w:r w:rsidRPr="006265C9">
        <w:rPr>
          <w:rFonts w:ascii="Times New Roman" w:hAnsi="Times New Roman"/>
          <w:b/>
        </w:rPr>
        <w:t xml:space="preserve"> </w:t>
      </w:r>
      <w:r w:rsidR="00224011">
        <w:rPr>
          <w:rFonts w:ascii="Times New Roman" w:hAnsi="Times New Roman"/>
          <w:b/>
          <w:noProof/>
        </w:rPr>
        <w:drawing>
          <wp:inline distT="0" distB="0" distL="0" distR="0">
            <wp:extent cx="4330445" cy="3460090"/>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331973" cy="3461311"/>
                    </a:xfrm>
                    <a:prstGeom prst="rect">
                      <a:avLst/>
                    </a:prstGeom>
                    <a:noFill/>
                    <a:ln w="9525">
                      <a:noFill/>
                      <a:miter lim="800000"/>
                      <a:headEnd/>
                      <a:tailEnd/>
                    </a:ln>
                  </pic:spPr>
                </pic:pic>
              </a:graphicData>
            </a:graphic>
          </wp:inline>
        </w:drawing>
      </w:r>
    </w:p>
    <w:p w:rsidR="00401F7F" w:rsidRPr="006265C9" w:rsidRDefault="00401F7F">
      <w:pPr>
        <w:spacing w:after="160" w:line="259" w:lineRule="auto"/>
        <w:rPr>
          <w:rFonts w:ascii="Times New Roman" w:hAnsi="Times New Roman"/>
          <w:b/>
        </w:rPr>
      </w:pPr>
    </w:p>
    <w:sectPr w:rsidR="00401F7F" w:rsidRPr="006265C9" w:rsidSect="0061670F">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8C8" w:rsidRDefault="003168C8" w:rsidP="00232819">
      <w:r>
        <w:separator/>
      </w:r>
    </w:p>
  </w:endnote>
  <w:endnote w:type="continuationSeparator" w:id="0">
    <w:p w:rsidR="003168C8" w:rsidRDefault="003168C8" w:rsidP="002328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412105"/>
      <w:docPartObj>
        <w:docPartGallery w:val="Page Numbers (Bottom of Page)"/>
        <w:docPartUnique/>
      </w:docPartObj>
    </w:sdtPr>
    <w:sdtEndPr>
      <w:rPr>
        <w:noProof/>
      </w:rPr>
    </w:sdtEndPr>
    <w:sdtContent>
      <w:p w:rsidR="00232819" w:rsidRDefault="00E32FC9">
        <w:pPr>
          <w:pStyle w:val="a6"/>
          <w:jc w:val="center"/>
        </w:pPr>
        <w:r>
          <w:fldChar w:fldCharType="begin"/>
        </w:r>
        <w:r w:rsidR="00232819">
          <w:instrText xml:space="preserve"> PAGE   \* MERGEFORMAT </w:instrText>
        </w:r>
        <w:r>
          <w:fldChar w:fldCharType="separate"/>
        </w:r>
        <w:r w:rsidR="00A64671">
          <w:rPr>
            <w:noProof/>
          </w:rPr>
          <w:t>1</w:t>
        </w:r>
        <w:r>
          <w:rPr>
            <w:noProof/>
          </w:rPr>
          <w:fldChar w:fldCharType="end"/>
        </w:r>
      </w:p>
    </w:sdtContent>
  </w:sdt>
  <w:p w:rsidR="00232819" w:rsidRDefault="0023281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8C8" w:rsidRDefault="003168C8" w:rsidP="00232819">
      <w:r>
        <w:separator/>
      </w:r>
    </w:p>
  </w:footnote>
  <w:footnote w:type="continuationSeparator" w:id="0">
    <w:p w:rsidR="003168C8" w:rsidRDefault="003168C8" w:rsidP="002328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EA4CA6"/>
    <w:rsid w:val="0001109C"/>
    <w:rsid w:val="00081F39"/>
    <w:rsid w:val="000F4613"/>
    <w:rsid w:val="001319B2"/>
    <w:rsid w:val="001A393F"/>
    <w:rsid w:val="001C44C2"/>
    <w:rsid w:val="001E7DD6"/>
    <w:rsid w:val="00224011"/>
    <w:rsid w:val="00232819"/>
    <w:rsid w:val="0029256C"/>
    <w:rsid w:val="002B6D0B"/>
    <w:rsid w:val="002C6220"/>
    <w:rsid w:val="003168C8"/>
    <w:rsid w:val="00333A36"/>
    <w:rsid w:val="003561CD"/>
    <w:rsid w:val="003929BB"/>
    <w:rsid w:val="003A3795"/>
    <w:rsid w:val="003D7F6F"/>
    <w:rsid w:val="00401F7F"/>
    <w:rsid w:val="00492A34"/>
    <w:rsid w:val="004F4BEE"/>
    <w:rsid w:val="00596214"/>
    <w:rsid w:val="005C0D16"/>
    <w:rsid w:val="0061670F"/>
    <w:rsid w:val="006265C9"/>
    <w:rsid w:val="006F2E17"/>
    <w:rsid w:val="0071279B"/>
    <w:rsid w:val="00797688"/>
    <w:rsid w:val="007D158E"/>
    <w:rsid w:val="00800A4C"/>
    <w:rsid w:val="009379DA"/>
    <w:rsid w:val="009C1C85"/>
    <w:rsid w:val="00A1545E"/>
    <w:rsid w:val="00A64671"/>
    <w:rsid w:val="00B92030"/>
    <w:rsid w:val="00B97F5B"/>
    <w:rsid w:val="00C23D20"/>
    <w:rsid w:val="00CD55F4"/>
    <w:rsid w:val="00CE4993"/>
    <w:rsid w:val="00D20FBD"/>
    <w:rsid w:val="00D579AD"/>
    <w:rsid w:val="00DD3B6A"/>
    <w:rsid w:val="00DE6BC0"/>
    <w:rsid w:val="00E3017F"/>
    <w:rsid w:val="00E32FC9"/>
    <w:rsid w:val="00EA4CA6"/>
    <w:rsid w:val="00EE2CFE"/>
    <w:rsid w:val="00F73C56"/>
    <w:rsid w:val="00FA3A5D"/>
    <w:rsid w:val="00FC6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CA6"/>
    <w:pPr>
      <w:spacing w:after="0" w:line="240" w:lineRule="auto"/>
    </w:pPr>
    <w:rPr>
      <w:rFonts w:ascii="Cambria" w:eastAsia="MS ??"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017F"/>
    <w:rPr>
      <w:color w:val="808080"/>
    </w:rPr>
  </w:style>
  <w:style w:type="character" w:customStyle="1" w:styleId="mjx-char">
    <w:name w:val="mjx-char"/>
    <w:basedOn w:val="a0"/>
    <w:rsid w:val="003A3795"/>
  </w:style>
  <w:style w:type="character" w:styleId="a4">
    <w:name w:val="Hyperlink"/>
    <w:basedOn w:val="a0"/>
    <w:uiPriority w:val="99"/>
    <w:semiHidden/>
    <w:unhideWhenUsed/>
    <w:rsid w:val="003A3795"/>
    <w:rPr>
      <w:color w:val="0000FF"/>
      <w:u w:val="single"/>
    </w:rPr>
  </w:style>
  <w:style w:type="paragraph" w:styleId="a5">
    <w:name w:val="header"/>
    <w:basedOn w:val="a"/>
    <w:link w:val="Char"/>
    <w:uiPriority w:val="99"/>
    <w:unhideWhenUsed/>
    <w:rsid w:val="00232819"/>
    <w:pPr>
      <w:tabs>
        <w:tab w:val="center" w:pos="4680"/>
        <w:tab w:val="right" w:pos="9360"/>
      </w:tabs>
    </w:pPr>
  </w:style>
  <w:style w:type="character" w:customStyle="1" w:styleId="Char">
    <w:name w:val="页眉 Char"/>
    <w:basedOn w:val="a0"/>
    <w:link w:val="a5"/>
    <w:uiPriority w:val="99"/>
    <w:rsid w:val="00232819"/>
    <w:rPr>
      <w:rFonts w:ascii="Cambria" w:eastAsia="MS ??" w:hAnsi="Cambria" w:cs="Times New Roman"/>
      <w:sz w:val="24"/>
      <w:szCs w:val="24"/>
    </w:rPr>
  </w:style>
  <w:style w:type="paragraph" w:styleId="a6">
    <w:name w:val="footer"/>
    <w:basedOn w:val="a"/>
    <w:link w:val="Char0"/>
    <w:uiPriority w:val="99"/>
    <w:unhideWhenUsed/>
    <w:rsid w:val="00232819"/>
    <w:pPr>
      <w:tabs>
        <w:tab w:val="center" w:pos="4680"/>
        <w:tab w:val="right" w:pos="9360"/>
      </w:tabs>
    </w:pPr>
  </w:style>
  <w:style w:type="character" w:customStyle="1" w:styleId="Char0">
    <w:name w:val="页脚 Char"/>
    <w:basedOn w:val="a0"/>
    <w:link w:val="a6"/>
    <w:uiPriority w:val="99"/>
    <w:rsid w:val="00232819"/>
    <w:rPr>
      <w:rFonts w:ascii="Cambria" w:eastAsia="MS ??" w:hAnsi="Cambria" w:cs="Times New Roman"/>
      <w:sz w:val="24"/>
      <w:szCs w:val="24"/>
    </w:rPr>
  </w:style>
  <w:style w:type="paragraph" w:styleId="a7">
    <w:name w:val="Bibliography"/>
    <w:basedOn w:val="a"/>
    <w:next w:val="a"/>
    <w:uiPriority w:val="37"/>
    <w:unhideWhenUsed/>
    <w:rsid w:val="00232819"/>
    <w:pPr>
      <w:tabs>
        <w:tab w:val="left" w:pos="264"/>
      </w:tabs>
      <w:spacing w:line="480" w:lineRule="auto"/>
      <w:ind w:left="264" w:hanging="264"/>
    </w:pPr>
  </w:style>
  <w:style w:type="character" w:styleId="a8">
    <w:name w:val="annotation reference"/>
    <w:basedOn w:val="a0"/>
    <w:uiPriority w:val="99"/>
    <w:semiHidden/>
    <w:unhideWhenUsed/>
    <w:rsid w:val="00CD55F4"/>
    <w:rPr>
      <w:sz w:val="16"/>
      <w:szCs w:val="16"/>
    </w:rPr>
  </w:style>
  <w:style w:type="paragraph" w:styleId="a9">
    <w:name w:val="annotation text"/>
    <w:basedOn w:val="a"/>
    <w:link w:val="Char1"/>
    <w:uiPriority w:val="99"/>
    <w:unhideWhenUsed/>
    <w:rsid w:val="00CD55F4"/>
    <w:rPr>
      <w:sz w:val="20"/>
      <w:szCs w:val="20"/>
    </w:rPr>
  </w:style>
  <w:style w:type="character" w:customStyle="1" w:styleId="Char1">
    <w:name w:val="批注文字 Char"/>
    <w:basedOn w:val="a0"/>
    <w:link w:val="a9"/>
    <w:uiPriority w:val="99"/>
    <w:rsid w:val="00CD55F4"/>
    <w:rPr>
      <w:rFonts w:ascii="Cambria" w:eastAsia="MS ??" w:hAnsi="Cambria" w:cs="Times New Roman"/>
      <w:sz w:val="20"/>
      <w:szCs w:val="20"/>
    </w:rPr>
  </w:style>
  <w:style w:type="paragraph" w:styleId="aa">
    <w:name w:val="annotation subject"/>
    <w:basedOn w:val="a9"/>
    <w:next w:val="a9"/>
    <w:link w:val="Char2"/>
    <w:uiPriority w:val="99"/>
    <w:semiHidden/>
    <w:unhideWhenUsed/>
    <w:rsid w:val="00CD55F4"/>
    <w:rPr>
      <w:b/>
      <w:bCs/>
    </w:rPr>
  </w:style>
  <w:style w:type="character" w:customStyle="1" w:styleId="Char2">
    <w:name w:val="批注主题 Char"/>
    <w:basedOn w:val="Char1"/>
    <w:link w:val="aa"/>
    <w:uiPriority w:val="99"/>
    <w:semiHidden/>
    <w:rsid w:val="00CD55F4"/>
    <w:rPr>
      <w:rFonts w:ascii="Cambria" w:eastAsia="MS ??" w:hAnsi="Cambria" w:cs="Times New Roman"/>
      <w:b/>
      <w:bCs/>
      <w:sz w:val="20"/>
      <w:szCs w:val="20"/>
    </w:rPr>
  </w:style>
  <w:style w:type="paragraph" w:styleId="ab">
    <w:name w:val="Balloon Text"/>
    <w:basedOn w:val="a"/>
    <w:link w:val="Char3"/>
    <w:uiPriority w:val="99"/>
    <w:semiHidden/>
    <w:unhideWhenUsed/>
    <w:rsid w:val="00CD55F4"/>
    <w:rPr>
      <w:rFonts w:ascii="Segoe UI" w:hAnsi="Segoe UI" w:cs="Segoe UI"/>
      <w:sz w:val="18"/>
      <w:szCs w:val="18"/>
    </w:rPr>
  </w:style>
  <w:style w:type="character" w:customStyle="1" w:styleId="Char3">
    <w:name w:val="批注框文本 Char"/>
    <w:basedOn w:val="a0"/>
    <w:link w:val="ab"/>
    <w:uiPriority w:val="99"/>
    <w:semiHidden/>
    <w:rsid w:val="00CD55F4"/>
    <w:rPr>
      <w:rFonts w:ascii="Segoe UI" w:eastAsia="MS ??" w:hAnsi="Segoe UI" w:cs="Segoe UI"/>
      <w:sz w:val="18"/>
      <w:szCs w:val="18"/>
    </w:rPr>
  </w:style>
  <w:style w:type="table" w:styleId="ac">
    <w:name w:val="Table Grid"/>
    <w:basedOn w:val="a1"/>
    <w:uiPriority w:val="39"/>
    <w:rsid w:val="00D20F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uiPriority w:val="99"/>
    <w:unhideWhenUsed/>
    <w:rsid w:val="00492A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Char">
    <w:name w:val="HTML 预设格式 Char"/>
    <w:basedOn w:val="a0"/>
    <w:link w:val="HTML"/>
    <w:uiPriority w:val="99"/>
    <w:rsid w:val="00492A34"/>
    <w:rPr>
      <w:rFonts w:ascii="Courier New" w:eastAsia="Times New Roman" w:hAnsi="Courier New" w:cs="Courier New"/>
      <w:sz w:val="20"/>
      <w:szCs w:val="20"/>
    </w:rPr>
  </w:style>
  <w:style w:type="character" w:customStyle="1" w:styleId="gnkrckgcgsb">
    <w:name w:val="gnkrckgcgsb"/>
    <w:basedOn w:val="a0"/>
    <w:rsid w:val="00492A34"/>
  </w:style>
</w:styles>
</file>

<file path=word/webSettings.xml><?xml version="1.0" encoding="utf-8"?>
<w:webSettings xmlns:r="http://schemas.openxmlformats.org/officeDocument/2006/relationships" xmlns:w="http://schemas.openxmlformats.org/wordprocessingml/2006/main">
  <w:divs>
    <w:div w:id="44180727">
      <w:bodyDiv w:val="1"/>
      <w:marLeft w:val="0"/>
      <w:marRight w:val="0"/>
      <w:marTop w:val="0"/>
      <w:marBottom w:val="0"/>
      <w:divBdr>
        <w:top w:val="none" w:sz="0" w:space="0" w:color="auto"/>
        <w:left w:val="none" w:sz="0" w:space="0" w:color="auto"/>
        <w:bottom w:val="none" w:sz="0" w:space="0" w:color="auto"/>
        <w:right w:val="none" w:sz="0" w:space="0" w:color="auto"/>
      </w:divBdr>
    </w:div>
    <w:div w:id="83427492">
      <w:bodyDiv w:val="1"/>
      <w:marLeft w:val="0"/>
      <w:marRight w:val="0"/>
      <w:marTop w:val="0"/>
      <w:marBottom w:val="0"/>
      <w:divBdr>
        <w:top w:val="none" w:sz="0" w:space="0" w:color="auto"/>
        <w:left w:val="none" w:sz="0" w:space="0" w:color="auto"/>
        <w:bottom w:val="none" w:sz="0" w:space="0" w:color="auto"/>
        <w:right w:val="none" w:sz="0" w:space="0" w:color="auto"/>
      </w:divBdr>
    </w:div>
    <w:div w:id="177085919">
      <w:bodyDiv w:val="1"/>
      <w:marLeft w:val="0"/>
      <w:marRight w:val="0"/>
      <w:marTop w:val="0"/>
      <w:marBottom w:val="0"/>
      <w:divBdr>
        <w:top w:val="none" w:sz="0" w:space="0" w:color="auto"/>
        <w:left w:val="none" w:sz="0" w:space="0" w:color="auto"/>
        <w:bottom w:val="none" w:sz="0" w:space="0" w:color="auto"/>
        <w:right w:val="none" w:sz="0" w:space="0" w:color="auto"/>
      </w:divBdr>
    </w:div>
    <w:div w:id="314341223">
      <w:bodyDiv w:val="1"/>
      <w:marLeft w:val="0"/>
      <w:marRight w:val="0"/>
      <w:marTop w:val="0"/>
      <w:marBottom w:val="0"/>
      <w:divBdr>
        <w:top w:val="none" w:sz="0" w:space="0" w:color="auto"/>
        <w:left w:val="none" w:sz="0" w:space="0" w:color="auto"/>
        <w:bottom w:val="none" w:sz="0" w:space="0" w:color="auto"/>
        <w:right w:val="none" w:sz="0" w:space="0" w:color="auto"/>
      </w:divBdr>
    </w:div>
    <w:div w:id="404498300">
      <w:bodyDiv w:val="1"/>
      <w:marLeft w:val="0"/>
      <w:marRight w:val="0"/>
      <w:marTop w:val="0"/>
      <w:marBottom w:val="0"/>
      <w:divBdr>
        <w:top w:val="none" w:sz="0" w:space="0" w:color="auto"/>
        <w:left w:val="none" w:sz="0" w:space="0" w:color="auto"/>
        <w:bottom w:val="none" w:sz="0" w:space="0" w:color="auto"/>
        <w:right w:val="none" w:sz="0" w:space="0" w:color="auto"/>
      </w:divBdr>
    </w:div>
    <w:div w:id="472718647">
      <w:bodyDiv w:val="1"/>
      <w:marLeft w:val="0"/>
      <w:marRight w:val="0"/>
      <w:marTop w:val="0"/>
      <w:marBottom w:val="0"/>
      <w:divBdr>
        <w:top w:val="none" w:sz="0" w:space="0" w:color="auto"/>
        <w:left w:val="none" w:sz="0" w:space="0" w:color="auto"/>
        <w:bottom w:val="none" w:sz="0" w:space="0" w:color="auto"/>
        <w:right w:val="none" w:sz="0" w:space="0" w:color="auto"/>
      </w:divBdr>
    </w:div>
    <w:div w:id="563955034">
      <w:bodyDiv w:val="1"/>
      <w:marLeft w:val="0"/>
      <w:marRight w:val="0"/>
      <w:marTop w:val="0"/>
      <w:marBottom w:val="0"/>
      <w:divBdr>
        <w:top w:val="none" w:sz="0" w:space="0" w:color="auto"/>
        <w:left w:val="none" w:sz="0" w:space="0" w:color="auto"/>
        <w:bottom w:val="none" w:sz="0" w:space="0" w:color="auto"/>
        <w:right w:val="none" w:sz="0" w:space="0" w:color="auto"/>
      </w:divBdr>
    </w:div>
    <w:div w:id="580453943">
      <w:bodyDiv w:val="1"/>
      <w:marLeft w:val="0"/>
      <w:marRight w:val="0"/>
      <w:marTop w:val="0"/>
      <w:marBottom w:val="0"/>
      <w:divBdr>
        <w:top w:val="none" w:sz="0" w:space="0" w:color="auto"/>
        <w:left w:val="none" w:sz="0" w:space="0" w:color="auto"/>
        <w:bottom w:val="none" w:sz="0" w:space="0" w:color="auto"/>
        <w:right w:val="none" w:sz="0" w:space="0" w:color="auto"/>
      </w:divBdr>
    </w:div>
    <w:div w:id="708074212">
      <w:bodyDiv w:val="1"/>
      <w:marLeft w:val="0"/>
      <w:marRight w:val="0"/>
      <w:marTop w:val="0"/>
      <w:marBottom w:val="0"/>
      <w:divBdr>
        <w:top w:val="none" w:sz="0" w:space="0" w:color="auto"/>
        <w:left w:val="none" w:sz="0" w:space="0" w:color="auto"/>
        <w:bottom w:val="none" w:sz="0" w:space="0" w:color="auto"/>
        <w:right w:val="none" w:sz="0" w:space="0" w:color="auto"/>
      </w:divBdr>
    </w:div>
    <w:div w:id="737365761">
      <w:bodyDiv w:val="1"/>
      <w:marLeft w:val="0"/>
      <w:marRight w:val="0"/>
      <w:marTop w:val="0"/>
      <w:marBottom w:val="0"/>
      <w:divBdr>
        <w:top w:val="none" w:sz="0" w:space="0" w:color="auto"/>
        <w:left w:val="none" w:sz="0" w:space="0" w:color="auto"/>
        <w:bottom w:val="none" w:sz="0" w:space="0" w:color="auto"/>
        <w:right w:val="none" w:sz="0" w:space="0" w:color="auto"/>
      </w:divBdr>
    </w:div>
    <w:div w:id="773521555">
      <w:bodyDiv w:val="1"/>
      <w:marLeft w:val="0"/>
      <w:marRight w:val="0"/>
      <w:marTop w:val="0"/>
      <w:marBottom w:val="0"/>
      <w:divBdr>
        <w:top w:val="none" w:sz="0" w:space="0" w:color="auto"/>
        <w:left w:val="none" w:sz="0" w:space="0" w:color="auto"/>
        <w:bottom w:val="none" w:sz="0" w:space="0" w:color="auto"/>
        <w:right w:val="none" w:sz="0" w:space="0" w:color="auto"/>
      </w:divBdr>
    </w:div>
    <w:div w:id="779111127">
      <w:bodyDiv w:val="1"/>
      <w:marLeft w:val="0"/>
      <w:marRight w:val="0"/>
      <w:marTop w:val="0"/>
      <w:marBottom w:val="0"/>
      <w:divBdr>
        <w:top w:val="none" w:sz="0" w:space="0" w:color="auto"/>
        <w:left w:val="none" w:sz="0" w:space="0" w:color="auto"/>
        <w:bottom w:val="none" w:sz="0" w:space="0" w:color="auto"/>
        <w:right w:val="none" w:sz="0" w:space="0" w:color="auto"/>
      </w:divBdr>
    </w:div>
    <w:div w:id="964123007">
      <w:bodyDiv w:val="1"/>
      <w:marLeft w:val="0"/>
      <w:marRight w:val="0"/>
      <w:marTop w:val="0"/>
      <w:marBottom w:val="0"/>
      <w:divBdr>
        <w:top w:val="none" w:sz="0" w:space="0" w:color="auto"/>
        <w:left w:val="none" w:sz="0" w:space="0" w:color="auto"/>
        <w:bottom w:val="none" w:sz="0" w:space="0" w:color="auto"/>
        <w:right w:val="none" w:sz="0" w:space="0" w:color="auto"/>
      </w:divBdr>
    </w:div>
    <w:div w:id="977882797">
      <w:bodyDiv w:val="1"/>
      <w:marLeft w:val="0"/>
      <w:marRight w:val="0"/>
      <w:marTop w:val="0"/>
      <w:marBottom w:val="0"/>
      <w:divBdr>
        <w:top w:val="none" w:sz="0" w:space="0" w:color="auto"/>
        <w:left w:val="none" w:sz="0" w:space="0" w:color="auto"/>
        <w:bottom w:val="none" w:sz="0" w:space="0" w:color="auto"/>
        <w:right w:val="none" w:sz="0" w:space="0" w:color="auto"/>
      </w:divBdr>
    </w:div>
    <w:div w:id="984897588">
      <w:bodyDiv w:val="1"/>
      <w:marLeft w:val="0"/>
      <w:marRight w:val="0"/>
      <w:marTop w:val="0"/>
      <w:marBottom w:val="0"/>
      <w:divBdr>
        <w:top w:val="none" w:sz="0" w:space="0" w:color="auto"/>
        <w:left w:val="none" w:sz="0" w:space="0" w:color="auto"/>
        <w:bottom w:val="none" w:sz="0" w:space="0" w:color="auto"/>
        <w:right w:val="none" w:sz="0" w:space="0" w:color="auto"/>
      </w:divBdr>
    </w:div>
    <w:div w:id="1023897945">
      <w:bodyDiv w:val="1"/>
      <w:marLeft w:val="0"/>
      <w:marRight w:val="0"/>
      <w:marTop w:val="0"/>
      <w:marBottom w:val="0"/>
      <w:divBdr>
        <w:top w:val="none" w:sz="0" w:space="0" w:color="auto"/>
        <w:left w:val="none" w:sz="0" w:space="0" w:color="auto"/>
        <w:bottom w:val="none" w:sz="0" w:space="0" w:color="auto"/>
        <w:right w:val="none" w:sz="0" w:space="0" w:color="auto"/>
      </w:divBdr>
    </w:div>
    <w:div w:id="1069887083">
      <w:bodyDiv w:val="1"/>
      <w:marLeft w:val="0"/>
      <w:marRight w:val="0"/>
      <w:marTop w:val="0"/>
      <w:marBottom w:val="0"/>
      <w:divBdr>
        <w:top w:val="none" w:sz="0" w:space="0" w:color="auto"/>
        <w:left w:val="none" w:sz="0" w:space="0" w:color="auto"/>
        <w:bottom w:val="none" w:sz="0" w:space="0" w:color="auto"/>
        <w:right w:val="none" w:sz="0" w:space="0" w:color="auto"/>
      </w:divBdr>
    </w:div>
    <w:div w:id="1220482711">
      <w:bodyDiv w:val="1"/>
      <w:marLeft w:val="0"/>
      <w:marRight w:val="0"/>
      <w:marTop w:val="0"/>
      <w:marBottom w:val="0"/>
      <w:divBdr>
        <w:top w:val="none" w:sz="0" w:space="0" w:color="auto"/>
        <w:left w:val="none" w:sz="0" w:space="0" w:color="auto"/>
        <w:bottom w:val="none" w:sz="0" w:space="0" w:color="auto"/>
        <w:right w:val="none" w:sz="0" w:space="0" w:color="auto"/>
      </w:divBdr>
    </w:div>
    <w:div w:id="1621375713">
      <w:bodyDiv w:val="1"/>
      <w:marLeft w:val="0"/>
      <w:marRight w:val="0"/>
      <w:marTop w:val="0"/>
      <w:marBottom w:val="0"/>
      <w:divBdr>
        <w:top w:val="none" w:sz="0" w:space="0" w:color="auto"/>
        <w:left w:val="none" w:sz="0" w:space="0" w:color="auto"/>
        <w:bottom w:val="none" w:sz="0" w:space="0" w:color="auto"/>
        <w:right w:val="none" w:sz="0" w:space="0" w:color="auto"/>
      </w:divBdr>
    </w:div>
    <w:div w:id="1797529258">
      <w:bodyDiv w:val="1"/>
      <w:marLeft w:val="0"/>
      <w:marRight w:val="0"/>
      <w:marTop w:val="0"/>
      <w:marBottom w:val="0"/>
      <w:divBdr>
        <w:top w:val="none" w:sz="0" w:space="0" w:color="auto"/>
        <w:left w:val="none" w:sz="0" w:space="0" w:color="auto"/>
        <w:bottom w:val="none" w:sz="0" w:space="0" w:color="auto"/>
        <w:right w:val="none" w:sz="0" w:space="0" w:color="auto"/>
      </w:divBdr>
    </w:div>
    <w:div w:id="1809324345">
      <w:bodyDiv w:val="1"/>
      <w:marLeft w:val="0"/>
      <w:marRight w:val="0"/>
      <w:marTop w:val="0"/>
      <w:marBottom w:val="0"/>
      <w:divBdr>
        <w:top w:val="none" w:sz="0" w:space="0" w:color="auto"/>
        <w:left w:val="none" w:sz="0" w:space="0" w:color="auto"/>
        <w:bottom w:val="none" w:sz="0" w:space="0" w:color="auto"/>
        <w:right w:val="none" w:sz="0" w:space="0" w:color="auto"/>
      </w:divBdr>
    </w:div>
    <w:div w:id="1816020417">
      <w:bodyDiv w:val="1"/>
      <w:marLeft w:val="0"/>
      <w:marRight w:val="0"/>
      <w:marTop w:val="0"/>
      <w:marBottom w:val="0"/>
      <w:divBdr>
        <w:top w:val="none" w:sz="0" w:space="0" w:color="auto"/>
        <w:left w:val="none" w:sz="0" w:space="0" w:color="auto"/>
        <w:bottom w:val="none" w:sz="0" w:space="0" w:color="auto"/>
        <w:right w:val="none" w:sz="0" w:space="0" w:color="auto"/>
      </w:divBdr>
    </w:div>
    <w:div w:id="1898079552">
      <w:bodyDiv w:val="1"/>
      <w:marLeft w:val="0"/>
      <w:marRight w:val="0"/>
      <w:marTop w:val="0"/>
      <w:marBottom w:val="0"/>
      <w:divBdr>
        <w:top w:val="none" w:sz="0" w:space="0" w:color="auto"/>
        <w:left w:val="none" w:sz="0" w:space="0" w:color="auto"/>
        <w:bottom w:val="none" w:sz="0" w:space="0" w:color="auto"/>
        <w:right w:val="none" w:sz="0" w:space="0" w:color="auto"/>
      </w:divBdr>
    </w:div>
    <w:div w:id="21112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B8D0F-586F-4FA7-8B03-12BFBFD77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1528</Words>
  <Characters>8711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The Univeristy of British Columbia</Company>
  <LinksUpToDate>false</LinksUpToDate>
  <CharactersWithSpaces>10219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Wenjia</dc:creator>
  <cp:lastModifiedBy>admin</cp:lastModifiedBy>
  <cp:revision>7</cp:revision>
  <dcterms:created xsi:type="dcterms:W3CDTF">2020-05-05T03:49:00Z</dcterms:created>
  <dcterms:modified xsi:type="dcterms:W3CDTF">2020-07-17T01:40:00Z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zotero-version="5.0.34"&gt;&lt;session id="6rxlvfOu"/&gt;&lt;style id="http://www.zotero.org/styles/american-journal-of-respiratory-and-critical-care-medicine" hasBibliography="1" bibliographyStyleHasBeenSet="1"/&gt;&lt;prefs&gt;&lt;pref name="fieldType" v</vt:lpwstr>
  </property>
  <property fmtid="{D5CDD505-2E9C-101B-9397-08002B2CF9AE}" pid="3" name="ZOTERO_PREF_2">
    <vt:lpwstr>alue="Field"/&gt;&lt;pref name="automaticJournalAbbreviations" value="true"/&gt;&lt;pref name="noteType" value="0"/&gt;&lt;/prefs&gt;&lt;/data&gt;</vt:lpwstr>
  </property>
</Properties>
</file>