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9212BEA" w14:textId="5BC9B682" w:rsidR="00143E1A" w:rsidRPr="00430526" w:rsidRDefault="002701FE" w:rsidP="005A3E3C">
      <w:pPr>
        <w:widowControl/>
        <w:wordWrap/>
        <w:autoSpaceDE/>
        <w:autoSpaceDN/>
        <w:spacing w:line="480" w:lineRule="auto"/>
        <w:jc w:val="left"/>
        <w:rPr>
          <w:rFonts w:ascii="Times New Roman" w:eastAsia="맑은 고딕" w:hAnsi="Times New Roman" w:cs="Times New Roman"/>
          <w:szCs w:val="20"/>
        </w:rPr>
      </w:pPr>
      <w:r w:rsidRPr="00F76716">
        <w:rPr>
          <w:rFonts w:ascii="Times New Roman" w:hAnsi="Times New Roman" w:cs="Times New Roman"/>
          <w:b/>
          <w:sz w:val="24"/>
          <w:szCs w:val="24"/>
        </w:rPr>
        <w:softHyphen/>
      </w:r>
      <w:r w:rsidRPr="00F76716">
        <w:rPr>
          <w:rFonts w:ascii="Times New Roman" w:hAnsi="Times New Roman" w:cs="Times New Roman"/>
          <w:b/>
          <w:sz w:val="24"/>
          <w:szCs w:val="24"/>
        </w:rPr>
        <w:softHyphen/>
      </w:r>
      <w:r w:rsidR="00143E1A">
        <w:rPr>
          <w:rFonts w:ascii="Times New Roman" w:eastAsia="맑은 고딕" w:hAnsi="Times New Roman" w:cs="Times New Roman"/>
          <w:b/>
          <w:bCs/>
          <w:szCs w:val="20"/>
        </w:rPr>
        <w:t>Supplementary Table</w:t>
      </w:r>
      <w:r w:rsidR="00143E1A" w:rsidRPr="00606427">
        <w:rPr>
          <w:rFonts w:ascii="Times New Roman" w:eastAsia="맑은 고딕" w:hAnsi="Times New Roman" w:cs="Times New Roman"/>
          <w:b/>
          <w:bCs/>
          <w:szCs w:val="20"/>
        </w:rPr>
        <w:t xml:space="preserve"> </w:t>
      </w:r>
      <w:r w:rsidR="002646AA">
        <w:rPr>
          <w:rFonts w:ascii="Times New Roman" w:eastAsia="맑은 고딕" w:hAnsi="Times New Roman" w:cs="Times New Roman"/>
          <w:b/>
          <w:bCs/>
          <w:szCs w:val="20"/>
        </w:rPr>
        <w:t>1</w:t>
      </w:r>
      <w:r w:rsidR="00143E1A" w:rsidRPr="00606427">
        <w:rPr>
          <w:rFonts w:ascii="Times New Roman" w:eastAsia="맑은 고딕" w:hAnsi="Times New Roman" w:cs="Times New Roman"/>
          <w:b/>
          <w:bCs/>
          <w:szCs w:val="20"/>
        </w:rPr>
        <w:t xml:space="preserve"> </w:t>
      </w:r>
      <w:r w:rsidR="000B21D6" w:rsidRPr="000B21D6">
        <w:rPr>
          <w:rFonts w:ascii="Times New Roman" w:eastAsia="맑은 고딕" w:hAnsi="Times New Roman" w:cs="Times New Roman"/>
          <w:szCs w:val="20"/>
        </w:rPr>
        <w:t>ICD-10 codes of diagnoses</w:t>
      </w:r>
      <w:r w:rsidR="00EB76B3">
        <w:rPr>
          <w:rFonts w:ascii="Times New Roman" w:eastAsia="맑은 고딕" w:hAnsi="Times New Roman" w:cs="Times New Roman"/>
          <w:szCs w:val="20"/>
        </w:rPr>
        <w:t xml:space="preserve"> </w:t>
      </w:r>
      <w:r w:rsidR="000B21D6" w:rsidRPr="000B21D6">
        <w:rPr>
          <w:rFonts w:ascii="Times New Roman" w:eastAsia="맑은 고딕" w:hAnsi="Times New Roman" w:cs="Times New Roman"/>
          <w:szCs w:val="20"/>
        </w:rPr>
        <w:t xml:space="preserve">and major ingredient codes of medication utilized in the </w:t>
      </w:r>
      <w:r w:rsidR="00EB76B3" w:rsidRPr="000B21D6">
        <w:rPr>
          <w:rFonts w:ascii="Times New Roman" w:eastAsia="맑은 고딕" w:hAnsi="Times New Roman" w:cs="Times New Roman"/>
          <w:szCs w:val="20"/>
        </w:rPr>
        <w:t>analyses.</w:t>
      </w:r>
    </w:p>
    <w:tbl>
      <w:tblPr>
        <w:tblW w:w="5000" w:type="pct"/>
        <w:tblCellMar>
          <w:left w:w="99" w:type="dxa"/>
          <w:right w:w="99" w:type="dxa"/>
        </w:tblCellMar>
        <w:tblLook w:val="04A0" w:firstRow="1" w:lastRow="0" w:firstColumn="1" w:lastColumn="0" w:noHBand="0" w:noVBand="1"/>
      </w:tblPr>
      <w:tblGrid>
        <w:gridCol w:w="204"/>
        <w:gridCol w:w="206"/>
        <w:gridCol w:w="2985"/>
        <w:gridCol w:w="5631"/>
      </w:tblGrid>
      <w:tr w:rsidR="00232635" w:rsidRPr="00232635" w14:paraId="5C645C00" w14:textId="77777777" w:rsidTr="001A7C2F">
        <w:trPr>
          <w:trHeight w:val="20"/>
        </w:trPr>
        <w:tc>
          <w:tcPr>
            <w:tcW w:w="1861" w:type="pct"/>
            <w:gridSpan w:val="3"/>
            <w:tcBorders>
              <w:top w:val="single" w:sz="4" w:space="0" w:color="auto"/>
              <w:left w:val="nil"/>
              <w:bottom w:val="single" w:sz="4" w:space="0" w:color="auto"/>
              <w:right w:val="nil"/>
            </w:tcBorders>
            <w:shd w:val="clear" w:color="000000" w:fill="FFFFFF"/>
            <w:noWrap/>
            <w:vAlign w:val="center"/>
            <w:hideMark/>
          </w:tcPr>
          <w:p w14:paraId="6AE27C96" w14:textId="77777777" w:rsidR="00232635" w:rsidRPr="00232635" w:rsidRDefault="00232635" w:rsidP="00232635">
            <w:pPr>
              <w:widowControl/>
              <w:wordWrap/>
              <w:autoSpaceDE/>
              <w:autoSpaceDN/>
              <w:spacing w:after="0" w:line="240" w:lineRule="auto"/>
              <w:jc w:val="center"/>
              <w:rPr>
                <w:rFonts w:ascii="Times New Roman" w:eastAsia="맑은 고딕" w:hAnsi="Times New Roman" w:cs="Times New Roman"/>
                <w:b/>
                <w:bCs/>
                <w:color w:val="000000"/>
                <w:kern w:val="0"/>
                <w:sz w:val="16"/>
                <w:szCs w:val="16"/>
              </w:rPr>
            </w:pPr>
            <w:bookmarkStart w:id="0" w:name="_Hlk155687950"/>
            <w:r w:rsidRPr="00232635">
              <w:rPr>
                <w:rFonts w:ascii="Times New Roman" w:eastAsia="맑은 고딕" w:hAnsi="Times New Roman" w:cs="Times New Roman"/>
                <w:b/>
                <w:bCs/>
                <w:color w:val="000000"/>
                <w:kern w:val="0"/>
                <w:sz w:val="16"/>
                <w:szCs w:val="16"/>
              </w:rPr>
              <w:t>Variables</w:t>
            </w:r>
          </w:p>
        </w:tc>
        <w:tc>
          <w:tcPr>
            <w:tcW w:w="3139" w:type="pct"/>
            <w:tcBorders>
              <w:top w:val="single" w:sz="4" w:space="0" w:color="auto"/>
              <w:left w:val="nil"/>
              <w:bottom w:val="single" w:sz="4" w:space="0" w:color="auto"/>
              <w:right w:val="nil"/>
            </w:tcBorders>
            <w:shd w:val="clear" w:color="000000" w:fill="FFFFFF"/>
            <w:vAlign w:val="center"/>
            <w:hideMark/>
          </w:tcPr>
          <w:p w14:paraId="0DD26B20" w14:textId="77777777" w:rsidR="00232635" w:rsidRPr="00232635" w:rsidRDefault="00232635" w:rsidP="00232635">
            <w:pPr>
              <w:widowControl/>
              <w:wordWrap/>
              <w:autoSpaceDE/>
              <w:autoSpaceDN/>
              <w:spacing w:after="0" w:line="240" w:lineRule="auto"/>
              <w:jc w:val="center"/>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ICD-10 code or major ingredient code</w:t>
            </w:r>
          </w:p>
        </w:tc>
      </w:tr>
      <w:tr w:rsidR="00232635" w:rsidRPr="00232635" w14:paraId="78BC9C6D" w14:textId="77777777" w:rsidTr="001A7C2F">
        <w:trPr>
          <w:trHeight w:val="20"/>
        </w:trPr>
        <w:tc>
          <w:tcPr>
            <w:tcW w:w="1861" w:type="pct"/>
            <w:gridSpan w:val="3"/>
            <w:tcBorders>
              <w:top w:val="nil"/>
              <w:left w:val="nil"/>
              <w:bottom w:val="nil"/>
              <w:right w:val="nil"/>
            </w:tcBorders>
            <w:shd w:val="clear" w:color="000000" w:fill="FFFFFF"/>
            <w:noWrap/>
            <w:hideMark/>
          </w:tcPr>
          <w:p w14:paraId="112A60BE"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Depression</w:t>
            </w:r>
          </w:p>
        </w:tc>
        <w:tc>
          <w:tcPr>
            <w:tcW w:w="3139" w:type="pct"/>
            <w:tcBorders>
              <w:top w:val="nil"/>
              <w:left w:val="nil"/>
              <w:bottom w:val="nil"/>
              <w:right w:val="nil"/>
            </w:tcBorders>
            <w:shd w:val="clear" w:color="000000" w:fill="FFFFFF"/>
            <w:vAlign w:val="center"/>
            <w:hideMark/>
          </w:tcPr>
          <w:p w14:paraId="21CE0C5A"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F32</w:t>
            </w:r>
          </w:p>
        </w:tc>
      </w:tr>
      <w:tr w:rsidR="00232635" w:rsidRPr="00232635" w14:paraId="63553467" w14:textId="77777777" w:rsidTr="001A7C2F">
        <w:trPr>
          <w:trHeight w:val="20"/>
        </w:trPr>
        <w:tc>
          <w:tcPr>
            <w:tcW w:w="1861" w:type="pct"/>
            <w:gridSpan w:val="3"/>
            <w:tcBorders>
              <w:top w:val="nil"/>
              <w:left w:val="nil"/>
              <w:bottom w:val="nil"/>
              <w:right w:val="nil"/>
            </w:tcBorders>
            <w:shd w:val="clear" w:color="000000" w:fill="FFFFFF"/>
            <w:noWrap/>
            <w:hideMark/>
          </w:tcPr>
          <w:p w14:paraId="76CA0997"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Dementia</w:t>
            </w:r>
          </w:p>
        </w:tc>
        <w:tc>
          <w:tcPr>
            <w:tcW w:w="3139" w:type="pct"/>
            <w:tcBorders>
              <w:top w:val="nil"/>
              <w:left w:val="nil"/>
              <w:bottom w:val="nil"/>
              <w:right w:val="nil"/>
            </w:tcBorders>
            <w:shd w:val="clear" w:color="000000" w:fill="FFFFFF"/>
            <w:vAlign w:val="center"/>
            <w:hideMark/>
          </w:tcPr>
          <w:p w14:paraId="3FDED9C5"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 xml:space="preserve">　</w:t>
            </w:r>
          </w:p>
        </w:tc>
      </w:tr>
      <w:tr w:rsidR="00232635" w:rsidRPr="00232635" w14:paraId="01F9EF9C" w14:textId="77777777" w:rsidTr="001A7C2F">
        <w:trPr>
          <w:trHeight w:val="20"/>
        </w:trPr>
        <w:tc>
          <w:tcPr>
            <w:tcW w:w="111" w:type="pct"/>
            <w:tcBorders>
              <w:top w:val="nil"/>
              <w:left w:val="nil"/>
              <w:bottom w:val="nil"/>
              <w:right w:val="nil"/>
            </w:tcBorders>
            <w:shd w:val="clear" w:color="000000" w:fill="FFFFFF"/>
            <w:noWrap/>
            <w:hideMark/>
          </w:tcPr>
          <w:p w14:paraId="56C84B74"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　</w:t>
            </w:r>
          </w:p>
        </w:tc>
        <w:tc>
          <w:tcPr>
            <w:tcW w:w="1751" w:type="pct"/>
            <w:gridSpan w:val="2"/>
            <w:tcBorders>
              <w:top w:val="nil"/>
              <w:left w:val="nil"/>
              <w:bottom w:val="nil"/>
              <w:right w:val="nil"/>
            </w:tcBorders>
            <w:shd w:val="clear" w:color="000000" w:fill="FFFFFF"/>
            <w:noWrap/>
            <w:hideMark/>
          </w:tcPr>
          <w:p w14:paraId="5D037A87"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Alzheimer's disease</w:t>
            </w:r>
          </w:p>
        </w:tc>
        <w:tc>
          <w:tcPr>
            <w:tcW w:w="3139" w:type="pct"/>
            <w:tcBorders>
              <w:top w:val="nil"/>
              <w:left w:val="nil"/>
              <w:bottom w:val="nil"/>
              <w:right w:val="nil"/>
            </w:tcBorders>
            <w:shd w:val="clear" w:color="000000" w:fill="FFFFFF"/>
            <w:vAlign w:val="center"/>
            <w:hideMark/>
          </w:tcPr>
          <w:p w14:paraId="698081A1"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F00, G30</w:t>
            </w:r>
          </w:p>
        </w:tc>
      </w:tr>
      <w:tr w:rsidR="00232635" w:rsidRPr="00232635" w14:paraId="1E72F221" w14:textId="77777777" w:rsidTr="001A7C2F">
        <w:trPr>
          <w:trHeight w:val="20"/>
        </w:trPr>
        <w:tc>
          <w:tcPr>
            <w:tcW w:w="111" w:type="pct"/>
            <w:tcBorders>
              <w:top w:val="nil"/>
              <w:left w:val="nil"/>
              <w:bottom w:val="nil"/>
              <w:right w:val="nil"/>
            </w:tcBorders>
            <w:shd w:val="clear" w:color="000000" w:fill="FFFFFF"/>
            <w:noWrap/>
            <w:hideMark/>
          </w:tcPr>
          <w:p w14:paraId="6C69D949"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　</w:t>
            </w:r>
          </w:p>
        </w:tc>
        <w:tc>
          <w:tcPr>
            <w:tcW w:w="1751" w:type="pct"/>
            <w:gridSpan w:val="2"/>
            <w:tcBorders>
              <w:top w:val="nil"/>
              <w:left w:val="nil"/>
              <w:bottom w:val="nil"/>
              <w:right w:val="nil"/>
            </w:tcBorders>
            <w:shd w:val="clear" w:color="000000" w:fill="FFFFFF"/>
            <w:noWrap/>
            <w:hideMark/>
          </w:tcPr>
          <w:p w14:paraId="33C1A668"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Vascular dementia</w:t>
            </w:r>
          </w:p>
        </w:tc>
        <w:tc>
          <w:tcPr>
            <w:tcW w:w="3139" w:type="pct"/>
            <w:tcBorders>
              <w:top w:val="nil"/>
              <w:left w:val="nil"/>
              <w:bottom w:val="nil"/>
              <w:right w:val="nil"/>
            </w:tcBorders>
            <w:shd w:val="clear" w:color="000000" w:fill="FFFFFF"/>
            <w:vAlign w:val="center"/>
            <w:hideMark/>
          </w:tcPr>
          <w:p w14:paraId="2719A8F1"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F01</w:t>
            </w:r>
          </w:p>
        </w:tc>
      </w:tr>
      <w:tr w:rsidR="00232635" w:rsidRPr="00232635" w14:paraId="2A432307" w14:textId="77777777" w:rsidTr="001A7C2F">
        <w:trPr>
          <w:trHeight w:val="20"/>
        </w:trPr>
        <w:tc>
          <w:tcPr>
            <w:tcW w:w="111" w:type="pct"/>
            <w:tcBorders>
              <w:top w:val="nil"/>
              <w:left w:val="nil"/>
              <w:bottom w:val="nil"/>
              <w:right w:val="nil"/>
            </w:tcBorders>
            <w:shd w:val="clear" w:color="000000" w:fill="FFFFFF"/>
            <w:noWrap/>
            <w:hideMark/>
          </w:tcPr>
          <w:p w14:paraId="3ABFA7E4"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　</w:t>
            </w:r>
          </w:p>
        </w:tc>
        <w:tc>
          <w:tcPr>
            <w:tcW w:w="1751" w:type="pct"/>
            <w:gridSpan w:val="2"/>
            <w:tcBorders>
              <w:top w:val="nil"/>
              <w:left w:val="nil"/>
              <w:bottom w:val="nil"/>
              <w:right w:val="nil"/>
            </w:tcBorders>
            <w:shd w:val="clear" w:color="000000" w:fill="FFFFFF"/>
            <w:noWrap/>
            <w:hideMark/>
          </w:tcPr>
          <w:p w14:paraId="6598AFBD"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Lewy body dementia</w:t>
            </w:r>
          </w:p>
        </w:tc>
        <w:tc>
          <w:tcPr>
            <w:tcW w:w="3139" w:type="pct"/>
            <w:tcBorders>
              <w:top w:val="nil"/>
              <w:left w:val="nil"/>
              <w:bottom w:val="nil"/>
              <w:right w:val="nil"/>
            </w:tcBorders>
            <w:shd w:val="clear" w:color="000000" w:fill="FFFFFF"/>
            <w:vAlign w:val="center"/>
            <w:hideMark/>
          </w:tcPr>
          <w:p w14:paraId="2D9AE4AA"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F028, G3182</w:t>
            </w:r>
          </w:p>
        </w:tc>
      </w:tr>
      <w:tr w:rsidR="001A7C2F" w:rsidRPr="00232635" w14:paraId="51440722" w14:textId="77777777" w:rsidTr="001A7C2F">
        <w:trPr>
          <w:trHeight w:val="20"/>
        </w:trPr>
        <w:tc>
          <w:tcPr>
            <w:tcW w:w="1861" w:type="pct"/>
            <w:gridSpan w:val="3"/>
            <w:tcBorders>
              <w:top w:val="nil"/>
              <w:left w:val="nil"/>
              <w:bottom w:val="nil"/>
              <w:right w:val="nil"/>
            </w:tcBorders>
            <w:shd w:val="clear" w:color="000000" w:fill="FFFFFF"/>
            <w:noWrap/>
          </w:tcPr>
          <w:p w14:paraId="748B0B8A" w14:textId="7AC21BB6" w:rsidR="001A7C2F" w:rsidRPr="001A7C2F" w:rsidRDefault="001A7C2F"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1A7C2F">
              <w:rPr>
                <w:rFonts w:ascii="Times New Roman" w:eastAsia="맑은 고딕" w:hAnsi="Times New Roman" w:cs="Times New Roman" w:hint="eastAsia"/>
                <w:b/>
                <w:bCs/>
                <w:color w:val="000000"/>
                <w:kern w:val="0"/>
                <w:sz w:val="16"/>
                <w:szCs w:val="16"/>
              </w:rPr>
              <w:t>C</w:t>
            </w:r>
            <w:r w:rsidRPr="001A7C2F">
              <w:rPr>
                <w:rFonts w:ascii="Times New Roman" w:eastAsia="맑은 고딕" w:hAnsi="Times New Roman" w:cs="Times New Roman"/>
                <w:b/>
                <w:bCs/>
                <w:color w:val="000000"/>
                <w:kern w:val="0"/>
                <w:sz w:val="16"/>
                <w:szCs w:val="16"/>
              </w:rPr>
              <w:t>ognitive enhancer</w:t>
            </w:r>
          </w:p>
        </w:tc>
        <w:tc>
          <w:tcPr>
            <w:tcW w:w="3139" w:type="pct"/>
            <w:tcBorders>
              <w:top w:val="nil"/>
              <w:left w:val="nil"/>
              <w:bottom w:val="nil"/>
              <w:right w:val="nil"/>
            </w:tcBorders>
            <w:shd w:val="clear" w:color="000000" w:fill="FFFFFF"/>
            <w:vAlign w:val="center"/>
          </w:tcPr>
          <w:p w14:paraId="15469EBA" w14:textId="77777777" w:rsidR="001A7C2F" w:rsidRPr="00232635" w:rsidRDefault="001A7C2F"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p>
        </w:tc>
      </w:tr>
      <w:tr w:rsidR="001A7C2F" w:rsidRPr="00232635" w14:paraId="7A564AB4" w14:textId="77777777" w:rsidTr="001A7C2F">
        <w:trPr>
          <w:trHeight w:val="20"/>
        </w:trPr>
        <w:tc>
          <w:tcPr>
            <w:tcW w:w="111" w:type="pct"/>
            <w:tcBorders>
              <w:top w:val="nil"/>
              <w:left w:val="nil"/>
              <w:bottom w:val="nil"/>
              <w:right w:val="nil"/>
            </w:tcBorders>
            <w:shd w:val="clear" w:color="000000" w:fill="FFFFFF"/>
            <w:noWrap/>
          </w:tcPr>
          <w:p w14:paraId="2DDE263F" w14:textId="77777777" w:rsidR="001A7C2F" w:rsidRPr="00232635" w:rsidRDefault="001A7C2F"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p>
        </w:tc>
        <w:tc>
          <w:tcPr>
            <w:tcW w:w="1751" w:type="pct"/>
            <w:gridSpan w:val="2"/>
            <w:tcBorders>
              <w:top w:val="nil"/>
              <w:left w:val="nil"/>
              <w:bottom w:val="nil"/>
              <w:right w:val="nil"/>
            </w:tcBorders>
            <w:shd w:val="clear" w:color="000000" w:fill="FFFFFF"/>
            <w:noWrap/>
          </w:tcPr>
          <w:p w14:paraId="3E6E1577" w14:textId="2B8DACEA" w:rsidR="001A7C2F" w:rsidRPr="00232635" w:rsidRDefault="001A7C2F"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Pr>
                <w:rFonts w:ascii="Times New Roman" w:eastAsia="맑은 고딕" w:hAnsi="Times New Roman" w:cs="Times New Roman" w:hint="eastAsia"/>
                <w:color w:val="000000"/>
                <w:kern w:val="0"/>
                <w:sz w:val="16"/>
                <w:szCs w:val="16"/>
              </w:rPr>
              <w:t>D</w:t>
            </w:r>
            <w:r>
              <w:rPr>
                <w:rFonts w:ascii="Times New Roman" w:eastAsia="맑은 고딕" w:hAnsi="Times New Roman" w:cs="Times New Roman"/>
                <w:color w:val="000000"/>
                <w:kern w:val="0"/>
                <w:sz w:val="16"/>
                <w:szCs w:val="16"/>
              </w:rPr>
              <w:t>onepezil</w:t>
            </w:r>
          </w:p>
        </w:tc>
        <w:tc>
          <w:tcPr>
            <w:tcW w:w="3139" w:type="pct"/>
            <w:tcBorders>
              <w:top w:val="nil"/>
              <w:left w:val="nil"/>
              <w:bottom w:val="nil"/>
              <w:right w:val="nil"/>
            </w:tcBorders>
            <w:shd w:val="clear" w:color="000000" w:fill="FFFFFF"/>
            <w:vAlign w:val="center"/>
          </w:tcPr>
          <w:p w14:paraId="203A5EDF" w14:textId="030A5368" w:rsidR="001A7C2F" w:rsidRPr="00232635" w:rsidRDefault="001A7C2F"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1A7C2F">
              <w:rPr>
                <w:rFonts w:ascii="Times New Roman" w:eastAsia="맑은 고딕" w:hAnsi="Times New Roman" w:cs="Times New Roman"/>
                <w:color w:val="000000"/>
                <w:kern w:val="0"/>
                <w:sz w:val="16"/>
                <w:szCs w:val="16"/>
              </w:rPr>
              <w:t>148601ATB, 148601ATD, 148602ATB, 148602ATD, 148603ATB, 643401ATD, 643402ATD</w:t>
            </w:r>
          </w:p>
        </w:tc>
      </w:tr>
      <w:tr w:rsidR="001A7C2F" w:rsidRPr="00232635" w14:paraId="50DCC144" w14:textId="77777777" w:rsidTr="001A7C2F">
        <w:trPr>
          <w:trHeight w:val="20"/>
        </w:trPr>
        <w:tc>
          <w:tcPr>
            <w:tcW w:w="111" w:type="pct"/>
            <w:tcBorders>
              <w:top w:val="nil"/>
              <w:left w:val="nil"/>
              <w:bottom w:val="nil"/>
              <w:right w:val="nil"/>
            </w:tcBorders>
            <w:shd w:val="clear" w:color="000000" w:fill="FFFFFF"/>
            <w:noWrap/>
          </w:tcPr>
          <w:p w14:paraId="5B7CD659" w14:textId="77777777" w:rsidR="001A7C2F" w:rsidRPr="00232635" w:rsidRDefault="001A7C2F"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p>
        </w:tc>
        <w:tc>
          <w:tcPr>
            <w:tcW w:w="1751" w:type="pct"/>
            <w:gridSpan w:val="2"/>
            <w:tcBorders>
              <w:top w:val="nil"/>
              <w:left w:val="nil"/>
              <w:bottom w:val="nil"/>
              <w:right w:val="nil"/>
            </w:tcBorders>
            <w:shd w:val="clear" w:color="000000" w:fill="FFFFFF"/>
            <w:noWrap/>
          </w:tcPr>
          <w:p w14:paraId="5F37F104" w14:textId="78F707B3" w:rsidR="001A7C2F" w:rsidRPr="00232635" w:rsidRDefault="001A7C2F"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Pr>
                <w:rFonts w:ascii="Times New Roman" w:eastAsia="맑은 고딕" w:hAnsi="Times New Roman" w:cs="Times New Roman" w:hint="eastAsia"/>
                <w:color w:val="000000"/>
                <w:kern w:val="0"/>
                <w:sz w:val="16"/>
                <w:szCs w:val="16"/>
              </w:rPr>
              <w:t>R</w:t>
            </w:r>
            <w:r>
              <w:rPr>
                <w:rFonts w:ascii="Times New Roman" w:eastAsia="맑은 고딕" w:hAnsi="Times New Roman" w:cs="Times New Roman"/>
                <w:color w:val="000000"/>
                <w:kern w:val="0"/>
                <w:sz w:val="16"/>
                <w:szCs w:val="16"/>
              </w:rPr>
              <w:t>ivastigmine</w:t>
            </w:r>
          </w:p>
        </w:tc>
        <w:tc>
          <w:tcPr>
            <w:tcW w:w="3139" w:type="pct"/>
            <w:tcBorders>
              <w:top w:val="nil"/>
              <w:left w:val="nil"/>
              <w:bottom w:val="nil"/>
              <w:right w:val="nil"/>
            </w:tcBorders>
            <w:shd w:val="clear" w:color="000000" w:fill="FFFFFF"/>
            <w:vAlign w:val="center"/>
          </w:tcPr>
          <w:p w14:paraId="00261ABF" w14:textId="76B5DBA8" w:rsidR="001A7C2F" w:rsidRPr="00232635" w:rsidRDefault="001A7C2F"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1A7C2F">
              <w:rPr>
                <w:rFonts w:ascii="Times New Roman" w:eastAsia="맑은 고딕" w:hAnsi="Times New Roman" w:cs="Times New Roman"/>
                <w:color w:val="000000"/>
                <w:kern w:val="0"/>
                <w:sz w:val="16"/>
                <w:szCs w:val="16"/>
              </w:rPr>
              <w:t>224506CPC, 224507CPC, 224508CPC, 224501ACH, 224503ACH, 224504ACH, 224505ACH</w:t>
            </w:r>
          </w:p>
        </w:tc>
      </w:tr>
      <w:tr w:rsidR="001A7C2F" w:rsidRPr="00232635" w14:paraId="30AA05D8" w14:textId="77777777" w:rsidTr="001A7C2F">
        <w:trPr>
          <w:trHeight w:val="20"/>
        </w:trPr>
        <w:tc>
          <w:tcPr>
            <w:tcW w:w="111" w:type="pct"/>
            <w:tcBorders>
              <w:top w:val="nil"/>
              <w:left w:val="nil"/>
              <w:bottom w:val="nil"/>
              <w:right w:val="nil"/>
            </w:tcBorders>
            <w:shd w:val="clear" w:color="000000" w:fill="FFFFFF"/>
            <w:noWrap/>
          </w:tcPr>
          <w:p w14:paraId="00F712C7" w14:textId="77777777" w:rsidR="001A7C2F" w:rsidRPr="00232635" w:rsidRDefault="001A7C2F"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p>
        </w:tc>
        <w:tc>
          <w:tcPr>
            <w:tcW w:w="1751" w:type="pct"/>
            <w:gridSpan w:val="2"/>
            <w:tcBorders>
              <w:top w:val="nil"/>
              <w:left w:val="nil"/>
              <w:bottom w:val="nil"/>
              <w:right w:val="nil"/>
            </w:tcBorders>
            <w:shd w:val="clear" w:color="000000" w:fill="FFFFFF"/>
            <w:noWrap/>
          </w:tcPr>
          <w:p w14:paraId="21980701" w14:textId="602B2CB2" w:rsidR="001A7C2F" w:rsidRPr="00232635" w:rsidRDefault="001A7C2F"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Pr>
                <w:rFonts w:ascii="Times New Roman" w:eastAsia="맑은 고딕" w:hAnsi="Times New Roman" w:cs="Times New Roman" w:hint="eastAsia"/>
                <w:color w:val="000000"/>
                <w:kern w:val="0"/>
                <w:sz w:val="16"/>
                <w:szCs w:val="16"/>
              </w:rPr>
              <w:t>G</w:t>
            </w:r>
            <w:r>
              <w:rPr>
                <w:rFonts w:ascii="Times New Roman" w:eastAsia="맑은 고딕" w:hAnsi="Times New Roman" w:cs="Times New Roman"/>
                <w:color w:val="000000"/>
                <w:kern w:val="0"/>
                <w:sz w:val="16"/>
                <w:szCs w:val="16"/>
              </w:rPr>
              <w:t>alantamine</w:t>
            </w:r>
          </w:p>
        </w:tc>
        <w:tc>
          <w:tcPr>
            <w:tcW w:w="3139" w:type="pct"/>
            <w:tcBorders>
              <w:top w:val="nil"/>
              <w:left w:val="nil"/>
              <w:bottom w:val="nil"/>
              <w:right w:val="nil"/>
            </w:tcBorders>
            <w:shd w:val="clear" w:color="000000" w:fill="FFFFFF"/>
            <w:vAlign w:val="center"/>
          </w:tcPr>
          <w:p w14:paraId="6051795E" w14:textId="4B54B19D" w:rsidR="001A7C2F" w:rsidRPr="00232635" w:rsidRDefault="001A7C2F"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1A7C2F">
              <w:rPr>
                <w:rFonts w:ascii="Times New Roman" w:eastAsia="맑은 고딕" w:hAnsi="Times New Roman" w:cs="Times New Roman"/>
                <w:color w:val="000000"/>
                <w:kern w:val="0"/>
                <w:sz w:val="16"/>
                <w:szCs w:val="16"/>
              </w:rPr>
              <w:t>385203ACR, 385203ATR, 385204ACR, 385204ATR, 385205ACR, 385205ATR</w:t>
            </w:r>
          </w:p>
        </w:tc>
      </w:tr>
      <w:tr w:rsidR="001A7C2F" w:rsidRPr="00232635" w14:paraId="2524CB74" w14:textId="77777777" w:rsidTr="001A7C2F">
        <w:trPr>
          <w:trHeight w:val="20"/>
        </w:trPr>
        <w:tc>
          <w:tcPr>
            <w:tcW w:w="111" w:type="pct"/>
            <w:tcBorders>
              <w:top w:val="nil"/>
              <w:left w:val="nil"/>
              <w:bottom w:val="nil"/>
              <w:right w:val="nil"/>
            </w:tcBorders>
            <w:shd w:val="clear" w:color="000000" w:fill="FFFFFF"/>
            <w:noWrap/>
          </w:tcPr>
          <w:p w14:paraId="05AF06D7" w14:textId="77777777" w:rsidR="001A7C2F" w:rsidRPr="00232635" w:rsidRDefault="001A7C2F"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p>
        </w:tc>
        <w:tc>
          <w:tcPr>
            <w:tcW w:w="1751" w:type="pct"/>
            <w:gridSpan w:val="2"/>
            <w:tcBorders>
              <w:top w:val="nil"/>
              <w:left w:val="nil"/>
              <w:bottom w:val="nil"/>
              <w:right w:val="nil"/>
            </w:tcBorders>
            <w:shd w:val="clear" w:color="000000" w:fill="FFFFFF"/>
            <w:noWrap/>
          </w:tcPr>
          <w:p w14:paraId="26A611A4" w14:textId="22534C5D" w:rsidR="001A7C2F" w:rsidRPr="00232635" w:rsidRDefault="001A7C2F"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Pr>
                <w:rFonts w:ascii="Times New Roman" w:eastAsia="맑은 고딕" w:hAnsi="Times New Roman" w:cs="Times New Roman" w:hint="eastAsia"/>
                <w:color w:val="000000"/>
                <w:kern w:val="0"/>
                <w:sz w:val="16"/>
                <w:szCs w:val="16"/>
              </w:rPr>
              <w:t>M</w:t>
            </w:r>
            <w:r>
              <w:rPr>
                <w:rFonts w:ascii="Times New Roman" w:eastAsia="맑은 고딕" w:hAnsi="Times New Roman" w:cs="Times New Roman"/>
                <w:color w:val="000000"/>
                <w:kern w:val="0"/>
                <w:sz w:val="16"/>
                <w:szCs w:val="16"/>
              </w:rPr>
              <w:t>emantine</w:t>
            </w:r>
          </w:p>
        </w:tc>
        <w:tc>
          <w:tcPr>
            <w:tcW w:w="3139" w:type="pct"/>
            <w:tcBorders>
              <w:top w:val="nil"/>
              <w:left w:val="nil"/>
              <w:bottom w:val="nil"/>
              <w:right w:val="nil"/>
            </w:tcBorders>
            <w:shd w:val="clear" w:color="000000" w:fill="FFFFFF"/>
            <w:vAlign w:val="center"/>
          </w:tcPr>
          <w:p w14:paraId="4BFF8882" w14:textId="190FEA69" w:rsidR="001A7C2F" w:rsidRPr="00232635" w:rsidRDefault="001A7C2F"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1A7C2F">
              <w:rPr>
                <w:rFonts w:ascii="Times New Roman" w:eastAsia="맑은 고딕" w:hAnsi="Times New Roman" w:cs="Times New Roman"/>
                <w:color w:val="000000"/>
                <w:kern w:val="0"/>
                <w:sz w:val="16"/>
                <w:szCs w:val="16"/>
              </w:rPr>
              <w:t>190031ALQ, 190001ATB, 190003ATD, 190004ATB, 190004ATD</w:t>
            </w:r>
          </w:p>
        </w:tc>
      </w:tr>
      <w:tr w:rsidR="00232635" w:rsidRPr="00232635" w14:paraId="26586D39" w14:textId="77777777" w:rsidTr="001A7C2F">
        <w:trPr>
          <w:trHeight w:val="20"/>
        </w:trPr>
        <w:tc>
          <w:tcPr>
            <w:tcW w:w="1861" w:type="pct"/>
            <w:gridSpan w:val="3"/>
            <w:tcBorders>
              <w:top w:val="nil"/>
              <w:left w:val="nil"/>
              <w:bottom w:val="nil"/>
              <w:right w:val="nil"/>
            </w:tcBorders>
            <w:shd w:val="clear" w:color="000000" w:fill="FFFFFF"/>
            <w:noWrap/>
            <w:hideMark/>
          </w:tcPr>
          <w:p w14:paraId="6CA39224"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Antidepressants</w:t>
            </w:r>
          </w:p>
        </w:tc>
        <w:tc>
          <w:tcPr>
            <w:tcW w:w="3139" w:type="pct"/>
            <w:tcBorders>
              <w:top w:val="nil"/>
              <w:left w:val="nil"/>
              <w:bottom w:val="nil"/>
              <w:right w:val="nil"/>
            </w:tcBorders>
            <w:shd w:val="clear" w:color="000000" w:fill="FFFFFF"/>
            <w:vAlign w:val="center"/>
            <w:hideMark/>
          </w:tcPr>
          <w:p w14:paraId="5A2A5DAC"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 xml:space="preserve">　</w:t>
            </w:r>
          </w:p>
        </w:tc>
      </w:tr>
      <w:tr w:rsidR="00232635" w:rsidRPr="00232635" w14:paraId="756E6FA5" w14:textId="77777777" w:rsidTr="001A7C2F">
        <w:trPr>
          <w:trHeight w:val="20"/>
        </w:trPr>
        <w:tc>
          <w:tcPr>
            <w:tcW w:w="111" w:type="pct"/>
            <w:tcBorders>
              <w:top w:val="nil"/>
              <w:left w:val="nil"/>
              <w:bottom w:val="nil"/>
              <w:right w:val="nil"/>
            </w:tcBorders>
            <w:shd w:val="clear" w:color="000000" w:fill="FFFFFF"/>
            <w:noWrap/>
            <w:hideMark/>
          </w:tcPr>
          <w:p w14:paraId="2962E01A"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　</w:t>
            </w:r>
          </w:p>
        </w:tc>
        <w:tc>
          <w:tcPr>
            <w:tcW w:w="1751" w:type="pct"/>
            <w:gridSpan w:val="2"/>
            <w:tcBorders>
              <w:top w:val="nil"/>
              <w:left w:val="nil"/>
              <w:bottom w:val="nil"/>
              <w:right w:val="nil"/>
            </w:tcBorders>
            <w:shd w:val="clear" w:color="000000" w:fill="FFFFFF"/>
            <w:noWrap/>
            <w:hideMark/>
          </w:tcPr>
          <w:p w14:paraId="513C085B" w14:textId="72E1FAC5"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Selective serotonin reuptake </w:t>
            </w:r>
            <w:r w:rsidRPr="00F131B5">
              <w:rPr>
                <w:rFonts w:ascii="Times New Roman" w:eastAsia="맑은 고딕" w:hAnsi="Times New Roman" w:cs="Times New Roman"/>
                <w:b/>
                <w:bCs/>
                <w:color w:val="000000"/>
                <w:kern w:val="0"/>
                <w:sz w:val="16"/>
                <w:szCs w:val="16"/>
              </w:rPr>
              <w:t>inhibitor</w:t>
            </w:r>
          </w:p>
        </w:tc>
        <w:tc>
          <w:tcPr>
            <w:tcW w:w="3139" w:type="pct"/>
            <w:tcBorders>
              <w:top w:val="nil"/>
              <w:left w:val="nil"/>
              <w:bottom w:val="nil"/>
              <w:right w:val="nil"/>
            </w:tcBorders>
            <w:shd w:val="clear" w:color="000000" w:fill="FFFFFF"/>
            <w:vAlign w:val="center"/>
            <w:hideMark/>
          </w:tcPr>
          <w:p w14:paraId="07196CC5"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 xml:space="preserve">　</w:t>
            </w:r>
          </w:p>
        </w:tc>
      </w:tr>
      <w:tr w:rsidR="00232635" w:rsidRPr="00232635" w14:paraId="34E23368" w14:textId="77777777" w:rsidTr="001A7C2F">
        <w:trPr>
          <w:trHeight w:val="20"/>
        </w:trPr>
        <w:tc>
          <w:tcPr>
            <w:tcW w:w="111" w:type="pct"/>
            <w:tcBorders>
              <w:top w:val="nil"/>
              <w:left w:val="nil"/>
              <w:bottom w:val="nil"/>
              <w:right w:val="nil"/>
            </w:tcBorders>
            <w:shd w:val="clear" w:color="000000" w:fill="FFFFFF"/>
            <w:noWrap/>
            <w:hideMark/>
          </w:tcPr>
          <w:p w14:paraId="28BE01FB"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　</w:t>
            </w:r>
          </w:p>
        </w:tc>
        <w:tc>
          <w:tcPr>
            <w:tcW w:w="112" w:type="pct"/>
            <w:tcBorders>
              <w:top w:val="nil"/>
              <w:left w:val="nil"/>
              <w:bottom w:val="nil"/>
              <w:right w:val="nil"/>
            </w:tcBorders>
            <w:shd w:val="clear" w:color="000000" w:fill="FFFFFF"/>
            <w:noWrap/>
            <w:hideMark/>
          </w:tcPr>
          <w:p w14:paraId="1C5EC989"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 xml:space="preserve">　</w:t>
            </w:r>
          </w:p>
        </w:tc>
        <w:tc>
          <w:tcPr>
            <w:tcW w:w="1639" w:type="pct"/>
            <w:tcBorders>
              <w:top w:val="nil"/>
              <w:left w:val="nil"/>
              <w:bottom w:val="nil"/>
              <w:right w:val="nil"/>
            </w:tcBorders>
            <w:shd w:val="clear" w:color="000000" w:fill="FFFFFF"/>
            <w:noWrap/>
            <w:hideMark/>
          </w:tcPr>
          <w:p w14:paraId="7B664DF4"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Fluoxetine</w:t>
            </w:r>
          </w:p>
        </w:tc>
        <w:tc>
          <w:tcPr>
            <w:tcW w:w="3139" w:type="pct"/>
            <w:tcBorders>
              <w:top w:val="nil"/>
              <w:left w:val="nil"/>
              <w:bottom w:val="nil"/>
              <w:right w:val="nil"/>
            </w:tcBorders>
            <w:shd w:val="clear" w:color="000000" w:fill="FFFFFF"/>
            <w:vAlign w:val="center"/>
            <w:hideMark/>
          </w:tcPr>
          <w:p w14:paraId="1EC98AE5"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161501ACH, 161501ATB, 161502ACH, 161502ATB, 161502ATD</w:t>
            </w:r>
          </w:p>
        </w:tc>
      </w:tr>
      <w:tr w:rsidR="00232635" w:rsidRPr="00232635" w14:paraId="2E41C369" w14:textId="77777777" w:rsidTr="001A7C2F">
        <w:trPr>
          <w:trHeight w:val="20"/>
        </w:trPr>
        <w:tc>
          <w:tcPr>
            <w:tcW w:w="111" w:type="pct"/>
            <w:tcBorders>
              <w:top w:val="nil"/>
              <w:left w:val="nil"/>
              <w:bottom w:val="nil"/>
              <w:right w:val="nil"/>
            </w:tcBorders>
            <w:shd w:val="clear" w:color="000000" w:fill="FFFFFF"/>
            <w:noWrap/>
            <w:hideMark/>
          </w:tcPr>
          <w:p w14:paraId="64DAE9CE"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　</w:t>
            </w:r>
          </w:p>
        </w:tc>
        <w:tc>
          <w:tcPr>
            <w:tcW w:w="112" w:type="pct"/>
            <w:tcBorders>
              <w:top w:val="nil"/>
              <w:left w:val="nil"/>
              <w:bottom w:val="nil"/>
              <w:right w:val="nil"/>
            </w:tcBorders>
            <w:shd w:val="clear" w:color="000000" w:fill="FFFFFF"/>
            <w:noWrap/>
            <w:hideMark/>
          </w:tcPr>
          <w:p w14:paraId="3D48798C"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 xml:space="preserve">　</w:t>
            </w:r>
          </w:p>
        </w:tc>
        <w:tc>
          <w:tcPr>
            <w:tcW w:w="1639" w:type="pct"/>
            <w:tcBorders>
              <w:top w:val="nil"/>
              <w:left w:val="nil"/>
              <w:bottom w:val="nil"/>
              <w:right w:val="nil"/>
            </w:tcBorders>
            <w:shd w:val="clear" w:color="000000" w:fill="FFFFFF"/>
            <w:noWrap/>
            <w:hideMark/>
          </w:tcPr>
          <w:p w14:paraId="206BD76A"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Paroxetine</w:t>
            </w:r>
          </w:p>
        </w:tc>
        <w:tc>
          <w:tcPr>
            <w:tcW w:w="3139" w:type="pct"/>
            <w:tcBorders>
              <w:top w:val="nil"/>
              <w:left w:val="nil"/>
              <w:bottom w:val="nil"/>
              <w:right w:val="nil"/>
            </w:tcBorders>
            <w:shd w:val="clear" w:color="000000" w:fill="FFFFFF"/>
            <w:vAlign w:val="center"/>
            <w:hideMark/>
          </w:tcPr>
          <w:p w14:paraId="6433B208"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209301ATB, 209302ATB, 209304ATB, 209305ATB,</w:t>
            </w:r>
          </w:p>
        </w:tc>
      </w:tr>
      <w:tr w:rsidR="00232635" w:rsidRPr="00232635" w14:paraId="72BA9304" w14:textId="77777777" w:rsidTr="001A7C2F">
        <w:trPr>
          <w:trHeight w:val="20"/>
        </w:trPr>
        <w:tc>
          <w:tcPr>
            <w:tcW w:w="111" w:type="pct"/>
            <w:tcBorders>
              <w:top w:val="nil"/>
              <w:left w:val="nil"/>
              <w:bottom w:val="nil"/>
              <w:right w:val="nil"/>
            </w:tcBorders>
            <w:shd w:val="clear" w:color="000000" w:fill="FFFFFF"/>
            <w:noWrap/>
            <w:hideMark/>
          </w:tcPr>
          <w:p w14:paraId="2BF25934"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　</w:t>
            </w:r>
          </w:p>
        </w:tc>
        <w:tc>
          <w:tcPr>
            <w:tcW w:w="112" w:type="pct"/>
            <w:tcBorders>
              <w:top w:val="nil"/>
              <w:left w:val="nil"/>
              <w:bottom w:val="nil"/>
              <w:right w:val="nil"/>
            </w:tcBorders>
            <w:shd w:val="clear" w:color="000000" w:fill="FFFFFF"/>
            <w:noWrap/>
            <w:hideMark/>
          </w:tcPr>
          <w:p w14:paraId="0B54F35D"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 xml:space="preserve">　</w:t>
            </w:r>
          </w:p>
        </w:tc>
        <w:tc>
          <w:tcPr>
            <w:tcW w:w="1639" w:type="pct"/>
            <w:tcBorders>
              <w:top w:val="nil"/>
              <w:left w:val="nil"/>
              <w:bottom w:val="nil"/>
              <w:right w:val="nil"/>
            </w:tcBorders>
            <w:shd w:val="clear" w:color="000000" w:fill="FFFFFF"/>
            <w:noWrap/>
            <w:hideMark/>
          </w:tcPr>
          <w:p w14:paraId="5508F799"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Sertraline</w:t>
            </w:r>
          </w:p>
        </w:tc>
        <w:tc>
          <w:tcPr>
            <w:tcW w:w="3139" w:type="pct"/>
            <w:tcBorders>
              <w:top w:val="nil"/>
              <w:left w:val="nil"/>
              <w:bottom w:val="nil"/>
              <w:right w:val="nil"/>
            </w:tcBorders>
            <w:shd w:val="clear" w:color="000000" w:fill="FFFFFF"/>
            <w:vAlign w:val="center"/>
            <w:hideMark/>
          </w:tcPr>
          <w:p w14:paraId="540F86FE"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227001ATB, 227002ATB, 227003ATB</w:t>
            </w:r>
          </w:p>
        </w:tc>
      </w:tr>
      <w:tr w:rsidR="00232635" w:rsidRPr="00232635" w14:paraId="163E3862" w14:textId="77777777" w:rsidTr="001A7C2F">
        <w:trPr>
          <w:trHeight w:val="20"/>
        </w:trPr>
        <w:tc>
          <w:tcPr>
            <w:tcW w:w="111" w:type="pct"/>
            <w:tcBorders>
              <w:top w:val="nil"/>
              <w:left w:val="nil"/>
              <w:bottom w:val="nil"/>
              <w:right w:val="nil"/>
            </w:tcBorders>
            <w:shd w:val="clear" w:color="000000" w:fill="FFFFFF"/>
            <w:noWrap/>
            <w:hideMark/>
          </w:tcPr>
          <w:p w14:paraId="7AA6EAFF"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　</w:t>
            </w:r>
          </w:p>
        </w:tc>
        <w:tc>
          <w:tcPr>
            <w:tcW w:w="112" w:type="pct"/>
            <w:tcBorders>
              <w:top w:val="nil"/>
              <w:left w:val="nil"/>
              <w:bottom w:val="nil"/>
              <w:right w:val="nil"/>
            </w:tcBorders>
            <w:shd w:val="clear" w:color="000000" w:fill="FFFFFF"/>
            <w:noWrap/>
            <w:hideMark/>
          </w:tcPr>
          <w:p w14:paraId="7092443A"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 xml:space="preserve">　</w:t>
            </w:r>
          </w:p>
        </w:tc>
        <w:tc>
          <w:tcPr>
            <w:tcW w:w="1639" w:type="pct"/>
            <w:tcBorders>
              <w:top w:val="nil"/>
              <w:left w:val="nil"/>
              <w:bottom w:val="nil"/>
              <w:right w:val="nil"/>
            </w:tcBorders>
            <w:shd w:val="clear" w:color="000000" w:fill="FFFFFF"/>
            <w:noWrap/>
            <w:hideMark/>
          </w:tcPr>
          <w:p w14:paraId="36504E32"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Escitalopram</w:t>
            </w:r>
          </w:p>
        </w:tc>
        <w:tc>
          <w:tcPr>
            <w:tcW w:w="3139" w:type="pct"/>
            <w:tcBorders>
              <w:top w:val="nil"/>
              <w:left w:val="nil"/>
              <w:bottom w:val="nil"/>
              <w:right w:val="nil"/>
            </w:tcBorders>
            <w:shd w:val="clear" w:color="000000" w:fill="FFFFFF"/>
            <w:vAlign w:val="center"/>
            <w:hideMark/>
          </w:tcPr>
          <w:p w14:paraId="41D4A802"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474801ATB, 474802ATB, 474803ATB, 474804ATB</w:t>
            </w:r>
          </w:p>
        </w:tc>
      </w:tr>
      <w:tr w:rsidR="00232635" w:rsidRPr="00232635" w14:paraId="2301C9FD" w14:textId="77777777" w:rsidTr="001A7C2F">
        <w:trPr>
          <w:trHeight w:val="20"/>
        </w:trPr>
        <w:tc>
          <w:tcPr>
            <w:tcW w:w="111" w:type="pct"/>
            <w:tcBorders>
              <w:top w:val="nil"/>
              <w:left w:val="nil"/>
              <w:bottom w:val="nil"/>
              <w:right w:val="nil"/>
            </w:tcBorders>
            <w:shd w:val="clear" w:color="000000" w:fill="FFFFFF"/>
            <w:noWrap/>
            <w:hideMark/>
          </w:tcPr>
          <w:p w14:paraId="6C05D167"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　</w:t>
            </w:r>
          </w:p>
        </w:tc>
        <w:tc>
          <w:tcPr>
            <w:tcW w:w="112" w:type="pct"/>
            <w:tcBorders>
              <w:top w:val="nil"/>
              <w:left w:val="nil"/>
              <w:bottom w:val="nil"/>
              <w:right w:val="nil"/>
            </w:tcBorders>
            <w:shd w:val="clear" w:color="000000" w:fill="FFFFFF"/>
            <w:noWrap/>
            <w:hideMark/>
          </w:tcPr>
          <w:p w14:paraId="363F5966"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 xml:space="preserve">　</w:t>
            </w:r>
          </w:p>
        </w:tc>
        <w:tc>
          <w:tcPr>
            <w:tcW w:w="1639" w:type="pct"/>
            <w:tcBorders>
              <w:top w:val="nil"/>
              <w:left w:val="nil"/>
              <w:bottom w:val="nil"/>
              <w:right w:val="nil"/>
            </w:tcBorders>
            <w:shd w:val="clear" w:color="000000" w:fill="FFFFFF"/>
            <w:noWrap/>
            <w:hideMark/>
          </w:tcPr>
          <w:p w14:paraId="375576FF"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Vortioxetine</w:t>
            </w:r>
          </w:p>
        </w:tc>
        <w:tc>
          <w:tcPr>
            <w:tcW w:w="3139" w:type="pct"/>
            <w:tcBorders>
              <w:top w:val="nil"/>
              <w:left w:val="nil"/>
              <w:bottom w:val="nil"/>
              <w:right w:val="nil"/>
            </w:tcBorders>
            <w:shd w:val="clear" w:color="000000" w:fill="FFFFFF"/>
            <w:vAlign w:val="center"/>
            <w:hideMark/>
          </w:tcPr>
          <w:p w14:paraId="64C2DF6A"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628501ATB, 628502ATB, 628503ATB</w:t>
            </w:r>
          </w:p>
        </w:tc>
      </w:tr>
      <w:tr w:rsidR="00232635" w:rsidRPr="00232635" w14:paraId="5EB6931D" w14:textId="77777777" w:rsidTr="001A7C2F">
        <w:trPr>
          <w:trHeight w:val="20"/>
        </w:trPr>
        <w:tc>
          <w:tcPr>
            <w:tcW w:w="111" w:type="pct"/>
            <w:tcBorders>
              <w:top w:val="nil"/>
              <w:left w:val="nil"/>
              <w:bottom w:val="nil"/>
              <w:right w:val="nil"/>
            </w:tcBorders>
            <w:shd w:val="clear" w:color="000000" w:fill="FFFFFF"/>
            <w:noWrap/>
            <w:hideMark/>
          </w:tcPr>
          <w:p w14:paraId="16AEB8A4"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　</w:t>
            </w:r>
          </w:p>
        </w:tc>
        <w:tc>
          <w:tcPr>
            <w:tcW w:w="112" w:type="pct"/>
            <w:tcBorders>
              <w:top w:val="nil"/>
              <w:left w:val="nil"/>
              <w:bottom w:val="nil"/>
              <w:right w:val="nil"/>
            </w:tcBorders>
            <w:shd w:val="clear" w:color="000000" w:fill="FFFFFF"/>
            <w:noWrap/>
            <w:hideMark/>
          </w:tcPr>
          <w:p w14:paraId="47EE3B3A"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 xml:space="preserve">　</w:t>
            </w:r>
          </w:p>
        </w:tc>
        <w:tc>
          <w:tcPr>
            <w:tcW w:w="1639" w:type="pct"/>
            <w:tcBorders>
              <w:top w:val="nil"/>
              <w:left w:val="nil"/>
              <w:bottom w:val="nil"/>
              <w:right w:val="nil"/>
            </w:tcBorders>
            <w:shd w:val="clear" w:color="000000" w:fill="FFFFFF"/>
            <w:noWrap/>
            <w:hideMark/>
          </w:tcPr>
          <w:p w14:paraId="1962FD22"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Fluvoxamine</w:t>
            </w:r>
          </w:p>
        </w:tc>
        <w:tc>
          <w:tcPr>
            <w:tcW w:w="3139" w:type="pct"/>
            <w:tcBorders>
              <w:top w:val="nil"/>
              <w:left w:val="nil"/>
              <w:bottom w:val="nil"/>
              <w:right w:val="nil"/>
            </w:tcBorders>
            <w:shd w:val="clear" w:color="000000" w:fill="FFFFFF"/>
            <w:vAlign w:val="center"/>
            <w:hideMark/>
          </w:tcPr>
          <w:p w14:paraId="0595CBC2"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162501ATB, 162502ATB</w:t>
            </w:r>
          </w:p>
        </w:tc>
      </w:tr>
      <w:tr w:rsidR="00232635" w:rsidRPr="00232635" w14:paraId="5B4FA036" w14:textId="77777777" w:rsidTr="001A7C2F">
        <w:trPr>
          <w:trHeight w:val="20"/>
        </w:trPr>
        <w:tc>
          <w:tcPr>
            <w:tcW w:w="111" w:type="pct"/>
            <w:tcBorders>
              <w:top w:val="nil"/>
              <w:left w:val="nil"/>
              <w:bottom w:val="nil"/>
              <w:right w:val="nil"/>
            </w:tcBorders>
            <w:shd w:val="clear" w:color="000000" w:fill="FFFFFF"/>
            <w:noWrap/>
            <w:hideMark/>
          </w:tcPr>
          <w:p w14:paraId="1D369DDF"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　</w:t>
            </w:r>
          </w:p>
        </w:tc>
        <w:tc>
          <w:tcPr>
            <w:tcW w:w="112" w:type="pct"/>
            <w:tcBorders>
              <w:top w:val="nil"/>
              <w:left w:val="nil"/>
              <w:bottom w:val="nil"/>
              <w:right w:val="nil"/>
            </w:tcBorders>
            <w:shd w:val="clear" w:color="000000" w:fill="FFFFFF"/>
            <w:noWrap/>
            <w:hideMark/>
          </w:tcPr>
          <w:p w14:paraId="535341C9"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 xml:space="preserve">　</w:t>
            </w:r>
          </w:p>
        </w:tc>
        <w:tc>
          <w:tcPr>
            <w:tcW w:w="1639" w:type="pct"/>
            <w:tcBorders>
              <w:top w:val="nil"/>
              <w:left w:val="nil"/>
              <w:bottom w:val="nil"/>
              <w:right w:val="nil"/>
            </w:tcBorders>
            <w:shd w:val="clear" w:color="000000" w:fill="FFFFFF"/>
            <w:noWrap/>
            <w:hideMark/>
          </w:tcPr>
          <w:p w14:paraId="3C0FAAB0"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Citalopram</w:t>
            </w:r>
          </w:p>
        </w:tc>
        <w:tc>
          <w:tcPr>
            <w:tcW w:w="3139" w:type="pct"/>
            <w:tcBorders>
              <w:top w:val="nil"/>
              <w:left w:val="nil"/>
              <w:bottom w:val="nil"/>
              <w:right w:val="nil"/>
            </w:tcBorders>
            <w:shd w:val="clear" w:color="000000" w:fill="FFFFFF"/>
            <w:vAlign w:val="center"/>
            <w:hideMark/>
          </w:tcPr>
          <w:p w14:paraId="401406A4"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428301ATB</w:t>
            </w:r>
          </w:p>
        </w:tc>
      </w:tr>
      <w:tr w:rsidR="00232635" w:rsidRPr="00232635" w14:paraId="06F015AC" w14:textId="77777777" w:rsidTr="001A7C2F">
        <w:trPr>
          <w:trHeight w:val="20"/>
        </w:trPr>
        <w:tc>
          <w:tcPr>
            <w:tcW w:w="111" w:type="pct"/>
            <w:tcBorders>
              <w:top w:val="nil"/>
              <w:left w:val="nil"/>
              <w:bottom w:val="nil"/>
              <w:right w:val="nil"/>
            </w:tcBorders>
            <w:shd w:val="clear" w:color="000000" w:fill="FFFFFF"/>
            <w:noWrap/>
            <w:hideMark/>
          </w:tcPr>
          <w:p w14:paraId="18C22145"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　</w:t>
            </w:r>
          </w:p>
        </w:tc>
        <w:tc>
          <w:tcPr>
            <w:tcW w:w="1751" w:type="pct"/>
            <w:gridSpan w:val="2"/>
            <w:tcBorders>
              <w:top w:val="nil"/>
              <w:left w:val="nil"/>
              <w:bottom w:val="nil"/>
              <w:right w:val="nil"/>
            </w:tcBorders>
            <w:shd w:val="clear" w:color="000000" w:fill="FFFFFF"/>
            <w:noWrap/>
            <w:hideMark/>
          </w:tcPr>
          <w:p w14:paraId="6A830BE3" w14:textId="76FCEB84"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Selective </w:t>
            </w:r>
            <w:r w:rsidRPr="00F131B5">
              <w:rPr>
                <w:rFonts w:ascii="Times New Roman" w:eastAsia="맑은 고딕" w:hAnsi="Times New Roman" w:cs="Times New Roman"/>
                <w:b/>
                <w:bCs/>
                <w:color w:val="000000"/>
                <w:kern w:val="0"/>
                <w:sz w:val="16"/>
                <w:szCs w:val="16"/>
              </w:rPr>
              <w:t>norepinephrine</w:t>
            </w:r>
            <w:r w:rsidRPr="00232635">
              <w:rPr>
                <w:rFonts w:ascii="Times New Roman" w:eastAsia="맑은 고딕" w:hAnsi="Times New Roman" w:cs="Times New Roman"/>
                <w:b/>
                <w:bCs/>
                <w:color w:val="000000"/>
                <w:kern w:val="0"/>
                <w:sz w:val="16"/>
                <w:szCs w:val="16"/>
              </w:rPr>
              <w:t xml:space="preserve"> reuptake inhibitor</w:t>
            </w:r>
          </w:p>
        </w:tc>
        <w:tc>
          <w:tcPr>
            <w:tcW w:w="3139" w:type="pct"/>
            <w:tcBorders>
              <w:top w:val="nil"/>
              <w:left w:val="nil"/>
              <w:bottom w:val="nil"/>
              <w:right w:val="nil"/>
            </w:tcBorders>
            <w:shd w:val="clear" w:color="000000" w:fill="FFFFFF"/>
            <w:vAlign w:val="center"/>
            <w:hideMark/>
          </w:tcPr>
          <w:p w14:paraId="406BE9AB"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 xml:space="preserve">　</w:t>
            </w:r>
          </w:p>
        </w:tc>
      </w:tr>
      <w:tr w:rsidR="00232635" w:rsidRPr="00232635" w14:paraId="1010DE5A" w14:textId="77777777" w:rsidTr="001A7C2F">
        <w:trPr>
          <w:trHeight w:val="20"/>
        </w:trPr>
        <w:tc>
          <w:tcPr>
            <w:tcW w:w="111" w:type="pct"/>
            <w:tcBorders>
              <w:top w:val="nil"/>
              <w:left w:val="nil"/>
              <w:bottom w:val="nil"/>
              <w:right w:val="nil"/>
            </w:tcBorders>
            <w:shd w:val="clear" w:color="000000" w:fill="FFFFFF"/>
            <w:noWrap/>
            <w:hideMark/>
          </w:tcPr>
          <w:p w14:paraId="437C2513"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　</w:t>
            </w:r>
          </w:p>
        </w:tc>
        <w:tc>
          <w:tcPr>
            <w:tcW w:w="112" w:type="pct"/>
            <w:tcBorders>
              <w:top w:val="nil"/>
              <w:left w:val="nil"/>
              <w:bottom w:val="nil"/>
              <w:right w:val="nil"/>
            </w:tcBorders>
            <w:shd w:val="clear" w:color="000000" w:fill="FFFFFF"/>
            <w:noWrap/>
            <w:hideMark/>
          </w:tcPr>
          <w:p w14:paraId="0CA72F95"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 xml:space="preserve">　</w:t>
            </w:r>
          </w:p>
        </w:tc>
        <w:tc>
          <w:tcPr>
            <w:tcW w:w="1639" w:type="pct"/>
            <w:tcBorders>
              <w:top w:val="nil"/>
              <w:left w:val="nil"/>
              <w:bottom w:val="nil"/>
              <w:right w:val="nil"/>
            </w:tcBorders>
            <w:shd w:val="clear" w:color="000000" w:fill="FFFFFF"/>
            <w:noWrap/>
            <w:hideMark/>
          </w:tcPr>
          <w:p w14:paraId="04D92D44"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Venlafaxine</w:t>
            </w:r>
          </w:p>
        </w:tc>
        <w:tc>
          <w:tcPr>
            <w:tcW w:w="3139" w:type="pct"/>
            <w:tcBorders>
              <w:top w:val="nil"/>
              <w:left w:val="nil"/>
              <w:bottom w:val="nil"/>
              <w:right w:val="nil"/>
            </w:tcBorders>
            <w:shd w:val="clear" w:color="000000" w:fill="FFFFFF"/>
            <w:vAlign w:val="center"/>
            <w:hideMark/>
          </w:tcPr>
          <w:p w14:paraId="1AAA3DC8"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247502ACR, 247504ACR</w:t>
            </w:r>
          </w:p>
        </w:tc>
      </w:tr>
      <w:tr w:rsidR="00232635" w:rsidRPr="00232635" w14:paraId="61B462F9" w14:textId="77777777" w:rsidTr="001A7C2F">
        <w:trPr>
          <w:trHeight w:val="20"/>
        </w:trPr>
        <w:tc>
          <w:tcPr>
            <w:tcW w:w="111" w:type="pct"/>
            <w:tcBorders>
              <w:top w:val="nil"/>
              <w:left w:val="nil"/>
              <w:bottom w:val="nil"/>
              <w:right w:val="nil"/>
            </w:tcBorders>
            <w:shd w:val="clear" w:color="000000" w:fill="FFFFFF"/>
            <w:noWrap/>
            <w:hideMark/>
          </w:tcPr>
          <w:p w14:paraId="722EDB1D"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　</w:t>
            </w:r>
          </w:p>
        </w:tc>
        <w:tc>
          <w:tcPr>
            <w:tcW w:w="112" w:type="pct"/>
            <w:tcBorders>
              <w:top w:val="nil"/>
              <w:left w:val="nil"/>
              <w:bottom w:val="nil"/>
              <w:right w:val="nil"/>
            </w:tcBorders>
            <w:shd w:val="clear" w:color="000000" w:fill="FFFFFF"/>
            <w:noWrap/>
            <w:hideMark/>
          </w:tcPr>
          <w:p w14:paraId="0A98DF20"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 xml:space="preserve">　</w:t>
            </w:r>
          </w:p>
        </w:tc>
        <w:tc>
          <w:tcPr>
            <w:tcW w:w="1639" w:type="pct"/>
            <w:tcBorders>
              <w:top w:val="nil"/>
              <w:left w:val="nil"/>
              <w:bottom w:val="nil"/>
              <w:right w:val="nil"/>
            </w:tcBorders>
            <w:shd w:val="clear" w:color="000000" w:fill="FFFFFF"/>
            <w:noWrap/>
            <w:hideMark/>
          </w:tcPr>
          <w:p w14:paraId="25B47E35"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Desvenlafaxine</w:t>
            </w:r>
          </w:p>
        </w:tc>
        <w:tc>
          <w:tcPr>
            <w:tcW w:w="3139" w:type="pct"/>
            <w:tcBorders>
              <w:top w:val="nil"/>
              <w:left w:val="nil"/>
              <w:bottom w:val="nil"/>
              <w:right w:val="nil"/>
            </w:tcBorders>
            <w:shd w:val="clear" w:color="000000" w:fill="FFFFFF"/>
            <w:vAlign w:val="center"/>
            <w:hideMark/>
          </w:tcPr>
          <w:p w14:paraId="185A77D8"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626401ATR, 626402ATR</w:t>
            </w:r>
          </w:p>
        </w:tc>
      </w:tr>
      <w:tr w:rsidR="00232635" w:rsidRPr="00232635" w14:paraId="1DBB7F48" w14:textId="77777777" w:rsidTr="001A7C2F">
        <w:trPr>
          <w:trHeight w:val="20"/>
        </w:trPr>
        <w:tc>
          <w:tcPr>
            <w:tcW w:w="111" w:type="pct"/>
            <w:tcBorders>
              <w:top w:val="nil"/>
              <w:left w:val="nil"/>
              <w:bottom w:val="nil"/>
              <w:right w:val="nil"/>
            </w:tcBorders>
            <w:shd w:val="clear" w:color="000000" w:fill="FFFFFF"/>
            <w:noWrap/>
            <w:hideMark/>
          </w:tcPr>
          <w:p w14:paraId="6045CB90"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　</w:t>
            </w:r>
          </w:p>
        </w:tc>
        <w:tc>
          <w:tcPr>
            <w:tcW w:w="112" w:type="pct"/>
            <w:tcBorders>
              <w:top w:val="nil"/>
              <w:left w:val="nil"/>
              <w:bottom w:val="nil"/>
              <w:right w:val="nil"/>
            </w:tcBorders>
            <w:shd w:val="clear" w:color="000000" w:fill="FFFFFF"/>
            <w:noWrap/>
            <w:hideMark/>
          </w:tcPr>
          <w:p w14:paraId="709F3CBC"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 xml:space="preserve">　</w:t>
            </w:r>
          </w:p>
        </w:tc>
        <w:tc>
          <w:tcPr>
            <w:tcW w:w="1639" w:type="pct"/>
            <w:tcBorders>
              <w:top w:val="nil"/>
              <w:left w:val="nil"/>
              <w:bottom w:val="nil"/>
              <w:right w:val="nil"/>
            </w:tcBorders>
            <w:shd w:val="clear" w:color="000000" w:fill="FFFFFF"/>
            <w:noWrap/>
            <w:hideMark/>
          </w:tcPr>
          <w:p w14:paraId="27E9E7F1"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Duloxetine</w:t>
            </w:r>
          </w:p>
        </w:tc>
        <w:tc>
          <w:tcPr>
            <w:tcW w:w="3139" w:type="pct"/>
            <w:tcBorders>
              <w:top w:val="nil"/>
              <w:left w:val="nil"/>
              <w:bottom w:val="nil"/>
              <w:right w:val="nil"/>
            </w:tcBorders>
            <w:shd w:val="clear" w:color="000000" w:fill="FFFFFF"/>
            <w:vAlign w:val="center"/>
            <w:hideMark/>
          </w:tcPr>
          <w:p w14:paraId="5373D4E7"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495501ACE, 495501ATE, 495502ACE, 495502ATE</w:t>
            </w:r>
          </w:p>
        </w:tc>
      </w:tr>
      <w:tr w:rsidR="00232635" w:rsidRPr="00232635" w14:paraId="3D752814" w14:textId="77777777" w:rsidTr="001A7C2F">
        <w:trPr>
          <w:trHeight w:val="20"/>
        </w:trPr>
        <w:tc>
          <w:tcPr>
            <w:tcW w:w="111" w:type="pct"/>
            <w:tcBorders>
              <w:top w:val="nil"/>
              <w:left w:val="nil"/>
              <w:bottom w:val="nil"/>
              <w:right w:val="nil"/>
            </w:tcBorders>
            <w:shd w:val="clear" w:color="000000" w:fill="FFFFFF"/>
            <w:noWrap/>
            <w:hideMark/>
          </w:tcPr>
          <w:p w14:paraId="3D0EAD12"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　</w:t>
            </w:r>
          </w:p>
        </w:tc>
        <w:tc>
          <w:tcPr>
            <w:tcW w:w="112" w:type="pct"/>
            <w:tcBorders>
              <w:top w:val="nil"/>
              <w:left w:val="nil"/>
              <w:bottom w:val="nil"/>
              <w:right w:val="nil"/>
            </w:tcBorders>
            <w:shd w:val="clear" w:color="000000" w:fill="FFFFFF"/>
            <w:noWrap/>
            <w:hideMark/>
          </w:tcPr>
          <w:p w14:paraId="7712630D"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 xml:space="preserve">　</w:t>
            </w:r>
          </w:p>
        </w:tc>
        <w:tc>
          <w:tcPr>
            <w:tcW w:w="1639" w:type="pct"/>
            <w:tcBorders>
              <w:top w:val="nil"/>
              <w:left w:val="nil"/>
              <w:bottom w:val="nil"/>
              <w:right w:val="nil"/>
            </w:tcBorders>
            <w:shd w:val="clear" w:color="000000" w:fill="FFFFFF"/>
            <w:noWrap/>
            <w:hideMark/>
          </w:tcPr>
          <w:p w14:paraId="176EEFEC"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Milnacipran</w:t>
            </w:r>
          </w:p>
        </w:tc>
        <w:tc>
          <w:tcPr>
            <w:tcW w:w="3139" w:type="pct"/>
            <w:tcBorders>
              <w:top w:val="nil"/>
              <w:left w:val="nil"/>
              <w:bottom w:val="nil"/>
              <w:right w:val="nil"/>
            </w:tcBorders>
            <w:shd w:val="clear" w:color="000000" w:fill="FFFFFF"/>
            <w:vAlign w:val="center"/>
            <w:hideMark/>
          </w:tcPr>
          <w:p w14:paraId="15F6F080"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355801ACH, 355802ACH, 355803ACH</w:t>
            </w:r>
          </w:p>
        </w:tc>
      </w:tr>
      <w:tr w:rsidR="00232635" w:rsidRPr="00232635" w14:paraId="36BBBFA7" w14:textId="77777777" w:rsidTr="001A7C2F">
        <w:trPr>
          <w:trHeight w:val="20"/>
        </w:trPr>
        <w:tc>
          <w:tcPr>
            <w:tcW w:w="111" w:type="pct"/>
            <w:tcBorders>
              <w:top w:val="nil"/>
              <w:left w:val="nil"/>
              <w:bottom w:val="nil"/>
              <w:right w:val="nil"/>
            </w:tcBorders>
            <w:shd w:val="clear" w:color="000000" w:fill="FFFFFF"/>
            <w:noWrap/>
            <w:hideMark/>
          </w:tcPr>
          <w:p w14:paraId="528F6F57"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　</w:t>
            </w:r>
          </w:p>
        </w:tc>
        <w:tc>
          <w:tcPr>
            <w:tcW w:w="1751" w:type="pct"/>
            <w:gridSpan w:val="2"/>
            <w:tcBorders>
              <w:top w:val="nil"/>
              <w:left w:val="nil"/>
              <w:bottom w:val="nil"/>
              <w:right w:val="nil"/>
            </w:tcBorders>
            <w:shd w:val="clear" w:color="000000" w:fill="FFFFFF"/>
            <w:noWrap/>
            <w:hideMark/>
          </w:tcPr>
          <w:p w14:paraId="63AF41E8"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Mirtazapine</w:t>
            </w:r>
          </w:p>
        </w:tc>
        <w:tc>
          <w:tcPr>
            <w:tcW w:w="3139" w:type="pct"/>
            <w:tcBorders>
              <w:top w:val="nil"/>
              <w:left w:val="nil"/>
              <w:bottom w:val="nil"/>
              <w:right w:val="nil"/>
            </w:tcBorders>
            <w:shd w:val="clear" w:color="000000" w:fill="FFFFFF"/>
            <w:vAlign w:val="center"/>
            <w:hideMark/>
          </w:tcPr>
          <w:p w14:paraId="5580514C"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 xml:space="preserve">196201ATB, 196201ATD, 196202ATB, 196202ATD, 196204ATB, 196204ATD, </w:t>
            </w:r>
          </w:p>
        </w:tc>
      </w:tr>
      <w:tr w:rsidR="00232635" w:rsidRPr="00232635" w14:paraId="74CCD102" w14:textId="77777777" w:rsidTr="001A7C2F">
        <w:trPr>
          <w:trHeight w:val="20"/>
        </w:trPr>
        <w:tc>
          <w:tcPr>
            <w:tcW w:w="111" w:type="pct"/>
            <w:tcBorders>
              <w:top w:val="nil"/>
              <w:left w:val="nil"/>
              <w:bottom w:val="nil"/>
              <w:right w:val="nil"/>
            </w:tcBorders>
            <w:shd w:val="clear" w:color="000000" w:fill="FFFFFF"/>
            <w:noWrap/>
            <w:hideMark/>
          </w:tcPr>
          <w:p w14:paraId="5BB44AD9"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　</w:t>
            </w:r>
          </w:p>
        </w:tc>
        <w:tc>
          <w:tcPr>
            <w:tcW w:w="1751" w:type="pct"/>
            <w:gridSpan w:val="2"/>
            <w:tcBorders>
              <w:top w:val="nil"/>
              <w:left w:val="nil"/>
              <w:bottom w:val="nil"/>
              <w:right w:val="nil"/>
            </w:tcBorders>
            <w:shd w:val="clear" w:color="000000" w:fill="FFFFFF"/>
            <w:noWrap/>
            <w:hideMark/>
          </w:tcPr>
          <w:p w14:paraId="2EA8573A"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Trazodone</w:t>
            </w:r>
          </w:p>
        </w:tc>
        <w:tc>
          <w:tcPr>
            <w:tcW w:w="3139" w:type="pct"/>
            <w:tcBorders>
              <w:top w:val="nil"/>
              <w:left w:val="nil"/>
              <w:bottom w:val="nil"/>
              <w:right w:val="nil"/>
            </w:tcBorders>
            <w:shd w:val="clear" w:color="000000" w:fill="FFFFFF"/>
            <w:vAlign w:val="center"/>
            <w:hideMark/>
          </w:tcPr>
          <w:p w14:paraId="0B27113C"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242901ACH, 242901ATB, 242902ATB, 242903ATB</w:t>
            </w:r>
          </w:p>
        </w:tc>
      </w:tr>
      <w:tr w:rsidR="00232635" w:rsidRPr="00232635" w14:paraId="3DD8514C" w14:textId="77777777" w:rsidTr="001A7C2F">
        <w:trPr>
          <w:trHeight w:val="20"/>
        </w:trPr>
        <w:tc>
          <w:tcPr>
            <w:tcW w:w="111" w:type="pct"/>
            <w:tcBorders>
              <w:top w:val="nil"/>
              <w:left w:val="nil"/>
              <w:bottom w:val="nil"/>
              <w:right w:val="nil"/>
            </w:tcBorders>
            <w:shd w:val="clear" w:color="000000" w:fill="FFFFFF"/>
            <w:noWrap/>
            <w:hideMark/>
          </w:tcPr>
          <w:p w14:paraId="707B2BFD"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　</w:t>
            </w:r>
          </w:p>
        </w:tc>
        <w:tc>
          <w:tcPr>
            <w:tcW w:w="1751" w:type="pct"/>
            <w:gridSpan w:val="2"/>
            <w:tcBorders>
              <w:top w:val="nil"/>
              <w:left w:val="nil"/>
              <w:bottom w:val="nil"/>
              <w:right w:val="nil"/>
            </w:tcBorders>
            <w:shd w:val="clear" w:color="000000" w:fill="FFFFFF"/>
            <w:noWrap/>
            <w:hideMark/>
          </w:tcPr>
          <w:p w14:paraId="40538943"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Bupropion</w:t>
            </w:r>
          </w:p>
        </w:tc>
        <w:tc>
          <w:tcPr>
            <w:tcW w:w="3139" w:type="pct"/>
            <w:tcBorders>
              <w:top w:val="nil"/>
              <w:left w:val="nil"/>
              <w:bottom w:val="nil"/>
              <w:right w:val="nil"/>
            </w:tcBorders>
            <w:shd w:val="clear" w:color="000000" w:fill="FFFFFF"/>
            <w:vAlign w:val="center"/>
            <w:hideMark/>
          </w:tcPr>
          <w:p w14:paraId="5FC5AF06"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428101ATB, 428102ATB, 428103ATB</w:t>
            </w:r>
          </w:p>
        </w:tc>
      </w:tr>
      <w:tr w:rsidR="00232635" w:rsidRPr="00232635" w14:paraId="6A03BF4A" w14:textId="77777777" w:rsidTr="001A7C2F">
        <w:trPr>
          <w:trHeight w:val="20"/>
        </w:trPr>
        <w:tc>
          <w:tcPr>
            <w:tcW w:w="111" w:type="pct"/>
            <w:tcBorders>
              <w:top w:val="nil"/>
              <w:left w:val="nil"/>
              <w:bottom w:val="nil"/>
              <w:right w:val="nil"/>
            </w:tcBorders>
            <w:shd w:val="clear" w:color="000000" w:fill="FFFFFF"/>
            <w:noWrap/>
            <w:hideMark/>
          </w:tcPr>
          <w:p w14:paraId="2EB39B77"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　</w:t>
            </w:r>
          </w:p>
        </w:tc>
        <w:tc>
          <w:tcPr>
            <w:tcW w:w="1751" w:type="pct"/>
            <w:gridSpan w:val="2"/>
            <w:tcBorders>
              <w:top w:val="nil"/>
              <w:left w:val="nil"/>
              <w:bottom w:val="nil"/>
              <w:right w:val="nil"/>
            </w:tcBorders>
            <w:shd w:val="clear" w:color="000000" w:fill="FFFFFF"/>
            <w:noWrap/>
            <w:hideMark/>
          </w:tcPr>
          <w:p w14:paraId="3B5FE951"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Tianeptine sodium</w:t>
            </w:r>
          </w:p>
        </w:tc>
        <w:tc>
          <w:tcPr>
            <w:tcW w:w="3139" w:type="pct"/>
            <w:tcBorders>
              <w:top w:val="nil"/>
              <w:left w:val="nil"/>
              <w:bottom w:val="nil"/>
              <w:right w:val="nil"/>
            </w:tcBorders>
            <w:shd w:val="clear" w:color="000000" w:fill="FFFFFF"/>
            <w:vAlign w:val="center"/>
            <w:hideMark/>
          </w:tcPr>
          <w:p w14:paraId="69868E08"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229601ATB</w:t>
            </w:r>
          </w:p>
        </w:tc>
      </w:tr>
      <w:tr w:rsidR="00232635" w:rsidRPr="00232635" w14:paraId="20878D39" w14:textId="77777777" w:rsidTr="001A7C2F">
        <w:trPr>
          <w:trHeight w:val="20"/>
        </w:trPr>
        <w:tc>
          <w:tcPr>
            <w:tcW w:w="111" w:type="pct"/>
            <w:tcBorders>
              <w:top w:val="nil"/>
              <w:left w:val="nil"/>
              <w:bottom w:val="nil"/>
              <w:right w:val="nil"/>
            </w:tcBorders>
            <w:shd w:val="clear" w:color="000000" w:fill="FFFFFF"/>
            <w:noWrap/>
            <w:hideMark/>
          </w:tcPr>
          <w:p w14:paraId="2CCE79C9"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　</w:t>
            </w:r>
          </w:p>
        </w:tc>
        <w:tc>
          <w:tcPr>
            <w:tcW w:w="1751" w:type="pct"/>
            <w:gridSpan w:val="2"/>
            <w:tcBorders>
              <w:top w:val="nil"/>
              <w:left w:val="nil"/>
              <w:bottom w:val="nil"/>
              <w:right w:val="nil"/>
            </w:tcBorders>
            <w:shd w:val="clear" w:color="000000" w:fill="FFFFFF"/>
            <w:noWrap/>
            <w:hideMark/>
          </w:tcPr>
          <w:p w14:paraId="0822F02F"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Tricyclic antidepressant</w:t>
            </w:r>
          </w:p>
        </w:tc>
        <w:tc>
          <w:tcPr>
            <w:tcW w:w="3139" w:type="pct"/>
            <w:tcBorders>
              <w:top w:val="nil"/>
              <w:left w:val="nil"/>
              <w:bottom w:val="nil"/>
              <w:right w:val="nil"/>
            </w:tcBorders>
            <w:shd w:val="clear" w:color="000000" w:fill="FFFFFF"/>
            <w:vAlign w:val="center"/>
            <w:hideMark/>
          </w:tcPr>
          <w:p w14:paraId="3F64FE96"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 xml:space="preserve">　</w:t>
            </w:r>
          </w:p>
        </w:tc>
      </w:tr>
      <w:tr w:rsidR="00232635" w:rsidRPr="00232635" w14:paraId="0D1A8513" w14:textId="77777777" w:rsidTr="001A7C2F">
        <w:trPr>
          <w:trHeight w:val="20"/>
        </w:trPr>
        <w:tc>
          <w:tcPr>
            <w:tcW w:w="111" w:type="pct"/>
            <w:tcBorders>
              <w:top w:val="nil"/>
              <w:left w:val="nil"/>
              <w:bottom w:val="nil"/>
              <w:right w:val="nil"/>
            </w:tcBorders>
            <w:shd w:val="clear" w:color="000000" w:fill="FFFFFF"/>
            <w:noWrap/>
            <w:hideMark/>
          </w:tcPr>
          <w:p w14:paraId="0B417730"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　</w:t>
            </w:r>
          </w:p>
        </w:tc>
        <w:tc>
          <w:tcPr>
            <w:tcW w:w="112" w:type="pct"/>
            <w:tcBorders>
              <w:top w:val="nil"/>
              <w:left w:val="nil"/>
              <w:bottom w:val="nil"/>
              <w:right w:val="nil"/>
            </w:tcBorders>
            <w:shd w:val="clear" w:color="000000" w:fill="FFFFFF"/>
            <w:noWrap/>
            <w:hideMark/>
          </w:tcPr>
          <w:p w14:paraId="698617BE"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 xml:space="preserve">　</w:t>
            </w:r>
          </w:p>
        </w:tc>
        <w:tc>
          <w:tcPr>
            <w:tcW w:w="1639" w:type="pct"/>
            <w:tcBorders>
              <w:top w:val="nil"/>
              <w:left w:val="nil"/>
              <w:bottom w:val="nil"/>
              <w:right w:val="nil"/>
            </w:tcBorders>
            <w:shd w:val="clear" w:color="000000" w:fill="FFFFFF"/>
            <w:noWrap/>
            <w:hideMark/>
          </w:tcPr>
          <w:p w14:paraId="5849D3C6"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Amitriptyline</w:t>
            </w:r>
          </w:p>
        </w:tc>
        <w:tc>
          <w:tcPr>
            <w:tcW w:w="3139" w:type="pct"/>
            <w:tcBorders>
              <w:top w:val="nil"/>
              <w:left w:val="nil"/>
              <w:bottom w:val="nil"/>
              <w:right w:val="nil"/>
            </w:tcBorders>
            <w:shd w:val="clear" w:color="000000" w:fill="FFFFFF"/>
            <w:vAlign w:val="center"/>
            <w:hideMark/>
          </w:tcPr>
          <w:p w14:paraId="234E4785"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107501ATB, 107502ATB, 107504ATB</w:t>
            </w:r>
          </w:p>
        </w:tc>
      </w:tr>
      <w:tr w:rsidR="00232635" w:rsidRPr="00232635" w14:paraId="051E6EA1" w14:textId="77777777" w:rsidTr="001A7C2F">
        <w:trPr>
          <w:trHeight w:val="20"/>
        </w:trPr>
        <w:tc>
          <w:tcPr>
            <w:tcW w:w="111" w:type="pct"/>
            <w:tcBorders>
              <w:top w:val="nil"/>
              <w:left w:val="nil"/>
              <w:bottom w:val="nil"/>
              <w:right w:val="nil"/>
            </w:tcBorders>
            <w:shd w:val="clear" w:color="000000" w:fill="FFFFFF"/>
            <w:noWrap/>
            <w:hideMark/>
          </w:tcPr>
          <w:p w14:paraId="4D6FCF84"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　</w:t>
            </w:r>
          </w:p>
        </w:tc>
        <w:tc>
          <w:tcPr>
            <w:tcW w:w="112" w:type="pct"/>
            <w:tcBorders>
              <w:top w:val="nil"/>
              <w:left w:val="nil"/>
              <w:bottom w:val="nil"/>
              <w:right w:val="nil"/>
            </w:tcBorders>
            <w:shd w:val="clear" w:color="000000" w:fill="FFFFFF"/>
            <w:noWrap/>
            <w:hideMark/>
          </w:tcPr>
          <w:p w14:paraId="5578DBD6"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 xml:space="preserve">　</w:t>
            </w:r>
          </w:p>
        </w:tc>
        <w:tc>
          <w:tcPr>
            <w:tcW w:w="1639" w:type="pct"/>
            <w:tcBorders>
              <w:top w:val="nil"/>
              <w:left w:val="nil"/>
              <w:bottom w:val="nil"/>
              <w:right w:val="nil"/>
            </w:tcBorders>
            <w:shd w:val="clear" w:color="000000" w:fill="FFFFFF"/>
            <w:noWrap/>
            <w:hideMark/>
          </w:tcPr>
          <w:p w14:paraId="18967544"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Clomipramine</w:t>
            </w:r>
          </w:p>
        </w:tc>
        <w:tc>
          <w:tcPr>
            <w:tcW w:w="3139" w:type="pct"/>
            <w:tcBorders>
              <w:top w:val="nil"/>
              <w:left w:val="nil"/>
              <w:bottom w:val="nil"/>
              <w:right w:val="nil"/>
            </w:tcBorders>
            <w:shd w:val="clear" w:color="000000" w:fill="FFFFFF"/>
            <w:vAlign w:val="center"/>
            <w:hideMark/>
          </w:tcPr>
          <w:p w14:paraId="5F1D60FB"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136301ACH, 136302ACH</w:t>
            </w:r>
          </w:p>
        </w:tc>
      </w:tr>
      <w:tr w:rsidR="00232635" w:rsidRPr="00232635" w14:paraId="244620F6" w14:textId="77777777" w:rsidTr="001A7C2F">
        <w:trPr>
          <w:trHeight w:val="20"/>
        </w:trPr>
        <w:tc>
          <w:tcPr>
            <w:tcW w:w="111" w:type="pct"/>
            <w:tcBorders>
              <w:top w:val="nil"/>
              <w:left w:val="nil"/>
              <w:bottom w:val="nil"/>
              <w:right w:val="nil"/>
            </w:tcBorders>
            <w:shd w:val="clear" w:color="000000" w:fill="FFFFFF"/>
            <w:noWrap/>
            <w:hideMark/>
          </w:tcPr>
          <w:p w14:paraId="7B86CA1C"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　</w:t>
            </w:r>
          </w:p>
        </w:tc>
        <w:tc>
          <w:tcPr>
            <w:tcW w:w="112" w:type="pct"/>
            <w:tcBorders>
              <w:top w:val="nil"/>
              <w:left w:val="nil"/>
              <w:bottom w:val="nil"/>
              <w:right w:val="nil"/>
            </w:tcBorders>
            <w:shd w:val="clear" w:color="000000" w:fill="FFFFFF"/>
            <w:noWrap/>
            <w:hideMark/>
          </w:tcPr>
          <w:p w14:paraId="7D049A24"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 xml:space="preserve">　</w:t>
            </w:r>
          </w:p>
        </w:tc>
        <w:tc>
          <w:tcPr>
            <w:tcW w:w="1639" w:type="pct"/>
            <w:tcBorders>
              <w:top w:val="nil"/>
              <w:left w:val="nil"/>
              <w:bottom w:val="nil"/>
              <w:right w:val="nil"/>
            </w:tcBorders>
            <w:shd w:val="clear" w:color="000000" w:fill="FFFFFF"/>
            <w:noWrap/>
            <w:hideMark/>
          </w:tcPr>
          <w:p w14:paraId="349A4E97"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Doxepin</w:t>
            </w:r>
          </w:p>
        </w:tc>
        <w:tc>
          <w:tcPr>
            <w:tcW w:w="3139" w:type="pct"/>
            <w:tcBorders>
              <w:top w:val="nil"/>
              <w:left w:val="nil"/>
              <w:bottom w:val="nil"/>
              <w:right w:val="nil"/>
            </w:tcBorders>
            <w:shd w:val="clear" w:color="000000" w:fill="FFFFFF"/>
            <w:vAlign w:val="center"/>
            <w:hideMark/>
          </w:tcPr>
          <w:p w14:paraId="1EC5C5E8"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149203ATB, 149204ATB</w:t>
            </w:r>
          </w:p>
        </w:tc>
      </w:tr>
      <w:tr w:rsidR="00232635" w:rsidRPr="00232635" w14:paraId="6F85D341" w14:textId="77777777" w:rsidTr="001A7C2F">
        <w:trPr>
          <w:trHeight w:val="20"/>
        </w:trPr>
        <w:tc>
          <w:tcPr>
            <w:tcW w:w="111" w:type="pct"/>
            <w:tcBorders>
              <w:top w:val="nil"/>
              <w:left w:val="nil"/>
              <w:bottom w:val="nil"/>
              <w:right w:val="nil"/>
            </w:tcBorders>
            <w:shd w:val="clear" w:color="000000" w:fill="FFFFFF"/>
            <w:noWrap/>
            <w:hideMark/>
          </w:tcPr>
          <w:p w14:paraId="316B4261"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　</w:t>
            </w:r>
          </w:p>
        </w:tc>
        <w:tc>
          <w:tcPr>
            <w:tcW w:w="112" w:type="pct"/>
            <w:tcBorders>
              <w:top w:val="nil"/>
              <w:left w:val="nil"/>
              <w:bottom w:val="nil"/>
              <w:right w:val="nil"/>
            </w:tcBorders>
            <w:shd w:val="clear" w:color="000000" w:fill="FFFFFF"/>
            <w:noWrap/>
            <w:hideMark/>
          </w:tcPr>
          <w:p w14:paraId="7ADE41E0"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 xml:space="preserve">　</w:t>
            </w:r>
          </w:p>
        </w:tc>
        <w:tc>
          <w:tcPr>
            <w:tcW w:w="1639" w:type="pct"/>
            <w:tcBorders>
              <w:top w:val="nil"/>
              <w:left w:val="nil"/>
              <w:bottom w:val="nil"/>
              <w:right w:val="nil"/>
            </w:tcBorders>
            <w:shd w:val="clear" w:color="000000" w:fill="FFFFFF"/>
            <w:noWrap/>
            <w:hideMark/>
          </w:tcPr>
          <w:p w14:paraId="3B9228E2"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Imipramine</w:t>
            </w:r>
          </w:p>
        </w:tc>
        <w:tc>
          <w:tcPr>
            <w:tcW w:w="3139" w:type="pct"/>
            <w:tcBorders>
              <w:top w:val="nil"/>
              <w:left w:val="nil"/>
              <w:bottom w:val="nil"/>
              <w:right w:val="nil"/>
            </w:tcBorders>
            <w:shd w:val="clear" w:color="000000" w:fill="FFFFFF"/>
            <w:vAlign w:val="center"/>
            <w:hideMark/>
          </w:tcPr>
          <w:p w14:paraId="71373F57"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173701ATB</w:t>
            </w:r>
          </w:p>
        </w:tc>
      </w:tr>
      <w:tr w:rsidR="00232635" w:rsidRPr="00232635" w14:paraId="7F527239" w14:textId="77777777" w:rsidTr="001A7C2F">
        <w:trPr>
          <w:trHeight w:val="20"/>
        </w:trPr>
        <w:tc>
          <w:tcPr>
            <w:tcW w:w="1861" w:type="pct"/>
            <w:gridSpan w:val="3"/>
            <w:tcBorders>
              <w:top w:val="nil"/>
              <w:left w:val="nil"/>
              <w:bottom w:val="nil"/>
              <w:right w:val="nil"/>
            </w:tcBorders>
            <w:shd w:val="clear" w:color="000000" w:fill="FFFFFF"/>
            <w:noWrap/>
            <w:hideMark/>
          </w:tcPr>
          <w:p w14:paraId="7C065F1E"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Comorbidity</w:t>
            </w:r>
          </w:p>
        </w:tc>
        <w:tc>
          <w:tcPr>
            <w:tcW w:w="3139" w:type="pct"/>
            <w:tcBorders>
              <w:top w:val="nil"/>
              <w:left w:val="nil"/>
              <w:bottom w:val="nil"/>
              <w:right w:val="nil"/>
            </w:tcBorders>
            <w:shd w:val="clear" w:color="000000" w:fill="FFFFFF"/>
            <w:vAlign w:val="center"/>
            <w:hideMark/>
          </w:tcPr>
          <w:p w14:paraId="1B7C0181" w14:textId="77777777" w:rsidR="00232635" w:rsidRPr="00232635" w:rsidRDefault="00232635" w:rsidP="00232635">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 xml:space="preserve">　</w:t>
            </w:r>
          </w:p>
        </w:tc>
      </w:tr>
      <w:tr w:rsidR="00232635" w:rsidRPr="00232635" w14:paraId="085C92FA" w14:textId="77777777" w:rsidTr="001A7C2F">
        <w:trPr>
          <w:trHeight w:val="20"/>
        </w:trPr>
        <w:tc>
          <w:tcPr>
            <w:tcW w:w="111" w:type="pct"/>
            <w:tcBorders>
              <w:top w:val="nil"/>
              <w:left w:val="nil"/>
              <w:bottom w:val="nil"/>
              <w:right w:val="nil"/>
            </w:tcBorders>
            <w:shd w:val="clear" w:color="000000" w:fill="FFFFFF"/>
            <w:noWrap/>
            <w:hideMark/>
          </w:tcPr>
          <w:p w14:paraId="18F4F609"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　</w:t>
            </w:r>
          </w:p>
        </w:tc>
        <w:tc>
          <w:tcPr>
            <w:tcW w:w="1751" w:type="pct"/>
            <w:gridSpan w:val="2"/>
            <w:tcBorders>
              <w:top w:val="nil"/>
              <w:left w:val="nil"/>
              <w:bottom w:val="nil"/>
              <w:right w:val="nil"/>
            </w:tcBorders>
            <w:shd w:val="clear" w:color="000000" w:fill="FFFFFF"/>
            <w:noWrap/>
            <w:hideMark/>
          </w:tcPr>
          <w:p w14:paraId="088F7E88"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Type II diabetes mellitus</w:t>
            </w:r>
          </w:p>
        </w:tc>
        <w:tc>
          <w:tcPr>
            <w:tcW w:w="3139" w:type="pct"/>
            <w:tcBorders>
              <w:top w:val="nil"/>
              <w:left w:val="nil"/>
              <w:bottom w:val="nil"/>
              <w:right w:val="nil"/>
            </w:tcBorders>
            <w:shd w:val="clear" w:color="000000" w:fill="FFFFFF"/>
            <w:vAlign w:val="center"/>
            <w:hideMark/>
          </w:tcPr>
          <w:p w14:paraId="03F5D0EC"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E10, E11, E12, E13, E14</w:t>
            </w:r>
          </w:p>
        </w:tc>
      </w:tr>
      <w:tr w:rsidR="00232635" w:rsidRPr="00232635" w14:paraId="1F30CDAD" w14:textId="77777777" w:rsidTr="001A7C2F">
        <w:trPr>
          <w:trHeight w:val="20"/>
        </w:trPr>
        <w:tc>
          <w:tcPr>
            <w:tcW w:w="111" w:type="pct"/>
            <w:tcBorders>
              <w:top w:val="nil"/>
              <w:left w:val="nil"/>
              <w:bottom w:val="nil"/>
              <w:right w:val="nil"/>
            </w:tcBorders>
            <w:shd w:val="clear" w:color="000000" w:fill="FFFFFF"/>
            <w:noWrap/>
            <w:hideMark/>
          </w:tcPr>
          <w:p w14:paraId="627F3EDC"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　</w:t>
            </w:r>
          </w:p>
        </w:tc>
        <w:tc>
          <w:tcPr>
            <w:tcW w:w="1751" w:type="pct"/>
            <w:gridSpan w:val="2"/>
            <w:tcBorders>
              <w:top w:val="nil"/>
              <w:left w:val="nil"/>
              <w:bottom w:val="nil"/>
              <w:right w:val="nil"/>
            </w:tcBorders>
            <w:shd w:val="clear" w:color="000000" w:fill="FFFFFF"/>
            <w:noWrap/>
            <w:hideMark/>
          </w:tcPr>
          <w:p w14:paraId="469B670C" w14:textId="233AFECE"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F131B5">
              <w:rPr>
                <w:rFonts w:ascii="Times New Roman" w:eastAsia="맑은 고딕" w:hAnsi="Times New Roman" w:cs="Times New Roman"/>
                <w:color w:val="000000"/>
                <w:kern w:val="0"/>
                <w:sz w:val="16"/>
                <w:szCs w:val="16"/>
              </w:rPr>
              <w:t>Hypertension</w:t>
            </w:r>
          </w:p>
        </w:tc>
        <w:tc>
          <w:tcPr>
            <w:tcW w:w="3139" w:type="pct"/>
            <w:tcBorders>
              <w:top w:val="nil"/>
              <w:left w:val="nil"/>
              <w:bottom w:val="nil"/>
              <w:right w:val="nil"/>
            </w:tcBorders>
            <w:shd w:val="clear" w:color="000000" w:fill="FFFFFF"/>
            <w:vAlign w:val="center"/>
            <w:hideMark/>
          </w:tcPr>
          <w:p w14:paraId="52CD0B21" w14:textId="6C8FB19B"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I</w:t>
            </w:r>
            <w:r w:rsidR="00F131B5" w:rsidRPr="00232635">
              <w:rPr>
                <w:rFonts w:ascii="Times New Roman" w:eastAsia="맑은 고딕" w:hAnsi="Times New Roman" w:cs="Times New Roman"/>
                <w:color w:val="000000"/>
                <w:kern w:val="0"/>
                <w:sz w:val="16"/>
                <w:szCs w:val="16"/>
              </w:rPr>
              <w:t>10, I11, I</w:t>
            </w:r>
            <w:r w:rsidRPr="00232635">
              <w:rPr>
                <w:rFonts w:ascii="Times New Roman" w:eastAsia="맑은 고딕" w:hAnsi="Times New Roman" w:cs="Times New Roman"/>
                <w:color w:val="000000"/>
                <w:kern w:val="0"/>
                <w:sz w:val="16"/>
                <w:szCs w:val="16"/>
              </w:rPr>
              <w:t>12, I13, I14, I15</w:t>
            </w:r>
          </w:p>
        </w:tc>
      </w:tr>
      <w:tr w:rsidR="00232635" w:rsidRPr="00232635" w14:paraId="592529CC" w14:textId="77777777" w:rsidTr="001A7C2F">
        <w:trPr>
          <w:trHeight w:val="20"/>
        </w:trPr>
        <w:tc>
          <w:tcPr>
            <w:tcW w:w="111" w:type="pct"/>
            <w:tcBorders>
              <w:top w:val="nil"/>
              <w:left w:val="nil"/>
              <w:bottom w:val="nil"/>
              <w:right w:val="nil"/>
            </w:tcBorders>
            <w:shd w:val="clear" w:color="000000" w:fill="FFFFFF"/>
            <w:noWrap/>
            <w:hideMark/>
          </w:tcPr>
          <w:p w14:paraId="2E4F33C6"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　</w:t>
            </w:r>
          </w:p>
        </w:tc>
        <w:tc>
          <w:tcPr>
            <w:tcW w:w="1751" w:type="pct"/>
            <w:gridSpan w:val="2"/>
            <w:tcBorders>
              <w:top w:val="nil"/>
              <w:left w:val="nil"/>
              <w:bottom w:val="nil"/>
              <w:right w:val="nil"/>
            </w:tcBorders>
            <w:shd w:val="clear" w:color="000000" w:fill="FFFFFF"/>
            <w:noWrap/>
            <w:hideMark/>
          </w:tcPr>
          <w:p w14:paraId="2F82092C"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Atrial fibrillation</w:t>
            </w:r>
          </w:p>
        </w:tc>
        <w:tc>
          <w:tcPr>
            <w:tcW w:w="3139" w:type="pct"/>
            <w:tcBorders>
              <w:top w:val="nil"/>
              <w:left w:val="nil"/>
              <w:bottom w:val="nil"/>
              <w:right w:val="nil"/>
            </w:tcBorders>
            <w:shd w:val="clear" w:color="000000" w:fill="FFFFFF"/>
            <w:vAlign w:val="center"/>
            <w:hideMark/>
          </w:tcPr>
          <w:p w14:paraId="2AA6B973"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I48</w:t>
            </w:r>
          </w:p>
        </w:tc>
      </w:tr>
      <w:tr w:rsidR="00232635" w:rsidRPr="00232635" w14:paraId="045B6727" w14:textId="77777777" w:rsidTr="001A7C2F">
        <w:trPr>
          <w:trHeight w:val="20"/>
        </w:trPr>
        <w:tc>
          <w:tcPr>
            <w:tcW w:w="111" w:type="pct"/>
            <w:tcBorders>
              <w:top w:val="nil"/>
              <w:left w:val="nil"/>
              <w:bottom w:val="nil"/>
              <w:right w:val="nil"/>
            </w:tcBorders>
            <w:shd w:val="clear" w:color="000000" w:fill="FFFFFF"/>
            <w:noWrap/>
            <w:hideMark/>
          </w:tcPr>
          <w:p w14:paraId="01C159B8"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　</w:t>
            </w:r>
          </w:p>
        </w:tc>
        <w:tc>
          <w:tcPr>
            <w:tcW w:w="1751" w:type="pct"/>
            <w:gridSpan w:val="2"/>
            <w:tcBorders>
              <w:top w:val="nil"/>
              <w:left w:val="nil"/>
              <w:bottom w:val="nil"/>
              <w:right w:val="nil"/>
            </w:tcBorders>
            <w:shd w:val="clear" w:color="000000" w:fill="FFFFFF"/>
            <w:noWrap/>
            <w:hideMark/>
          </w:tcPr>
          <w:p w14:paraId="719B9CD1"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Ischemic heart disease</w:t>
            </w:r>
          </w:p>
        </w:tc>
        <w:tc>
          <w:tcPr>
            <w:tcW w:w="3139" w:type="pct"/>
            <w:tcBorders>
              <w:top w:val="nil"/>
              <w:left w:val="nil"/>
              <w:bottom w:val="nil"/>
              <w:right w:val="nil"/>
            </w:tcBorders>
            <w:shd w:val="clear" w:color="000000" w:fill="FFFFFF"/>
            <w:vAlign w:val="center"/>
            <w:hideMark/>
          </w:tcPr>
          <w:p w14:paraId="79DBE7E0" w14:textId="51303AA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I20, I</w:t>
            </w:r>
            <w:r w:rsidR="00F131B5" w:rsidRPr="00232635">
              <w:rPr>
                <w:rFonts w:ascii="Times New Roman" w:eastAsia="맑은 고딕" w:hAnsi="Times New Roman" w:cs="Times New Roman"/>
                <w:color w:val="000000"/>
                <w:kern w:val="0"/>
                <w:sz w:val="16"/>
                <w:szCs w:val="16"/>
              </w:rPr>
              <w:t>21, I22, I</w:t>
            </w:r>
            <w:r w:rsidRPr="00232635">
              <w:rPr>
                <w:rFonts w:ascii="Times New Roman" w:eastAsia="맑은 고딕" w:hAnsi="Times New Roman" w:cs="Times New Roman"/>
                <w:color w:val="000000"/>
                <w:kern w:val="0"/>
                <w:sz w:val="16"/>
                <w:szCs w:val="16"/>
              </w:rPr>
              <w:t>23, I24, I25</w:t>
            </w:r>
          </w:p>
        </w:tc>
      </w:tr>
      <w:tr w:rsidR="00232635" w:rsidRPr="00232635" w14:paraId="56404445" w14:textId="77777777" w:rsidTr="001A7C2F">
        <w:trPr>
          <w:trHeight w:val="20"/>
        </w:trPr>
        <w:tc>
          <w:tcPr>
            <w:tcW w:w="111" w:type="pct"/>
            <w:tcBorders>
              <w:top w:val="nil"/>
              <w:left w:val="nil"/>
              <w:bottom w:val="nil"/>
              <w:right w:val="nil"/>
            </w:tcBorders>
            <w:shd w:val="clear" w:color="000000" w:fill="FFFFFF"/>
            <w:noWrap/>
            <w:hideMark/>
          </w:tcPr>
          <w:p w14:paraId="4190F080"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　</w:t>
            </w:r>
          </w:p>
        </w:tc>
        <w:tc>
          <w:tcPr>
            <w:tcW w:w="1751" w:type="pct"/>
            <w:gridSpan w:val="2"/>
            <w:tcBorders>
              <w:top w:val="nil"/>
              <w:left w:val="nil"/>
              <w:bottom w:val="nil"/>
              <w:right w:val="nil"/>
            </w:tcBorders>
            <w:shd w:val="clear" w:color="000000" w:fill="FFFFFF"/>
            <w:noWrap/>
            <w:hideMark/>
          </w:tcPr>
          <w:p w14:paraId="70673437"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Congestive heart failure</w:t>
            </w:r>
          </w:p>
        </w:tc>
        <w:tc>
          <w:tcPr>
            <w:tcW w:w="3139" w:type="pct"/>
            <w:tcBorders>
              <w:top w:val="nil"/>
              <w:left w:val="nil"/>
              <w:bottom w:val="nil"/>
              <w:right w:val="nil"/>
            </w:tcBorders>
            <w:shd w:val="clear" w:color="000000" w:fill="FFFFFF"/>
            <w:vAlign w:val="center"/>
            <w:hideMark/>
          </w:tcPr>
          <w:p w14:paraId="424B1A64"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I50</w:t>
            </w:r>
          </w:p>
        </w:tc>
      </w:tr>
      <w:tr w:rsidR="00232635" w:rsidRPr="00232635" w14:paraId="320FA77D" w14:textId="77777777" w:rsidTr="001A7C2F">
        <w:trPr>
          <w:trHeight w:val="20"/>
        </w:trPr>
        <w:tc>
          <w:tcPr>
            <w:tcW w:w="111" w:type="pct"/>
            <w:tcBorders>
              <w:top w:val="nil"/>
              <w:left w:val="nil"/>
              <w:bottom w:val="nil"/>
              <w:right w:val="nil"/>
            </w:tcBorders>
            <w:shd w:val="clear" w:color="000000" w:fill="FFFFFF"/>
            <w:noWrap/>
            <w:hideMark/>
          </w:tcPr>
          <w:p w14:paraId="7A87F204"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　</w:t>
            </w:r>
          </w:p>
        </w:tc>
        <w:tc>
          <w:tcPr>
            <w:tcW w:w="1751" w:type="pct"/>
            <w:gridSpan w:val="2"/>
            <w:tcBorders>
              <w:top w:val="nil"/>
              <w:left w:val="nil"/>
              <w:bottom w:val="nil"/>
              <w:right w:val="nil"/>
            </w:tcBorders>
            <w:shd w:val="clear" w:color="000000" w:fill="FFFFFF"/>
            <w:noWrap/>
            <w:hideMark/>
          </w:tcPr>
          <w:p w14:paraId="4C5C7352"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Stroke</w:t>
            </w:r>
          </w:p>
        </w:tc>
        <w:tc>
          <w:tcPr>
            <w:tcW w:w="3139" w:type="pct"/>
            <w:tcBorders>
              <w:top w:val="nil"/>
              <w:left w:val="nil"/>
              <w:bottom w:val="nil"/>
              <w:right w:val="nil"/>
            </w:tcBorders>
            <w:shd w:val="clear" w:color="000000" w:fill="FFFFFF"/>
            <w:vAlign w:val="center"/>
            <w:hideMark/>
          </w:tcPr>
          <w:p w14:paraId="11C0F1F9"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I61, I63, I64, I74</w:t>
            </w:r>
          </w:p>
        </w:tc>
      </w:tr>
      <w:tr w:rsidR="00232635" w:rsidRPr="00232635" w14:paraId="0AD704E4" w14:textId="77777777" w:rsidTr="001A7C2F">
        <w:trPr>
          <w:trHeight w:val="20"/>
        </w:trPr>
        <w:tc>
          <w:tcPr>
            <w:tcW w:w="111" w:type="pct"/>
            <w:tcBorders>
              <w:top w:val="nil"/>
              <w:left w:val="nil"/>
              <w:bottom w:val="nil"/>
              <w:right w:val="nil"/>
            </w:tcBorders>
            <w:shd w:val="clear" w:color="000000" w:fill="FFFFFF"/>
            <w:noWrap/>
            <w:hideMark/>
          </w:tcPr>
          <w:p w14:paraId="1D992B92"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　</w:t>
            </w:r>
          </w:p>
        </w:tc>
        <w:tc>
          <w:tcPr>
            <w:tcW w:w="1751" w:type="pct"/>
            <w:gridSpan w:val="2"/>
            <w:tcBorders>
              <w:top w:val="nil"/>
              <w:left w:val="nil"/>
              <w:bottom w:val="nil"/>
              <w:right w:val="nil"/>
            </w:tcBorders>
            <w:shd w:val="clear" w:color="000000" w:fill="FFFFFF"/>
            <w:noWrap/>
            <w:hideMark/>
          </w:tcPr>
          <w:p w14:paraId="18294C9E"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Chronic kidney disease</w:t>
            </w:r>
          </w:p>
        </w:tc>
        <w:tc>
          <w:tcPr>
            <w:tcW w:w="3139" w:type="pct"/>
            <w:tcBorders>
              <w:top w:val="nil"/>
              <w:left w:val="nil"/>
              <w:bottom w:val="nil"/>
              <w:right w:val="nil"/>
            </w:tcBorders>
            <w:shd w:val="clear" w:color="000000" w:fill="FFFFFF"/>
            <w:vAlign w:val="center"/>
            <w:hideMark/>
          </w:tcPr>
          <w:p w14:paraId="036D154E"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N18</w:t>
            </w:r>
          </w:p>
        </w:tc>
      </w:tr>
      <w:tr w:rsidR="00232635" w:rsidRPr="00232635" w14:paraId="057583A0" w14:textId="77777777" w:rsidTr="001A7C2F">
        <w:trPr>
          <w:trHeight w:val="20"/>
        </w:trPr>
        <w:tc>
          <w:tcPr>
            <w:tcW w:w="111" w:type="pct"/>
            <w:tcBorders>
              <w:top w:val="nil"/>
              <w:left w:val="nil"/>
              <w:bottom w:val="nil"/>
              <w:right w:val="nil"/>
            </w:tcBorders>
            <w:shd w:val="clear" w:color="000000" w:fill="FFFFFF"/>
            <w:noWrap/>
            <w:hideMark/>
          </w:tcPr>
          <w:p w14:paraId="75E3511A"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　</w:t>
            </w:r>
          </w:p>
        </w:tc>
        <w:tc>
          <w:tcPr>
            <w:tcW w:w="1751" w:type="pct"/>
            <w:gridSpan w:val="2"/>
            <w:tcBorders>
              <w:top w:val="nil"/>
              <w:left w:val="nil"/>
              <w:bottom w:val="nil"/>
              <w:right w:val="nil"/>
            </w:tcBorders>
            <w:shd w:val="clear" w:color="000000" w:fill="FFFFFF"/>
            <w:noWrap/>
            <w:hideMark/>
          </w:tcPr>
          <w:p w14:paraId="2CAB4E14"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Chronic liver disease</w:t>
            </w:r>
          </w:p>
        </w:tc>
        <w:tc>
          <w:tcPr>
            <w:tcW w:w="3139" w:type="pct"/>
            <w:tcBorders>
              <w:top w:val="nil"/>
              <w:left w:val="nil"/>
              <w:bottom w:val="nil"/>
              <w:right w:val="nil"/>
            </w:tcBorders>
            <w:shd w:val="clear" w:color="000000" w:fill="FFFFFF"/>
            <w:vAlign w:val="center"/>
            <w:hideMark/>
          </w:tcPr>
          <w:p w14:paraId="42DF2404"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K71, K72, K73, K73, K75, K76, K77</w:t>
            </w:r>
          </w:p>
        </w:tc>
      </w:tr>
      <w:tr w:rsidR="00232635" w:rsidRPr="00232635" w14:paraId="30CDB6D9" w14:textId="77777777" w:rsidTr="001A7C2F">
        <w:trPr>
          <w:trHeight w:val="20"/>
        </w:trPr>
        <w:tc>
          <w:tcPr>
            <w:tcW w:w="111" w:type="pct"/>
            <w:tcBorders>
              <w:top w:val="nil"/>
              <w:left w:val="nil"/>
              <w:bottom w:val="nil"/>
              <w:right w:val="nil"/>
            </w:tcBorders>
            <w:shd w:val="clear" w:color="000000" w:fill="FFFFFF"/>
            <w:noWrap/>
            <w:hideMark/>
          </w:tcPr>
          <w:p w14:paraId="08474042"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 xml:space="preserve">　</w:t>
            </w:r>
          </w:p>
        </w:tc>
        <w:tc>
          <w:tcPr>
            <w:tcW w:w="1751" w:type="pct"/>
            <w:gridSpan w:val="2"/>
            <w:tcBorders>
              <w:top w:val="nil"/>
              <w:left w:val="nil"/>
              <w:bottom w:val="nil"/>
              <w:right w:val="nil"/>
            </w:tcBorders>
            <w:shd w:val="clear" w:color="000000" w:fill="FFFFFF"/>
            <w:noWrap/>
            <w:hideMark/>
          </w:tcPr>
          <w:p w14:paraId="3078E11F"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Cancer</w:t>
            </w:r>
          </w:p>
        </w:tc>
        <w:tc>
          <w:tcPr>
            <w:tcW w:w="3139" w:type="pct"/>
            <w:tcBorders>
              <w:top w:val="nil"/>
              <w:left w:val="nil"/>
              <w:bottom w:val="nil"/>
              <w:right w:val="nil"/>
            </w:tcBorders>
            <w:shd w:val="clear" w:color="000000" w:fill="FFFFFF"/>
            <w:vAlign w:val="center"/>
            <w:hideMark/>
          </w:tcPr>
          <w:p w14:paraId="28611E22"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C0, C1, C2, C3, C40, C41, C43, C45, C46, C47, C48, C49, C5, C6, C70, C71, C72, C73, C74, C75, C76, C77, C78, C79, C80, C80, C81, C82, C83, C84, C85, C883, C887, C889, C900, C901, C91, C92, C93, C940, C941, C942, C943, C9451, C947, C95, C96</w:t>
            </w:r>
          </w:p>
        </w:tc>
      </w:tr>
      <w:tr w:rsidR="00232635" w:rsidRPr="00232635" w14:paraId="5BD45253" w14:textId="77777777" w:rsidTr="001A7C2F">
        <w:trPr>
          <w:trHeight w:val="20"/>
        </w:trPr>
        <w:tc>
          <w:tcPr>
            <w:tcW w:w="1861" w:type="pct"/>
            <w:gridSpan w:val="3"/>
            <w:tcBorders>
              <w:top w:val="nil"/>
              <w:left w:val="nil"/>
              <w:bottom w:val="nil"/>
              <w:right w:val="nil"/>
            </w:tcBorders>
            <w:shd w:val="clear" w:color="000000" w:fill="FFFFFF"/>
            <w:noWrap/>
            <w:hideMark/>
          </w:tcPr>
          <w:p w14:paraId="5EEC7B05"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Antihyperglycemic medication</w:t>
            </w:r>
          </w:p>
        </w:tc>
        <w:tc>
          <w:tcPr>
            <w:tcW w:w="3139" w:type="pct"/>
            <w:tcBorders>
              <w:top w:val="nil"/>
              <w:left w:val="nil"/>
              <w:bottom w:val="nil"/>
              <w:right w:val="nil"/>
            </w:tcBorders>
            <w:shd w:val="clear" w:color="000000" w:fill="FFFFFF"/>
            <w:vAlign w:val="center"/>
            <w:hideMark/>
          </w:tcPr>
          <w:p w14:paraId="31386701"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 xml:space="preserve">　</w:t>
            </w:r>
          </w:p>
        </w:tc>
      </w:tr>
      <w:tr w:rsidR="00232635" w:rsidRPr="00232635" w14:paraId="57CD5184" w14:textId="77777777" w:rsidTr="001A7C2F">
        <w:trPr>
          <w:trHeight w:val="20"/>
        </w:trPr>
        <w:tc>
          <w:tcPr>
            <w:tcW w:w="111" w:type="pct"/>
            <w:tcBorders>
              <w:top w:val="nil"/>
              <w:left w:val="nil"/>
              <w:bottom w:val="nil"/>
              <w:right w:val="nil"/>
            </w:tcBorders>
            <w:shd w:val="clear" w:color="000000" w:fill="FFFFFF"/>
            <w:noWrap/>
            <w:hideMark/>
          </w:tcPr>
          <w:p w14:paraId="7B67267F"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　</w:t>
            </w:r>
          </w:p>
        </w:tc>
        <w:tc>
          <w:tcPr>
            <w:tcW w:w="1751" w:type="pct"/>
            <w:gridSpan w:val="2"/>
            <w:tcBorders>
              <w:top w:val="nil"/>
              <w:left w:val="nil"/>
              <w:bottom w:val="nil"/>
              <w:right w:val="nil"/>
            </w:tcBorders>
            <w:shd w:val="clear" w:color="000000" w:fill="FFFFFF"/>
            <w:noWrap/>
            <w:hideMark/>
          </w:tcPr>
          <w:p w14:paraId="3F3CC901"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Biguanides</w:t>
            </w:r>
          </w:p>
        </w:tc>
        <w:tc>
          <w:tcPr>
            <w:tcW w:w="3139" w:type="pct"/>
            <w:tcBorders>
              <w:top w:val="nil"/>
              <w:left w:val="nil"/>
              <w:bottom w:val="nil"/>
              <w:right w:val="nil"/>
            </w:tcBorders>
            <w:shd w:val="clear" w:color="000000" w:fill="FFFFFF"/>
            <w:vAlign w:val="center"/>
            <w:hideMark/>
          </w:tcPr>
          <w:p w14:paraId="19F7F060"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191501ATB, 191502ATB, 191502ATR, 191503ATB, 191504ATB, 191504ATR, 191505ATR, 421100ATB, 443400ATB, 443500ATB, 452700ATB, 452700ATB, 452900ATB, 452900ATB, 469100ATB, 469100ATB, 497200ATB, 498100ATB, 498100ATB, 498600ATB, 498600ATB, 502300ATB, 502300ATB, 502900ATB, 502900ATB, 507000ATB, 507000ATB, 507100ATB, 452700ATB, 452900ATB, 452900ATB, 469100ATB, 469100ATB, 471900ATB, 471900ATB, 474200ATB, 474200ATB, 474300ATB, 474300ATB, 497200ATB,  471900ATB, 471900ATB, 474200ATB, 474200ATB, 474300ATB, 474300ATB, 497200ATB, 507100ATB, 513700ATB, 513700ATB, 518500ATR, 518500ATR, 518600ATR, 518600ATR, 518800ATB, 518800ATB, 519600ATB, 519600ATB, 520500ATB, 520500ATB, 520600ATB, 520600ATB, 520700ATB, 520700ATB, 520700ATB, 523600ATB, 523600ATB, 523700ATB, 523700ATB, 523800ATR, 523800ATR, 524700ATR, 524700ATR, 524700ATR</w:t>
            </w:r>
          </w:p>
        </w:tc>
      </w:tr>
      <w:tr w:rsidR="00232635" w:rsidRPr="00232635" w14:paraId="2A1C0DE6" w14:textId="77777777" w:rsidTr="001A7C2F">
        <w:trPr>
          <w:trHeight w:val="20"/>
        </w:trPr>
        <w:tc>
          <w:tcPr>
            <w:tcW w:w="111" w:type="pct"/>
            <w:tcBorders>
              <w:top w:val="nil"/>
              <w:left w:val="nil"/>
              <w:bottom w:val="nil"/>
              <w:right w:val="nil"/>
            </w:tcBorders>
            <w:shd w:val="clear" w:color="000000" w:fill="FFFFFF"/>
            <w:noWrap/>
            <w:hideMark/>
          </w:tcPr>
          <w:p w14:paraId="7ABD0918"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　</w:t>
            </w:r>
          </w:p>
        </w:tc>
        <w:tc>
          <w:tcPr>
            <w:tcW w:w="1751" w:type="pct"/>
            <w:gridSpan w:val="2"/>
            <w:tcBorders>
              <w:top w:val="nil"/>
              <w:left w:val="nil"/>
              <w:bottom w:val="nil"/>
              <w:right w:val="nil"/>
            </w:tcBorders>
            <w:shd w:val="clear" w:color="000000" w:fill="FFFFFF"/>
            <w:noWrap/>
            <w:hideMark/>
          </w:tcPr>
          <w:p w14:paraId="4112DD3F"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DPP-4 inhibitors</w:t>
            </w:r>
          </w:p>
        </w:tc>
        <w:tc>
          <w:tcPr>
            <w:tcW w:w="3139" w:type="pct"/>
            <w:tcBorders>
              <w:top w:val="nil"/>
              <w:left w:val="nil"/>
              <w:bottom w:val="nil"/>
              <w:right w:val="nil"/>
            </w:tcBorders>
            <w:shd w:val="clear" w:color="000000" w:fill="FFFFFF"/>
            <w:vAlign w:val="center"/>
            <w:hideMark/>
          </w:tcPr>
          <w:p w14:paraId="0BBE99B9"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 xml:space="preserve">501101ATB, 501102ATB, 501103ATB, 500801ATB, 613301ATB, 613302ATB, 616401ATB, 619101ATB, 624201ATB, 624202ATB, 624203ATB, 502300ATB, 502300ATB, 502900ATB, 502900ATB, 507000ATB, 507000ATB, 507100ATB, 507100ATB, 513700ATB, 513700ATB, 518500ATR, 518500ATR, 518600ATR, 518600ATR, 519600ATB, 519600ATB, 520500ATB, 520500ATB, 520600ATB, </w:t>
            </w:r>
            <w:r w:rsidRPr="00232635">
              <w:rPr>
                <w:rFonts w:ascii="Times New Roman" w:eastAsia="맑은 고딕" w:hAnsi="Times New Roman" w:cs="Times New Roman"/>
                <w:color w:val="000000"/>
                <w:kern w:val="0"/>
                <w:sz w:val="16"/>
                <w:szCs w:val="16"/>
              </w:rPr>
              <w:lastRenderedPageBreak/>
              <w:t>520600ATB, 520700ATB, 520700ATB, 523800ATR, 523800ATR, 524700ATR, 524700ATR</w:t>
            </w:r>
          </w:p>
        </w:tc>
      </w:tr>
      <w:tr w:rsidR="00232635" w:rsidRPr="00232635" w14:paraId="73A838CA" w14:textId="77777777" w:rsidTr="001A7C2F">
        <w:trPr>
          <w:trHeight w:val="20"/>
        </w:trPr>
        <w:tc>
          <w:tcPr>
            <w:tcW w:w="111" w:type="pct"/>
            <w:tcBorders>
              <w:top w:val="nil"/>
              <w:left w:val="nil"/>
              <w:bottom w:val="nil"/>
              <w:right w:val="nil"/>
            </w:tcBorders>
            <w:shd w:val="clear" w:color="000000" w:fill="FFFFFF"/>
            <w:noWrap/>
            <w:hideMark/>
          </w:tcPr>
          <w:p w14:paraId="114DF32B"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lastRenderedPageBreak/>
              <w:t xml:space="preserve">　</w:t>
            </w:r>
          </w:p>
        </w:tc>
        <w:tc>
          <w:tcPr>
            <w:tcW w:w="1751" w:type="pct"/>
            <w:gridSpan w:val="2"/>
            <w:tcBorders>
              <w:top w:val="nil"/>
              <w:left w:val="nil"/>
              <w:bottom w:val="nil"/>
              <w:right w:val="nil"/>
            </w:tcBorders>
            <w:shd w:val="clear" w:color="000000" w:fill="FFFFFF"/>
            <w:noWrap/>
            <w:hideMark/>
          </w:tcPr>
          <w:p w14:paraId="76767E74"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SGLT2 inhibitors</w:t>
            </w:r>
          </w:p>
        </w:tc>
        <w:tc>
          <w:tcPr>
            <w:tcW w:w="3139" w:type="pct"/>
            <w:tcBorders>
              <w:top w:val="nil"/>
              <w:left w:val="nil"/>
              <w:bottom w:val="nil"/>
              <w:right w:val="nil"/>
            </w:tcBorders>
            <w:shd w:val="clear" w:color="000000" w:fill="FFFFFF"/>
            <w:vAlign w:val="center"/>
            <w:hideMark/>
          </w:tcPr>
          <w:p w14:paraId="3ADE0D12"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527302ATB, 639800ATR, 641400ATR, 636101ATB, 628201ATB, 628202ATB, 649000ATB, 649100ATB, 649200ATB, 649300ATB, 649400ATB, 649500ATB, 674301ATB, 674302ATB</w:t>
            </w:r>
          </w:p>
        </w:tc>
      </w:tr>
      <w:tr w:rsidR="00232635" w:rsidRPr="00232635" w14:paraId="383E77AE" w14:textId="77777777" w:rsidTr="001A7C2F">
        <w:trPr>
          <w:trHeight w:val="20"/>
        </w:trPr>
        <w:tc>
          <w:tcPr>
            <w:tcW w:w="111" w:type="pct"/>
            <w:tcBorders>
              <w:top w:val="nil"/>
              <w:left w:val="nil"/>
              <w:bottom w:val="nil"/>
              <w:right w:val="nil"/>
            </w:tcBorders>
            <w:shd w:val="clear" w:color="000000" w:fill="FFFFFF"/>
            <w:noWrap/>
            <w:hideMark/>
          </w:tcPr>
          <w:p w14:paraId="179781A4"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　</w:t>
            </w:r>
          </w:p>
        </w:tc>
        <w:tc>
          <w:tcPr>
            <w:tcW w:w="1751" w:type="pct"/>
            <w:gridSpan w:val="2"/>
            <w:tcBorders>
              <w:top w:val="nil"/>
              <w:left w:val="nil"/>
              <w:bottom w:val="nil"/>
              <w:right w:val="nil"/>
            </w:tcBorders>
            <w:shd w:val="clear" w:color="000000" w:fill="FFFFFF"/>
            <w:noWrap/>
            <w:hideMark/>
          </w:tcPr>
          <w:p w14:paraId="2A55258E"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Thiazolidinediones</w:t>
            </w:r>
          </w:p>
        </w:tc>
        <w:tc>
          <w:tcPr>
            <w:tcW w:w="3139" w:type="pct"/>
            <w:tcBorders>
              <w:top w:val="nil"/>
              <w:left w:val="nil"/>
              <w:bottom w:val="nil"/>
              <w:right w:val="nil"/>
            </w:tcBorders>
            <w:shd w:val="clear" w:color="000000" w:fill="FFFFFF"/>
            <w:vAlign w:val="center"/>
            <w:hideMark/>
          </w:tcPr>
          <w:p w14:paraId="1F8E7C2C"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348002ATB, 431901ATB, 431902ATB, 452700ATB, 452700ATB, 452900ATB, 452900ATB, 469100ATB, 469100ATB, 498100ATB, 498100ATB, 488800ATB, 488900ATB, 489000ATB</w:t>
            </w:r>
          </w:p>
        </w:tc>
      </w:tr>
      <w:tr w:rsidR="00232635" w:rsidRPr="00232635" w14:paraId="7C53F0B3" w14:textId="77777777" w:rsidTr="001A7C2F">
        <w:trPr>
          <w:trHeight w:val="20"/>
        </w:trPr>
        <w:tc>
          <w:tcPr>
            <w:tcW w:w="111" w:type="pct"/>
            <w:tcBorders>
              <w:top w:val="nil"/>
              <w:left w:val="nil"/>
              <w:bottom w:val="nil"/>
              <w:right w:val="nil"/>
            </w:tcBorders>
            <w:shd w:val="clear" w:color="000000" w:fill="FFFFFF"/>
            <w:noWrap/>
            <w:hideMark/>
          </w:tcPr>
          <w:p w14:paraId="4F8223EE"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　</w:t>
            </w:r>
          </w:p>
        </w:tc>
        <w:tc>
          <w:tcPr>
            <w:tcW w:w="1751" w:type="pct"/>
            <w:gridSpan w:val="2"/>
            <w:tcBorders>
              <w:top w:val="nil"/>
              <w:left w:val="nil"/>
              <w:bottom w:val="nil"/>
              <w:right w:val="nil"/>
            </w:tcBorders>
            <w:shd w:val="clear" w:color="000000" w:fill="FFFFFF"/>
            <w:noWrap/>
            <w:hideMark/>
          </w:tcPr>
          <w:p w14:paraId="4EA93382"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Sulfonylureas</w:t>
            </w:r>
          </w:p>
        </w:tc>
        <w:tc>
          <w:tcPr>
            <w:tcW w:w="3139" w:type="pct"/>
            <w:tcBorders>
              <w:top w:val="nil"/>
              <w:left w:val="nil"/>
              <w:bottom w:val="nil"/>
              <w:right w:val="nil"/>
            </w:tcBorders>
            <w:shd w:val="clear" w:color="000000" w:fill="FFFFFF"/>
            <w:vAlign w:val="center"/>
            <w:hideMark/>
          </w:tcPr>
          <w:p w14:paraId="4C29D818"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165701ATB, 165702ATB, 165703ATB, 165704ATB, 165603ATR, 165604ATR, 165602ATB, 165801ATB, 474200ATB, 474200ATB, 474300ATB, 474300ATB, 498600ATB, 498600ATB, 497200ATB, 497200ATB, 421100ATB, 443400ATB, 443500ATB, 488800ATB, 488900ATB, 489000ATB, 471900ATB</w:t>
            </w:r>
          </w:p>
        </w:tc>
      </w:tr>
      <w:tr w:rsidR="00232635" w:rsidRPr="00232635" w14:paraId="051B52B5" w14:textId="77777777" w:rsidTr="001A7C2F">
        <w:trPr>
          <w:trHeight w:val="20"/>
        </w:trPr>
        <w:tc>
          <w:tcPr>
            <w:tcW w:w="111" w:type="pct"/>
            <w:tcBorders>
              <w:top w:val="nil"/>
              <w:left w:val="nil"/>
              <w:bottom w:val="nil"/>
              <w:right w:val="nil"/>
            </w:tcBorders>
            <w:shd w:val="clear" w:color="000000" w:fill="FFFFFF"/>
            <w:noWrap/>
            <w:hideMark/>
          </w:tcPr>
          <w:p w14:paraId="3B45F704"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　</w:t>
            </w:r>
          </w:p>
        </w:tc>
        <w:tc>
          <w:tcPr>
            <w:tcW w:w="1751" w:type="pct"/>
            <w:gridSpan w:val="2"/>
            <w:tcBorders>
              <w:top w:val="nil"/>
              <w:left w:val="nil"/>
              <w:bottom w:val="nil"/>
              <w:right w:val="nil"/>
            </w:tcBorders>
            <w:shd w:val="clear" w:color="000000" w:fill="FFFFFF"/>
            <w:noWrap/>
            <w:hideMark/>
          </w:tcPr>
          <w:p w14:paraId="06223530"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Meglitinides</w:t>
            </w:r>
          </w:p>
        </w:tc>
        <w:tc>
          <w:tcPr>
            <w:tcW w:w="3139" w:type="pct"/>
            <w:tcBorders>
              <w:top w:val="nil"/>
              <w:left w:val="nil"/>
              <w:bottom w:val="nil"/>
              <w:right w:val="nil"/>
            </w:tcBorders>
            <w:shd w:val="clear" w:color="000000" w:fill="FFFFFF"/>
            <w:vAlign w:val="center"/>
            <w:hideMark/>
          </w:tcPr>
          <w:p w14:paraId="695F3905"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379501ATB, 379502ATB, 379503ATB, 430201ATB, 430202ATB, 430203ATB, 486101ATB, 518800ATB, 518800ATB</w:t>
            </w:r>
          </w:p>
        </w:tc>
      </w:tr>
      <w:tr w:rsidR="00232635" w:rsidRPr="00232635" w14:paraId="17328BC8" w14:textId="77777777" w:rsidTr="001A7C2F">
        <w:trPr>
          <w:trHeight w:val="20"/>
        </w:trPr>
        <w:tc>
          <w:tcPr>
            <w:tcW w:w="111" w:type="pct"/>
            <w:tcBorders>
              <w:top w:val="nil"/>
              <w:left w:val="nil"/>
              <w:bottom w:val="nil"/>
              <w:right w:val="nil"/>
            </w:tcBorders>
            <w:shd w:val="clear" w:color="000000" w:fill="FFFFFF"/>
            <w:noWrap/>
            <w:hideMark/>
          </w:tcPr>
          <w:p w14:paraId="04408DB9"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　</w:t>
            </w:r>
          </w:p>
        </w:tc>
        <w:tc>
          <w:tcPr>
            <w:tcW w:w="1751" w:type="pct"/>
            <w:gridSpan w:val="2"/>
            <w:tcBorders>
              <w:top w:val="nil"/>
              <w:left w:val="nil"/>
              <w:bottom w:val="nil"/>
              <w:right w:val="nil"/>
            </w:tcBorders>
            <w:shd w:val="clear" w:color="000000" w:fill="FFFFFF"/>
            <w:noWrap/>
            <w:hideMark/>
          </w:tcPr>
          <w:p w14:paraId="3B89ACE0"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Alpha-glucosidase inhibitors</w:t>
            </w:r>
          </w:p>
        </w:tc>
        <w:tc>
          <w:tcPr>
            <w:tcW w:w="3139" w:type="pct"/>
            <w:tcBorders>
              <w:top w:val="nil"/>
              <w:left w:val="nil"/>
              <w:bottom w:val="nil"/>
              <w:right w:val="nil"/>
            </w:tcBorders>
            <w:shd w:val="clear" w:color="000000" w:fill="FFFFFF"/>
            <w:vAlign w:val="center"/>
            <w:hideMark/>
          </w:tcPr>
          <w:p w14:paraId="2BB9EFD5"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100601ATB, 100602ATB, 249001ATB, 249001ATD, 249002ATB, 249002ATD, 523600ATB, 523600ATB, 523700ATB, 523700ATB</w:t>
            </w:r>
          </w:p>
        </w:tc>
      </w:tr>
      <w:tr w:rsidR="00232635" w:rsidRPr="00232635" w14:paraId="0295752B" w14:textId="77777777" w:rsidTr="001A7C2F">
        <w:trPr>
          <w:trHeight w:val="20"/>
        </w:trPr>
        <w:tc>
          <w:tcPr>
            <w:tcW w:w="111" w:type="pct"/>
            <w:tcBorders>
              <w:top w:val="nil"/>
              <w:left w:val="nil"/>
              <w:bottom w:val="nil"/>
              <w:right w:val="nil"/>
            </w:tcBorders>
            <w:shd w:val="clear" w:color="000000" w:fill="FFFFFF"/>
            <w:noWrap/>
            <w:hideMark/>
          </w:tcPr>
          <w:p w14:paraId="0929437D"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　</w:t>
            </w:r>
          </w:p>
        </w:tc>
        <w:tc>
          <w:tcPr>
            <w:tcW w:w="1751" w:type="pct"/>
            <w:gridSpan w:val="2"/>
            <w:tcBorders>
              <w:top w:val="nil"/>
              <w:left w:val="nil"/>
              <w:bottom w:val="nil"/>
              <w:right w:val="nil"/>
            </w:tcBorders>
            <w:shd w:val="clear" w:color="000000" w:fill="FFFFFF"/>
            <w:noWrap/>
            <w:hideMark/>
          </w:tcPr>
          <w:p w14:paraId="0F0EBEFF"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Insulin</w:t>
            </w:r>
          </w:p>
        </w:tc>
        <w:tc>
          <w:tcPr>
            <w:tcW w:w="3139" w:type="pct"/>
            <w:tcBorders>
              <w:top w:val="nil"/>
              <w:left w:val="nil"/>
              <w:bottom w:val="nil"/>
              <w:right w:val="nil"/>
            </w:tcBorders>
            <w:shd w:val="clear" w:color="000000" w:fill="FFFFFF"/>
            <w:vAlign w:val="center"/>
            <w:hideMark/>
          </w:tcPr>
          <w:p w14:paraId="43C1F309"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170101BIJ, 170102BIJ, 170401BIJ, 170402BIJ, 175301BIJ, 175302BIJ, 175304BIJ, 441301BIJ, 441302BIJ, 441303BIJ, 441304BIJ, 441305BIJ, 461801BIJ, 461802BIJ, 484901BIJ, 484902BIJ, 488701BIJ, 507401BIJ</w:t>
            </w:r>
          </w:p>
        </w:tc>
      </w:tr>
      <w:tr w:rsidR="00232635" w:rsidRPr="00232635" w14:paraId="45E5E7C4" w14:textId="77777777" w:rsidTr="001A7C2F">
        <w:trPr>
          <w:trHeight w:val="20"/>
        </w:trPr>
        <w:tc>
          <w:tcPr>
            <w:tcW w:w="1861" w:type="pct"/>
            <w:gridSpan w:val="3"/>
            <w:tcBorders>
              <w:top w:val="nil"/>
              <w:left w:val="nil"/>
              <w:bottom w:val="nil"/>
              <w:right w:val="nil"/>
            </w:tcBorders>
            <w:shd w:val="clear" w:color="000000" w:fill="FFFFFF"/>
            <w:noWrap/>
            <w:hideMark/>
          </w:tcPr>
          <w:p w14:paraId="3ABC9E61"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Antihypertensive medication</w:t>
            </w:r>
          </w:p>
        </w:tc>
        <w:tc>
          <w:tcPr>
            <w:tcW w:w="3139" w:type="pct"/>
            <w:tcBorders>
              <w:top w:val="nil"/>
              <w:left w:val="nil"/>
              <w:bottom w:val="nil"/>
              <w:right w:val="nil"/>
            </w:tcBorders>
            <w:shd w:val="clear" w:color="000000" w:fill="FFFFFF"/>
            <w:vAlign w:val="center"/>
            <w:hideMark/>
          </w:tcPr>
          <w:p w14:paraId="7114CC13"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 xml:space="preserve">　</w:t>
            </w:r>
          </w:p>
        </w:tc>
      </w:tr>
      <w:tr w:rsidR="00232635" w:rsidRPr="00232635" w14:paraId="5705D743" w14:textId="77777777" w:rsidTr="001A7C2F">
        <w:trPr>
          <w:trHeight w:val="20"/>
        </w:trPr>
        <w:tc>
          <w:tcPr>
            <w:tcW w:w="111" w:type="pct"/>
            <w:tcBorders>
              <w:top w:val="nil"/>
              <w:left w:val="nil"/>
              <w:bottom w:val="nil"/>
              <w:right w:val="nil"/>
            </w:tcBorders>
            <w:shd w:val="clear" w:color="000000" w:fill="FFFFFF"/>
            <w:noWrap/>
            <w:hideMark/>
          </w:tcPr>
          <w:p w14:paraId="1FF93594"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　</w:t>
            </w:r>
          </w:p>
        </w:tc>
        <w:tc>
          <w:tcPr>
            <w:tcW w:w="1751" w:type="pct"/>
            <w:gridSpan w:val="2"/>
            <w:tcBorders>
              <w:top w:val="nil"/>
              <w:left w:val="nil"/>
              <w:bottom w:val="nil"/>
              <w:right w:val="nil"/>
            </w:tcBorders>
            <w:shd w:val="clear" w:color="000000" w:fill="FFFFFF"/>
            <w:noWrap/>
            <w:hideMark/>
          </w:tcPr>
          <w:p w14:paraId="36892D68"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Calcium channel blocker</w:t>
            </w:r>
          </w:p>
        </w:tc>
        <w:tc>
          <w:tcPr>
            <w:tcW w:w="3139" w:type="pct"/>
            <w:tcBorders>
              <w:top w:val="nil"/>
              <w:left w:val="nil"/>
              <w:bottom w:val="nil"/>
              <w:right w:val="nil"/>
            </w:tcBorders>
            <w:shd w:val="clear" w:color="000000" w:fill="FFFFFF"/>
            <w:vAlign w:val="center"/>
            <w:hideMark/>
          </w:tcPr>
          <w:p w14:paraId="479FC2ED"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107601ATB, 107602ATB, 107603ATB, 459801ACH, 459801ATB, 459802ACH, 459901ATB, 464601ATB, 470801ATB, 470802ATB, 476201ATB, 479701ATB, 483201ATB, 483202ATB, 486501ATB, 486502ATB, 671200ATB, 664400ATB, 671300ATB, 671400ATB, 671500ATB, 671600ATB, 671700ATB, 677100ATB, 677000ATB, 673900ATB, 674000ATB, 674100ATB, 678600ATB, 677300ATB, 677400ATB, 677500ATB, 677600ATB, 679500ATB, 679600ATB, 679700ATB, 680300ATB, 157501ATR, 157503ATR, 262400ATR, 447100ATB, 447200ATB, 201030BIJ, 201031BIJ, 201033BIJ, 201003ACR, 201405ATR, 201407ACS, 201409ATR, 528201ATR, 528202ATR, 201930BIJ, 201901ATB, 356202ATR, 356203ATR, 180301ATB, 180302ATB, 180303ATB, 188001ATB, 188002ATB, 114001ACH, 114002ACH, 114003ACH, 182001ATB, 522200ATB, 522300ATB, 522400ATB, 133101ATB, 133102ATB, 115101ATB, 115102ATB, 115103ATB, 115104ATB492800ATB, 492900ATB, 495800ATB, 500500ATB, 582200ATB, 582400ATB, 502700ATB, 503000ATB, 513900ATB, 511500ATB, 511600ATB, 511700ATB, 623100ATB, 519700ATB, 519800ATB, 520000ATB, 521200ATB, 521300ATB, 644800ATB, 521400ATB, 522600ATB, 522700ATB, 522800ATB, 522900ATB, 523000ATB, 523100ATB, 523200ATB, 523400ATB, 523300ATB, 547500ATB, 547600ATB, 547700ATB, 547800ATB, 547900ATB, 548000ATB, 631300ATB, 629400ATB, 629500ATB, 629600ATB, 632800ATB, 632900ATB, 633000ATB, 637400ATB, 637500ATB, 637600ATB, 651900ATB, 652000ATB, 652100ATB, 652700ATB, 652900ATB, 653000ATB, 653100ATB, 662800ATB, 662900ATB, 663000ATB, 663500ATB, 663600ATB, 663700ATB, 663800ATB, 682700ATB, 682800ATB, 682900ATB, 472300ATB, 472400ATB, 472500ATB, 518900ATB, 614500ATB, 663900ATB, 664000ATB, 664100ATB, 664200ATB, 664300ATB</w:t>
            </w:r>
          </w:p>
        </w:tc>
      </w:tr>
      <w:tr w:rsidR="00232635" w:rsidRPr="00232635" w14:paraId="40539751" w14:textId="77777777" w:rsidTr="001A7C2F">
        <w:trPr>
          <w:trHeight w:val="20"/>
        </w:trPr>
        <w:tc>
          <w:tcPr>
            <w:tcW w:w="111" w:type="pct"/>
            <w:tcBorders>
              <w:top w:val="nil"/>
              <w:left w:val="nil"/>
              <w:bottom w:val="nil"/>
              <w:right w:val="nil"/>
            </w:tcBorders>
            <w:shd w:val="clear" w:color="000000" w:fill="FFFFFF"/>
            <w:noWrap/>
            <w:hideMark/>
          </w:tcPr>
          <w:p w14:paraId="16200507"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　</w:t>
            </w:r>
          </w:p>
        </w:tc>
        <w:tc>
          <w:tcPr>
            <w:tcW w:w="1751" w:type="pct"/>
            <w:gridSpan w:val="2"/>
            <w:tcBorders>
              <w:top w:val="nil"/>
              <w:left w:val="nil"/>
              <w:bottom w:val="nil"/>
              <w:right w:val="nil"/>
            </w:tcBorders>
            <w:shd w:val="clear" w:color="000000" w:fill="FFFFFF"/>
            <w:noWrap/>
            <w:hideMark/>
          </w:tcPr>
          <w:p w14:paraId="656D8F4B"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Beta blocker</w:t>
            </w:r>
          </w:p>
        </w:tc>
        <w:tc>
          <w:tcPr>
            <w:tcW w:w="3139" w:type="pct"/>
            <w:tcBorders>
              <w:top w:val="nil"/>
              <w:left w:val="nil"/>
              <w:bottom w:val="nil"/>
              <w:right w:val="nil"/>
            </w:tcBorders>
            <w:shd w:val="clear" w:color="000000" w:fill="FFFFFF"/>
            <w:vAlign w:val="center"/>
            <w:hideMark/>
          </w:tcPr>
          <w:p w14:paraId="371F2177"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219901ATB, 219904ATB, 198301ATB, 230402ATB, 124801ATB, 262400ATR, 193802ATB, 194003ATR, 111402ATB, 111403ATB, 262100ATB, 483101ATB, 483102ATB, 116801ATB, 116803ATB, 117001ATB, 117002ATB, 469800ATB, 469900ATB, 470000ATB, 117901ATB, 117902ATB, 117903ATB, 117904ATB, 129101ATB, 154431BIJ, 154430BIJ, 489501ATB, 489502ATB, 489503ATB, 683000ATB, 683100ATB, 683200ATB, 180230BIJ, 180231BIJ, 125001ATB, 125002ATB, 125003ATB, 125004ACR, 125005ATB, 125006ACR, 125007ACR, 125008ACR, 662201ATB, 662202ATB</w:t>
            </w:r>
          </w:p>
        </w:tc>
      </w:tr>
      <w:tr w:rsidR="00232635" w:rsidRPr="00232635" w14:paraId="5E15FE2E" w14:textId="77777777" w:rsidTr="001A7C2F">
        <w:trPr>
          <w:trHeight w:val="20"/>
        </w:trPr>
        <w:tc>
          <w:tcPr>
            <w:tcW w:w="111" w:type="pct"/>
            <w:tcBorders>
              <w:top w:val="nil"/>
              <w:left w:val="nil"/>
              <w:bottom w:val="nil"/>
              <w:right w:val="nil"/>
            </w:tcBorders>
            <w:shd w:val="clear" w:color="000000" w:fill="FFFFFF"/>
            <w:noWrap/>
            <w:hideMark/>
          </w:tcPr>
          <w:p w14:paraId="61E0C408"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　</w:t>
            </w:r>
          </w:p>
        </w:tc>
        <w:tc>
          <w:tcPr>
            <w:tcW w:w="1751" w:type="pct"/>
            <w:gridSpan w:val="2"/>
            <w:tcBorders>
              <w:top w:val="nil"/>
              <w:left w:val="nil"/>
              <w:bottom w:val="nil"/>
              <w:right w:val="nil"/>
            </w:tcBorders>
            <w:shd w:val="clear" w:color="000000" w:fill="FFFFFF"/>
            <w:noWrap/>
            <w:hideMark/>
          </w:tcPr>
          <w:p w14:paraId="06CD5D4C" w14:textId="00684D6A"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 xml:space="preserve">Angiotensin conversion enzyme </w:t>
            </w:r>
            <w:r w:rsidRPr="00F131B5">
              <w:rPr>
                <w:rFonts w:ascii="Times New Roman" w:eastAsia="맑은 고딕" w:hAnsi="Times New Roman" w:cs="Times New Roman"/>
                <w:color w:val="000000"/>
                <w:kern w:val="0"/>
                <w:sz w:val="16"/>
                <w:szCs w:val="16"/>
              </w:rPr>
              <w:t>inhibitor</w:t>
            </w:r>
          </w:p>
        </w:tc>
        <w:tc>
          <w:tcPr>
            <w:tcW w:w="3139" w:type="pct"/>
            <w:tcBorders>
              <w:top w:val="nil"/>
              <w:left w:val="nil"/>
              <w:bottom w:val="nil"/>
              <w:right w:val="nil"/>
            </w:tcBorders>
            <w:shd w:val="clear" w:color="000000" w:fill="FFFFFF"/>
            <w:vAlign w:val="center"/>
            <w:hideMark/>
          </w:tcPr>
          <w:p w14:paraId="0F80DFCA"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122901ATB, 122902ATB, 122903ATB, 151601ATB, 151603ATB, 184501ATB, 211301ATB, 211302ATB, 501601ATB, 501602ATB, 556200ATB, 222401ATB, 222402ATB, 222404ATB, 447100ATB, 447200ATB, 133001ATB, 133002ATB, 133003ATB, 510401ATB, 510402ATB, 510403ATB, 173401ATB, 173402ATB</w:t>
            </w:r>
          </w:p>
        </w:tc>
      </w:tr>
      <w:tr w:rsidR="00232635" w:rsidRPr="00232635" w14:paraId="1F9685D3" w14:textId="77777777" w:rsidTr="001A7C2F">
        <w:trPr>
          <w:trHeight w:val="20"/>
        </w:trPr>
        <w:tc>
          <w:tcPr>
            <w:tcW w:w="111" w:type="pct"/>
            <w:tcBorders>
              <w:top w:val="nil"/>
              <w:left w:val="nil"/>
              <w:bottom w:val="nil"/>
              <w:right w:val="nil"/>
            </w:tcBorders>
            <w:shd w:val="clear" w:color="000000" w:fill="FFFFFF"/>
            <w:noWrap/>
            <w:hideMark/>
          </w:tcPr>
          <w:p w14:paraId="0CC51497"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　</w:t>
            </w:r>
          </w:p>
        </w:tc>
        <w:tc>
          <w:tcPr>
            <w:tcW w:w="1751" w:type="pct"/>
            <w:gridSpan w:val="2"/>
            <w:tcBorders>
              <w:top w:val="nil"/>
              <w:left w:val="nil"/>
              <w:bottom w:val="nil"/>
              <w:right w:val="nil"/>
            </w:tcBorders>
            <w:shd w:val="clear" w:color="000000" w:fill="FFFFFF"/>
            <w:noWrap/>
            <w:hideMark/>
          </w:tcPr>
          <w:p w14:paraId="7FB38B37"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Angiotensin receptor blocker</w:t>
            </w:r>
          </w:p>
        </w:tc>
        <w:tc>
          <w:tcPr>
            <w:tcW w:w="3139" w:type="pct"/>
            <w:tcBorders>
              <w:top w:val="nil"/>
              <w:left w:val="nil"/>
              <w:bottom w:val="nil"/>
              <w:right w:val="nil"/>
            </w:tcBorders>
            <w:shd w:val="clear" w:color="000000" w:fill="FFFFFF"/>
            <w:vAlign w:val="center"/>
            <w:hideMark/>
          </w:tcPr>
          <w:p w14:paraId="25F0BD2F"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 xml:space="preserve">185701ATB, 185702ATB, 262500ATB, 378900ATB, 486900ATB, 502700ATB, 503000ATB, 513900ATB, 637400ATB, 637500ATB, 637600ATB, 662800ATB, 662900ATB, 663000ATB, 663900ATB, 664000ATB, 664100ATB, 664200ATB, 664300ATB, 664400ATB, 429201ATB, 460500ATB, 492800ATB, 492900ATB, 495800ATB, 522200ATB, 522300ATB, 522400ATB, 522600ATB, 522700ATB, 522800ATB, 522900ATB, 523000ATB, 523100ATB, 523200ATB, 523300ATB, 523400ATB, 525000ATB, 525100ATB, 525200ATB, 525300ATB, 629700ATB, 629800ATB, 634900ATB, 635000ATB, 635100ATB, 635200ATB, 651401ATB, 651402ATB, 651403ATB, 679500ATB, 679600ATB, 679700ATB, 680300ATB, 247101ATB, 247102ATB, 247103ATB, 247104ATB, 356400ATB, 442600ATB, 385700ATB, 177301ATB, 385800ATB, 177303ATB, 524000ATB, 524100ATB, 527000ATB, 527100ATB, 661800ATB, 661900ATB, 662000ATB, 662100ATB, 673700ATB, 122602ATB, 122603ATB, 423700ATB, 652900ATB, 653000ATB, 653100ATB, 122601ATB, 378801ATB, 378802ATB, 443200ATB, 443300ATB, 502600ATB, 511500ATB, 511600ATB, 511700ATB, 623100ATB, 521200ATB, 521300ATB, 521400ATB, 644800ATB, 663500ATB, 663600ATB, 663700ATB, 663800ATB, 682700ATB, 682800ATB, 682900ATB, 629900ATB, 630000ATB, 630100ATB, 630200ATB, 631600ATB, 631700ATB, 671200ATB, 671300ATB, </w:t>
            </w:r>
            <w:r w:rsidRPr="00232635">
              <w:rPr>
                <w:rFonts w:ascii="Times New Roman" w:eastAsia="맑은 고딕" w:hAnsi="Times New Roman" w:cs="Times New Roman"/>
                <w:color w:val="000000"/>
                <w:kern w:val="0"/>
                <w:sz w:val="16"/>
                <w:szCs w:val="16"/>
              </w:rPr>
              <w:lastRenderedPageBreak/>
              <w:t>671400ATB, 671500ATB, 671600ATB, 671700ATB, 677000ATB, 677100ATB, 677300ATB, 677400ATB, 677500ATB, 677600ATB, 468501ATB, 468502ATB, 468503ATB, 500500ATB, 582200ATB, 582400ATB, 513600ATB, 519700ATB, 519800ATB, 520000ATB, 547500ATB, 547600ATB, 547700ATB, 547800ATB, 547900ATB, 548000ATB, 631300ATB, 629400ATB, 629500ATB, 629600ATB, 632800ATB, 632900ATB, 633000ATB, 526300ATB, 526400ATB, 526500ATB, 526900ATB, 644100ATB, 644200ATB, 653200ATB, 662401ATB, 662402ATB, 662403ATB, 673500ATB, 673600ATB, 654700ATB, 654800ATB, 654900ATB, 655000ATB, 515201ATB, 515202ATB, 515203ATB, 522000ATB, 526800ATB, 651900ATB, 652000ATB, 652100ATB, 652700ATB</w:t>
            </w:r>
          </w:p>
        </w:tc>
      </w:tr>
      <w:tr w:rsidR="00232635" w:rsidRPr="00232635" w14:paraId="53BF54C1" w14:textId="77777777" w:rsidTr="001A7C2F">
        <w:trPr>
          <w:trHeight w:val="20"/>
        </w:trPr>
        <w:tc>
          <w:tcPr>
            <w:tcW w:w="111" w:type="pct"/>
            <w:tcBorders>
              <w:top w:val="nil"/>
              <w:left w:val="nil"/>
              <w:bottom w:val="nil"/>
              <w:right w:val="nil"/>
            </w:tcBorders>
            <w:shd w:val="clear" w:color="000000" w:fill="FFFFFF"/>
            <w:noWrap/>
            <w:hideMark/>
          </w:tcPr>
          <w:p w14:paraId="6C98A9A5"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　</w:t>
            </w:r>
          </w:p>
        </w:tc>
        <w:tc>
          <w:tcPr>
            <w:tcW w:w="1751" w:type="pct"/>
            <w:gridSpan w:val="2"/>
            <w:tcBorders>
              <w:top w:val="nil"/>
              <w:left w:val="nil"/>
              <w:bottom w:val="nil"/>
              <w:right w:val="nil"/>
            </w:tcBorders>
            <w:shd w:val="clear" w:color="000000" w:fill="FFFFFF"/>
            <w:noWrap/>
            <w:hideMark/>
          </w:tcPr>
          <w:p w14:paraId="37B10F69"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Thiazide</w:t>
            </w:r>
          </w:p>
        </w:tc>
        <w:tc>
          <w:tcPr>
            <w:tcW w:w="3139" w:type="pct"/>
            <w:tcBorders>
              <w:top w:val="nil"/>
              <w:left w:val="nil"/>
              <w:bottom w:val="nil"/>
              <w:right w:val="nil"/>
            </w:tcBorders>
            <w:shd w:val="clear" w:color="000000" w:fill="FFFFFF"/>
            <w:vAlign w:val="center"/>
            <w:hideMark/>
          </w:tcPr>
          <w:p w14:paraId="1EA8FB59"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170801ATB, 262500ATB, 378900ATB, 486900ATB, 262700ATB, 356400ATB, 442600ATB, 385700ATB, 385800ATB, 423700ATB, 443200ATB, 443300ATB, 502600ATB, 460500ATB, 469800ATB, 469900ATB, 470000ATB, 513600ATB, 519700ATB, 519800ATB, 520000ATB, 522000ATB, 526800ATB, 663500ATB, 663600ATB, 663700ATB, 663800ATB</w:t>
            </w:r>
          </w:p>
        </w:tc>
      </w:tr>
      <w:tr w:rsidR="00232635" w:rsidRPr="00232635" w14:paraId="010C8513" w14:textId="77777777" w:rsidTr="001A7C2F">
        <w:trPr>
          <w:trHeight w:val="20"/>
        </w:trPr>
        <w:tc>
          <w:tcPr>
            <w:tcW w:w="111" w:type="pct"/>
            <w:tcBorders>
              <w:top w:val="nil"/>
              <w:left w:val="nil"/>
              <w:bottom w:val="nil"/>
              <w:right w:val="nil"/>
            </w:tcBorders>
            <w:shd w:val="clear" w:color="000000" w:fill="FFFFFF"/>
            <w:noWrap/>
            <w:hideMark/>
          </w:tcPr>
          <w:p w14:paraId="6E235EA1"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　</w:t>
            </w:r>
          </w:p>
        </w:tc>
        <w:tc>
          <w:tcPr>
            <w:tcW w:w="1751" w:type="pct"/>
            <w:gridSpan w:val="2"/>
            <w:tcBorders>
              <w:top w:val="nil"/>
              <w:left w:val="nil"/>
              <w:bottom w:val="nil"/>
              <w:right w:val="nil"/>
            </w:tcBorders>
            <w:shd w:val="clear" w:color="000000" w:fill="FFFFFF"/>
            <w:noWrap/>
            <w:hideMark/>
          </w:tcPr>
          <w:p w14:paraId="5DF2439E"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Alpha blocker</w:t>
            </w:r>
          </w:p>
        </w:tc>
        <w:tc>
          <w:tcPr>
            <w:tcW w:w="3139" w:type="pct"/>
            <w:tcBorders>
              <w:top w:val="nil"/>
              <w:left w:val="nil"/>
              <w:bottom w:val="nil"/>
              <w:right w:val="nil"/>
            </w:tcBorders>
            <w:shd w:val="clear" w:color="000000" w:fill="FFFFFF"/>
            <w:vAlign w:val="center"/>
            <w:hideMark/>
          </w:tcPr>
          <w:p w14:paraId="3218EB6D"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149101ATB, 149102ATB, 149104ATR, 235501ATB, 235502ATB, 235503ATB</w:t>
            </w:r>
          </w:p>
        </w:tc>
      </w:tr>
      <w:tr w:rsidR="00232635" w:rsidRPr="00232635" w14:paraId="34C065E8" w14:textId="77777777" w:rsidTr="001A7C2F">
        <w:trPr>
          <w:trHeight w:val="20"/>
        </w:trPr>
        <w:tc>
          <w:tcPr>
            <w:tcW w:w="1861" w:type="pct"/>
            <w:gridSpan w:val="3"/>
            <w:tcBorders>
              <w:top w:val="nil"/>
              <w:left w:val="nil"/>
              <w:bottom w:val="nil"/>
              <w:right w:val="nil"/>
            </w:tcBorders>
            <w:shd w:val="clear" w:color="000000" w:fill="FFFFFF"/>
            <w:noWrap/>
            <w:hideMark/>
          </w:tcPr>
          <w:p w14:paraId="5859E086"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Other medication</w:t>
            </w:r>
          </w:p>
        </w:tc>
        <w:tc>
          <w:tcPr>
            <w:tcW w:w="3139" w:type="pct"/>
            <w:tcBorders>
              <w:top w:val="nil"/>
              <w:left w:val="nil"/>
              <w:bottom w:val="nil"/>
              <w:right w:val="nil"/>
            </w:tcBorders>
            <w:shd w:val="clear" w:color="000000" w:fill="FFFFFF"/>
            <w:vAlign w:val="center"/>
            <w:hideMark/>
          </w:tcPr>
          <w:p w14:paraId="0B075E7C"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 xml:space="preserve">　</w:t>
            </w:r>
          </w:p>
        </w:tc>
      </w:tr>
      <w:tr w:rsidR="00232635" w:rsidRPr="00232635" w14:paraId="4765B4A9" w14:textId="77777777" w:rsidTr="001A7C2F">
        <w:trPr>
          <w:trHeight w:val="20"/>
        </w:trPr>
        <w:tc>
          <w:tcPr>
            <w:tcW w:w="111" w:type="pct"/>
            <w:tcBorders>
              <w:top w:val="nil"/>
              <w:left w:val="nil"/>
              <w:bottom w:val="nil"/>
              <w:right w:val="nil"/>
            </w:tcBorders>
            <w:shd w:val="clear" w:color="000000" w:fill="FFFFFF"/>
            <w:noWrap/>
            <w:hideMark/>
          </w:tcPr>
          <w:p w14:paraId="54124B39"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　</w:t>
            </w:r>
          </w:p>
        </w:tc>
        <w:tc>
          <w:tcPr>
            <w:tcW w:w="1751" w:type="pct"/>
            <w:gridSpan w:val="2"/>
            <w:tcBorders>
              <w:top w:val="nil"/>
              <w:left w:val="nil"/>
              <w:bottom w:val="nil"/>
              <w:right w:val="nil"/>
            </w:tcBorders>
            <w:shd w:val="clear" w:color="000000" w:fill="FFFFFF"/>
            <w:noWrap/>
            <w:hideMark/>
          </w:tcPr>
          <w:p w14:paraId="5CDCB0A8"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Statin</w:t>
            </w:r>
          </w:p>
        </w:tc>
        <w:tc>
          <w:tcPr>
            <w:tcW w:w="3139" w:type="pct"/>
            <w:tcBorders>
              <w:top w:val="nil"/>
              <w:left w:val="nil"/>
              <w:bottom w:val="nil"/>
              <w:right w:val="nil"/>
            </w:tcBorders>
            <w:shd w:val="clear" w:color="000000" w:fill="FFFFFF"/>
            <w:vAlign w:val="center"/>
            <w:hideMark/>
          </w:tcPr>
          <w:p w14:paraId="19720CE7"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227803ATB, 471000ATB, 227801ATB, 227801ATR, 471100ATB, 631400ATB, 227802ATB, 227802ATD, 507800ATB, 631500ATB, 553700ATB, 227806ATB, 227805ATB, 185801ATB, 185901ATB, 216602ATB, 216601ATB, 216603ATB, 216604ATB, 519300ACH, 162401ACH, 162402ACH, 162403ATR, 111501ATB, 472300ATB, 524000ATB, 527100ATB, 614500ATB, 111502ATB, 472400ATB, 518900ATB, 524100ATB, 527000ATB, 111503ATB, 472500ATB, 111504ATB, 634500ATB, 634600ATB, 633800ATB, 633900ATB, 634800ATB, 502201ATB, 502202ATB, 502203ATB, 502204ATB, 130401ATB, 130405ATB, 130402ATB, 130403ATB, 130404ATB, 454004ATB, 454003ATB, 526900ATB, 629700ATB, 629800ATB, 644200ATB, 454001ATB, 525000ATB, 525100ATB, 526300ATB, 644100ATB, 454002ATB, 525200ATB, 525300ATB, 526400ATB, 526500ATB, 640700ATB, 640800ATB, 640900ATB, 629900ATB, 630100ATB, 630000ATB, 630200ATB, 631600ATB, 631700ATB, 470902ATB, 470901ATB, 634900ATB, 635000ATB, 470903ATB, 635100ATB, 635200ATB</w:t>
            </w:r>
          </w:p>
        </w:tc>
      </w:tr>
      <w:tr w:rsidR="00232635" w:rsidRPr="00232635" w14:paraId="2D2C1BF3" w14:textId="77777777" w:rsidTr="001A7C2F">
        <w:trPr>
          <w:trHeight w:val="20"/>
        </w:trPr>
        <w:tc>
          <w:tcPr>
            <w:tcW w:w="111" w:type="pct"/>
            <w:tcBorders>
              <w:top w:val="nil"/>
              <w:left w:val="nil"/>
              <w:bottom w:val="nil"/>
              <w:right w:val="nil"/>
            </w:tcBorders>
            <w:shd w:val="clear" w:color="000000" w:fill="FFFFFF"/>
            <w:noWrap/>
            <w:hideMark/>
          </w:tcPr>
          <w:p w14:paraId="23D0A0D2"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　</w:t>
            </w:r>
          </w:p>
        </w:tc>
        <w:tc>
          <w:tcPr>
            <w:tcW w:w="1751" w:type="pct"/>
            <w:gridSpan w:val="2"/>
            <w:tcBorders>
              <w:top w:val="nil"/>
              <w:left w:val="nil"/>
              <w:bottom w:val="nil"/>
              <w:right w:val="nil"/>
            </w:tcBorders>
            <w:shd w:val="clear" w:color="000000" w:fill="FFFFFF"/>
            <w:noWrap/>
            <w:hideMark/>
          </w:tcPr>
          <w:p w14:paraId="15B66192"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Antiplatelet agent</w:t>
            </w:r>
          </w:p>
        </w:tc>
        <w:tc>
          <w:tcPr>
            <w:tcW w:w="3139" w:type="pct"/>
            <w:tcBorders>
              <w:top w:val="nil"/>
              <w:left w:val="nil"/>
              <w:bottom w:val="nil"/>
              <w:right w:val="nil"/>
            </w:tcBorders>
            <w:shd w:val="clear" w:color="000000" w:fill="FFFFFF"/>
            <w:vAlign w:val="center"/>
            <w:hideMark/>
          </w:tcPr>
          <w:p w14:paraId="10C9EA3F"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 xml:space="preserve">　</w:t>
            </w:r>
          </w:p>
        </w:tc>
      </w:tr>
      <w:tr w:rsidR="00232635" w:rsidRPr="00232635" w14:paraId="7C1A50F9" w14:textId="77777777" w:rsidTr="001A7C2F">
        <w:trPr>
          <w:trHeight w:val="20"/>
        </w:trPr>
        <w:tc>
          <w:tcPr>
            <w:tcW w:w="111" w:type="pct"/>
            <w:tcBorders>
              <w:top w:val="nil"/>
              <w:left w:val="nil"/>
              <w:bottom w:val="nil"/>
              <w:right w:val="nil"/>
            </w:tcBorders>
            <w:shd w:val="clear" w:color="000000" w:fill="FFFFFF"/>
            <w:noWrap/>
            <w:hideMark/>
          </w:tcPr>
          <w:p w14:paraId="10390170"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　</w:t>
            </w:r>
          </w:p>
        </w:tc>
        <w:tc>
          <w:tcPr>
            <w:tcW w:w="112" w:type="pct"/>
            <w:tcBorders>
              <w:top w:val="nil"/>
              <w:left w:val="nil"/>
              <w:bottom w:val="nil"/>
              <w:right w:val="nil"/>
            </w:tcBorders>
            <w:shd w:val="clear" w:color="000000" w:fill="FFFFFF"/>
            <w:noWrap/>
            <w:hideMark/>
          </w:tcPr>
          <w:p w14:paraId="75F8D617"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 xml:space="preserve">　</w:t>
            </w:r>
          </w:p>
        </w:tc>
        <w:tc>
          <w:tcPr>
            <w:tcW w:w="1639" w:type="pct"/>
            <w:tcBorders>
              <w:top w:val="nil"/>
              <w:left w:val="nil"/>
              <w:bottom w:val="nil"/>
              <w:right w:val="nil"/>
            </w:tcBorders>
            <w:shd w:val="clear" w:color="000000" w:fill="FFFFFF"/>
            <w:noWrap/>
            <w:hideMark/>
          </w:tcPr>
          <w:p w14:paraId="663A173B"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Aspirin</w:t>
            </w:r>
          </w:p>
        </w:tc>
        <w:tc>
          <w:tcPr>
            <w:tcW w:w="3139" w:type="pct"/>
            <w:tcBorders>
              <w:top w:val="nil"/>
              <w:left w:val="nil"/>
              <w:bottom w:val="nil"/>
              <w:right w:val="nil"/>
            </w:tcBorders>
            <w:shd w:val="clear" w:color="000000" w:fill="FFFFFF"/>
            <w:vAlign w:val="center"/>
            <w:hideMark/>
          </w:tcPr>
          <w:p w14:paraId="5D9A1B68"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110701ATB, 110702ATB, 517900ACE, 517900ATE, 667500ACE, 111001ACE, 111001ATE, 111002ATE, 111003ATE, 489700ACR</w:t>
            </w:r>
          </w:p>
        </w:tc>
      </w:tr>
      <w:tr w:rsidR="00232635" w:rsidRPr="00232635" w14:paraId="43E10A8F" w14:textId="77777777" w:rsidTr="001A7C2F">
        <w:trPr>
          <w:trHeight w:val="20"/>
        </w:trPr>
        <w:tc>
          <w:tcPr>
            <w:tcW w:w="111" w:type="pct"/>
            <w:tcBorders>
              <w:top w:val="nil"/>
              <w:left w:val="nil"/>
              <w:bottom w:val="nil"/>
              <w:right w:val="nil"/>
            </w:tcBorders>
            <w:shd w:val="clear" w:color="000000" w:fill="FFFFFF"/>
            <w:noWrap/>
            <w:hideMark/>
          </w:tcPr>
          <w:p w14:paraId="18A16BC0"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　</w:t>
            </w:r>
          </w:p>
        </w:tc>
        <w:tc>
          <w:tcPr>
            <w:tcW w:w="112" w:type="pct"/>
            <w:tcBorders>
              <w:top w:val="nil"/>
              <w:left w:val="nil"/>
              <w:bottom w:val="nil"/>
              <w:right w:val="nil"/>
            </w:tcBorders>
            <w:shd w:val="clear" w:color="000000" w:fill="FFFFFF"/>
            <w:noWrap/>
            <w:hideMark/>
          </w:tcPr>
          <w:p w14:paraId="03AF7201"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 xml:space="preserve">　</w:t>
            </w:r>
          </w:p>
        </w:tc>
        <w:tc>
          <w:tcPr>
            <w:tcW w:w="1639" w:type="pct"/>
            <w:tcBorders>
              <w:top w:val="nil"/>
              <w:left w:val="nil"/>
              <w:bottom w:val="nil"/>
              <w:right w:val="nil"/>
            </w:tcBorders>
            <w:shd w:val="clear" w:color="000000" w:fill="FFFFFF"/>
            <w:noWrap/>
            <w:hideMark/>
          </w:tcPr>
          <w:p w14:paraId="7CB54E40" w14:textId="3B7F9DCC"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F131B5">
              <w:rPr>
                <w:rFonts w:ascii="Times New Roman" w:eastAsia="맑은 고딕" w:hAnsi="Times New Roman" w:cs="Times New Roman"/>
                <w:color w:val="000000"/>
                <w:kern w:val="0"/>
                <w:sz w:val="16"/>
                <w:szCs w:val="16"/>
              </w:rPr>
              <w:t>Clopidogrel</w:t>
            </w:r>
          </w:p>
        </w:tc>
        <w:tc>
          <w:tcPr>
            <w:tcW w:w="3139" w:type="pct"/>
            <w:tcBorders>
              <w:top w:val="nil"/>
              <w:left w:val="nil"/>
              <w:bottom w:val="nil"/>
              <w:right w:val="nil"/>
            </w:tcBorders>
            <w:shd w:val="clear" w:color="000000" w:fill="FFFFFF"/>
            <w:vAlign w:val="center"/>
            <w:hideMark/>
          </w:tcPr>
          <w:p w14:paraId="5287EECD"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136901ATB, 492501ATB, 495201ATB, 498801ATB, 501501ATB, 517900ACE, 517900ATE, 667500ACE</w:t>
            </w:r>
          </w:p>
        </w:tc>
      </w:tr>
      <w:tr w:rsidR="00232635" w:rsidRPr="00232635" w14:paraId="692CFE13" w14:textId="77777777" w:rsidTr="001A7C2F">
        <w:trPr>
          <w:trHeight w:val="20"/>
        </w:trPr>
        <w:tc>
          <w:tcPr>
            <w:tcW w:w="111" w:type="pct"/>
            <w:tcBorders>
              <w:top w:val="nil"/>
              <w:left w:val="nil"/>
              <w:bottom w:val="nil"/>
              <w:right w:val="nil"/>
            </w:tcBorders>
            <w:shd w:val="clear" w:color="000000" w:fill="FFFFFF"/>
            <w:noWrap/>
            <w:hideMark/>
          </w:tcPr>
          <w:p w14:paraId="2B5EF2DB"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　</w:t>
            </w:r>
          </w:p>
        </w:tc>
        <w:tc>
          <w:tcPr>
            <w:tcW w:w="112" w:type="pct"/>
            <w:tcBorders>
              <w:top w:val="nil"/>
              <w:left w:val="nil"/>
              <w:bottom w:val="nil"/>
              <w:right w:val="nil"/>
            </w:tcBorders>
            <w:shd w:val="clear" w:color="000000" w:fill="FFFFFF"/>
            <w:noWrap/>
            <w:hideMark/>
          </w:tcPr>
          <w:p w14:paraId="74978C67"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 xml:space="preserve">　</w:t>
            </w:r>
          </w:p>
        </w:tc>
        <w:tc>
          <w:tcPr>
            <w:tcW w:w="1639" w:type="pct"/>
            <w:tcBorders>
              <w:top w:val="nil"/>
              <w:left w:val="nil"/>
              <w:bottom w:val="nil"/>
              <w:right w:val="nil"/>
            </w:tcBorders>
            <w:shd w:val="clear" w:color="000000" w:fill="FFFFFF"/>
            <w:noWrap/>
            <w:hideMark/>
          </w:tcPr>
          <w:p w14:paraId="74F24B3E"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Ticlopidine</w:t>
            </w:r>
          </w:p>
        </w:tc>
        <w:tc>
          <w:tcPr>
            <w:tcW w:w="3139" w:type="pct"/>
            <w:tcBorders>
              <w:top w:val="nil"/>
              <w:left w:val="nil"/>
              <w:bottom w:val="nil"/>
              <w:right w:val="nil"/>
            </w:tcBorders>
            <w:shd w:val="clear" w:color="000000" w:fill="FFFFFF"/>
            <w:vAlign w:val="center"/>
            <w:hideMark/>
          </w:tcPr>
          <w:p w14:paraId="0E3D853C"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 xml:space="preserve">239201ATB, 239202ATB, 498900ATB, </w:t>
            </w:r>
          </w:p>
        </w:tc>
      </w:tr>
      <w:tr w:rsidR="00232635" w:rsidRPr="00232635" w14:paraId="332E3EF1" w14:textId="77777777" w:rsidTr="001A7C2F">
        <w:trPr>
          <w:trHeight w:val="20"/>
        </w:trPr>
        <w:tc>
          <w:tcPr>
            <w:tcW w:w="111" w:type="pct"/>
            <w:tcBorders>
              <w:top w:val="nil"/>
              <w:left w:val="nil"/>
              <w:bottom w:val="nil"/>
              <w:right w:val="nil"/>
            </w:tcBorders>
            <w:shd w:val="clear" w:color="000000" w:fill="FFFFFF"/>
            <w:noWrap/>
            <w:hideMark/>
          </w:tcPr>
          <w:p w14:paraId="7E1C1057"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　</w:t>
            </w:r>
          </w:p>
        </w:tc>
        <w:tc>
          <w:tcPr>
            <w:tcW w:w="112" w:type="pct"/>
            <w:tcBorders>
              <w:top w:val="nil"/>
              <w:left w:val="nil"/>
              <w:bottom w:val="nil"/>
              <w:right w:val="nil"/>
            </w:tcBorders>
            <w:shd w:val="clear" w:color="000000" w:fill="FFFFFF"/>
            <w:noWrap/>
            <w:hideMark/>
          </w:tcPr>
          <w:p w14:paraId="15ABD9F6"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 xml:space="preserve">　</w:t>
            </w:r>
          </w:p>
        </w:tc>
        <w:tc>
          <w:tcPr>
            <w:tcW w:w="1639" w:type="pct"/>
            <w:tcBorders>
              <w:top w:val="nil"/>
              <w:left w:val="nil"/>
              <w:bottom w:val="nil"/>
              <w:right w:val="nil"/>
            </w:tcBorders>
            <w:shd w:val="clear" w:color="000000" w:fill="FFFFFF"/>
            <w:noWrap/>
            <w:hideMark/>
          </w:tcPr>
          <w:p w14:paraId="7CD56BAF"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Cilostazol</w:t>
            </w:r>
          </w:p>
        </w:tc>
        <w:tc>
          <w:tcPr>
            <w:tcW w:w="3139" w:type="pct"/>
            <w:tcBorders>
              <w:top w:val="nil"/>
              <w:left w:val="nil"/>
              <w:bottom w:val="nil"/>
              <w:right w:val="nil"/>
            </w:tcBorders>
            <w:shd w:val="clear" w:color="000000" w:fill="FFFFFF"/>
            <w:vAlign w:val="center"/>
            <w:hideMark/>
          </w:tcPr>
          <w:p w14:paraId="2291170E"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133201ACR, 133201ATB, 133201ATR, 133202ATB, 133203ACR, 133203ATR, 506100ATB</w:t>
            </w:r>
          </w:p>
        </w:tc>
      </w:tr>
      <w:tr w:rsidR="00232635" w:rsidRPr="00232635" w14:paraId="48F40663" w14:textId="77777777" w:rsidTr="001A7C2F">
        <w:trPr>
          <w:trHeight w:val="20"/>
        </w:trPr>
        <w:tc>
          <w:tcPr>
            <w:tcW w:w="111" w:type="pct"/>
            <w:tcBorders>
              <w:top w:val="nil"/>
              <w:left w:val="nil"/>
              <w:bottom w:val="nil"/>
              <w:right w:val="nil"/>
            </w:tcBorders>
            <w:shd w:val="clear" w:color="000000" w:fill="FFFFFF"/>
            <w:noWrap/>
            <w:hideMark/>
          </w:tcPr>
          <w:p w14:paraId="103168A3"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　</w:t>
            </w:r>
          </w:p>
        </w:tc>
        <w:tc>
          <w:tcPr>
            <w:tcW w:w="1751" w:type="pct"/>
            <w:gridSpan w:val="2"/>
            <w:tcBorders>
              <w:top w:val="nil"/>
              <w:left w:val="nil"/>
              <w:bottom w:val="nil"/>
              <w:right w:val="nil"/>
            </w:tcBorders>
            <w:shd w:val="clear" w:color="000000" w:fill="FFFFFF"/>
            <w:noWrap/>
            <w:hideMark/>
          </w:tcPr>
          <w:p w14:paraId="5287FAD3"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First generation antipsychotics</w:t>
            </w:r>
          </w:p>
        </w:tc>
        <w:tc>
          <w:tcPr>
            <w:tcW w:w="3139" w:type="pct"/>
            <w:tcBorders>
              <w:top w:val="nil"/>
              <w:left w:val="nil"/>
              <w:bottom w:val="nil"/>
              <w:right w:val="nil"/>
            </w:tcBorders>
            <w:shd w:val="clear" w:color="000000" w:fill="FFFFFF"/>
            <w:vAlign w:val="center"/>
            <w:hideMark/>
          </w:tcPr>
          <w:p w14:paraId="45AE40AD"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 xml:space="preserve">　</w:t>
            </w:r>
          </w:p>
        </w:tc>
      </w:tr>
      <w:tr w:rsidR="00232635" w:rsidRPr="00232635" w14:paraId="36365A51" w14:textId="77777777" w:rsidTr="001A7C2F">
        <w:trPr>
          <w:trHeight w:val="20"/>
        </w:trPr>
        <w:tc>
          <w:tcPr>
            <w:tcW w:w="111" w:type="pct"/>
            <w:tcBorders>
              <w:top w:val="nil"/>
              <w:left w:val="nil"/>
              <w:bottom w:val="nil"/>
              <w:right w:val="nil"/>
            </w:tcBorders>
            <w:shd w:val="clear" w:color="000000" w:fill="FFFFFF"/>
            <w:noWrap/>
            <w:hideMark/>
          </w:tcPr>
          <w:p w14:paraId="54A5E020"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　</w:t>
            </w:r>
          </w:p>
        </w:tc>
        <w:tc>
          <w:tcPr>
            <w:tcW w:w="112" w:type="pct"/>
            <w:tcBorders>
              <w:top w:val="nil"/>
              <w:left w:val="nil"/>
              <w:bottom w:val="nil"/>
              <w:right w:val="nil"/>
            </w:tcBorders>
            <w:shd w:val="clear" w:color="000000" w:fill="FFFFFF"/>
            <w:noWrap/>
            <w:hideMark/>
          </w:tcPr>
          <w:p w14:paraId="7A94157F"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 xml:space="preserve">　</w:t>
            </w:r>
          </w:p>
        </w:tc>
        <w:tc>
          <w:tcPr>
            <w:tcW w:w="1639" w:type="pct"/>
            <w:tcBorders>
              <w:top w:val="nil"/>
              <w:left w:val="nil"/>
              <w:bottom w:val="nil"/>
              <w:right w:val="nil"/>
            </w:tcBorders>
            <w:shd w:val="clear" w:color="000000" w:fill="FFFFFF"/>
            <w:noWrap/>
            <w:hideMark/>
          </w:tcPr>
          <w:p w14:paraId="1E099C3B"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Chlorpromazine</w:t>
            </w:r>
          </w:p>
        </w:tc>
        <w:tc>
          <w:tcPr>
            <w:tcW w:w="3139" w:type="pct"/>
            <w:tcBorders>
              <w:top w:val="nil"/>
              <w:left w:val="nil"/>
              <w:bottom w:val="nil"/>
              <w:right w:val="nil"/>
            </w:tcBorders>
            <w:shd w:val="clear" w:color="000000" w:fill="FFFFFF"/>
            <w:vAlign w:val="center"/>
            <w:hideMark/>
          </w:tcPr>
          <w:p w14:paraId="71BB36E8"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131901ATB, 131905ATB, 131908ATB</w:t>
            </w:r>
          </w:p>
        </w:tc>
      </w:tr>
      <w:tr w:rsidR="00232635" w:rsidRPr="00232635" w14:paraId="240A439C" w14:textId="77777777" w:rsidTr="001A7C2F">
        <w:trPr>
          <w:trHeight w:val="20"/>
        </w:trPr>
        <w:tc>
          <w:tcPr>
            <w:tcW w:w="111" w:type="pct"/>
            <w:tcBorders>
              <w:top w:val="nil"/>
              <w:left w:val="nil"/>
              <w:bottom w:val="nil"/>
              <w:right w:val="nil"/>
            </w:tcBorders>
            <w:shd w:val="clear" w:color="000000" w:fill="FFFFFF"/>
            <w:noWrap/>
            <w:hideMark/>
          </w:tcPr>
          <w:p w14:paraId="5E33AEF7"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　</w:t>
            </w:r>
          </w:p>
        </w:tc>
        <w:tc>
          <w:tcPr>
            <w:tcW w:w="112" w:type="pct"/>
            <w:tcBorders>
              <w:top w:val="nil"/>
              <w:left w:val="nil"/>
              <w:bottom w:val="nil"/>
              <w:right w:val="nil"/>
            </w:tcBorders>
            <w:shd w:val="clear" w:color="000000" w:fill="FFFFFF"/>
            <w:noWrap/>
            <w:hideMark/>
          </w:tcPr>
          <w:p w14:paraId="7FCC15E4"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 xml:space="preserve">　</w:t>
            </w:r>
          </w:p>
        </w:tc>
        <w:tc>
          <w:tcPr>
            <w:tcW w:w="1639" w:type="pct"/>
            <w:tcBorders>
              <w:top w:val="nil"/>
              <w:left w:val="nil"/>
              <w:bottom w:val="nil"/>
              <w:right w:val="nil"/>
            </w:tcBorders>
            <w:shd w:val="clear" w:color="000000" w:fill="FFFFFF"/>
            <w:noWrap/>
            <w:hideMark/>
          </w:tcPr>
          <w:p w14:paraId="5370B5B3"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Levomepromazine</w:t>
            </w:r>
          </w:p>
        </w:tc>
        <w:tc>
          <w:tcPr>
            <w:tcW w:w="3139" w:type="pct"/>
            <w:tcBorders>
              <w:top w:val="nil"/>
              <w:left w:val="nil"/>
              <w:bottom w:val="nil"/>
              <w:right w:val="nil"/>
            </w:tcBorders>
            <w:shd w:val="clear" w:color="000000" w:fill="FFFFFF"/>
            <w:vAlign w:val="center"/>
            <w:hideMark/>
          </w:tcPr>
          <w:p w14:paraId="25F78732"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183301ATB, 183302ATB, 183303ATB</w:t>
            </w:r>
          </w:p>
        </w:tc>
      </w:tr>
      <w:tr w:rsidR="00232635" w:rsidRPr="00232635" w14:paraId="67FCD721" w14:textId="77777777" w:rsidTr="001A7C2F">
        <w:trPr>
          <w:trHeight w:val="20"/>
        </w:trPr>
        <w:tc>
          <w:tcPr>
            <w:tcW w:w="111" w:type="pct"/>
            <w:tcBorders>
              <w:top w:val="nil"/>
              <w:left w:val="nil"/>
              <w:bottom w:val="nil"/>
              <w:right w:val="nil"/>
            </w:tcBorders>
            <w:shd w:val="clear" w:color="000000" w:fill="FFFFFF"/>
            <w:noWrap/>
            <w:hideMark/>
          </w:tcPr>
          <w:p w14:paraId="38D08539"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　</w:t>
            </w:r>
          </w:p>
        </w:tc>
        <w:tc>
          <w:tcPr>
            <w:tcW w:w="112" w:type="pct"/>
            <w:tcBorders>
              <w:top w:val="nil"/>
              <w:left w:val="nil"/>
              <w:bottom w:val="nil"/>
              <w:right w:val="nil"/>
            </w:tcBorders>
            <w:shd w:val="clear" w:color="000000" w:fill="FFFFFF"/>
            <w:noWrap/>
            <w:hideMark/>
          </w:tcPr>
          <w:p w14:paraId="3293B579"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 xml:space="preserve">　</w:t>
            </w:r>
          </w:p>
        </w:tc>
        <w:tc>
          <w:tcPr>
            <w:tcW w:w="1639" w:type="pct"/>
            <w:tcBorders>
              <w:top w:val="nil"/>
              <w:left w:val="nil"/>
              <w:bottom w:val="nil"/>
              <w:right w:val="nil"/>
            </w:tcBorders>
            <w:shd w:val="clear" w:color="000000" w:fill="FFFFFF"/>
            <w:noWrap/>
            <w:hideMark/>
          </w:tcPr>
          <w:p w14:paraId="67A5ADA9"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Perphenazine</w:t>
            </w:r>
          </w:p>
        </w:tc>
        <w:tc>
          <w:tcPr>
            <w:tcW w:w="3139" w:type="pct"/>
            <w:tcBorders>
              <w:top w:val="nil"/>
              <w:left w:val="nil"/>
              <w:bottom w:val="nil"/>
              <w:right w:val="nil"/>
            </w:tcBorders>
            <w:shd w:val="clear" w:color="000000" w:fill="FFFFFF"/>
            <w:vAlign w:val="center"/>
            <w:hideMark/>
          </w:tcPr>
          <w:p w14:paraId="5A0409E7"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211401ATB</w:t>
            </w:r>
          </w:p>
        </w:tc>
      </w:tr>
      <w:tr w:rsidR="00232635" w:rsidRPr="00232635" w14:paraId="576D2BAC" w14:textId="77777777" w:rsidTr="001A7C2F">
        <w:trPr>
          <w:trHeight w:val="20"/>
        </w:trPr>
        <w:tc>
          <w:tcPr>
            <w:tcW w:w="111" w:type="pct"/>
            <w:tcBorders>
              <w:top w:val="nil"/>
              <w:left w:val="nil"/>
              <w:bottom w:val="nil"/>
              <w:right w:val="nil"/>
            </w:tcBorders>
            <w:shd w:val="clear" w:color="000000" w:fill="FFFFFF"/>
            <w:noWrap/>
            <w:hideMark/>
          </w:tcPr>
          <w:p w14:paraId="69D602A0"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　</w:t>
            </w:r>
          </w:p>
        </w:tc>
        <w:tc>
          <w:tcPr>
            <w:tcW w:w="112" w:type="pct"/>
            <w:tcBorders>
              <w:top w:val="nil"/>
              <w:left w:val="nil"/>
              <w:bottom w:val="nil"/>
              <w:right w:val="nil"/>
            </w:tcBorders>
            <w:shd w:val="clear" w:color="000000" w:fill="FFFFFF"/>
            <w:noWrap/>
            <w:hideMark/>
          </w:tcPr>
          <w:p w14:paraId="522F94B5"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 xml:space="preserve">　</w:t>
            </w:r>
          </w:p>
        </w:tc>
        <w:tc>
          <w:tcPr>
            <w:tcW w:w="1639" w:type="pct"/>
            <w:tcBorders>
              <w:top w:val="nil"/>
              <w:left w:val="nil"/>
              <w:bottom w:val="nil"/>
              <w:right w:val="nil"/>
            </w:tcBorders>
            <w:shd w:val="clear" w:color="000000" w:fill="FFFFFF"/>
            <w:noWrap/>
            <w:hideMark/>
          </w:tcPr>
          <w:p w14:paraId="0668C2C4"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Pimozide</w:t>
            </w:r>
          </w:p>
        </w:tc>
        <w:tc>
          <w:tcPr>
            <w:tcW w:w="3139" w:type="pct"/>
            <w:tcBorders>
              <w:top w:val="nil"/>
              <w:left w:val="nil"/>
              <w:bottom w:val="nil"/>
              <w:right w:val="nil"/>
            </w:tcBorders>
            <w:shd w:val="clear" w:color="000000" w:fill="FFFFFF"/>
            <w:vAlign w:val="center"/>
            <w:hideMark/>
          </w:tcPr>
          <w:p w14:paraId="7C0498F7"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212401ATB, 212402ATB</w:t>
            </w:r>
          </w:p>
        </w:tc>
      </w:tr>
      <w:tr w:rsidR="00232635" w:rsidRPr="00232635" w14:paraId="1F84ED4F" w14:textId="77777777" w:rsidTr="001A7C2F">
        <w:trPr>
          <w:trHeight w:val="20"/>
        </w:trPr>
        <w:tc>
          <w:tcPr>
            <w:tcW w:w="111" w:type="pct"/>
            <w:tcBorders>
              <w:top w:val="nil"/>
              <w:left w:val="nil"/>
              <w:bottom w:val="nil"/>
              <w:right w:val="nil"/>
            </w:tcBorders>
            <w:shd w:val="clear" w:color="000000" w:fill="FFFFFF"/>
            <w:noWrap/>
            <w:hideMark/>
          </w:tcPr>
          <w:p w14:paraId="12314DB6"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　</w:t>
            </w:r>
          </w:p>
        </w:tc>
        <w:tc>
          <w:tcPr>
            <w:tcW w:w="112" w:type="pct"/>
            <w:tcBorders>
              <w:top w:val="nil"/>
              <w:left w:val="nil"/>
              <w:bottom w:val="nil"/>
              <w:right w:val="nil"/>
            </w:tcBorders>
            <w:shd w:val="clear" w:color="000000" w:fill="FFFFFF"/>
            <w:noWrap/>
            <w:hideMark/>
          </w:tcPr>
          <w:p w14:paraId="087F0BFF"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 xml:space="preserve">　</w:t>
            </w:r>
          </w:p>
        </w:tc>
        <w:tc>
          <w:tcPr>
            <w:tcW w:w="1639" w:type="pct"/>
            <w:tcBorders>
              <w:top w:val="nil"/>
              <w:left w:val="nil"/>
              <w:bottom w:val="nil"/>
              <w:right w:val="nil"/>
            </w:tcBorders>
            <w:shd w:val="clear" w:color="000000" w:fill="FFFFFF"/>
            <w:noWrap/>
            <w:hideMark/>
          </w:tcPr>
          <w:p w14:paraId="0CFBF70D"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Haloperidol</w:t>
            </w:r>
          </w:p>
        </w:tc>
        <w:tc>
          <w:tcPr>
            <w:tcW w:w="3139" w:type="pct"/>
            <w:tcBorders>
              <w:top w:val="nil"/>
              <w:left w:val="nil"/>
              <w:bottom w:val="nil"/>
              <w:right w:val="nil"/>
            </w:tcBorders>
            <w:shd w:val="clear" w:color="000000" w:fill="FFFFFF"/>
            <w:vAlign w:val="center"/>
            <w:hideMark/>
          </w:tcPr>
          <w:p w14:paraId="39417727"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167903ATB, 167904ATB, 167905ATB, 167906ATB, 167908ATB, 167930BIJ, 168030BIJ</w:t>
            </w:r>
          </w:p>
        </w:tc>
      </w:tr>
      <w:tr w:rsidR="00232635" w:rsidRPr="00232635" w14:paraId="646DE37B" w14:textId="77777777" w:rsidTr="001A7C2F">
        <w:trPr>
          <w:trHeight w:val="20"/>
        </w:trPr>
        <w:tc>
          <w:tcPr>
            <w:tcW w:w="111" w:type="pct"/>
            <w:tcBorders>
              <w:top w:val="nil"/>
              <w:left w:val="nil"/>
              <w:bottom w:val="nil"/>
              <w:right w:val="nil"/>
            </w:tcBorders>
            <w:shd w:val="clear" w:color="000000" w:fill="FFFFFF"/>
            <w:noWrap/>
            <w:hideMark/>
          </w:tcPr>
          <w:p w14:paraId="4990B6E1"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　</w:t>
            </w:r>
          </w:p>
        </w:tc>
        <w:tc>
          <w:tcPr>
            <w:tcW w:w="112" w:type="pct"/>
            <w:tcBorders>
              <w:top w:val="nil"/>
              <w:left w:val="nil"/>
              <w:bottom w:val="nil"/>
              <w:right w:val="nil"/>
            </w:tcBorders>
            <w:shd w:val="clear" w:color="000000" w:fill="FFFFFF"/>
            <w:noWrap/>
            <w:hideMark/>
          </w:tcPr>
          <w:p w14:paraId="4FC4C502"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 xml:space="preserve">　</w:t>
            </w:r>
          </w:p>
        </w:tc>
        <w:tc>
          <w:tcPr>
            <w:tcW w:w="1639" w:type="pct"/>
            <w:tcBorders>
              <w:top w:val="nil"/>
              <w:left w:val="nil"/>
              <w:bottom w:val="nil"/>
              <w:right w:val="nil"/>
            </w:tcBorders>
            <w:shd w:val="clear" w:color="000000" w:fill="FFFFFF"/>
            <w:noWrap/>
            <w:hideMark/>
          </w:tcPr>
          <w:p w14:paraId="4AC6AD73"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proofErr w:type="spellStart"/>
            <w:r w:rsidRPr="00232635">
              <w:rPr>
                <w:rFonts w:ascii="Times New Roman" w:eastAsia="맑은 고딕" w:hAnsi="Times New Roman" w:cs="Times New Roman"/>
                <w:color w:val="000000"/>
                <w:kern w:val="0"/>
                <w:sz w:val="16"/>
                <w:szCs w:val="16"/>
              </w:rPr>
              <w:t>Sulpiride</w:t>
            </w:r>
            <w:proofErr w:type="spellEnd"/>
          </w:p>
        </w:tc>
        <w:tc>
          <w:tcPr>
            <w:tcW w:w="3139" w:type="pct"/>
            <w:tcBorders>
              <w:top w:val="nil"/>
              <w:left w:val="nil"/>
              <w:bottom w:val="nil"/>
              <w:right w:val="nil"/>
            </w:tcBorders>
            <w:shd w:val="clear" w:color="000000" w:fill="FFFFFF"/>
            <w:vAlign w:val="center"/>
            <w:hideMark/>
          </w:tcPr>
          <w:p w14:paraId="42F8F8CF"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233401ATB</w:t>
            </w:r>
          </w:p>
        </w:tc>
      </w:tr>
      <w:tr w:rsidR="00232635" w:rsidRPr="00232635" w14:paraId="70C470A0" w14:textId="77777777" w:rsidTr="001A7C2F">
        <w:trPr>
          <w:trHeight w:val="20"/>
        </w:trPr>
        <w:tc>
          <w:tcPr>
            <w:tcW w:w="111" w:type="pct"/>
            <w:tcBorders>
              <w:top w:val="nil"/>
              <w:left w:val="nil"/>
              <w:bottom w:val="nil"/>
              <w:right w:val="nil"/>
            </w:tcBorders>
            <w:shd w:val="clear" w:color="000000" w:fill="FFFFFF"/>
            <w:noWrap/>
            <w:hideMark/>
          </w:tcPr>
          <w:p w14:paraId="66BCCE0F"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　</w:t>
            </w:r>
          </w:p>
        </w:tc>
        <w:tc>
          <w:tcPr>
            <w:tcW w:w="1751" w:type="pct"/>
            <w:gridSpan w:val="2"/>
            <w:tcBorders>
              <w:top w:val="nil"/>
              <w:left w:val="nil"/>
              <w:bottom w:val="nil"/>
              <w:right w:val="nil"/>
            </w:tcBorders>
            <w:shd w:val="clear" w:color="000000" w:fill="FFFFFF"/>
            <w:noWrap/>
            <w:hideMark/>
          </w:tcPr>
          <w:p w14:paraId="7439F042"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Second generation antipsychotics</w:t>
            </w:r>
          </w:p>
        </w:tc>
        <w:tc>
          <w:tcPr>
            <w:tcW w:w="3139" w:type="pct"/>
            <w:tcBorders>
              <w:top w:val="nil"/>
              <w:left w:val="nil"/>
              <w:bottom w:val="nil"/>
              <w:right w:val="nil"/>
            </w:tcBorders>
            <w:shd w:val="clear" w:color="000000" w:fill="FFFFFF"/>
            <w:vAlign w:val="center"/>
            <w:hideMark/>
          </w:tcPr>
          <w:p w14:paraId="6DC319DF"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 xml:space="preserve">　</w:t>
            </w:r>
          </w:p>
        </w:tc>
      </w:tr>
      <w:tr w:rsidR="00232635" w:rsidRPr="00232635" w14:paraId="64A7D6F4" w14:textId="77777777" w:rsidTr="001A7C2F">
        <w:trPr>
          <w:trHeight w:val="20"/>
        </w:trPr>
        <w:tc>
          <w:tcPr>
            <w:tcW w:w="111" w:type="pct"/>
            <w:tcBorders>
              <w:top w:val="nil"/>
              <w:left w:val="nil"/>
              <w:bottom w:val="nil"/>
              <w:right w:val="nil"/>
            </w:tcBorders>
            <w:shd w:val="clear" w:color="000000" w:fill="FFFFFF"/>
            <w:noWrap/>
            <w:hideMark/>
          </w:tcPr>
          <w:p w14:paraId="3B21AAA1"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　</w:t>
            </w:r>
          </w:p>
        </w:tc>
        <w:tc>
          <w:tcPr>
            <w:tcW w:w="112" w:type="pct"/>
            <w:tcBorders>
              <w:top w:val="nil"/>
              <w:left w:val="nil"/>
              <w:bottom w:val="nil"/>
              <w:right w:val="nil"/>
            </w:tcBorders>
            <w:shd w:val="clear" w:color="000000" w:fill="FFFFFF"/>
            <w:noWrap/>
            <w:hideMark/>
          </w:tcPr>
          <w:p w14:paraId="159BA9BF"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 xml:space="preserve">　</w:t>
            </w:r>
          </w:p>
        </w:tc>
        <w:tc>
          <w:tcPr>
            <w:tcW w:w="1639" w:type="pct"/>
            <w:tcBorders>
              <w:top w:val="nil"/>
              <w:left w:val="nil"/>
              <w:bottom w:val="nil"/>
              <w:right w:val="nil"/>
            </w:tcBorders>
            <w:shd w:val="clear" w:color="000000" w:fill="FFFFFF"/>
            <w:noWrap/>
            <w:hideMark/>
          </w:tcPr>
          <w:p w14:paraId="0FCBD443"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Risperidone</w:t>
            </w:r>
          </w:p>
        </w:tc>
        <w:tc>
          <w:tcPr>
            <w:tcW w:w="3139" w:type="pct"/>
            <w:tcBorders>
              <w:top w:val="nil"/>
              <w:left w:val="nil"/>
              <w:bottom w:val="nil"/>
              <w:right w:val="nil"/>
            </w:tcBorders>
            <w:shd w:val="clear" w:color="000000" w:fill="FFFFFF"/>
            <w:vAlign w:val="center"/>
            <w:hideMark/>
          </w:tcPr>
          <w:p w14:paraId="199AD9F2"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224201ATB, 224201ATD, 224202ATB, 224202ATD, 224203ATB, 224204ATB, 224204ATD, 224205BIJ, 224206BIJ</w:t>
            </w:r>
          </w:p>
        </w:tc>
      </w:tr>
      <w:tr w:rsidR="00232635" w:rsidRPr="00232635" w14:paraId="771B5742" w14:textId="77777777" w:rsidTr="001A7C2F">
        <w:trPr>
          <w:trHeight w:val="20"/>
        </w:trPr>
        <w:tc>
          <w:tcPr>
            <w:tcW w:w="111" w:type="pct"/>
            <w:tcBorders>
              <w:top w:val="nil"/>
              <w:left w:val="nil"/>
              <w:bottom w:val="nil"/>
              <w:right w:val="nil"/>
            </w:tcBorders>
            <w:shd w:val="clear" w:color="000000" w:fill="FFFFFF"/>
            <w:noWrap/>
            <w:hideMark/>
          </w:tcPr>
          <w:p w14:paraId="15EE37C5"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　</w:t>
            </w:r>
          </w:p>
        </w:tc>
        <w:tc>
          <w:tcPr>
            <w:tcW w:w="112" w:type="pct"/>
            <w:tcBorders>
              <w:top w:val="nil"/>
              <w:left w:val="nil"/>
              <w:bottom w:val="nil"/>
              <w:right w:val="nil"/>
            </w:tcBorders>
            <w:shd w:val="clear" w:color="000000" w:fill="FFFFFF"/>
            <w:noWrap/>
            <w:hideMark/>
          </w:tcPr>
          <w:p w14:paraId="6EDE2DF8"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 xml:space="preserve">　</w:t>
            </w:r>
          </w:p>
        </w:tc>
        <w:tc>
          <w:tcPr>
            <w:tcW w:w="1639" w:type="pct"/>
            <w:tcBorders>
              <w:top w:val="nil"/>
              <w:left w:val="nil"/>
              <w:bottom w:val="nil"/>
              <w:right w:val="nil"/>
            </w:tcBorders>
            <w:shd w:val="clear" w:color="000000" w:fill="FFFFFF"/>
            <w:noWrap/>
            <w:hideMark/>
          </w:tcPr>
          <w:p w14:paraId="5C968624"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Olanzapine</w:t>
            </w:r>
          </w:p>
        </w:tc>
        <w:tc>
          <w:tcPr>
            <w:tcW w:w="3139" w:type="pct"/>
            <w:tcBorders>
              <w:top w:val="nil"/>
              <w:left w:val="nil"/>
              <w:bottom w:val="nil"/>
              <w:right w:val="nil"/>
            </w:tcBorders>
            <w:shd w:val="clear" w:color="000000" w:fill="FFFFFF"/>
            <w:vAlign w:val="center"/>
            <w:hideMark/>
          </w:tcPr>
          <w:p w14:paraId="15A50772"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204001ATB, 204001ATD, 204002ATB, 204002ATD, 204004ATB, 204005ATB, 204001BIJ</w:t>
            </w:r>
          </w:p>
        </w:tc>
      </w:tr>
      <w:tr w:rsidR="00232635" w:rsidRPr="00232635" w14:paraId="47CB6BE9" w14:textId="77777777" w:rsidTr="001A7C2F">
        <w:trPr>
          <w:trHeight w:val="20"/>
        </w:trPr>
        <w:tc>
          <w:tcPr>
            <w:tcW w:w="111" w:type="pct"/>
            <w:tcBorders>
              <w:top w:val="nil"/>
              <w:left w:val="nil"/>
              <w:bottom w:val="nil"/>
              <w:right w:val="nil"/>
            </w:tcBorders>
            <w:shd w:val="clear" w:color="000000" w:fill="FFFFFF"/>
            <w:noWrap/>
            <w:hideMark/>
          </w:tcPr>
          <w:p w14:paraId="6EEF7DAE"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　</w:t>
            </w:r>
          </w:p>
        </w:tc>
        <w:tc>
          <w:tcPr>
            <w:tcW w:w="112" w:type="pct"/>
            <w:tcBorders>
              <w:top w:val="nil"/>
              <w:left w:val="nil"/>
              <w:bottom w:val="nil"/>
              <w:right w:val="nil"/>
            </w:tcBorders>
            <w:shd w:val="clear" w:color="000000" w:fill="FFFFFF"/>
            <w:noWrap/>
            <w:hideMark/>
          </w:tcPr>
          <w:p w14:paraId="74B55C0B"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 xml:space="preserve">　</w:t>
            </w:r>
          </w:p>
        </w:tc>
        <w:tc>
          <w:tcPr>
            <w:tcW w:w="1639" w:type="pct"/>
            <w:tcBorders>
              <w:top w:val="nil"/>
              <w:left w:val="nil"/>
              <w:bottom w:val="nil"/>
              <w:right w:val="nil"/>
            </w:tcBorders>
            <w:shd w:val="clear" w:color="000000" w:fill="FFFFFF"/>
            <w:noWrap/>
            <w:hideMark/>
          </w:tcPr>
          <w:p w14:paraId="6C98F81F"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Quetiapine</w:t>
            </w:r>
          </w:p>
        </w:tc>
        <w:tc>
          <w:tcPr>
            <w:tcW w:w="3139" w:type="pct"/>
            <w:tcBorders>
              <w:top w:val="nil"/>
              <w:left w:val="nil"/>
              <w:bottom w:val="nil"/>
              <w:right w:val="nil"/>
            </w:tcBorders>
            <w:shd w:val="clear" w:color="000000" w:fill="FFFFFF"/>
            <w:vAlign w:val="center"/>
            <w:hideMark/>
          </w:tcPr>
          <w:p w14:paraId="4373AD48"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378601ATB, 378602ATB, 378603ATB, 378606ATR, 378604ATB, 378607ATR, 378605ATB, 378605ATR, 378608ATR, 378609ATR, 378610ATR</w:t>
            </w:r>
          </w:p>
        </w:tc>
      </w:tr>
      <w:tr w:rsidR="00232635" w:rsidRPr="00232635" w14:paraId="7DC85A68" w14:textId="77777777" w:rsidTr="001A7C2F">
        <w:trPr>
          <w:trHeight w:val="20"/>
        </w:trPr>
        <w:tc>
          <w:tcPr>
            <w:tcW w:w="111" w:type="pct"/>
            <w:tcBorders>
              <w:top w:val="nil"/>
              <w:left w:val="nil"/>
              <w:bottom w:val="nil"/>
              <w:right w:val="nil"/>
            </w:tcBorders>
            <w:shd w:val="clear" w:color="000000" w:fill="FFFFFF"/>
            <w:noWrap/>
            <w:hideMark/>
          </w:tcPr>
          <w:p w14:paraId="61F7B1CB"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　</w:t>
            </w:r>
          </w:p>
        </w:tc>
        <w:tc>
          <w:tcPr>
            <w:tcW w:w="112" w:type="pct"/>
            <w:tcBorders>
              <w:top w:val="nil"/>
              <w:left w:val="nil"/>
              <w:bottom w:val="nil"/>
              <w:right w:val="nil"/>
            </w:tcBorders>
            <w:shd w:val="clear" w:color="000000" w:fill="FFFFFF"/>
            <w:noWrap/>
            <w:hideMark/>
          </w:tcPr>
          <w:p w14:paraId="766CA504"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 xml:space="preserve">　</w:t>
            </w:r>
          </w:p>
        </w:tc>
        <w:tc>
          <w:tcPr>
            <w:tcW w:w="1639" w:type="pct"/>
            <w:tcBorders>
              <w:top w:val="nil"/>
              <w:left w:val="nil"/>
              <w:bottom w:val="nil"/>
              <w:right w:val="nil"/>
            </w:tcBorders>
            <w:shd w:val="clear" w:color="000000" w:fill="FFFFFF"/>
            <w:noWrap/>
            <w:hideMark/>
          </w:tcPr>
          <w:p w14:paraId="4103765A"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Ziprasidone</w:t>
            </w:r>
          </w:p>
        </w:tc>
        <w:tc>
          <w:tcPr>
            <w:tcW w:w="3139" w:type="pct"/>
            <w:tcBorders>
              <w:top w:val="nil"/>
              <w:left w:val="nil"/>
              <w:bottom w:val="nil"/>
              <w:right w:val="nil"/>
            </w:tcBorders>
            <w:shd w:val="clear" w:color="000000" w:fill="FFFFFF"/>
            <w:vAlign w:val="center"/>
            <w:hideMark/>
          </w:tcPr>
          <w:p w14:paraId="3CE023C0"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464901ACH, 464902ACH, 464903ACH, 464904ACH</w:t>
            </w:r>
          </w:p>
        </w:tc>
      </w:tr>
      <w:tr w:rsidR="00232635" w:rsidRPr="00232635" w14:paraId="10B8A73B" w14:textId="77777777" w:rsidTr="001A7C2F">
        <w:trPr>
          <w:trHeight w:val="20"/>
        </w:trPr>
        <w:tc>
          <w:tcPr>
            <w:tcW w:w="111" w:type="pct"/>
            <w:tcBorders>
              <w:top w:val="nil"/>
              <w:left w:val="nil"/>
              <w:bottom w:val="nil"/>
              <w:right w:val="nil"/>
            </w:tcBorders>
            <w:shd w:val="clear" w:color="000000" w:fill="FFFFFF"/>
            <w:noWrap/>
            <w:hideMark/>
          </w:tcPr>
          <w:p w14:paraId="0A4149EF"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　</w:t>
            </w:r>
          </w:p>
        </w:tc>
        <w:tc>
          <w:tcPr>
            <w:tcW w:w="112" w:type="pct"/>
            <w:tcBorders>
              <w:top w:val="nil"/>
              <w:left w:val="nil"/>
              <w:bottom w:val="nil"/>
              <w:right w:val="nil"/>
            </w:tcBorders>
            <w:shd w:val="clear" w:color="000000" w:fill="FFFFFF"/>
            <w:noWrap/>
            <w:hideMark/>
          </w:tcPr>
          <w:p w14:paraId="05BE1CEF"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 xml:space="preserve">　</w:t>
            </w:r>
          </w:p>
        </w:tc>
        <w:tc>
          <w:tcPr>
            <w:tcW w:w="1639" w:type="pct"/>
            <w:tcBorders>
              <w:top w:val="nil"/>
              <w:left w:val="nil"/>
              <w:bottom w:val="nil"/>
              <w:right w:val="nil"/>
            </w:tcBorders>
            <w:shd w:val="clear" w:color="000000" w:fill="FFFFFF"/>
            <w:noWrap/>
            <w:hideMark/>
          </w:tcPr>
          <w:p w14:paraId="6968BEC2"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Aripiprazole</w:t>
            </w:r>
          </w:p>
        </w:tc>
        <w:tc>
          <w:tcPr>
            <w:tcW w:w="3139" w:type="pct"/>
            <w:tcBorders>
              <w:top w:val="nil"/>
              <w:left w:val="nil"/>
              <w:bottom w:val="nil"/>
              <w:right w:val="nil"/>
            </w:tcBorders>
            <w:shd w:val="clear" w:color="000000" w:fill="FFFFFF"/>
            <w:vAlign w:val="center"/>
            <w:hideMark/>
          </w:tcPr>
          <w:p w14:paraId="726B12AF"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451501ATB, 451501ATD, 451502ATB, 451502ATD, 451503ATB, 451505ATB, 451505ATB, 451508ATB, 451506BIJ, 451507BIJ</w:t>
            </w:r>
          </w:p>
        </w:tc>
      </w:tr>
      <w:tr w:rsidR="00232635" w:rsidRPr="00232635" w14:paraId="6D81739E" w14:textId="77777777" w:rsidTr="001A7C2F">
        <w:trPr>
          <w:trHeight w:val="20"/>
        </w:trPr>
        <w:tc>
          <w:tcPr>
            <w:tcW w:w="111" w:type="pct"/>
            <w:tcBorders>
              <w:top w:val="nil"/>
              <w:left w:val="nil"/>
              <w:bottom w:val="nil"/>
              <w:right w:val="nil"/>
            </w:tcBorders>
            <w:shd w:val="clear" w:color="000000" w:fill="FFFFFF"/>
            <w:noWrap/>
            <w:hideMark/>
          </w:tcPr>
          <w:p w14:paraId="16F44C64"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　</w:t>
            </w:r>
          </w:p>
        </w:tc>
        <w:tc>
          <w:tcPr>
            <w:tcW w:w="112" w:type="pct"/>
            <w:tcBorders>
              <w:top w:val="nil"/>
              <w:left w:val="nil"/>
              <w:bottom w:val="nil"/>
              <w:right w:val="nil"/>
            </w:tcBorders>
            <w:shd w:val="clear" w:color="000000" w:fill="FFFFFF"/>
            <w:noWrap/>
            <w:hideMark/>
          </w:tcPr>
          <w:p w14:paraId="35235685"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 xml:space="preserve">　</w:t>
            </w:r>
          </w:p>
        </w:tc>
        <w:tc>
          <w:tcPr>
            <w:tcW w:w="1639" w:type="pct"/>
            <w:tcBorders>
              <w:top w:val="nil"/>
              <w:left w:val="nil"/>
              <w:bottom w:val="nil"/>
              <w:right w:val="nil"/>
            </w:tcBorders>
            <w:shd w:val="clear" w:color="000000" w:fill="FFFFFF"/>
            <w:noWrap/>
            <w:hideMark/>
          </w:tcPr>
          <w:p w14:paraId="27BAFD04"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Paliperidone</w:t>
            </w:r>
          </w:p>
        </w:tc>
        <w:tc>
          <w:tcPr>
            <w:tcW w:w="3139" w:type="pct"/>
            <w:tcBorders>
              <w:top w:val="nil"/>
              <w:left w:val="nil"/>
              <w:bottom w:val="nil"/>
              <w:right w:val="nil"/>
            </w:tcBorders>
            <w:shd w:val="clear" w:color="000000" w:fill="FFFFFF"/>
            <w:vAlign w:val="center"/>
            <w:hideMark/>
          </w:tcPr>
          <w:p w14:paraId="4B894DFB"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503201ATR, 503202ATR, 503203ATR, 586430BIJ, 586431BIJ, 586432BIJ, 586433BIJ, 586434BIJ, 586435BIJ, 586436BIJ, 586437BIJ, 586438BIJ, 586439BIJ, 586440BIJ</w:t>
            </w:r>
          </w:p>
        </w:tc>
      </w:tr>
      <w:tr w:rsidR="00232635" w:rsidRPr="00232635" w14:paraId="104E3E7A" w14:textId="77777777" w:rsidTr="001A7C2F">
        <w:trPr>
          <w:trHeight w:val="20"/>
        </w:trPr>
        <w:tc>
          <w:tcPr>
            <w:tcW w:w="111" w:type="pct"/>
            <w:tcBorders>
              <w:top w:val="nil"/>
              <w:left w:val="nil"/>
              <w:bottom w:val="nil"/>
              <w:right w:val="nil"/>
            </w:tcBorders>
            <w:shd w:val="clear" w:color="000000" w:fill="FFFFFF"/>
            <w:noWrap/>
            <w:hideMark/>
          </w:tcPr>
          <w:p w14:paraId="1A3D61A6"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　</w:t>
            </w:r>
          </w:p>
        </w:tc>
        <w:tc>
          <w:tcPr>
            <w:tcW w:w="112" w:type="pct"/>
            <w:tcBorders>
              <w:top w:val="nil"/>
              <w:left w:val="nil"/>
              <w:bottom w:val="nil"/>
              <w:right w:val="nil"/>
            </w:tcBorders>
            <w:shd w:val="clear" w:color="000000" w:fill="FFFFFF"/>
            <w:noWrap/>
            <w:hideMark/>
          </w:tcPr>
          <w:p w14:paraId="3FD7CA7D"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 xml:space="preserve">　</w:t>
            </w:r>
          </w:p>
        </w:tc>
        <w:tc>
          <w:tcPr>
            <w:tcW w:w="1639" w:type="pct"/>
            <w:tcBorders>
              <w:top w:val="nil"/>
              <w:left w:val="nil"/>
              <w:bottom w:val="nil"/>
              <w:right w:val="nil"/>
            </w:tcBorders>
            <w:shd w:val="clear" w:color="000000" w:fill="FFFFFF"/>
            <w:noWrap/>
            <w:hideMark/>
          </w:tcPr>
          <w:p w14:paraId="547FE531"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Clozapine</w:t>
            </w:r>
          </w:p>
        </w:tc>
        <w:tc>
          <w:tcPr>
            <w:tcW w:w="3139" w:type="pct"/>
            <w:tcBorders>
              <w:top w:val="nil"/>
              <w:left w:val="nil"/>
              <w:bottom w:val="nil"/>
              <w:right w:val="nil"/>
            </w:tcBorders>
            <w:shd w:val="clear" w:color="000000" w:fill="FFFFFF"/>
            <w:vAlign w:val="center"/>
            <w:hideMark/>
          </w:tcPr>
          <w:p w14:paraId="49886317"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137501ATB, 137502ATB, 137503ATB, 137504ATB</w:t>
            </w:r>
          </w:p>
        </w:tc>
      </w:tr>
      <w:tr w:rsidR="00232635" w:rsidRPr="00232635" w14:paraId="7BFA6B2F" w14:textId="77777777" w:rsidTr="001A7C2F">
        <w:trPr>
          <w:trHeight w:val="20"/>
        </w:trPr>
        <w:tc>
          <w:tcPr>
            <w:tcW w:w="111" w:type="pct"/>
            <w:tcBorders>
              <w:top w:val="nil"/>
              <w:left w:val="nil"/>
              <w:bottom w:val="nil"/>
              <w:right w:val="nil"/>
            </w:tcBorders>
            <w:shd w:val="clear" w:color="000000" w:fill="FFFFFF"/>
            <w:noWrap/>
            <w:hideMark/>
          </w:tcPr>
          <w:p w14:paraId="24BF8EFC"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　</w:t>
            </w:r>
          </w:p>
        </w:tc>
        <w:tc>
          <w:tcPr>
            <w:tcW w:w="112" w:type="pct"/>
            <w:tcBorders>
              <w:top w:val="nil"/>
              <w:left w:val="nil"/>
              <w:bottom w:val="nil"/>
              <w:right w:val="nil"/>
            </w:tcBorders>
            <w:shd w:val="clear" w:color="000000" w:fill="FFFFFF"/>
            <w:noWrap/>
            <w:hideMark/>
          </w:tcPr>
          <w:p w14:paraId="63DD2A05"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 xml:space="preserve">　</w:t>
            </w:r>
          </w:p>
        </w:tc>
        <w:tc>
          <w:tcPr>
            <w:tcW w:w="1639" w:type="pct"/>
            <w:tcBorders>
              <w:top w:val="nil"/>
              <w:left w:val="nil"/>
              <w:bottom w:val="nil"/>
              <w:right w:val="nil"/>
            </w:tcBorders>
            <w:shd w:val="clear" w:color="000000" w:fill="FFFFFF"/>
            <w:noWrap/>
            <w:hideMark/>
          </w:tcPr>
          <w:p w14:paraId="36A1DECE"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Amisulpride</w:t>
            </w:r>
          </w:p>
        </w:tc>
        <w:tc>
          <w:tcPr>
            <w:tcW w:w="3139" w:type="pct"/>
            <w:tcBorders>
              <w:top w:val="nil"/>
              <w:left w:val="nil"/>
              <w:bottom w:val="nil"/>
              <w:right w:val="nil"/>
            </w:tcBorders>
            <w:shd w:val="clear" w:color="000000" w:fill="FFFFFF"/>
            <w:vAlign w:val="center"/>
            <w:hideMark/>
          </w:tcPr>
          <w:p w14:paraId="7AED4845"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420002ATB, 420003ATB, 420004ATB</w:t>
            </w:r>
          </w:p>
        </w:tc>
      </w:tr>
      <w:tr w:rsidR="00232635" w:rsidRPr="00232635" w14:paraId="5E855045" w14:textId="77777777" w:rsidTr="001A7C2F">
        <w:trPr>
          <w:trHeight w:val="20"/>
        </w:trPr>
        <w:tc>
          <w:tcPr>
            <w:tcW w:w="111" w:type="pct"/>
            <w:tcBorders>
              <w:top w:val="nil"/>
              <w:left w:val="nil"/>
              <w:bottom w:val="nil"/>
              <w:right w:val="nil"/>
            </w:tcBorders>
            <w:shd w:val="clear" w:color="000000" w:fill="FFFFFF"/>
            <w:noWrap/>
            <w:hideMark/>
          </w:tcPr>
          <w:p w14:paraId="50EEEE79"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　</w:t>
            </w:r>
          </w:p>
        </w:tc>
        <w:tc>
          <w:tcPr>
            <w:tcW w:w="112" w:type="pct"/>
            <w:tcBorders>
              <w:top w:val="nil"/>
              <w:left w:val="nil"/>
              <w:bottom w:val="nil"/>
              <w:right w:val="nil"/>
            </w:tcBorders>
            <w:shd w:val="clear" w:color="000000" w:fill="FFFFFF"/>
            <w:noWrap/>
            <w:hideMark/>
          </w:tcPr>
          <w:p w14:paraId="793F704B"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 xml:space="preserve">　</w:t>
            </w:r>
          </w:p>
        </w:tc>
        <w:tc>
          <w:tcPr>
            <w:tcW w:w="1639" w:type="pct"/>
            <w:tcBorders>
              <w:top w:val="nil"/>
              <w:left w:val="nil"/>
              <w:bottom w:val="nil"/>
              <w:right w:val="nil"/>
            </w:tcBorders>
            <w:shd w:val="clear" w:color="000000" w:fill="FFFFFF"/>
            <w:noWrap/>
            <w:hideMark/>
          </w:tcPr>
          <w:p w14:paraId="11C3F35F"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proofErr w:type="spellStart"/>
            <w:r w:rsidRPr="00232635">
              <w:rPr>
                <w:rFonts w:ascii="Times New Roman" w:eastAsia="맑은 고딕" w:hAnsi="Times New Roman" w:cs="Times New Roman"/>
                <w:color w:val="000000"/>
                <w:kern w:val="0"/>
                <w:sz w:val="16"/>
                <w:szCs w:val="16"/>
              </w:rPr>
              <w:t>Blonanserin</w:t>
            </w:r>
            <w:proofErr w:type="spellEnd"/>
          </w:p>
        </w:tc>
        <w:tc>
          <w:tcPr>
            <w:tcW w:w="3139" w:type="pct"/>
            <w:tcBorders>
              <w:top w:val="nil"/>
              <w:left w:val="nil"/>
              <w:bottom w:val="nil"/>
              <w:right w:val="nil"/>
            </w:tcBorders>
            <w:shd w:val="clear" w:color="000000" w:fill="FFFFFF"/>
            <w:vAlign w:val="center"/>
            <w:hideMark/>
          </w:tcPr>
          <w:p w14:paraId="255C3C62"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511301ATB, 511302ATB, 511303ATB</w:t>
            </w:r>
          </w:p>
        </w:tc>
      </w:tr>
      <w:tr w:rsidR="00232635" w:rsidRPr="00232635" w14:paraId="09C90214" w14:textId="77777777" w:rsidTr="001A7C2F">
        <w:trPr>
          <w:trHeight w:val="20"/>
        </w:trPr>
        <w:tc>
          <w:tcPr>
            <w:tcW w:w="111" w:type="pct"/>
            <w:tcBorders>
              <w:top w:val="nil"/>
              <w:left w:val="nil"/>
              <w:bottom w:val="single" w:sz="8" w:space="0" w:color="auto"/>
              <w:right w:val="nil"/>
            </w:tcBorders>
            <w:shd w:val="clear" w:color="000000" w:fill="FFFFFF"/>
            <w:noWrap/>
            <w:hideMark/>
          </w:tcPr>
          <w:p w14:paraId="3B654AA6"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232635">
              <w:rPr>
                <w:rFonts w:ascii="Times New Roman" w:eastAsia="맑은 고딕" w:hAnsi="Times New Roman" w:cs="Times New Roman"/>
                <w:b/>
                <w:bCs/>
                <w:color w:val="000000"/>
                <w:kern w:val="0"/>
                <w:sz w:val="16"/>
                <w:szCs w:val="16"/>
              </w:rPr>
              <w:t xml:space="preserve">　</w:t>
            </w:r>
          </w:p>
        </w:tc>
        <w:tc>
          <w:tcPr>
            <w:tcW w:w="112" w:type="pct"/>
            <w:tcBorders>
              <w:top w:val="nil"/>
              <w:left w:val="nil"/>
              <w:bottom w:val="single" w:sz="8" w:space="0" w:color="auto"/>
              <w:right w:val="nil"/>
            </w:tcBorders>
            <w:shd w:val="clear" w:color="000000" w:fill="FFFFFF"/>
            <w:noWrap/>
            <w:hideMark/>
          </w:tcPr>
          <w:p w14:paraId="37ED8524"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 xml:space="preserve">　</w:t>
            </w:r>
          </w:p>
        </w:tc>
        <w:tc>
          <w:tcPr>
            <w:tcW w:w="1639" w:type="pct"/>
            <w:tcBorders>
              <w:top w:val="nil"/>
              <w:left w:val="nil"/>
              <w:bottom w:val="single" w:sz="8" w:space="0" w:color="auto"/>
              <w:right w:val="nil"/>
            </w:tcBorders>
            <w:shd w:val="clear" w:color="000000" w:fill="FFFFFF"/>
            <w:noWrap/>
            <w:hideMark/>
          </w:tcPr>
          <w:p w14:paraId="2E1990D1"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Zotepine</w:t>
            </w:r>
          </w:p>
        </w:tc>
        <w:tc>
          <w:tcPr>
            <w:tcW w:w="3139" w:type="pct"/>
            <w:tcBorders>
              <w:top w:val="nil"/>
              <w:left w:val="nil"/>
              <w:bottom w:val="single" w:sz="8" w:space="0" w:color="auto"/>
              <w:right w:val="nil"/>
            </w:tcBorders>
            <w:shd w:val="clear" w:color="000000" w:fill="FFFFFF"/>
            <w:vAlign w:val="center"/>
            <w:hideMark/>
          </w:tcPr>
          <w:p w14:paraId="25D57A7E" w14:textId="77777777" w:rsidR="00232635" w:rsidRPr="00232635" w:rsidRDefault="00232635" w:rsidP="00232635">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232635">
              <w:rPr>
                <w:rFonts w:ascii="Times New Roman" w:eastAsia="맑은 고딕" w:hAnsi="Times New Roman" w:cs="Times New Roman"/>
                <w:color w:val="000000"/>
                <w:kern w:val="0"/>
                <w:sz w:val="16"/>
                <w:szCs w:val="16"/>
              </w:rPr>
              <w:t>250801ATB, 250802ATB, 250803ATB</w:t>
            </w:r>
          </w:p>
        </w:tc>
      </w:tr>
    </w:tbl>
    <w:p w14:paraId="6BEFDAEF" w14:textId="6FD1E4FC" w:rsidR="00143E1A" w:rsidRDefault="00143E1A" w:rsidP="005A3E3C">
      <w:pPr>
        <w:widowControl/>
        <w:wordWrap/>
        <w:autoSpaceDE/>
        <w:autoSpaceDN/>
        <w:spacing w:after="0" w:line="240" w:lineRule="auto"/>
        <w:rPr>
          <w:rFonts w:ascii="Times New Roman" w:eastAsia="맑은 고딕" w:hAnsi="Times New Roman" w:cs="Times New Roman"/>
          <w:szCs w:val="20"/>
        </w:rPr>
      </w:pPr>
      <w:r w:rsidRPr="00F131B5">
        <w:rPr>
          <w:rFonts w:ascii="Times New Roman" w:eastAsia="맑은 고딕" w:hAnsi="Times New Roman" w:cs="Times New Roman" w:hint="eastAsia"/>
          <w:sz w:val="18"/>
          <w:szCs w:val="18"/>
        </w:rPr>
        <w:t>A</w:t>
      </w:r>
      <w:r w:rsidRPr="00F131B5">
        <w:rPr>
          <w:rFonts w:ascii="Times New Roman" w:eastAsia="맑은 고딕" w:hAnsi="Times New Roman" w:cs="Times New Roman"/>
          <w:sz w:val="18"/>
          <w:szCs w:val="18"/>
        </w:rPr>
        <w:t xml:space="preserve">bbreviation: </w:t>
      </w:r>
      <w:r w:rsidR="00F131B5" w:rsidRPr="00F131B5">
        <w:rPr>
          <w:rFonts w:ascii="Times New Roman" w:eastAsia="맑은 고딕" w:hAnsi="Times New Roman" w:cs="Times New Roman"/>
          <w:sz w:val="18"/>
          <w:szCs w:val="18"/>
        </w:rPr>
        <w:t>ICD, International Classification of Diseases</w:t>
      </w:r>
      <w:r w:rsidR="00A17EDB" w:rsidRPr="00F131B5">
        <w:rPr>
          <w:rFonts w:ascii="Times New Roman" w:eastAsia="맑은 고딕" w:hAnsi="Times New Roman" w:cs="Times New Roman"/>
          <w:sz w:val="18"/>
          <w:szCs w:val="18"/>
        </w:rPr>
        <w:t>; DPP-4, Dipeptidylpeptidase-4; SGLT2, Sodium Glucose Co-Transporter 2</w:t>
      </w:r>
      <w:bookmarkEnd w:id="0"/>
      <w:r>
        <w:rPr>
          <w:rFonts w:ascii="Times New Roman" w:eastAsia="맑은 고딕" w:hAnsi="Times New Roman" w:cs="Times New Roman"/>
          <w:szCs w:val="20"/>
        </w:rPr>
        <w:br w:type="page"/>
      </w:r>
    </w:p>
    <w:p w14:paraId="25FE0743" w14:textId="77777777" w:rsidR="00143E1A" w:rsidRDefault="00143E1A" w:rsidP="00143E1A">
      <w:pPr>
        <w:widowControl/>
        <w:wordWrap/>
        <w:autoSpaceDE/>
        <w:autoSpaceDN/>
        <w:spacing w:line="240" w:lineRule="auto"/>
        <w:rPr>
          <w:rFonts w:ascii="Times New Roman" w:eastAsia="맑은 고딕" w:hAnsi="Times New Roman" w:cs="Times New Roman"/>
          <w:b/>
          <w:bCs/>
          <w:szCs w:val="20"/>
        </w:rPr>
        <w:sectPr w:rsidR="00143E1A" w:rsidSect="00EB718B">
          <w:pgSz w:w="11906" w:h="16838" w:code="9"/>
          <w:pgMar w:top="1440" w:right="1440" w:bottom="1440" w:left="1440" w:header="850" w:footer="994" w:gutter="0"/>
          <w:lnNumType w:countBy="1" w:restart="continuous"/>
          <w:cols w:space="720"/>
          <w:docGrid w:linePitch="360"/>
        </w:sectPr>
      </w:pPr>
    </w:p>
    <w:p w14:paraId="65127790" w14:textId="160EBFFB" w:rsidR="001A7C2F" w:rsidRPr="00E339D0" w:rsidRDefault="001A7C2F" w:rsidP="001A7C2F">
      <w:pPr>
        <w:widowControl/>
        <w:wordWrap/>
        <w:autoSpaceDE/>
        <w:autoSpaceDN/>
        <w:spacing w:line="240" w:lineRule="auto"/>
        <w:rPr>
          <w:rFonts w:ascii="Times New Roman" w:eastAsia="맑은 고딕" w:hAnsi="Times New Roman" w:cs="Times New Roman"/>
          <w:b/>
          <w:bCs/>
          <w:szCs w:val="20"/>
        </w:rPr>
      </w:pPr>
      <w:r>
        <w:rPr>
          <w:rFonts w:ascii="Times New Roman" w:eastAsia="맑은 고딕" w:hAnsi="Times New Roman" w:cs="Times New Roman"/>
          <w:b/>
          <w:bCs/>
          <w:szCs w:val="20"/>
        </w:rPr>
        <w:lastRenderedPageBreak/>
        <w:t>Supplementary Table 2</w:t>
      </w:r>
      <w:r w:rsidRPr="00E339D0">
        <w:rPr>
          <w:rFonts w:ascii="Times New Roman" w:eastAsia="맑은 고딕" w:hAnsi="Times New Roman" w:cs="Times New Roman"/>
          <w:b/>
          <w:bCs/>
          <w:szCs w:val="20"/>
        </w:rPr>
        <w:t xml:space="preserve"> </w:t>
      </w:r>
      <w:r w:rsidRPr="00B72504">
        <w:rPr>
          <w:rFonts w:ascii="Times New Roman" w:eastAsia="맑은 고딕" w:hAnsi="Times New Roman" w:cs="Times New Roman"/>
          <w:szCs w:val="20"/>
        </w:rPr>
        <w:t xml:space="preserve">Relationship between </w:t>
      </w:r>
      <w:r>
        <w:rPr>
          <w:rFonts w:ascii="Times New Roman" w:eastAsia="맑은 고딕" w:hAnsi="Times New Roman" w:cs="Times New Roman"/>
          <w:szCs w:val="20"/>
        </w:rPr>
        <w:t>cumulative physical activity and the risk of</w:t>
      </w:r>
      <w:r w:rsidRPr="00B72504">
        <w:rPr>
          <w:rFonts w:ascii="Times New Roman" w:eastAsia="맑은 고딕" w:hAnsi="Times New Roman" w:cs="Times New Roman"/>
          <w:szCs w:val="20"/>
        </w:rPr>
        <w:t xml:space="preserve"> </w:t>
      </w:r>
      <w:r>
        <w:rPr>
          <w:rFonts w:ascii="Times New Roman" w:eastAsia="맑은 고딕" w:hAnsi="Times New Roman" w:cs="Times New Roman"/>
          <w:szCs w:val="20"/>
        </w:rPr>
        <w:t>each subtype of dementia</w:t>
      </w:r>
    </w:p>
    <w:tbl>
      <w:tblPr>
        <w:tblW w:w="14896" w:type="dxa"/>
        <w:tblInd w:w="99" w:type="dxa"/>
        <w:tblCellMar>
          <w:left w:w="99" w:type="dxa"/>
          <w:right w:w="99" w:type="dxa"/>
        </w:tblCellMar>
        <w:tblLook w:val="04A0" w:firstRow="1" w:lastRow="0" w:firstColumn="1" w:lastColumn="0" w:noHBand="0" w:noVBand="1"/>
      </w:tblPr>
      <w:tblGrid>
        <w:gridCol w:w="204"/>
        <w:gridCol w:w="3198"/>
        <w:gridCol w:w="811"/>
        <w:gridCol w:w="1087"/>
        <w:gridCol w:w="913"/>
        <w:gridCol w:w="1087"/>
        <w:gridCol w:w="1044"/>
        <w:gridCol w:w="603"/>
        <w:gridCol w:w="258"/>
        <w:gridCol w:w="603"/>
        <w:gridCol w:w="1125"/>
        <w:gridCol w:w="1464"/>
        <w:gridCol w:w="609"/>
        <w:gridCol w:w="258"/>
        <w:gridCol w:w="609"/>
        <w:gridCol w:w="1125"/>
      </w:tblGrid>
      <w:tr w:rsidR="001A7C2F" w:rsidRPr="005A3E3C" w14:paraId="51F3F821" w14:textId="77777777" w:rsidTr="003D68BC">
        <w:trPr>
          <w:trHeight w:val="20"/>
        </w:trPr>
        <w:tc>
          <w:tcPr>
            <w:tcW w:w="3402" w:type="dxa"/>
            <w:gridSpan w:val="2"/>
            <w:vMerge w:val="restart"/>
            <w:tcBorders>
              <w:top w:val="single" w:sz="8" w:space="0" w:color="auto"/>
              <w:left w:val="nil"/>
              <w:bottom w:val="single" w:sz="8" w:space="0" w:color="000000"/>
              <w:right w:val="nil"/>
            </w:tcBorders>
            <w:shd w:val="clear" w:color="auto" w:fill="auto"/>
            <w:noWrap/>
            <w:vAlign w:val="center"/>
            <w:hideMark/>
          </w:tcPr>
          <w:p w14:paraId="1081AB1A"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Variables</w:t>
            </w:r>
          </w:p>
        </w:tc>
        <w:tc>
          <w:tcPr>
            <w:tcW w:w="1898" w:type="dxa"/>
            <w:gridSpan w:val="2"/>
            <w:tcBorders>
              <w:top w:val="single" w:sz="8" w:space="0" w:color="auto"/>
              <w:left w:val="nil"/>
              <w:bottom w:val="single" w:sz="4" w:space="0" w:color="auto"/>
              <w:right w:val="nil"/>
            </w:tcBorders>
            <w:shd w:val="clear" w:color="auto" w:fill="auto"/>
            <w:noWrap/>
            <w:vAlign w:val="center"/>
            <w:hideMark/>
          </w:tcPr>
          <w:p w14:paraId="598DCB7A"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Case (n = 1863)</w:t>
            </w:r>
          </w:p>
        </w:tc>
        <w:tc>
          <w:tcPr>
            <w:tcW w:w="2000" w:type="dxa"/>
            <w:gridSpan w:val="2"/>
            <w:tcBorders>
              <w:top w:val="single" w:sz="8" w:space="0" w:color="auto"/>
              <w:left w:val="nil"/>
              <w:bottom w:val="single" w:sz="4" w:space="0" w:color="auto"/>
              <w:right w:val="nil"/>
            </w:tcBorders>
            <w:shd w:val="clear" w:color="auto" w:fill="auto"/>
            <w:noWrap/>
            <w:vAlign w:val="center"/>
            <w:hideMark/>
          </w:tcPr>
          <w:p w14:paraId="2FC3E8A7"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Control (n = 8669)</w:t>
            </w:r>
          </w:p>
        </w:tc>
        <w:tc>
          <w:tcPr>
            <w:tcW w:w="7596" w:type="dxa"/>
            <w:gridSpan w:val="10"/>
            <w:tcBorders>
              <w:top w:val="single" w:sz="8" w:space="0" w:color="auto"/>
              <w:left w:val="nil"/>
              <w:bottom w:val="single" w:sz="4" w:space="0" w:color="auto"/>
              <w:right w:val="nil"/>
            </w:tcBorders>
            <w:shd w:val="clear" w:color="auto" w:fill="auto"/>
            <w:noWrap/>
            <w:vAlign w:val="center"/>
            <w:hideMark/>
          </w:tcPr>
          <w:p w14:paraId="09C126A3"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Alzheimer's Disease</w:t>
            </w:r>
          </w:p>
        </w:tc>
      </w:tr>
      <w:tr w:rsidR="001A7C2F" w:rsidRPr="005A3E3C" w14:paraId="7546A2E0" w14:textId="77777777" w:rsidTr="003D68BC">
        <w:trPr>
          <w:trHeight w:val="20"/>
        </w:trPr>
        <w:tc>
          <w:tcPr>
            <w:tcW w:w="3402" w:type="dxa"/>
            <w:gridSpan w:val="2"/>
            <w:vMerge/>
            <w:tcBorders>
              <w:top w:val="single" w:sz="8" w:space="0" w:color="auto"/>
              <w:left w:val="nil"/>
              <w:bottom w:val="single" w:sz="8" w:space="0" w:color="000000"/>
              <w:right w:val="nil"/>
            </w:tcBorders>
            <w:shd w:val="clear" w:color="auto" w:fill="auto"/>
            <w:vAlign w:val="center"/>
            <w:hideMark/>
          </w:tcPr>
          <w:p w14:paraId="1782FDAE"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c>
          <w:tcPr>
            <w:tcW w:w="811" w:type="dxa"/>
            <w:tcBorders>
              <w:top w:val="nil"/>
              <w:left w:val="nil"/>
              <w:bottom w:val="single" w:sz="8" w:space="0" w:color="auto"/>
              <w:right w:val="nil"/>
            </w:tcBorders>
            <w:shd w:val="clear" w:color="auto" w:fill="auto"/>
            <w:noWrap/>
            <w:vAlign w:val="center"/>
            <w:hideMark/>
          </w:tcPr>
          <w:p w14:paraId="174AC113"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n</w:t>
            </w:r>
          </w:p>
        </w:tc>
        <w:tc>
          <w:tcPr>
            <w:tcW w:w="1087" w:type="dxa"/>
            <w:tcBorders>
              <w:top w:val="nil"/>
              <w:left w:val="nil"/>
              <w:bottom w:val="single" w:sz="8" w:space="0" w:color="auto"/>
              <w:right w:val="nil"/>
            </w:tcBorders>
            <w:shd w:val="clear" w:color="auto" w:fill="auto"/>
            <w:noWrap/>
            <w:vAlign w:val="center"/>
            <w:hideMark/>
          </w:tcPr>
          <w:p w14:paraId="29DDA69B"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w:t>
            </w:r>
          </w:p>
        </w:tc>
        <w:tc>
          <w:tcPr>
            <w:tcW w:w="913" w:type="dxa"/>
            <w:tcBorders>
              <w:top w:val="nil"/>
              <w:left w:val="nil"/>
              <w:bottom w:val="single" w:sz="8" w:space="0" w:color="auto"/>
              <w:right w:val="nil"/>
            </w:tcBorders>
            <w:shd w:val="clear" w:color="auto" w:fill="auto"/>
            <w:noWrap/>
            <w:vAlign w:val="center"/>
            <w:hideMark/>
          </w:tcPr>
          <w:p w14:paraId="374D64B2"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n</w:t>
            </w:r>
          </w:p>
        </w:tc>
        <w:tc>
          <w:tcPr>
            <w:tcW w:w="1087" w:type="dxa"/>
            <w:tcBorders>
              <w:top w:val="nil"/>
              <w:left w:val="nil"/>
              <w:bottom w:val="single" w:sz="8" w:space="0" w:color="auto"/>
              <w:right w:val="nil"/>
            </w:tcBorders>
            <w:shd w:val="clear" w:color="auto" w:fill="auto"/>
            <w:noWrap/>
            <w:vAlign w:val="center"/>
            <w:hideMark/>
          </w:tcPr>
          <w:p w14:paraId="2F1CD915"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w:t>
            </w:r>
          </w:p>
        </w:tc>
        <w:tc>
          <w:tcPr>
            <w:tcW w:w="1044" w:type="dxa"/>
            <w:tcBorders>
              <w:top w:val="nil"/>
              <w:left w:val="nil"/>
              <w:bottom w:val="single" w:sz="8" w:space="0" w:color="auto"/>
              <w:right w:val="nil"/>
            </w:tcBorders>
            <w:shd w:val="clear" w:color="auto" w:fill="auto"/>
            <w:noWrap/>
            <w:vAlign w:val="center"/>
            <w:hideMark/>
          </w:tcPr>
          <w:p w14:paraId="00C0BAFF"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Crude HR </w:t>
            </w:r>
          </w:p>
        </w:tc>
        <w:tc>
          <w:tcPr>
            <w:tcW w:w="1368" w:type="dxa"/>
            <w:gridSpan w:val="3"/>
            <w:tcBorders>
              <w:top w:val="nil"/>
              <w:left w:val="nil"/>
              <w:bottom w:val="single" w:sz="8" w:space="0" w:color="auto"/>
              <w:right w:val="nil"/>
            </w:tcBorders>
            <w:shd w:val="clear" w:color="auto" w:fill="auto"/>
            <w:noWrap/>
            <w:vAlign w:val="center"/>
            <w:hideMark/>
          </w:tcPr>
          <w:p w14:paraId="7CD27D3C"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95% CI</w:t>
            </w:r>
          </w:p>
        </w:tc>
        <w:tc>
          <w:tcPr>
            <w:tcW w:w="1125" w:type="dxa"/>
            <w:tcBorders>
              <w:top w:val="nil"/>
              <w:left w:val="nil"/>
              <w:bottom w:val="single" w:sz="8" w:space="0" w:color="auto"/>
              <w:right w:val="nil"/>
            </w:tcBorders>
            <w:shd w:val="clear" w:color="auto" w:fill="auto"/>
            <w:noWrap/>
            <w:vAlign w:val="center"/>
            <w:hideMark/>
          </w:tcPr>
          <w:p w14:paraId="321B5445"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p-for-trend</w:t>
            </w:r>
          </w:p>
        </w:tc>
        <w:tc>
          <w:tcPr>
            <w:tcW w:w="1464" w:type="dxa"/>
            <w:tcBorders>
              <w:top w:val="nil"/>
              <w:left w:val="nil"/>
              <w:bottom w:val="single" w:sz="8" w:space="0" w:color="auto"/>
              <w:right w:val="nil"/>
            </w:tcBorders>
            <w:shd w:val="clear" w:color="auto" w:fill="auto"/>
            <w:noWrap/>
            <w:vAlign w:val="center"/>
            <w:hideMark/>
          </w:tcPr>
          <w:p w14:paraId="5D7CA89E"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Adjusted </w:t>
            </w:r>
            <w:proofErr w:type="spellStart"/>
            <w:r w:rsidRPr="005A3E3C">
              <w:rPr>
                <w:rFonts w:ascii="Times New Roman" w:eastAsia="맑은 고딕" w:hAnsi="Times New Roman" w:cs="Times New Roman"/>
                <w:b/>
                <w:bCs/>
                <w:color w:val="000000"/>
                <w:kern w:val="0"/>
                <w:sz w:val="18"/>
                <w:szCs w:val="18"/>
              </w:rPr>
              <w:t>HR</w:t>
            </w:r>
            <w:r w:rsidRPr="005A3E3C">
              <w:rPr>
                <w:rFonts w:ascii="Times New Roman" w:eastAsia="맑은 고딕" w:hAnsi="Times New Roman" w:cs="Times New Roman"/>
                <w:b/>
                <w:bCs/>
                <w:color w:val="000000"/>
                <w:kern w:val="0"/>
                <w:sz w:val="18"/>
                <w:szCs w:val="18"/>
                <w:vertAlign w:val="superscript"/>
              </w:rPr>
              <w:t>a</w:t>
            </w:r>
            <w:proofErr w:type="spellEnd"/>
          </w:p>
        </w:tc>
        <w:tc>
          <w:tcPr>
            <w:tcW w:w="1470" w:type="dxa"/>
            <w:gridSpan w:val="3"/>
            <w:tcBorders>
              <w:top w:val="nil"/>
              <w:left w:val="nil"/>
              <w:bottom w:val="single" w:sz="8" w:space="0" w:color="auto"/>
              <w:right w:val="nil"/>
            </w:tcBorders>
            <w:shd w:val="clear" w:color="auto" w:fill="auto"/>
            <w:noWrap/>
            <w:vAlign w:val="center"/>
            <w:hideMark/>
          </w:tcPr>
          <w:p w14:paraId="125D8F2A"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95% CI</w:t>
            </w:r>
          </w:p>
        </w:tc>
        <w:tc>
          <w:tcPr>
            <w:tcW w:w="1125" w:type="dxa"/>
            <w:tcBorders>
              <w:top w:val="nil"/>
              <w:left w:val="nil"/>
              <w:bottom w:val="single" w:sz="8" w:space="0" w:color="auto"/>
              <w:right w:val="nil"/>
            </w:tcBorders>
            <w:shd w:val="clear" w:color="auto" w:fill="auto"/>
            <w:noWrap/>
            <w:vAlign w:val="center"/>
            <w:hideMark/>
          </w:tcPr>
          <w:p w14:paraId="2A4A08F7"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p-for-trend</w:t>
            </w:r>
          </w:p>
        </w:tc>
      </w:tr>
      <w:tr w:rsidR="001A7C2F" w:rsidRPr="005A3E3C" w14:paraId="5396CEC7" w14:textId="77777777" w:rsidTr="003D68BC">
        <w:trPr>
          <w:trHeight w:val="20"/>
        </w:trPr>
        <w:tc>
          <w:tcPr>
            <w:tcW w:w="3402" w:type="dxa"/>
            <w:gridSpan w:val="2"/>
            <w:tcBorders>
              <w:top w:val="nil"/>
              <w:left w:val="nil"/>
              <w:bottom w:val="nil"/>
              <w:right w:val="nil"/>
            </w:tcBorders>
            <w:shd w:val="clear" w:color="auto" w:fill="auto"/>
            <w:noWrap/>
            <w:vAlign w:val="center"/>
            <w:hideMark/>
          </w:tcPr>
          <w:p w14:paraId="31E35F97"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Physical activity</w:t>
            </w:r>
          </w:p>
        </w:tc>
        <w:tc>
          <w:tcPr>
            <w:tcW w:w="811" w:type="dxa"/>
            <w:tcBorders>
              <w:top w:val="nil"/>
              <w:left w:val="nil"/>
              <w:bottom w:val="nil"/>
              <w:right w:val="nil"/>
            </w:tcBorders>
            <w:shd w:val="clear" w:color="auto" w:fill="auto"/>
            <w:noWrap/>
            <w:vAlign w:val="center"/>
            <w:hideMark/>
          </w:tcPr>
          <w:p w14:paraId="7AD6F334"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087" w:type="dxa"/>
            <w:tcBorders>
              <w:top w:val="nil"/>
              <w:left w:val="nil"/>
              <w:bottom w:val="nil"/>
              <w:right w:val="nil"/>
            </w:tcBorders>
            <w:shd w:val="clear" w:color="auto" w:fill="auto"/>
            <w:noWrap/>
            <w:vAlign w:val="center"/>
            <w:hideMark/>
          </w:tcPr>
          <w:p w14:paraId="233CF972"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913" w:type="dxa"/>
            <w:tcBorders>
              <w:top w:val="nil"/>
              <w:left w:val="nil"/>
              <w:bottom w:val="nil"/>
              <w:right w:val="nil"/>
            </w:tcBorders>
            <w:shd w:val="clear" w:color="auto" w:fill="auto"/>
            <w:noWrap/>
            <w:vAlign w:val="center"/>
            <w:hideMark/>
          </w:tcPr>
          <w:p w14:paraId="753A3F16"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087" w:type="dxa"/>
            <w:tcBorders>
              <w:top w:val="nil"/>
              <w:left w:val="nil"/>
              <w:bottom w:val="nil"/>
              <w:right w:val="nil"/>
            </w:tcBorders>
            <w:shd w:val="clear" w:color="auto" w:fill="auto"/>
            <w:noWrap/>
            <w:vAlign w:val="center"/>
            <w:hideMark/>
          </w:tcPr>
          <w:p w14:paraId="5693236E"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044" w:type="dxa"/>
            <w:tcBorders>
              <w:top w:val="nil"/>
              <w:left w:val="nil"/>
              <w:bottom w:val="nil"/>
              <w:right w:val="nil"/>
            </w:tcBorders>
            <w:shd w:val="clear" w:color="auto" w:fill="auto"/>
            <w:noWrap/>
            <w:vAlign w:val="center"/>
            <w:hideMark/>
          </w:tcPr>
          <w:p w14:paraId="65C3174A"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558" w:type="dxa"/>
            <w:tcBorders>
              <w:top w:val="nil"/>
              <w:left w:val="nil"/>
              <w:bottom w:val="nil"/>
              <w:right w:val="nil"/>
            </w:tcBorders>
            <w:shd w:val="clear" w:color="auto" w:fill="auto"/>
            <w:noWrap/>
            <w:vAlign w:val="center"/>
            <w:hideMark/>
          </w:tcPr>
          <w:p w14:paraId="0861540B"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252" w:type="dxa"/>
            <w:tcBorders>
              <w:top w:val="nil"/>
              <w:left w:val="nil"/>
              <w:bottom w:val="nil"/>
              <w:right w:val="nil"/>
            </w:tcBorders>
            <w:shd w:val="clear" w:color="auto" w:fill="auto"/>
            <w:noWrap/>
            <w:vAlign w:val="center"/>
            <w:hideMark/>
          </w:tcPr>
          <w:p w14:paraId="18E1DB87"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558" w:type="dxa"/>
            <w:tcBorders>
              <w:top w:val="nil"/>
              <w:left w:val="nil"/>
              <w:bottom w:val="nil"/>
              <w:right w:val="nil"/>
            </w:tcBorders>
            <w:shd w:val="clear" w:color="auto" w:fill="auto"/>
            <w:noWrap/>
            <w:vAlign w:val="center"/>
            <w:hideMark/>
          </w:tcPr>
          <w:p w14:paraId="2BAF7FFE"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125" w:type="dxa"/>
            <w:tcBorders>
              <w:top w:val="nil"/>
              <w:left w:val="nil"/>
              <w:bottom w:val="nil"/>
              <w:right w:val="nil"/>
            </w:tcBorders>
            <w:shd w:val="clear" w:color="auto" w:fill="auto"/>
            <w:noWrap/>
            <w:vAlign w:val="center"/>
            <w:hideMark/>
          </w:tcPr>
          <w:p w14:paraId="06CE04B9"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464" w:type="dxa"/>
            <w:tcBorders>
              <w:top w:val="nil"/>
              <w:left w:val="nil"/>
              <w:bottom w:val="nil"/>
              <w:right w:val="nil"/>
            </w:tcBorders>
            <w:shd w:val="clear" w:color="auto" w:fill="auto"/>
            <w:noWrap/>
            <w:vAlign w:val="center"/>
            <w:hideMark/>
          </w:tcPr>
          <w:p w14:paraId="2897F1B1"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609" w:type="dxa"/>
            <w:tcBorders>
              <w:top w:val="nil"/>
              <w:left w:val="nil"/>
              <w:bottom w:val="nil"/>
              <w:right w:val="nil"/>
            </w:tcBorders>
            <w:shd w:val="clear" w:color="auto" w:fill="auto"/>
            <w:noWrap/>
            <w:vAlign w:val="center"/>
            <w:hideMark/>
          </w:tcPr>
          <w:p w14:paraId="681FEDE3"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252" w:type="dxa"/>
            <w:tcBorders>
              <w:top w:val="nil"/>
              <w:left w:val="nil"/>
              <w:bottom w:val="nil"/>
              <w:right w:val="nil"/>
            </w:tcBorders>
            <w:shd w:val="clear" w:color="auto" w:fill="auto"/>
            <w:noWrap/>
            <w:vAlign w:val="center"/>
            <w:hideMark/>
          </w:tcPr>
          <w:p w14:paraId="2BF60E75"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609" w:type="dxa"/>
            <w:tcBorders>
              <w:top w:val="nil"/>
              <w:left w:val="nil"/>
              <w:bottom w:val="nil"/>
              <w:right w:val="nil"/>
            </w:tcBorders>
            <w:shd w:val="clear" w:color="auto" w:fill="auto"/>
            <w:noWrap/>
            <w:vAlign w:val="center"/>
            <w:hideMark/>
          </w:tcPr>
          <w:p w14:paraId="1995750C"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125" w:type="dxa"/>
            <w:tcBorders>
              <w:top w:val="nil"/>
              <w:left w:val="nil"/>
              <w:bottom w:val="nil"/>
              <w:right w:val="nil"/>
            </w:tcBorders>
            <w:shd w:val="clear" w:color="auto" w:fill="auto"/>
            <w:noWrap/>
            <w:vAlign w:val="center"/>
            <w:hideMark/>
          </w:tcPr>
          <w:p w14:paraId="15B81F55"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r>
      <w:tr w:rsidR="001A7C2F" w:rsidRPr="005A3E3C" w14:paraId="3D10812A" w14:textId="77777777" w:rsidTr="003D68BC">
        <w:trPr>
          <w:trHeight w:val="20"/>
        </w:trPr>
        <w:tc>
          <w:tcPr>
            <w:tcW w:w="204" w:type="dxa"/>
            <w:tcBorders>
              <w:top w:val="nil"/>
              <w:left w:val="nil"/>
              <w:bottom w:val="nil"/>
              <w:right w:val="nil"/>
            </w:tcBorders>
            <w:shd w:val="clear" w:color="auto" w:fill="auto"/>
            <w:noWrap/>
            <w:vAlign w:val="center"/>
            <w:hideMark/>
          </w:tcPr>
          <w:p w14:paraId="5B878C65"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　</w:t>
            </w:r>
          </w:p>
        </w:tc>
        <w:tc>
          <w:tcPr>
            <w:tcW w:w="3198" w:type="dxa"/>
            <w:tcBorders>
              <w:top w:val="nil"/>
              <w:left w:val="nil"/>
              <w:bottom w:val="nil"/>
              <w:right w:val="nil"/>
            </w:tcBorders>
            <w:shd w:val="clear" w:color="auto" w:fill="auto"/>
            <w:noWrap/>
            <w:vAlign w:val="center"/>
            <w:hideMark/>
          </w:tcPr>
          <w:p w14:paraId="7A21F24D"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Inactive</w:t>
            </w:r>
          </w:p>
        </w:tc>
        <w:tc>
          <w:tcPr>
            <w:tcW w:w="811" w:type="dxa"/>
            <w:tcBorders>
              <w:top w:val="nil"/>
              <w:left w:val="nil"/>
              <w:bottom w:val="nil"/>
              <w:right w:val="nil"/>
            </w:tcBorders>
            <w:shd w:val="clear" w:color="auto" w:fill="auto"/>
            <w:noWrap/>
            <w:vAlign w:val="center"/>
            <w:hideMark/>
          </w:tcPr>
          <w:p w14:paraId="03597E98"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838</w:t>
            </w:r>
          </w:p>
        </w:tc>
        <w:tc>
          <w:tcPr>
            <w:tcW w:w="1087" w:type="dxa"/>
            <w:tcBorders>
              <w:top w:val="nil"/>
              <w:left w:val="nil"/>
              <w:bottom w:val="nil"/>
              <w:right w:val="nil"/>
            </w:tcBorders>
            <w:shd w:val="clear" w:color="auto" w:fill="auto"/>
            <w:noWrap/>
            <w:vAlign w:val="center"/>
            <w:hideMark/>
          </w:tcPr>
          <w:p w14:paraId="1B5A4232"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(45.0)</w:t>
            </w:r>
          </w:p>
        </w:tc>
        <w:tc>
          <w:tcPr>
            <w:tcW w:w="913" w:type="dxa"/>
            <w:tcBorders>
              <w:top w:val="nil"/>
              <w:left w:val="nil"/>
              <w:bottom w:val="nil"/>
              <w:right w:val="nil"/>
            </w:tcBorders>
            <w:shd w:val="clear" w:color="auto" w:fill="auto"/>
            <w:noWrap/>
            <w:vAlign w:val="center"/>
            <w:hideMark/>
          </w:tcPr>
          <w:p w14:paraId="70AA3BBF"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3484</w:t>
            </w:r>
          </w:p>
        </w:tc>
        <w:tc>
          <w:tcPr>
            <w:tcW w:w="1087" w:type="dxa"/>
            <w:tcBorders>
              <w:top w:val="nil"/>
              <w:left w:val="nil"/>
              <w:bottom w:val="nil"/>
              <w:right w:val="nil"/>
            </w:tcBorders>
            <w:shd w:val="clear" w:color="auto" w:fill="auto"/>
            <w:noWrap/>
            <w:vAlign w:val="center"/>
            <w:hideMark/>
          </w:tcPr>
          <w:p w14:paraId="4DC30872"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(40.2)</w:t>
            </w:r>
          </w:p>
        </w:tc>
        <w:tc>
          <w:tcPr>
            <w:tcW w:w="1044" w:type="dxa"/>
            <w:tcBorders>
              <w:top w:val="nil"/>
              <w:left w:val="nil"/>
              <w:bottom w:val="nil"/>
              <w:right w:val="nil"/>
            </w:tcBorders>
            <w:shd w:val="clear" w:color="auto" w:fill="auto"/>
            <w:noWrap/>
            <w:vAlign w:val="center"/>
            <w:hideMark/>
          </w:tcPr>
          <w:p w14:paraId="4E27D335"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558" w:type="dxa"/>
            <w:tcBorders>
              <w:top w:val="nil"/>
              <w:left w:val="nil"/>
              <w:bottom w:val="nil"/>
              <w:right w:val="nil"/>
            </w:tcBorders>
            <w:shd w:val="clear" w:color="auto" w:fill="auto"/>
            <w:noWrap/>
            <w:vAlign w:val="center"/>
            <w:hideMark/>
          </w:tcPr>
          <w:p w14:paraId="68DE7144"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252" w:type="dxa"/>
            <w:tcBorders>
              <w:top w:val="nil"/>
              <w:left w:val="nil"/>
              <w:bottom w:val="nil"/>
              <w:right w:val="nil"/>
            </w:tcBorders>
            <w:shd w:val="clear" w:color="auto" w:fill="auto"/>
            <w:noWrap/>
            <w:vAlign w:val="center"/>
            <w:hideMark/>
          </w:tcPr>
          <w:p w14:paraId="38AC35D0"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558" w:type="dxa"/>
            <w:tcBorders>
              <w:top w:val="nil"/>
              <w:left w:val="nil"/>
              <w:bottom w:val="nil"/>
              <w:right w:val="nil"/>
            </w:tcBorders>
            <w:shd w:val="clear" w:color="auto" w:fill="auto"/>
            <w:noWrap/>
            <w:vAlign w:val="center"/>
            <w:hideMark/>
          </w:tcPr>
          <w:p w14:paraId="41994CEC"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125" w:type="dxa"/>
            <w:tcBorders>
              <w:top w:val="nil"/>
              <w:left w:val="nil"/>
              <w:bottom w:val="nil"/>
              <w:right w:val="nil"/>
            </w:tcBorders>
            <w:shd w:val="clear" w:color="auto" w:fill="auto"/>
            <w:noWrap/>
            <w:vAlign w:val="center"/>
            <w:hideMark/>
          </w:tcPr>
          <w:p w14:paraId="3128C3D7"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464" w:type="dxa"/>
            <w:tcBorders>
              <w:top w:val="nil"/>
              <w:left w:val="nil"/>
              <w:bottom w:val="nil"/>
              <w:right w:val="nil"/>
            </w:tcBorders>
            <w:shd w:val="clear" w:color="auto" w:fill="auto"/>
            <w:noWrap/>
            <w:vAlign w:val="center"/>
            <w:hideMark/>
          </w:tcPr>
          <w:p w14:paraId="03EDDB3D"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609" w:type="dxa"/>
            <w:tcBorders>
              <w:top w:val="nil"/>
              <w:left w:val="nil"/>
              <w:bottom w:val="nil"/>
              <w:right w:val="nil"/>
            </w:tcBorders>
            <w:shd w:val="clear" w:color="auto" w:fill="auto"/>
            <w:noWrap/>
            <w:vAlign w:val="center"/>
            <w:hideMark/>
          </w:tcPr>
          <w:p w14:paraId="57005540"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252" w:type="dxa"/>
            <w:tcBorders>
              <w:top w:val="nil"/>
              <w:left w:val="nil"/>
              <w:bottom w:val="nil"/>
              <w:right w:val="nil"/>
            </w:tcBorders>
            <w:shd w:val="clear" w:color="auto" w:fill="auto"/>
            <w:noWrap/>
            <w:vAlign w:val="center"/>
            <w:hideMark/>
          </w:tcPr>
          <w:p w14:paraId="42D36AE4"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609" w:type="dxa"/>
            <w:tcBorders>
              <w:top w:val="nil"/>
              <w:left w:val="nil"/>
              <w:bottom w:val="nil"/>
              <w:right w:val="nil"/>
            </w:tcBorders>
            <w:shd w:val="clear" w:color="auto" w:fill="auto"/>
            <w:noWrap/>
            <w:vAlign w:val="center"/>
            <w:hideMark/>
          </w:tcPr>
          <w:p w14:paraId="43B88338"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125" w:type="dxa"/>
            <w:tcBorders>
              <w:top w:val="nil"/>
              <w:left w:val="nil"/>
              <w:bottom w:val="nil"/>
              <w:right w:val="nil"/>
            </w:tcBorders>
            <w:shd w:val="clear" w:color="auto" w:fill="auto"/>
            <w:noWrap/>
            <w:vAlign w:val="center"/>
            <w:hideMark/>
          </w:tcPr>
          <w:p w14:paraId="188EE5BF"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r>
      <w:tr w:rsidR="001A7C2F" w:rsidRPr="005A3E3C" w14:paraId="3FBFF076" w14:textId="77777777" w:rsidTr="003D68BC">
        <w:trPr>
          <w:trHeight w:val="20"/>
        </w:trPr>
        <w:tc>
          <w:tcPr>
            <w:tcW w:w="204" w:type="dxa"/>
            <w:tcBorders>
              <w:top w:val="nil"/>
              <w:left w:val="nil"/>
              <w:bottom w:val="nil"/>
              <w:right w:val="nil"/>
            </w:tcBorders>
            <w:shd w:val="clear" w:color="auto" w:fill="auto"/>
            <w:noWrap/>
            <w:vAlign w:val="center"/>
            <w:hideMark/>
          </w:tcPr>
          <w:p w14:paraId="3D380B9D"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　</w:t>
            </w:r>
          </w:p>
        </w:tc>
        <w:tc>
          <w:tcPr>
            <w:tcW w:w="3198" w:type="dxa"/>
            <w:tcBorders>
              <w:top w:val="nil"/>
              <w:left w:val="nil"/>
              <w:bottom w:val="nil"/>
              <w:right w:val="nil"/>
            </w:tcBorders>
            <w:shd w:val="clear" w:color="auto" w:fill="auto"/>
            <w:noWrap/>
            <w:vAlign w:val="center"/>
            <w:hideMark/>
          </w:tcPr>
          <w:p w14:paraId="2A225A55"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Active</w:t>
            </w:r>
          </w:p>
        </w:tc>
        <w:tc>
          <w:tcPr>
            <w:tcW w:w="811" w:type="dxa"/>
            <w:tcBorders>
              <w:top w:val="nil"/>
              <w:left w:val="nil"/>
              <w:bottom w:val="nil"/>
              <w:right w:val="nil"/>
            </w:tcBorders>
            <w:shd w:val="clear" w:color="auto" w:fill="auto"/>
            <w:noWrap/>
            <w:vAlign w:val="center"/>
            <w:hideMark/>
          </w:tcPr>
          <w:p w14:paraId="02F02F9F"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1025</w:t>
            </w:r>
          </w:p>
        </w:tc>
        <w:tc>
          <w:tcPr>
            <w:tcW w:w="1087" w:type="dxa"/>
            <w:tcBorders>
              <w:top w:val="nil"/>
              <w:left w:val="nil"/>
              <w:bottom w:val="nil"/>
              <w:right w:val="nil"/>
            </w:tcBorders>
            <w:shd w:val="clear" w:color="auto" w:fill="auto"/>
            <w:noWrap/>
            <w:vAlign w:val="center"/>
            <w:hideMark/>
          </w:tcPr>
          <w:p w14:paraId="535F97D7"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(55.0)</w:t>
            </w:r>
          </w:p>
        </w:tc>
        <w:tc>
          <w:tcPr>
            <w:tcW w:w="913" w:type="dxa"/>
            <w:tcBorders>
              <w:top w:val="nil"/>
              <w:left w:val="nil"/>
              <w:bottom w:val="nil"/>
              <w:right w:val="nil"/>
            </w:tcBorders>
            <w:shd w:val="clear" w:color="auto" w:fill="auto"/>
            <w:noWrap/>
            <w:vAlign w:val="center"/>
            <w:hideMark/>
          </w:tcPr>
          <w:p w14:paraId="1550EBFA"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5185</w:t>
            </w:r>
          </w:p>
        </w:tc>
        <w:tc>
          <w:tcPr>
            <w:tcW w:w="1087" w:type="dxa"/>
            <w:tcBorders>
              <w:top w:val="nil"/>
              <w:left w:val="nil"/>
              <w:bottom w:val="nil"/>
              <w:right w:val="nil"/>
            </w:tcBorders>
            <w:shd w:val="clear" w:color="auto" w:fill="auto"/>
            <w:noWrap/>
            <w:vAlign w:val="center"/>
            <w:hideMark/>
          </w:tcPr>
          <w:p w14:paraId="5C798A45"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(59.8)</w:t>
            </w:r>
          </w:p>
        </w:tc>
        <w:tc>
          <w:tcPr>
            <w:tcW w:w="1044" w:type="dxa"/>
            <w:tcBorders>
              <w:top w:val="nil"/>
              <w:left w:val="nil"/>
              <w:bottom w:val="nil"/>
              <w:right w:val="nil"/>
            </w:tcBorders>
            <w:shd w:val="clear" w:color="auto" w:fill="auto"/>
            <w:noWrap/>
            <w:vAlign w:val="center"/>
            <w:hideMark/>
          </w:tcPr>
          <w:p w14:paraId="3DBA589A"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0.801</w:t>
            </w:r>
          </w:p>
        </w:tc>
        <w:tc>
          <w:tcPr>
            <w:tcW w:w="558" w:type="dxa"/>
            <w:tcBorders>
              <w:top w:val="nil"/>
              <w:left w:val="nil"/>
              <w:bottom w:val="nil"/>
              <w:right w:val="nil"/>
            </w:tcBorders>
            <w:shd w:val="clear" w:color="auto" w:fill="auto"/>
            <w:noWrap/>
            <w:vAlign w:val="center"/>
            <w:hideMark/>
          </w:tcPr>
          <w:p w14:paraId="30E5D620"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0.715 </w:t>
            </w:r>
          </w:p>
        </w:tc>
        <w:tc>
          <w:tcPr>
            <w:tcW w:w="252" w:type="dxa"/>
            <w:tcBorders>
              <w:top w:val="nil"/>
              <w:left w:val="nil"/>
              <w:bottom w:val="nil"/>
              <w:right w:val="nil"/>
            </w:tcBorders>
            <w:shd w:val="clear" w:color="auto" w:fill="auto"/>
            <w:noWrap/>
            <w:vAlign w:val="center"/>
            <w:hideMark/>
          </w:tcPr>
          <w:p w14:paraId="7C545CB8"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w:t>
            </w:r>
          </w:p>
        </w:tc>
        <w:tc>
          <w:tcPr>
            <w:tcW w:w="558" w:type="dxa"/>
            <w:tcBorders>
              <w:top w:val="nil"/>
              <w:left w:val="nil"/>
              <w:bottom w:val="nil"/>
              <w:right w:val="nil"/>
            </w:tcBorders>
            <w:shd w:val="clear" w:color="auto" w:fill="auto"/>
            <w:noWrap/>
            <w:vAlign w:val="center"/>
            <w:hideMark/>
          </w:tcPr>
          <w:p w14:paraId="4B75E98B"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0.896 </w:t>
            </w:r>
          </w:p>
        </w:tc>
        <w:tc>
          <w:tcPr>
            <w:tcW w:w="1125" w:type="dxa"/>
            <w:tcBorders>
              <w:top w:val="nil"/>
              <w:left w:val="nil"/>
              <w:bottom w:val="nil"/>
              <w:right w:val="nil"/>
            </w:tcBorders>
            <w:shd w:val="clear" w:color="auto" w:fill="auto"/>
            <w:noWrap/>
            <w:vAlign w:val="center"/>
            <w:hideMark/>
          </w:tcPr>
          <w:p w14:paraId="058D4627"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　</w:t>
            </w:r>
          </w:p>
        </w:tc>
        <w:tc>
          <w:tcPr>
            <w:tcW w:w="1464" w:type="dxa"/>
            <w:tcBorders>
              <w:top w:val="nil"/>
              <w:left w:val="nil"/>
              <w:bottom w:val="nil"/>
              <w:right w:val="nil"/>
            </w:tcBorders>
            <w:shd w:val="clear" w:color="auto" w:fill="auto"/>
            <w:noWrap/>
            <w:vAlign w:val="center"/>
            <w:hideMark/>
          </w:tcPr>
          <w:p w14:paraId="17C8F2AE"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0.863 </w:t>
            </w:r>
          </w:p>
        </w:tc>
        <w:tc>
          <w:tcPr>
            <w:tcW w:w="609" w:type="dxa"/>
            <w:tcBorders>
              <w:top w:val="nil"/>
              <w:left w:val="nil"/>
              <w:bottom w:val="nil"/>
              <w:right w:val="nil"/>
            </w:tcBorders>
            <w:shd w:val="clear" w:color="auto" w:fill="auto"/>
            <w:noWrap/>
            <w:vAlign w:val="center"/>
            <w:hideMark/>
          </w:tcPr>
          <w:p w14:paraId="1312ACA5"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0.766 </w:t>
            </w:r>
          </w:p>
        </w:tc>
        <w:tc>
          <w:tcPr>
            <w:tcW w:w="252" w:type="dxa"/>
            <w:tcBorders>
              <w:top w:val="nil"/>
              <w:left w:val="nil"/>
              <w:bottom w:val="nil"/>
              <w:right w:val="nil"/>
            </w:tcBorders>
            <w:shd w:val="clear" w:color="auto" w:fill="auto"/>
            <w:noWrap/>
            <w:vAlign w:val="center"/>
            <w:hideMark/>
          </w:tcPr>
          <w:p w14:paraId="4E75E898"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w:t>
            </w:r>
          </w:p>
        </w:tc>
        <w:tc>
          <w:tcPr>
            <w:tcW w:w="609" w:type="dxa"/>
            <w:tcBorders>
              <w:top w:val="nil"/>
              <w:left w:val="nil"/>
              <w:bottom w:val="nil"/>
              <w:right w:val="nil"/>
            </w:tcBorders>
            <w:shd w:val="clear" w:color="auto" w:fill="auto"/>
            <w:noWrap/>
            <w:vAlign w:val="center"/>
            <w:hideMark/>
          </w:tcPr>
          <w:p w14:paraId="1C68E0F8"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0.973 </w:t>
            </w:r>
          </w:p>
        </w:tc>
        <w:tc>
          <w:tcPr>
            <w:tcW w:w="1125" w:type="dxa"/>
            <w:tcBorders>
              <w:top w:val="nil"/>
              <w:left w:val="nil"/>
              <w:bottom w:val="nil"/>
              <w:right w:val="nil"/>
            </w:tcBorders>
            <w:shd w:val="clear" w:color="auto" w:fill="auto"/>
            <w:noWrap/>
            <w:vAlign w:val="center"/>
            <w:hideMark/>
          </w:tcPr>
          <w:p w14:paraId="7E8B4416"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r>
      <w:tr w:rsidR="001A7C2F" w:rsidRPr="005A3E3C" w14:paraId="13A8B408" w14:textId="77777777" w:rsidTr="003D68BC">
        <w:trPr>
          <w:trHeight w:val="20"/>
        </w:trPr>
        <w:tc>
          <w:tcPr>
            <w:tcW w:w="3402" w:type="dxa"/>
            <w:gridSpan w:val="2"/>
            <w:tcBorders>
              <w:top w:val="nil"/>
              <w:left w:val="nil"/>
              <w:bottom w:val="nil"/>
              <w:right w:val="nil"/>
            </w:tcBorders>
            <w:shd w:val="clear" w:color="auto" w:fill="auto"/>
            <w:noWrap/>
            <w:vAlign w:val="center"/>
            <w:hideMark/>
          </w:tcPr>
          <w:p w14:paraId="4178AB12"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Level of physical activity (recommendation)</w:t>
            </w:r>
            <w:r w:rsidRPr="005A3E3C">
              <w:rPr>
                <w:rFonts w:ascii="Times New Roman" w:eastAsia="맑은 고딕" w:hAnsi="Times New Roman" w:cs="Times New Roman"/>
                <w:b/>
                <w:bCs/>
                <w:color w:val="000000"/>
                <w:kern w:val="0"/>
                <w:sz w:val="18"/>
                <w:szCs w:val="18"/>
                <w:vertAlign w:val="superscript"/>
              </w:rPr>
              <w:t>b</w:t>
            </w:r>
          </w:p>
        </w:tc>
        <w:tc>
          <w:tcPr>
            <w:tcW w:w="811" w:type="dxa"/>
            <w:tcBorders>
              <w:top w:val="nil"/>
              <w:left w:val="nil"/>
              <w:bottom w:val="nil"/>
              <w:right w:val="nil"/>
            </w:tcBorders>
            <w:shd w:val="clear" w:color="auto" w:fill="auto"/>
            <w:noWrap/>
            <w:vAlign w:val="center"/>
            <w:hideMark/>
          </w:tcPr>
          <w:p w14:paraId="4D47A0F6"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087" w:type="dxa"/>
            <w:tcBorders>
              <w:top w:val="nil"/>
              <w:left w:val="nil"/>
              <w:bottom w:val="nil"/>
              <w:right w:val="nil"/>
            </w:tcBorders>
            <w:shd w:val="clear" w:color="auto" w:fill="auto"/>
            <w:noWrap/>
            <w:vAlign w:val="center"/>
            <w:hideMark/>
          </w:tcPr>
          <w:p w14:paraId="4FF6EBE3"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913" w:type="dxa"/>
            <w:tcBorders>
              <w:top w:val="nil"/>
              <w:left w:val="nil"/>
              <w:bottom w:val="nil"/>
              <w:right w:val="nil"/>
            </w:tcBorders>
            <w:shd w:val="clear" w:color="auto" w:fill="auto"/>
            <w:noWrap/>
            <w:vAlign w:val="center"/>
            <w:hideMark/>
          </w:tcPr>
          <w:p w14:paraId="4EC43A3B"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087" w:type="dxa"/>
            <w:tcBorders>
              <w:top w:val="nil"/>
              <w:left w:val="nil"/>
              <w:bottom w:val="nil"/>
              <w:right w:val="nil"/>
            </w:tcBorders>
            <w:shd w:val="clear" w:color="auto" w:fill="auto"/>
            <w:noWrap/>
            <w:vAlign w:val="center"/>
            <w:hideMark/>
          </w:tcPr>
          <w:p w14:paraId="58FAD04F"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044" w:type="dxa"/>
            <w:tcBorders>
              <w:top w:val="nil"/>
              <w:left w:val="nil"/>
              <w:bottom w:val="nil"/>
              <w:right w:val="nil"/>
            </w:tcBorders>
            <w:shd w:val="clear" w:color="auto" w:fill="auto"/>
            <w:noWrap/>
            <w:vAlign w:val="center"/>
            <w:hideMark/>
          </w:tcPr>
          <w:p w14:paraId="29164F9A"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　</w:t>
            </w:r>
          </w:p>
        </w:tc>
        <w:tc>
          <w:tcPr>
            <w:tcW w:w="558" w:type="dxa"/>
            <w:tcBorders>
              <w:top w:val="nil"/>
              <w:left w:val="nil"/>
              <w:bottom w:val="nil"/>
              <w:right w:val="nil"/>
            </w:tcBorders>
            <w:shd w:val="clear" w:color="auto" w:fill="auto"/>
            <w:noWrap/>
            <w:vAlign w:val="center"/>
            <w:hideMark/>
          </w:tcPr>
          <w:p w14:paraId="57F885CF"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　</w:t>
            </w:r>
          </w:p>
        </w:tc>
        <w:tc>
          <w:tcPr>
            <w:tcW w:w="252" w:type="dxa"/>
            <w:tcBorders>
              <w:top w:val="nil"/>
              <w:left w:val="nil"/>
              <w:bottom w:val="nil"/>
              <w:right w:val="nil"/>
            </w:tcBorders>
            <w:shd w:val="clear" w:color="auto" w:fill="auto"/>
            <w:noWrap/>
            <w:vAlign w:val="center"/>
            <w:hideMark/>
          </w:tcPr>
          <w:p w14:paraId="74323F3F"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　</w:t>
            </w:r>
          </w:p>
        </w:tc>
        <w:tc>
          <w:tcPr>
            <w:tcW w:w="558" w:type="dxa"/>
            <w:tcBorders>
              <w:top w:val="nil"/>
              <w:left w:val="nil"/>
              <w:bottom w:val="nil"/>
              <w:right w:val="nil"/>
            </w:tcBorders>
            <w:shd w:val="clear" w:color="auto" w:fill="auto"/>
            <w:noWrap/>
            <w:vAlign w:val="center"/>
            <w:hideMark/>
          </w:tcPr>
          <w:p w14:paraId="46B1470D"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　</w:t>
            </w:r>
          </w:p>
        </w:tc>
        <w:tc>
          <w:tcPr>
            <w:tcW w:w="1125" w:type="dxa"/>
            <w:tcBorders>
              <w:top w:val="nil"/>
              <w:left w:val="nil"/>
              <w:bottom w:val="nil"/>
              <w:right w:val="nil"/>
            </w:tcBorders>
            <w:shd w:val="clear" w:color="auto" w:fill="auto"/>
            <w:noWrap/>
            <w:vAlign w:val="center"/>
            <w:hideMark/>
          </w:tcPr>
          <w:p w14:paraId="19FF9E9C"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　</w:t>
            </w:r>
          </w:p>
        </w:tc>
        <w:tc>
          <w:tcPr>
            <w:tcW w:w="1464" w:type="dxa"/>
            <w:tcBorders>
              <w:top w:val="nil"/>
              <w:left w:val="nil"/>
              <w:bottom w:val="nil"/>
              <w:right w:val="nil"/>
            </w:tcBorders>
            <w:shd w:val="clear" w:color="auto" w:fill="auto"/>
            <w:noWrap/>
            <w:vAlign w:val="center"/>
            <w:hideMark/>
          </w:tcPr>
          <w:p w14:paraId="7E7474D3"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　</w:t>
            </w:r>
          </w:p>
        </w:tc>
        <w:tc>
          <w:tcPr>
            <w:tcW w:w="609" w:type="dxa"/>
            <w:tcBorders>
              <w:top w:val="nil"/>
              <w:left w:val="nil"/>
              <w:bottom w:val="nil"/>
              <w:right w:val="nil"/>
            </w:tcBorders>
            <w:shd w:val="clear" w:color="auto" w:fill="auto"/>
            <w:noWrap/>
            <w:vAlign w:val="center"/>
            <w:hideMark/>
          </w:tcPr>
          <w:p w14:paraId="54B2BEA8"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　</w:t>
            </w:r>
          </w:p>
        </w:tc>
        <w:tc>
          <w:tcPr>
            <w:tcW w:w="252" w:type="dxa"/>
            <w:tcBorders>
              <w:top w:val="nil"/>
              <w:left w:val="nil"/>
              <w:bottom w:val="nil"/>
              <w:right w:val="nil"/>
            </w:tcBorders>
            <w:shd w:val="clear" w:color="auto" w:fill="auto"/>
            <w:noWrap/>
            <w:vAlign w:val="center"/>
            <w:hideMark/>
          </w:tcPr>
          <w:p w14:paraId="6849248C"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　</w:t>
            </w:r>
          </w:p>
        </w:tc>
        <w:tc>
          <w:tcPr>
            <w:tcW w:w="609" w:type="dxa"/>
            <w:tcBorders>
              <w:top w:val="nil"/>
              <w:left w:val="nil"/>
              <w:bottom w:val="nil"/>
              <w:right w:val="nil"/>
            </w:tcBorders>
            <w:shd w:val="clear" w:color="auto" w:fill="auto"/>
            <w:noWrap/>
            <w:vAlign w:val="center"/>
            <w:hideMark/>
          </w:tcPr>
          <w:p w14:paraId="590BEFD1"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　</w:t>
            </w:r>
          </w:p>
        </w:tc>
        <w:tc>
          <w:tcPr>
            <w:tcW w:w="1125" w:type="dxa"/>
            <w:tcBorders>
              <w:top w:val="nil"/>
              <w:left w:val="nil"/>
              <w:bottom w:val="nil"/>
              <w:right w:val="nil"/>
            </w:tcBorders>
            <w:shd w:val="clear" w:color="auto" w:fill="auto"/>
            <w:noWrap/>
            <w:vAlign w:val="center"/>
            <w:hideMark/>
          </w:tcPr>
          <w:p w14:paraId="39FC006A"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r>
      <w:tr w:rsidR="001A7C2F" w:rsidRPr="005A3E3C" w14:paraId="4B679BC2" w14:textId="77777777" w:rsidTr="003D68BC">
        <w:trPr>
          <w:trHeight w:val="20"/>
        </w:trPr>
        <w:tc>
          <w:tcPr>
            <w:tcW w:w="204" w:type="dxa"/>
            <w:tcBorders>
              <w:top w:val="nil"/>
              <w:left w:val="nil"/>
              <w:bottom w:val="nil"/>
              <w:right w:val="nil"/>
            </w:tcBorders>
            <w:shd w:val="clear" w:color="auto" w:fill="auto"/>
            <w:noWrap/>
            <w:vAlign w:val="center"/>
            <w:hideMark/>
          </w:tcPr>
          <w:p w14:paraId="4A0F625C"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　</w:t>
            </w:r>
          </w:p>
        </w:tc>
        <w:tc>
          <w:tcPr>
            <w:tcW w:w="3198" w:type="dxa"/>
            <w:tcBorders>
              <w:top w:val="nil"/>
              <w:left w:val="nil"/>
              <w:bottom w:val="nil"/>
              <w:right w:val="nil"/>
            </w:tcBorders>
            <w:shd w:val="clear" w:color="auto" w:fill="auto"/>
            <w:noWrap/>
            <w:vAlign w:val="center"/>
            <w:hideMark/>
          </w:tcPr>
          <w:p w14:paraId="4B3D39E4"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Never followed recommendations</w:t>
            </w:r>
          </w:p>
        </w:tc>
        <w:tc>
          <w:tcPr>
            <w:tcW w:w="811" w:type="dxa"/>
            <w:tcBorders>
              <w:top w:val="nil"/>
              <w:left w:val="nil"/>
              <w:bottom w:val="nil"/>
              <w:right w:val="nil"/>
            </w:tcBorders>
            <w:shd w:val="clear" w:color="auto" w:fill="auto"/>
            <w:noWrap/>
            <w:vAlign w:val="center"/>
            <w:hideMark/>
          </w:tcPr>
          <w:p w14:paraId="06E2AAD6"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430</w:t>
            </w:r>
          </w:p>
        </w:tc>
        <w:tc>
          <w:tcPr>
            <w:tcW w:w="1087" w:type="dxa"/>
            <w:tcBorders>
              <w:top w:val="nil"/>
              <w:left w:val="nil"/>
              <w:bottom w:val="nil"/>
              <w:right w:val="nil"/>
            </w:tcBorders>
            <w:shd w:val="clear" w:color="auto" w:fill="auto"/>
            <w:noWrap/>
            <w:vAlign w:val="center"/>
            <w:hideMark/>
          </w:tcPr>
          <w:p w14:paraId="40C08066"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(42.0)</w:t>
            </w:r>
          </w:p>
        </w:tc>
        <w:tc>
          <w:tcPr>
            <w:tcW w:w="913" w:type="dxa"/>
            <w:tcBorders>
              <w:top w:val="nil"/>
              <w:left w:val="nil"/>
              <w:bottom w:val="nil"/>
              <w:right w:val="nil"/>
            </w:tcBorders>
            <w:shd w:val="clear" w:color="auto" w:fill="auto"/>
            <w:noWrap/>
            <w:vAlign w:val="center"/>
            <w:hideMark/>
          </w:tcPr>
          <w:p w14:paraId="340AACC9"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1876</w:t>
            </w:r>
          </w:p>
        </w:tc>
        <w:tc>
          <w:tcPr>
            <w:tcW w:w="1087" w:type="dxa"/>
            <w:tcBorders>
              <w:top w:val="nil"/>
              <w:left w:val="nil"/>
              <w:bottom w:val="nil"/>
              <w:right w:val="nil"/>
            </w:tcBorders>
            <w:shd w:val="clear" w:color="auto" w:fill="auto"/>
            <w:noWrap/>
            <w:vAlign w:val="center"/>
            <w:hideMark/>
          </w:tcPr>
          <w:p w14:paraId="18936BCC"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(36.2)</w:t>
            </w:r>
          </w:p>
        </w:tc>
        <w:tc>
          <w:tcPr>
            <w:tcW w:w="1044" w:type="dxa"/>
            <w:tcBorders>
              <w:top w:val="nil"/>
              <w:left w:val="nil"/>
              <w:bottom w:val="nil"/>
              <w:right w:val="nil"/>
            </w:tcBorders>
            <w:shd w:val="clear" w:color="auto" w:fill="auto"/>
            <w:noWrap/>
            <w:vAlign w:val="center"/>
            <w:hideMark/>
          </w:tcPr>
          <w:p w14:paraId="6A9B1D3D"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0.911</w:t>
            </w:r>
          </w:p>
        </w:tc>
        <w:tc>
          <w:tcPr>
            <w:tcW w:w="558" w:type="dxa"/>
            <w:tcBorders>
              <w:top w:val="nil"/>
              <w:left w:val="nil"/>
              <w:bottom w:val="nil"/>
              <w:right w:val="nil"/>
            </w:tcBorders>
            <w:shd w:val="clear" w:color="auto" w:fill="auto"/>
            <w:noWrap/>
            <w:vAlign w:val="center"/>
            <w:hideMark/>
          </w:tcPr>
          <w:p w14:paraId="5BBDACD6"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0.783 </w:t>
            </w:r>
          </w:p>
        </w:tc>
        <w:tc>
          <w:tcPr>
            <w:tcW w:w="252" w:type="dxa"/>
            <w:tcBorders>
              <w:top w:val="nil"/>
              <w:left w:val="nil"/>
              <w:bottom w:val="nil"/>
              <w:right w:val="nil"/>
            </w:tcBorders>
            <w:shd w:val="clear" w:color="auto" w:fill="auto"/>
            <w:noWrap/>
            <w:vAlign w:val="center"/>
            <w:hideMark/>
          </w:tcPr>
          <w:p w14:paraId="169C7B5D"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w:t>
            </w:r>
          </w:p>
        </w:tc>
        <w:tc>
          <w:tcPr>
            <w:tcW w:w="558" w:type="dxa"/>
            <w:tcBorders>
              <w:top w:val="nil"/>
              <w:left w:val="nil"/>
              <w:bottom w:val="nil"/>
              <w:right w:val="nil"/>
            </w:tcBorders>
            <w:shd w:val="clear" w:color="auto" w:fill="auto"/>
            <w:noWrap/>
            <w:vAlign w:val="center"/>
            <w:hideMark/>
          </w:tcPr>
          <w:p w14:paraId="0C356EAA"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1.059 </w:t>
            </w:r>
          </w:p>
        </w:tc>
        <w:tc>
          <w:tcPr>
            <w:tcW w:w="1125" w:type="dxa"/>
            <w:vMerge w:val="restart"/>
            <w:tcBorders>
              <w:top w:val="nil"/>
              <w:left w:val="nil"/>
              <w:bottom w:val="single" w:sz="8" w:space="0" w:color="000000"/>
              <w:right w:val="nil"/>
            </w:tcBorders>
            <w:shd w:val="clear" w:color="auto" w:fill="auto"/>
            <w:noWrap/>
            <w:vAlign w:val="center"/>
            <w:hideMark/>
          </w:tcPr>
          <w:p w14:paraId="78E314FE"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&lt;0.0001</w:t>
            </w:r>
          </w:p>
        </w:tc>
        <w:tc>
          <w:tcPr>
            <w:tcW w:w="1464" w:type="dxa"/>
            <w:tcBorders>
              <w:top w:val="nil"/>
              <w:left w:val="nil"/>
              <w:bottom w:val="nil"/>
              <w:right w:val="nil"/>
            </w:tcBorders>
            <w:shd w:val="clear" w:color="auto" w:fill="auto"/>
            <w:noWrap/>
            <w:vAlign w:val="center"/>
            <w:hideMark/>
          </w:tcPr>
          <w:p w14:paraId="3AA95F0B"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0.937 </w:t>
            </w:r>
          </w:p>
        </w:tc>
        <w:tc>
          <w:tcPr>
            <w:tcW w:w="609" w:type="dxa"/>
            <w:tcBorders>
              <w:top w:val="nil"/>
              <w:left w:val="nil"/>
              <w:bottom w:val="nil"/>
              <w:right w:val="nil"/>
            </w:tcBorders>
            <w:shd w:val="clear" w:color="auto" w:fill="auto"/>
            <w:noWrap/>
            <w:vAlign w:val="center"/>
            <w:hideMark/>
          </w:tcPr>
          <w:p w14:paraId="0EAFEBC3"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0.801 </w:t>
            </w:r>
          </w:p>
        </w:tc>
        <w:tc>
          <w:tcPr>
            <w:tcW w:w="252" w:type="dxa"/>
            <w:tcBorders>
              <w:top w:val="nil"/>
              <w:left w:val="nil"/>
              <w:bottom w:val="nil"/>
              <w:right w:val="nil"/>
            </w:tcBorders>
            <w:shd w:val="clear" w:color="auto" w:fill="auto"/>
            <w:noWrap/>
            <w:vAlign w:val="center"/>
            <w:hideMark/>
          </w:tcPr>
          <w:p w14:paraId="0DF44540"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w:t>
            </w:r>
          </w:p>
        </w:tc>
        <w:tc>
          <w:tcPr>
            <w:tcW w:w="609" w:type="dxa"/>
            <w:tcBorders>
              <w:top w:val="nil"/>
              <w:left w:val="nil"/>
              <w:bottom w:val="nil"/>
              <w:right w:val="nil"/>
            </w:tcBorders>
            <w:shd w:val="clear" w:color="auto" w:fill="auto"/>
            <w:noWrap/>
            <w:vAlign w:val="center"/>
            <w:hideMark/>
          </w:tcPr>
          <w:p w14:paraId="6F115E92"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1.097 </w:t>
            </w:r>
          </w:p>
        </w:tc>
        <w:tc>
          <w:tcPr>
            <w:tcW w:w="1125" w:type="dxa"/>
            <w:vMerge w:val="restart"/>
            <w:tcBorders>
              <w:top w:val="nil"/>
              <w:left w:val="nil"/>
              <w:bottom w:val="single" w:sz="8" w:space="0" w:color="000000"/>
              <w:right w:val="nil"/>
            </w:tcBorders>
            <w:shd w:val="clear" w:color="auto" w:fill="auto"/>
            <w:noWrap/>
            <w:vAlign w:val="center"/>
            <w:hideMark/>
          </w:tcPr>
          <w:p w14:paraId="0865FB55"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0.0010 </w:t>
            </w:r>
          </w:p>
        </w:tc>
      </w:tr>
      <w:tr w:rsidR="001A7C2F" w:rsidRPr="005A3E3C" w14:paraId="251B1F15" w14:textId="77777777" w:rsidTr="003D68BC">
        <w:trPr>
          <w:trHeight w:val="20"/>
        </w:trPr>
        <w:tc>
          <w:tcPr>
            <w:tcW w:w="204" w:type="dxa"/>
            <w:tcBorders>
              <w:top w:val="nil"/>
              <w:left w:val="nil"/>
              <w:bottom w:val="nil"/>
              <w:right w:val="nil"/>
            </w:tcBorders>
            <w:shd w:val="clear" w:color="auto" w:fill="auto"/>
            <w:noWrap/>
            <w:vAlign w:val="center"/>
            <w:hideMark/>
          </w:tcPr>
          <w:p w14:paraId="60CF3DF0"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　</w:t>
            </w:r>
          </w:p>
        </w:tc>
        <w:tc>
          <w:tcPr>
            <w:tcW w:w="3198" w:type="dxa"/>
            <w:tcBorders>
              <w:top w:val="nil"/>
              <w:left w:val="nil"/>
              <w:bottom w:val="nil"/>
              <w:right w:val="nil"/>
            </w:tcBorders>
            <w:shd w:val="clear" w:color="auto" w:fill="auto"/>
            <w:noWrap/>
            <w:vAlign w:val="center"/>
            <w:hideMark/>
          </w:tcPr>
          <w:p w14:paraId="0987FF93"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Sometimes followed recommendations</w:t>
            </w:r>
          </w:p>
        </w:tc>
        <w:tc>
          <w:tcPr>
            <w:tcW w:w="811" w:type="dxa"/>
            <w:tcBorders>
              <w:top w:val="nil"/>
              <w:left w:val="nil"/>
              <w:bottom w:val="nil"/>
              <w:right w:val="nil"/>
            </w:tcBorders>
            <w:shd w:val="clear" w:color="auto" w:fill="auto"/>
            <w:noWrap/>
            <w:vAlign w:val="center"/>
            <w:hideMark/>
          </w:tcPr>
          <w:p w14:paraId="416466A5"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330</w:t>
            </w:r>
          </w:p>
        </w:tc>
        <w:tc>
          <w:tcPr>
            <w:tcW w:w="1087" w:type="dxa"/>
            <w:tcBorders>
              <w:top w:val="nil"/>
              <w:left w:val="nil"/>
              <w:bottom w:val="nil"/>
              <w:right w:val="nil"/>
            </w:tcBorders>
            <w:shd w:val="clear" w:color="auto" w:fill="auto"/>
            <w:noWrap/>
            <w:vAlign w:val="center"/>
            <w:hideMark/>
          </w:tcPr>
          <w:p w14:paraId="43C2A347"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(32.2)</w:t>
            </w:r>
          </w:p>
        </w:tc>
        <w:tc>
          <w:tcPr>
            <w:tcW w:w="913" w:type="dxa"/>
            <w:tcBorders>
              <w:top w:val="nil"/>
              <w:left w:val="nil"/>
              <w:bottom w:val="nil"/>
              <w:right w:val="nil"/>
            </w:tcBorders>
            <w:shd w:val="clear" w:color="auto" w:fill="auto"/>
            <w:noWrap/>
            <w:vAlign w:val="center"/>
            <w:hideMark/>
          </w:tcPr>
          <w:p w14:paraId="1CFEC4BE"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1652</w:t>
            </w:r>
          </w:p>
        </w:tc>
        <w:tc>
          <w:tcPr>
            <w:tcW w:w="1087" w:type="dxa"/>
            <w:tcBorders>
              <w:top w:val="nil"/>
              <w:left w:val="nil"/>
              <w:bottom w:val="nil"/>
              <w:right w:val="nil"/>
            </w:tcBorders>
            <w:shd w:val="clear" w:color="auto" w:fill="auto"/>
            <w:noWrap/>
            <w:vAlign w:val="center"/>
            <w:hideMark/>
          </w:tcPr>
          <w:p w14:paraId="74CE80B7"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(31.9)</w:t>
            </w:r>
          </w:p>
        </w:tc>
        <w:tc>
          <w:tcPr>
            <w:tcW w:w="1044" w:type="dxa"/>
            <w:tcBorders>
              <w:top w:val="nil"/>
              <w:left w:val="nil"/>
              <w:bottom w:val="nil"/>
              <w:right w:val="nil"/>
            </w:tcBorders>
            <w:shd w:val="clear" w:color="auto" w:fill="auto"/>
            <w:noWrap/>
            <w:vAlign w:val="center"/>
            <w:hideMark/>
          </w:tcPr>
          <w:p w14:paraId="312CE890"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0.827</w:t>
            </w:r>
          </w:p>
        </w:tc>
        <w:tc>
          <w:tcPr>
            <w:tcW w:w="558" w:type="dxa"/>
            <w:tcBorders>
              <w:top w:val="nil"/>
              <w:left w:val="nil"/>
              <w:bottom w:val="nil"/>
              <w:right w:val="nil"/>
            </w:tcBorders>
            <w:shd w:val="clear" w:color="auto" w:fill="auto"/>
            <w:noWrap/>
            <w:vAlign w:val="center"/>
            <w:hideMark/>
          </w:tcPr>
          <w:p w14:paraId="22E2AE5C"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0.712 </w:t>
            </w:r>
          </w:p>
        </w:tc>
        <w:tc>
          <w:tcPr>
            <w:tcW w:w="252" w:type="dxa"/>
            <w:tcBorders>
              <w:top w:val="nil"/>
              <w:left w:val="nil"/>
              <w:bottom w:val="nil"/>
              <w:right w:val="nil"/>
            </w:tcBorders>
            <w:shd w:val="clear" w:color="auto" w:fill="auto"/>
            <w:noWrap/>
            <w:vAlign w:val="center"/>
            <w:hideMark/>
          </w:tcPr>
          <w:p w14:paraId="6D47D54A"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w:t>
            </w:r>
          </w:p>
        </w:tc>
        <w:tc>
          <w:tcPr>
            <w:tcW w:w="558" w:type="dxa"/>
            <w:tcBorders>
              <w:top w:val="nil"/>
              <w:left w:val="nil"/>
              <w:bottom w:val="nil"/>
              <w:right w:val="nil"/>
            </w:tcBorders>
            <w:shd w:val="clear" w:color="auto" w:fill="auto"/>
            <w:noWrap/>
            <w:vAlign w:val="center"/>
            <w:hideMark/>
          </w:tcPr>
          <w:p w14:paraId="77CE57DD"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0.961 </w:t>
            </w:r>
          </w:p>
        </w:tc>
        <w:tc>
          <w:tcPr>
            <w:tcW w:w="1125" w:type="dxa"/>
            <w:vMerge/>
            <w:tcBorders>
              <w:top w:val="nil"/>
              <w:left w:val="nil"/>
              <w:bottom w:val="single" w:sz="8" w:space="0" w:color="000000"/>
              <w:right w:val="nil"/>
            </w:tcBorders>
            <w:shd w:val="clear" w:color="auto" w:fill="auto"/>
            <w:vAlign w:val="center"/>
            <w:hideMark/>
          </w:tcPr>
          <w:p w14:paraId="420DAD59"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c>
          <w:tcPr>
            <w:tcW w:w="1464" w:type="dxa"/>
            <w:tcBorders>
              <w:top w:val="nil"/>
              <w:left w:val="nil"/>
              <w:bottom w:val="nil"/>
              <w:right w:val="nil"/>
            </w:tcBorders>
            <w:shd w:val="clear" w:color="auto" w:fill="auto"/>
            <w:noWrap/>
            <w:vAlign w:val="center"/>
            <w:hideMark/>
          </w:tcPr>
          <w:p w14:paraId="21C0171C"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0.893 </w:t>
            </w:r>
          </w:p>
        </w:tc>
        <w:tc>
          <w:tcPr>
            <w:tcW w:w="609" w:type="dxa"/>
            <w:tcBorders>
              <w:top w:val="nil"/>
              <w:left w:val="nil"/>
              <w:bottom w:val="nil"/>
              <w:right w:val="nil"/>
            </w:tcBorders>
            <w:shd w:val="clear" w:color="auto" w:fill="auto"/>
            <w:noWrap/>
            <w:vAlign w:val="center"/>
            <w:hideMark/>
          </w:tcPr>
          <w:p w14:paraId="6143569A"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0.764 </w:t>
            </w:r>
          </w:p>
        </w:tc>
        <w:tc>
          <w:tcPr>
            <w:tcW w:w="252" w:type="dxa"/>
            <w:tcBorders>
              <w:top w:val="nil"/>
              <w:left w:val="nil"/>
              <w:bottom w:val="nil"/>
              <w:right w:val="nil"/>
            </w:tcBorders>
            <w:shd w:val="clear" w:color="auto" w:fill="auto"/>
            <w:noWrap/>
            <w:vAlign w:val="center"/>
            <w:hideMark/>
          </w:tcPr>
          <w:p w14:paraId="6F5E2C15"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w:t>
            </w:r>
          </w:p>
        </w:tc>
        <w:tc>
          <w:tcPr>
            <w:tcW w:w="609" w:type="dxa"/>
            <w:tcBorders>
              <w:top w:val="nil"/>
              <w:left w:val="nil"/>
              <w:bottom w:val="nil"/>
              <w:right w:val="nil"/>
            </w:tcBorders>
            <w:shd w:val="clear" w:color="auto" w:fill="auto"/>
            <w:noWrap/>
            <w:vAlign w:val="center"/>
            <w:hideMark/>
          </w:tcPr>
          <w:p w14:paraId="0ACE0F2D"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1.045 </w:t>
            </w:r>
          </w:p>
        </w:tc>
        <w:tc>
          <w:tcPr>
            <w:tcW w:w="1125" w:type="dxa"/>
            <w:vMerge/>
            <w:tcBorders>
              <w:top w:val="nil"/>
              <w:left w:val="nil"/>
              <w:bottom w:val="single" w:sz="8" w:space="0" w:color="000000"/>
              <w:right w:val="nil"/>
            </w:tcBorders>
            <w:shd w:val="clear" w:color="auto" w:fill="auto"/>
            <w:vAlign w:val="center"/>
            <w:hideMark/>
          </w:tcPr>
          <w:p w14:paraId="1E28FA68"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1A7C2F" w:rsidRPr="005A3E3C" w14:paraId="6836A61C" w14:textId="77777777" w:rsidTr="003D68BC">
        <w:trPr>
          <w:trHeight w:val="20"/>
        </w:trPr>
        <w:tc>
          <w:tcPr>
            <w:tcW w:w="204" w:type="dxa"/>
            <w:tcBorders>
              <w:top w:val="nil"/>
              <w:left w:val="nil"/>
              <w:bottom w:val="nil"/>
              <w:right w:val="nil"/>
            </w:tcBorders>
            <w:shd w:val="clear" w:color="auto" w:fill="auto"/>
            <w:noWrap/>
            <w:vAlign w:val="center"/>
            <w:hideMark/>
          </w:tcPr>
          <w:p w14:paraId="1C841E0E"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　</w:t>
            </w:r>
          </w:p>
        </w:tc>
        <w:tc>
          <w:tcPr>
            <w:tcW w:w="3198" w:type="dxa"/>
            <w:tcBorders>
              <w:top w:val="nil"/>
              <w:left w:val="nil"/>
              <w:bottom w:val="nil"/>
              <w:right w:val="nil"/>
            </w:tcBorders>
            <w:shd w:val="clear" w:color="auto" w:fill="auto"/>
            <w:noWrap/>
            <w:vAlign w:val="center"/>
            <w:hideMark/>
          </w:tcPr>
          <w:p w14:paraId="1381C61F"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Generally followed recommendations</w:t>
            </w:r>
          </w:p>
        </w:tc>
        <w:tc>
          <w:tcPr>
            <w:tcW w:w="811" w:type="dxa"/>
            <w:tcBorders>
              <w:top w:val="nil"/>
              <w:left w:val="nil"/>
              <w:bottom w:val="nil"/>
              <w:right w:val="nil"/>
            </w:tcBorders>
            <w:shd w:val="clear" w:color="auto" w:fill="auto"/>
            <w:noWrap/>
            <w:vAlign w:val="center"/>
            <w:hideMark/>
          </w:tcPr>
          <w:p w14:paraId="749A4E3A"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120</w:t>
            </w:r>
          </w:p>
        </w:tc>
        <w:tc>
          <w:tcPr>
            <w:tcW w:w="1087" w:type="dxa"/>
            <w:tcBorders>
              <w:top w:val="nil"/>
              <w:left w:val="nil"/>
              <w:bottom w:val="nil"/>
              <w:right w:val="nil"/>
            </w:tcBorders>
            <w:shd w:val="clear" w:color="auto" w:fill="auto"/>
            <w:noWrap/>
            <w:vAlign w:val="center"/>
            <w:hideMark/>
          </w:tcPr>
          <w:p w14:paraId="5EB80566"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(11.7)</w:t>
            </w:r>
          </w:p>
        </w:tc>
        <w:tc>
          <w:tcPr>
            <w:tcW w:w="913" w:type="dxa"/>
            <w:tcBorders>
              <w:top w:val="nil"/>
              <w:left w:val="nil"/>
              <w:bottom w:val="nil"/>
              <w:right w:val="nil"/>
            </w:tcBorders>
            <w:shd w:val="clear" w:color="auto" w:fill="auto"/>
            <w:noWrap/>
            <w:vAlign w:val="center"/>
            <w:hideMark/>
          </w:tcPr>
          <w:p w14:paraId="54B3FD7C"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804</w:t>
            </w:r>
          </w:p>
        </w:tc>
        <w:tc>
          <w:tcPr>
            <w:tcW w:w="1087" w:type="dxa"/>
            <w:tcBorders>
              <w:top w:val="nil"/>
              <w:left w:val="nil"/>
              <w:bottom w:val="nil"/>
              <w:right w:val="nil"/>
            </w:tcBorders>
            <w:shd w:val="clear" w:color="auto" w:fill="auto"/>
            <w:noWrap/>
            <w:vAlign w:val="center"/>
            <w:hideMark/>
          </w:tcPr>
          <w:p w14:paraId="18105950"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(15.5)</w:t>
            </w:r>
          </w:p>
        </w:tc>
        <w:tc>
          <w:tcPr>
            <w:tcW w:w="1044" w:type="dxa"/>
            <w:tcBorders>
              <w:top w:val="nil"/>
              <w:left w:val="nil"/>
              <w:bottom w:val="nil"/>
              <w:right w:val="nil"/>
            </w:tcBorders>
            <w:shd w:val="clear" w:color="auto" w:fill="auto"/>
            <w:noWrap/>
            <w:vAlign w:val="center"/>
            <w:hideMark/>
          </w:tcPr>
          <w:p w14:paraId="463F0EAE"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0.594</w:t>
            </w:r>
          </w:p>
        </w:tc>
        <w:tc>
          <w:tcPr>
            <w:tcW w:w="558" w:type="dxa"/>
            <w:tcBorders>
              <w:top w:val="nil"/>
              <w:left w:val="nil"/>
              <w:bottom w:val="nil"/>
              <w:right w:val="nil"/>
            </w:tcBorders>
            <w:shd w:val="clear" w:color="auto" w:fill="auto"/>
            <w:noWrap/>
            <w:vAlign w:val="center"/>
            <w:hideMark/>
          </w:tcPr>
          <w:p w14:paraId="7C230106"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0.474 </w:t>
            </w:r>
          </w:p>
        </w:tc>
        <w:tc>
          <w:tcPr>
            <w:tcW w:w="252" w:type="dxa"/>
            <w:tcBorders>
              <w:top w:val="nil"/>
              <w:left w:val="nil"/>
              <w:bottom w:val="nil"/>
              <w:right w:val="nil"/>
            </w:tcBorders>
            <w:shd w:val="clear" w:color="auto" w:fill="auto"/>
            <w:noWrap/>
            <w:vAlign w:val="center"/>
            <w:hideMark/>
          </w:tcPr>
          <w:p w14:paraId="65EB3EE2"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w:t>
            </w:r>
          </w:p>
        </w:tc>
        <w:tc>
          <w:tcPr>
            <w:tcW w:w="558" w:type="dxa"/>
            <w:tcBorders>
              <w:top w:val="nil"/>
              <w:left w:val="nil"/>
              <w:bottom w:val="nil"/>
              <w:right w:val="nil"/>
            </w:tcBorders>
            <w:shd w:val="clear" w:color="auto" w:fill="auto"/>
            <w:noWrap/>
            <w:vAlign w:val="center"/>
            <w:hideMark/>
          </w:tcPr>
          <w:p w14:paraId="0CD8601D"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0.744 </w:t>
            </w:r>
          </w:p>
        </w:tc>
        <w:tc>
          <w:tcPr>
            <w:tcW w:w="1125" w:type="dxa"/>
            <w:vMerge/>
            <w:tcBorders>
              <w:top w:val="nil"/>
              <w:left w:val="nil"/>
              <w:bottom w:val="single" w:sz="8" w:space="0" w:color="000000"/>
              <w:right w:val="nil"/>
            </w:tcBorders>
            <w:shd w:val="clear" w:color="auto" w:fill="auto"/>
            <w:vAlign w:val="center"/>
            <w:hideMark/>
          </w:tcPr>
          <w:p w14:paraId="63EBDD40"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c>
          <w:tcPr>
            <w:tcW w:w="1464" w:type="dxa"/>
            <w:tcBorders>
              <w:top w:val="nil"/>
              <w:left w:val="nil"/>
              <w:bottom w:val="nil"/>
              <w:right w:val="nil"/>
            </w:tcBorders>
            <w:shd w:val="clear" w:color="auto" w:fill="auto"/>
            <w:noWrap/>
            <w:vAlign w:val="center"/>
            <w:hideMark/>
          </w:tcPr>
          <w:p w14:paraId="6A93BA3D"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0.680 </w:t>
            </w:r>
          </w:p>
        </w:tc>
        <w:tc>
          <w:tcPr>
            <w:tcW w:w="609" w:type="dxa"/>
            <w:tcBorders>
              <w:top w:val="nil"/>
              <w:left w:val="nil"/>
              <w:bottom w:val="nil"/>
              <w:right w:val="nil"/>
            </w:tcBorders>
            <w:shd w:val="clear" w:color="auto" w:fill="auto"/>
            <w:noWrap/>
            <w:vAlign w:val="center"/>
            <w:hideMark/>
          </w:tcPr>
          <w:p w14:paraId="405C95C5"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0.537 </w:t>
            </w:r>
          </w:p>
        </w:tc>
        <w:tc>
          <w:tcPr>
            <w:tcW w:w="252" w:type="dxa"/>
            <w:tcBorders>
              <w:top w:val="nil"/>
              <w:left w:val="nil"/>
              <w:bottom w:val="nil"/>
              <w:right w:val="nil"/>
            </w:tcBorders>
            <w:shd w:val="clear" w:color="auto" w:fill="auto"/>
            <w:noWrap/>
            <w:vAlign w:val="center"/>
            <w:hideMark/>
          </w:tcPr>
          <w:p w14:paraId="3AEA77B7"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w:t>
            </w:r>
          </w:p>
        </w:tc>
        <w:tc>
          <w:tcPr>
            <w:tcW w:w="609" w:type="dxa"/>
            <w:tcBorders>
              <w:top w:val="nil"/>
              <w:left w:val="nil"/>
              <w:bottom w:val="nil"/>
              <w:right w:val="nil"/>
            </w:tcBorders>
            <w:shd w:val="clear" w:color="auto" w:fill="auto"/>
            <w:noWrap/>
            <w:vAlign w:val="center"/>
            <w:hideMark/>
          </w:tcPr>
          <w:p w14:paraId="4FFF7674"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0.860 </w:t>
            </w:r>
          </w:p>
        </w:tc>
        <w:tc>
          <w:tcPr>
            <w:tcW w:w="1125" w:type="dxa"/>
            <w:vMerge/>
            <w:tcBorders>
              <w:top w:val="nil"/>
              <w:left w:val="nil"/>
              <w:bottom w:val="single" w:sz="8" w:space="0" w:color="000000"/>
              <w:right w:val="nil"/>
            </w:tcBorders>
            <w:shd w:val="clear" w:color="auto" w:fill="auto"/>
            <w:vAlign w:val="center"/>
            <w:hideMark/>
          </w:tcPr>
          <w:p w14:paraId="16702B37"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1A7C2F" w:rsidRPr="005A3E3C" w14:paraId="5947D9D1" w14:textId="77777777" w:rsidTr="003D68BC">
        <w:trPr>
          <w:trHeight w:val="20"/>
        </w:trPr>
        <w:tc>
          <w:tcPr>
            <w:tcW w:w="204" w:type="dxa"/>
            <w:tcBorders>
              <w:top w:val="nil"/>
              <w:left w:val="nil"/>
              <w:bottom w:val="single" w:sz="8" w:space="0" w:color="auto"/>
              <w:right w:val="nil"/>
            </w:tcBorders>
            <w:shd w:val="clear" w:color="auto" w:fill="auto"/>
            <w:noWrap/>
            <w:vAlign w:val="center"/>
            <w:hideMark/>
          </w:tcPr>
          <w:p w14:paraId="138F64CE"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　</w:t>
            </w:r>
          </w:p>
        </w:tc>
        <w:tc>
          <w:tcPr>
            <w:tcW w:w="3198" w:type="dxa"/>
            <w:tcBorders>
              <w:top w:val="nil"/>
              <w:left w:val="nil"/>
              <w:bottom w:val="single" w:sz="8" w:space="0" w:color="auto"/>
              <w:right w:val="nil"/>
            </w:tcBorders>
            <w:shd w:val="clear" w:color="auto" w:fill="auto"/>
            <w:noWrap/>
            <w:vAlign w:val="center"/>
            <w:hideMark/>
          </w:tcPr>
          <w:p w14:paraId="7F1AE423"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Always followed recommendations</w:t>
            </w:r>
          </w:p>
        </w:tc>
        <w:tc>
          <w:tcPr>
            <w:tcW w:w="811" w:type="dxa"/>
            <w:tcBorders>
              <w:top w:val="nil"/>
              <w:left w:val="nil"/>
              <w:bottom w:val="single" w:sz="8" w:space="0" w:color="auto"/>
              <w:right w:val="nil"/>
            </w:tcBorders>
            <w:shd w:val="clear" w:color="auto" w:fill="auto"/>
            <w:noWrap/>
            <w:vAlign w:val="center"/>
            <w:hideMark/>
          </w:tcPr>
          <w:p w14:paraId="45AF007C"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145</w:t>
            </w:r>
          </w:p>
        </w:tc>
        <w:tc>
          <w:tcPr>
            <w:tcW w:w="1087" w:type="dxa"/>
            <w:tcBorders>
              <w:top w:val="nil"/>
              <w:left w:val="nil"/>
              <w:bottom w:val="single" w:sz="8" w:space="0" w:color="auto"/>
              <w:right w:val="nil"/>
            </w:tcBorders>
            <w:shd w:val="clear" w:color="auto" w:fill="auto"/>
            <w:noWrap/>
            <w:vAlign w:val="center"/>
            <w:hideMark/>
          </w:tcPr>
          <w:p w14:paraId="65B272EE"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(14.1)</w:t>
            </w:r>
          </w:p>
        </w:tc>
        <w:tc>
          <w:tcPr>
            <w:tcW w:w="913" w:type="dxa"/>
            <w:tcBorders>
              <w:top w:val="nil"/>
              <w:left w:val="nil"/>
              <w:bottom w:val="single" w:sz="8" w:space="0" w:color="auto"/>
              <w:right w:val="nil"/>
            </w:tcBorders>
            <w:shd w:val="clear" w:color="auto" w:fill="auto"/>
            <w:noWrap/>
            <w:vAlign w:val="center"/>
            <w:hideMark/>
          </w:tcPr>
          <w:p w14:paraId="09F00528"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853</w:t>
            </w:r>
          </w:p>
        </w:tc>
        <w:tc>
          <w:tcPr>
            <w:tcW w:w="1087" w:type="dxa"/>
            <w:tcBorders>
              <w:top w:val="nil"/>
              <w:left w:val="nil"/>
              <w:bottom w:val="single" w:sz="8" w:space="0" w:color="auto"/>
              <w:right w:val="nil"/>
            </w:tcBorders>
            <w:shd w:val="clear" w:color="auto" w:fill="auto"/>
            <w:noWrap/>
            <w:vAlign w:val="center"/>
            <w:hideMark/>
          </w:tcPr>
          <w:p w14:paraId="58028A33"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(16.5)</w:t>
            </w:r>
          </w:p>
        </w:tc>
        <w:tc>
          <w:tcPr>
            <w:tcW w:w="1044" w:type="dxa"/>
            <w:tcBorders>
              <w:top w:val="nil"/>
              <w:left w:val="nil"/>
              <w:bottom w:val="single" w:sz="8" w:space="0" w:color="auto"/>
              <w:right w:val="nil"/>
            </w:tcBorders>
            <w:shd w:val="clear" w:color="auto" w:fill="auto"/>
            <w:noWrap/>
            <w:vAlign w:val="center"/>
            <w:hideMark/>
          </w:tcPr>
          <w:p w14:paraId="747CA8FB"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0.723</w:t>
            </w:r>
          </w:p>
        </w:tc>
        <w:tc>
          <w:tcPr>
            <w:tcW w:w="558" w:type="dxa"/>
            <w:tcBorders>
              <w:top w:val="nil"/>
              <w:left w:val="nil"/>
              <w:bottom w:val="single" w:sz="8" w:space="0" w:color="auto"/>
              <w:right w:val="nil"/>
            </w:tcBorders>
            <w:shd w:val="clear" w:color="auto" w:fill="auto"/>
            <w:noWrap/>
            <w:vAlign w:val="center"/>
            <w:hideMark/>
          </w:tcPr>
          <w:p w14:paraId="6D6B98F2"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0.591 </w:t>
            </w:r>
          </w:p>
        </w:tc>
        <w:tc>
          <w:tcPr>
            <w:tcW w:w="252" w:type="dxa"/>
            <w:tcBorders>
              <w:top w:val="nil"/>
              <w:left w:val="nil"/>
              <w:bottom w:val="single" w:sz="8" w:space="0" w:color="auto"/>
              <w:right w:val="nil"/>
            </w:tcBorders>
            <w:shd w:val="clear" w:color="auto" w:fill="auto"/>
            <w:noWrap/>
            <w:vAlign w:val="center"/>
            <w:hideMark/>
          </w:tcPr>
          <w:p w14:paraId="53D76E2E"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w:t>
            </w:r>
          </w:p>
        </w:tc>
        <w:tc>
          <w:tcPr>
            <w:tcW w:w="558" w:type="dxa"/>
            <w:tcBorders>
              <w:top w:val="nil"/>
              <w:left w:val="nil"/>
              <w:bottom w:val="single" w:sz="8" w:space="0" w:color="auto"/>
              <w:right w:val="nil"/>
            </w:tcBorders>
            <w:shd w:val="clear" w:color="auto" w:fill="auto"/>
            <w:noWrap/>
            <w:vAlign w:val="center"/>
            <w:hideMark/>
          </w:tcPr>
          <w:p w14:paraId="0AAAB4B4"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0.884 </w:t>
            </w:r>
          </w:p>
        </w:tc>
        <w:tc>
          <w:tcPr>
            <w:tcW w:w="1125" w:type="dxa"/>
            <w:vMerge/>
            <w:tcBorders>
              <w:top w:val="nil"/>
              <w:left w:val="nil"/>
              <w:bottom w:val="single" w:sz="8" w:space="0" w:color="000000"/>
              <w:right w:val="nil"/>
            </w:tcBorders>
            <w:shd w:val="clear" w:color="auto" w:fill="auto"/>
            <w:vAlign w:val="center"/>
            <w:hideMark/>
          </w:tcPr>
          <w:p w14:paraId="51E316A3"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c>
          <w:tcPr>
            <w:tcW w:w="1464" w:type="dxa"/>
            <w:tcBorders>
              <w:top w:val="nil"/>
              <w:left w:val="nil"/>
              <w:bottom w:val="single" w:sz="8" w:space="0" w:color="auto"/>
              <w:right w:val="nil"/>
            </w:tcBorders>
            <w:shd w:val="clear" w:color="auto" w:fill="auto"/>
            <w:noWrap/>
            <w:vAlign w:val="center"/>
            <w:hideMark/>
          </w:tcPr>
          <w:p w14:paraId="0FE83C5E"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0.788 </w:t>
            </w:r>
          </w:p>
        </w:tc>
        <w:tc>
          <w:tcPr>
            <w:tcW w:w="609" w:type="dxa"/>
            <w:tcBorders>
              <w:top w:val="nil"/>
              <w:left w:val="nil"/>
              <w:bottom w:val="single" w:sz="8" w:space="0" w:color="auto"/>
              <w:right w:val="nil"/>
            </w:tcBorders>
            <w:shd w:val="clear" w:color="auto" w:fill="auto"/>
            <w:noWrap/>
            <w:vAlign w:val="center"/>
            <w:hideMark/>
          </w:tcPr>
          <w:p w14:paraId="5B608AC2"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0.638 </w:t>
            </w:r>
          </w:p>
        </w:tc>
        <w:tc>
          <w:tcPr>
            <w:tcW w:w="252" w:type="dxa"/>
            <w:tcBorders>
              <w:top w:val="nil"/>
              <w:left w:val="nil"/>
              <w:bottom w:val="single" w:sz="8" w:space="0" w:color="auto"/>
              <w:right w:val="nil"/>
            </w:tcBorders>
            <w:shd w:val="clear" w:color="auto" w:fill="auto"/>
            <w:noWrap/>
            <w:vAlign w:val="center"/>
            <w:hideMark/>
          </w:tcPr>
          <w:p w14:paraId="21B81F8D"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w:t>
            </w:r>
          </w:p>
        </w:tc>
        <w:tc>
          <w:tcPr>
            <w:tcW w:w="609" w:type="dxa"/>
            <w:tcBorders>
              <w:top w:val="nil"/>
              <w:left w:val="nil"/>
              <w:bottom w:val="single" w:sz="8" w:space="0" w:color="auto"/>
              <w:right w:val="nil"/>
            </w:tcBorders>
            <w:shd w:val="clear" w:color="auto" w:fill="auto"/>
            <w:noWrap/>
            <w:vAlign w:val="center"/>
            <w:hideMark/>
          </w:tcPr>
          <w:p w14:paraId="2F9F2D5B"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0.973 </w:t>
            </w:r>
          </w:p>
        </w:tc>
        <w:tc>
          <w:tcPr>
            <w:tcW w:w="1125" w:type="dxa"/>
            <w:vMerge/>
            <w:tcBorders>
              <w:top w:val="nil"/>
              <w:left w:val="nil"/>
              <w:bottom w:val="single" w:sz="8" w:space="0" w:color="000000"/>
              <w:right w:val="nil"/>
            </w:tcBorders>
            <w:shd w:val="clear" w:color="auto" w:fill="auto"/>
            <w:vAlign w:val="center"/>
            <w:hideMark/>
          </w:tcPr>
          <w:p w14:paraId="089BBA54"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1A7C2F" w:rsidRPr="005A3E3C" w14:paraId="1B7F92DE" w14:textId="77777777" w:rsidTr="003D68BC">
        <w:trPr>
          <w:trHeight w:val="20"/>
        </w:trPr>
        <w:tc>
          <w:tcPr>
            <w:tcW w:w="3402" w:type="dxa"/>
            <w:gridSpan w:val="2"/>
            <w:vMerge w:val="restart"/>
            <w:tcBorders>
              <w:top w:val="single" w:sz="8" w:space="0" w:color="auto"/>
              <w:left w:val="nil"/>
              <w:bottom w:val="single" w:sz="8" w:space="0" w:color="000000"/>
              <w:right w:val="nil"/>
            </w:tcBorders>
            <w:shd w:val="clear" w:color="auto" w:fill="auto"/>
            <w:noWrap/>
            <w:vAlign w:val="center"/>
            <w:hideMark/>
          </w:tcPr>
          <w:p w14:paraId="347C14B2"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Variables</w:t>
            </w:r>
          </w:p>
        </w:tc>
        <w:tc>
          <w:tcPr>
            <w:tcW w:w="1898" w:type="dxa"/>
            <w:gridSpan w:val="2"/>
            <w:tcBorders>
              <w:top w:val="single" w:sz="8" w:space="0" w:color="auto"/>
              <w:left w:val="nil"/>
              <w:bottom w:val="single" w:sz="4" w:space="0" w:color="auto"/>
              <w:right w:val="nil"/>
            </w:tcBorders>
            <w:shd w:val="clear" w:color="auto" w:fill="auto"/>
            <w:noWrap/>
            <w:vAlign w:val="center"/>
            <w:hideMark/>
          </w:tcPr>
          <w:p w14:paraId="1732CE7A"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Case (n = 234)</w:t>
            </w:r>
          </w:p>
        </w:tc>
        <w:tc>
          <w:tcPr>
            <w:tcW w:w="2000" w:type="dxa"/>
            <w:gridSpan w:val="2"/>
            <w:tcBorders>
              <w:top w:val="single" w:sz="8" w:space="0" w:color="auto"/>
              <w:left w:val="nil"/>
              <w:bottom w:val="single" w:sz="4" w:space="0" w:color="auto"/>
              <w:right w:val="nil"/>
            </w:tcBorders>
            <w:shd w:val="clear" w:color="auto" w:fill="auto"/>
            <w:noWrap/>
            <w:vAlign w:val="center"/>
            <w:hideMark/>
          </w:tcPr>
          <w:p w14:paraId="1327E1AF"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Control (n = 1116)</w:t>
            </w:r>
          </w:p>
        </w:tc>
        <w:tc>
          <w:tcPr>
            <w:tcW w:w="7596" w:type="dxa"/>
            <w:gridSpan w:val="10"/>
            <w:tcBorders>
              <w:top w:val="single" w:sz="8" w:space="0" w:color="auto"/>
              <w:left w:val="nil"/>
              <w:bottom w:val="single" w:sz="4" w:space="0" w:color="auto"/>
              <w:right w:val="nil"/>
            </w:tcBorders>
            <w:shd w:val="clear" w:color="auto" w:fill="auto"/>
            <w:noWrap/>
            <w:vAlign w:val="center"/>
            <w:hideMark/>
          </w:tcPr>
          <w:p w14:paraId="7C09B55C"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Vascular Dementia</w:t>
            </w:r>
          </w:p>
        </w:tc>
      </w:tr>
      <w:tr w:rsidR="001A7C2F" w:rsidRPr="005A3E3C" w14:paraId="6BFD28FA" w14:textId="77777777" w:rsidTr="003D68BC">
        <w:trPr>
          <w:trHeight w:val="20"/>
        </w:trPr>
        <w:tc>
          <w:tcPr>
            <w:tcW w:w="3402" w:type="dxa"/>
            <w:gridSpan w:val="2"/>
            <w:vMerge/>
            <w:tcBorders>
              <w:top w:val="single" w:sz="8" w:space="0" w:color="auto"/>
              <w:left w:val="nil"/>
              <w:bottom w:val="single" w:sz="8" w:space="0" w:color="000000"/>
              <w:right w:val="nil"/>
            </w:tcBorders>
            <w:shd w:val="clear" w:color="auto" w:fill="auto"/>
            <w:vAlign w:val="center"/>
            <w:hideMark/>
          </w:tcPr>
          <w:p w14:paraId="08321FA6"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c>
          <w:tcPr>
            <w:tcW w:w="811" w:type="dxa"/>
            <w:tcBorders>
              <w:top w:val="nil"/>
              <w:left w:val="nil"/>
              <w:bottom w:val="single" w:sz="8" w:space="0" w:color="auto"/>
              <w:right w:val="nil"/>
            </w:tcBorders>
            <w:shd w:val="clear" w:color="auto" w:fill="auto"/>
            <w:noWrap/>
            <w:vAlign w:val="center"/>
            <w:hideMark/>
          </w:tcPr>
          <w:p w14:paraId="05F4E459"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n</w:t>
            </w:r>
          </w:p>
        </w:tc>
        <w:tc>
          <w:tcPr>
            <w:tcW w:w="1087" w:type="dxa"/>
            <w:tcBorders>
              <w:top w:val="nil"/>
              <w:left w:val="nil"/>
              <w:bottom w:val="single" w:sz="8" w:space="0" w:color="auto"/>
              <w:right w:val="nil"/>
            </w:tcBorders>
            <w:shd w:val="clear" w:color="auto" w:fill="auto"/>
            <w:noWrap/>
            <w:vAlign w:val="center"/>
            <w:hideMark/>
          </w:tcPr>
          <w:p w14:paraId="1EE8D0EC"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w:t>
            </w:r>
          </w:p>
        </w:tc>
        <w:tc>
          <w:tcPr>
            <w:tcW w:w="913" w:type="dxa"/>
            <w:tcBorders>
              <w:top w:val="nil"/>
              <w:left w:val="nil"/>
              <w:bottom w:val="single" w:sz="8" w:space="0" w:color="auto"/>
              <w:right w:val="nil"/>
            </w:tcBorders>
            <w:shd w:val="clear" w:color="auto" w:fill="auto"/>
            <w:noWrap/>
            <w:vAlign w:val="center"/>
            <w:hideMark/>
          </w:tcPr>
          <w:p w14:paraId="64A3B61D"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n</w:t>
            </w:r>
          </w:p>
        </w:tc>
        <w:tc>
          <w:tcPr>
            <w:tcW w:w="1087" w:type="dxa"/>
            <w:tcBorders>
              <w:top w:val="nil"/>
              <w:left w:val="nil"/>
              <w:bottom w:val="single" w:sz="8" w:space="0" w:color="auto"/>
              <w:right w:val="nil"/>
            </w:tcBorders>
            <w:shd w:val="clear" w:color="auto" w:fill="auto"/>
            <w:noWrap/>
            <w:vAlign w:val="center"/>
            <w:hideMark/>
          </w:tcPr>
          <w:p w14:paraId="778E6234"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w:t>
            </w:r>
          </w:p>
        </w:tc>
        <w:tc>
          <w:tcPr>
            <w:tcW w:w="1044" w:type="dxa"/>
            <w:tcBorders>
              <w:top w:val="nil"/>
              <w:left w:val="nil"/>
              <w:bottom w:val="single" w:sz="8" w:space="0" w:color="auto"/>
              <w:right w:val="nil"/>
            </w:tcBorders>
            <w:shd w:val="clear" w:color="auto" w:fill="auto"/>
            <w:noWrap/>
            <w:vAlign w:val="center"/>
            <w:hideMark/>
          </w:tcPr>
          <w:p w14:paraId="2C5A65C5"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Crude HR </w:t>
            </w:r>
          </w:p>
        </w:tc>
        <w:tc>
          <w:tcPr>
            <w:tcW w:w="1368" w:type="dxa"/>
            <w:gridSpan w:val="3"/>
            <w:tcBorders>
              <w:top w:val="nil"/>
              <w:left w:val="nil"/>
              <w:bottom w:val="single" w:sz="8" w:space="0" w:color="auto"/>
              <w:right w:val="nil"/>
            </w:tcBorders>
            <w:shd w:val="clear" w:color="auto" w:fill="auto"/>
            <w:noWrap/>
            <w:vAlign w:val="center"/>
            <w:hideMark/>
          </w:tcPr>
          <w:p w14:paraId="22FEFA3B"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95% CI</w:t>
            </w:r>
          </w:p>
        </w:tc>
        <w:tc>
          <w:tcPr>
            <w:tcW w:w="1125" w:type="dxa"/>
            <w:tcBorders>
              <w:top w:val="nil"/>
              <w:left w:val="nil"/>
              <w:bottom w:val="single" w:sz="8" w:space="0" w:color="auto"/>
              <w:right w:val="nil"/>
            </w:tcBorders>
            <w:shd w:val="clear" w:color="auto" w:fill="auto"/>
            <w:noWrap/>
            <w:vAlign w:val="center"/>
            <w:hideMark/>
          </w:tcPr>
          <w:p w14:paraId="2AD25DBC"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p-for-trend</w:t>
            </w:r>
          </w:p>
        </w:tc>
        <w:tc>
          <w:tcPr>
            <w:tcW w:w="1464" w:type="dxa"/>
            <w:tcBorders>
              <w:top w:val="nil"/>
              <w:left w:val="nil"/>
              <w:bottom w:val="single" w:sz="8" w:space="0" w:color="auto"/>
              <w:right w:val="nil"/>
            </w:tcBorders>
            <w:shd w:val="clear" w:color="auto" w:fill="auto"/>
            <w:noWrap/>
            <w:vAlign w:val="center"/>
            <w:hideMark/>
          </w:tcPr>
          <w:p w14:paraId="6362C6E4"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Adjusted </w:t>
            </w:r>
            <w:proofErr w:type="spellStart"/>
            <w:r w:rsidRPr="005A3E3C">
              <w:rPr>
                <w:rFonts w:ascii="Times New Roman" w:eastAsia="맑은 고딕" w:hAnsi="Times New Roman" w:cs="Times New Roman"/>
                <w:b/>
                <w:bCs/>
                <w:color w:val="000000"/>
                <w:kern w:val="0"/>
                <w:sz w:val="18"/>
                <w:szCs w:val="18"/>
              </w:rPr>
              <w:t>HR</w:t>
            </w:r>
            <w:r w:rsidRPr="005A3E3C">
              <w:rPr>
                <w:rFonts w:ascii="Times New Roman" w:eastAsia="맑은 고딕" w:hAnsi="Times New Roman" w:cs="Times New Roman"/>
                <w:b/>
                <w:bCs/>
                <w:color w:val="000000"/>
                <w:kern w:val="0"/>
                <w:sz w:val="18"/>
                <w:szCs w:val="18"/>
                <w:vertAlign w:val="superscript"/>
              </w:rPr>
              <w:t>a</w:t>
            </w:r>
            <w:proofErr w:type="spellEnd"/>
          </w:p>
        </w:tc>
        <w:tc>
          <w:tcPr>
            <w:tcW w:w="1470" w:type="dxa"/>
            <w:gridSpan w:val="3"/>
            <w:tcBorders>
              <w:top w:val="nil"/>
              <w:left w:val="nil"/>
              <w:bottom w:val="single" w:sz="8" w:space="0" w:color="auto"/>
              <w:right w:val="nil"/>
            </w:tcBorders>
            <w:shd w:val="clear" w:color="auto" w:fill="auto"/>
            <w:noWrap/>
            <w:vAlign w:val="center"/>
            <w:hideMark/>
          </w:tcPr>
          <w:p w14:paraId="5F75119C"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95% CI</w:t>
            </w:r>
          </w:p>
        </w:tc>
        <w:tc>
          <w:tcPr>
            <w:tcW w:w="1125" w:type="dxa"/>
            <w:tcBorders>
              <w:top w:val="nil"/>
              <w:left w:val="nil"/>
              <w:bottom w:val="single" w:sz="8" w:space="0" w:color="auto"/>
              <w:right w:val="nil"/>
            </w:tcBorders>
            <w:shd w:val="clear" w:color="auto" w:fill="auto"/>
            <w:noWrap/>
            <w:vAlign w:val="center"/>
            <w:hideMark/>
          </w:tcPr>
          <w:p w14:paraId="29318662"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p-for-trend</w:t>
            </w:r>
          </w:p>
        </w:tc>
      </w:tr>
      <w:tr w:rsidR="001A7C2F" w:rsidRPr="005A3E3C" w14:paraId="74324A1C" w14:textId="77777777" w:rsidTr="003D68BC">
        <w:trPr>
          <w:trHeight w:val="20"/>
        </w:trPr>
        <w:tc>
          <w:tcPr>
            <w:tcW w:w="3402" w:type="dxa"/>
            <w:gridSpan w:val="2"/>
            <w:tcBorders>
              <w:top w:val="nil"/>
              <w:left w:val="nil"/>
              <w:bottom w:val="nil"/>
              <w:right w:val="nil"/>
            </w:tcBorders>
            <w:shd w:val="clear" w:color="auto" w:fill="auto"/>
            <w:noWrap/>
            <w:vAlign w:val="center"/>
            <w:hideMark/>
          </w:tcPr>
          <w:p w14:paraId="6A19F4AE"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Physical activity</w:t>
            </w:r>
          </w:p>
        </w:tc>
        <w:tc>
          <w:tcPr>
            <w:tcW w:w="811" w:type="dxa"/>
            <w:tcBorders>
              <w:top w:val="nil"/>
              <w:left w:val="nil"/>
              <w:bottom w:val="nil"/>
              <w:right w:val="nil"/>
            </w:tcBorders>
            <w:shd w:val="clear" w:color="auto" w:fill="auto"/>
            <w:noWrap/>
            <w:vAlign w:val="center"/>
            <w:hideMark/>
          </w:tcPr>
          <w:p w14:paraId="00CCACC7"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087" w:type="dxa"/>
            <w:tcBorders>
              <w:top w:val="nil"/>
              <w:left w:val="nil"/>
              <w:bottom w:val="nil"/>
              <w:right w:val="nil"/>
            </w:tcBorders>
            <w:shd w:val="clear" w:color="auto" w:fill="auto"/>
            <w:noWrap/>
            <w:vAlign w:val="center"/>
            <w:hideMark/>
          </w:tcPr>
          <w:p w14:paraId="470D018B"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913" w:type="dxa"/>
            <w:tcBorders>
              <w:top w:val="nil"/>
              <w:left w:val="nil"/>
              <w:bottom w:val="nil"/>
              <w:right w:val="nil"/>
            </w:tcBorders>
            <w:shd w:val="clear" w:color="auto" w:fill="auto"/>
            <w:noWrap/>
            <w:vAlign w:val="center"/>
            <w:hideMark/>
          </w:tcPr>
          <w:p w14:paraId="590114A0"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087" w:type="dxa"/>
            <w:tcBorders>
              <w:top w:val="nil"/>
              <w:left w:val="nil"/>
              <w:bottom w:val="nil"/>
              <w:right w:val="nil"/>
            </w:tcBorders>
            <w:shd w:val="clear" w:color="auto" w:fill="auto"/>
            <w:noWrap/>
            <w:vAlign w:val="center"/>
            <w:hideMark/>
          </w:tcPr>
          <w:p w14:paraId="19812F58"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044" w:type="dxa"/>
            <w:tcBorders>
              <w:top w:val="nil"/>
              <w:left w:val="nil"/>
              <w:bottom w:val="nil"/>
              <w:right w:val="nil"/>
            </w:tcBorders>
            <w:shd w:val="clear" w:color="auto" w:fill="auto"/>
            <w:noWrap/>
            <w:vAlign w:val="center"/>
            <w:hideMark/>
          </w:tcPr>
          <w:p w14:paraId="0C02080E"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558" w:type="dxa"/>
            <w:tcBorders>
              <w:top w:val="nil"/>
              <w:left w:val="nil"/>
              <w:bottom w:val="nil"/>
              <w:right w:val="nil"/>
            </w:tcBorders>
            <w:shd w:val="clear" w:color="auto" w:fill="auto"/>
            <w:noWrap/>
            <w:vAlign w:val="center"/>
            <w:hideMark/>
          </w:tcPr>
          <w:p w14:paraId="44FBC6B2"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252" w:type="dxa"/>
            <w:tcBorders>
              <w:top w:val="nil"/>
              <w:left w:val="nil"/>
              <w:bottom w:val="nil"/>
              <w:right w:val="nil"/>
            </w:tcBorders>
            <w:shd w:val="clear" w:color="auto" w:fill="auto"/>
            <w:noWrap/>
            <w:vAlign w:val="center"/>
            <w:hideMark/>
          </w:tcPr>
          <w:p w14:paraId="0A026AB1"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558" w:type="dxa"/>
            <w:tcBorders>
              <w:top w:val="nil"/>
              <w:left w:val="nil"/>
              <w:bottom w:val="nil"/>
              <w:right w:val="nil"/>
            </w:tcBorders>
            <w:shd w:val="clear" w:color="auto" w:fill="auto"/>
            <w:noWrap/>
            <w:vAlign w:val="center"/>
            <w:hideMark/>
          </w:tcPr>
          <w:p w14:paraId="19C3BB7B"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125" w:type="dxa"/>
            <w:tcBorders>
              <w:top w:val="nil"/>
              <w:left w:val="nil"/>
              <w:bottom w:val="nil"/>
              <w:right w:val="nil"/>
            </w:tcBorders>
            <w:shd w:val="clear" w:color="auto" w:fill="auto"/>
            <w:noWrap/>
            <w:vAlign w:val="center"/>
            <w:hideMark/>
          </w:tcPr>
          <w:p w14:paraId="04FC137C"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464" w:type="dxa"/>
            <w:tcBorders>
              <w:top w:val="nil"/>
              <w:left w:val="nil"/>
              <w:bottom w:val="nil"/>
              <w:right w:val="nil"/>
            </w:tcBorders>
            <w:shd w:val="clear" w:color="auto" w:fill="auto"/>
            <w:noWrap/>
            <w:vAlign w:val="center"/>
            <w:hideMark/>
          </w:tcPr>
          <w:p w14:paraId="55843F8E"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609" w:type="dxa"/>
            <w:tcBorders>
              <w:top w:val="nil"/>
              <w:left w:val="nil"/>
              <w:bottom w:val="nil"/>
              <w:right w:val="nil"/>
            </w:tcBorders>
            <w:shd w:val="clear" w:color="auto" w:fill="auto"/>
            <w:noWrap/>
            <w:vAlign w:val="center"/>
            <w:hideMark/>
          </w:tcPr>
          <w:p w14:paraId="4D871DAD"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252" w:type="dxa"/>
            <w:tcBorders>
              <w:top w:val="nil"/>
              <w:left w:val="nil"/>
              <w:bottom w:val="nil"/>
              <w:right w:val="nil"/>
            </w:tcBorders>
            <w:shd w:val="clear" w:color="auto" w:fill="auto"/>
            <w:noWrap/>
            <w:vAlign w:val="center"/>
            <w:hideMark/>
          </w:tcPr>
          <w:p w14:paraId="538A4FB0"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609" w:type="dxa"/>
            <w:tcBorders>
              <w:top w:val="nil"/>
              <w:left w:val="nil"/>
              <w:bottom w:val="nil"/>
              <w:right w:val="nil"/>
            </w:tcBorders>
            <w:shd w:val="clear" w:color="auto" w:fill="auto"/>
            <w:noWrap/>
            <w:vAlign w:val="center"/>
            <w:hideMark/>
          </w:tcPr>
          <w:p w14:paraId="7C1FE49B"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125" w:type="dxa"/>
            <w:tcBorders>
              <w:top w:val="nil"/>
              <w:left w:val="nil"/>
              <w:bottom w:val="nil"/>
              <w:right w:val="nil"/>
            </w:tcBorders>
            <w:shd w:val="clear" w:color="auto" w:fill="auto"/>
            <w:noWrap/>
            <w:vAlign w:val="center"/>
            <w:hideMark/>
          </w:tcPr>
          <w:p w14:paraId="6E920E0F"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r>
      <w:tr w:rsidR="001A7C2F" w:rsidRPr="005A3E3C" w14:paraId="103861A6" w14:textId="77777777" w:rsidTr="003D68BC">
        <w:trPr>
          <w:trHeight w:val="20"/>
        </w:trPr>
        <w:tc>
          <w:tcPr>
            <w:tcW w:w="204" w:type="dxa"/>
            <w:tcBorders>
              <w:top w:val="nil"/>
              <w:left w:val="nil"/>
              <w:bottom w:val="nil"/>
              <w:right w:val="nil"/>
            </w:tcBorders>
            <w:shd w:val="clear" w:color="auto" w:fill="auto"/>
            <w:noWrap/>
            <w:vAlign w:val="center"/>
            <w:hideMark/>
          </w:tcPr>
          <w:p w14:paraId="48520D55"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　</w:t>
            </w:r>
          </w:p>
        </w:tc>
        <w:tc>
          <w:tcPr>
            <w:tcW w:w="3198" w:type="dxa"/>
            <w:tcBorders>
              <w:top w:val="nil"/>
              <w:left w:val="nil"/>
              <w:bottom w:val="nil"/>
              <w:right w:val="nil"/>
            </w:tcBorders>
            <w:shd w:val="clear" w:color="auto" w:fill="auto"/>
            <w:noWrap/>
            <w:vAlign w:val="center"/>
            <w:hideMark/>
          </w:tcPr>
          <w:p w14:paraId="0ED644C8"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Inactive</w:t>
            </w:r>
          </w:p>
        </w:tc>
        <w:tc>
          <w:tcPr>
            <w:tcW w:w="811" w:type="dxa"/>
            <w:tcBorders>
              <w:top w:val="nil"/>
              <w:left w:val="nil"/>
              <w:bottom w:val="nil"/>
              <w:right w:val="nil"/>
            </w:tcBorders>
            <w:shd w:val="clear" w:color="auto" w:fill="auto"/>
            <w:noWrap/>
            <w:vAlign w:val="center"/>
            <w:hideMark/>
          </w:tcPr>
          <w:p w14:paraId="4D196A66"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101</w:t>
            </w:r>
          </w:p>
        </w:tc>
        <w:tc>
          <w:tcPr>
            <w:tcW w:w="1087" w:type="dxa"/>
            <w:tcBorders>
              <w:top w:val="nil"/>
              <w:left w:val="nil"/>
              <w:bottom w:val="nil"/>
              <w:right w:val="nil"/>
            </w:tcBorders>
            <w:shd w:val="clear" w:color="auto" w:fill="auto"/>
            <w:noWrap/>
            <w:vAlign w:val="center"/>
            <w:hideMark/>
          </w:tcPr>
          <w:p w14:paraId="6313984E"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(43.2)</w:t>
            </w:r>
          </w:p>
        </w:tc>
        <w:tc>
          <w:tcPr>
            <w:tcW w:w="913" w:type="dxa"/>
            <w:tcBorders>
              <w:top w:val="nil"/>
              <w:left w:val="nil"/>
              <w:bottom w:val="nil"/>
              <w:right w:val="nil"/>
            </w:tcBorders>
            <w:shd w:val="clear" w:color="auto" w:fill="auto"/>
            <w:noWrap/>
            <w:vAlign w:val="center"/>
            <w:hideMark/>
          </w:tcPr>
          <w:p w14:paraId="01C6CC98"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475</w:t>
            </w:r>
          </w:p>
        </w:tc>
        <w:tc>
          <w:tcPr>
            <w:tcW w:w="1087" w:type="dxa"/>
            <w:tcBorders>
              <w:top w:val="nil"/>
              <w:left w:val="nil"/>
              <w:bottom w:val="nil"/>
              <w:right w:val="nil"/>
            </w:tcBorders>
            <w:shd w:val="clear" w:color="auto" w:fill="auto"/>
            <w:noWrap/>
            <w:vAlign w:val="center"/>
            <w:hideMark/>
          </w:tcPr>
          <w:p w14:paraId="42A3980B"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(42.6)</w:t>
            </w:r>
          </w:p>
        </w:tc>
        <w:tc>
          <w:tcPr>
            <w:tcW w:w="1044" w:type="dxa"/>
            <w:tcBorders>
              <w:top w:val="nil"/>
              <w:left w:val="nil"/>
              <w:bottom w:val="nil"/>
              <w:right w:val="nil"/>
            </w:tcBorders>
            <w:shd w:val="clear" w:color="auto" w:fill="auto"/>
            <w:noWrap/>
            <w:vAlign w:val="center"/>
            <w:hideMark/>
          </w:tcPr>
          <w:p w14:paraId="190CBA03"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558" w:type="dxa"/>
            <w:tcBorders>
              <w:top w:val="nil"/>
              <w:left w:val="nil"/>
              <w:bottom w:val="nil"/>
              <w:right w:val="nil"/>
            </w:tcBorders>
            <w:shd w:val="clear" w:color="auto" w:fill="auto"/>
            <w:noWrap/>
            <w:vAlign w:val="center"/>
            <w:hideMark/>
          </w:tcPr>
          <w:p w14:paraId="1848D1AB"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252" w:type="dxa"/>
            <w:tcBorders>
              <w:top w:val="nil"/>
              <w:left w:val="nil"/>
              <w:bottom w:val="nil"/>
              <w:right w:val="nil"/>
            </w:tcBorders>
            <w:shd w:val="clear" w:color="auto" w:fill="auto"/>
            <w:noWrap/>
            <w:vAlign w:val="center"/>
            <w:hideMark/>
          </w:tcPr>
          <w:p w14:paraId="3CA05906"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558" w:type="dxa"/>
            <w:tcBorders>
              <w:top w:val="nil"/>
              <w:left w:val="nil"/>
              <w:bottom w:val="nil"/>
              <w:right w:val="nil"/>
            </w:tcBorders>
            <w:shd w:val="clear" w:color="auto" w:fill="auto"/>
            <w:noWrap/>
            <w:vAlign w:val="center"/>
            <w:hideMark/>
          </w:tcPr>
          <w:p w14:paraId="6E841517"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125" w:type="dxa"/>
            <w:tcBorders>
              <w:top w:val="nil"/>
              <w:left w:val="nil"/>
              <w:bottom w:val="nil"/>
              <w:right w:val="nil"/>
            </w:tcBorders>
            <w:shd w:val="clear" w:color="auto" w:fill="auto"/>
            <w:noWrap/>
            <w:vAlign w:val="center"/>
            <w:hideMark/>
          </w:tcPr>
          <w:p w14:paraId="5C2A125C"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464" w:type="dxa"/>
            <w:tcBorders>
              <w:top w:val="nil"/>
              <w:left w:val="nil"/>
              <w:bottom w:val="nil"/>
              <w:right w:val="nil"/>
            </w:tcBorders>
            <w:shd w:val="clear" w:color="auto" w:fill="auto"/>
            <w:noWrap/>
            <w:vAlign w:val="center"/>
            <w:hideMark/>
          </w:tcPr>
          <w:p w14:paraId="550F28C4"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609" w:type="dxa"/>
            <w:tcBorders>
              <w:top w:val="nil"/>
              <w:left w:val="nil"/>
              <w:bottom w:val="nil"/>
              <w:right w:val="nil"/>
            </w:tcBorders>
            <w:shd w:val="clear" w:color="auto" w:fill="auto"/>
            <w:noWrap/>
            <w:vAlign w:val="center"/>
            <w:hideMark/>
          </w:tcPr>
          <w:p w14:paraId="419BBCC5"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252" w:type="dxa"/>
            <w:tcBorders>
              <w:top w:val="nil"/>
              <w:left w:val="nil"/>
              <w:bottom w:val="nil"/>
              <w:right w:val="nil"/>
            </w:tcBorders>
            <w:shd w:val="clear" w:color="auto" w:fill="auto"/>
            <w:noWrap/>
            <w:vAlign w:val="center"/>
            <w:hideMark/>
          </w:tcPr>
          <w:p w14:paraId="0EA5BC0B"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609" w:type="dxa"/>
            <w:tcBorders>
              <w:top w:val="nil"/>
              <w:left w:val="nil"/>
              <w:bottom w:val="nil"/>
              <w:right w:val="nil"/>
            </w:tcBorders>
            <w:shd w:val="clear" w:color="auto" w:fill="auto"/>
            <w:noWrap/>
            <w:vAlign w:val="center"/>
            <w:hideMark/>
          </w:tcPr>
          <w:p w14:paraId="072BA9BF"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125" w:type="dxa"/>
            <w:tcBorders>
              <w:top w:val="nil"/>
              <w:left w:val="nil"/>
              <w:bottom w:val="nil"/>
              <w:right w:val="nil"/>
            </w:tcBorders>
            <w:shd w:val="clear" w:color="auto" w:fill="auto"/>
            <w:noWrap/>
            <w:vAlign w:val="center"/>
            <w:hideMark/>
          </w:tcPr>
          <w:p w14:paraId="311BBD42"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r>
      <w:tr w:rsidR="001A7C2F" w:rsidRPr="005A3E3C" w14:paraId="32B20274" w14:textId="77777777" w:rsidTr="003D68BC">
        <w:trPr>
          <w:trHeight w:val="20"/>
        </w:trPr>
        <w:tc>
          <w:tcPr>
            <w:tcW w:w="204" w:type="dxa"/>
            <w:tcBorders>
              <w:top w:val="nil"/>
              <w:left w:val="nil"/>
              <w:bottom w:val="nil"/>
              <w:right w:val="nil"/>
            </w:tcBorders>
            <w:shd w:val="clear" w:color="auto" w:fill="auto"/>
            <w:noWrap/>
            <w:vAlign w:val="center"/>
            <w:hideMark/>
          </w:tcPr>
          <w:p w14:paraId="5E06DA85"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　</w:t>
            </w:r>
          </w:p>
        </w:tc>
        <w:tc>
          <w:tcPr>
            <w:tcW w:w="3198" w:type="dxa"/>
            <w:tcBorders>
              <w:top w:val="nil"/>
              <w:left w:val="nil"/>
              <w:bottom w:val="nil"/>
              <w:right w:val="nil"/>
            </w:tcBorders>
            <w:shd w:val="clear" w:color="auto" w:fill="auto"/>
            <w:noWrap/>
            <w:vAlign w:val="center"/>
            <w:hideMark/>
          </w:tcPr>
          <w:p w14:paraId="47FA0984"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Active</w:t>
            </w:r>
          </w:p>
        </w:tc>
        <w:tc>
          <w:tcPr>
            <w:tcW w:w="811" w:type="dxa"/>
            <w:tcBorders>
              <w:top w:val="nil"/>
              <w:left w:val="nil"/>
              <w:bottom w:val="nil"/>
              <w:right w:val="nil"/>
            </w:tcBorders>
            <w:shd w:val="clear" w:color="auto" w:fill="auto"/>
            <w:noWrap/>
            <w:vAlign w:val="center"/>
            <w:hideMark/>
          </w:tcPr>
          <w:p w14:paraId="5E4BE7B1"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133</w:t>
            </w:r>
          </w:p>
        </w:tc>
        <w:tc>
          <w:tcPr>
            <w:tcW w:w="1087" w:type="dxa"/>
            <w:tcBorders>
              <w:top w:val="nil"/>
              <w:left w:val="nil"/>
              <w:bottom w:val="nil"/>
              <w:right w:val="nil"/>
            </w:tcBorders>
            <w:shd w:val="clear" w:color="auto" w:fill="auto"/>
            <w:noWrap/>
            <w:vAlign w:val="center"/>
            <w:hideMark/>
          </w:tcPr>
          <w:p w14:paraId="210449DE"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(56.8)</w:t>
            </w:r>
          </w:p>
        </w:tc>
        <w:tc>
          <w:tcPr>
            <w:tcW w:w="913" w:type="dxa"/>
            <w:tcBorders>
              <w:top w:val="nil"/>
              <w:left w:val="nil"/>
              <w:bottom w:val="nil"/>
              <w:right w:val="nil"/>
            </w:tcBorders>
            <w:shd w:val="clear" w:color="auto" w:fill="auto"/>
            <w:noWrap/>
            <w:vAlign w:val="center"/>
            <w:hideMark/>
          </w:tcPr>
          <w:p w14:paraId="3C9297F3"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641</w:t>
            </w:r>
          </w:p>
        </w:tc>
        <w:tc>
          <w:tcPr>
            <w:tcW w:w="1087" w:type="dxa"/>
            <w:tcBorders>
              <w:top w:val="nil"/>
              <w:left w:val="nil"/>
              <w:bottom w:val="nil"/>
              <w:right w:val="nil"/>
            </w:tcBorders>
            <w:shd w:val="clear" w:color="auto" w:fill="auto"/>
            <w:noWrap/>
            <w:vAlign w:val="center"/>
            <w:hideMark/>
          </w:tcPr>
          <w:p w14:paraId="5EDC17FF"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(57.4)</w:t>
            </w:r>
          </w:p>
        </w:tc>
        <w:tc>
          <w:tcPr>
            <w:tcW w:w="1044" w:type="dxa"/>
            <w:tcBorders>
              <w:top w:val="nil"/>
              <w:left w:val="nil"/>
              <w:bottom w:val="nil"/>
              <w:right w:val="nil"/>
            </w:tcBorders>
            <w:shd w:val="clear" w:color="auto" w:fill="auto"/>
            <w:noWrap/>
            <w:vAlign w:val="center"/>
            <w:hideMark/>
          </w:tcPr>
          <w:p w14:paraId="3C917FDB"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0.978</w:t>
            </w:r>
          </w:p>
        </w:tc>
        <w:tc>
          <w:tcPr>
            <w:tcW w:w="558" w:type="dxa"/>
            <w:tcBorders>
              <w:top w:val="nil"/>
              <w:left w:val="nil"/>
              <w:bottom w:val="nil"/>
              <w:right w:val="nil"/>
            </w:tcBorders>
            <w:shd w:val="clear" w:color="auto" w:fill="auto"/>
            <w:noWrap/>
            <w:vAlign w:val="center"/>
            <w:hideMark/>
          </w:tcPr>
          <w:p w14:paraId="34E2D5D1"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0.714 </w:t>
            </w:r>
          </w:p>
        </w:tc>
        <w:tc>
          <w:tcPr>
            <w:tcW w:w="252" w:type="dxa"/>
            <w:tcBorders>
              <w:top w:val="nil"/>
              <w:left w:val="nil"/>
              <w:bottom w:val="nil"/>
              <w:right w:val="nil"/>
            </w:tcBorders>
            <w:shd w:val="clear" w:color="auto" w:fill="auto"/>
            <w:noWrap/>
            <w:vAlign w:val="center"/>
            <w:hideMark/>
          </w:tcPr>
          <w:p w14:paraId="7D3183EB"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w:t>
            </w:r>
          </w:p>
        </w:tc>
        <w:tc>
          <w:tcPr>
            <w:tcW w:w="558" w:type="dxa"/>
            <w:tcBorders>
              <w:top w:val="nil"/>
              <w:left w:val="nil"/>
              <w:bottom w:val="nil"/>
              <w:right w:val="nil"/>
            </w:tcBorders>
            <w:shd w:val="clear" w:color="auto" w:fill="auto"/>
            <w:noWrap/>
            <w:vAlign w:val="center"/>
            <w:hideMark/>
          </w:tcPr>
          <w:p w14:paraId="6F9EDC22"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1.338 </w:t>
            </w:r>
          </w:p>
        </w:tc>
        <w:tc>
          <w:tcPr>
            <w:tcW w:w="1125" w:type="dxa"/>
            <w:tcBorders>
              <w:top w:val="nil"/>
              <w:left w:val="nil"/>
              <w:bottom w:val="nil"/>
              <w:right w:val="nil"/>
            </w:tcBorders>
            <w:shd w:val="clear" w:color="auto" w:fill="auto"/>
            <w:noWrap/>
            <w:vAlign w:val="center"/>
            <w:hideMark/>
          </w:tcPr>
          <w:p w14:paraId="3C6FF7AB"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464" w:type="dxa"/>
            <w:tcBorders>
              <w:top w:val="nil"/>
              <w:left w:val="nil"/>
              <w:bottom w:val="nil"/>
              <w:right w:val="nil"/>
            </w:tcBorders>
            <w:shd w:val="clear" w:color="auto" w:fill="auto"/>
            <w:noWrap/>
            <w:vAlign w:val="center"/>
            <w:hideMark/>
          </w:tcPr>
          <w:p w14:paraId="2E7D2394"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1.035 </w:t>
            </w:r>
          </w:p>
        </w:tc>
        <w:tc>
          <w:tcPr>
            <w:tcW w:w="609" w:type="dxa"/>
            <w:tcBorders>
              <w:top w:val="nil"/>
              <w:left w:val="nil"/>
              <w:bottom w:val="nil"/>
              <w:right w:val="nil"/>
            </w:tcBorders>
            <w:shd w:val="clear" w:color="auto" w:fill="auto"/>
            <w:noWrap/>
            <w:vAlign w:val="center"/>
            <w:hideMark/>
          </w:tcPr>
          <w:p w14:paraId="11CAB10C"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0.725 </w:t>
            </w:r>
          </w:p>
        </w:tc>
        <w:tc>
          <w:tcPr>
            <w:tcW w:w="252" w:type="dxa"/>
            <w:tcBorders>
              <w:top w:val="nil"/>
              <w:left w:val="nil"/>
              <w:bottom w:val="nil"/>
              <w:right w:val="nil"/>
            </w:tcBorders>
            <w:shd w:val="clear" w:color="auto" w:fill="auto"/>
            <w:noWrap/>
            <w:vAlign w:val="center"/>
            <w:hideMark/>
          </w:tcPr>
          <w:p w14:paraId="27F6C964"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w:t>
            </w:r>
          </w:p>
        </w:tc>
        <w:tc>
          <w:tcPr>
            <w:tcW w:w="609" w:type="dxa"/>
            <w:tcBorders>
              <w:top w:val="nil"/>
              <w:left w:val="nil"/>
              <w:bottom w:val="nil"/>
              <w:right w:val="nil"/>
            </w:tcBorders>
            <w:shd w:val="clear" w:color="auto" w:fill="auto"/>
            <w:noWrap/>
            <w:vAlign w:val="center"/>
            <w:hideMark/>
          </w:tcPr>
          <w:p w14:paraId="4198C55D"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1.478 </w:t>
            </w:r>
          </w:p>
        </w:tc>
        <w:tc>
          <w:tcPr>
            <w:tcW w:w="1125" w:type="dxa"/>
            <w:tcBorders>
              <w:top w:val="nil"/>
              <w:left w:val="nil"/>
              <w:bottom w:val="nil"/>
              <w:right w:val="nil"/>
            </w:tcBorders>
            <w:shd w:val="clear" w:color="auto" w:fill="auto"/>
            <w:noWrap/>
            <w:vAlign w:val="center"/>
            <w:hideMark/>
          </w:tcPr>
          <w:p w14:paraId="1CD857EE"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r>
      <w:tr w:rsidR="001A7C2F" w:rsidRPr="005A3E3C" w14:paraId="73C117DD" w14:textId="77777777" w:rsidTr="003D68BC">
        <w:trPr>
          <w:trHeight w:val="20"/>
        </w:trPr>
        <w:tc>
          <w:tcPr>
            <w:tcW w:w="3402" w:type="dxa"/>
            <w:gridSpan w:val="2"/>
            <w:tcBorders>
              <w:top w:val="nil"/>
              <w:left w:val="nil"/>
              <w:bottom w:val="nil"/>
              <w:right w:val="nil"/>
            </w:tcBorders>
            <w:shd w:val="clear" w:color="auto" w:fill="auto"/>
            <w:noWrap/>
            <w:vAlign w:val="center"/>
            <w:hideMark/>
          </w:tcPr>
          <w:p w14:paraId="7214F06F"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Level of physical activity (recommendation)</w:t>
            </w:r>
            <w:r w:rsidRPr="005A3E3C">
              <w:rPr>
                <w:rFonts w:ascii="Times New Roman" w:eastAsia="맑은 고딕" w:hAnsi="Times New Roman" w:cs="Times New Roman"/>
                <w:b/>
                <w:bCs/>
                <w:color w:val="000000"/>
                <w:kern w:val="0"/>
                <w:sz w:val="18"/>
                <w:szCs w:val="18"/>
                <w:vertAlign w:val="superscript"/>
              </w:rPr>
              <w:t>b</w:t>
            </w:r>
          </w:p>
        </w:tc>
        <w:tc>
          <w:tcPr>
            <w:tcW w:w="811" w:type="dxa"/>
            <w:tcBorders>
              <w:top w:val="nil"/>
              <w:left w:val="nil"/>
              <w:bottom w:val="nil"/>
              <w:right w:val="nil"/>
            </w:tcBorders>
            <w:shd w:val="clear" w:color="auto" w:fill="auto"/>
            <w:noWrap/>
            <w:vAlign w:val="center"/>
            <w:hideMark/>
          </w:tcPr>
          <w:p w14:paraId="2858B96D"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　</w:t>
            </w:r>
          </w:p>
        </w:tc>
        <w:tc>
          <w:tcPr>
            <w:tcW w:w="1087" w:type="dxa"/>
            <w:tcBorders>
              <w:top w:val="nil"/>
              <w:left w:val="nil"/>
              <w:bottom w:val="nil"/>
              <w:right w:val="nil"/>
            </w:tcBorders>
            <w:shd w:val="clear" w:color="auto" w:fill="auto"/>
            <w:noWrap/>
            <w:vAlign w:val="center"/>
            <w:hideMark/>
          </w:tcPr>
          <w:p w14:paraId="6ECE6209"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913" w:type="dxa"/>
            <w:tcBorders>
              <w:top w:val="nil"/>
              <w:left w:val="nil"/>
              <w:bottom w:val="nil"/>
              <w:right w:val="nil"/>
            </w:tcBorders>
            <w:shd w:val="clear" w:color="auto" w:fill="auto"/>
            <w:noWrap/>
            <w:vAlign w:val="center"/>
            <w:hideMark/>
          </w:tcPr>
          <w:p w14:paraId="7E93F27F"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　</w:t>
            </w:r>
          </w:p>
        </w:tc>
        <w:tc>
          <w:tcPr>
            <w:tcW w:w="1087" w:type="dxa"/>
            <w:tcBorders>
              <w:top w:val="nil"/>
              <w:left w:val="nil"/>
              <w:bottom w:val="nil"/>
              <w:right w:val="nil"/>
            </w:tcBorders>
            <w:shd w:val="clear" w:color="auto" w:fill="auto"/>
            <w:noWrap/>
            <w:vAlign w:val="center"/>
            <w:hideMark/>
          </w:tcPr>
          <w:p w14:paraId="0CCADC77"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044" w:type="dxa"/>
            <w:tcBorders>
              <w:top w:val="nil"/>
              <w:left w:val="nil"/>
              <w:bottom w:val="nil"/>
              <w:right w:val="nil"/>
            </w:tcBorders>
            <w:shd w:val="clear" w:color="auto" w:fill="auto"/>
            <w:noWrap/>
            <w:vAlign w:val="center"/>
            <w:hideMark/>
          </w:tcPr>
          <w:p w14:paraId="5D786B1D"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558" w:type="dxa"/>
            <w:tcBorders>
              <w:top w:val="nil"/>
              <w:left w:val="nil"/>
              <w:bottom w:val="nil"/>
              <w:right w:val="nil"/>
            </w:tcBorders>
            <w:shd w:val="clear" w:color="auto" w:fill="auto"/>
            <w:noWrap/>
            <w:vAlign w:val="center"/>
            <w:hideMark/>
          </w:tcPr>
          <w:p w14:paraId="6FB225FA"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252" w:type="dxa"/>
            <w:tcBorders>
              <w:top w:val="nil"/>
              <w:left w:val="nil"/>
              <w:bottom w:val="nil"/>
              <w:right w:val="nil"/>
            </w:tcBorders>
            <w:shd w:val="clear" w:color="auto" w:fill="auto"/>
            <w:noWrap/>
            <w:vAlign w:val="center"/>
            <w:hideMark/>
          </w:tcPr>
          <w:p w14:paraId="2067DDFC"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558" w:type="dxa"/>
            <w:tcBorders>
              <w:top w:val="nil"/>
              <w:left w:val="nil"/>
              <w:bottom w:val="nil"/>
              <w:right w:val="nil"/>
            </w:tcBorders>
            <w:shd w:val="clear" w:color="auto" w:fill="auto"/>
            <w:noWrap/>
            <w:vAlign w:val="center"/>
            <w:hideMark/>
          </w:tcPr>
          <w:p w14:paraId="4BBBD141"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125" w:type="dxa"/>
            <w:tcBorders>
              <w:top w:val="nil"/>
              <w:left w:val="nil"/>
              <w:bottom w:val="nil"/>
              <w:right w:val="nil"/>
            </w:tcBorders>
            <w:shd w:val="clear" w:color="auto" w:fill="auto"/>
            <w:noWrap/>
            <w:vAlign w:val="center"/>
            <w:hideMark/>
          </w:tcPr>
          <w:p w14:paraId="7F579A1A"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464" w:type="dxa"/>
            <w:tcBorders>
              <w:top w:val="nil"/>
              <w:left w:val="nil"/>
              <w:bottom w:val="nil"/>
              <w:right w:val="nil"/>
            </w:tcBorders>
            <w:shd w:val="clear" w:color="auto" w:fill="auto"/>
            <w:noWrap/>
            <w:vAlign w:val="center"/>
            <w:hideMark/>
          </w:tcPr>
          <w:p w14:paraId="5EBFE270"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609" w:type="dxa"/>
            <w:tcBorders>
              <w:top w:val="nil"/>
              <w:left w:val="nil"/>
              <w:bottom w:val="nil"/>
              <w:right w:val="nil"/>
            </w:tcBorders>
            <w:shd w:val="clear" w:color="auto" w:fill="auto"/>
            <w:noWrap/>
            <w:vAlign w:val="center"/>
            <w:hideMark/>
          </w:tcPr>
          <w:p w14:paraId="025EBA6F"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252" w:type="dxa"/>
            <w:tcBorders>
              <w:top w:val="nil"/>
              <w:left w:val="nil"/>
              <w:bottom w:val="nil"/>
              <w:right w:val="nil"/>
            </w:tcBorders>
            <w:shd w:val="clear" w:color="auto" w:fill="auto"/>
            <w:noWrap/>
            <w:vAlign w:val="center"/>
            <w:hideMark/>
          </w:tcPr>
          <w:p w14:paraId="0722DC57"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609" w:type="dxa"/>
            <w:tcBorders>
              <w:top w:val="nil"/>
              <w:left w:val="nil"/>
              <w:bottom w:val="nil"/>
              <w:right w:val="nil"/>
            </w:tcBorders>
            <w:shd w:val="clear" w:color="auto" w:fill="auto"/>
            <w:noWrap/>
            <w:vAlign w:val="center"/>
            <w:hideMark/>
          </w:tcPr>
          <w:p w14:paraId="5F6BA8EF"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125" w:type="dxa"/>
            <w:tcBorders>
              <w:top w:val="nil"/>
              <w:left w:val="nil"/>
              <w:bottom w:val="nil"/>
              <w:right w:val="nil"/>
            </w:tcBorders>
            <w:shd w:val="clear" w:color="auto" w:fill="auto"/>
            <w:noWrap/>
            <w:vAlign w:val="center"/>
            <w:hideMark/>
          </w:tcPr>
          <w:p w14:paraId="403CB38E"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r>
      <w:tr w:rsidR="001A7C2F" w:rsidRPr="005A3E3C" w14:paraId="281B00D3" w14:textId="77777777" w:rsidTr="003D68BC">
        <w:trPr>
          <w:trHeight w:val="20"/>
        </w:trPr>
        <w:tc>
          <w:tcPr>
            <w:tcW w:w="204" w:type="dxa"/>
            <w:tcBorders>
              <w:top w:val="nil"/>
              <w:left w:val="nil"/>
              <w:bottom w:val="nil"/>
              <w:right w:val="nil"/>
            </w:tcBorders>
            <w:shd w:val="clear" w:color="auto" w:fill="auto"/>
            <w:noWrap/>
            <w:vAlign w:val="center"/>
            <w:hideMark/>
          </w:tcPr>
          <w:p w14:paraId="51BD6BDA"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　</w:t>
            </w:r>
          </w:p>
        </w:tc>
        <w:tc>
          <w:tcPr>
            <w:tcW w:w="3198" w:type="dxa"/>
            <w:tcBorders>
              <w:top w:val="nil"/>
              <w:left w:val="nil"/>
              <w:bottom w:val="nil"/>
              <w:right w:val="nil"/>
            </w:tcBorders>
            <w:shd w:val="clear" w:color="auto" w:fill="auto"/>
            <w:noWrap/>
            <w:vAlign w:val="center"/>
            <w:hideMark/>
          </w:tcPr>
          <w:p w14:paraId="6ADF59B1"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Never followed recommendations</w:t>
            </w:r>
          </w:p>
        </w:tc>
        <w:tc>
          <w:tcPr>
            <w:tcW w:w="811" w:type="dxa"/>
            <w:tcBorders>
              <w:top w:val="nil"/>
              <w:left w:val="nil"/>
              <w:bottom w:val="nil"/>
              <w:right w:val="nil"/>
            </w:tcBorders>
            <w:shd w:val="clear" w:color="auto" w:fill="auto"/>
            <w:noWrap/>
            <w:vAlign w:val="center"/>
            <w:hideMark/>
          </w:tcPr>
          <w:p w14:paraId="1580D0CB"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43</w:t>
            </w:r>
          </w:p>
        </w:tc>
        <w:tc>
          <w:tcPr>
            <w:tcW w:w="1087" w:type="dxa"/>
            <w:tcBorders>
              <w:top w:val="nil"/>
              <w:left w:val="nil"/>
              <w:bottom w:val="nil"/>
              <w:right w:val="nil"/>
            </w:tcBorders>
            <w:shd w:val="clear" w:color="auto" w:fill="auto"/>
            <w:noWrap/>
            <w:vAlign w:val="center"/>
            <w:hideMark/>
          </w:tcPr>
          <w:p w14:paraId="09D6A808"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(32.3)</w:t>
            </w:r>
          </w:p>
        </w:tc>
        <w:tc>
          <w:tcPr>
            <w:tcW w:w="913" w:type="dxa"/>
            <w:tcBorders>
              <w:top w:val="nil"/>
              <w:left w:val="nil"/>
              <w:bottom w:val="nil"/>
              <w:right w:val="nil"/>
            </w:tcBorders>
            <w:shd w:val="clear" w:color="auto" w:fill="auto"/>
            <w:noWrap/>
            <w:vAlign w:val="center"/>
            <w:hideMark/>
          </w:tcPr>
          <w:p w14:paraId="0AF8FBCC"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194</w:t>
            </w:r>
          </w:p>
        </w:tc>
        <w:tc>
          <w:tcPr>
            <w:tcW w:w="1087" w:type="dxa"/>
            <w:tcBorders>
              <w:top w:val="nil"/>
              <w:left w:val="nil"/>
              <w:bottom w:val="nil"/>
              <w:right w:val="nil"/>
            </w:tcBorders>
            <w:shd w:val="clear" w:color="auto" w:fill="auto"/>
            <w:noWrap/>
            <w:vAlign w:val="center"/>
            <w:hideMark/>
          </w:tcPr>
          <w:p w14:paraId="0CE08021"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(30.3)</w:t>
            </w:r>
          </w:p>
        </w:tc>
        <w:tc>
          <w:tcPr>
            <w:tcW w:w="1044" w:type="dxa"/>
            <w:tcBorders>
              <w:top w:val="nil"/>
              <w:left w:val="nil"/>
              <w:bottom w:val="nil"/>
              <w:right w:val="nil"/>
            </w:tcBorders>
            <w:shd w:val="clear" w:color="auto" w:fill="auto"/>
            <w:noWrap/>
            <w:vAlign w:val="center"/>
            <w:hideMark/>
          </w:tcPr>
          <w:p w14:paraId="1BA01C40"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1.059</w:t>
            </w:r>
          </w:p>
        </w:tc>
        <w:tc>
          <w:tcPr>
            <w:tcW w:w="558" w:type="dxa"/>
            <w:tcBorders>
              <w:top w:val="nil"/>
              <w:left w:val="nil"/>
              <w:bottom w:val="nil"/>
              <w:right w:val="nil"/>
            </w:tcBorders>
            <w:shd w:val="clear" w:color="auto" w:fill="auto"/>
            <w:noWrap/>
            <w:vAlign w:val="center"/>
            <w:hideMark/>
          </w:tcPr>
          <w:p w14:paraId="686887CF"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0.662 </w:t>
            </w:r>
          </w:p>
        </w:tc>
        <w:tc>
          <w:tcPr>
            <w:tcW w:w="252" w:type="dxa"/>
            <w:tcBorders>
              <w:top w:val="nil"/>
              <w:left w:val="nil"/>
              <w:bottom w:val="nil"/>
              <w:right w:val="nil"/>
            </w:tcBorders>
            <w:shd w:val="clear" w:color="auto" w:fill="auto"/>
            <w:noWrap/>
            <w:vAlign w:val="center"/>
            <w:hideMark/>
          </w:tcPr>
          <w:p w14:paraId="0D2EF1C2"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w:t>
            </w:r>
          </w:p>
        </w:tc>
        <w:tc>
          <w:tcPr>
            <w:tcW w:w="558" w:type="dxa"/>
            <w:tcBorders>
              <w:top w:val="nil"/>
              <w:left w:val="nil"/>
              <w:bottom w:val="nil"/>
              <w:right w:val="nil"/>
            </w:tcBorders>
            <w:shd w:val="clear" w:color="auto" w:fill="auto"/>
            <w:noWrap/>
            <w:vAlign w:val="center"/>
            <w:hideMark/>
          </w:tcPr>
          <w:p w14:paraId="5CFD65FC"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1.693 </w:t>
            </w:r>
          </w:p>
        </w:tc>
        <w:tc>
          <w:tcPr>
            <w:tcW w:w="1125" w:type="dxa"/>
            <w:vMerge w:val="restart"/>
            <w:tcBorders>
              <w:top w:val="nil"/>
              <w:left w:val="nil"/>
              <w:bottom w:val="single" w:sz="8" w:space="0" w:color="000000"/>
              <w:right w:val="nil"/>
            </w:tcBorders>
            <w:shd w:val="clear" w:color="auto" w:fill="auto"/>
            <w:noWrap/>
            <w:vAlign w:val="center"/>
            <w:hideMark/>
          </w:tcPr>
          <w:p w14:paraId="003E4B78"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0.4174 </w:t>
            </w:r>
          </w:p>
        </w:tc>
        <w:tc>
          <w:tcPr>
            <w:tcW w:w="1464" w:type="dxa"/>
            <w:tcBorders>
              <w:top w:val="nil"/>
              <w:left w:val="nil"/>
              <w:bottom w:val="nil"/>
              <w:right w:val="nil"/>
            </w:tcBorders>
            <w:shd w:val="clear" w:color="auto" w:fill="auto"/>
            <w:noWrap/>
            <w:vAlign w:val="center"/>
            <w:hideMark/>
          </w:tcPr>
          <w:p w14:paraId="70E1E2AD"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1.265 </w:t>
            </w:r>
          </w:p>
        </w:tc>
        <w:tc>
          <w:tcPr>
            <w:tcW w:w="609" w:type="dxa"/>
            <w:tcBorders>
              <w:top w:val="nil"/>
              <w:left w:val="nil"/>
              <w:bottom w:val="nil"/>
              <w:right w:val="nil"/>
            </w:tcBorders>
            <w:shd w:val="clear" w:color="auto" w:fill="auto"/>
            <w:noWrap/>
            <w:vAlign w:val="center"/>
            <w:hideMark/>
          </w:tcPr>
          <w:p w14:paraId="24C20DDF"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0.744 </w:t>
            </w:r>
          </w:p>
        </w:tc>
        <w:tc>
          <w:tcPr>
            <w:tcW w:w="252" w:type="dxa"/>
            <w:tcBorders>
              <w:top w:val="nil"/>
              <w:left w:val="nil"/>
              <w:bottom w:val="nil"/>
              <w:right w:val="nil"/>
            </w:tcBorders>
            <w:shd w:val="clear" w:color="auto" w:fill="auto"/>
            <w:noWrap/>
            <w:vAlign w:val="center"/>
            <w:hideMark/>
          </w:tcPr>
          <w:p w14:paraId="439AF203"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w:t>
            </w:r>
          </w:p>
        </w:tc>
        <w:tc>
          <w:tcPr>
            <w:tcW w:w="609" w:type="dxa"/>
            <w:tcBorders>
              <w:top w:val="nil"/>
              <w:left w:val="nil"/>
              <w:bottom w:val="nil"/>
              <w:right w:val="nil"/>
            </w:tcBorders>
            <w:shd w:val="clear" w:color="auto" w:fill="auto"/>
            <w:noWrap/>
            <w:vAlign w:val="center"/>
            <w:hideMark/>
          </w:tcPr>
          <w:p w14:paraId="2A433A4D"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2.150 </w:t>
            </w:r>
          </w:p>
        </w:tc>
        <w:tc>
          <w:tcPr>
            <w:tcW w:w="1125" w:type="dxa"/>
            <w:vMerge w:val="restart"/>
            <w:tcBorders>
              <w:top w:val="nil"/>
              <w:left w:val="nil"/>
              <w:bottom w:val="single" w:sz="8" w:space="0" w:color="000000"/>
              <w:right w:val="nil"/>
            </w:tcBorders>
            <w:shd w:val="clear" w:color="auto" w:fill="auto"/>
            <w:noWrap/>
            <w:vAlign w:val="center"/>
            <w:hideMark/>
          </w:tcPr>
          <w:p w14:paraId="7020744F"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0.4246 </w:t>
            </w:r>
          </w:p>
        </w:tc>
      </w:tr>
      <w:tr w:rsidR="001A7C2F" w:rsidRPr="005A3E3C" w14:paraId="2CED845D" w14:textId="77777777" w:rsidTr="003D68BC">
        <w:trPr>
          <w:trHeight w:val="20"/>
        </w:trPr>
        <w:tc>
          <w:tcPr>
            <w:tcW w:w="204" w:type="dxa"/>
            <w:tcBorders>
              <w:top w:val="nil"/>
              <w:left w:val="nil"/>
              <w:bottom w:val="nil"/>
              <w:right w:val="nil"/>
            </w:tcBorders>
            <w:shd w:val="clear" w:color="auto" w:fill="auto"/>
            <w:noWrap/>
            <w:vAlign w:val="center"/>
            <w:hideMark/>
          </w:tcPr>
          <w:p w14:paraId="2EFB5786"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　</w:t>
            </w:r>
          </w:p>
        </w:tc>
        <w:tc>
          <w:tcPr>
            <w:tcW w:w="3198" w:type="dxa"/>
            <w:tcBorders>
              <w:top w:val="nil"/>
              <w:left w:val="nil"/>
              <w:bottom w:val="nil"/>
              <w:right w:val="nil"/>
            </w:tcBorders>
            <w:shd w:val="clear" w:color="auto" w:fill="auto"/>
            <w:noWrap/>
            <w:vAlign w:val="center"/>
            <w:hideMark/>
          </w:tcPr>
          <w:p w14:paraId="7B598458"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Sometimes followed recommendations</w:t>
            </w:r>
          </w:p>
        </w:tc>
        <w:tc>
          <w:tcPr>
            <w:tcW w:w="811" w:type="dxa"/>
            <w:tcBorders>
              <w:top w:val="nil"/>
              <w:left w:val="nil"/>
              <w:bottom w:val="nil"/>
              <w:right w:val="nil"/>
            </w:tcBorders>
            <w:shd w:val="clear" w:color="auto" w:fill="auto"/>
            <w:noWrap/>
            <w:vAlign w:val="center"/>
            <w:hideMark/>
          </w:tcPr>
          <w:p w14:paraId="34372DEA"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53</w:t>
            </w:r>
          </w:p>
        </w:tc>
        <w:tc>
          <w:tcPr>
            <w:tcW w:w="1087" w:type="dxa"/>
            <w:tcBorders>
              <w:top w:val="nil"/>
              <w:left w:val="nil"/>
              <w:bottom w:val="nil"/>
              <w:right w:val="nil"/>
            </w:tcBorders>
            <w:shd w:val="clear" w:color="auto" w:fill="auto"/>
            <w:noWrap/>
            <w:vAlign w:val="center"/>
            <w:hideMark/>
          </w:tcPr>
          <w:p w14:paraId="43E92CEB"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(39.8)</w:t>
            </w:r>
          </w:p>
        </w:tc>
        <w:tc>
          <w:tcPr>
            <w:tcW w:w="913" w:type="dxa"/>
            <w:tcBorders>
              <w:top w:val="nil"/>
              <w:left w:val="nil"/>
              <w:bottom w:val="nil"/>
              <w:right w:val="nil"/>
            </w:tcBorders>
            <w:shd w:val="clear" w:color="auto" w:fill="auto"/>
            <w:noWrap/>
            <w:vAlign w:val="center"/>
            <w:hideMark/>
          </w:tcPr>
          <w:p w14:paraId="636D1513"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227</w:t>
            </w:r>
          </w:p>
        </w:tc>
        <w:tc>
          <w:tcPr>
            <w:tcW w:w="1087" w:type="dxa"/>
            <w:tcBorders>
              <w:top w:val="nil"/>
              <w:left w:val="nil"/>
              <w:bottom w:val="nil"/>
              <w:right w:val="nil"/>
            </w:tcBorders>
            <w:shd w:val="clear" w:color="auto" w:fill="auto"/>
            <w:noWrap/>
            <w:vAlign w:val="center"/>
            <w:hideMark/>
          </w:tcPr>
          <w:p w14:paraId="6ACE74B5"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(35.4)</w:t>
            </w:r>
          </w:p>
        </w:tc>
        <w:tc>
          <w:tcPr>
            <w:tcW w:w="1044" w:type="dxa"/>
            <w:tcBorders>
              <w:top w:val="nil"/>
              <w:left w:val="nil"/>
              <w:bottom w:val="nil"/>
              <w:right w:val="nil"/>
            </w:tcBorders>
            <w:shd w:val="clear" w:color="auto" w:fill="auto"/>
            <w:noWrap/>
            <w:vAlign w:val="center"/>
            <w:hideMark/>
          </w:tcPr>
          <w:p w14:paraId="0D6038CC"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1.139</w:t>
            </w:r>
          </w:p>
        </w:tc>
        <w:tc>
          <w:tcPr>
            <w:tcW w:w="558" w:type="dxa"/>
            <w:tcBorders>
              <w:top w:val="nil"/>
              <w:left w:val="nil"/>
              <w:bottom w:val="nil"/>
              <w:right w:val="nil"/>
            </w:tcBorders>
            <w:shd w:val="clear" w:color="auto" w:fill="auto"/>
            <w:noWrap/>
            <w:vAlign w:val="center"/>
            <w:hideMark/>
          </w:tcPr>
          <w:p w14:paraId="3F6F9318"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0.768 </w:t>
            </w:r>
          </w:p>
        </w:tc>
        <w:tc>
          <w:tcPr>
            <w:tcW w:w="252" w:type="dxa"/>
            <w:tcBorders>
              <w:top w:val="nil"/>
              <w:left w:val="nil"/>
              <w:bottom w:val="nil"/>
              <w:right w:val="nil"/>
            </w:tcBorders>
            <w:shd w:val="clear" w:color="auto" w:fill="auto"/>
            <w:noWrap/>
            <w:vAlign w:val="center"/>
            <w:hideMark/>
          </w:tcPr>
          <w:p w14:paraId="366AE745"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w:t>
            </w:r>
          </w:p>
        </w:tc>
        <w:tc>
          <w:tcPr>
            <w:tcW w:w="558" w:type="dxa"/>
            <w:tcBorders>
              <w:top w:val="nil"/>
              <w:left w:val="nil"/>
              <w:bottom w:val="nil"/>
              <w:right w:val="nil"/>
            </w:tcBorders>
            <w:shd w:val="clear" w:color="auto" w:fill="auto"/>
            <w:noWrap/>
            <w:vAlign w:val="center"/>
            <w:hideMark/>
          </w:tcPr>
          <w:p w14:paraId="3E371CF4"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1.689 </w:t>
            </w:r>
          </w:p>
        </w:tc>
        <w:tc>
          <w:tcPr>
            <w:tcW w:w="1125" w:type="dxa"/>
            <w:vMerge/>
            <w:tcBorders>
              <w:top w:val="nil"/>
              <w:left w:val="nil"/>
              <w:bottom w:val="single" w:sz="8" w:space="0" w:color="000000"/>
              <w:right w:val="nil"/>
            </w:tcBorders>
            <w:shd w:val="clear" w:color="auto" w:fill="auto"/>
            <w:vAlign w:val="center"/>
            <w:hideMark/>
          </w:tcPr>
          <w:p w14:paraId="635EA324"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1464" w:type="dxa"/>
            <w:tcBorders>
              <w:top w:val="nil"/>
              <w:left w:val="nil"/>
              <w:bottom w:val="nil"/>
              <w:right w:val="nil"/>
            </w:tcBorders>
            <w:shd w:val="clear" w:color="auto" w:fill="auto"/>
            <w:noWrap/>
            <w:vAlign w:val="center"/>
            <w:hideMark/>
          </w:tcPr>
          <w:p w14:paraId="40A58880"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1.205 </w:t>
            </w:r>
          </w:p>
        </w:tc>
        <w:tc>
          <w:tcPr>
            <w:tcW w:w="609" w:type="dxa"/>
            <w:tcBorders>
              <w:top w:val="nil"/>
              <w:left w:val="nil"/>
              <w:bottom w:val="nil"/>
              <w:right w:val="nil"/>
            </w:tcBorders>
            <w:shd w:val="clear" w:color="auto" w:fill="auto"/>
            <w:noWrap/>
            <w:vAlign w:val="center"/>
            <w:hideMark/>
          </w:tcPr>
          <w:p w14:paraId="297269F9"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0.772 </w:t>
            </w:r>
          </w:p>
        </w:tc>
        <w:tc>
          <w:tcPr>
            <w:tcW w:w="252" w:type="dxa"/>
            <w:tcBorders>
              <w:top w:val="nil"/>
              <w:left w:val="nil"/>
              <w:bottom w:val="nil"/>
              <w:right w:val="nil"/>
            </w:tcBorders>
            <w:shd w:val="clear" w:color="auto" w:fill="auto"/>
            <w:noWrap/>
            <w:vAlign w:val="center"/>
            <w:hideMark/>
          </w:tcPr>
          <w:p w14:paraId="25583646"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w:t>
            </w:r>
          </w:p>
        </w:tc>
        <w:tc>
          <w:tcPr>
            <w:tcW w:w="609" w:type="dxa"/>
            <w:tcBorders>
              <w:top w:val="nil"/>
              <w:left w:val="nil"/>
              <w:bottom w:val="nil"/>
              <w:right w:val="nil"/>
            </w:tcBorders>
            <w:shd w:val="clear" w:color="auto" w:fill="auto"/>
            <w:noWrap/>
            <w:vAlign w:val="center"/>
            <w:hideMark/>
          </w:tcPr>
          <w:p w14:paraId="4426D37A"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1.882 </w:t>
            </w:r>
          </w:p>
        </w:tc>
        <w:tc>
          <w:tcPr>
            <w:tcW w:w="1125" w:type="dxa"/>
            <w:vMerge/>
            <w:tcBorders>
              <w:top w:val="nil"/>
              <w:left w:val="nil"/>
              <w:bottom w:val="single" w:sz="8" w:space="0" w:color="000000"/>
              <w:right w:val="nil"/>
            </w:tcBorders>
            <w:shd w:val="clear" w:color="auto" w:fill="auto"/>
            <w:vAlign w:val="center"/>
            <w:hideMark/>
          </w:tcPr>
          <w:p w14:paraId="208BC411"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1A7C2F" w:rsidRPr="005A3E3C" w14:paraId="0941D97A" w14:textId="77777777" w:rsidTr="003D68BC">
        <w:trPr>
          <w:trHeight w:val="20"/>
        </w:trPr>
        <w:tc>
          <w:tcPr>
            <w:tcW w:w="204" w:type="dxa"/>
            <w:tcBorders>
              <w:top w:val="nil"/>
              <w:left w:val="nil"/>
              <w:bottom w:val="nil"/>
              <w:right w:val="nil"/>
            </w:tcBorders>
            <w:shd w:val="clear" w:color="auto" w:fill="auto"/>
            <w:noWrap/>
            <w:vAlign w:val="center"/>
            <w:hideMark/>
          </w:tcPr>
          <w:p w14:paraId="2EFBA280"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　</w:t>
            </w:r>
          </w:p>
        </w:tc>
        <w:tc>
          <w:tcPr>
            <w:tcW w:w="3198" w:type="dxa"/>
            <w:tcBorders>
              <w:top w:val="nil"/>
              <w:left w:val="nil"/>
              <w:bottom w:val="nil"/>
              <w:right w:val="nil"/>
            </w:tcBorders>
            <w:shd w:val="clear" w:color="auto" w:fill="auto"/>
            <w:noWrap/>
            <w:vAlign w:val="center"/>
            <w:hideMark/>
          </w:tcPr>
          <w:p w14:paraId="0695E39E"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Generally followed recommendations</w:t>
            </w:r>
          </w:p>
        </w:tc>
        <w:tc>
          <w:tcPr>
            <w:tcW w:w="811" w:type="dxa"/>
            <w:tcBorders>
              <w:top w:val="nil"/>
              <w:left w:val="nil"/>
              <w:bottom w:val="nil"/>
              <w:right w:val="nil"/>
            </w:tcBorders>
            <w:shd w:val="clear" w:color="auto" w:fill="auto"/>
            <w:noWrap/>
            <w:vAlign w:val="center"/>
            <w:hideMark/>
          </w:tcPr>
          <w:p w14:paraId="3F49D314"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14</w:t>
            </w:r>
          </w:p>
        </w:tc>
        <w:tc>
          <w:tcPr>
            <w:tcW w:w="1087" w:type="dxa"/>
            <w:tcBorders>
              <w:top w:val="nil"/>
              <w:left w:val="nil"/>
              <w:bottom w:val="nil"/>
              <w:right w:val="nil"/>
            </w:tcBorders>
            <w:shd w:val="clear" w:color="auto" w:fill="auto"/>
            <w:noWrap/>
            <w:vAlign w:val="center"/>
            <w:hideMark/>
          </w:tcPr>
          <w:p w14:paraId="0E338654"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(10.5)</w:t>
            </w:r>
          </w:p>
        </w:tc>
        <w:tc>
          <w:tcPr>
            <w:tcW w:w="913" w:type="dxa"/>
            <w:tcBorders>
              <w:top w:val="nil"/>
              <w:left w:val="nil"/>
              <w:bottom w:val="nil"/>
              <w:right w:val="nil"/>
            </w:tcBorders>
            <w:shd w:val="clear" w:color="auto" w:fill="auto"/>
            <w:noWrap/>
            <w:vAlign w:val="center"/>
            <w:hideMark/>
          </w:tcPr>
          <w:p w14:paraId="69B4F2BF"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90</w:t>
            </w:r>
          </w:p>
        </w:tc>
        <w:tc>
          <w:tcPr>
            <w:tcW w:w="1087" w:type="dxa"/>
            <w:tcBorders>
              <w:top w:val="nil"/>
              <w:left w:val="nil"/>
              <w:bottom w:val="nil"/>
              <w:right w:val="nil"/>
            </w:tcBorders>
            <w:shd w:val="clear" w:color="auto" w:fill="auto"/>
            <w:noWrap/>
            <w:vAlign w:val="center"/>
            <w:hideMark/>
          </w:tcPr>
          <w:p w14:paraId="5DD165FF"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(14.0)</w:t>
            </w:r>
          </w:p>
        </w:tc>
        <w:tc>
          <w:tcPr>
            <w:tcW w:w="1044" w:type="dxa"/>
            <w:tcBorders>
              <w:top w:val="nil"/>
              <w:left w:val="nil"/>
              <w:bottom w:val="nil"/>
              <w:right w:val="nil"/>
            </w:tcBorders>
            <w:shd w:val="clear" w:color="auto" w:fill="auto"/>
            <w:noWrap/>
            <w:vAlign w:val="center"/>
            <w:hideMark/>
          </w:tcPr>
          <w:p w14:paraId="4542D4F5"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0.698</w:t>
            </w:r>
          </w:p>
        </w:tc>
        <w:tc>
          <w:tcPr>
            <w:tcW w:w="558" w:type="dxa"/>
            <w:tcBorders>
              <w:top w:val="nil"/>
              <w:left w:val="nil"/>
              <w:bottom w:val="nil"/>
              <w:right w:val="nil"/>
            </w:tcBorders>
            <w:shd w:val="clear" w:color="auto" w:fill="auto"/>
            <w:noWrap/>
            <w:vAlign w:val="center"/>
            <w:hideMark/>
          </w:tcPr>
          <w:p w14:paraId="2FF0955E"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0.364 </w:t>
            </w:r>
          </w:p>
        </w:tc>
        <w:tc>
          <w:tcPr>
            <w:tcW w:w="252" w:type="dxa"/>
            <w:tcBorders>
              <w:top w:val="nil"/>
              <w:left w:val="nil"/>
              <w:bottom w:val="nil"/>
              <w:right w:val="nil"/>
            </w:tcBorders>
            <w:shd w:val="clear" w:color="auto" w:fill="auto"/>
            <w:noWrap/>
            <w:vAlign w:val="center"/>
            <w:hideMark/>
          </w:tcPr>
          <w:p w14:paraId="3B9F133C"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w:t>
            </w:r>
          </w:p>
        </w:tc>
        <w:tc>
          <w:tcPr>
            <w:tcW w:w="558" w:type="dxa"/>
            <w:tcBorders>
              <w:top w:val="nil"/>
              <w:left w:val="nil"/>
              <w:bottom w:val="nil"/>
              <w:right w:val="nil"/>
            </w:tcBorders>
            <w:shd w:val="clear" w:color="auto" w:fill="auto"/>
            <w:noWrap/>
            <w:vAlign w:val="center"/>
            <w:hideMark/>
          </w:tcPr>
          <w:p w14:paraId="60B1C7B3"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1.338 </w:t>
            </w:r>
          </w:p>
        </w:tc>
        <w:tc>
          <w:tcPr>
            <w:tcW w:w="1125" w:type="dxa"/>
            <w:vMerge/>
            <w:tcBorders>
              <w:top w:val="nil"/>
              <w:left w:val="nil"/>
              <w:bottom w:val="single" w:sz="8" w:space="0" w:color="000000"/>
              <w:right w:val="nil"/>
            </w:tcBorders>
            <w:shd w:val="clear" w:color="auto" w:fill="auto"/>
            <w:vAlign w:val="center"/>
            <w:hideMark/>
          </w:tcPr>
          <w:p w14:paraId="1F47153E"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1464" w:type="dxa"/>
            <w:tcBorders>
              <w:top w:val="nil"/>
              <w:left w:val="nil"/>
              <w:bottom w:val="nil"/>
              <w:right w:val="nil"/>
            </w:tcBorders>
            <w:shd w:val="clear" w:color="auto" w:fill="auto"/>
            <w:noWrap/>
            <w:vAlign w:val="center"/>
            <w:hideMark/>
          </w:tcPr>
          <w:p w14:paraId="05069EA1"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0.671 </w:t>
            </w:r>
          </w:p>
        </w:tc>
        <w:tc>
          <w:tcPr>
            <w:tcW w:w="609" w:type="dxa"/>
            <w:tcBorders>
              <w:top w:val="nil"/>
              <w:left w:val="nil"/>
              <w:bottom w:val="nil"/>
              <w:right w:val="nil"/>
            </w:tcBorders>
            <w:shd w:val="clear" w:color="auto" w:fill="auto"/>
            <w:noWrap/>
            <w:vAlign w:val="center"/>
            <w:hideMark/>
          </w:tcPr>
          <w:p w14:paraId="6A003551"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0.318 </w:t>
            </w:r>
          </w:p>
        </w:tc>
        <w:tc>
          <w:tcPr>
            <w:tcW w:w="252" w:type="dxa"/>
            <w:tcBorders>
              <w:top w:val="nil"/>
              <w:left w:val="nil"/>
              <w:bottom w:val="nil"/>
              <w:right w:val="nil"/>
            </w:tcBorders>
            <w:shd w:val="clear" w:color="auto" w:fill="auto"/>
            <w:noWrap/>
            <w:vAlign w:val="center"/>
            <w:hideMark/>
          </w:tcPr>
          <w:p w14:paraId="250A526C"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w:t>
            </w:r>
          </w:p>
        </w:tc>
        <w:tc>
          <w:tcPr>
            <w:tcW w:w="609" w:type="dxa"/>
            <w:tcBorders>
              <w:top w:val="nil"/>
              <w:left w:val="nil"/>
              <w:bottom w:val="nil"/>
              <w:right w:val="nil"/>
            </w:tcBorders>
            <w:shd w:val="clear" w:color="auto" w:fill="auto"/>
            <w:noWrap/>
            <w:vAlign w:val="center"/>
            <w:hideMark/>
          </w:tcPr>
          <w:p w14:paraId="1808C597"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1.414 </w:t>
            </w:r>
          </w:p>
        </w:tc>
        <w:tc>
          <w:tcPr>
            <w:tcW w:w="1125" w:type="dxa"/>
            <w:vMerge/>
            <w:tcBorders>
              <w:top w:val="nil"/>
              <w:left w:val="nil"/>
              <w:bottom w:val="single" w:sz="8" w:space="0" w:color="000000"/>
              <w:right w:val="nil"/>
            </w:tcBorders>
            <w:shd w:val="clear" w:color="auto" w:fill="auto"/>
            <w:vAlign w:val="center"/>
            <w:hideMark/>
          </w:tcPr>
          <w:p w14:paraId="2390E8DB"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1A7C2F" w:rsidRPr="005A3E3C" w14:paraId="2074361A" w14:textId="77777777" w:rsidTr="003D68BC">
        <w:trPr>
          <w:trHeight w:val="20"/>
        </w:trPr>
        <w:tc>
          <w:tcPr>
            <w:tcW w:w="204" w:type="dxa"/>
            <w:tcBorders>
              <w:top w:val="nil"/>
              <w:left w:val="nil"/>
              <w:bottom w:val="single" w:sz="8" w:space="0" w:color="auto"/>
              <w:right w:val="nil"/>
            </w:tcBorders>
            <w:shd w:val="clear" w:color="auto" w:fill="auto"/>
            <w:noWrap/>
            <w:vAlign w:val="center"/>
            <w:hideMark/>
          </w:tcPr>
          <w:p w14:paraId="3E40CE79"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　</w:t>
            </w:r>
          </w:p>
        </w:tc>
        <w:tc>
          <w:tcPr>
            <w:tcW w:w="3198" w:type="dxa"/>
            <w:tcBorders>
              <w:top w:val="nil"/>
              <w:left w:val="nil"/>
              <w:bottom w:val="single" w:sz="8" w:space="0" w:color="auto"/>
              <w:right w:val="nil"/>
            </w:tcBorders>
            <w:shd w:val="clear" w:color="auto" w:fill="auto"/>
            <w:noWrap/>
            <w:vAlign w:val="center"/>
            <w:hideMark/>
          </w:tcPr>
          <w:p w14:paraId="573DD7CA"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Always followed recommendations</w:t>
            </w:r>
          </w:p>
        </w:tc>
        <w:tc>
          <w:tcPr>
            <w:tcW w:w="811" w:type="dxa"/>
            <w:tcBorders>
              <w:top w:val="nil"/>
              <w:left w:val="nil"/>
              <w:bottom w:val="single" w:sz="8" w:space="0" w:color="auto"/>
              <w:right w:val="nil"/>
            </w:tcBorders>
            <w:shd w:val="clear" w:color="auto" w:fill="auto"/>
            <w:noWrap/>
            <w:vAlign w:val="center"/>
            <w:hideMark/>
          </w:tcPr>
          <w:p w14:paraId="7A8C466F"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23</w:t>
            </w:r>
          </w:p>
        </w:tc>
        <w:tc>
          <w:tcPr>
            <w:tcW w:w="1087" w:type="dxa"/>
            <w:tcBorders>
              <w:top w:val="nil"/>
              <w:left w:val="nil"/>
              <w:bottom w:val="single" w:sz="8" w:space="0" w:color="auto"/>
              <w:right w:val="nil"/>
            </w:tcBorders>
            <w:shd w:val="clear" w:color="auto" w:fill="auto"/>
            <w:noWrap/>
            <w:vAlign w:val="center"/>
            <w:hideMark/>
          </w:tcPr>
          <w:p w14:paraId="7276F94C"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(17.3)</w:t>
            </w:r>
          </w:p>
        </w:tc>
        <w:tc>
          <w:tcPr>
            <w:tcW w:w="913" w:type="dxa"/>
            <w:tcBorders>
              <w:top w:val="nil"/>
              <w:left w:val="nil"/>
              <w:bottom w:val="single" w:sz="8" w:space="0" w:color="auto"/>
              <w:right w:val="nil"/>
            </w:tcBorders>
            <w:shd w:val="clear" w:color="auto" w:fill="auto"/>
            <w:noWrap/>
            <w:vAlign w:val="center"/>
            <w:hideMark/>
          </w:tcPr>
          <w:p w14:paraId="5946C4E1"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130</w:t>
            </w:r>
          </w:p>
        </w:tc>
        <w:tc>
          <w:tcPr>
            <w:tcW w:w="1087" w:type="dxa"/>
            <w:tcBorders>
              <w:top w:val="nil"/>
              <w:left w:val="nil"/>
              <w:bottom w:val="single" w:sz="8" w:space="0" w:color="auto"/>
              <w:right w:val="nil"/>
            </w:tcBorders>
            <w:shd w:val="clear" w:color="auto" w:fill="auto"/>
            <w:noWrap/>
            <w:vAlign w:val="center"/>
            <w:hideMark/>
          </w:tcPr>
          <w:p w14:paraId="0AFBD7B7"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(20.3)</w:t>
            </w:r>
          </w:p>
        </w:tc>
        <w:tc>
          <w:tcPr>
            <w:tcW w:w="1044" w:type="dxa"/>
            <w:tcBorders>
              <w:top w:val="nil"/>
              <w:left w:val="nil"/>
              <w:bottom w:val="single" w:sz="8" w:space="0" w:color="auto"/>
              <w:right w:val="nil"/>
            </w:tcBorders>
            <w:shd w:val="clear" w:color="auto" w:fill="auto"/>
            <w:noWrap/>
            <w:vAlign w:val="center"/>
            <w:hideMark/>
          </w:tcPr>
          <w:p w14:paraId="7A8F3123"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0.823</w:t>
            </w:r>
          </w:p>
        </w:tc>
        <w:tc>
          <w:tcPr>
            <w:tcW w:w="558" w:type="dxa"/>
            <w:tcBorders>
              <w:top w:val="nil"/>
              <w:left w:val="nil"/>
              <w:bottom w:val="single" w:sz="8" w:space="0" w:color="auto"/>
              <w:right w:val="nil"/>
            </w:tcBorders>
            <w:shd w:val="clear" w:color="auto" w:fill="auto"/>
            <w:noWrap/>
            <w:vAlign w:val="center"/>
            <w:hideMark/>
          </w:tcPr>
          <w:p w14:paraId="625D0B9E"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0.489 </w:t>
            </w:r>
          </w:p>
        </w:tc>
        <w:tc>
          <w:tcPr>
            <w:tcW w:w="252" w:type="dxa"/>
            <w:tcBorders>
              <w:top w:val="nil"/>
              <w:left w:val="nil"/>
              <w:bottom w:val="single" w:sz="8" w:space="0" w:color="auto"/>
              <w:right w:val="nil"/>
            </w:tcBorders>
            <w:shd w:val="clear" w:color="auto" w:fill="auto"/>
            <w:noWrap/>
            <w:vAlign w:val="center"/>
            <w:hideMark/>
          </w:tcPr>
          <w:p w14:paraId="269388A3"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w:t>
            </w:r>
          </w:p>
        </w:tc>
        <w:tc>
          <w:tcPr>
            <w:tcW w:w="558" w:type="dxa"/>
            <w:tcBorders>
              <w:top w:val="nil"/>
              <w:left w:val="nil"/>
              <w:bottom w:val="single" w:sz="8" w:space="0" w:color="auto"/>
              <w:right w:val="nil"/>
            </w:tcBorders>
            <w:shd w:val="clear" w:color="auto" w:fill="auto"/>
            <w:noWrap/>
            <w:vAlign w:val="center"/>
            <w:hideMark/>
          </w:tcPr>
          <w:p w14:paraId="04ED9FB3"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1.387 </w:t>
            </w:r>
          </w:p>
        </w:tc>
        <w:tc>
          <w:tcPr>
            <w:tcW w:w="1125" w:type="dxa"/>
            <w:vMerge/>
            <w:tcBorders>
              <w:top w:val="nil"/>
              <w:left w:val="nil"/>
              <w:bottom w:val="single" w:sz="8" w:space="0" w:color="000000"/>
              <w:right w:val="nil"/>
            </w:tcBorders>
            <w:shd w:val="clear" w:color="auto" w:fill="auto"/>
            <w:vAlign w:val="center"/>
            <w:hideMark/>
          </w:tcPr>
          <w:p w14:paraId="2B143845"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1464" w:type="dxa"/>
            <w:tcBorders>
              <w:top w:val="nil"/>
              <w:left w:val="nil"/>
              <w:bottom w:val="single" w:sz="8" w:space="0" w:color="auto"/>
              <w:right w:val="nil"/>
            </w:tcBorders>
            <w:shd w:val="clear" w:color="auto" w:fill="auto"/>
            <w:noWrap/>
            <w:vAlign w:val="center"/>
            <w:hideMark/>
          </w:tcPr>
          <w:p w14:paraId="41BF8948"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0.771 </w:t>
            </w:r>
          </w:p>
        </w:tc>
        <w:tc>
          <w:tcPr>
            <w:tcW w:w="609" w:type="dxa"/>
            <w:tcBorders>
              <w:top w:val="nil"/>
              <w:left w:val="nil"/>
              <w:bottom w:val="single" w:sz="8" w:space="0" w:color="auto"/>
              <w:right w:val="nil"/>
            </w:tcBorders>
            <w:shd w:val="clear" w:color="auto" w:fill="auto"/>
            <w:noWrap/>
            <w:vAlign w:val="center"/>
            <w:hideMark/>
          </w:tcPr>
          <w:p w14:paraId="6C025D4E"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0.423 </w:t>
            </w:r>
          </w:p>
        </w:tc>
        <w:tc>
          <w:tcPr>
            <w:tcW w:w="252" w:type="dxa"/>
            <w:tcBorders>
              <w:top w:val="nil"/>
              <w:left w:val="nil"/>
              <w:bottom w:val="single" w:sz="8" w:space="0" w:color="auto"/>
              <w:right w:val="nil"/>
            </w:tcBorders>
            <w:shd w:val="clear" w:color="auto" w:fill="auto"/>
            <w:noWrap/>
            <w:vAlign w:val="center"/>
            <w:hideMark/>
          </w:tcPr>
          <w:p w14:paraId="31C2647C"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w:t>
            </w:r>
          </w:p>
        </w:tc>
        <w:tc>
          <w:tcPr>
            <w:tcW w:w="609" w:type="dxa"/>
            <w:tcBorders>
              <w:top w:val="nil"/>
              <w:left w:val="nil"/>
              <w:bottom w:val="single" w:sz="8" w:space="0" w:color="auto"/>
              <w:right w:val="nil"/>
            </w:tcBorders>
            <w:shd w:val="clear" w:color="auto" w:fill="auto"/>
            <w:noWrap/>
            <w:vAlign w:val="center"/>
            <w:hideMark/>
          </w:tcPr>
          <w:p w14:paraId="0995B94C"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1.405 </w:t>
            </w:r>
          </w:p>
        </w:tc>
        <w:tc>
          <w:tcPr>
            <w:tcW w:w="1125" w:type="dxa"/>
            <w:vMerge/>
            <w:tcBorders>
              <w:top w:val="nil"/>
              <w:left w:val="nil"/>
              <w:bottom w:val="single" w:sz="8" w:space="0" w:color="000000"/>
              <w:right w:val="nil"/>
            </w:tcBorders>
            <w:shd w:val="clear" w:color="auto" w:fill="auto"/>
            <w:vAlign w:val="center"/>
            <w:hideMark/>
          </w:tcPr>
          <w:p w14:paraId="4FF260B1"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1A7C2F" w:rsidRPr="005A3E3C" w14:paraId="1F0C809D" w14:textId="77777777" w:rsidTr="003D68BC">
        <w:trPr>
          <w:trHeight w:val="20"/>
        </w:trPr>
        <w:tc>
          <w:tcPr>
            <w:tcW w:w="3402" w:type="dxa"/>
            <w:gridSpan w:val="2"/>
            <w:vMerge w:val="restart"/>
            <w:tcBorders>
              <w:top w:val="single" w:sz="8" w:space="0" w:color="auto"/>
              <w:left w:val="nil"/>
              <w:bottom w:val="single" w:sz="8" w:space="0" w:color="000000"/>
              <w:right w:val="nil"/>
            </w:tcBorders>
            <w:shd w:val="clear" w:color="auto" w:fill="auto"/>
            <w:noWrap/>
            <w:vAlign w:val="center"/>
            <w:hideMark/>
          </w:tcPr>
          <w:p w14:paraId="254C4815"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Variables</w:t>
            </w:r>
          </w:p>
        </w:tc>
        <w:tc>
          <w:tcPr>
            <w:tcW w:w="1898" w:type="dxa"/>
            <w:gridSpan w:val="2"/>
            <w:tcBorders>
              <w:top w:val="single" w:sz="8" w:space="0" w:color="auto"/>
              <w:left w:val="nil"/>
              <w:bottom w:val="single" w:sz="4" w:space="0" w:color="auto"/>
              <w:right w:val="nil"/>
            </w:tcBorders>
            <w:shd w:val="clear" w:color="auto" w:fill="auto"/>
            <w:noWrap/>
            <w:vAlign w:val="center"/>
            <w:hideMark/>
          </w:tcPr>
          <w:p w14:paraId="7A760FCA"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Case (n = 24)</w:t>
            </w:r>
          </w:p>
        </w:tc>
        <w:tc>
          <w:tcPr>
            <w:tcW w:w="2000" w:type="dxa"/>
            <w:gridSpan w:val="2"/>
            <w:tcBorders>
              <w:top w:val="single" w:sz="8" w:space="0" w:color="auto"/>
              <w:left w:val="nil"/>
              <w:bottom w:val="single" w:sz="4" w:space="0" w:color="auto"/>
              <w:right w:val="nil"/>
            </w:tcBorders>
            <w:shd w:val="clear" w:color="auto" w:fill="auto"/>
            <w:noWrap/>
            <w:vAlign w:val="center"/>
            <w:hideMark/>
          </w:tcPr>
          <w:p w14:paraId="1E48A123"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Control (n = 116)</w:t>
            </w:r>
          </w:p>
        </w:tc>
        <w:tc>
          <w:tcPr>
            <w:tcW w:w="7596" w:type="dxa"/>
            <w:gridSpan w:val="10"/>
            <w:tcBorders>
              <w:top w:val="single" w:sz="8" w:space="0" w:color="auto"/>
              <w:left w:val="nil"/>
              <w:bottom w:val="single" w:sz="4" w:space="0" w:color="auto"/>
              <w:right w:val="nil"/>
            </w:tcBorders>
            <w:shd w:val="clear" w:color="auto" w:fill="auto"/>
            <w:noWrap/>
            <w:vAlign w:val="center"/>
            <w:hideMark/>
          </w:tcPr>
          <w:p w14:paraId="635A6CCB"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Lewy body Dementia</w:t>
            </w:r>
          </w:p>
        </w:tc>
      </w:tr>
      <w:tr w:rsidR="001A7C2F" w:rsidRPr="005A3E3C" w14:paraId="077E6E8C" w14:textId="77777777" w:rsidTr="003D68BC">
        <w:trPr>
          <w:trHeight w:val="20"/>
        </w:trPr>
        <w:tc>
          <w:tcPr>
            <w:tcW w:w="3402" w:type="dxa"/>
            <w:gridSpan w:val="2"/>
            <w:vMerge/>
            <w:tcBorders>
              <w:top w:val="single" w:sz="8" w:space="0" w:color="auto"/>
              <w:left w:val="nil"/>
              <w:bottom w:val="single" w:sz="8" w:space="0" w:color="000000"/>
              <w:right w:val="nil"/>
            </w:tcBorders>
            <w:shd w:val="clear" w:color="auto" w:fill="auto"/>
            <w:vAlign w:val="center"/>
            <w:hideMark/>
          </w:tcPr>
          <w:p w14:paraId="3DAECAD9"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c>
          <w:tcPr>
            <w:tcW w:w="811" w:type="dxa"/>
            <w:tcBorders>
              <w:top w:val="nil"/>
              <w:left w:val="nil"/>
              <w:bottom w:val="single" w:sz="8" w:space="0" w:color="auto"/>
              <w:right w:val="nil"/>
            </w:tcBorders>
            <w:shd w:val="clear" w:color="auto" w:fill="auto"/>
            <w:noWrap/>
            <w:vAlign w:val="center"/>
            <w:hideMark/>
          </w:tcPr>
          <w:p w14:paraId="75A8A911"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n</w:t>
            </w:r>
          </w:p>
        </w:tc>
        <w:tc>
          <w:tcPr>
            <w:tcW w:w="1087" w:type="dxa"/>
            <w:tcBorders>
              <w:top w:val="nil"/>
              <w:left w:val="nil"/>
              <w:bottom w:val="single" w:sz="8" w:space="0" w:color="auto"/>
              <w:right w:val="nil"/>
            </w:tcBorders>
            <w:shd w:val="clear" w:color="auto" w:fill="auto"/>
            <w:noWrap/>
            <w:vAlign w:val="center"/>
            <w:hideMark/>
          </w:tcPr>
          <w:p w14:paraId="626AE0E4"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w:t>
            </w:r>
          </w:p>
        </w:tc>
        <w:tc>
          <w:tcPr>
            <w:tcW w:w="913" w:type="dxa"/>
            <w:tcBorders>
              <w:top w:val="nil"/>
              <w:left w:val="nil"/>
              <w:bottom w:val="single" w:sz="8" w:space="0" w:color="auto"/>
              <w:right w:val="nil"/>
            </w:tcBorders>
            <w:shd w:val="clear" w:color="auto" w:fill="auto"/>
            <w:noWrap/>
            <w:vAlign w:val="center"/>
            <w:hideMark/>
          </w:tcPr>
          <w:p w14:paraId="39428470"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n</w:t>
            </w:r>
          </w:p>
        </w:tc>
        <w:tc>
          <w:tcPr>
            <w:tcW w:w="1087" w:type="dxa"/>
            <w:tcBorders>
              <w:top w:val="nil"/>
              <w:left w:val="nil"/>
              <w:bottom w:val="single" w:sz="8" w:space="0" w:color="auto"/>
              <w:right w:val="nil"/>
            </w:tcBorders>
            <w:shd w:val="clear" w:color="auto" w:fill="auto"/>
            <w:noWrap/>
            <w:vAlign w:val="center"/>
            <w:hideMark/>
          </w:tcPr>
          <w:p w14:paraId="47DF8EF5"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w:t>
            </w:r>
          </w:p>
        </w:tc>
        <w:tc>
          <w:tcPr>
            <w:tcW w:w="1044" w:type="dxa"/>
            <w:tcBorders>
              <w:top w:val="nil"/>
              <w:left w:val="nil"/>
              <w:bottom w:val="single" w:sz="8" w:space="0" w:color="auto"/>
              <w:right w:val="nil"/>
            </w:tcBorders>
            <w:shd w:val="clear" w:color="auto" w:fill="auto"/>
            <w:noWrap/>
            <w:vAlign w:val="center"/>
            <w:hideMark/>
          </w:tcPr>
          <w:p w14:paraId="667C37C6"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Crude HR </w:t>
            </w:r>
          </w:p>
        </w:tc>
        <w:tc>
          <w:tcPr>
            <w:tcW w:w="1368" w:type="dxa"/>
            <w:gridSpan w:val="3"/>
            <w:tcBorders>
              <w:top w:val="nil"/>
              <w:left w:val="nil"/>
              <w:bottom w:val="single" w:sz="8" w:space="0" w:color="auto"/>
              <w:right w:val="nil"/>
            </w:tcBorders>
            <w:shd w:val="clear" w:color="auto" w:fill="auto"/>
            <w:noWrap/>
            <w:vAlign w:val="center"/>
            <w:hideMark/>
          </w:tcPr>
          <w:p w14:paraId="4674A0EA"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95% CI</w:t>
            </w:r>
          </w:p>
        </w:tc>
        <w:tc>
          <w:tcPr>
            <w:tcW w:w="1125" w:type="dxa"/>
            <w:tcBorders>
              <w:top w:val="nil"/>
              <w:left w:val="nil"/>
              <w:bottom w:val="single" w:sz="8" w:space="0" w:color="auto"/>
              <w:right w:val="nil"/>
            </w:tcBorders>
            <w:shd w:val="clear" w:color="auto" w:fill="auto"/>
            <w:noWrap/>
            <w:vAlign w:val="center"/>
            <w:hideMark/>
          </w:tcPr>
          <w:p w14:paraId="034DFFC3"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p-for-trend</w:t>
            </w:r>
          </w:p>
        </w:tc>
        <w:tc>
          <w:tcPr>
            <w:tcW w:w="1464" w:type="dxa"/>
            <w:tcBorders>
              <w:top w:val="nil"/>
              <w:left w:val="nil"/>
              <w:bottom w:val="single" w:sz="8" w:space="0" w:color="auto"/>
              <w:right w:val="nil"/>
            </w:tcBorders>
            <w:shd w:val="clear" w:color="auto" w:fill="auto"/>
            <w:noWrap/>
            <w:vAlign w:val="center"/>
            <w:hideMark/>
          </w:tcPr>
          <w:p w14:paraId="62598BA4"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Adjusted </w:t>
            </w:r>
            <w:proofErr w:type="spellStart"/>
            <w:r w:rsidRPr="005A3E3C">
              <w:rPr>
                <w:rFonts w:ascii="Times New Roman" w:eastAsia="맑은 고딕" w:hAnsi="Times New Roman" w:cs="Times New Roman"/>
                <w:b/>
                <w:bCs/>
                <w:color w:val="000000"/>
                <w:kern w:val="0"/>
                <w:sz w:val="18"/>
                <w:szCs w:val="18"/>
              </w:rPr>
              <w:t>HR</w:t>
            </w:r>
            <w:r w:rsidRPr="005A3E3C">
              <w:rPr>
                <w:rFonts w:ascii="Times New Roman" w:eastAsia="맑은 고딕" w:hAnsi="Times New Roman" w:cs="Times New Roman"/>
                <w:b/>
                <w:bCs/>
                <w:color w:val="000000"/>
                <w:kern w:val="0"/>
                <w:sz w:val="18"/>
                <w:szCs w:val="18"/>
                <w:vertAlign w:val="superscript"/>
              </w:rPr>
              <w:t>a</w:t>
            </w:r>
            <w:proofErr w:type="spellEnd"/>
          </w:p>
        </w:tc>
        <w:tc>
          <w:tcPr>
            <w:tcW w:w="1470" w:type="dxa"/>
            <w:gridSpan w:val="3"/>
            <w:tcBorders>
              <w:top w:val="nil"/>
              <w:left w:val="nil"/>
              <w:bottom w:val="single" w:sz="8" w:space="0" w:color="auto"/>
              <w:right w:val="nil"/>
            </w:tcBorders>
            <w:shd w:val="clear" w:color="auto" w:fill="auto"/>
            <w:noWrap/>
            <w:vAlign w:val="center"/>
            <w:hideMark/>
          </w:tcPr>
          <w:p w14:paraId="204F0E70"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95% CI</w:t>
            </w:r>
          </w:p>
        </w:tc>
        <w:tc>
          <w:tcPr>
            <w:tcW w:w="1125" w:type="dxa"/>
            <w:tcBorders>
              <w:top w:val="nil"/>
              <w:left w:val="nil"/>
              <w:bottom w:val="single" w:sz="8" w:space="0" w:color="auto"/>
              <w:right w:val="nil"/>
            </w:tcBorders>
            <w:shd w:val="clear" w:color="auto" w:fill="auto"/>
            <w:noWrap/>
            <w:vAlign w:val="center"/>
            <w:hideMark/>
          </w:tcPr>
          <w:p w14:paraId="13E9B2D6"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p-for-trend</w:t>
            </w:r>
          </w:p>
        </w:tc>
      </w:tr>
      <w:tr w:rsidR="001A7C2F" w:rsidRPr="005A3E3C" w14:paraId="6886BAD0" w14:textId="77777777" w:rsidTr="003D68BC">
        <w:trPr>
          <w:trHeight w:val="20"/>
        </w:trPr>
        <w:tc>
          <w:tcPr>
            <w:tcW w:w="3402" w:type="dxa"/>
            <w:gridSpan w:val="2"/>
            <w:tcBorders>
              <w:top w:val="nil"/>
              <w:left w:val="nil"/>
              <w:bottom w:val="nil"/>
              <w:right w:val="nil"/>
            </w:tcBorders>
            <w:shd w:val="clear" w:color="auto" w:fill="auto"/>
            <w:noWrap/>
            <w:vAlign w:val="center"/>
            <w:hideMark/>
          </w:tcPr>
          <w:p w14:paraId="1863AA2F"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Physical activity</w:t>
            </w:r>
          </w:p>
        </w:tc>
        <w:tc>
          <w:tcPr>
            <w:tcW w:w="811" w:type="dxa"/>
            <w:tcBorders>
              <w:top w:val="nil"/>
              <w:left w:val="nil"/>
              <w:bottom w:val="nil"/>
              <w:right w:val="nil"/>
            </w:tcBorders>
            <w:shd w:val="clear" w:color="auto" w:fill="auto"/>
            <w:noWrap/>
            <w:vAlign w:val="center"/>
            <w:hideMark/>
          </w:tcPr>
          <w:p w14:paraId="42847ED4"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087" w:type="dxa"/>
            <w:tcBorders>
              <w:top w:val="nil"/>
              <w:left w:val="nil"/>
              <w:bottom w:val="nil"/>
              <w:right w:val="nil"/>
            </w:tcBorders>
            <w:shd w:val="clear" w:color="auto" w:fill="auto"/>
            <w:noWrap/>
            <w:vAlign w:val="center"/>
            <w:hideMark/>
          </w:tcPr>
          <w:p w14:paraId="700255DE"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913" w:type="dxa"/>
            <w:tcBorders>
              <w:top w:val="nil"/>
              <w:left w:val="nil"/>
              <w:bottom w:val="nil"/>
              <w:right w:val="nil"/>
            </w:tcBorders>
            <w:shd w:val="clear" w:color="auto" w:fill="auto"/>
            <w:noWrap/>
            <w:vAlign w:val="center"/>
            <w:hideMark/>
          </w:tcPr>
          <w:p w14:paraId="24A51119"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087" w:type="dxa"/>
            <w:tcBorders>
              <w:top w:val="nil"/>
              <w:left w:val="nil"/>
              <w:bottom w:val="nil"/>
              <w:right w:val="nil"/>
            </w:tcBorders>
            <w:shd w:val="clear" w:color="auto" w:fill="auto"/>
            <w:noWrap/>
            <w:vAlign w:val="center"/>
            <w:hideMark/>
          </w:tcPr>
          <w:p w14:paraId="6B8DB1D7"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044" w:type="dxa"/>
            <w:tcBorders>
              <w:top w:val="nil"/>
              <w:left w:val="nil"/>
              <w:bottom w:val="nil"/>
              <w:right w:val="nil"/>
            </w:tcBorders>
            <w:shd w:val="clear" w:color="auto" w:fill="auto"/>
            <w:noWrap/>
            <w:vAlign w:val="center"/>
            <w:hideMark/>
          </w:tcPr>
          <w:p w14:paraId="35EC6311"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558" w:type="dxa"/>
            <w:tcBorders>
              <w:top w:val="nil"/>
              <w:left w:val="nil"/>
              <w:bottom w:val="nil"/>
              <w:right w:val="nil"/>
            </w:tcBorders>
            <w:shd w:val="clear" w:color="auto" w:fill="auto"/>
            <w:noWrap/>
            <w:vAlign w:val="center"/>
            <w:hideMark/>
          </w:tcPr>
          <w:p w14:paraId="48A1549F"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252" w:type="dxa"/>
            <w:tcBorders>
              <w:top w:val="nil"/>
              <w:left w:val="nil"/>
              <w:bottom w:val="nil"/>
              <w:right w:val="nil"/>
            </w:tcBorders>
            <w:shd w:val="clear" w:color="auto" w:fill="auto"/>
            <w:noWrap/>
            <w:vAlign w:val="center"/>
            <w:hideMark/>
          </w:tcPr>
          <w:p w14:paraId="7038429B"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558" w:type="dxa"/>
            <w:tcBorders>
              <w:top w:val="nil"/>
              <w:left w:val="nil"/>
              <w:bottom w:val="nil"/>
              <w:right w:val="nil"/>
            </w:tcBorders>
            <w:shd w:val="clear" w:color="auto" w:fill="auto"/>
            <w:noWrap/>
            <w:vAlign w:val="center"/>
            <w:hideMark/>
          </w:tcPr>
          <w:p w14:paraId="39603543"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125" w:type="dxa"/>
            <w:tcBorders>
              <w:top w:val="nil"/>
              <w:left w:val="nil"/>
              <w:bottom w:val="nil"/>
              <w:right w:val="nil"/>
            </w:tcBorders>
            <w:shd w:val="clear" w:color="auto" w:fill="auto"/>
            <w:noWrap/>
            <w:vAlign w:val="center"/>
            <w:hideMark/>
          </w:tcPr>
          <w:p w14:paraId="3AE8160B"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464" w:type="dxa"/>
            <w:tcBorders>
              <w:top w:val="nil"/>
              <w:left w:val="nil"/>
              <w:bottom w:val="nil"/>
              <w:right w:val="nil"/>
            </w:tcBorders>
            <w:shd w:val="clear" w:color="auto" w:fill="auto"/>
            <w:noWrap/>
            <w:vAlign w:val="center"/>
            <w:hideMark/>
          </w:tcPr>
          <w:p w14:paraId="74A28181"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609" w:type="dxa"/>
            <w:tcBorders>
              <w:top w:val="nil"/>
              <w:left w:val="nil"/>
              <w:bottom w:val="nil"/>
              <w:right w:val="nil"/>
            </w:tcBorders>
            <w:shd w:val="clear" w:color="auto" w:fill="auto"/>
            <w:noWrap/>
            <w:vAlign w:val="center"/>
            <w:hideMark/>
          </w:tcPr>
          <w:p w14:paraId="194F2614"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252" w:type="dxa"/>
            <w:tcBorders>
              <w:top w:val="nil"/>
              <w:left w:val="nil"/>
              <w:bottom w:val="nil"/>
              <w:right w:val="nil"/>
            </w:tcBorders>
            <w:shd w:val="clear" w:color="auto" w:fill="auto"/>
            <w:noWrap/>
            <w:vAlign w:val="center"/>
            <w:hideMark/>
          </w:tcPr>
          <w:p w14:paraId="0C749C9E"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609" w:type="dxa"/>
            <w:tcBorders>
              <w:top w:val="nil"/>
              <w:left w:val="nil"/>
              <w:bottom w:val="nil"/>
              <w:right w:val="nil"/>
            </w:tcBorders>
            <w:shd w:val="clear" w:color="auto" w:fill="auto"/>
            <w:noWrap/>
            <w:vAlign w:val="center"/>
            <w:hideMark/>
          </w:tcPr>
          <w:p w14:paraId="70A91A95"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125" w:type="dxa"/>
            <w:tcBorders>
              <w:top w:val="nil"/>
              <w:left w:val="nil"/>
              <w:bottom w:val="nil"/>
              <w:right w:val="nil"/>
            </w:tcBorders>
            <w:shd w:val="clear" w:color="auto" w:fill="auto"/>
            <w:noWrap/>
            <w:vAlign w:val="center"/>
            <w:hideMark/>
          </w:tcPr>
          <w:p w14:paraId="226DC762"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r>
      <w:tr w:rsidR="001A7C2F" w:rsidRPr="005A3E3C" w14:paraId="640B0590" w14:textId="77777777" w:rsidTr="003D68BC">
        <w:trPr>
          <w:trHeight w:val="20"/>
        </w:trPr>
        <w:tc>
          <w:tcPr>
            <w:tcW w:w="204" w:type="dxa"/>
            <w:tcBorders>
              <w:top w:val="nil"/>
              <w:left w:val="nil"/>
              <w:bottom w:val="nil"/>
              <w:right w:val="nil"/>
            </w:tcBorders>
            <w:shd w:val="clear" w:color="auto" w:fill="auto"/>
            <w:noWrap/>
            <w:vAlign w:val="center"/>
            <w:hideMark/>
          </w:tcPr>
          <w:p w14:paraId="13B9B0F5"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　</w:t>
            </w:r>
          </w:p>
        </w:tc>
        <w:tc>
          <w:tcPr>
            <w:tcW w:w="3198" w:type="dxa"/>
            <w:tcBorders>
              <w:top w:val="nil"/>
              <w:left w:val="nil"/>
              <w:bottom w:val="nil"/>
              <w:right w:val="nil"/>
            </w:tcBorders>
            <w:shd w:val="clear" w:color="auto" w:fill="auto"/>
            <w:noWrap/>
            <w:vAlign w:val="center"/>
            <w:hideMark/>
          </w:tcPr>
          <w:p w14:paraId="55C64FFD"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Inactive</w:t>
            </w:r>
          </w:p>
        </w:tc>
        <w:tc>
          <w:tcPr>
            <w:tcW w:w="811" w:type="dxa"/>
            <w:tcBorders>
              <w:top w:val="nil"/>
              <w:left w:val="nil"/>
              <w:bottom w:val="nil"/>
              <w:right w:val="nil"/>
            </w:tcBorders>
            <w:shd w:val="clear" w:color="auto" w:fill="auto"/>
            <w:noWrap/>
            <w:vAlign w:val="center"/>
            <w:hideMark/>
          </w:tcPr>
          <w:p w14:paraId="33F78476"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12</w:t>
            </w:r>
          </w:p>
        </w:tc>
        <w:tc>
          <w:tcPr>
            <w:tcW w:w="1087" w:type="dxa"/>
            <w:tcBorders>
              <w:top w:val="nil"/>
              <w:left w:val="nil"/>
              <w:bottom w:val="nil"/>
              <w:right w:val="nil"/>
            </w:tcBorders>
            <w:shd w:val="clear" w:color="auto" w:fill="auto"/>
            <w:noWrap/>
            <w:vAlign w:val="center"/>
            <w:hideMark/>
          </w:tcPr>
          <w:p w14:paraId="39A17DC2"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(50.0)</w:t>
            </w:r>
          </w:p>
        </w:tc>
        <w:tc>
          <w:tcPr>
            <w:tcW w:w="913" w:type="dxa"/>
            <w:tcBorders>
              <w:top w:val="nil"/>
              <w:left w:val="nil"/>
              <w:bottom w:val="nil"/>
              <w:right w:val="nil"/>
            </w:tcBorders>
            <w:shd w:val="clear" w:color="auto" w:fill="auto"/>
            <w:noWrap/>
            <w:vAlign w:val="center"/>
            <w:hideMark/>
          </w:tcPr>
          <w:p w14:paraId="03623B9F"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38</w:t>
            </w:r>
          </w:p>
        </w:tc>
        <w:tc>
          <w:tcPr>
            <w:tcW w:w="1087" w:type="dxa"/>
            <w:tcBorders>
              <w:top w:val="nil"/>
              <w:left w:val="nil"/>
              <w:bottom w:val="nil"/>
              <w:right w:val="nil"/>
            </w:tcBorders>
            <w:shd w:val="clear" w:color="auto" w:fill="auto"/>
            <w:noWrap/>
            <w:vAlign w:val="center"/>
            <w:hideMark/>
          </w:tcPr>
          <w:p w14:paraId="6A95E274"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(32.8)</w:t>
            </w:r>
          </w:p>
        </w:tc>
        <w:tc>
          <w:tcPr>
            <w:tcW w:w="1044" w:type="dxa"/>
            <w:tcBorders>
              <w:top w:val="nil"/>
              <w:left w:val="nil"/>
              <w:bottom w:val="nil"/>
              <w:right w:val="nil"/>
            </w:tcBorders>
            <w:shd w:val="clear" w:color="auto" w:fill="auto"/>
            <w:noWrap/>
            <w:vAlign w:val="center"/>
            <w:hideMark/>
          </w:tcPr>
          <w:p w14:paraId="131D75FA"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558" w:type="dxa"/>
            <w:tcBorders>
              <w:top w:val="nil"/>
              <w:left w:val="nil"/>
              <w:bottom w:val="nil"/>
              <w:right w:val="nil"/>
            </w:tcBorders>
            <w:shd w:val="clear" w:color="auto" w:fill="auto"/>
            <w:noWrap/>
            <w:vAlign w:val="center"/>
            <w:hideMark/>
          </w:tcPr>
          <w:p w14:paraId="6C43B8A2"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252" w:type="dxa"/>
            <w:tcBorders>
              <w:top w:val="nil"/>
              <w:left w:val="nil"/>
              <w:bottom w:val="nil"/>
              <w:right w:val="nil"/>
            </w:tcBorders>
            <w:shd w:val="clear" w:color="auto" w:fill="auto"/>
            <w:noWrap/>
            <w:vAlign w:val="center"/>
            <w:hideMark/>
          </w:tcPr>
          <w:p w14:paraId="7D0EFD42"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558" w:type="dxa"/>
            <w:tcBorders>
              <w:top w:val="nil"/>
              <w:left w:val="nil"/>
              <w:bottom w:val="nil"/>
              <w:right w:val="nil"/>
            </w:tcBorders>
            <w:shd w:val="clear" w:color="auto" w:fill="auto"/>
            <w:noWrap/>
            <w:vAlign w:val="center"/>
            <w:hideMark/>
          </w:tcPr>
          <w:p w14:paraId="4316C815"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125" w:type="dxa"/>
            <w:tcBorders>
              <w:top w:val="nil"/>
              <w:left w:val="nil"/>
              <w:bottom w:val="nil"/>
              <w:right w:val="nil"/>
            </w:tcBorders>
            <w:shd w:val="clear" w:color="auto" w:fill="auto"/>
            <w:noWrap/>
            <w:vAlign w:val="center"/>
            <w:hideMark/>
          </w:tcPr>
          <w:p w14:paraId="5C06B840"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464" w:type="dxa"/>
            <w:tcBorders>
              <w:top w:val="nil"/>
              <w:left w:val="nil"/>
              <w:bottom w:val="nil"/>
              <w:right w:val="nil"/>
            </w:tcBorders>
            <w:shd w:val="clear" w:color="auto" w:fill="auto"/>
            <w:noWrap/>
            <w:vAlign w:val="center"/>
            <w:hideMark/>
          </w:tcPr>
          <w:p w14:paraId="08D75B4D"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609" w:type="dxa"/>
            <w:tcBorders>
              <w:top w:val="nil"/>
              <w:left w:val="nil"/>
              <w:bottom w:val="nil"/>
              <w:right w:val="nil"/>
            </w:tcBorders>
            <w:shd w:val="clear" w:color="auto" w:fill="auto"/>
            <w:noWrap/>
            <w:vAlign w:val="center"/>
            <w:hideMark/>
          </w:tcPr>
          <w:p w14:paraId="48D6499A"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252" w:type="dxa"/>
            <w:tcBorders>
              <w:top w:val="nil"/>
              <w:left w:val="nil"/>
              <w:bottom w:val="nil"/>
              <w:right w:val="nil"/>
            </w:tcBorders>
            <w:shd w:val="clear" w:color="auto" w:fill="auto"/>
            <w:noWrap/>
            <w:vAlign w:val="center"/>
            <w:hideMark/>
          </w:tcPr>
          <w:p w14:paraId="5FD26E5D"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609" w:type="dxa"/>
            <w:tcBorders>
              <w:top w:val="nil"/>
              <w:left w:val="nil"/>
              <w:bottom w:val="nil"/>
              <w:right w:val="nil"/>
            </w:tcBorders>
            <w:shd w:val="clear" w:color="auto" w:fill="auto"/>
            <w:noWrap/>
            <w:vAlign w:val="center"/>
            <w:hideMark/>
          </w:tcPr>
          <w:p w14:paraId="26E0C253"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125" w:type="dxa"/>
            <w:tcBorders>
              <w:top w:val="nil"/>
              <w:left w:val="nil"/>
              <w:bottom w:val="nil"/>
              <w:right w:val="nil"/>
            </w:tcBorders>
            <w:shd w:val="clear" w:color="auto" w:fill="auto"/>
            <w:noWrap/>
            <w:vAlign w:val="center"/>
            <w:hideMark/>
          </w:tcPr>
          <w:p w14:paraId="178BAA25"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r>
      <w:tr w:rsidR="001A7C2F" w:rsidRPr="005A3E3C" w14:paraId="609BACAE" w14:textId="77777777" w:rsidTr="003D68BC">
        <w:trPr>
          <w:trHeight w:val="20"/>
        </w:trPr>
        <w:tc>
          <w:tcPr>
            <w:tcW w:w="204" w:type="dxa"/>
            <w:tcBorders>
              <w:top w:val="nil"/>
              <w:left w:val="nil"/>
              <w:bottom w:val="nil"/>
              <w:right w:val="nil"/>
            </w:tcBorders>
            <w:shd w:val="clear" w:color="auto" w:fill="auto"/>
            <w:noWrap/>
            <w:vAlign w:val="center"/>
            <w:hideMark/>
          </w:tcPr>
          <w:p w14:paraId="15E14107"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　</w:t>
            </w:r>
          </w:p>
        </w:tc>
        <w:tc>
          <w:tcPr>
            <w:tcW w:w="3198" w:type="dxa"/>
            <w:tcBorders>
              <w:top w:val="nil"/>
              <w:left w:val="nil"/>
              <w:bottom w:val="nil"/>
              <w:right w:val="nil"/>
            </w:tcBorders>
            <w:shd w:val="clear" w:color="auto" w:fill="auto"/>
            <w:noWrap/>
            <w:vAlign w:val="center"/>
            <w:hideMark/>
          </w:tcPr>
          <w:p w14:paraId="7D88699A"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Active</w:t>
            </w:r>
          </w:p>
        </w:tc>
        <w:tc>
          <w:tcPr>
            <w:tcW w:w="811" w:type="dxa"/>
            <w:tcBorders>
              <w:top w:val="nil"/>
              <w:left w:val="nil"/>
              <w:bottom w:val="nil"/>
              <w:right w:val="nil"/>
            </w:tcBorders>
            <w:shd w:val="clear" w:color="auto" w:fill="auto"/>
            <w:noWrap/>
            <w:vAlign w:val="center"/>
            <w:hideMark/>
          </w:tcPr>
          <w:p w14:paraId="754844C2"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12</w:t>
            </w:r>
          </w:p>
        </w:tc>
        <w:tc>
          <w:tcPr>
            <w:tcW w:w="1087" w:type="dxa"/>
            <w:tcBorders>
              <w:top w:val="nil"/>
              <w:left w:val="nil"/>
              <w:bottom w:val="nil"/>
              <w:right w:val="nil"/>
            </w:tcBorders>
            <w:shd w:val="clear" w:color="auto" w:fill="auto"/>
            <w:noWrap/>
            <w:vAlign w:val="center"/>
            <w:hideMark/>
          </w:tcPr>
          <w:p w14:paraId="7082C494"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(50.0)</w:t>
            </w:r>
          </w:p>
        </w:tc>
        <w:tc>
          <w:tcPr>
            <w:tcW w:w="913" w:type="dxa"/>
            <w:tcBorders>
              <w:top w:val="nil"/>
              <w:left w:val="nil"/>
              <w:bottom w:val="nil"/>
              <w:right w:val="nil"/>
            </w:tcBorders>
            <w:shd w:val="clear" w:color="auto" w:fill="auto"/>
            <w:noWrap/>
            <w:vAlign w:val="center"/>
            <w:hideMark/>
          </w:tcPr>
          <w:p w14:paraId="63BC5694"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78</w:t>
            </w:r>
          </w:p>
        </w:tc>
        <w:tc>
          <w:tcPr>
            <w:tcW w:w="1087" w:type="dxa"/>
            <w:tcBorders>
              <w:top w:val="nil"/>
              <w:left w:val="nil"/>
              <w:bottom w:val="nil"/>
              <w:right w:val="nil"/>
            </w:tcBorders>
            <w:shd w:val="clear" w:color="auto" w:fill="auto"/>
            <w:noWrap/>
            <w:vAlign w:val="center"/>
            <w:hideMark/>
          </w:tcPr>
          <w:p w14:paraId="4B524C7F"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(67.2)</w:t>
            </w:r>
          </w:p>
        </w:tc>
        <w:tc>
          <w:tcPr>
            <w:tcW w:w="1044" w:type="dxa"/>
            <w:tcBorders>
              <w:top w:val="nil"/>
              <w:left w:val="nil"/>
              <w:bottom w:val="nil"/>
              <w:right w:val="nil"/>
            </w:tcBorders>
            <w:shd w:val="clear" w:color="auto" w:fill="auto"/>
            <w:noWrap/>
            <w:vAlign w:val="center"/>
            <w:hideMark/>
          </w:tcPr>
          <w:p w14:paraId="2F4D9115"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0.428</w:t>
            </w:r>
          </w:p>
        </w:tc>
        <w:tc>
          <w:tcPr>
            <w:tcW w:w="558" w:type="dxa"/>
            <w:tcBorders>
              <w:top w:val="nil"/>
              <w:left w:val="nil"/>
              <w:bottom w:val="nil"/>
              <w:right w:val="nil"/>
            </w:tcBorders>
            <w:shd w:val="clear" w:color="auto" w:fill="auto"/>
            <w:noWrap/>
            <w:vAlign w:val="center"/>
            <w:hideMark/>
          </w:tcPr>
          <w:p w14:paraId="4DC3B083"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0.163 </w:t>
            </w:r>
          </w:p>
        </w:tc>
        <w:tc>
          <w:tcPr>
            <w:tcW w:w="252" w:type="dxa"/>
            <w:tcBorders>
              <w:top w:val="nil"/>
              <w:left w:val="nil"/>
              <w:bottom w:val="nil"/>
              <w:right w:val="nil"/>
            </w:tcBorders>
            <w:shd w:val="clear" w:color="auto" w:fill="auto"/>
            <w:noWrap/>
            <w:vAlign w:val="center"/>
            <w:hideMark/>
          </w:tcPr>
          <w:p w14:paraId="67578248"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w:t>
            </w:r>
          </w:p>
        </w:tc>
        <w:tc>
          <w:tcPr>
            <w:tcW w:w="558" w:type="dxa"/>
            <w:tcBorders>
              <w:top w:val="nil"/>
              <w:left w:val="nil"/>
              <w:bottom w:val="nil"/>
              <w:right w:val="nil"/>
            </w:tcBorders>
            <w:shd w:val="clear" w:color="auto" w:fill="auto"/>
            <w:noWrap/>
            <w:vAlign w:val="center"/>
            <w:hideMark/>
          </w:tcPr>
          <w:p w14:paraId="232DE531"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1.123 </w:t>
            </w:r>
          </w:p>
        </w:tc>
        <w:tc>
          <w:tcPr>
            <w:tcW w:w="1125" w:type="dxa"/>
            <w:tcBorders>
              <w:top w:val="nil"/>
              <w:left w:val="nil"/>
              <w:bottom w:val="nil"/>
              <w:right w:val="nil"/>
            </w:tcBorders>
            <w:shd w:val="clear" w:color="auto" w:fill="auto"/>
            <w:noWrap/>
            <w:vAlign w:val="center"/>
            <w:hideMark/>
          </w:tcPr>
          <w:p w14:paraId="32BE44E5"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464" w:type="dxa"/>
            <w:tcBorders>
              <w:top w:val="nil"/>
              <w:left w:val="nil"/>
              <w:bottom w:val="nil"/>
              <w:right w:val="nil"/>
            </w:tcBorders>
            <w:shd w:val="clear" w:color="auto" w:fill="auto"/>
            <w:noWrap/>
            <w:vAlign w:val="center"/>
            <w:hideMark/>
          </w:tcPr>
          <w:p w14:paraId="4865D298"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n.a</w:t>
            </w:r>
            <w:r w:rsidRPr="005A3E3C">
              <w:rPr>
                <w:rFonts w:ascii="Times New Roman" w:eastAsia="맑은 고딕" w:hAnsi="Times New Roman" w:cs="Times New Roman"/>
                <w:color w:val="000000"/>
                <w:kern w:val="0"/>
                <w:sz w:val="18"/>
                <w:szCs w:val="18"/>
                <w:vertAlign w:val="superscript"/>
              </w:rPr>
              <w:t>c</w:t>
            </w:r>
          </w:p>
        </w:tc>
        <w:tc>
          <w:tcPr>
            <w:tcW w:w="609" w:type="dxa"/>
            <w:tcBorders>
              <w:top w:val="nil"/>
              <w:left w:val="nil"/>
              <w:bottom w:val="nil"/>
              <w:right w:val="nil"/>
            </w:tcBorders>
            <w:shd w:val="clear" w:color="auto" w:fill="auto"/>
            <w:noWrap/>
            <w:vAlign w:val="center"/>
            <w:hideMark/>
          </w:tcPr>
          <w:p w14:paraId="054CDD0D"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252" w:type="dxa"/>
            <w:tcBorders>
              <w:top w:val="nil"/>
              <w:left w:val="nil"/>
              <w:bottom w:val="nil"/>
              <w:right w:val="nil"/>
            </w:tcBorders>
            <w:shd w:val="clear" w:color="auto" w:fill="auto"/>
            <w:noWrap/>
            <w:vAlign w:val="center"/>
            <w:hideMark/>
          </w:tcPr>
          <w:p w14:paraId="70C8E84D"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609" w:type="dxa"/>
            <w:tcBorders>
              <w:top w:val="nil"/>
              <w:left w:val="nil"/>
              <w:bottom w:val="nil"/>
              <w:right w:val="nil"/>
            </w:tcBorders>
            <w:shd w:val="clear" w:color="auto" w:fill="auto"/>
            <w:noWrap/>
            <w:vAlign w:val="center"/>
            <w:hideMark/>
          </w:tcPr>
          <w:p w14:paraId="6684D518"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125" w:type="dxa"/>
            <w:tcBorders>
              <w:top w:val="nil"/>
              <w:left w:val="nil"/>
              <w:bottom w:val="nil"/>
              <w:right w:val="nil"/>
            </w:tcBorders>
            <w:shd w:val="clear" w:color="auto" w:fill="auto"/>
            <w:noWrap/>
            <w:vAlign w:val="center"/>
            <w:hideMark/>
          </w:tcPr>
          <w:p w14:paraId="10EFF521"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r>
      <w:tr w:rsidR="001A7C2F" w:rsidRPr="005A3E3C" w14:paraId="1B33FF0A" w14:textId="77777777" w:rsidTr="003D68BC">
        <w:trPr>
          <w:trHeight w:val="20"/>
        </w:trPr>
        <w:tc>
          <w:tcPr>
            <w:tcW w:w="3402" w:type="dxa"/>
            <w:gridSpan w:val="2"/>
            <w:tcBorders>
              <w:top w:val="nil"/>
              <w:left w:val="nil"/>
              <w:bottom w:val="nil"/>
              <w:right w:val="nil"/>
            </w:tcBorders>
            <w:shd w:val="clear" w:color="auto" w:fill="auto"/>
            <w:noWrap/>
            <w:vAlign w:val="center"/>
            <w:hideMark/>
          </w:tcPr>
          <w:p w14:paraId="4F3C8A2B"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Level of physical activity (recommendation)</w:t>
            </w:r>
            <w:r w:rsidRPr="005A3E3C">
              <w:rPr>
                <w:rFonts w:ascii="Times New Roman" w:eastAsia="맑은 고딕" w:hAnsi="Times New Roman" w:cs="Times New Roman"/>
                <w:b/>
                <w:bCs/>
                <w:color w:val="000000"/>
                <w:kern w:val="0"/>
                <w:sz w:val="18"/>
                <w:szCs w:val="18"/>
                <w:vertAlign w:val="superscript"/>
              </w:rPr>
              <w:t>b</w:t>
            </w:r>
          </w:p>
        </w:tc>
        <w:tc>
          <w:tcPr>
            <w:tcW w:w="811" w:type="dxa"/>
            <w:tcBorders>
              <w:top w:val="nil"/>
              <w:left w:val="nil"/>
              <w:bottom w:val="nil"/>
              <w:right w:val="nil"/>
            </w:tcBorders>
            <w:shd w:val="clear" w:color="auto" w:fill="auto"/>
            <w:noWrap/>
            <w:vAlign w:val="center"/>
            <w:hideMark/>
          </w:tcPr>
          <w:p w14:paraId="608D703B"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　</w:t>
            </w:r>
          </w:p>
        </w:tc>
        <w:tc>
          <w:tcPr>
            <w:tcW w:w="1087" w:type="dxa"/>
            <w:tcBorders>
              <w:top w:val="nil"/>
              <w:left w:val="nil"/>
              <w:bottom w:val="nil"/>
              <w:right w:val="nil"/>
            </w:tcBorders>
            <w:shd w:val="clear" w:color="auto" w:fill="auto"/>
            <w:noWrap/>
            <w:vAlign w:val="center"/>
            <w:hideMark/>
          </w:tcPr>
          <w:p w14:paraId="2D1774C1"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913" w:type="dxa"/>
            <w:tcBorders>
              <w:top w:val="nil"/>
              <w:left w:val="nil"/>
              <w:bottom w:val="nil"/>
              <w:right w:val="nil"/>
            </w:tcBorders>
            <w:shd w:val="clear" w:color="auto" w:fill="auto"/>
            <w:noWrap/>
            <w:vAlign w:val="center"/>
            <w:hideMark/>
          </w:tcPr>
          <w:p w14:paraId="77E6EA79"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　</w:t>
            </w:r>
          </w:p>
        </w:tc>
        <w:tc>
          <w:tcPr>
            <w:tcW w:w="1087" w:type="dxa"/>
            <w:tcBorders>
              <w:top w:val="nil"/>
              <w:left w:val="nil"/>
              <w:bottom w:val="nil"/>
              <w:right w:val="nil"/>
            </w:tcBorders>
            <w:shd w:val="clear" w:color="auto" w:fill="auto"/>
            <w:noWrap/>
            <w:vAlign w:val="center"/>
            <w:hideMark/>
          </w:tcPr>
          <w:p w14:paraId="70BE2668"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044" w:type="dxa"/>
            <w:tcBorders>
              <w:top w:val="nil"/>
              <w:left w:val="nil"/>
              <w:bottom w:val="nil"/>
              <w:right w:val="nil"/>
            </w:tcBorders>
            <w:shd w:val="clear" w:color="auto" w:fill="auto"/>
            <w:noWrap/>
            <w:vAlign w:val="center"/>
            <w:hideMark/>
          </w:tcPr>
          <w:p w14:paraId="49D446C3"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558" w:type="dxa"/>
            <w:tcBorders>
              <w:top w:val="nil"/>
              <w:left w:val="nil"/>
              <w:bottom w:val="nil"/>
              <w:right w:val="nil"/>
            </w:tcBorders>
            <w:shd w:val="clear" w:color="auto" w:fill="auto"/>
            <w:noWrap/>
            <w:vAlign w:val="center"/>
            <w:hideMark/>
          </w:tcPr>
          <w:p w14:paraId="6FAB7EBA"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252" w:type="dxa"/>
            <w:tcBorders>
              <w:top w:val="nil"/>
              <w:left w:val="nil"/>
              <w:bottom w:val="nil"/>
              <w:right w:val="nil"/>
            </w:tcBorders>
            <w:shd w:val="clear" w:color="auto" w:fill="auto"/>
            <w:noWrap/>
            <w:vAlign w:val="center"/>
            <w:hideMark/>
          </w:tcPr>
          <w:p w14:paraId="2129A83F"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558" w:type="dxa"/>
            <w:tcBorders>
              <w:top w:val="nil"/>
              <w:left w:val="nil"/>
              <w:bottom w:val="nil"/>
              <w:right w:val="nil"/>
            </w:tcBorders>
            <w:shd w:val="clear" w:color="auto" w:fill="auto"/>
            <w:noWrap/>
            <w:vAlign w:val="center"/>
            <w:hideMark/>
          </w:tcPr>
          <w:p w14:paraId="56284A55"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125" w:type="dxa"/>
            <w:tcBorders>
              <w:top w:val="nil"/>
              <w:left w:val="nil"/>
              <w:bottom w:val="nil"/>
              <w:right w:val="nil"/>
            </w:tcBorders>
            <w:shd w:val="clear" w:color="auto" w:fill="auto"/>
            <w:noWrap/>
            <w:vAlign w:val="center"/>
            <w:hideMark/>
          </w:tcPr>
          <w:p w14:paraId="62B889BA"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464" w:type="dxa"/>
            <w:tcBorders>
              <w:top w:val="nil"/>
              <w:left w:val="nil"/>
              <w:bottom w:val="nil"/>
              <w:right w:val="nil"/>
            </w:tcBorders>
            <w:shd w:val="clear" w:color="auto" w:fill="auto"/>
            <w:noWrap/>
            <w:vAlign w:val="center"/>
            <w:hideMark/>
          </w:tcPr>
          <w:p w14:paraId="5C887F28"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609" w:type="dxa"/>
            <w:tcBorders>
              <w:top w:val="nil"/>
              <w:left w:val="nil"/>
              <w:bottom w:val="nil"/>
              <w:right w:val="nil"/>
            </w:tcBorders>
            <w:shd w:val="clear" w:color="auto" w:fill="auto"/>
            <w:noWrap/>
            <w:vAlign w:val="center"/>
            <w:hideMark/>
          </w:tcPr>
          <w:p w14:paraId="7B831285"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252" w:type="dxa"/>
            <w:tcBorders>
              <w:top w:val="nil"/>
              <w:left w:val="nil"/>
              <w:bottom w:val="nil"/>
              <w:right w:val="nil"/>
            </w:tcBorders>
            <w:shd w:val="clear" w:color="auto" w:fill="auto"/>
            <w:noWrap/>
            <w:vAlign w:val="center"/>
            <w:hideMark/>
          </w:tcPr>
          <w:p w14:paraId="6E6A7538"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609" w:type="dxa"/>
            <w:tcBorders>
              <w:top w:val="nil"/>
              <w:left w:val="nil"/>
              <w:bottom w:val="nil"/>
              <w:right w:val="nil"/>
            </w:tcBorders>
            <w:shd w:val="clear" w:color="auto" w:fill="auto"/>
            <w:noWrap/>
            <w:vAlign w:val="center"/>
            <w:hideMark/>
          </w:tcPr>
          <w:p w14:paraId="051FDDC2"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125" w:type="dxa"/>
            <w:tcBorders>
              <w:top w:val="nil"/>
              <w:left w:val="nil"/>
              <w:bottom w:val="nil"/>
              <w:right w:val="nil"/>
            </w:tcBorders>
            <w:shd w:val="clear" w:color="auto" w:fill="auto"/>
            <w:noWrap/>
            <w:vAlign w:val="center"/>
            <w:hideMark/>
          </w:tcPr>
          <w:p w14:paraId="328B0B0F"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r>
      <w:tr w:rsidR="001A7C2F" w:rsidRPr="005A3E3C" w14:paraId="79873E2D" w14:textId="77777777" w:rsidTr="003D68BC">
        <w:trPr>
          <w:trHeight w:val="20"/>
        </w:trPr>
        <w:tc>
          <w:tcPr>
            <w:tcW w:w="204" w:type="dxa"/>
            <w:tcBorders>
              <w:top w:val="nil"/>
              <w:left w:val="nil"/>
              <w:bottom w:val="nil"/>
              <w:right w:val="nil"/>
            </w:tcBorders>
            <w:shd w:val="clear" w:color="auto" w:fill="auto"/>
            <w:noWrap/>
            <w:vAlign w:val="center"/>
            <w:hideMark/>
          </w:tcPr>
          <w:p w14:paraId="34CBEC23"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　</w:t>
            </w:r>
          </w:p>
        </w:tc>
        <w:tc>
          <w:tcPr>
            <w:tcW w:w="3198" w:type="dxa"/>
            <w:tcBorders>
              <w:top w:val="nil"/>
              <w:left w:val="nil"/>
              <w:bottom w:val="nil"/>
              <w:right w:val="nil"/>
            </w:tcBorders>
            <w:shd w:val="clear" w:color="auto" w:fill="auto"/>
            <w:noWrap/>
            <w:vAlign w:val="center"/>
            <w:hideMark/>
          </w:tcPr>
          <w:p w14:paraId="0E2EDBD3"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Never followed recommendations</w:t>
            </w:r>
          </w:p>
        </w:tc>
        <w:tc>
          <w:tcPr>
            <w:tcW w:w="811" w:type="dxa"/>
            <w:tcBorders>
              <w:top w:val="nil"/>
              <w:left w:val="nil"/>
              <w:bottom w:val="nil"/>
              <w:right w:val="nil"/>
            </w:tcBorders>
            <w:shd w:val="clear" w:color="auto" w:fill="auto"/>
            <w:noWrap/>
            <w:vAlign w:val="center"/>
            <w:hideMark/>
          </w:tcPr>
          <w:p w14:paraId="36B3F0B7"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6</w:t>
            </w:r>
          </w:p>
        </w:tc>
        <w:tc>
          <w:tcPr>
            <w:tcW w:w="1087" w:type="dxa"/>
            <w:tcBorders>
              <w:top w:val="nil"/>
              <w:left w:val="nil"/>
              <w:bottom w:val="nil"/>
              <w:right w:val="nil"/>
            </w:tcBorders>
            <w:shd w:val="clear" w:color="auto" w:fill="auto"/>
            <w:noWrap/>
            <w:vAlign w:val="center"/>
            <w:hideMark/>
          </w:tcPr>
          <w:p w14:paraId="302665C3"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(50.0)</w:t>
            </w:r>
          </w:p>
        </w:tc>
        <w:tc>
          <w:tcPr>
            <w:tcW w:w="913" w:type="dxa"/>
            <w:tcBorders>
              <w:top w:val="nil"/>
              <w:left w:val="nil"/>
              <w:bottom w:val="nil"/>
              <w:right w:val="nil"/>
            </w:tcBorders>
            <w:shd w:val="clear" w:color="auto" w:fill="auto"/>
            <w:noWrap/>
            <w:vAlign w:val="center"/>
            <w:hideMark/>
          </w:tcPr>
          <w:p w14:paraId="4C1AB60B"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36</w:t>
            </w:r>
          </w:p>
        </w:tc>
        <w:tc>
          <w:tcPr>
            <w:tcW w:w="1087" w:type="dxa"/>
            <w:tcBorders>
              <w:top w:val="nil"/>
              <w:left w:val="nil"/>
              <w:bottom w:val="nil"/>
              <w:right w:val="nil"/>
            </w:tcBorders>
            <w:shd w:val="clear" w:color="auto" w:fill="auto"/>
            <w:noWrap/>
            <w:vAlign w:val="center"/>
            <w:hideMark/>
          </w:tcPr>
          <w:p w14:paraId="37C6936C"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(46.2)</w:t>
            </w:r>
          </w:p>
        </w:tc>
        <w:tc>
          <w:tcPr>
            <w:tcW w:w="1044" w:type="dxa"/>
            <w:tcBorders>
              <w:top w:val="nil"/>
              <w:left w:val="nil"/>
              <w:bottom w:val="nil"/>
              <w:right w:val="nil"/>
            </w:tcBorders>
            <w:shd w:val="clear" w:color="auto" w:fill="auto"/>
            <w:noWrap/>
            <w:vAlign w:val="center"/>
            <w:hideMark/>
          </w:tcPr>
          <w:p w14:paraId="58125E64"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0.476</w:t>
            </w:r>
          </w:p>
        </w:tc>
        <w:tc>
          <w:tcPr>
            <w:tcW w:w="558" w:type="dxa"/>
            <w:tcBorders>
              <w:top w:val="nil"/>
              <w:left w:val="nil"/>
              <w:bottom w:val="nil"/>
              <w:right w:val="nil"/>
            </w:tcBorders>
            <w:shd w:val="clear" w:color="auto" w:fill="auto"/>
            <w:noWrap/>
            <w:vAlign w:val="center"/>
            <w:hideMark/>
          </w:tcPr>
          <w:p w14:paraId="53BBF918"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0.152 </w:t>
            </w:r>
          </w:p>
        </w:tc>
        <w:tc>
          <w:tcPr>
            <w:tcW w:w="252" w:type="dxa"/>
            <w:tcBorders>
              <w:top w:val="nil"/>
              <w:left w:val="nil"/>
              <w:bottom w:val="nil"/>
              <w:right w:val="nil"/>
            </w:tcBorders>
            <w:shd w:val="clear" w:color="auto" w:fill="auto"/>
            <w:noWrap/>
            <w:vAlign w:val="center"/>
            <w:hideMark/>
          </w:tcPr>
          <w:p w14:paraId="6D4FF498"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w:t>
            </w:r>
          </w:p>
        </w:tc>
        <w:tc>
          <w:tcPr>
            <w:tcW w:w="558" w:type="dxa"/>
            <w:tcBorders>
              <w:top w:val="nil"/>
              <w:left w:val="nil"/>
              <w:bottom w:val="nil"/>
              <w:right w:val="nil"/>
            </w:tcBorders>
            <w:shd w:val="clear" w:color="auto" w:fill="auto"/>
            <w:noWrap/>
            <w:vAlign w:val="center"/>
            <w:hideMark/>
          </w:tcPr>
          <w:p w14:paraId="2F67541F"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1.484 </w:t>
            </w:r>
          </w:p>
        </w:tc>
        <w:tc>
          <w:tcPr>
            <w:tcW w:w="1125" w:type="dxa"/>
            <w:vMerge w:val="restart"/>
            <w:tcBorders>
              <w:top w:val="nil"/>
              <w:left w:val="nil"/>
              <w:bottom w:val="single" w:sz="8" w:space="0" w:color="000000"/>
              <w:right w:val="nil"/>
            </w:tcBorders>
            <w:shd w:val="clear" w:color="auto" w:fill="auto"/>
            <w:noWrap/>
            <w:vAlign w:val="center"/>
            <w:hideMark/>
          </w:tcPr>
          <w:p w14:paraId="2A12E821"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0.3056 </w:t>
            </w:r>
          </w:p>
        </w:tc>
        <w:tc>
          <w:tcPr>
            <w:tcW w:w="1464" w:type="dxa"/>
            <w:tcBorders>
              <w:top w:val="nil"/>
              <w:left w:val="nil"/>
              <w:bottom w:val="nil"/>
              <w:right w:val="nil"/>
            </w:tcBorders>
            <w:shd w:val="clear" w:color="auto" w:fill="auto"/>
            <w:noWrap/>
            <w:vAlign w:val="center"/>
            <w:hideMark/>
          </w:tcPr>
          <w:p w14:paraId="325FFCAD"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n.a</w:t>
            </w:r>
            <w:r w:rsidRPr="005A3E3C">
              <w:rPr>
                <w:rFonts w:ascii="Times New Roman" w:eastAsia="맑은 고딕" w:hAnsi="Times New Roman" w:cs="Times New Roman"/>
                <w:color w:val="000000"/>
                <w:kern w:val="0"/>
                <w:sz w:val="18"/>
                <w:szCs w:val="18"/>
                <w:vertAlign w:val="superscript"/>
              </w:rPr>
              <w:t>c</w:t>
            </w:r>
          </w:p>
        </w:tc>
        <w:tc>
          <w:tcPr>
            <w:tcW w:w="609" w:type="dxa"/>
            <w:tcBorders>
              <w:top w:val="nil"/>
              <w:left w:val="nil"/>
              <w:bottom w:val="nil"/>
              <w:right w:val="nil"/>
            </w:tcBorders>
            <w:shd w:val="clear" w:color="auto" w:fill="auto"/>
            <w:noWrap/>
            <w:vAlign w:val="center"/>
            <w:hideMark/>
          </w:tcPr>
          <w:p w14:paraId="276D45A7"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252" w:type="dxa"/>
            <w:tcBorders>
              <w:top w:val="nil"/>
              <w:left w:val="nil"/>
              <w:bottom w:val="nil"/>
              <w:right w:val="nil"/>
            </w:tcBorders>
            <w:shd w:val="clear" w:color="auto" w:fill="auto"/>
            <w:noWrap/>
            <w:vAlign w:val="center"/>
            <w:hideMark/>
          </w:tcPr>
          <w:p w14:paraId="2615D21D"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609" w:type="dxa"/>
            <w:tcBorders>
              <w:top w:val="nil"/>
              <w:left w:val="nil"/>
              <w:bottom w:val="nil"/>
              <w:right w:val="nil"/>
            </w:tcBorders>
            <w:shd w:val="clear" w:color="auto" w:fill="auto"/>
            <w:noWrap/>
            <w:vAlign w:val="center"/>
            <w:hideMark/>
          </w:tcPr>
          <w:p w14:paraId="2E2A7016"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125" w:type="dxa"/>
            <w:vMerge w:val="restart"/>
            <w:tcBorders>
              <w:top w:val="nil"/>
              <w:left w:val="nil"/>
              <w:bottom w:val="single" w:sz="8" w:space="0" w:color="000000"/>
              <w:right w:val="nil"/>
            </w:tcBorders>
            <w:shd w:val="clear" w:color="auto" w:fill="auto"/>
            <w:noWrap/>
            <w:vAlign w:val="center"/>
            <w:hideMark/>
          </w:tcPr>
          <w:p w14:paraId="2D1AD5C2"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n.a</w:t>
            </w:r>
            <w:r w:rsidRPr="005A3E3C">
              <w:rPr>
                <w:rFonts w:ascii="Times New Roman" w:eastAsia="맑은 고딕" w:hAnsi="Times New Roman" w:cs="Times New Roman"/>
                <w:color w:val="000000"/>
                <w:kern w:val="0"/>
                <w:sz w:val="18"/>
                <w:szCs w:val="18"/>
                <w:vertAlign w:val="superscript"/>
              </w:rPr>
              <w:t>c</w:t>
            </w:r>
          </w:p>
        </w:tc>
      </w:tr>
      <w:tr w:rsidR="001A7C2F" w:rsidRPr="005A3E3C" w14:paraId="5E6EF539" w14:textId="77777777" w:rsidTr="003D68BC">
        <w:trPr>
          <w:trHeight w:val="20"/>
        </w:trPr>
        <w:tc>
          <w:tcPr>
            <w:tcW w:w="204" w:type="dxa"/>
            <w:tcBorders>
              <w:top w:val="nil"/>
              <w:left w:val="nil"/>
              <w:bottom w:val="nil"/>
              <w:right w:val="nil"/>
            </w:tcBorders>
            <w:shd w:val="clear" w:color="auto" w:fill="auto"/>
            <w:noWrap/>
            <w:vAlign w:val="center"/>
            <w:hideMark/>
          </w:tcPr>
          <w:p w14:paraId="54694838"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　</w:t>
            </w:r>
          </w:p>
        </w:tc>
        <w:tc>
          <w:tcPr>
            <w:tcW w:w="3198" w:type="dxa"/>
            <w:tcBorders>
              <w:top w:val="nil"/>
              <w:left w:val="nil"/>
              <w:bottom w:val="nil"/>
              <w:right w:val="nil"/>
            </w:tcBorders>
            <w:shd w:val="clear" w:color="auto" w:fill="auto"/>
            <w:noWrap/>
            <w:vAlign w:val="center"/>
            <w:hideMark/>
          </w:tcPr>
          <w:p w14:paraId="6604808E"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Sometimes followed recommendations</w:t>
            </w:r>
          </w:p>
        </w:tc>
        <w:tc>
          <w:tcPr>
            <w:tcW w:w="811" w:type="dxa"/>
            <w:tcBorders>
              <w:top w:val="nil"/>
              <w:left w:val="nil"/>
              <w:bottom w:val="nil"/>
              <w:right w:val="nil"/>
            </w:tcBorders>
            <w:shd w:val="clear" w:color="auto" w:fill="auto"/>
            <w:noWrap/>
            <w:vAlign w:val="center"/>
            <w:hideMark/>
          </w:tcPr>
          <w:p w14:paraId="55C4BD39"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1</w:t>
            </w:r>
          </w:p>
        </w:tc>
        <w:tc>
          <w:tcPr>
            <w:tcW w:w="1087" w:type="dxa"/>
            <w:tcBorders>
              <w:top w:val="nil"/>
              <w:left w:val="nil"/>
              <w:bottom w:val="nil"/>
              <w:right w:val="nil"/>
            </w:tcBorders>
            <w:shd w:val="clear" w:color="auto" w:fill="auto"/>
            <w:noWrap/>
            <w:vAlign w:val="center"/>
            <w:hideMark/>
          </w:tcPr>
          <w:p w14:paraId="779C1449"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(8.3)</w:t>
            </w:r>
          </w:p>
        </w:tc>
        <w:tc>
          <w:tcPr>
            <w:tcW w:w="913" w:type="dxa"/>
            <w:tcBorders>
              <w:top w:val="nil"/>
              <w:left w:val="nil"/>
              <w:bottom w:val="nil"/>
              <w:right w:val="nil"/>
            </w:tcBorders>
            <w:shd w:val="clear" w:color="auto" w:fill="auto"/>
            <w:noWrap/>
            <w:vAlign w:val="center"/>
            <w:hideMark/>
          </w:tcPr>
          <w:p w14:paraId="39C339E5"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21</w:t>
            </w:r>
          </w:p>
        </w:tc>
        <w:tc>
          <w:tcPr>
            <w:tcW w:w="1087" w:type="dxa"/>
            <w:tcBorders>
              <w:top w:val="nil"/>
              <w:left w:val="nil"/>
              <w:bottom w:val="nil"/>
              <w:right w:val="nil"/>
            </w:tcBorders>
            <w:shd w:val="clear" w:color="auto" w:fill="auto"/>
            <w:noWrap/>
            <w:vAlign w:val="center"/>
            <w:hideMark/>
          </w:tcPr>
          <w:p w14:paraId="1190C5F5"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(26.9)</w:t>
            </w:r>
          </w:p>
        </w:tc>
        <w:tc>
          <w:tcPr>
            <w:tcW w:w="1044" w:type="dxa"/>
            <w:tcBorders>
              <w:top w:val="nil"/>
              <w:left w:val="nil"/>
              <w:bottom w:val="nil"/>
              <w:right w:val="nil"/>
            </w:tcBorders>
            <w:shd w:val="clear" w:color="auto" w:fill="auto"/>
            <w:noWrap/>
            <w:vAlign w:val="center"/>
            <w:hideMark/>
          </w:tcPr>
          <w:p w14:paraId="7A071195"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0.133</w:t>
            </w:r>
          </w:p>
        </w:tc>
        <w:tc>
          <w:tcPr>
            <w:tcW w:w="558" w:type="dxa"/>
            <w:tcBorders>
              <w:top w:val="nil"/>
              <w:left w:val="nil"/>
              <w:bottom w:val="nil"/>
              <w:right w:val="nil"/>
            </w:tcBorders>
            <w:shd w:val="clear" w:color="auto" w:fill="auto"/>
            <w:noWrap/>
            <w:vAlign w:val="center"/>
            <w:hideMark/>
          </w:tcPr>
          <w:p w14:paraId="7C3A6933"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0.016 </w:t>
            </w:r>
          </w:p>
        </w:tc>
        <w:tc>
          <w:tcPr>
            <w:tcW w:w="252" w:type="dxa"/>
            <w:tcBorders>
              <w:top w:val="nil"/>
              <w:left w:val="nil"/>
              <w:bottom w:val="nil"/>
              <w:right w:val="nil"/>
            </w:tcBorders>
            <w:shd w:val="clear" w:color="auto" w:fill="auto"/>
            <w:noWrap/>
            <w:vAlign w:val="center"/>
            <w:hideMark/>
          </w:tcPr>
          <w:p w14:paraId="67E2D544"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w:t>
            </w:r>
          </w:p>
        </w:tc>
        <w:tc>
          <w:tcPr>
            <w:tcW w:w="558" w:type="dxa"/>
            <w:tcBorders>
              <w:top w:val="nil"/>
              <w:left w:val="nil"/>
              <w:bottom w:val="nil"/>
              <w:right w:val="nil"/>
            </w:tcBorders>
            <w:shd w:val="clear" w:color="auto" w:fill="auto"/>
            <w:noWrap/>
            <w:vAlign w:val="center"/>
            <w:hideMark/>
          </w:tcPr>
          <w:p w14:paraId="041C88C5"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1.124 </w:t>
            </w:r>
          </w:p>
        </w:tc>
        <w:tc>
          <w:tcPr>
            <w:tcW w:w="1125" w:type="dxa"/>
            <w:vMerge/>
            <w:tcBorders>
              <w:top w:val="nil"/>
              <w:left w:val="nil"/>
              <w:bottom w:val="single" w:sz="8" w:space="0" w:color="000000"/>
              <w:right w:val="nil"/>
            </w:tcBorders>
            <w:shd w:val="clear" w:color="auto" w:fill="auto"/>
            <w:vAlign w:val="center"/>
            <w:hideMark/>
          </w:tcPr>
          <w:p w14:paraId="55B792BB"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1464" w:type="dxa"/>
            <w:tcBorders>
              <w:top w:val="nil"/>
              <w:left w:val="nil"/>
              <w:bottom w:val="nil"/>
              <w:right w:val="nil"/>
            </w:tcBorders>
            <w:shd w:val="clear" w:color="auto" w:fill="auto"/>
            <w:noWrap/>
            <w:vAlign w:val="center"/>
            <w:hideMark/>
          </w:tcPr>
          <w:p w14:paraId="7E84ED5E"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n.a</w:t>
            </w:r>
            <w:r w:rsidRPr="005A3E3C">
              <w:rPr>
                <w:rFonts w:ascii="Times New Roman" w:eastAsia="맑은 고딕" w:hAnsi="Times New Roman" w:cs="Times New Roman"/>
                <w:color w:val="000000"/>
                <w:kern w:val="0"/>
                <w:sz w:val="18"/>
                <w:szCs w:val="18"/>
                <w:vertAlign w:val="superscript"/>
              </w:rPr>
              <w:t>c</w:t>
            </w:r>
          </w:p>
        </w:tc>
        <w:tc>
          <w:tcPr>
            <w:tcW w:w="609" w:type="dxa"/>
            <w:tcBorders>
              <w:top w:val="nil"/>
              <w:left w:val="nil"/>
              <w:bottom w:val="nil"/>
              <w:right w:val="nil"/>
            </w:tcBorders>
            <w:shd w:val="clear" w:color="auto" w:fill="auto"/>
            <w:noWrap/>
            <w:vAlign w:val="center"/>
            <w:hideMark/>
          </w:tcPr>
          <w:p w14:paraId="4C931C65"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252" w:type="dxa"/>
            <w:tcBorders>
              <w:top w:val="nil"/>
              <w:left w:val="nil"/>
              <w:bottom w:val="nil"/>
              <w:right w:val="nil"/>
            </w:tcBorders>
            <w:shd w:val="clear" w:color="auto" w:fill="auto"/>
            <w:noWrap/>
            <w:vAlign w:val="center"/>
            <w:hideMark/>
          </w:tcPr>
          <w:p w14:paraId="42B5223D"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609" w:type="dxa"/>
            <w:tcBorders>
              <w:top w:val="nil"/>
              <w:left w:val="nil"/>
              <w:bottom w:val="nil"/>
              <w:right w:val="nil"/>
            </w:tcBorders>
            <w:shd w:val="clear" w:color="auto" w:fill="auto"/>
            <w:noWrap/>
            <w:vAlign w:val="center"/>
            <w:hideMark/>
          </w:tcPr>
          <w:p w14:paraId="39EF45F1"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125" w:type="dxa"/>
            <w:vMerge/>
            <w:tcBorders>
              <w:top w:val="nil"/>
              <w:left w:val="nil"/>
              <w:bottom w:val="single" w:sz="8" w:space="0" w:color="000000"/>
              <w:right w:val="nil"/>
            </w:tcBorders>
            <w:shd w:val="clear" w:color="auto" w:fill="auto"/>
            <w:vAlign w:val="center"/>
            <w:hideMark/>
          </w:tcPr>
          <w:p w14:paraId="2B5B08D7"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1A7C2F" w:rsidRPr="005A3E3C" w14:paraId="3C0E2F36" w14:textId="77777777" w:rsidTr="003D68BC">
        <w:trPr>
          <w:trHeight w:val="20"/>
        </w:trPr>
        <w:tc>
          <w:tcPr>
            <w:tcW w:w="204" w:type="dxa"/>
            <w:tcBorders>
              <w:top w:val="nil"/>
              <w:left w:val="nil"/>
              <w:bottom w:val="nil"/>
              <w:right w:val="nil"/>
            </w:tcBorders>
            <w:shd w:val="clear" w:color="auto" w:fill="auto"/>
            <w:noWrap/>
            <w:vAlign w:val="center"/>
            <w:hideMark/>
          </w:tcPr>
          <w:p w14:paraId="61C272BB"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　</w:t>
            </w:r>
          </w:p>
        </w:tc>
        <w:tc>
          <w:tcPr>
            <w:tcW w:w="3198" w:type="dxa"/>
            <w:tcBorders>
              <w:top w:val="nil"/>
              <w:left w:val="nil"/>
              <w:bottom w:val="nil"/>
              <w:right w:val="nil"/>
            </w:tcBorders>
            <w:shd w:val="clear" w:color="auto" w:fill="auto"/>
            <w:noWrap/>
            <w:vAlign w:val="center"/>
            <w:hideMark/>
          </w:tcPr>
          <w:p w14:paraId="7BB866C4"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Generally followed recommendations</w:t>
            </w:r>
          </w:p>
        </w:tc>
        <w:tc>
          <w:tcPr>
            <w:tcW w:w="811" w:type="dxa"/>
            <w:tcBorders>
              <w:top w:val="nil"/>
              <w:left w:val="nil"/>
              <w:bottom w:val="nil"/>
              <w:right w:val="nil"/>
            </w:tcBorders>
            <w:shd w:val="clear" w:color="auto" w:fill="auto"/>
            <w:noWrap/>
            <w:vAlign w:val="center"/>
            <w:hideMark/>
          </w:tcPr>
          <w:p w14:paraId="6C4B708D"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3</w:t>
            </w:r>
          </w:p>
        </w:tc>
        <w:tc>
          <w:tcPr>
            <w:tcW w:w="1087" w:type="dxa"/>
            <w:tcBorders>
              <w:top w:val="nil"/>
              <w:left w:val="nil"/>
              <w:bottom w:val="nil"/>
              <w:right w:val="nil"/>
            </w:tcBorders>
            <w:shd w:val="clear" w:color="auto" w:fill="auto"/>
            <w:noWrap/>
            <w:vAlign w:val="center"/>
            <w:hideMark/>
          </w:tcPr>
          <w:p w14:paraId="2529BB19"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(25.0)</w:t>
            </w:r>
          </w:p>
        </w:tc>
        <w:tc>
          <w:tcPr>
            <w:tcW w:w="913" w:type="dxa"/>
            <w:tcBorders>
              <w:top w:val="nil"/>
              <w:left w:val="nil"/>
              <w:bottom w:val="nil"/>
              <w:right w:val="nil"/>
            </w:tcBorders>
            <w:shd w:val="clear" w:color="auto" w:fill="auto"/>
            <w:noWrap/>
            <w:vAlign w:val="center"/>
            <w:hideMark/>
          </w:tcPr>
          <w:p w14:paraId="4CFB7AE2"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8</w:t>
            </w:r>
          </w:p>
        </w:tc>
        <w:tc>
          <w:tcPr>
            <w:tcW w:w="1087" w:type="dxa"/>
            <w:tcBorders>
              <w:top w:val="nil"/>
              <w:left w:val="nil"/>
              <w:bottom w:val="nil"/>
              <w:right w:val="nil"/>
            </w:tcBorders>
            <w:shd w:val="clear" w:color="auto" w:fill="auto"/>
            <w:noWrap/>
            <w:vAlign w:val="center"/>
            <w:hideMark/>
          </w:tcPr>
          <w:p w14:paraId="66A610E8"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(10.3)</w:t>
            </w:r>
          </w:p>
        </w:tc>
        <w:tc>
          <w:tcPr>
            <w:tcW w:w="1044" w:type="dxa"/>
            <w:tcBorders>
              <w:top w:val="nil"/>
              <w:left w:val="nil"/>
              <w:bottom w:val="nil"/>
              <w:right w:val="nil"/>
            </w:tcBorders>
            <w:shd w:val="clear" w:color="auto" w:fill="auto"/>
            <w:noWrap/>
            <w:vAlign w:val="center"/>
            <w:hideMark/>
          </w:tcPr>
          <w:p w14:paraId="0BE38833"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1.150</w:t>
            </w:r>
          </w:p>
        </w:tc>
        <w:tc>
          <w:tcPr>
            <w:tcW w:w="558" w:type="dxa"/>
            <w:tcBorders>
              <w:top w:val="nil"/>
              <w:left w:val="nil"/>
              <w:bottom w:val="nil"/>
              <w:right w:val="nil"/>
            </w:tcBorders>
            <w:shd w:val="clear" w:color="auto" w:fill="auto"/>
            <w:noWrap/>
            <w:vAlign w:val="center"/>
            <w:hideMark/>
          </w:tcPr>
          <w:p w14:paraId="32ECBFEE"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0.228 </w:t>
            </w:r>
          </w:p>
        </w:tc>
        <w:tc>
          <w:tcPr>
            <w:tcW w:w="252" w:type="dxa"/>
            <w:tcBorders>
              <w:top w:val="nil"/>
              <w:left w:val="nil"/>
              <w:bottom w:val="nil"/>
              <w:right w:val="nil"/>
            </w:tcBorders>
            <w:shd w:val="clear" w:color="auto" w:fill="auto"/>
            <w:noWrap/>
            <w:vAlign w:val="center"/>
            <w:hideMark/>
          </w:tcPr>
          <w:p w14:paraId="3F8BD82A"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w:t>
            </w:r>
          </w:p>
        </w:tc>
        <w:tc>
          <w:tcPr>
            <w:tcW w:w="558" w:type="dxa"/>
            <w:tcBorders>
              <w:top w:val="nil"/>
              <w:left w:val="nil"/>
              <w:bottom w:val="nil"/>
              <w:right w:val="nil"/>
            </w:tcBorders>
            <w:shd w:val="clear" w:color="auto" w:fill="auto"/>
            <w:noWrap/>
            <w:vAlign w:val="center"/>
            <w:hideMark/>
          </w:tcPr>
          <w:p w14:paraId="72F0A0C4"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5.812 </w:t>
            </w:r>
          </w:p>
        </w:tc>
        <w:tc>
          <w:tcPr>
            <w:tcW w:w="1125" w:type="dxa"/>
            <w:vMerge/>
            <w:tcBorders>
              <w:top w:val="nil"/>
              <w:left w:val="nil"/>
              <w:bottom w:val="single" w:sz="8" w:space="0" w:color="000000"/>
              <w:right w:val="nil"/>
            </w:tcBorders>
            <w:shd w:val="clear" w:color="auto" w:fill="auto"/>
            <w:vAlign w:val="center"/>
            <w:hideMark/>
          </w:tcPr>
          <w:p w14:paraId="1454736B"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1464" w:type="dxa"/>
            <w:tcBorders>
              <w:top w:val="nil"/>
              <w:left w:val="nil"/>
              <w:bottom w:val="nil"/>
              <w:right w:val="nil"/>
            </w:tcBorders>
            <w:shd w:val="clear" w:color="auto" w:fill="auto"/>
            <w:noWrap/>
            <w:vAlign w:val="center"/>
            <w:hideMark/>
          </w:tcPr>
          <w:p w14:paraId="06DC9F39"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n.a</w:t>
            </w:r>
            <w:r w:rsidRPr="005A3E3C">
              <w:rPr>
                <w:rFonts w:ascii="Times New Roman" w:eastAsia="맑은 고딕" w:hAnsi="Times New Roman" w:cs="Times New Roman"/>
                <w:color w:val="000000"/>
                <w:kern w:val="0"/>
                <w:sz w:val="18"/>
                <w:szCs w:val="18"/>
                <w:vertAlign w:val="superscript"/>
              </w:rPr>
              <w:t>c</w:t>
            </w:r>
          </w:p>
        </w:tc>
        <w:tc>
          <w:tcPr>
            <w:tcW w:w="609" w:type="dxa"/>
            <w:tcBorders>
              <w:top w:val="nil"/>
              <w:left w:val="nil"/>
              <w:bottom w:val="nil"/>
              <w:right w:val="nil"/>
            </w:tcBorders>
            <w:shd w:val="clear" w:color="auto" w:fill="auto"/>
            <w:noWrap/>
            <w:vAlign w:val="center"/>
            <w:hideMark/>
          </w:tcPr>
          <w:p w14:paraId="58D50EE5"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252" w:type="dxa"/>
            <w:tcBorders>
              <w:top w:val="nil"/>
              <w:left w:val="nil"/>
              <w:bottom w:val="nil"/>
              <w:right w:val="nil"/>
            </w:tcBorders>
            <w:shd w:val="clear" w:color="auto" w:fill="auto"/>
            <w:noWrap/>
            <w:vAlign w:val="center"/>
            <w:hideMark/>
          </w:tcPr>
          <w:p w14:paraId="00A94215"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609" w:type="dxa"/>
            <w:tcBorders>
              <w:top w:val="nil"/>
              <w:left w:val="nil"/>
              <w:bottom w:val="nil"/>
              <w:right w:val="nil"/>
            </w:tcBorders>
            <w:shd w:val="clear" w:color="auto" w:fill="auto"/>
            <w:noWrap/>
            <w:vAlign w:val="center"/>
            <w:hideMark/>
          </w:tcPr>
          <w:p w14:paraId="7858DFC4"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125" w:type="dxa"/>
            <w:vMerge/>
            <w:tcBorders>
              <w:top w:val="nil"/>
              <w:left w:val="nil"/>
              <w:bottom w:val="single" w:sz="8" w:space="0" w:color="000000"/>
              <w:right w:val="nil"/>
            </w:tcBorders>
            <w:shd w:val="clear" w:color="auto" w:fill="auto"/>
            <w:vAlign w:val="center"/>
            <w:hideMark/>
          </w:tcPr>
          <w:p w14:paraId="048D4EA1"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1A7C2F" w:rsidRPr="005A3E3C" w14:paraId="3430B422" w14:textId="77777777" w:rsidTr="003D68BC">
        <w:trPr>
          <w:trHeight w:val="20"/>
        </w:trPr>
        <w:tc>
          <w:tcPr>
            <w:tcW w:w="204" w:type="dxa"/>
            <w:tcBorders>
              <w:top w:val="nil"/>
              <w:left w:val="nil"/>
              <w:bottom w:val="single" w:sz="8" w:space="0" w:color="auto"/>
              <w:right w:val="nil"/>
            </w:tcBorders>
            <w:shd w:val="clear" w:color="auto" w:fill="auto"/>
            <w:noWrap/>
            <w:vAlign w:val="center"/>
            <w:hideMark/>
          </w:tcPr>
          <w:p w14:paraId="0735F15A"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　</w:t>
            </w:r>
          </w:p>
        </w:tc>
        <w:tc>
          <w:tcPr>
            <w:tcW w:w="3198" w:type="dxa"/>
            <w:tcBorders>
              <w:top w:val="nil"/>
              <w:left w:val="nil"/>
              <w:bottom w:val="single" w:sz="8" w:space="0" w:color="auto"/>
              <w:right w:val="nil"/>
            </w:tcBorders>
            <w:shd w:val="clear" w:color="auto" w:fill="auto"/>
            <w:noWrap/>
            <w:vAlign w:val="center"/>
            <w:hideMark/>
          </w:tcPr>
          <w:p w14:paraId="3B78CF28"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Always followed recommendations</w:t>
            </w:r>
          </w:p>
        </w:tc>
        <w:tc>
          <w:tcPr>
            <w:tcW w:w="811" w:type="dxa"/>
            <w:tcBorders>
              <w:top w:val="nil"/>
              <w:left w:val="nil"/>
              <w:bottom w:val="single" w:sz="8" w:space="0" w:color="auto"/>
              <w:right w:val="nil"/>
            </w:tcBorders>
            <w:shd w:val="clear" w:color="auto" w:fill="auto"/>
            <w:noWrap/>
            <w:vAlign w:val="center"/>
            <w:hideMark/>
          </w:tcPr>
          <w:p w14:paraId="24AFF39F"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2</w:t>
            </w:r>
          </w:p>
        </w:tc>
        <w:tc>
          <w:tcPr>
            <w:tcW w:w="1087" w:type="dxa"/>
            <w:tcBorders>
              <w:top w:val="nil"/>
              <w:left w:val="nil"/>
              <w:bottom w:val="single" w:sz="8" w:space="0" w:color="auto"/>
              <w:right w:val="nil"/>
            </w:tcBorders>
            <w:shd w:val="clear" w:color="auto" w:fill="auto"/>
            <w:noWrap/>
            <w:vAlign w:val="center"/>
            <w:hideMark/>
          </w:tcPr>
          <w:p w14:paraId="0D21D62F"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(16.7)</w:t>
            </w:r>
          </w:p>
        </w:tc>
        <w:tc>
          <w:tcPr>
            <w:tcW w:w="913" w:type="dxa"/>
            <w:tcBorders>
              <w:top w:val="nil"/>
              <w:left w:val="nil"/>
              <w:bottom w:val="single" w:sz="8" w:space="0" w:color="auto"/>
              <w:right w:val="nil"/>
            </w:tcBorders>
            <w:shd w:val="clear" w:color="auto" w:fill="auto"/>
            <w:noWrap/>
            <w:vAlign w:val="center"/>
            <w:hideMark/>
          </w:tcPr>
          <w:p w14:paraId="66227E1F"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13</w:t>
            </w:r>
          </w:p>
        </w:tc>
        <w:tc>
          <w:tcPr>
            <w:tcW w:w="1087" w:type="dxa"/>
            <w:tcBorders>
              <w:top w:val="nil"/>
              <w:left w:val="nil"/>
              <w:bottom w:val="single" w:sz="8" w:space="0" w:color="auto"/>
              <w:right w:val="nil"/>
            </w:tcBorders>
            <w:shd w:val="clear" w:color="auto" w:fill="auto"/>
            <w:noWrap/>
            <w:vAlign w:val="center"/>
            <w:hideMark/>
          </w:tcPr>
          <w:p w14:paraId="544D5C2E"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(16.7)</w:t>
            </w:r>
          </w:p>
        </w:tc>
        <w:tc>
          <w:tcPr>
            <w:tcW w:w="1044" w:type="dxa"/>
            <w:tcBorders>
              <w:top w:val="nil"/>
              <w:left w:val="nil"/>
              <w:bottom w:val="single" w:sz="8" w:space="0" w:color="auto"/>
              <w:right w:val="nil"/>
            </w:tcBorders>
            <w:shd w:val="clear" w:color="auto" w:fill="auto"/>
            <w:noWrap/>
            <w:vAlign w:val="center"/>
            <w:hideMark/>
          </w:tcPr>
          <w:p w14:paraId="36D62049"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0.396</w:t>
            </w:r>
          </w:p>
        </w:tc>
        <w:tc>
          <w:tcPr>
            <w:tcW w:w="558" w:type="dxa"/>
            <w:tcBorders>
              <w:top w:val="nil"/>
              <w:left w:val="nil"/>
              <w:bottom w:val="single" w:sz="8" w:space="0" w:color="auto"/>
              <w:right w:val="nil"/>
            </w:tcBorders>
            <w:shd w:val="clear" w:color="auto" w:fill="auto"/>
            <w:noWrap/>
            <w:vAlign w:val="center"/>
            <w:hideMark/>
          </w:tcPr>
          <w:p w14:paraId="4FA1669D"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0.057 </w:t>
            </w:r>
          </w:p>
        </w:tc>
        <w:tc>
          <w:tcPr>
            <w:tcW w:w="252" w:type="dxa"/>
            <w:tcBorders>
              <w:top w:val="nil"/>
              <w:left w:val="nil"/>
              <w:bottom w:val="single" w:sz="8" w:space="0" w:color="auto"/>
              <w:right w:val="nil"/>
            </w:tcBorders>
            <w:shd w:val="clear" w:color="auto" w:fill="auto"/>
            <w:noWrap/>
            <w:vAlign w:val="center"/>
            <w:hideMark/>
          </w:tcPr>
          <w:p w14:paraId="7DEA638E"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w:t>
            </w:r>
          </w:p>
        </w:tc>
        <w:tc>
          <w:tcPr>
            <w:tcW w:w="558" w:type="dxa"/>
            <w:tcBorders>
              <w:top w:val="nil"/>
              <w:left w:val="nil"/>
              <w:bottom w:val="single" w:sz="8" w:space="0" w:color="auto"/>
              <w:right w:val="nil"/>
            </w:tcBorders>
            <w:shd w:val="clear" w:color="auto" w:fill="auto"/>
            <w:noWrap/>
            <w:vAlign w:val="center"/>
            <w:hideMark/>
          </w:tcPr>
          <w:p w14:paraId="23FA4C94"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2.752 </w:t>
            </w:r>
          </w:p>
        </w:tc>
        <w:tc>
          <w:tcPr>
            <w:tcW w:w="1125" w:type="dxa"/>
            <w:vMerge/>
            <w:tcBorders>
              <w:top w:val="nil"/>
              <w:left w:val="nil"/>
              <w:bottom w:val="single" w:sz="8" w:space="0" w:color="000000"/>
              <w:right w:val="nil"/>
            </w:tcBorders>
            <w:shd w:val="clear" w:color="auto" w:fill="auto"/>
            <w:vAlign w:val="center"/>
            <w:hideMark/>
          </w:tcPr>
          <w:p w14:paraId="54588555"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1464" w:type="dxa"/>
            <w:tcBorders>
              <w:top w:val="nil"/>
              <w:left w:val="nil"/>
              <w:bottom w:val="single" w:sz="8" w:space="0" w:color="auto"/>
              <w:right w:val="nil"/>
            </w:tcBorders>
            <w:shd w:val="clear" w:color="auto" w:fill="auto"/>
            <w:noWrap/>
            <w:vAlign w:val="center"/>
            <w:hideMark/>
          </w:tcPr>
          <w:p w14:paraId="62FFF73A"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n.a</w:t>
            </w:r>
            <w:r w:rsidRPr="005A3E3C">
              <w:rPr>
                <w:rFonts w:ascii="Times New Roman" w:eastAsia="맑은 고딕" w:hAnsi="Times New Roman" w:cs="Times New Roman"/>
                <w:color w:val="000000"/>
                <w:kern w:val="0"/>
                <w:sz w:val="18"/>
                <w:szCs w:val="18"/>
                <w:vertAlign w:val="superscript"/>
              </w:rPr>
              <w:t>c</w:t>
            </w:r>
          </w:p>
        </w:tc>
        <w:tc>
          <w:tcPr>
            <w:tcW w:w="609" w:type="dxa"/>
            <w:tcBorders>
              <w:top w:val="nil"/>
              <w:left w:val="nil"/>
              <w:bottom w:val="single" w:sz="8" w:space="0" w:color="auto"/>
              <w:right w:val="nil"/>
            </w:tcBorders>
            <w:shd w:val="clear" w:color="auto" w:fill="auto"/>
            <w:noWrap/>
            <w:vAlign w:val="center"/>
            <w:hideMark/>
          </w:tcPr>
          <w:p w14:paraId="10BC54C0"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252" w:type="dxa"/>
            <w:tcBorders>
              <w:top w:val="nil"/>
              <w:left w:val="nil"/>
              <w:bottom w:val="single" w:sz="8" w:space="0" w:color="auto"/>
              <w:right w:val="nil"/>
            </w:tcBorders>
            <w:shd w:val="clear" w:color="auto" w:fill="auto"/>
            <w:noWrap/>
            <w:vAlign w:val="center"/>
            <w:hideMark/>
          </w:tcPr>
          <w:p w14:paraId="240BF3B6"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609" w:type="dxa"/>
            <w:tcBorders>
              <w:top w:val="nil"/>
              <w:left w:val="nil"/>
              <w:bottom w:val="single" w:sz="8" w:space="0" w:color="auto"/>
              <w:right w:val="nil"/>
            </w:tcBorders>
            <w:shd w:val="clear" w:color="auto" w:fill="auto"/>
            <w:noWrap/>
            <w:vAlign w:val="center"/>
            <w:hideMark/>
          </w:tcPr>
          <w:p w14:paraId="79915C2A" w14:textId="77777777" w:rsidR="001A7C2F" w:rsidRPr="005A3E3C" w:rsidRDefault="001A7C2F" w:rsidP="003D68BC">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125" w:type="dxa"/>
            <w:vMerge/>
            <w:tcBorders>
              <w:top w:val="nil"/>
              <w:left w:val="nil"/>
              <w:bottom w:val="single" w:sz="8" w:space="0" w:color="000000"/>
              <w:right w:val="nil"/>
            </w:tcBorders>
            <w:shd w:val="clear" w:color="auto" w:fill="auto"/>
            <w:vAlign w:val="center"/>
            <w:hideMark/>
          </w:tcPr>
          <w:p w14:paraId="5889A94C" w14:textId="77777777" w:rsidR="001A7C2F" w:rsidRPr="005A3E3C" w:rsidRDefault="001A7C2F" w:rsidP="003D68BC">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bl>
    <w:p w14:paraId="4B7B48EE" w14:textId="77777777" w:rsidR="001A7C2F" w:rsidRPr="005A3E3C" w:rsidRDefault="001A7C2F" w:rsidP="001A7C2F">
      <w:pPr>
        <w:widowControl/>
        <w:wordWrap/>
        <w:autoSpaceDE/>
        <w:autoSpaceDN/>
        <w:spacing w:line="240" w:lineRule="auto"/>
        <w:rPr>
          <w:rFonts w:ascii="Times New Roman" w:eastAsia="맑은 고딕" w:hAnsi="Times New Roman" w:cs="Times New Roman"/>
          <w:sz w:val="18"/>
          <w:szCs w:val="18"/>
        </w:rPr>
      </w:pPr>
      <w:r w:rsidRPr="005A3E3C">
        <w:rPr>
          <w:rFonts w:ascii="Times New Roman" w:eastAsia="맑은 고딕" w:hAnsi="Times New Roman" w:cs="Times New Roman" w:hint="eastAsia"/>
          <w:sz w:val="18"/>
          <w:szCs w:val="18"/>
        </w:rPr>
        <w:t>A</w:t>
      </w:r>
      <w:r w:rsidRPr="005A3E3C">
        <w:rPr>
          <w:rFonts w:ascii="Times New Roman" w:eastAsia="맑은 고딕" w:hAnsi="Times New Roman" w:cs="Times New Roman"/>
          <w:sz w:val="18"/>
          <w:szCs w:val="18"/>
        </w:rPr>
        <w:t xml:space="preserve">bbreviation: </w:t>
      </w:r>
      <w:r w:rsidRPr="005A3E3C">
        <w:rPr>
          <w:rFonts w:ascii="Times New Roman" w:eastAsia="맑은 고딕" w:hAnsi="Times New Roman" w:cs="Times New Roman"/>
          <w:b/>
          <w:bCs/>
          <w:sz w:val="18"/>
          <w:szCs w:val="18"/>
        </w:rPr>
        <w:t>Bold</w:t>
      </w:r>
      <w:r w:rsidRPr="005A3E3C">
        <w:rPr>
          <w:rFonts w:ascii="Times New Roman" w:eastAsia="맑은 고딕" w:hAnsi="Times New Roman" w:cs="Times New Roman"/>
          <w:sz w:val="18"/>
          <w:szCs w:val="18"/>
        </w:rPr>
        <w:t xml:space="preserve">, statistically significant HR, hazard ratio; CI, confidence interval; MET, metabolic equivalent of </w:t>
      </w:r>
      <w:proofErr w:type="gramStart"/>
      <w:r w:rsidRPr="005A3E3C">
        <w:rPr>
          <w:rFonts w:ascii="Times New Roman" w:eastAsia="맑은 고딕" w:hAnsi="Times New Roman" w:cs="Times New Roman"/>
          <w:sz w:val="18"/>
          <w:szCs w:val="18"/>
        </w:rPr>
        <w:t>task;</w:t>
      </w:r>
      <w:proofErr w:type="gramEnd"/>
      <w:r w:rsidRPr="005A3E3C">
        <w:rPr>
          <w:rFonts w:ascii="Times New Roman" w:eastAsia="맑은 고딕" w:hAnsi="Times New Roman" w:cs="Times New Roman"/>
          <w:sz w:val="18"/>
          <w:szCs w:val="18"/>
        </w:rPr>
        <w:t xml:space="preserve"> </w:t>
      </w:r>
    </w:p>
    <w:p w14:paraId="53A99E5D" w14:textId="77777777" w:rsidR="001A7C2F" w:rsidRPr="005A3E3C" w:rsidRDefault="001A7C2F" w:rsidP="001A7C2F">
      <w:pPr>
        <w:widowControl/>
        <w:wordWrap/>
        <w:autoSpaceDE/>
        <w:autoSpaceDN/>
        <w:spacing w:line="240" w:lineRule="auto"/>
        <w:ind w:left="90" w:hangingChars="50" w:hanging="90"/>
        <w:rPr>
          <w:rFonts w:ascii="Times New Roman" w:eastAsia="맑은 고딕" w:hAnsi="Times New Roman" w:cs="Times New Roman"/>
          <w:sz w:val="18"/>
          <w:szCs w:val="18"/>
        </w:rPr>
      </w:pPr>
      <w:proofErr w:type="gramStart"/>
      <w:r w:rsidRPr="005A3E3C">
        <w:rPr>
          <w:rFonts w:ascii="Times New Roman" w:eastAsia="맑은 고딕" w:hAnsi="Times New Roman" w:cs="Times New Roman"/>
          <w:sz w:val="18"/>
          <w:szCs w:val="18"/>
        </w:rPr>
        <w:t>a</w:t>
      </w:r>
      <w:proofErr w:type="gramEnd"/>
      <w:r w:rsidRPr="005A3E3C">
        <w:rPr>
          <w:rFonts w:ascii="Times New Roman" w:eastAsia="맑은 고딕" w:hAnsi="Times New Roman" w:cs="Times New Roman"/>
          <w:sz w:val="18"/>
          <w:szCs w:val="18"/>
        </w:rPr>
        <w:t xml:space="preserve"> Adjusted for area of residence, economic status, insurance type, physical activity before depression, alcohol status, smoking status. body mass index</w:t>
      </w:r>
      <w:r w:rsidRPr="005A3E3C">
        <w:rPr>
          <w:rFonts w:ascii="Times New Roman" w:eastAsia="맑은 고딕" w:hAnsi="Times New Roman" w:cs="Times New Roman"/>
          <w:sz w:val="18"/>
          <w:szCs w:val="18"/>
        </w:rPr>
        <w:tab/>
        <w:t>, fasting glucose level. systolic blood pressure, total cholesterol level, outpatient visits per year, number of admissions, comorbidity (chronic kidney disease, congestive heart failure, hypertension, atrial fibrillation, chronic liver disease, diabetes mellitus, cancer, stroke. ischemic heart disease), antidepressant cumulative dose, each subclass of antidepressant, type of antihypertensive medication (calcium channel blocker, beta blocker, angiotensin conversion enzyme inhibitor, angiotensin receptor blocker, thiazide, alpha blocker), other medication (statin, antihyperglycemic drugs, antiplatelet agent, first generation antipsychotics, second generation antipsychotics</w:t>
      </w:r>
    </w:p>
    <w:p w14:paraId="2D2D2FB3" w14:textId="77777777" w:rsidR="001A7C2F" w:rsidRPr="005A3E3C" w:rsidRDefault="001A7C2F" w:rsidP="001A7C2F">
      <w:pPr>
        <w:widowControl/>
        <w:wordWrap/>
        <w:autoSpaceDE/>
        <w:autoSpaceDN/>
        <w:spacing w:line="240" w:lineRule="auto"/>
        <w:jc w:val="left"/>
        <w:rPr>
          <w:rFonts w:ascii="Times New Roman" w:eastAsia="맑은 고딕" w:hAnsi="Times New Roman" w:cs="Times New Roman"/>
          <w:sz w:val="18"/>
          <w:szCs w:val="18"/>
        </w:rPr>
      </w:pPr>
      <w:r w:rsidRPr="005A3E3C">
        <w:rPr>
          <w:rFonts w:ascii="Times New Roman" w:eastAsia="맑은 고딕" w:hAnsi="Times New Roman" w:cs="Times New Roman"/>
          <w:sz w:val="18"/>
          <w:szCs w:val="18"/>
        </w:rPr>
        <w:lastRenderedPageBreak/>
        <w:t>b Based on World Health Organization recommendation: 1) Engage in a minimum of 150 minutes of moderate-intensity aerobic physical activity each week, 2) Or engage in at least 75 minutes of vigorous-intensity aerobic physical activity weekly, 3) Or a combination that is equivalent with 1) or 2)</w:t>
      </w:r>
    </w:p>
    <w:p w14:paraId="21A29338" w14:textId="0BFBE8E0" w:rsidR="001A7C2F" w:rsidRDefault="001A7C2F" w:rsidP="005A3E3C">
      <w:pPr>
        <w:widowControl/>
        <w:wordWrap/>
        <w:autoSpaceDE/>
        <w:autoSpaceDN/>
        <w:spacing w:line="240" w:lineRule="auto"/>
        <w:jc w:val="left"/>
        <w:rPr>
          <w:rFonts w:ascii="Times New Roman" w:eastAsia="맑은 고딕" w:hAnsi="Times New Roman" w:cs="Times New Roman"/>
          <w:b/>
          <w:bCs/>
          <w:szCs w:val="20"/>
        </w:rPr>
      </w:pPr>
      <w:r w:rsidRPr="005A3E3C">
        <w:rPr>
          <w:rFonts w:ascii="Times New Roman" w:eastAsia="맑은 고딕" w:hAnsi="Times New Roman" w:cs="Times New Roman"/>
          <w:sz w:val="18"/>
          <w:szCs w:val="18"/>
        </w:rPr>
        <w:t>c Not applicable due to small sample size.</w:t>
      </w:r>
      <w:r>
        <w:rPr>
          <w:rFonts w:ascii="Times New Roman" w:eastAsia="맑은 고딕" w:hAnsi="Times New Roman" w:cs="Times New Roman"/>
          <w:b/>
          <w:bCs/>
          <w:szCs w:val="20"/>
        </w:rPr>
        <w:br w:type="page"/>
      </w:r>
    </w:p>
    <w:p w14:paraId="24B7BCE6" w14:textId="727AECF7" w:rsidR="00081A5A" w:rsidRPr="00430526" w:rsidRDefault="00081A5A" w:rsidP="00081A5A">
      <w:pPr>
        <w:widowControl/>
        <w:wordWrap/>
        <w:autoSpaceDE/>
        <w:autoSpaceDN/>
        <w:spacing w:line="240" w:lineRule="auto"/>
        <w:rPr>
          <w:rFonts w:ascii="Times New Roman" w:eastAsia="맑은 고딕" w:hAnsi="Times New Roman" w:cs="Times New Roman"/>
          <w:szCs w:val="20"/>
        </w:rPr>
      </w:pPr>
      <w:r>
        <w:rPr>
          <w:rFonts w:ascii="Times New Roman" w:eastAsia="맑은 고딕" w:hAnsi="Times New Roman" w:cs="Times New Roman"/>
          <w:b/>
          <w:bCs/>
          <w:szCs w:val="20"/>
        </w:rPr>
        <w:lastRenderedPageBreak/>
        <w:t>Supplementary Table</w:t>
      </w:r>
      <w:r w:rsidRPr="00606427">
        <w:rPr>
          <w:rFonts w:ascii="Times New Roman" w:eastAsia="맑은 고딕" w:hAnsi="Times New Roman" w:cs="Times New Roman"/>
          <w:b/>
          <w:bCs/>
          <w:szCs w:val="20"/>
        </w:rPr>
        <w:t xml:space="preserve"> </w:t>
      </w:r>
      <w:r w:rsidR="001A7C2F">
        <w:rPr>
          <w:rFonts w:ascii="Times New Roman" w:eastAsia="맑은 고딕" w:hAnsi="Times New Roman" w:cs="Times New Roman"/>
          <w:b/>
          <w:bCs/>
          <w:szCs w:val="20"/>
        </w:rPr>
        <w:t>3</w:t>
      </w:r>
      <w:r w:rsidRPr="00606427">
        <w:rPr>
          <w:rFonts w:ascii="Times New Roman" w:eastAsia="맑은 고딕" w:hAnsi="Times New Roman" w:cs="Times New Roman"/>
          <w:b/>
          <w:bCs/>
          <w:szCs w:val="20"/>
        </w:rPr>
        <w:t xml:space="preserve"> </w:t>
      </w:r>
      <w:r>
        <w:rPr>
          <w:rFonts w:ascii="Times New Roman" w:eastAsia="맑은 고딕" w:hAnsi="Times New Roman" w:cs="Times New Roman"/>
          <w:szCs w:val="20"/>
        </w:rPr>
        <w:t>Sensitivity analyses for the association between the physical activity level and the risk of dementia</w:t>
      </w:r>
      <w:r w:rsidRPr="000B21D6">
        <w:rPr>
          <w:rFonts w:ascii="Times New Roman" w:eastAsia="맑은 고딕" w:hAnsi="Times New Roman" w:cs="Times New Roman"/>
          <w:szCs w:val="20"/>
        </w:rPr>
        <w:t>.</w:t>
      </w:r>
    </w:p>
    <w:tbl>
      <w:tblPr>
        <w:tblW w:w="13959" w:type="dxa"/>
        <w:tblInd w:w="99" w:type="dxa"/>
        <w:tblCellMar>
          <w:left w:w="99" w:type="dxa"/>
          <w:right w:w="99" w:type="dxa"/>
        </w:tblCellMar>
        <w:tblLook w:val="04A0" w:firstRow="1" w:lastRow="0" w:firstColumn="1" w:lastColumn="0" w:noHBand="0" w:noVBand="1"/>
      </w:tblPr>
      <w:tblGrid>
        <w:gridCol w:w="277"/>
        <w:gridCol w:w="4541"/>
        <w:gridCol w:w="1127"/>
        <w:gridCol w:w="820"/>
        <w:gridCol w:w="350"/>
        <w:gridCol w:w="821"/>
        <w:gridCol w:w="1400"/>
        <w:gridCol w:w="1411"/>
        <w:gridCol w:w="820"/>
        <w:gridCol w:w="350"/>
        <w:gridCol w:w="821"/>
        <w:gridCol w:w="1221"/>
      </w:tblGrid>
      <w:tr w:rsidR="002318F1" w:rsidRPr="005A3E3C" w14:paraId="33E9834D" w14:textId="77777777" w:rsidTr="008B24D3">
        <w:trPr>
          <w:trHeight w:val="20"/>
        </w:trPr>
        <w:tc>
          <w:tcPr>
            <w:tcW w:w="13959" w:type="dxa"/>
            <w:gridSpan w:val="12"/>
            <w:tcBorders>
              <w:top w:val="single" w:sz="8" w:space="0" w:color="auto"/>
              <w:left w:val="nil"/>
              <w:bottom w:val="single" w:sz="4" w:space="0" w:color="auto"/>
              <w:right w:val="nil"/>
            </w:tcBorders>
            <w:shd w:val="clear" w:color="auto" w:fill="auto"/>
            <w:noWrap/>
            <w:vAlign w:val="center"/>
            <w:hideMark/>
          </w:tcPr>
          <w:p w14:paraId="27D866B9"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Alternative recommendation fulfillment rate criteria (cutoff value 25% and 75%) or 600 METs as cutoff value</w:t>
            </w:r>
          </w:p>
        </w:tc>
      </w:tr>
      <w:tr w:rsidR="002318F1" w:rsidRPr="005A3E3C" w14:paraId="2E52DE8E" w14:textId="77777777" w:rsidTr="008B24D3">
        <w:trPr>
          <w:trHeight w:val="20"/>
        </w:trPr>
        <w:tc>
          <w:tcPr>
            <w:tcW w:w="4818" w:type="dxa"/>
            <w:gridSpan w:val="2"/>
            <w:vMerge w:val="restart"/>
            <w:tcBorders>
              <w:top w:val="nil"/>
              <w:left w:val="nil"/>
              <w:bottom w:val="single" w:sz="8" w:space="0" w:color="000000"/>
              <w:right w:val="nil"/>
            </w:tcBorders>
            <w:shd w:val="clear" w:color="auto" w:fill="auto"/>
            <w:noWrap/>
            <w:vAlign w:val="center"/>
            <w:hideMark/>
          </w:tcPr>
          <w:p w14:paraId="205EF9E1"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Variables</w:t>
            </w:r>
          </w:p>
        </w:tc>
        <w:tc>
          <w:tcPr>
            <w:tcW w:w="9140" w:type="dxa"/>
            <w:gridSpan w:val="10"/>
            <w:tcBorders>
              <w:top w:val="nil"/>
              <w:left w:val="nil"/>
              <w:bottom w:val="single" w:sz="4" w:space="0" w:color="auto"/>
              <w:right w:val="nil"/>
            </w:tcBorders>
            <w:shd w:val="clear" w:color="auto" w:fill="auto"/>
            <w:noWrap/>
            <w:vAlign w:val="center"/>
            <w:hideMark/>
          </w:tcPr>
          <w:p w14:paraId="76A4E0D9"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Dementia</w:t>
            </w:r>
          </w:p>
        </w:tc>
      </w:tr>
      <w:tr w:rsidR="00F653F3" w:rsidRPr="005A3E3C" w14:paraId="2DC144F5" w14:textId="77777777" w:rsidTr="008B24D3">
        <w:trPr>
          <w:trHeight w:val="20"/>
        </w:trPr>
        <w:tc>
          <w:tcPr>
            <w:tcW w:w="4818" w:type="dxa"/>
            <w:gridSpan w:val="2"/>
            <w:vMerge/>
            <w:tcBorders>
              <w:top w:val="nil"/>
              <w:left w:val="nil"/>
              <w:bottom w:val="single" w:sz="8" w:space="0" w:color="000000"/>
              <w:right w:val="nil"/>
            </w:tcBorders>
            <w:shd w:val="clear" w:color="auto" w:fill="auto"/>
            <w:vAlign w:val="center"/>
            <w:hideMark/>
          </w:tcPr>
          <w:p w14:paraId="3C30B73E"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c>
          <w:tcPr>
            <w:tcW w:w="1127" w:type="dxa"/>
            <w:tcBorders>
              <w:top w:val="nil"/>
              <w:left w:val="nil"/>
              <w:bottom w:val="single" w:sz="8" w:space="0" w:color="auto"/>
              <w:right w:val="nil"/>
            </w:tcBorders>
            <w:shd w:val="clear" w:color="auto" w:fill="auto"/>
            <w:noWrap/>
            <w:vAlign w:val="center"/>
            <w:hideMark/>
          </w:tcPr>
          <w:p w14:paraId="33F28E34" w14:textId="17DE7B0A"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Crude HR</w:t>
            </w:r>
          </w:p>
        </w:tc>
        <w:tc>
          <w:tcPr>
            <w:tcW w:w="1991" w:type="dxa"/>
            <w:gridSpan w:val="3"/>
            <w:tcBorders>
              <w:top w:val="single" w:sz="4" w:space="0" w:color="auto"/>
              <w:left w:val="nil"/>
              <w:bottom w:val="single" w:sz="8" w:space="0" w:color="auto"/>
              <w:right w:val="nil"/>
            </w:tcBorders>
            <w:shd w:val="clear" w:color="auto" w:fill="auto"/>
            <w:noWrap/>
            <w:vAlign w:val="center"/>
            <w:hideMark/>
          </w:tcPr>
          <w:p w14:paraId="7B464212"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95% CI</w:t>
            </w:r>
          </w:p>
        </w:tc>
        <w:tc>
          <w:tcPr>
            <w:tcW w:w="1400" w:type="dxa"/>
            <w:tcBorders>
              <w:top w:val="nil"/>
              <w:left w:val="nil"/>
              <w:bottom w:val="single" w:sz="8" w:space="0" w:color="auto"/>
              <w:right w:val="nil"/>
            </w:tcBorders>
            <w:shd w:val="clear" w:color="auto" w:fill="auto"/>
            <w:noWrap/>
            <w:vAlign w:val="center"/>
            <w:hideMark/>
          </w:tcPr>
          <w:p w14:paraId="51619CEE"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p-for-trend</w:t>
            </w:r>
          </w:p>
        </w:tc>
        <w:tc>
          <w:tcPr>
            <w:tcW w:w="1411" w:type="dxa"/>
            <w:tcBorders>
              <w:top w:val="nil"/>
              <w:left w:val="nil"/>
              <w:bottom w:val="single" w:sz="8" w:space="0" w:color="auto"/>
              <w:right w:val="nil"/>
            </w:tcBorders>
            <w:shd w:val="clear" w:color="auto" w:fill="auto"/>
            <w:noWrap/>
            <w:vAlign w:val="center"/>
            <w:hideMark/>
          </w:tcPr>
          <w:p w14:paraId="28CE41FC" w14:textId="4D22FA03"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Adjusted HR</w:t>
            </w:r>
          </w:p>
        </w:tc>
        <w:tc>
          <w:tcPr>
            <w:tcW w:w="1991" w:type="dxa"/>
            <w:gridSpan w:val="3"/>
            <w:tcBorders>
              <w:top w:val="single" w:sz="4" w:space="0" w:color="auto"/>
              <w:left w:val="nil"/>
              <w:bottom w:val="single" w:sz="8" w:space="0" w:color="auto"/>
              <w:right w:val="nil"/>
            </w:tcBorders>
            <w:shd w:val="clear" w:color="auto" w:fill="auto"/>
            <w:noWrap/>
            <w:vAlign w:val="center"/>
            <w:hideMark/>
          </w:tcPr>
          <w:p w14:paraId="0BC62D21"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95% CI</w:t>
            </w:r>
          </w:p>
        </w:tc>
        <w:tc>
          <w:tcPr>
            <w:tcW w:w="1217" w:type="dxa"/>
            <w:tcBorders>
              <w:top w:val="nil"/>
              <w:left w:val="nil"/>
              <w:bottom w:val="single" w:sz="8" w:space="0" w:color="auto"/>
              <w:right w:val="nil"/>
            </w:tcBorders>
            <w:shd w:val="clear" w:color="auto" w:fill="auto"/>
            <w:noWrap/>
            <w:vAlign w:val="center"/>
            <w:hideMark/>
          </w:tcPr>
          <w:p w14:paraId="4CBDF087"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p-for-trend</w:t>
            </w:r>
          </w:p>
        </w:tc>
      </w:tr>
      <w:tr w:rsidR="00F653F3" w:rsidRPr="005A3E3C" w14:paraId="54A775C5" w14:textId="77777777" w:rsidTr="008B24D3">
        <w:trPr>
          <w:trHeight w:val="20"/>
        </w:trPr>
        <w:tc>
          <w:tcPr>
            <w:tcW w:w="4818" w:type="dxa"/>
            <w:gridSpan w:val="2"/>
            <w:tcBorders>
              <w:top w:val="nil"/>
              <w:left w:val="nil"/>
              <w:bottom w:val="nil"/>
              <w:right w:val="nil"/>
            </w:tcBorders>
            <w:shd w:val="clear" w:color="auto" w:fill="auto"/>
            <w:noWrap/>
            <w:vAlign w:val="center"/>
            <w:hideMark/>
          </w:tcPr>
          <w:p w14:paraId="6A7F43A4"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Physical activity</w:t>
            </w:r>
          </w:p>
        </w:tc>
        <w:tc>
          <w:tcPr>
            <w:tcW w:w="1127" w:type="dxa"/>
            <w:tcBorders>
              <w:top w:val="nil"/>
              <w:left w:val="nil"/>
              <w:bottom w:val="nil"/>
              <w:right w:val="nil"/>
            </w:tcBorders>
            <w:shd w:val="clear" w:color="auto" w:fill="auto"/>
            <w:noWrap/>
            <w:vAlign w:val="center"/>
            <w:hideMark/>
          </w:tcPr>
          <w:p w14:paraId="2F52E636"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820" w:type="dxa"/>
            <w:tcBorders>
              <w:top w:val="nil"/>
              <w:left w:val="nil"/>
              <w:bottom w:val="nil"/>
              <w:right w:val="nil"/>
            </w:tcBorders>
            <w:shd w:val="clear" w:color="auto" w:fill="auto"/>
            <w:noWrap/>
            <w:vAlign w:val="center"/>
            <w:hideMark/>
          </w:tcPr>
          <w:p w14:paraId="1A567438"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350" w:type="dxa"/>
            <w:tcBorders>
              <w:top w:val="nil"/>
              <w:left w:val="nil"/>
              <w:bottom w:val="nil"/>
              <w:right w:val="nil"/>
            </w:tcBorders>
            <w:shd w:val="clear" w:color="auto" w:fill="auto"/>
            <w:noWrap/>
            <w:vAlign w:val="center"/>
            <w:hideMark/>
          </w:tcPr>
          <w:p w14:paraId="01B55094"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820" w:type="dxa"/>
            <w:tcBorders>
              <w:top w:val="nil"/>
              <w:left w:val="nil"/>
              <w:bottom w:val="nil"/>
              <w:right w:val="nil"/>
            </w:tcBorders>
            <w:shd w:val="clear" w:color="auto" w:fill="auto"/>
            <w:noWrap/>
            <w:vAlign w:val="center"/>
            <w:hideMark/>
          </w:tcPr>
          <w:p w14:paraId="23E0F524"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400" w:type="dxa"/>
            <w:tcBorders>
              <w:top w:val="nil"/>
              <w:left w:val="nil"/>
              <w:bottom w:val="nil"/>
              <w:right w:val="nil"/>
            </w:tcBorders>
            <w:shd w:val="clear" w:color="auto" w:fill="auto"/>
            <w:noWrap/>
            <w:vAlign w:val="center"/>
            <w:hideMark/>
          </w:tcPr>
          <w:p w14:paraId="0829227A"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411" w:type="dxa"/>
            <w:tcBorders>
              <w:top w:val="nil"/>
              <w:left w:val="nil"/>
              <w:bottom w:val="nil"/>
              <w:right w:val="nil"/>
            </w:tcBorders>
            <w:shd w:val="clear" w:color="auto" w:fill="auto"/>
            <w:noWrap/>
            <w:vAlign w:val="center"/>
            <w:hideMark/>
          </w:tcPr>
          <w:p w14:paraId="2D1C55DF"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820" w:type="dxa"/>
            <w:tcBorders>
              <w:top w:val="nil"/>
              <w:left w:val="nil"/>
              <w:bottom w:val="nil"/>
              <w:right w:val="nil"/>
            </w:tcBorders>
            <w:shd w:val="clear" w:color="auto" w:fill="auto"/>
            <w:noWrap/>
            <w:vAlign w:val="center"/>
            <w:hideMark/>
          </w:tcPr>
          <w:p w14:paraId="331724A7"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350" w:type="dxa"/>
            <w:tcBorders>
              <w:top w:val="nil"/>
              <w:left w:val="nil"/>
              <w:bottom w:val="nil"/>
              <w:right w:val="nil"/>
            </w:tcBorders>
            <w:shd w:val="clear" w:color="auto" w:fill="auto"/>
            <w:noWrap/>
            <w:vAlign w:val="center"/>
            <w:hideMark/>
          </w:tcPr>
          <w:p w14:paraId="19E5EFF0"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820" w:type="dxa"/>
            <w:tcBorders>
              <w:top w:val="nil"/>
              <w:left w:val="nil"/>
              <w:bottom w:val="nil"/>
              <w:right w:val="nil"/>
            </w:tcBorders>
            <w:shd w:val="clear" w:color="auto" w:fill="auto"/>
            <w:noWrap/>
            <w:vAlign w:val="center"/>
            <w:hideMark/>
          </w:tcPr>
          <w:p w14:paraId="253298CA"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217" w:type="dxa"/>
            <w:tcBorders>
              <w:top w:val="nil"/>
              <w:left w:val="nil"/>
              <w:bottom w:val="nil"/>
              <w:right w:val="nil"/>
            </w:tcBorders>
            <w:shd w:val="clear" w:color="auto" w:fill="auto"/>
            <w:noWrap/>
            <w:vAlign w:val="center"/>
            <w:hideMark/>
          </w:tcPr>
          <w:p w14:paraId="211C459E"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r>
      <w:tr w:rsidR="00F653F3" w:rsidRPr="005A3E3C" w14:paraId="2BAAA50E" w14:textId="77777777" w:rsidTr="008B24D3">
        <w:trPr>
          <w:trHeight w:val="20"/>
        </w:trPr>
        <w:tc>
          <w:tcPr>
            <w:tcW w:w="277" w:type="dxa"/>
            <w:tcBorders>
              <w:top w:val="nil"/>
              <w:left w:val="nil"/>
              <w:bottom w:val="nil"/>
              <w:right w:val="nil"/>
            </w:tcBorders>
            <w:shd w:val="clear" w:color="auto" w:fill="auto"/>
            <w:noWrap/>
            <w:vAlign w:val="center"/>
            <w:hideMark/>
          </w:tcPr>
          <w:p w14:paraId="375DE953"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　</w:t>
            </w:r>
          </w:p>
        </w:tc>
        <w:tc>
          <w:tcPr>
            <w:tcW w:w="4541" w:type="dxa"/>
            <w:tcBorders>
              <w:top w:val="nil"/>
              <w:left w:val="nil"/>
              <w:bottom w:val="nil"/>
              <w:right w:val="nil"/>
            </w:tcBorders>
            <w:shd w:val="clear" w:color="auto" w:fill="auto"/>
            <w:noWrap/>
            <w:vAlign w:val="center"/>
            <w:hideMark/>
          </w:tcPr>
          <w:p w14:paraId="28CCD811"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Inactive</w:t>
            </w:r>
          </w:p>
        </w:tc>
        <w:tc>
          <w:tcPr>
            <w:tcW w:w="1127" w:type="dxa"/>
            <w:tcBorders>
              <w:top w:val="nil"/>
              <w:left w:val="nil"/>
              <w:bottom w:val="nil"/>
              <w:right w:val="nil"/>
            </w:tcBorders>
            <w:shd w:val="clear" w:color="auto" w:fill="auto"/>
            <w:noWrap/>
            <w:vAlign w:val="center"/>
            <w:hideMark/>
          </w:tcPr>
          <w:p w14:paraId="5589BF85"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1.000 </w:t>
            </w:r>
          </w:p>
        </w:tc>
        <w:tc>
          <w:tcPr>
            <w:tcW w:w="820" w:type="dxa"/>
            <w:tcBorders>
              <w:top w:val="nil"/>
              <w:left w:val="nil"/>
              <w:bottom w:val="nil"/>
              <w:right w:val="nil"/>
            </w:tcBorders>
            <w:shd w:val="clear" w:color="auto" w:fill="auto"/>
            <w:noWrap/>
            <w:vAlign w:val="center"/>
            <w:hideMark/>
          </w:tcPr>
          <w:p w14:paraId="208525C3"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350" w:type="dxa"/>
            <w:tcBorders>
              <w:top w:val="nil"/>
              <w:left w:val="nil"/>
              <w:bottom w:val="nil"/>
              <w:right w:val="nil"/>
            </w:tcBorders>
            <w:shd w:val="clear" w:color="auto" w:fill="auto"/>
            <w:noWrap/>
            <w:vAlign w:val="center"/>
            <w:hideMark/>
          </w:tcPr>
          <w:p w14:paraId="2F067884"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820" w:type="dxa"/>
            <w:tcBorders>
              <w:top w:val="nil"/>
              <w:left w:val="nil"/>
              <w:bottom w:val="nil"/>
              <w:right w:val="nil"/>
            </w:tcBorders>
            <w:shd w:val="clear" w:color="auto" w:fill="auto"/>
            <w:noWrap/>
            <w:vAlign w:val="center"/>
            <w:hideMark/>
          </w:tcPr>
          <w:p w14:paraId="264A2F27"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400" w:type="dxa"/>
            <w:tcBorders>
              <w:top w:val="nil"/>
              <w:left w:val="nil"/>
              <w:bottom w:val="nil"/>
              <w:right w:val="nil"/>
            </w:tcBorders>
            <w:shd w:val="clear" w:color="auto" w:fill="auto"/>
            <w:noWrap/>
            <w:vAlign w:val="center"/>
            <w:hideMark/>
          </w:tcPr>
          <w:p w14:paraId="06FFC4C9"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411" w:type="dxa"/>
            <w:tcBorders>
              <w:top w:val="nil"/>
              <w:left w:val="nil"/>
              <w:bottom w:val="nil"/>
              <w:right w:val="nil"/>
            </w:tcBorders>
            <w:shd w:val="clear" w:color="auto" w:fill="auto"/>
            <w:noWrap/>
            <w:vAlign w:val="center"/>
            <w:hideMark/>
          </w:tcPr>
          <w:p w14:paraId="1D2D0FCA"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1.000 </w:t>
            </w:r>
          </w:p>
        </w:tc>
        <w:tc>
          <w:tcPr>
            <w:tcW w:w="820" w:type="dxa"/>
            <w:tcBorders>
              <w:top w:val="nil"/>
              <w:left w:val="nil"/>
              <w:bottom w:val="nil"/>
              <w:right w:val="nil"/>
            </w:tcBorders>
            <w:shd w:val="clear" w:color="auto" w:fill="auto"/>
            <w:noWrap/>
            <w:vAlign w:val="center"/>
            <w:hideMark/>
          </w:tcPr>
          <w:p w14:paraId="64C377C5"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350" w:type="dxa"/>
            <w:tcBorders>
              <w:top w:val="nil"/>
              <w:left w:val="nil"/>
              <w:bottom w:val="nil"/>
              <w:right w:val="nil"/>
            </w:tcBorders>
            <w:shd w:val="clear" w:color="auto" w:fill="auto"/>
            <w:noWrap/>
            <w:vAlign w:val="center"/>
            <w:hideMark/>
          </w:tcPr>
          <w:p w14:paraId="39D6B408"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820" w:type="dxa"/>
            <w:tcBorders>
              <w:top w:val="nil"/>
              <w:left w:val="nil"/>
              <w:bottom w:val="nil"/>
              <w:right w:val="nil"/>
            </w:tcBorders>
            <w:shd w:val="clear" w:color="auto" w:fill="auto"/>
            <w:noWrap/>
            <w:vAlign w:val="center"/>
            <w:hideMark/>
          </w:tcPr>
          <w:p w14:paraId="7CC56D38"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217" w:type="dxa"/>
            <w:tcBorders>
              <w:top w:val="nil"/>
              <w:left w:val="nil"/>
              <w:bottom w:val="nil"/>
              <w:right w:val="nil"/>
            </w:tcBorders>
            <w:shd w:val="clear" w:color="auto" w:fill="auto"/>
            <w:noWrap/>
            <w:vAlign w:val="center"/>
            <w:hideMark/>
          </w:tcPr>
          <w:p w14:paraId="3CFC0723"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r>
      <w:tr w:rsidR="00F653F3" w:rsidRPr="005A3E3C" w14:paraId="242591F1" w14:textId="77777777" w:rsidTr="008B24D3">
        <w:trPr>
          <w:trHeight w:val="20"/>
        </w:trPr>
        <w:tc>
          <w:tcPr>
            <w:tcW w:w="277" w:type="dxa"/>
            <w:tcBorders>
              <w:top w:val="nil"/>
              <w:left w:val="nil"/>
              <w:bottom w:val="nil"/>
              <w:right w:val="nil"/>
            </w:tcBorders>
            <w:shd w:val="clear" w:color="auto" w:fill="auto"/>
            <w:noWrap/>
            <w:vAlign w:val="center"/>
            <w:hideMark/>
          </w:tcPr>
          <w:p w14:paraId="4C8ACDAC"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　</w:t>
            </w:r>
          </w:p>
        </w:tc>
        <w:tc>
          <w:tcPr>
            <w:tcW w:w="4541" w:type="dxa"/>
            <w:tcBorders>
              <w:top w:val="nil"/>
              <w:left w:val="nil"/>
              <w:bottom w:val="nil"/>
              <w:right w:val="nil"/>
            </w:tcBorders>
            <w:shd w:val="clear" w:color="auto" w:fill="auto"/>
            <w:noWrap/>
            <w:vAlign w:val="center"/>
            <w:hideMark/>
          </w:tcPr>
          <w:p w14:paraId="0401132F"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Active</w:t>
            </w:r>
          </w:p>
        </w:tc>
        <w:tc>
          <w:tcPr>
            <w:tcW w:w="1127" w:type="dxa"/>
            <w:tcBorders>
              <w:top w:val="nil"/>
              <w:left w:val="nil"/>
              <w:bottom w:val="nil"/>
              <w:right w:val="nil"/>
            </w:tcBorders>
            <w:shd w:val="clear" w:color="auto" w:fill="auto"/>
            <w:noWrap/>
            <w:vAlign w:val="center"/>
            <w:hideMark/>
          </w:tcPr>
          <w:p w14:paraId="3849A16E"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0.813</w:t>
            </w:r>
          </w:p>
        </w:tc>
        <w:tc>
          <w:tcPr>
            <w:tcW w:w="820" w:type="dxa"/>
            <w:tcBorders>
              <w:top w:val="nil"/>
              <w:left w:val="nil"/>
              <w:bottom w:val="nil"/>
              <w:right w:val="nil"/>
            </w:tcBorders>
            <w:shd w:val="clear" w:color="auto" w:fill="auto"/>
            <w:noWrap/>
            <w:vAlign w:val="center"/>
            <w:hideMark/>
          </w:tcPr>
          <w:p w14:paraId="7BC2CB01"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0.731 </w:t>
            </w:r>
          </w:p>
        </w:tc>
        <w:tc>
          <w:tcPr>
            <w:tcW w:w="350" w:type="dxa"/>
            <w:tcBorders>
              <w:top w:val="nil"/>
              <w:left w:val="nil"/>
              <w:bottom w:val="nil"/>
              <w:right w:val="nil"/>
            </w:tcBorders>
            <w:shd w:val="clear" w:color="auto" w:fill="auto"/>
            <w:noWrap/>
            <w:vAlign w:val="center"/>
            <w:hideMark/>
          </w:tcPr>
          <w:p w14:paraId="7AF2E197"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w:t>
            </w:r>
          </w:p>
        </w:tc>
        <w:tc>
          <w:tcPr>
            <w:tcW w:w="820" w:type="dxa"/>
            <w:tcBorders>
              <w:top w:val="nil"/>
              <w:left w:val="nil"/>
              <w:bottom w:val="nil"/>
              <w:right w:val="nil"/>
            </w:tcBorders>
            <w:shd w:val="clear" w:color="auto" w:fill="auto"/>
            <w:noWrap/>
            <w:vAlign w:val="center"/>
            <w:hideMark/>
          </w:tcPr>
          <w:p w14:paraId="52C5645A"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0.903 </w:t>
            </w:r>
          </w:p>
        </w:tc>
        <w:tc>
          <w:tcPr>
            <w:tcW w:w="1400" w:type="dxa"/>
            <w:tcBorders>
              <w:top w:val="nil"/>
              <w:left w:val="nil"/>
              <w:bottom w:val="nil"/>
              <w:right w:val="nil"/>
            </w:tcBorders>
            <w:shd w:val="clear" w:color="auto" w:fill="auto"/>
            <w:noWrap/>
            <w:vAlign w:val="center"/>
            <w:hideMark/>
          </w:tcPr>
          <w:p w14:paraId="79A7AC54"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411" w:type="dxa"/>
            <w:tcBorders>
              <w:top w:val="nil"/>
              <w:left w:val="nil"/>
              <w:bottom w:val="nil"/>
              <w:right w:val="nil"/>
            </w:tcBorders>
            <w:shd w:val="clear" w:color="auto" w:fill="auto"/>
            <w:noWrap/>
            <w:vAlign w:val="center"/>
            <w:hideMark/>
          </w:tcPr>
          <w:p w14:paraId="308B1857"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0.875 </w:t>
            </w:r>
          </w:p>
        </w:tc>
        <w:tc>
          <w:tcPr>
            <w:tcW w:w="820" w:type="dxa"/>
            <w:tcBorders>
              <w:top w:val="nil"/>
              <w:left w:val="nil"/>
              <w:bottom w:val="nil"/>
              <w:right w:val="nil"/>
            </w:tcBorders>
            <w:shd w:val="clear" w:color="auto" w:fill="auto"/>
            <w:noWrap/>
            <w:vAlign w:val="center"/>
            <w:hideMark/>
          </w:tcPr>
          <w:p w14:paraId="633184F7"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0.782 </w:t>
            </w:r>
          </w:p>
        </w:tc>
        <w:tc>
          <w:tcPr>
            <w:tcW w:w="350" w:type="dxa"/>
            <w:tcBorders>
              <w:top w:val="nil"/>
              <w:left w:val="nil"/>
              <w:bottom w:val="nil"/>
              <w:right w:val="nil"/>
            </w:tcBorders>
            <w:shd w:val="clear" w:color="auto" w:fill="auto"/>
            <w:noWrap/>
            <w:vAlign w:val="center"/>
            <w:hideMark/>
          </w:tcPr>
          <w:p w14:paraId="7DC6DCE1"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w:t>
            </w:r>
          </w:p>
        </w:tc>
        <w:tc>
          <w:tcPr>
            <w:tcW w:w="820" w:type="dxa"/>
            <w:tcBorders>
              <w:top w:val="nil"/>
              <w:left w:val="nil"/>
              <w:bottom w:val="nil"/>
              <w:right w:val="nil"/>
            </w:tcBorders>
            <w:shd w:val="clear" w:color="auto" w:fill="auto"/>
            <w:noWrap/>
            <w:vAlign w:val="center"/>
            <w:hideMark/>
          </w:tcPr>
          <w:p w14:paraId="5114AC2F"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0.978 </w:t>
            </w:r>
          </w:p>
        </w:tc>
        <w:tc>
          <w:tcPr>
            <w:tcW w:w="1217" w:type="dxa"/>
            <w:tcBorders>
              <w:top w:val="nil"/>
              <w:left w:val="nil"/>
              <w:bottom w:val="nil"/>
              <w:right w:val="nil"/>
            </w:tcBorders>
            <w:shd w:val="clear" w:color="auto" w:fill="auto"/>
            <w:noWrap/>
            <w:vAlign w:val="center"/>
            <w:hideMark/>
          </w:tcPr>
          <w:p w14:paraId="211E5813"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r>
      <w:tr w:rsidR="00F653F3" w:rsidRPr="005A3E3C" w14:paraId="73761F4E" w14:textId="77777777" w:rsidTr="008B24D3">
        <w:trPr>
          <w:trHeight w:val="20"/>
        </w:trPr>
        <w:tc>
          <w:tcPr>
            <w:tcW w:w="4818" w:type="dxa"/>
            <w:gridSpan w:val="2"/>
            <w:tcBorders>
              <w:top w:val="nil"/>
              <w:left w:val="nil"/>
              <w:bottom w:val="nil"/>
              <w:right w:val="nil"/>
            </w:tcBorders>
            <w:shd w:val="clear" w:color="auto" w:fill="auto"/>
            <w:noWrap/>
            <w:vAlign w:val="center"/>
            <w:hideMark/>
          </w:tcPr>
          <w:p w14:paraId="505C9780"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Level of physical activity (recommendation)</w:t>
            </w:r>
          </w:p>
        </w:tc>
        <w:tc>
          <w:tcPr>
            <w:tcW w:w="1127" w:type="dxa"/>
            <w:tcBorders>
              <w:top w:val="nil"/>
              <w:left w:val="nil"/>
              <w:bottom w:val="nil"/>
              <w:right w:val="nil"/>
            </w:tcBorders>
            <w:shd w:val="clear" w:color="auto" w:fill="auto"/>
            <w:noWrap/>
            <w:vAlign w:val="center"/>
            <w:hideMark/>
          </w:tcPr>
          <w:p w14:paraId="0B2CF83F"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820" w:type="dxa"/>
            <w:tcBorders>
              <w:top w:val="nil"/>
              <w:left w:val="nil"/>
              <w:bottom w:val="nil"/>
              <w:right w:val="nil"/>
            </w:tcBorders>
            <w:shd w:val="clear" w:color="auto" w:fill="auto"/>
            <w:noWrap/>
            <w:vAlign w:val="center"/>
            <w:hideMark/>
          </w:tcPr>
          <w:p w14:paraId="573C4E32"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350" w:type="dxa"/>
            <w:tcBorders>
              <w:top w:val="nil"/>
              <w:left w:val="nil"/>
              <w:bottom w:val="nil"/>
              <w:right w:val="nil"/>
            </w:tcBorders>
            <w:shd w:val="clear" w:color="auto" w:fill="auto"/>
            <w:noWrap/>
            <w:vAlign w:val="center"/>
            <w:hideMark/>
          </w:tcPr>
          <w:p w14:paraId="3F90AEAE"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820" w:type="dxa"/>
            <w:tcBorders>
              <w:top w:val="nil"/>
              <w:left w:val="nil"/>
              <w:bottom w:val="nil"/>
              <w:right w:val="nil"/>
            </w:tcBorders>
            <w:shd w:val="clear" w:color="auto" w:fill="auto"/>
            <w:noWrap/>
            <w:vAlign w:val="center"/>
            <w:hideMark/>
          </w:tcPr>
          <w:p w14:paraId="2C8A0CDF"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400" w:type="dxa"/>
            <w:tcBorders>
              <w:top w:val="nil"/>
              <w:left w:val="nil"/>
              <w:bottom w:val="nil"/>
              <w:right w:val="nil"/>
            </w:tcBorders>
            <w:shd w:val="clear" w:color="auto" w:fill="auto"/>
            <w:noWrap/>
            <w:vAlign w:val="center"/>
            <w:hideMark/>
          </w:tcPr>
          <w:p w14:paraId="471CA1AD"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411" w:type="dxa"/>
            <w:tcBorders>
              <w:top w:val="nil"/>
              <w:left w:val="nil"/>
              <w:bottom w:val="nil"/>
              <w:right w:val="nil"/>
            </w:tcBorders>
            <w:shd w:val="clear" w:color="auto" w:fill="auto"/>
            <w:noWrap/>
            <w:vAlign w:val="center"/>
            <w:hideMark/>
          </w:tcPr>
          <w:p w14:paraId="30733B72"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820" w:type="dxa"/>
            <w:tcBorders>
              <w:top w:val="nil"/>
              <w:left w:val="nil"/>
              <w:bottom w:val="nil"/>
              <w:right w:val="nil"/>
            </w:tcBorders>
            <w:shd w:val="clear" w:color="auto" w:fill="auto"/>
            <w:noWrap/>
            <w:vAlign w:val="center"/>
            <w:hideMark/>
          </w:tcPr>
          <w:p w14:paraId="4FBC56D6"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350" w:type="dxa"/>
            <w:tcBorders>
              <w:top w:val="nil"/>
              <w:left w:val="nil"/>
              <w:bottom w:val="nil"/>
              <w:right w:val="nil"/>
            </w:tcBorders>
            <w:shd w:val="clear" w:color="auto" w:fill="auto"/>
            <w:noWrap/>
            <w:vAlign w:val="center"/>
            <w:hideMark/>
          </w:tcPr>
          <w:p w14:paraId="075C2218"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820" w:type="dxa"/>
            <w:tcBorders>
              <w:top w:val="nil"/>
              <w:left w:val="nil"/>
              <w:bottom w:val="nil"/>
              <w:right w:val="nil"/>
            </w:tcBorders>
            <w:shd w:val="clear" w:color="auto" w:fill="auto"/>
            <w:noWrap/>
            <w:vAlign w:val="center"/>
            <w:hideMark/>
          </w:tcPr>
          <w:p w14:paraId="749497BB"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217" w:type="dxa"/>
            <w:tcBorders>
              <w:top w:val="nil"/>
              <w:left w:val="nil"/>
              <w:bottom w:val="nil"/>
              <w:right w:val="nil"/>
            </w:tcBorders>
            <w:shd w:val="clear" w:color="auto" w:fill="auto"/>
            <w:noWrap/>
            <w:vAlign w:val="center"/>
            <w:hideMark/>
          </w:tcPr>
          <w:p w14:paraId="038DD6CD"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r>
      <w:tr w:rsidR="00F653F3" w:rsidRPr="005A3E3C" w14:paraId="26233E15" w14:textId="77777777" w:rsidTr="008B24D3">
        <w:trPr>
          <w:trHeight w:val="20"/>
        </w:trPr>
        <w:tc>
          <w:tcPr>
            <w:tcW w:w="277" w:type="dxa"/>
            <w:tcBorders>
              <w:top w:val="nil"/>
              <w:left w:val="nil"/>
              <w:bottom w:val="nil"/>
              <w:right w:val="nil"/>
            </w:tcBorders>
            <w:shd w:val="clear" w:color="auto" w:fill="auto"/>
            <w:noWrap/>
            <w:vAlign w:val="center"/>
            <w:hideMark/>
          </w:tcPr>
          <w:p w14:paraId="159BF351"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　</w:t>
            </w:r>
          </w:p>
        </w:tc>
        <w:tc>
          <w:tcPr>
            <w:tcW w:w="4541" w:type="dxa"/>
            <w:tcBorders>
              <w:top w:val="nil"/>
              <w:left w:val="nil"/>
              <w:bottom w:val="nil"/>
              <w:right w:val="nil"/>
            </w:tcBorders>
            <w:shd w:val="clear" w:color="auto" w:fill="auto"/>
            <w:noWrap/>
            <w:vAlign w:val="center"/>
            <w:hideMark/>
          </w:tcPr>
          <w:p w14:paraId="1AD22732"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Never followed recommendations (less than 25%)</w:t>
            </w:r>
          </w:p>
        </w:tc>
        <w:tc>
          <w:tcPr>
            <w:tcW w:w="1127" w:type="dxa"/>
            <w:tcBorders>
              <w:top w:val="nil"/>
              <w:left w:val="nil"/>
              <w:bottom w:val="nil"/>
              <w:right w:val="nil"/>
            </w:tcBorders>
            <w:shd w:val="clear" w:color="auto" w:fill="auto"/>
            <w:noWrap/>
            <w:vAlign w:val="center"/>
            <w:hideMark/>
          </w:tcPr>
          <w:p w14:paraId="0B36688F"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0.919 </w:t>
            </w:r>
          </w:p>
        </w:tc>
        <w:tc>
          <w:tcPr>
            <w:tcW w:w="820" w:type="dxa"/>
            <w:tcBorders>
              <w:top w:val="nil"/>
              <w:left w:val="nil"/>
              <w:bottom w:val="nil"/>
              <w:right w:val="nil"/>
            </w:tcBorders>
            <w:shd w:val="clear" w:color="auto" w:fill="auto"/>
            <w:noWrap/>
            <w:vAlign w:val="center"/>
            <w:hideMark/>
          </w:tcPr>
          <w:p w14:paraId="4155DCB0"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0.789 </w:t>
            </w:r>
          </w:p>
        </w:tc>
        <w:tc>
          <w:tcPr>
            <w:tcW w:w="350" w:type="dxa"/>
            <w:tcBorders>
              <w:top w:val="nil"/>
              <w:left w:val="nil"/>
              <w:bottom w:val="nil"/>
              <w:right w:val="nil"/>
            </w:tcBorders>
            <w:shd w:val="clear" w:color="auto" w:fill="auto"/>
            <w:noWrap/>
            <w:vAlign w:val="center"/>
            <w:hideMark/>
          </w:tcPr>
          <w:p w14:paraId="16002242"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w:t>
            </w:r>
          </w:p>
        </w:tc>
        <w:tc>
          <w:tcPr>
            <w:tcW w:w="820" w:type="dxa"/>
            <w:tcBorders>
              <w:top w:val="nil"/>
              <w:left w:val="nil"/>
              <w:bottom w:val="nil"/>
              <w:right w:val="nil"/>
            </w:tcBorders>
            <w:shd w:val="clear" w:color="auto" w:fill="auto"/>
            <w:noWrap/>
            <w:vAlign w:val="center"/>
            <w:hideMark/>
          </w:tcPr>
          <w:p w14:paraId="1E2EFB0C"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1.071 </w:t>
            </w:r>
          </w:p>
        </w:tc>
        <w:tc>
          <w:tcPr>
            <w:tcW w:w="1400" w:type="dxa"/>
            <w:vMerge w:val="restart"/>
            <w:tcBorders>
              <w:top w:val="nil"/>
              <w:left w:val="nil"/>
              <w:bottom w:val="nil"/>
              <w:right w:val="nil"/>
            </w:tcBorders>
            <w:shd w:val="clear" w:color="auto" w:fill="auto"/>
            <w:noWrap/>
            <w:vAlign w:val="center"/>
            <w:hideMark/>
          </w:tcPr>
          <w:p w14:paraId="0B61B043"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&lt;0.0001</w:t>
            </w:r>
          </w:p>
        </w:tc>
        <w:tc>
          <w:tcPr>
            <w:tcW w:w="1411" w:type="dxa"/>
            <w:tcBorders>
              <w:top w:val="nil"/>
              <w:left w:val="nil"/>
              <w:bottom w:val="nil"/>
              <w:right w:val="nil"/>
            </w:tcBorders>
            <w:shd w:val="clear" w:color="auto" w:fill="auto"/>
            <w:noWrap/>
            <w:vAlign w:val="center"/>
            <w:hideMark/>
          </w:tcPr>
          <w:p w14:paraId="3DB3B6F5"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0.939 </w:t>
            </w:r>
          </w:p>
        </w:tc>
        <w:tc>
          <w:tcPr>
            <w:tcW w:w="820" w:type="dxa"/>
            <w:tcBorders>
              <w:top w:val="nil"/>
              <w:left w:val="nil"/>
              <w:bottom w:val="nil"/>
              <w:right w:val="nil"/>
            </w:tcBorders>
            <w:shd w:val="clear" w:color="auto" w:fill="auto"/>
            <w:noWrap/>
            <w:vAlign w:val="center"/>
            <w:hideMark/>
          </w:tcPr>
          <w:p w14:paraId="327EACD2"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0.801 </w:t>
            </w:r>
          </w:p>
        </w:tc>
        <w:tc>
          <w:tcPr>
            <w:tcW w:w="350" w:type="dxa"/>
            <w:tcBorders>
              <w:top w:val="nil"/>
              <w:left w:val="nil"/>
              <w:bottom w:val="nil"/>
              <w:right w:val="nil"/>
            </w:tcBorders>
            <w:shd w:val="clear" w:color="auto" w:fill="auto"/>
            <w:noWrap/>
            <w:vAlign w:val="center"/>
            <w:hideMark/>
          </w:tcPr>
          <w:p w14:paraId="40B8C9A2"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w:t>
            </w:r>
          </w:p>
        </w:tc>
        <w:tc>
          <w:tcPr>
            <w:tcW w:w="820" w:type="dxa"/>
            <w:tcBorders>
              <w:top w:val="nil"/>
              <w:left w:val="nil"/>
              <w:bottom w:val="nil"/>
              <w:right w:val="nil"/>
            </w:tcBorders>
            <w:shd w:val="clear" w:color="auto" w:fill="auto"/>
            <w:noWrap/>
            <w:vAlign w:val="center"/>
            <w:hideMark/>
          </w:tcPr>
          <w:p w14:paraId="0C1C216C"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1.101 </w:t>
            </w:r>
          </w:p>
        </w:tc>
        <w:tc>
          <w:tcPr>
            <w:tcW w:w="1217" w:type="dxa"/>
            <w:vMerge w:val="restart"/>
            <w:tcBorders>
              <w:top w:val="nil"/>
              <w:left w:val="nil"/>
              <w:bottom w:val="nil"/>
              <w:right w:val="nil"/>
            </w:tcBorders>
            <w:shd w:val="clear" w:color="auto" w:fill="auto"/>
            <w:noWrap/>
            <w:vAlign w:val="center"/>
            <w:hideMark/>
          </w:tcPr>
          <w:p w14:paraId="2E3AF058"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0.0027 </w:t>
            </w:r>
          </w:p>
        </w:tc>
      </w:tr>
      <w:tr w:rsidR="00F653F3" w:rsidRPr="005A3E3C" w14:paraId="147F7300" w14:textId="77777777" w:rsidTr="008B24D3">
        <w:trPr>
          <w:trHeight w:val="20"/>
        </w:trPr>
        <w:tc>
          <w:tcPr>
            <w:tcW w:w="277" w:type="dxa"/>
            <w:tcBorders>
              <w:top w:val="nil"/>
              <w:left w:val="nil"/>
              <w:bottom w:val="nil"/>
              <w:right w:val="nil"/>
            </w:tcBorders>
            <w:shd w:val="clear" w:color="auto" w:fill="auto"/>
            <w:noWrap/>
            <w:vAlign w:val="center"/>
            <w:hideMark/>
          </w:tcPr>
          <w:p w14:paraId="31116480"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　</w:t>
            </w:r>
          </w:p>
        </w:tc>
        <w:tc>
          <w:tcPr>
            <w:tcW w:w="4541" w:type="dxa"/>
            <w:tcBorders>
              <w:top w:val="nil"/>
              <w:left w:val="nil"/>
              <w:bottom w:val="nil"/>
              <w:right w:val="nil"/>
            </w:tcBorders>
            <w:shd w:val="clear" w:color="auto" w:fill="auto"/>
            <w:noWrap/>
            <w:vAlign w:val="center"/>
            <w:hideMark/>
          </w:tcPr>
          <w:p w14:paraId="0349572C"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Sometimes followed recommendations (25-75%)</w:t>
            </w:r>
          </w:p>
        </w:tc>
        <w:tc>
          <w:tcPr>
            <w:tcW w:w="1127" w:type="dxa"/>
            <w:tcBorders>
              <w:top w:val="nil"/>
              <w:left w:val="nil"/>
              <w:bottom w:val="nil"/>
              <w:right w:val="nil"/>
            </w:tcBorders>
            <w:shd w:val="clear" w:color="auto" w:fill="auto"/>
            <w:noWrap/>
            <w:vAlign w:val="center"/>
            <w:hideMark/>
          </w:tcPr>
          <w:p w14:paraId="2FA1F034"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0.837 </w:t>
            </w:r>
          </w:p>
        </w:tc>
        <w:tc>
          <w:tcPr>
            <w:tcW w:w="820" w:type="dxa"/>
            <w:tcBorders>
              <w:top w:val="nil"/>
              <w:left w:val="nil"/>
              <w:bottom w:val="nil"/>
              <w:right w:val="nil"/>
            </w:tcBorders>
            <w:shd w:val="clear" w:color="auto" w:fill="auto"/>
            <w:noWrap/>
            <w:vAlign w:val="center"/>
            <w:hideMark/>
          </w:tcPr>
          <w:p w14:paraId="7288BDBA"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0.738 </w:t>
            </w:r>
          </w:p>
        </w:tc>
        <w:tc>
          <w:tcPr>
            <w:tcW w:w="350" w:type="dxa"/>
            <w:tcBorders>
              <w:top w:val="nil"/>
              <w:left w:val="nil"/>
              <w:bottom w:val="nil"/>
              <w:right w:val="nil"/>
            </w:tcBorders>
            <w:shd w:val="clear" w:color="auto" w:fill="auto"/>
            <w:noWrap/>
            <w:vAlign w:val="center"/>
            <w:hideMark/>
          </w:tcPr>
          <w:p w14:paraId="02E37A51"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w:t>
            </w:r>
          </w:p>
        </w:tc>
        <w:tc>
          <w:tcPr>
            <w:tcW w:w="820" w:type="dxa"/>
            <w:tcBorders>
              <w:top w:val="nil"/>
              <w:left w:val="nil"/>
              <w:bottom w:val="nil"/>
              <w:right w:val="nil"/>
            </w:tcBorders>
            <w:shd w:val="clear" w:color="auto" w:fill="auto"/>
            <w:noWrap/>
            <w:vAlign w:val="center"/>
            <w:hideMark/>
          </w:tcPr>
          <w:p w14:paraId="6BD81EB5"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0.950 </w:t>
            </w:r>
          </w:p>
        </w:tc>
        <w:tc>
          <w:tcPr>
            <w:tcW w:w="1400" w:type="dxa"/>
            <w:vMerge/>
            <w:tcBorders>
              <w:top w:val="nil"/>
              <w:left w:val="nil"/>
              <w:bottom w:val="nil"/>
              <w:right w:val="nil"/>
            </w:tcBorders>
            <w:shd w:val="clear" w:color="auto" w:fill="auto"/>
            <w:vAlign w:val="center"/>
            <w:hideMark/>
          </w:tcPr>
          <w:p w14:paraId="5D1F092E"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c>
          <w:tcPr>
            <w:tcW w:w="1411" w:type="dxa"/>
            <w:tcBorders>
              <w:top w:val="nil"/>
              <w:left w:val="nil"/>
              <w:bottom w:val="nil"/>
              <w:right w:val="nil"/>
            </w:tcBorders>
            <w:shd w:val="clear" w:color="auto" w:fill="auto"/>
            <w:noWrap/>
            <w:vAlign w:val="center"/>
            <w:hideMark/>
          </w:tcPr>
          <w:p w14:paraId="0AB00B32"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0.903 </w:t>
            </w:r>
          </w:p>
        </w:tc>
        <w:tc>
          <w:tcPr>
            <w:tcW w:w="820" w:type="dxa"/>
            <w:tcBorders>
              <w:top w:val="nil"/>
              <w:left w:val="nil"/>
              <w:bottom w:val="nil"/>
              <w:right w:val="nil"/>
            </w:tcBorders>
            <w:shd w:val="clear" w:color="auto" w:fill="auto"/>
            <w:noWrap/>
            <w:vAlign w:val="center"/>
            <w:hideMark/>
          </w:tcPr>
          <w:p w14:paraId="1EAA3CB5"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0.791 </w:t>
            </w:r>
          </w:p>
        </w:tc>
        <w:tc>
          <w:tcPr>
            <w:tcW w:w="350" w:type="dxa"/>
            <w:tcBorders>
              <w:top w:val="nil"/>
              <w:left w:val="nil"/>
              <w:bottom w:val="nil"/>
              <w:right w:val="nil"/>
            </w:tcBorders>
            <w:shd w:val="clear" w:color="auto" w:fill="auto"/>
            <w:noWrap/>
            <w:vAlign w:val="center"/>
            <w:hideMark/>
          </w:tcPr>
          <w:p w14:paraId="03E7A06F"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w:t>
            </w:r>
          </w:p>
        </w:tc>
        <w:tc>
          <w:tcPr>
            <w:tcW w:w="820" w:type="dxa"/>
            <w:tcBorders>
              <w:top w:val="nil"/>
              <w:left w:val="nil"/>
              <w:bottom w:val="nil"/>
              <w:right w:val="nil"/>
            </w:tcBorders>
            <w:shd w:val="clear" w:color="auto" w:fill="auto"/>
            <w:noWrap/>
            <w:vAlign w:val="center"/>
            <w:hideMark/>
          </w:tcPr>
          <w:p w14:paraId="68026A09"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1.032 </w:t>
            </w:r>
          </w:p>
        </w:tc>
        <w:tc>
          <w:tcPr>
            <w:tcW w:w="1217" w:type="dxa"/>
            <w:vMerge/>
            <w:tcBorders>
              <w:top w:val="nil"/>
              <w:left w:val="nil"/>
              <w:bottom w:val="nil"/>
              <w:right w:val="nil"/>
            </w:tcBorders>
            <w:shd w:val="clear" w:color="auto" w:fill="auto"/>
            <w:vAlign w:val="center"/>
            <w:hideMark/>
          </w:tcPr>
          <w:p w14:paraId="3FAABF73"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r>
      <w:tr w:rsidR="00F653F3" w:rsidRPr="005A3E3C" w14:paraId="06CDF591" w14:textId="77777777" w:rsidTr="008B24D3">
        <w:trPr>
          <w:trHeight w:val="20"/>
        </w:trPr>
        <w:tc>
          <w:tcPr>
            <w:tcW w:w="277" w:type="dxa"/>
            <w:tcBorders>
              <w:top w:val="nil"/>
              <w:left w:val="nil"/>
              <w:bottom w:val="nil"/>
              <w:right w:val="nil"/>
            </w:tcBorders>
            <w:shd w:val="clear" w:color="auto" w:fill="auto"/>
            <w:noWrap/>
            <w:vAlign w:val="center"/>
            <w:hideMark/>
          </w:tcPr>
          <w:p w14:paraId="786B80C4"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　</w:t>
            </w:r>
          </w:p>
        </w:tc>
        <w:tc>
          <w:tcPr>
            <w:tcW w:w="4541" w:type="dxa"/>
            <w:tcBorders>
              <w:top w:val="nil"/>
              <w:left w:val="nil"/>
              <w:bottom w:val="nil"/>
              <w:right w:val="nil"/>
            </w:tcBorders>
            <w:shd w:val="clear" w:color="auto" w:fill="auto"/>
            <w:noWrap/>
            <w:vAlign w:val="center"/>
            <w:hideMark/>
          </w:tcPr>
          <w:p w14:paraId="4F37E121"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Generally followed recommendations (75-100%)</w:t>
            </w:r>
          </w:p>
        </w:tc>
        <w:tc>
          <w:tcPr>
            <w:tcW w:w="1127" w:type="dxa"/>
            <w:tcBorders>
              <w:top w:val="nil"/>
              <w:left w:val="nil"/>
              <w:bottom w:val="nil"/>
              <w:right w:val="nil"/>
            </w:tcBorders>
            <w:shd w:val="clear" w:color="auto" w:fill="auto"/>
            <w:noWrap/>
            <w:vAlign w:val="center"/>
            <w:hideMark/>
          </w:tcPr>
          <w:p w14:paraId="2DC487A1"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0.586 </w:t>
            </w:r>
          </w:p>
        </w:tc>
        <w:tc>
          <w:tcPr>
            <w:tcW w:w="820" w:type="dxa"/>
            <w:tcBorders>
              <w:top w:val="nil"/>
              <w:left w:val="nil"/>
              <w:bottom w:val="nil"/>
              <w:right w:val="nil"/>
            </w:tcBorders>
            <w:shd w:val="clear" w:color="auto" w:fill="auto"/>
            <w:noWrap/>
            <w:vAlign w:val="center"/>
            <w:hideMark/>
          </w:tcPr>
          <w:p w14:paraId="679400C1"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0.449 </w:t>
            </w:r>
          </w:p>
        </w:tc>
        <w:tc>
          <w:tcPr>
            <w:tcW w:w="350" w:type="dxa"/>
            <w:tcBorders>
              <w:top w:val="nil"/>
              <w:left w:val="nil"/>
              <w:bottom w:val="nil"/>
              <w:right w:val="nil"/>
            </w:tcBorders>
            <w:shd w:val="clear" w:color="auto" w:fill="auto"/>
            <w:noWrap/>
            <w:vAlign w:val="center"/>
            <w:hideMark/>
          </w:tcPr>
          <w:p w14:paraId="33EDE114"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w:t>
            </w:r>
          </w:p>
        </w:tc>
        <w:tc>
          <w:tcPr>
            <w:tcW w:w="820" w:type="dxa"/>
            <w:tcBorders>
              <w:top w:val="nil"/>
              <w:left w:val="nil"/>
              <w:bottom w:val="nil"/>
              <w:right w:val="nil"/>
            </w:tcBorders>
            <w:shd w:val="clear" w:color="auto" w:fill="auto"/>
            <w:noWrap/>
            <w:vAlign w:val="center"/>
            <w:hideMark/>
          </w:tcPr>
          <w:p w14:paraId="47E0847F"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0.764 </w:t>
            </w:r>
          </w:p>
        </w:tc>
        <w:tc>
          <w:tcPr>
            <w:tcW w:w="1400" w:type="dxa"/>
            <w:vMerge/>
            <w:tcBorders>
              <w:top w:val="nil"/>
              <w:left w:val="nil"/>
              <w:bottom w:val="nil"/>
              <w:right w:val="nil"/>
            </w:tcBorders>
            <w:shd w:val="clear" w:color="auto" w:fill="auto"/>
            <w:vAlign w:val="center"/>
            <w:hideMark/>
          </w:tcPr>
          <w:p w14:paraId="0B47D9E0"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c>
          <w:tcPr>
            <w:tcW w:w="1411" w:type="dxa"/>
            <w:tcBorders>
              <w:top w:val="nil"/>
              <w:left w:val="nil"/>
              <w:bottom w:val="nil"/>
              <w:right w:val="nil"/>
            </w:tcBorders>
            <w:shd w:val="clear" w:color="auto" w:fill="auto"/>
            <w:noWrap/>
            <w:vAlign w:val="center"/>
            <w:hideMark/>
          </w:tcPr>
          <w:p w14:paraId="5E7E22C4"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0.685 </w:t>
            </w:r>
          </w:p>
        </w:tc>
        <w:tc>
          <w:tcPr>
            <w:tcW w:w="820" w:type="dxa"/>
            <w:tcBorders>
              <w:top w:val="nil"/>
              <w:left w:val="nil"/>
              <w:bottom w:val="nil"/>
              <w:right w:val="nil"/>
            </w:tcBorders>
            <w:shd w:val="clear" w:color="auto" w:fill="auto"/>
            <w:noWrap/>
            <w:vAlign w:val="center"/>
            <w:hideMark/>
          </w:tcPr>
          <w:p w14:paraId="2808A27B"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0.520 </w:t>
            </w:r>
          </w:p>
        </w:tc>
        <w:tc>
          <w:tcPr>
            <w:tcW w:w="350" w:type="dxa"/>
            <w:tcBorders>
              <w:top w:val="nil"/>
              <w:left w:val="nil"/>
              <w:bottom w:val="nil"/>
              <w:right w:val="nil"/>
            </w:tcBorders>
            <w:shd w:val="clear" w:color="auto" w:fill="auto"/>
            <w:noWrap/>
            <w:vAlign w:val="center"/>
            <w:hideMark/>
          </w:tcPr>
          <w:p w14:paraId="6E4E0406"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w:t>
            </w:r>
          </w:p>
        </w:tc>
        <w:tc>
          <w:tcPr>
            <w:tcW w:w="820" w:type="dxa"/>
            <w:tcBorders>
              <w:top w:val="nil"/>
              <w:left w:val="nil"/>
              <w:bottom w:val="nil"/>
              <w:right w:val="nil"/>
            </w:tcBorders>
            <w:shd w:val="clear" w:color="auto" w:fill="auto"/>
            <w:noWrap/>
            <w:vAlign w:val="center"/>
            <w:hideMark/>
          </w:tcPr>
          <w:p w14:paraId="41FD54FD"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0.903 </w:t>
            </w:r>
          </w:p>
        </w:tc>
        <w:tc>
          <w:tcPr>
            <w:tcW w:w="1217" w:type="dxa"/>
            <w:vMerge/>
            <w:tcBorders>
              <w:top w:val="nil"/>
              <w:left w:val="nil"/>
              <w:bottom w:val="nil"/>
              <w:right w:val="nil"/>
            </w:tcBorders>
            <w:shd w:val="clear" w:color="auto" w:fill="auto"/>
            <w:vAlign w:val="center"/>
            <w:hideMark/>
          </w:tcPr>
          <w:p w14:paraId="2EB23CA9"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r>
      <w:tr w:rsidR="00F653F3" w:rsidRPr="005A3E3C" w14:paraId="1EC207AD" w14:textId="77777777" w:rsidTr="008B24D3">
        <w:trPr>
          <w:trHeight w:val="20"/>
        </w:trPr>
        <w:tc>
          <w:tcPr>
            <w:tcW w:w="277" w:type="dxa"/>
            <w:tcBorders>
              <w:top w:val="nil"/>
              <w:left w:val="nil"/>
              <w:bottom w:val="nil"/>
              <w:right w:val="nil"/>
            </w:tcBorders>
            <w:shd w:val="clear" w:color="auto" w:fill="auto"/>
            <w:noWrap/>
            <w:vAlign w:val="center"/>
            <w:hideMark/>
          </w:tcPr>
          <w:p w14:paraId="26526ACF"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　</w:t>
            </w:r>
          </w:p>
        </w:tc>
        <w:tc>
          <w:tcPr>
            <w:tcW w:w="4541" w:type="dxa"/>
            <w:tcBorders>
              <w:top w:val="nil"/>
              <w:left w:val="nil"/>
              <w:bottom w:val="nil"/>
              <w:right w:val="nil"/>
            </w:tcBorders>
            <w:shd w:val="clear" w:color="auto" w:fill="auto"/>
            <w:noWrap/>
            <w:vAlign w:val="center"/>
            <w:hideMark/>
          </w:tcPr>
          <w:p w14:paraId="42D84457"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Always followed recommendations (100%)</w:t>
            </w:r>
          </w:p>
        </w:tc>
        <w:tc>
          <w:tcPr>
            <w:tcW w:w="1127" w:type="dxa"/>
            <w:tcBorders>
              <w:top w:val="nil"/>
              <w:left w:val="nil"/>
              <w:bottom w:val="nil"/>
              <w:right w:val="nil"/>
            </w:tcBorders>
            <w:shd w:val="clear" w:color="auto" w:fill="auto"/>
            <w:noWrap/>
            <w:vAlign w:val="center"/>
            <w:hideMark/>
          </w:tcPr>
          <w:p w14:paraId="7DC29FD5"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0.731 </w:t>
            </w:r>
          </w:p>
        </w:tc>
        <w:tc>
          <w:tcPr>
            <w:tcW w:w="820" w:type="dxa"/>
            <w:tcBorders>
              <w:top w:val="nil"/>
              <w:left w:val="nil"/>
              <w:bottom w:val="nil"/>
              <w:right w:val="nil"/>
            </w:tcBorders>
            <w:shd w:val="clear" w:color="auto" w:fill="auto"/>
            <w:noWrap/>
            <w:vAlign w:val="center"/>
            <w:hideMark/>
          </w:tcPr>
          <w:p w14:paraId="2E7AB39A"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0.607 </w:t>
            </w:r>
          </w:p>
        </w:tc>
        <w:tc>
          <w:tcPr>
            <w:tcW w:w="350" w:type="dxa"/>
            <w:tcBorders>
              <w:top w:val="nil"/>
              <w:left w:val="nil"/>
              <w:bottom w:val="nil"/>
              <w:right w:val="nil"/>
            </w:tcBorders>
            <w:shd w:val="clear" w:color="auto" w:fill="auto"/>
            <w:noWrap/>
            <w:vAlign w:val="center"/>
            <w:hideMark/>
          </w:tcPr>
          <w:p w14:paraId="3448F349"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w:t>
            </w:r>
          </w:p>
        </w:tc>
        <w:tc>
          <w:tcPr>
            <w:tcW w:w="820" w:type="dxa"/>
            <w:tcBorders>
              <w:top w:val="nil"/>
              <w:left w:val="nil"/>
              <w:bottom w:val="nil"/>
              <w:right w:val="nil"/>
            </w:tcBorders>
            <w:shd w:val="clear" w:color="auto" w:fill="auto"/>
            <w:noWrap/>
            <w:vAlign w:val="center"/>
            <w:hideMark/>
          </w:tcPr>
          <w:p w14:paraId="6DAA1747"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0.881 </w:t>
            </w:r>
          </w:p>
        </w:tc>
        <w:tc>
          <w:tcPr>
            <w:tcW w:w="1400" w:type="dxa"/>
            <w:vMerge/>
            <w:tcBorders>
              <w:top w:val="nil"/>
              <w:left w:val="nil"/>
              <w:bottom w:val="nil"/>
              <w:right w:val="nil"/>
            </w:tcBorders>
            <w:shd w:val="clear" w:color="auto" w:fill="auto"/>
            <w:vAlign w:val="center"/>
            <w:hideMark/>
          </w:tcPr>
          <w:p w14:paraId="314BDDE1"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c>
          <w:tcPr>
            <w:tcW w:w="1411" w:type="dxa"/>
            <w:tcBorders>
              <w:top w:val="nil"/>
              <w:left w:val="nil"/>
              <w:bottom w:val="nil"/>
              <w:right w:val="nil"/>
            </w:tcBorders>
            <w:shd w:val="clear" w:color="auto" w:fill="auto"/>
            <w:noWrap/>
            <w:vAlign w:val="center"/>
            <w:hideMark/>
          </w:tcPr>
          <w:p w14:paraId="468BC78C"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0.794 </w:t>
            </w:r>
          </w:p>
        </w:tc>
        <w:tc>
          <w:tcPr>
            <w:tcW w:w="820" w:type="dxa"/>
            <w:tcBorders>
              <w:top w:val="nil"/>
              <w:left w:val="nil"/>
              <w:bottom w:val="nil"/>
              <w:right w:val="nil"/>
            </w:tcBorders>
            <w:shd w:val="clear" w:color="auto" w:fill="auto"/>
            <w:noWrap/>
            <w:vAlign w:val="center"/>
            <w:hideMark/>
          </w:tcPr>
          <w:p w14:paraId="7B731248"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0.652 </w:t>
            </w:r>
          </w:p>
        </w:tc>
        <w:tc>
          <w:tcPr>
            <w:tcW w:w="350" w:type="dxa"/>
            <w:tcBorders>
              <w:top w:val="nil"/>
              <w:left w:val="nil"/>
              <w:bottom w:val="nil"/>
              <w:right w:val="nil"/>
            </w:tcBorders>
            <w:shd w:val="clear" w:color="auto" w:fill="auto"/>
            <w:noWrap/>
            <w:vAlign w:val="center"/>
            <w:hideMark/>
          </w:tcPr>
          <w:p w14:paraId="08915EDA"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w:t>
            </w:r>
          </w:p>
        </w:tc>
        <w:tc>
          <w:tcPr>
            <w:tcW w:w="820" w:type="dxa"/>
            <w:tcBorders>
              <w:top w:val="nil"/>
              <w:left w:val="nil"/>
              <w:bottom w:val="nil"/>
              <w:right w:val="nil"/>
            </w:tcBorders>
            <w:shd w:val="clear" w:color="auto" w:fill="auto"/>
            <w:noWrap/>
            <w:vAlign w:val="center"/>
            <w:hideMark/>
          </w:tcPr>
          <w:p w14:paraId="4BF08D10"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0.966 </w:t>
            </w:r>
          </w:p>
        </w:tc>
        <w:tc>
          <w:tcPr>
            <w:tcW w:w="1217" w:type="dxa"/>
            <w:vMerge/>
            <w:tcBorders>
              <w:top w:val="nil"/>
              <w:left w:val="nil"/>
              <w:bottom w:val="nil"/>
              <w:right w:val="nil"/>
            </w:tcBorders>
            <w:shd w:val="clear" w:color="auto" w:fill="auto"/>
            <w:vAlign w:val="center"/>
            <w:hideMark/>
          </w:tcPr>
          <w:p w14:paraId="66607DAB"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r>
      <w:tr w:rsidR="00F653F3" w:rsidRPr="005A3E3C" w14:paraId="2040F4D8" w14:textId="77777777" w:rsidTr="008B24D3">
        <w:trPr>
          <w:trHeight w:val="20"/>
        </w:trPr>
        <w:tc>
          <w:tcPr>
            <w:tcW w:w="4818" w:type="dxa"/>
            <w:gridSpan w:val="2"/>
            <w:tcBorders>
              <w:top w:val="nil"/>
              <w:left w:val="nil"/>
              <w:bottom w:val="nil"/>
              <w:right w:val="nil"/>
            </w:tcBorders>
            <w:shd w:val="clear" w:color="auto" w:fill="auto"/>
            <w:noWrap/>
            <w:vAlign w:val="center"/>
            <w:hideMark/>
          </w:tcPr>
          <w:p w14:paraId="14AD49AC"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Level of physical activity (continuous)</w:t>
            </w:r>
          </w:p>
        </w:tc>
        <w:tc>
          <w:tcPr>
            <w:tcW w:w="1127" w:type="dxa"/>
            <w:tcBorders>
              <w:top w:val="nil"/>
              <w:left w:val="nil"/>
              <w:bottom w:val="nil"/>
              <w:right w:val="nil"/>
            </w:tcBorders>
            <w:shd w:val="clear" w:color="auto" w:fill="auto"/>
            <w:noWrap/>
            <w:vAlign w:val="center"/>
            <w:hideMark/>
          </w:tcPr>
          <w:p w14:paraId="56F00C72"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820" w:type="dxa"/>
            <w:tcBorders>
              <w:top w:val="nil"/>
              <w:left w:val="nil"/>
              <w:bottom w:val="nil"/>
              <w:right w:val="nil"/>
            </w:tcBorders>
            <w:shd w:val="clear" w:color="auto" w:fill="auto"/>
            <w:noWrap/>
            <w:vAlign w:val="center"/>
            <w:hideMark/>
          </w:tcPr>
          <w:p w14:paraId="521A5DC2"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350" w:type="dxa"/>
            <w:tcBorders>
              <w:top w:val="nil"/>
              <w:left w:val="nil"/>
              <w:bottom w:val="nil"/>
              <w:right w:val="nil"/>
            </w:tcBorders>
            <w:shd w:val="clear" w:color="auto" w:fill="auto"/>
            <w:noWrap/>
            <w:vAlign w:val="center"/>
            <w:hideMark/>
          </w:tcPr>
          <w:p w14:paraId="588BCE57"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820" w:type="dxa"/>
            <w:tcBorders>
              <w:top w:val="nil"/>
              <w:left w:val="nil"/>
              <w:bottom w:val="nil"/>
              <w:right w:val="nil"/>
            </w:tcBorders>
            <w:shd w:val="clear" w:color="auto" w:fill="auto"/>
            <w:noWrap/>
            <w:vAlign w:val="center"/>
            <w:hideMark/>
          </w:tcPr>
          <w:p w14:paraId="0677CAE8"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400" w:type="dxa"/>
            <w:tcBorders>
              <w:top w:val="nil"/>
              <w:left w:val="nil"/>
              <w:bottom w:val="nil"/>
              <w:right w:val="nil"/>
            </w:tcBorders>
            <w:shd w:val="clear" w:color="auto" w:fill="auto"/>
            <w:noWrap/>
            <w:vAlign w:val="center"/>
            <w:hideMark/>
          </w:tcPr>
          <w:p w14:paraId="3CAFDDF4"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　</w:t>
            </w:r>
          </w:p>
        </w:tc>
        <w:tc>
          <w:tcPr>
            <w:tcW w:w="1411" w:type="dxa"/>
            <w:tcBorders>
              <w:top w:val="nil"/>
              <w:left w:val="nil"/>
              <w:bottom w:val="nil"/>
              <w:right w:val="nil"/>
            </w:tcBorders>
            <w:shd w:val="clear" w:color="auto" w:fill="auto"/>
            <w:noWrap/>
            <w:vAlign w:val="center"/>
            <w:hideMark/>
          </w:tcPr>
          <w:p w14:paraId="41E2B1E8"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820" w:type="dxa"/>
            <w:tcBorders>
              <w:top w:val="nil"/>
              <w:left w:val="nil"/>
              <w:bottom w:val="nil"/>
              <w:right w:val="nil"/>
            </w:tcBorders>
            <w:shd w:val="clear" w:color="auto" w:fill="auto"/>
            <w:noWrap/>
            <w:vAlign w:val="center"/>
            <w:hideMark/>
          </w:tcPr>
          <w:p w14:paraId="30CFEA13"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350" w:type="dxa"/>
            <w:tcBorders>
              <w:top w:val="nil"/>
              <w:left w:val="nil"/>
              <w:bottom w:val="nil"/>
              <w:right w:val="nil"/>
            </w:tcBorders>
            <w:shd w:val="clear" w:color="auto" w:fill="auto"/>
            <w:noWrap/>
            <w:vAlign w:val="center"/>
            <w:hideMark/>
          </w:tcPr>
          <w:p w14:paraId="335397BF"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820" w:type="dxa"/>
            <w:tcBorders>
              <w:top w:val="nil"/>
              <w:left w:val="nil"/>
              <w:bottom w:val="nil"/>
              <w:right w:val="nil"/>
            </w:tcBorders>
            <w:shd w:val="clear" w:color="auto" w:fill="auto"/>
            <w:noWrap/>
            <w:vAlign w:val="center"/>
            <w:hideMark/>
          </w:tcPr>
          <w:p w14:paraId="28F140BF"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217" w:type="dxa"/>
            <w:tcBorders>
              <w:top w:val="nil"/>
              <w:left w:val="nil"/>
              <w:bottom w:val="nil"/>
              <w:right w:val="nil"/>
            </w:tcBorders>
            <w:shd w:val="clear" w:color="auto" w:fill="auto"/>
            <w:noWrap/>
            <w:vAlign w:val="center"/>
            <w:hideMark/>
          </w:tcPr>
          <w:p w14:paraId="4A4DA85E"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　</w:t>
            </w:r>
          </w:p>
        </w:tc>
      </w:tr>
      <w:tr w:rsidR="00F653F3" w:rsidRPr="005A3E3C" w14:paraId="31C1F41F" w14:textId="77777777" w:rsidTr="008B24D3">
        <w:trPr>
          <w:trHeight w:val="20"/>
        </w:trPr>
        <w:tc>
          <w:tcPr>
            <w:tcW w:w="277" w:type="dxa"/>
            <w:tcBorders>
              <w:top w:val="nil"/>
              <w:left w:val="nil"/>
              <w:bottom w:val="nil"/>
              <w:right w:val="nil"/>
            </w:tcBorders>
            <w:shd w:val="clear" w:color="auto" w:fill="auto"/>
            <w:noWrap/>
            <w:vAlign w:val="center"/>
            <w:hideMark/>
          </w:tcPr>
          <w:p w14:paraId="76FDBC03"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　</w:t>
            </w:r>
          </w:p>
        </w:tc>
        <w:tc>
          <w:tcPr>
            <w:tcW w:w="4541" w:type="dxa"/>
            <w:tcBorders>
              <w:top w:val="nil"/>
              <w:left w:val="nil"/>
              <w:bottom w:val="nil"/>
              <w:right w:val="nil"/>
            </w:tcBorders>
            <w:shd w:val="clear" w:color="auto" w:fill="auto"/>
            <w:noWrap/>
            <w:vAlign w:val="center"/>
            <w:hideMark/>
          </w:tcPr>
          <w:p w14:paraId="7F22AC1B" w14:textId="268EA531"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First quartile (less than 600 </w:t>
            </w:r>
            <w:proofErr w:type="gramStart"/>
            <w:r w:rsidRPr="005A3E3C">
              <w:rPr>
                <w:rFonts w:ascii="Times New Roman" w:eastAsia="맑은 고딕" w:hAnsi="Times New Roman" w:cs="Times New Roman"/>
                <w:color w:val="000000"/>
                <w:kern w:val="0"/>
                <w:sz w:val="18"/>
                <w:szCs w:val="18"/>
              </w:rPr>
              <w:t>MET-min</w:t>
            </w:r>
            <w:proofErr w:type="gramEnd"/>
            <w:r w:rsidRPr="005A3E3C">
              <w:rPr>
                <w:rFonts w:ascii="Times New Roman" w:eastAsia="맑은 고딕" w:hAnsi="Times New Roman" w:cs="Times New Roman"/>
                <w:color w:val="000000"/>
                <w:kern w:val="0"/>
                <w:sz w:val="18"/>
                <w:szCs w:val="18"/>
              </w:rPr>
              <w:t>/week)</w:t>
            </w:r>
          </w:p>
        </w:tc>
        <w:tc>
          <w:tcPr>
            <w:tcW w:w="1127" w:type="dxa"/>
            <w:tcBorders>
              <w:top w:val="nil"/>
              <w:left w:val="nil"/>
              <w:bottom w:val="nil"/>
              <w:right w:val="nil"/>
            </w:tcBorders>
            <w:shd w:val="clear" w:color="auto" w:fill="auto"/>
            <w:noWrap/>
            <w:vAlign w:val="center"/>
            <w:hideMark/>
          </w:tcPr>
          <w:p w14:paraId="70319319"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0.848 </w:t>
            </w:r>
          </w:p>
        </w:tc>
        <w:tc>
          <w:tcPr>
            <w:tcW w:w="820" w:type="dxa"/>
            <w:tcBorders>
              <w:top w:val="nil"/>
              <w:left w:val="nil"/>
              <w:bottom w:val="nil"/>
              <w:right w:val="nil"/>
            </w:tcBorders>
            <w:shd w:val="clear" w:color="auto" w:fill="auto"/>
            <w:noWrap/>
            <w:vAlign w:val="center"/>
            <w:hideMark/>
          </w:tcPr>
          <w:p w14:paraId="38E519B2"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0.756 </w:t>
            </w:r>
          </w:p>
        </w:tc>
        <w:tc>
          <w:tcPr>
            <w:tcW w:w="350" w:type="dxa"/>
            <w:tcBorders>
              <w:top w:val="nil"/>
              <w:left w:val="nil"/>
              <w:bottom w:val="nil"/>
              <w:right w:val="nil"/>
            </w:tcBorders>
            <w:shd w:val="clear" w:color="auto" w:fill="auto"/>
            <w:noWrap/>
            <w:vAlign w:val="center"/>
            <w:hideMark/>
          </w:tcPr>
          <w:p w14:paraId="4817A5FE"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w:t>
            </w:r>
          </w:p>
        </w:tc>
        <w:tc>
          <w:tcPr>
            <w:tcW w:w="820" w:type="dxa"/>
            <w:tcBorders>
              <w:top w:val="nil"/>
              <w:left w:val="nil"/>
              <w:bottom w:val="nil"/>
              <w:right w:val="nil"/>
            </w:tcBorders>
            <w:shd w:val="clear" w:color="auto" w:fill="auto"/>
            <w:noWrap/>
            <w:vAlign w:val="center"/>
            <w:hideMark/>
          </w:tcPr>
          <w:p w14:paraId="4E47E36E"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0.952 </w:t>
            </w:r>
          </w:p>
        </w:tc>
        <w:tc>
          <w:tcPr>
            <w:tcW w:w="1400" w:type="dxa"/>
            <w:vMerge w:val="restart"/>
            <w:tcBorders>
              <w:top w:val="nil"/>
              <w:left w:val="nil"/>
              <w:bottom w:val="single" w:sz="8" w:space="0" w:color="000000"/>
              <w:right w:val="nil"/>
            </w:tcBorders>
            <w:shd w:val="clear" w:color="auto" w:fill="auto"/>
            <w:noWrap/>
            <w:vAlign w:val="center"/>
            <w:hideMark/>
          </w:tcPr>
          <w:p w14:paraId="36ECCADA"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&lt;0.0001</w:t>
            </w:r>
          </w:p>
        </w:tc>
        <w:tc>
          <w:tcPr>
            <w:tcW w:w="1411" w:type="dxa"/>
            <w:tcBorders>
              <w:top w:val="nil"/>
              <w:left w:val="nil"/>
              <w:bottom w:val="nil"/>
              <w:right w:val="nil"/>
            </w:tcBorders>
            <w:shd w:val="clear" w:color="auto" w:fill="auto"/>
            <w:noWrap/>
            <w:vAlign w:val="center"/>
            <w:hideMark/>
          </w:tcPr>
          <w:p w14:paraId="352EE982"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0.898 </w:t>
            </w:r>
          </w:p>
        </w:tc>
        <w:tc>
          <w:tcPr>
            <w:tcW w:w="820" w:type="dxa"/>
            <w:tcBorders>
              <w:top w:val="nil"/>
              <w:left w:val="nil"/>
              <w:bottom w:val="nil"/>
              <w:right w:val="nil"/>
            </w:tcBorders>
            <w:shd w:val="clear" w:color="auto" w:fill="auto"/>
            <w:noWrap/>
            <w:vAlign w:val="center"/>
            <w:hideMark/>
          </w:tcPr>
          <w:p w14:paraId="63C0F1AC"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0.796 </w:t>
            </w:r>
          </w:p>
        </w:tc>
        <w:tc>
          <w:tcPr>
            <w:tcW w:w="350" w:type="dxa"/>
            <w:tcBorders>
              <w:top w:val="nil"/>
              <w:left w:val="nil"/>
              <w:bottom w:val="nil"/>
              <w:right w:val="nil"/>
            </w:tcBorders>
            <w:shd w:val="clear" w:color="auto" w:fill="auto"/>
            <w:noWrap/>
            <w:vAlign w:val="center"/>
            <w:hideMark/>
          </w:tcPr>
          <w:p w14:paraId="7C043E54"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w:t>
            </w:r>
          </w:p>
        </w:tc>
        <w:tc>
          <w:tcPr>
            <w:tcW w:w="820" w:type="dxa"/>
            <w:tcBorders>
              <w:top w:val="nil"/>
              <w:left w:val="nil"/>
              <w:bottom w:val="nil"/>
              <w:right w:val="nil"/>
            </w:tcBorders>
            <w:shd w:val="clear" w:color="auto" w:fill="auto"/>
            <w:noWrap/>
            <w:vAlign w:val="center"/>
            <w:hideMark/>
          </w:tcPr>
          <w:p w14:paraId="49D81D78"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1.013 </w:t>
            </w:r>
          </w:p>
        </w:tc>
        <w:tc>
          <w:tcPr>
            <w:tcW w:w="1217" w:type="dxa"/>
            <w:vMerge w:val="restart"/>
            <w:tcBorders>
              <w:top w:val="nil"/>
              <w:left w:val="nil"/>
              <w:bottom w:val="single" w:sz="8" w:space="0" w:color="000000"/>
              <w:right w:val="nil"/>
            </w:tcBorders>
            <w:shd w:val="clear" w:color="auto" w:fill="auto"/>
            <w:noWrap/>
            <w:vAlign w:val="center"/>
            <w:hideMark/>
          </w:tcPr>
          <w:p w14:paraId="02EF4F4D"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0.0114 </w:t>
            </w:r>
          </w:p>
        </w:tc>
      </w:tr>
      <w:tr w:rsidR="00F653F3" w:rsidRPr="005A3E3C" w14:paraId="0C61461B" w14:textId="77777777" w:rsidTr="008B24D3">
        <w:trPr>
          <w:trHeight w:val="20"/>
        </w:trPr>
        <w:tc>
          <w:tcPr>
            <w:tcW w:w="277" w:type="dxa"/>
            <w:tcBorders>
              <w:top w:val="nil"/>
              <w:left w:val="nil"/>
              <w:bottom w:val="single" w:sz="8" w:space="0" w:color="auto"/>
              <w:right w:val="nil"/>
            </w:tcBorders>
            <w:shd w:val="clear" w:color="auto" w:fill="auto"/>
            <w:noWrap/>
            <w:vAlign w:val="center"/>
            <w:hideMark/>
          </w:tcPr>
          <w:p w14:paraId="78BF171D"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　</w:t>
            </w:r>
          </w:p>
        </w:tc>
        <w:tc>
          <w:tcPr>
            <w:tcW w:w="4541" w:type="dxa"/>
            <w:tcBorders>
              <w:top w:val="nil"/>
              <w:left w:val="nil"/>
              <w:bottom w:val="single" w:sz="8" w:space="0" w:color="auto"/>
              <w:right w:val="nil"/>
            </w:tcBorders>
            <w:shd w:val="clear" w:color="auto" w:fill="auto"/>
            <w:noWrap/>
            <w:vAlign w:val="center"/>
            <w:hideMark/>
          </w:tcPr>
          <w:p w14:paraId="55E699D0" w14:textId="56CFCA30"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Second quartile (more than 600 </w:t>
            </w:r>
            <w:proofErr w:type="gramStart"/>
            <w:r w:rsidRPr="005A3E3C">
              <w:rPr>
                <w:rFonts w:ascii="Times New Roman" w:eastAsia="맑은 고딕" w:hAnsi="Times New Roman" w:cs="Times New Roman"/>
                <w:color w:val="000000"/>
                <w:kern w:val="0"/>
                <w:sz w:val="18"/>
                <w:szCs w:val="18"/>
              </w:rPr>
              <w:t>MET-min</w:t>
            </w:r>
            <w:proofErr w:type="gramEnd"/>
            <w:r w:rsidRPr="005A3E3C">
              <w:rPr>
                <w:rFonts w:ascii="Times New Roman" w:eastAsia="맑은 고딕" w:hAnsi="Times New Roman" w:cs="Times New Roman"/>
                <w:color w:val="000000"/>
                <w:kern w:val="0"/>
                <w:sz w:val="18"/>
                <w:szCs w:val="18"/>
              </w:rPr>
              <w:t>/week)</w:t>
            </w:r>
          </w:p>
        </w:tc>
        <w:tc>
          <w:tcPr>
            <w:tcW w:w="1127" w:type="dxa"/>
            <w:tcBorders>
              <w:top w:val="nil"/>
              <w:left w:val="nil"/>
              <w:bottom w:val="single" w:sz="8" w:space="0" w:color="auto"/>
              <w:right w:val="nil"/>
            </w:tcBorders>
            <w:shd w:val="clear" w:color="auto" w:fill="auto"/>
            <w:noWrap/>
            <w:vAlign w:val="center"/>
            <w:hideMark/>
          </w:tcPr>
          <w:p w14:paraId="0AA79828"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0.741 </w:t>
            </w:r>
          </w:p>
        </w:tc>
        <w:tc>
          <w:tcPr>
            <w:tcW w:w="820" w:type="dxa"/>
            <w:tcBorders>
              <w:top w:val="nil"/>
              <w:left w:val="nil"/>
              <w:bottom w:val="single" w:sz="8" w:space="0" w:color="auto"/>
              <w:right w:val="nil"/>
            </w:tcBorders>
            <w:shd w:val="clear" w:color="auto" w:fill="auto"/>
            <w:noWrap/>
            <w:vAlign w:val="center"/>
            <w:hideMark/>
          </w:tcPr>
          <w:p w14:paraId="5A84F6F8"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0.637 </w:t>
            </w:r>
          </w:p>
        </w:tc>
        <w:tc>
          <w:tcPr>
            <w:tcW w:w="350" w:type="dxa"/>
            <w:tcBorders>
              <w:top w:val="nil"/>
              <w:left w:val="nil"/>
              <w:bottom w:val="single" w:sz="8" w:space="0" w:color="auto"/>
              <w:right w:val="nil"/>
            </w:tcBorders>
            <w:shd w:val="clear" w:color="auto" w:fill="auto"/>
            <w:noWrap/>
            <w:vAlign w:val="center"/>
            <w:hideMark/>
          </w:tcPr>
          <w:p w14:paraId="3A036A07"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w:t>
            </w:r>
          </w:p>
        </w:tc>
        <w:tc>
          <w:tcPr>
            <w:tcW w:w="820" w:type="dxa"/>
            <w:tcBorders>
              <w:top w:val="nil"/>
              <w:left w:val="nil"/>
              <w:bottom w:val="single" w:sz="8" w:space="0" w:color="auto"/>
              <w:right w:val="nil"/>
            </w:tcBorders>
            <w:shd w:val="clear" w:color="auto" w:fill="auto"/>
            <w:noWrap/>
            <w:vAlign w:val="center"/>
            <w:hideMark/>
          </w:tcPr>
          <w:p w14:paraId="30075188"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0.862 </w:t>
            </w:r>
          </w:p>
        </w:tc>
        <w:tc>
          <w:tcPr>
            <w:tcW w:w="1400" w:type="dxa"/>
            <w:vMerge/>
            <w:tcBorders>
              <w:top w:val="nil"/>
              <w:left w:val="nil"/>
              <w:bottom w:val="single" w:sz="8" w:space="0" w:color="000000"/>
              <w:right w:val="nil"/>
            </w:tcBorders>
            <w:shd w:val="clear" w:color="auto" w:fill="auto"/>
            <w:vAlign w:val="center"/>
            <w:hideMark/>
          </w:tcPr>
          <w:p w14:paraId="23CF90B8"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1411" w:type="dxa"/>
            <w:tcBorders>
              <w:top w:val="nil"/>
              <w:left w:val="nil"/>
              <w:bottom w:val="single" w:sz="8" w:space="0" w:color="auto"/>
              <w:right w:val="nil"/>
            </w:tcBorders>
            <w:shd w:val="clear" w:color="auto" w:fill="auto"/>
            <w:noWrap/>
            <w:vAlign w:val="center"/>
            <w:hideMark/>
          </w:tcPr>
          <w:p w14:paraId="6CEFB32A"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0.823 </w:t>
            </w:r>
          </w:p>
        </w:tc>
        <w:tc>
          <w:tcPr>
            <w:tcW w:w="820" w:type="dxa"/>
            <w:tcBorders>
              <w:top w:val="nil"/>
              <w:left w:val="nil"/>
              <w:bottom w:val="single" w:sz="8" w:space="0" w:color="auto"/>
              <w:right w:val="nil"/>
            </w:tcBorders>
            <w:shd w:val="clear" w:color="auto" w:fill="auto"/>
            <w:noWrap/>
            <w:vAlign w:val="center"/>
            <w:hideMark/>
          </w:tcPr>
          <w:p w14:paraId="42B947AC"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0.701 </w:t>
            </w:r>
          </w:p>
        </w:tc>
        <w:tc>
          <w:tcPr>
            <w:tcW w:w="350" w:type="dxa"/>
            <w:tcBorders>
              <w:top w:val="nil"/>
              <w:left w:val="nil"/>
              <w:bottom w:val="single" w:sz="8" w:space="0" w:color="auto"/>
              <w:right w:val="nil"/>
            </w:tcBorders>
            <w:shd w:val="clear" w:color="auto" w:fill="auto"/>
            <w:noWrap/>
            <w:vAlign w:val="center"/>
            <w:hideMark/>
          </w:tcPr>
          <w:p w14:paraId="58FF5D3C"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w:t>
            </w:r>
          </w:p>
        </w:tc>
        <w:tc>
          <w:tcPr>
            <w:tcW w:w="820" w:type="dxa"/>
            <w:tcBorders>
              <w:top w:val="nil"/>
              <w:left w:val="nil"/>
              <w:bottom w:val="single" w:sz="8" w:space="0" w:color="auto"/>
              <w:right w:val="nil"/>
            </w:tcBorders>
            <w:shd w:val="clear" w:color="auto" w:fill="auto"/>
            <w:noWrap/>
            <w:vAlign w:val="center"/>
            <w:hideMark/>
          </w:tcPr>
          <w:p w14:paraId="57A8B923"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0.967 </w:t>
            </w:r>
          </w:p>
        </w:tc>
        <w:tc>
          <w:tcPr>
            <w:tcW w:w="1217" w:type="dxa"/>
            <w:vMerge/>
            <w:tcBorders>
              <w:top w:val="nil"/>
              <w:left w:val="nil"/>
              <w:bottom w:val="single" w:sz="8" w:space="0" w:color="000000"/>
              <w:right w:val="nil"/>
            </w:tcBorders>
            <w:shd w:val="clear" w:color="auto" w:fill="auto"/>
            <w:vAlign w:val="center"/>
            <w:hideMark/>
          </w:tcPr>
          <w:p w14:paraId="7ED35498"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2318F1" w:rsidRPr="005A3E3C" w14:paraId="2EF4226F" w14:textId="77777777" w:rsidTr="008B24D3">
        <w:trPr>
          <w:trHeight w:val="20"/>
        </w:trPr>
        <w:tc>
          <w:tcPr>
            <w:tcW w:w="13959" w:type="dxa"/>
            <w:gridSpan w:val="12"/>
            <w:tcBorders>
              <w:top w:val="nil"/>
              <w:left w:val="nil"/>
              <w:bottom w:val="single" w:sz="4" w:space="0" w:color="auto"/>
              <w:right w:val="nil"/>
            </w:tcBorders>
            <w:shd w:val="clear" w:color="auto" w:fill="auto"/>
            <w:noWrap/>
            <w:vAlign w:val="center"/>
            <w:hideMark/>
          </w:tcPr>
          <w:p w14:paraId="0ACB2918"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At least more than three years of follow-up duration</w:t>
            </w:r>
          </w:p>
        </w:tc>
      </w:tr>
      <w:tr w:rsidR="002318F1" w:rsidRPr="005A3E3C" w14:paraId="61DD89A1" w14:textId="77777777" w:rsidTr="008B24D3">
        <w:trPr>
          <w:trHeight w:val="20"/>
        </w:trPr>
        <w:tc>
          <w:tcPr>
            <w:tcW w:w="4818" w:type="dxa"/>
            <w:gridSpan w:val="2"/>
            <w:vMerge w:val="restart"/>
            <w:tcBorders>
              <w:top w:val="nil"/>
              <w:left w:val="nil"/>
              <w:bottom w:val="single" w:sz="8" w:space="0" w:color="000000"/>
              <w:right w:val="nil"/>
            </w:tcBorders>
            <w:shd w:val="clear" w:color="auto" w:fill="auto"/>
            <w:noWrap/>
            <w:vAlign w:val="center"/>
            <w:hideMark/>
          </w:tcPr>
          <w:p w14:paraId="66D9D650"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Variables</w:t>
            </w:r>
          </w:p>
        </w:tc>
        <w:tc>
          <w:tcPr>
            <w:tcW w:w="9140" w:type="dxa"/>
            <w:gridSpan w:val="10"/>
            <w:tcBorders>
              <w:top w:val="nil"/>
              <w:left w:val="nil"/>
              <w:bottom w:val="single" w:sz="4" w:space="0" w:color="auto"/>
              <w:right w:val="nil"/>
            </w:tcBorders>
            <w:shd w:val="clear" w:color="auto" w:fill="auto"/>
            <w:noWrap/>
            <w:vAlign w:val="center"/>
            <w:hideMark/>
          </w:tcPr>
          <w:p w14:paraId="4DFF9AAC"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Dementia</w:t>
            </w:r>
          </w:p>
        </w:tc>
      </w:tr>
      <w:tr w:rsidR="00F653F3" w:rsidRPr="005A3E3C" w14:paraId="4F9CB213" w14:textId="77777777" w:rsidTr="008B24D3">
        <w:trPr>
          <w:trHeight w:val="20"/>
        </w:trPr>
        <w:tc>
          <w:tcPr>
            <w:tcW w:w="4818" w:type="dxa"/>
            <w:gridSpan w:val="2"/>
            <w:vMerge/>
            <w:tcBorders>
              <w:top w:val="nil"/>
              <w:left w:val="nil"/>
              <w:bottom w:val="single" w:sz="8" w:space="0" w:color="000000"/>
              <w:right w:val="nil"/>
            </w:tcBorders>
            <w:shd w:val="clear" w:color="auto" w:fill="auto"/>
            <w:vAlign w:val="center"/>
            <w:hideMark/>
          </w:tcPr>
          <w:p w14:paraId="0AF5DAD4"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c>
          <w:tcPr>
            <w:tcW w:w="1127" w:type="dxa"/>
            <w:tcBorders>
              <w:top w:val="nil"/>
              <w:left w:val="nil"/>
              <w:bottom w:val="single" w:sz="8" w:space="0" w:color="auto"/>
              <w:right w:val="nil"/>
            </w:tcBorders>
            <w:shd w:val="clear" w:color="auto" w:fill="auto"/>
            <w:noWrap/>
            <w:vAlign w:val="center"/>
            <w:hideMark/>
          </w:tcPr>
          <w:p w14:paraId="14D8BBBA" w14:textId="51DE149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Crude HR</w:t>
            </w:r>
          </w:p>
        </w:tc>
        <w:tc>
          <w:tcPr>
            <w:tcW w:w="1991" w:type="dxa"/>
            <w:gridSpan w:val="3"/>
            <w:tcBorders>
              <w:top w:val="single" w:sz="4" w:space="0" w:color="auto"/>
              <w:left w:val="nil"/>
              <w:bottom w:val="single" w:sz="8" w:space="0" w:color="auto"/>
              <w:right w:val="nil"/>
            </w:tcBorders>
            <w:shd w:val="clear" w:color="auto" w:fill="auto"/>
            <w:noWrap/>
            <w:vAlign w:val="center"/>
            <w:hideMark/>
          </w:tcPr>
          <w:p w14:paraId="59A697B3"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95% CI</w:t>
            </w:r>
          </w:p>
        </w:tc>
        <w:tc>
          <w:tcPr>
            <w:tcW w:w="1400" w:type="dxa"/>
            <w:tcBorders>
              <w:top w:val="nil"/>
              <w:left w:val="nil"/>
              <w:bottom w:val="single" w:sz="8" w:space="0" w:color="auto"/>
              <w:right w:val="nil"/>
            </w:tcBorders>
            <w:shd w:val="clear" w:color="auto" w:fill="auto"/>
            <w:noWrap/>
            <w:vAlign w:val="center"/>
            <w:hideMark/>
          </w:tcPr>
          <w:p w14:paraId="671692A7"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p-for-trend</w:t>
            </w:r>
          </w:p>
        </w:tc>
        <w:tc>
          <w:tcPr>
            <w:tcW w:w="1411" w:type="dxa"/>
            <w:tcBorders>
              <w:top w:val="nil"/>
              <w:left w:val="nil"/>
              <w:bottom w:val="single" w:sz="8" w:space="0" w:color="auto"/>
              <w:right w:val="nil"/>
            </w:tcBorders>
            <w:shd w:val="clear" w:color="auto" w:fill="auto"/>
            <w:noWrap/>
            <w:vAlign w:val="center"/>
            <w:hideMark/>
          </w:tcPr>
          <w:p w14:paraId="68050EB2" w14:textId="4FC8B3FB"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Adjusted HR</w:t>
            </w:r>
          </w:p>
        </w:tc>
        <w:tc>
          <w:tcPr>
            <w:tcW w:w="1991" w:type="dxa"/>
            <w:gridSpan w:val="3"/>
            <w:tcBorders>
              <w:top w:val="single" w:sz="4" w:space="0" w:color="auto"/>
              <w:left w:val="nil"/>
              <w:bottom w:val="single" w:sz="8" w:space="0" w:color="auto"/>
              <w:right w:val="nil"/>
            </w:tcBorders>
            <w:shd w:val="clear" w:color="auto" w:fill="auto"/>
            <w:noWrap/>
            <w:vAlign w:val="center"/>
            <w:hideMark/>
          </w:tcPr>
          <w:p w14:paraId="2511B070"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95% CI</w:t>
            </w:r>
          </w:p>
        </w:tc>
        <w:tc>
          <w:tcPr>
            <w:tcW w:w="1217" w:type="dxa"/>
            <w:tcBorders>
              <w:top w:val="nil"/>
              <w:left w:val="nil"/>
              <w:bottom w:val="single" w:sz="8" w:space="0" w:color="auto"/>
              <w:right w:val="nil"/>
            </w:tcBorders>
            <w:shd w:val="clear" w:color="auto" w:fill="auto"/>
            <w:noWrap/>
            <w:vAlign w:val="center"/>
            <w:hideMark/>
          </w:tcPr>
          <w:p w14:paraId="32AA7023"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p-for-trend</w:t>
            </w:r>
          </w:p>
        </w:tc>
      </w:tr>
      <w:tr w:rsidR="00F653F3" w:rsidRPr="005A3E3C" w14:paraId="1D23B004" w14:textId="77777777" w:rsidTr="008B24D3">
        <w:trPr>
          <w:trHeight w:val="20"/>
        </w:trPr>
        <w:tc>
          <w:tcPr>
            <w:tcW w:w="4818" w:type="dxa"/>
            <w:gridSpan w:val="2"/>
            <w:tcBorders>
              <w:top w:val="nil"/>
              <w:left w:val="nil"/>
              <w:bottom w:val="nil"/>
              <w:right w:val="nil"/>
            </w:tcBorders>
            <w:shd w:val="clear" w:color="auto" w:fill="auto"/>
            <w:noWrap/>
            <w:vAlign w:val="center"/>
            <w:hideMark/>
          </w:tcPr>
          <w:p w14:paraId="4968680E"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Physical activity</w:t>
            </w:r>
          </w:p>
        </w:tc>
        <w:tc>
          <w:tcPr>
            <w:tcW w:w="1127" w:type="dxa"/>
            <w:tcBorders>
              <w:top w:val="nil"/>
              <w:left w:val="nil"/>
              <w:bottom w:val="nil"/>
              <w:right w:val="nil"/>
            </w:tcBorders>
            <w:shd w:val="clear" w:color="auto" w:fill="auto"/>
            <w:noWrap/>
            <w:vAlign w:val="center"/>
            <w:hideMark/>
          </w:tcPr>
          <w:p w14:paraId="456CC32B"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820" w:type="dxa"/>
            <w:tcBorders>
              <w:top w:val="nil"/>
              <w:left w:val="nil"/>
              <w:bottom w:val="nil"/>
              <w:right w:val="nil"/>
            </w:tcBorders>
            <w:shd w:val="clear" w:color="auto" w:fill="auto"/>
            <w:noWrap/>
            <w:vAlign w:val="center"/>
            <w:hideMark/>
          </w:tcPr>
          <w:p w14:paraId="7888198A"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350" w:type="dxa"/>
            <w:tcBorders>
              <w:top w:val="nil"/>
              <w:left w:val="nil"/>
              <w:bottom w:val="nil"/>
              <w:right w:val="nil"/>
            </w:tcBorders>
            <w:shd w:val="clear" w:color="auto" w:fill="auto"/>
            <w:noWrap/>
            <w:vAlign w:val="center"/>
            <w:hideMark/>
          </w:tcPr>
          <w:p w14:paraId="1848C9EE"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820" w:type="dxa"/>
            <w:tcBorders>
              <w:top w:val="nil"/>
              <w:left w:val="nil"/>
              <w:bottom w:val="nil"/>
              <w:right w:val="nil"/>
            </w:tcBorders>
            <w:shd w:val="clear" w:color="auto" w:fill="auto"/>
            <w:noWrap/>
            <w:vAlign w:val="center"/>
            <w:hideMark/>
          </w:tcPr>
          <w:p w14:paraId="3B77809C"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400" w:type="dxa"/>
            <w:tcBorders>
              <w:top w:val="nil"/>
              <w:left w:val="nil"/>
              <w:bottom w:val="nil"/>
              <w:right w:val="nil"/>
            </w:tcBorders>
            <w:shd w:val="clear" w:color="auto" w:fill="auto"/>
            <w:noWrap/>
            <w:vAlign w:val="center"/>
            <w:hideMark/>
          </w:tcPr>
          <w:p w14:paraId="728DAFA5"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411" w:type="dxa"/>
            <w:tcBorders>
              <w:top w:val="nil"/>
              <w:left w:val="nil"/>
              <w:bottom w:val="nil"/>
              <w:right w:val="nil"/>
            </w:tcBorders>
            <w:shd w:val="clear" w:color="auto" w:fill="auto"/>
            <w:noWrap/>
            <w:vAlign w:val="center"/>
            <w:hideMark/>
          </w:tcPr>
          <w:p w14:paraId="40983804"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820" w:type="dxa"/>
            <w:tcBorders>
              <w:top w:val="nil"/>
              <w:left w:val="nil"/>
              <w:bottom w:val="nil"/>
              <w:right w:val="nil"/>
            </w:tcBorders>
            <w:shd w:val="clear" w:color="auto" w:fill="auto"/>
            <w:noWrap/>
            <w:vAlign w:val="center"/>
            <w:hideMark/>
          </w:tcPr>
          <w:p w14:paraId="2AA9BAA9"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350" w:type="dxa"/>
            <w:tcBorders>
              <w:top w:val="nil"/>
              <w:left w:val="nil"/>
              <w:bottom w:val="nil"/>
              <w:right w:val="nil"/>
            </w:tcBorders>
            <w:shd w:val="clear" w:color="auto" w:fill="auto"/>
            <w:noWrap/>
            <w:vAlign w:val="center"/>
            <w:hideMark/>
          </w:tcPr>
          <w:p w14:paraId="4C6AAAA1"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820" w:type="dxa"/>
            <w:tcBorders>
              <w:top w:val="nil"/>
              <w:left w:val="nil"/>
              <w:bottom w:val="nil"/>
              <w:right w:val="nil"/>
            </w:tcBorders>
            <w:shd w:val="clear" w:color="auto" w:fill="auto"/>
            <w:noWrap/>
            <w:vAlign w:val="center"/>
            <w:hideMark/>
          </w:tcPr>
          <w:p w14:paraId="3320B609"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217" w:type="dxa"/>
            <w:tcBorders>
              <w:top w:val="nil"/>
              <w:left w:val="nil"/>
              <w:bottom w:val="nil"/>
              <w:right w:val="nil"/>
            </w:tcBorders>
            <w:shd w:val="clear" w:color="auto" w:fill="auto"/>
            <w:noWrap/>
            <w:vAlign w:val="center"/>
            <w:hideMark/>
          </w:tcPr>
          <w:p w14:paraId="08F43F0E"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r>
      <w:tr w:rsidR="00F653F3" w:rsidRPr="005A3E3C" w14:paraId="18A3A509" w14:textId="77777777" w:rsidTr="008B24D3">
        <w:trPr>
          <w:trHeight w:val="20"/>
        </w:trPr>
        <w:tc>
          <w:tcPr>
            <w:tcW w:w="277" w:type="dxa"/>
            <w:tcBorders>
              <w:top w:val="nil"/>
              <w:left w:val="nil"/>
              <w:bottom w:val="nil"/>
              <w:right w:val="nil"/>
            </w:tcBorders>
            <w:shd w:val="clear" w:color="auto" w:fill="auto"/>
            <w:noWrap/>
            <w:vAlign w:val="center"/>
            <w:hideMark/>
          </w:tcPr>
          <w:p w14:paraId="7D243834"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　</w:t>
            </w:r>
          </w:p>
        </w:tc>
        <w:tc>
          <w:tcPr>
            <w:tcW w:w="4541" w:type="dxa"/>
            <w:tcBorders>
              <w:top w:val="nil"/>
              <w:left w:val="nil"/>
              <w:bottom w:val="nil"/>
              <w:right w:val="nil"/>
            </w:tcBorders>
            <w:shd w:val="clear" w:color="auto" w:fill="auto"/>
            <w:noWrap/>
            <w:vAlign w:val="center"/>
            <w:hideMark/>
          </w:tcPr>
          <w:p w14:paraId="718D3047"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Inactive</w:t>
            </w:r>
          </w:p>
        </w:tc>
        <w:tc>
          <w:tcPr>
            <w:tcW w:w="1127" w:type="dxa"/>
            <w:tcBorders>
              <w:top w:val="nil"/>
              <w:left w:val="nil"/>
              <w:bottom w:val="nil"/>
              <w:right w:val="nil"/>
            </w:tcBorders>
            <w:shd w:val="clear" w:color="auto" w:fill="auto"/>
            <w:noWrap/>
            <w:vAlign w:val="center"/>
            <w:hideMark/>
          </w:tcPr>
          <w:p w14:paraId="50820AB4"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1.000 </w:t>
            </w:r>
          </w:p>
        </w:tc>
        <w:tc>
          <w:tcPr>
            <w:tcW w:w="820" w:type="dxa"/>
            <w:tcBorders>
              <w:top w:val="nil"/>
              <w:left w:val="nil"/>
              <w:bottom w:val="nil"/>
              <w:right w:val="nil"/>
            </w:tcBorders>
            <w:shd w:val="clear" w:color="auto" w:fill="auto"/>
            <w:noWrap/>
            <w:vAlign w:val="center"/>
            <w:hideMark/>
          </w:tcPr>
          <w:p w14:paraId="27E17F6C"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350" w:type="dxa"/>
            <w:tcBorders>
              <w:top w:val="nil"/>
              <w:left w:val="nil"/>
              <w:bottom w:val="nil"/>
              <w:right w:val="nil"/>
            </w:tcBorders>
            <w:shd w:val="clear" w:color="auto" w:fill="auto"/>
            <w:noWrap/>
            <w:vAlign w:val="center"/>
            <w:hideMark/>
          </w:tcPr>
          <w:p w14:paraId="10E21885"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820" w:type="dxa"/>
            <w:tcBorders>
              <w:top w:val="nil"/>
              <w:left w:val="nil"/>
              <w:bottom w:val="nil"/>
              <w:right w:val="nil"/>
            </w:tcBorders>
            <w:shd w:val="clear" w:color="auto" w:fill="auto"/>
            <w:noWrap/>
            <w:vAlign w:val="center"/>
            <w:hideMark/>
          </w:tcPr>
          <w:p w14:paraId="4CD36854"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400" w:type="dxa"/>
            <w:tcBorders>
              <w:top w:val="nil"/>
              <w:left w:val="nil"/>
              <w:bottom w:val="nil"/>
              <w:right w:val="nil"/>
            </w:tcBorders>
            <w:shd w:val="clear" w:color="auto" w:fill="auto"/>
            <w:noWrap/>
            <w:vAlign w:val="center"/>
            <w:hideMark/>
          </w:tcPr>
          <w:p w14:paraId="65563954"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411" w:type="dxa"/>
            <w:tcBorders>
              <w:top w:val="nil"/>
              <w:left w:val="nil"/>
              <w:bottom w:val="nil"/>
              <w:right w:val="nil"/>
            </w:tcBorders>
            <w:shd w:val="clear" w:color="auto" w:fill="auto"/>
            <w:noWrap/>
            <w:vAlign w:val="center"/>
            <w:hideMark/>
          </w:tcPr>
          <w:p w14:paraId="37E22B0D"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1.000 </w:t>
            </w:r>
          </w:p>
        </w:tc>
        <w:tc>
          <w:tcPr>
            <w:tcW w:w="820" w:type="dxa"/>
            <w:tcBorders>
              <w:top w:val="nil"/>
              <w:left w:val="nil"/>
              <w:bottom w:val="nil"/>
              <w:right w:val="nil"/>
            </w:tcBorders>
            <w:shd w:val="clear" w:color="auto" w:fill="auto"/>
            <w:noWrap/>
            <w:vAlign w:val="center"/>
            <w:hideMark/>
          </w:tcPr>
          <w:p w14:paraId="7A9A5BE6"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350" w:type="dxa"/>
            <w:tcBorders>
              <w:top w:val="nil"/>
              <w:left w:val="nil"/>
              <w:bottom w:val="nil"/>
              <w:right w:val="nil"/>
            </w:tcBorders>
            <w:shd w:val="clear" w:color="auto" w:fill="auto"/>
            <w:noWrap/>
            <w:vAlign w:val="center"/>
            <w:hideMark/>
          </w:tcPr>
          <w:p w14:paraId="0EC48004"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820" w:type="dxa"/>
            <w:tcBorders>
              <w:top w:val="nil"/>
              <w:left w:val="nil"/>
              <w:bottom w:val="nil"/>
              <w:right w:val="nil"/>
            </w:tcBorders>
            <w:shd w:val="clear" w:color="auto" w:fill="auto"/>
            <w:noWrap/>
            <w:vAlign w:val="center"/>
            <w:hideMark/>
          </w:tcPr>
          <w:p w14:paraId="236FDDDD"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217" w:type="dxa"/>
            <w:tcBorders>
              <w:top w:val="nil"/>
              <w:left w:val="nil"/>
              <w:bottom w:val="nil"/>
              <w:right w:val="nil"/>
            </w:tcBorders>
            <w:shd w:val="clear" w:color="auto" w:fill="auto"/>
            <w:noWrap/>
            <w:vAlign w:val="center"/>
            <w:hideMark/>
          </w:tcPr>
          <w:p w14:paraId="159F3AE8"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r>
      <w:tr w:rsidR="00F653F3" w:rsidRPr="005A3E3C" w14:paraId="6719F0D0" w14:textId="77777777" w:rsidTr="008B24D3">
        <w:trPr>
          <w:trHeight w:val="20"/>
        </w:trPr>
        <w:tc>
          <w:tcPr>
            <w:tcW w:w="277" w:type="dxa"/>
            <w:tcBorders>
              <w:top w:val="nil"/>
              <w:left w:val="nil"/>
              <w:bottom w:val="nil"/>
              <w:right w:val="nil"/>
            </w:tcBorders>
            <w:shd w:val="clear" w:color="auto" w:fill="auto"/>
            <w:noWrap/>
            <w:vAlign w:val="center"/>
            <w:hideMark/>
          </w:tcPr>
          <w:p w14:paraId="58FEFA13"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　</w:t>
            </w:r>
          </w:p>
        </w:tc>
        <w:tc>
          <w:tcPr>
            <w:tcW w:w="4541" w:type="dxa"/>
            <w:tcBorders>
              <w:top w:val="nil"/>
              <w:left w:val="nil"/>
              <w:bottom w:val="nil"/>
              <w:right w:val="nil"/>
            </w:tcBorders>
            <w:shd w:val="clear" w:color="auto" w:fill="auto"/>
            <w:noWrap/>
            <w:vAlign w:val="center"/>
            <w:hideMark/>
          </w:tcPr>
          <w:p w14:paraId="48CC8065"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Active</w:t>
            </w:r>
          </w:p>
        </w:tc>
        <w:tc>
          <w:tcPr>
            <w:tcW w:w="1127" w:type="dxa"/>
            <w:tcBorders>
              <w:top w:val="nil"/>
              <w:left w:val="nil"/>
              <w:bottom w:val="nil"/>
              <w:right w:val="nil"/>
            </w:tcBorders>
            <w:shd w:val="clear" w:color="auto" w:fill="auto"/>
            <w:noWrap/>
            <w:vAlign w:val="center"/>
            <w:hideMark/>
          </w:tcPr>
          <w:p w14:paraId="68668632"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0.813</w:t>
            </w:r>
          </w:p>
        </w:tc>
        <w:tc>
          <w:tcPr>
            <w:tcW w:w="820" w:type="dxa"/>
            <w:tcBorders>
              <w:top w:val="nil"/>
              <w:left w:val="nil"/>
              <w:bottom w:val="nil"/>
              <w:right w:val="nil"/>
            </w:tcBorders>
            <w:shd w:val="clear" w:color="auto" w:fill="auto"/>
            <w:noWrap/>
            <w:vAlign w:val="center"/>
            <w:hideMark/>
          </w:tcPr>
          <w:p w14:paraId="40370E65"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0.711 </w:t>
            </w:r>
          </w:p>
        </w:tc>
        <w:tc>
          <w:tcPr>
            <w:tcW w:w="350" w:type="dxa"/>
            <w:tcBorders>
              <w:top w:val="nil"/>
              <w:left w:val="nil"/>
              <w:bottom w:val="nil"/>
              <w:right w:val="nil"/>
            </w:tcBorders>
            <w:shd w:val="clear" w:color="auto" w:fill="auto"/>
            <w:noWrap/>
            <w:vAlign w:val="center"/>
            <w:hideMark/>
          </w:tcPr>
          <w:p w14:paraId="1B30178E"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w:t>
            </w:r>
          </w:p>
        </w:tc>
        <w:tc>
          <w:tcPr>
            <w:tcW w:w="820" w:type="dxa"/>
            <w:tcBorders>
              <w:top w:val="nil"/>
              <w:left w:val="nil"/>
              <w:bottom w:val="nil"/>
              <w:right w:val="nil"/>
            </w:tcBorders>
            <w:shd w:val="clear" w:color="auto" w:fill="auto"/>
            <w:noWrap/>
            <w:vAlign w:val="center"/>
            <w:hideMark/>
          </w:tcPr>
          <w:p w14:paraId="1F04546A"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0.930 </w:t>
            </w:r>
          </w:p>
        </w:tc>
        <w:tc>
          <w:tcPr>
            <w:tcW w:w="1400" w:type="dxa"/>
            <w:tcBorders>
              <w:top w:val="nil"/>
              <w:left w:val="nil"/>
              <w:bottom w:val="nil"/>
              <w:right w:val="nil"/>
            </w:tcBorders>
            <w:shd w:val="clear" w:color="auto" w:fill="auto"/>
            <w:noWrap/>
            <w:vAlign w:val="center"/>
            <w:hideMark/>
          </w:tcPr>
          <w:p w14:paraId="04273855"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411" w:type="dxa"/>
            <w:tcBorders>
              <w:top w:val="nil"/>
              <w:left w:val="nil"/>
              <w:bottom w:val="nil"/>
              <w:right w:val="nil"/>
            </w:tcBorders>
            <w:shd w:val="clear" w:color="auto" w:fill="auto"/>
            <w:noWrap/>
            <w:vAlign w:val="center"/>
            <w:hideMark/>
          </w:tcPr>
          <w:p w14:paraId="6FA8D5D7"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0.882 </w:t>
            </w:r>
          </w:p>
        </w:tc>
        <w:tc>
          <w:tcPr>
            <w:tcW w:w="820" w:type="dxa"/>
            <w:tcBorders>
              <w:top w:val="nil"/>
              <w:left w:val="nil"/>
              <w:bottom w:val="nil"/>
              <w:right w:val="nil"/>
            </w:tcBorders>
            <w:shd w:val="clear" w:color="auto" w:fill="auto"/>
            <w:noWrap/>
            <w:vAlign w:val="center"/>
            <w:hideMark/>
          </w:tcPr>
          <w:p w14:paraId="3B208574"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0.764 </w:t>
            </w:r>
          </w:p>
        </w:tc>
        <w:tc>
          <w:tcPr>
            <w:tcW w:w="350" w:type="dxa"/>
            <w:tcBorders>
              <w:top w:val="nil"/>
              <w:left w:val="nil"/>
              <w:bottom w:val="nil"/>
              <w:right w:val="nil"/>
            </w:tcBorders>
            <w:shd w:val="clear" w:color="auto" w:fill="auto"/>
            <w:noWrap/>
            <w:vAlign w:val="center"/>
            <w:hideMark/>
          </w:tcPr>
          <w:p w14:paraId="69AC7FCA"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w:t>
            </w:r>
          </w:p>
        </w:tc>
        <w:tc>
          <w:tcPr>
            <w:tcW w:w="820" w:type="dxa"/>
            <w:tcBorders>
              <w:top w:val="nil"/>
              <w:left w:val="nil"/>
              <w:bottom w:val="nil"/>
              <w:right w:val="nil"/>
            </w:tcBorders>
            <w:shd w:val="clear" w:color="auto" w:fill="auto"/>
            <w:noWrap/>
            <w:vAlign w:val="center"/>
            <w:hideMark/>
          </w:tcPr>
          <w:p w14:paraId="19AF619F"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1.019 </w:t>
            </w:r>
          </w:p>
        </w:tc>
        <w:tc>
          <w:tcPr>
            <w:tcW w:w="1217" w:type="dxa"/>
            <w:tcBorders>
              <w:top w:val="nil"/>
              <w:left w:val="nil"/>
              <w:bottom w:val="nil"/>
              <w:right w:val="nil"/>
            </w:tcBorders>
            <w:shd w:val="clear" w:color="auto" w:fill="auto"/>
            <w:noWrap/>
            <w:vAlign w:val="center"/>
            <w:hideMark/>
          </w:tcPr>
          <w:p w14:paraId="7840C030"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r>
      <w:tr w:rsidR="00F653F3" w:rsidRPr="005A3E3C" w14:paraId="04C87E4F" w14:textId="77777777" w:rsidTr="008B24D3">
        <w:trPr>
          <w:trHeight w:val="20"/>
        </w:trPr>
        <w:tc>
          <w:tcPr>
            <w:tcW w:w="4818" w:type="dxa"/>
            <w:gridSpan w:val="2"/>
            <w:tcBorders>
              <w:top w:val="nil"/>
              <w:left w:val="nil"/>
              <w:bottom w:val="nil"/>
              <w:right w:val="nil"/>
            </w:tcBorders>
            <w:shd w:val="clear" w:color="auto" w:fill="auto"/>
            <w:noWrap/>
            <w:vAlign w:val="center"/>
            <w:hideMark/>
          </w:tcPr>
          <w:p w14:paraId="693853AC"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Degree of physical activity</w:t>
            </w:r>
          </w:p>
        </w:tc>
        <w:tc>
          <w:tcPr>
            <w:tcW w:w="1127" w:type="dxa"/>
            <w:tcBorders>
              <w:top w:val="nil"/>
              <w:left w:val="nil"/>
              <w:bottom w:val="nil"/>
              <w:right w:val="nil"/>
            </w:tcBorders>
            <w:shd w:val="clear" w:color="auto" w:fill="auto"/>
            <w:noWrap/>
            <w:vAlign w:val="center"/>
            <w:hideMark/>
          </w:tcPr>
          <w:p w14:paraId="30EECDD8"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820" w:type="dxa"/>
            <w:tcBorders>
              <w:top w:val="nil"/>
              <w:left w:val="nil"/>
              <w:bottom w:val="nil"/>
              <w:right w:val="nil"/>
            </w:tcBorders>
            <w:shd w:val="clear" w:color="auto" w:fill="auto"/>
            <w:noWrap/>
            <w:vAlign w:val="center"/>
            <w:hideMark/>
          </w:tcPr>
          <w:p w14:paraId="545BA192"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350" w:type="dxa"/>
            <w:tcBorders>
              <w:top w:val="nil"/>
              <w:left w:val="nil"/>
              <w:bottom w:val="nil"/>
              <w:right w:val="nil"/>
            </w:tcBorders>
            <w:shd w:val="clear" w:color="auto" w:fill="auto"/>
            <w:noWrap/>
            <w:vAlign w:val="center"/>
            <w:hideMark/>
          </w:tcPr>
          <w:p w14:paraId="5A525087"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820" w:type="dxa"/>
            <w:tcBorders>
              <w:top w:val="nil"/>
              <w:left w:val="nil"/>
              <w:bottom w:val="nil"/>
              <w:right w:val="nil"/>
            </w:tcBorders>
            <w:shd w:val="clear" w:color="auto" w:fill="auto"/>
            <w:noWrap/>
            <w:vAlign w:val="center"/>
            <w:hideMark/>
          </w:tcPr>
          <w:p w14:paraId="22E839DD"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400" w:type="dxa"/>
            <w:tcBorders>
              <w:top w:val="nil"/>
              <w:left w:val="nil"/>
              <w:bottom w:val="nil"/>
              <w:right w:val="nil"/>
            </w:tcBorders>
            <w:shd w:val="clear" w:color="auto" w:fill="auto"/>
            <w:noWrap/>
            <w:vAlign w:val="center"/>
            <w:hideMark/>
          </w:tcPr>
          <w:p w14:paraId="42009F90"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411" w:type="dxa"/>
            <w:tcBorders>
              <w:top w:val="nil"/>
              <w:left w:val="nil"/>
              <w:bottom w:val="nil"/>
              <w:right w:val="nil"/>
            </w:tcBorders>
            <w:shd w:val="clear" w:color="auto" w:fill="auto"/>
            <w:noWrap/>
            <w:vAlign w:val="center"/>
            <w:hideMark/>
          </w:tcPr>
          <w:p w14:paraId="2CF62DB5"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820" w:type="dxa"/>
            <w:tcBorders>
              <w:top w:val="nil"/>
              <w:left w:val="nil"/>
              <w:bottom w:val="nil"/>
              <w:right w:val="nil"/>
            </w:tcBorders>
            <w:shd w:val="clear" w:color="auto" w:fill="auto"/>
            <w:noWrap/>
            <w:vAlign w:val="center"/>
            <w:hideMark/>
          </w:tcPr>
          <w:p w14:paraId="7B443CC9"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350" w:type="dxa"/>
            <w:tcBorders>
              <w:top w:val="nil"/>
              <w:left w:val="nil"/>
              <w:bottom w:val="nil"/>
              <w:right w:val="nil"/>
            </w:tcBorders>
            <w:shd w:val="clear" w:color="auto" w:fill="auto"/>
            <w:noWrap/>
            <w:vAlign w:val="center"/>
            <w:hideMark/>
          </w:tcPr>
          <w:p w14:paraId="03DCE887"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820" w:type="dxa"/>
            <w:tcBorders>
              <w:top w:val="nil"/>
              <w:left w:val="nil"/>
              <w:bottom w:val="nil"/>
              <w:right w:val="nil"/>
            </w:tcBorders>
            <w:shd w:val="clear" w:color="auto" w:fill="auto"/>
            <w:noWrap/>
            <w:vAlign w:val="center"/>
            <w:hideMark/>
          </w:tcPr>
          <w:p w14:paraId="4CD1401C"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217" w:type="dxa"/>
            <w:tcBorders>
              <w:top w:val="nil"/>
              <w:left w:val="nil"/>
              <w:bottom w:val="nil"/>
              <w:right w:val="nil"/>
            </w:tcBorders>
            <w:shd w:val="clear" w:color="auto" w:fill="auto"/>
            <w:noWrap/>
            <w:vAlign w:val="center"/>
            <w:hideMark/>
          </w:tcPr>
          <w:p w14:paraId="12954D70"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r>
      <w:tr w:rsidR="00F653F3" w:rsidRPr="005A3E3C" w14:paraId="550FF519" w14:textId="77777777" w:rsidTr="008B24D3">
        <w:trPr>
          <w:trHeight w:val="20"/>
        </w:trPr>
        <w:tc>
          <w:tcPr>
            <w:tcW w:w="277" w:type="dxa"/>
            <w:tcBorders>
              <w:top w:val="nil"/>
              <w:left w:val="nil"/>
              <w:bottom w:val="nil"/>
              <w:right w:val="nil"/>
            </w:tcBorders>
            <w:shd w:val="clear" w:color="auto" w:fill="auto"/>
            <w:noWrap/>
            <w:vAlign w:val="center"/>
            <w:hideMark/>
          </w:tcPr>
          <w:p w14:paraId="1AA24E28"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　</w:t>
            </w:r>
          </w:p>
        </w:tc>
        <w:tc>
          <w:tcPr>
            <w:tcW w:w="4541" w:type="dxa"/>
            <w:tcBorders>
              <w:top w:val="nil"/>
              <w:left w:val="nil"/>
              <w:bottom w:val="nil"/>
              <w:right w:val="nil"/>
            </w:tcBorders>
            <w:shd w:val="clear" w:color="auto" w:fill="auto"/>
            <w:noWrap/>
            <w:vAlign w:val="center"/>
            <w:hideMark/>
          </w:tcPr>
          <w:p w14:paraId="5F9D0382" w14:textId="757008E3"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Never followed recommendations </w:t>
            </w:r>
          </w:p>
        </w:tc>
        <w:tc>
          <w:tcPr>
            <w:tcW w:w="1127" w:type="dxa"/>
            <w:tcBorders>
              <w:top w:val="nil"/>
              <w:left w:val="nil"/>
              <w:bottom w:val="nil"/>
              <w:right w:val="nil"/>
            </w:tcBorders>
            <w:shd w:val="clear" w:color="auto" w:fill="auto"/>
            <w:noWrap/>
            <w:vAlign w:val="center"/>
            <w:hideMark/>
          </w:tcPr>
          <w:p w14:paraId="259C8E29"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0.880 </w:t>
            </w:r>
          </w:p>
        </w:tc>
        <w:tc>
          <w:tcPr>
            <w:tcW w:w="820" w:type="dxa"/>
            <w:tcBorders>
              <w:top w:val="nil"/>
              <w:left w:val="nil"/>
              <w:bottom w:val="nil"/>
              <w:right w:val="nil"/>
            </w:tcBorders>
            <w:shd w:val="clear" w:color="auto" w:fill="auto"/>
            <w:noWrap/>
            <w:vAlign w:val="center"/>
            <w:hideMark/>
          </w:tcPr>
          <w:p w14:paraId="02067F02"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0.754 </w:t>
            </w:r>
          </w:p>
        </w:tc>
        <w:tc>
          <w:tcPr>
            <w:tcW w:w="350" w:type="dxa"/>
            <w:tcBorders>
              <w:top w:val="nil"/>
              <w:left w:val="nil"/>
              <w:bottom w:val="nil"/>
              <w:right w:val="nil"/>
            </w:tcBorders>
            <w:shd w:val="clear" w:color="auto" w:fill="auto"/>
            <w:noWrap/>
            <w:vAlign w:val="center"/>
            <w:hideMark/>
          </w:tcPr>
          <w:p w14:paraId="4E432779"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w:t>
            </w:r>
          </w:p>
        </w:tc>
        <w:tc>
          <w:tcPr>
            <w:tcW w:w="820" w:type="dxa"/>
            <w:tcBorders>
              <w:top w:val="nil"/>
              <w:left w:val="nil"/>
              <w:bottom w:val="nil"/>
              <w:right w:val="nil"/>
            </w:tcBorders>
            <w:shd w:val="clear" w:color="auto" w:fill="auto"/>
            <w:noWrap/>
            <w:vAlign w:val="center"/>
            <w:hideMark/>
          </w:tcPr>
          <w:p w14:paraId="014E2C33"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1.028 </w:t>
            </w:r>
          </w:p>
        </w:tc>
        <w:tc>
          <w:tcPr>
            <w:tcW w:w="1400" w:type="dxa"/>
            <w:vMerge w:val="restart"/>
            <w:tcBorders>
              <w:top w:val="nil"/>
              <w:left w:val="nil"/>
              <w:bottom w:val="nil"/>
              <w:right w:val="nil"/>
            </w:tcBorders>
            <w:shd w:val="clear" w:color="auto" w:fill="auto"/>
            <w:noWrap/>
            <w:vAlign w:val="center"/>
            <w:hideMark/>
          </w:tcPr>
          <w:p w14:paraId="2F023F79"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&lt;0.0001</w:t>
            </w:r>
          </w:p>
        </w:tc>
        <w:tc>
          <w:tcPr>
            <w:tcW w:w="1411" w:type="dxa"/>
            <w:tcBorders>
              <w:top w:val="nil"/>
              <w:left w:val="nil"/>
              <w:bottom w:val="nil"/>
              <w:right w:val="nil"/>
            </w:tcBorders>
            <w:shd w:val="clear" w:color="auto" w:fill="auto"/>
            <w:noWrap/>
            <w:vAlign w:val="center"/>
            <w:hideMark/>
          </w:tcPr>
          <w:p w14:paraId="0449DF7A"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0.898 </w:t>
            </w:r>
          </w:p>
        </w:tc>
        <w:tc>
          <w:tcPr>
            <w:tcW w:w="820" w:type="dxa"/>
            <w:tcBorders>
              <w:top w:val="nil"/>
              <w:left w:val="nil"/>
              <w:bottom w:val="nil"/>
              <w:right w:val="nil"/>
            </w:tcBorders>
            <w:shd w:val="clear" w:color="auto" w:fill="auto"/>
            <w:noWrap/>
            <w:vAlign w:val="center"/>
            <w:hideMark/>
          </w:tcPr>
          <w:p w14:paraId="210EF41F"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0.763 </w:t>
            </w:r>
          </w:p>
        </w:tc>
        <w:tc>
          <w:tcPr>
            <w:tcW w:w="350" w:type="dxa"/>
            <w:tcBorders>
              <w:top w:val="nil"/>
              <w:left w:val="nil"/>
              <w:bottom w:val="nil"/>
              <w:right w:val="nil"/>
            </w:tcBorders>
            <w:shd w:val="clear" w:color="auto" w:fill="auto"/>
            <w:noWrap/>
            <w:vAlign w:val="center"/>
            <w:hideMark/>
          </w:tcPr>
          <w:p w14:paraId="55B80C36"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w:t>
            </w:r>
          </w:p>
        </w:tc>
        <w:tc>
          <w:tcPr>
            <w:tcW w:w="820" w:type="dxa"/>
            <w:tcBorders>
              <w:top w:val="nil"/>
              <w:left w:val="nil"/>
              <w:bottom w:val="nil"/>
              <w:right w:val="nil"/>
            </w:tcBorders>
            <w:shd w:val="clear" w:color="auto" w:fill="auto"/>
            <w:noWrap/>
            <w:vAlign w:val="center"/>
            <w:hideMark/>
          </w:tcPr>
          <w:p w14:paraId="10B945A1"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1.057 </w:t>
            </w:r>
          </w:p>
        </w:tc>
        <w:tc>
          <w:tcPr>
            <w:tcW w:w="1217" w:type="dxa"/>
            <w:vMerge w:val="restart"/>
            <w:tcBorders>
              <w:top w:val="nil"/>
              <w:left w:val="nil"/>
              <w:bottom w:val="nil"/>
              <w:right w:val="nil"/>
            </w:tcBorders>
            <w:shd w:val="clear" w:color="auto" w:fill="auto"/>
            <w:noWrap/>
            <w:vAlign w:val="center"/>
            <w:hideMark/>
          </w:tcPr>
          <w:p w14:paraId="2EB0F0BB"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0.0343 </w:t>
            </w:r>
          </w:p>
        </w:tc>
      </w:tr>
      <w:tr w:rsidR="00F653F3" w:rsidRPr="005A3E3C" w14:paraId="62894B9B" w14:textId="77777777" w:rsidTr="008B24D3">
        <w:trPr>
          <w:trHeight w:val="20"/>
        </w:trPr>
        <w:tc>
          <w:tcPr>
            <w:tcW w:w="277" w:type="dxa"/>
            <w:tcBorders>
              <w:top w:val="nil"/>
              <w:left w:val="nil"/>
              <w:bottom w:val="nil"/>
              <w:right w:val="nil"/>
            </w:tcBorders>
            <w:shd w:val="clear" w:color="auto" w:fill="auto"/>
            <w:noWrap/>
            <w:vAlign w:val="center"/>
            <w:hideMark/>
          </w:tcPr>
          <w:p w14:paraId="603A9EA4"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　</w:t>
            </w:r>
          </w:p>
        </w:tc>
        <w:tc>
          <w:tcPr>
            <w:tcW w:w="4541" w:type="dxa"/>
            <w:tcBorders>
              <w:top w:val="nil"/>
              <w:left w:val="nil"/>
              <w:bottom w:val="nil"/>
              <w:right w:val="nil"/>
            </w:tcBorders>
            <w:shd w:val="clear" w:color="auto" w:fill="auto"/>
            <w:noWrap/>
            <w:vAlign w:val="center"/>
            <w:hideMark/>
          </w:tcPr>
          <w:p w14:paraId="43E4DC42" w14:textId="6611DB82"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Sometimes followed recommendations </w:t>
            </w:r>
          </w:p>
        </w:tc>
        <w:tc>
          <w:tcPr>
            <w:tcW w:w="1127" w:type="dxa"/>
            <w:tcBorders>
              <w:top w:val="nil"/>
              <w:left w:val="nil"/>
              <w:bottom w:val="nil"/>
              <w:right w:val="nil"/>
            </w:tcBorders>
            <w:shd w:val="clear" w:color="auto" w:fill="auto"/>
            <w:noWrap/>
            <w:vAlign w:val="center"/>
            <w:hideMark/>
          </w:tcPr>
          <w:p w14:paraId="3DE2B248"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0.839 </w:t>
            </w:r>
          </w:p>
        </w:tc>
        <w:tc>
          <w:tcPr>
            <w:tcW w:w="820" w:type="dxa"/>
            <w:tcBorders>
              <w:top w:val="nil"/>
              <w:left w:val="nil"/>
              <w:bottom w:val="nil"/>
              <w:right w:val="nil"/>
            </w:tcBorders>
            <w:shd w:val="clear" w:color="auto" w:fill="auto"/>
            <w:noWrap/>
            <w:vAlign w:val="center"/>
            <w:hideMark/>
          </w:tcPr>
          <w:p w14:paraId="3CDE59FC"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0.703 </w:t>
            </w:r>
          </w:p>
        </w:tc>
        <w:tc>
          <w:tcPr>
            <w:tcW w:w="350" w:type="dxa"/>
            <w:tcBorders>
              <w:top w:val="nil"/>
              <w:left w:val="nil"/>
              <w:bottom w:val="nil"/>
              <w:right w:val="nil"/>
            </w:tcBorders>
            <w:shd w:val="clear" w:color="auto" w:fill="auto"/>
            <w:noWrap/>
            <w:vAlign w:val="center"/>
            <w:hideMark/>
          </w:tcPr>
          <w:p w14:paraId="392EEC9E"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w:t>
            </w:r>
          </w:p>
        </w:tc>
        <w:tc>
          <w:tcPr>
            <w:tcW w:w="820" w:type="dxa"/>
            <w:tcBorders>
              <w:top w:val="nil"/>
              <w:left w:val="nil"/>
              <w:bottom w:val="nil"/>
              <w:right w:val="nil"/>
            </w:tcBorders>
            <w:shd w:val="clear" w:color="auto" w:fill="auto"/>
            <w:noWrap/>
            <w:vAlign w:val="center"/>
            <w:hideMark/>
          </w:tcPr>
          <w:p w14:paraId="58383B98"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1.002 </w:t>
            </w:r>
          </w:p>
        </w:tc>
        <w:tc>
          <w:tcPr>
            <w:tcW w:w="1400" w:type="dxa"/>
            <w:vMerge/>
            <w:tcBorders>
              <w:top w:val="nil"/>
              <w:left w:val="nil"/>
              <w:bottom w:val="nil"/>
              <w:right w:val="nil"/>
            </w:tcBorders>
            <w:shd w:val="clear" w:color="auto" w:fill="auto"/>
            <w:vAlign w:val="center"/>
            <w:hideMark/>
          </w:tcPr>
          <w:p w14:paraId="00531A07"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c>
          <w:tcPr>
            <w:tcW w:w="1411" w:type="dxa"/>
            <w:tcBorders>
              <w:top w:val="nil"/>
              <w:left w:val="nil"/>
              <w:bottom w:val="nil"/>
              <w:right w:val="nil"/>
            </w:tcBorders>
            <w:shd w:val="clear" w:color="auto" w:fill="auto"/>
            <w:noWrap/>
            <w:vAlign w:val="center"/>
            <w:hideMark/>
          </w:tcPr>
          <w:p w14:paraId="0F1A2FED"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0.948 </w:t>
            </w:r>
          </w:p>
        </w:tc>
        <w:tc>
          <w:tcPr>
            <w:tcW w:w="820" w:type="dxa"/>
            <w:tcBorders>
              <w:top w:val="nil"/>
              <w:left w:val="nil"/>
              <w:bottom w:val="nil"/>
              <w:right w:val="nil"/>
            </w:tcBorders>
            <w:shd w:val="clear" w:color="auto" w:fill="auto"/>
            <w:noWrap/>
            <w:vAlign w:val="center"/>
            <w:hideMark/>
          </w:tcPr>
          <w:p w14:paraId="7AAD3F1C"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0.785 </w:t>
            </w:r>
          </w:p>
        </w:tc>
        <w:tc>
          <w:tcPr>
            <w:tcW w:w="350" w:type="dxa"/>
            <w:tcBorders>
              <w:top w:val="nil"/>
              <w:left w:val="nil"/>
              <w:bottom w:val="nil"/>
              <w:right w:val="nil"/>
            </w:tcBorders>
            <w:shd w:val="clear" w:color="auto" w:fill="auto"/>
            <w:noWrap/>
            <w:vAlign w:val="center"/>
            <w:hideMark/>
          </w:tcPr>
          <w:p w14:paraId="635AFD3A"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w:t>
            </w:r>
          </w:p>
        </w:tc>
        <w:tc>
          <w:tcPr>
            <w:tcW w:w="820" w:type="dxa"/>
            <w:tcBorders>
              <w:top w:val="nil"/>
              <w:left w:val="nil"/>
              <w:bottom w:val="nil"/>
              <w:right w:val="nil"/>
            </w:tcBorders>
            <w:shd w:val="clear" w:color="auto" w:fill="auto"/>
            <w:noWrap/>
            <w:vAlign w:val="center"/>
            <w:hideMark/>
          </w:tcPr>
          <w:p w14:paraId="34B1873E"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1.145 </w:t>
            </w:r>
          </w:p>
        </w:tc>
        <w:tc>
          <w:tcPr>
            <w:tcW w:w="1217" w:type="dxa"/>
            <w:vMerge/>
            <w:tcBorders>
              <w:top w:val="nil"/>
              <w:left w:val="nil"/>
              <w:bottom w:val="nil"/>
              <w:right w:val="nil"/>
            </w:tcBorders>
            <w:shd w:val="clear" w:color="auto" w:fill="auto"/>
            <w:vAlign w:val="center"/>
            <w:hideMark/>
          </w:tcPr>
          <w:p w14:paraId="199E21F4"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F653F3" w:rsidRPr="005A3E3C" w14:paraId="7C99B7CC" w14:textId="77777777" w:rsidTr="008B24D3">
        <w:trPr>
          <w:trHeight w:val="20"/>
        </w:trPr>
        <w:tc>
          <w:tcPr>
            <w:tcW w:w="277" w:type="dxa"/>
            <w:tcBorders>
              <w:top w:val="nil"/>
              <w:left w:val="nil"/>
              <w:bottom w:val="nil"/>
              <w:right w:val="nil"/>
            </w:tcBorders>
            <w:shd w:val="clear" w:color="auto" w:fill="auto"/>
            <w:noWrap/>
            <w:vAlign w:val="center"/>
            <w:hideMark/>
          </w:tcPr>
          <w:p w14:paraId="48265B77"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　</w:t>
            </w:r>
          </w:p>
        </w:tc>
        <w:tc>
          <w:tcPr>
            <w:tcW w:w="4541" w:type="dxa"/>
            <w:tcBorders>
              <w:top w:val="nil"/>
              <w:left w:val="nil"/>
              <w:bottom w:val="nil"/>
              <w:right w:val="nil"/>
            </w:tcBorders>
            <w:shd w:val="clear" w:color="auto" w:fill="auto"/>
            <w:noWrap/>
            <w:vAlign w:val="center"/>
            <w:hideMark/>
          </w:tcPr>
          <w:p w14:paraId="028FBC20" w14:textId="561EEB8F"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Generally followed recommendations </w:t>
            </w:r>
          </w:p>
        </w:tc>
        <w:tc>
          <w:tcPr>
            <w:tcW w:w="1127" w:type="dxa"/>
            <w:tcBorders>
              <w:top w:val="nil"/>
              <w:left w:val="nil"/>
              <w:bottom w:val="nil"/>
              <w:right w:val="nil"/>
            </w:tcBorders>
            <w:shd w:val="clear" w:color="auto" w:fill="auto"/>
            <w:noWrap/>
            <w:vAlign w:val="center"/>
            <w:hideMark/>
          </w:tcPr>
          <w:p w14:paraId="5F30CD92"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0.631 </w:t>
            </w:r>
          </w:p>
        </w:tc>
        <w:tc>
          <w:tcPr>
            <w:tcW w:w="820" w:type="dxa"/>
            <w:tcBorders>
              <w:top w:val="nil"/>
              <w:left w:val="nil"/>
              <w:bottom w:val="nil"/>
              <w:right w:val="nil"/>
            </w:tcBorders>
            <w:shd w:val="clear" w:color="auto" w:fill="auto"/>
            <w:noWrap/>
            <w:vAlign w:val="center"/>
            <w:hideMark/>
          </w:tcPr>
          <w:p w14:paraId="6E4B51D9"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0.504 </w:t>
            </w:r>
          </w:p>
        </w:tc>
        <w:tc>
          <w:tcPr>
            <w:tcW w:w="350" w:type="dxa"/>
            <w:tcBorders>
              <w:top w:val="nil"/>
              <w:left w:val="nil"/>
              <w:bottom w:val="nil"/>
              <w:right w:val="nil"/>
            </w:tcBorders>
            <w:shd w:val="clear" w:color="auto" w:fill="auto"/>
            <w:noWrap/>
            <w:vAlign w:val="center"/>
            <w:hideMark/>
          </w:tcPr>
          <w:p w14:paraId="5A8FF3AE"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w:t>
            </w:r>
          </w:p>
        </w:tc>
        <w:tc>
          <w:tcPr>
            <w:tcW w:w="820" w:type="dxa"/>
            <w:tcBorders>
              <w:top w:val="nil"/>
              <w:left w:val="nil"/>
              <w:bottom w:val="nil"/>
              <w:right w:val="nil"/>
            </w:tcBorders>
            <w:shd w:val="clear" w:color="auto" w:fill="auto"/>
            <w:noWrap/>
            <w:vAlign w:val="center"/>
            <w:hideMark/>
          </w:tcPr>
          <w:p w14:paraId="5F84522B"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0.791 </w:t>
            </w:r>
          </w:p>
        </w:tc>
        <w:tc>
          <w:tcPr>
            <w:tcW w:w="1400" w:type="dxa"/>
            <w:vMerge/>
            <w:tcBorders>
              <w:top w:val="nil"/>
              <w:left w:val="nil"/>
              <w:bottom w:val="nil"/>
              <w:right w:val="nil"/>
            </w:tcBorders>
            <w:shd w:val="clear" w:color="auto" w:fill="auto"/>
            <w:vAlign w:val="center"/>
            <w:hideMark/>
          </w:tcPr>
          <w:p w14:paraId="72513467"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c>
          <w:tcPr>
            <w:tcW w:w="1411" w:type="dxa"/>
            <w:tcBorders>
              <w:top w:val="nil"/>
              <w:left w:val="nil"/>
              <w:bottom w:val="nil"/>
              <w:right w:val="nil"/>
            </w:tcBorders>
            <w:shd w:val="clear" w:color="auto" w:fill="auto"/>
            <w:noWrap/>
            <w:vAlign w:val="center"/>
            <w:hideMark/>
          </w:tcPr>
          <w:p w14:paraId="30544C21"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0.733 </w:t>
            </w:r>
          </w:p>
        </w:tc>
        <w:tc>
          <w:tcPr>
            <w:tcW w:w="820" w:type="dxa"/>
            <w:tcBorders>
              <w:top w:val="nil"/>
              <w:left w:val="nil"/>
              <w:bottom w:val="nil"/>
              <w:right w:val="nil"/>
            </w:tcBorders>
            <w:shd w:val="clear" w:color="auto" w:fill="auto"/>
            <w:noWrap/>
            <w:vAlign w:val="center"/>
            <w:hideMark/>
          </w:tcPr>
          <w:p w14:paraId="2CF95971"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0.576 </w:t>
            </w:r>
          </w:p>
        </w:tc>
        <w:tc>
          <w:tcPr>
            <w:tcW w:w="350" w:type="dxa"/>
            <w:tcBorders>
              <w:top w:val="nil"/>
              <w:left w:val="nil"/>
              <w:bottom w:val="nil"/>
              <w:right w:val="nil"/>
            </w:tcBorders>
            <w:shd w:val="clear" w:color="auto" w:fill="auto"/>
            <w:noWrap/>
            <w:vAlign w:val="center"/>
            <w:hideMark/>
          </w:tcPr>
          <w:p w14:paraId="74E91A84"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w:t>
            </w:r>
          </w:p>
        </w:tc>
        <w:tc>
          <w:tcPr>
            <w:tcW w:w="820" w:type="dxa"/>
            <w:tcBorders>
              <w:top w:val="nil"/>
              <w:left w:val="nil"/>
              <w:bottom w:val="nil"/>
              <w:right w:val="nil"/>
            </w:tcBorders>
            <w:shd w:val="clear" w:color="auto" w:fill="auto"/>
            <w:noWrap/>
            <w:vAlign w:val="center"/>
            <w:hideMark/>
          </w:tcPr>
          <w:p w14:paraId="2DAB2B52"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0.934 </w:t>
            </w:r>
          </w:p>
        </w:tc>
        <w:tc>
          <w:tcPr>
            <w:tcW w:w="1217" w:type="dxa"/>
            <w:vMerge/>
            <w:tcBorders>
              <w:top w:val="nil"/>
              <w:left w:val="nil"/>
              <w:bottom w:val="nil"/>
              <w:right w:val="nil"/>
            </w:tcBorders>
            <w:shd w:val="clear" w:color="auto" w:fill="auto"/>
            <w:vAlign w:val="center"/>
            <w:hideMark/>
          </w:tcPr>
          <w:p w14:paraId="1AA9BBE3"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F653F3" w:rsidRPr="005A3E3C" w14:paraId="72F2E95C" w14:textId="77777777" w:rsidTr="008B24D3">
        <w:trPr>
          <w:trHeight w:val="20"/>
        </w:trPr>
        <w:tc>
          <w:tcPr>
            <w:tcW w:w="277" w:type="dxa"/>
            <w:tcBorders>
              <w:top w:val="nil"/>
              <w:left w:val="nil"/>
              <w:bottom w:val="single" w:sz="8" w:space="0" w:color="auto"/>
              <w:right w:val="nil"/>
            </w:tcBorders>
            <w:shd w:val="clear" w:color="auto" w:fill="auto"/>
            <w:noWrap/>
            <w:vAlign w:val="center"/>
            <w:hideMark/>
          </w:tcPr>
          <w:p w14:paraId="302D0020"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　</w:t>
            </w:r>
          </w:p>
        </w:tc>
        <w:tc>
          <w:tcPr>
            <w:tcW w:w="4541" w:type="dxa"/>
            <w:tcBorders>
              <w:top w:val="nil"/>
              <w:left w:val="nil"/>
              <w:bottom w:val="single" w:sz="8" w:space="0" w:color="auto"/>
              <w:right w:val="nil"/>
            </w:tcBorders>
            <w:shd w:val="clear" w:color="auto" w:fill="auto"/>
            <w:noWrap/>
            <w:vAlign w:val="center"/>
            <w:hideMark/>
          </w:tcPr>
          <w:p w14:paraId="496A9E92" w14:textId="7B3FA4E9"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Always followed recommendations </w:t>
            </w:r>
          </w:p>
        </w:tc>
        <w:tc>
          <w:tcPr>
            <w:tcW w:w="1127" w:type="dxa"/>
            <w:tcBorders>
              <w:top w:val="nil"/>
              <w:left w:val="nil"/>
              <w:bottom w:val="single" w:sz="8" w:space="0" w:color="auto"/>
              <w:right w:val="nil"/>
            </w:tcBorders>
            <w:shd w:val="clear" w:color="auto" w:fill="auto"/>
            <w:noWrap/>
            <w:vAlign w:val="center"/>
            <w:hideMark/>
          </w:tcPr>
          <w:p w14:paraId="1A5223CE"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0.724 </w:t>
            </w:r>
          </w:p>
        </w:tc>
        <w:tc>
          <w:tcPr>
            <w:tcW w:w="820" w:type="dxa"/>
            <w:tcBorders>
              <w:top w:val="nil"/>
              <w:left w:val="nil"/>
              <w:bottom w:val="single" w:sz="8" w:space="0" w:color="auto"/>
              <w:right w:val="nil"/>
            </w:tcBorders>
            <w:shd w:val="clear" w:color="auto" w:fill="auto"/>
            <w:noWrap/>
            <w:vAlign w:val="center"/>
            <w:hideMark/>
          </w:tcPr>
          <w:p w14:paraId="5C34445D"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0.526 </w:t>
            </w:r>
          </w:p>
        </w:tc>
        <w:tc>
          <w:tcPr>
            <w:tcW w:w="350" w:type="dxa"/>
            <w:tcBorders>
              <w:top w:val="nil"/>
              <w:left w:val="nil"/>
              <w:bottom w:val="single" w:sz="8" w:space="0" w:color="auto"/>
              <w:right w:val="nil"/>
            </w:tcBorders>
            <w:shd w:val="clear" w:color="auto" w:fill="auto"/>
            <w:noWrap/>
            <w:vAlign w:val="center"/>
            <w:hideMark/>
          </w:tcPr>
          <w:p w14:paraId="5C2F9C45"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w:t>
            </w:r>
          </w:p>
        </w:tc>
        <w:tc>
          <w:tcPr>
            <w:tcW w:w="820" w:type="dxa"/>
            <w:tcBorders>
              <w:top w:val="nil"/>
              <w:left w:val="nil"/>
              <w:bottom w:val="single" w:sz="8" w:space="0" w:color="auto"/>
              <w:right w:val="nil"/>
            </w:tcBorders>
            <w:shd w:val="clear" w:color="auto" w:fill="auto"/>
            <w:noWrap/>
            <w:vAlign w:val="center"/>
            <w:hideMark/>
          </w:tcPr>
          <w:p w14:paraId="298ADFE7"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0.998 </w:t>
            </w:r>
          </w:p>
        </w:tc>
        <w:tc>
          <w:tcPr>
            <w:tcW w:w="1400" w:type="dxa"/>
            <w:vMerge/>
            <w:tcBorders>
              <w:top w:val="nil"/>
              <w:left w:val="nil"/>
              <w:bottom w:val="single" w:sz="8" w:space="0" w:color="auto"/>
              <w:right w:val="nil"/>
            </w:tcBorders>
            <w:shd w:val="clear" w:color="auto" w:fill="auto"/>
            <w:vAlign w:val="center"/>
            <w:hideMark/>
          </w:tcPr>
          <w:p w14:paraId="4FBC7CC8"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c>
          <w:tcPr>
            <w:tcW w:w="1411" w:type="dxa"/>
            <w:tcBorders>
              <w:top w:val="nil"/>
              <w:left w:val="nil"/>
              <w:bottom w:val="single" w:sz="8" w:space="0" w:color="auto"/>
              <w:right w:val="nil"/>
            </w:tcBorders>
            <w:shd w:val="clear" w:color="auto" w:fill="auto"/>
            <w:noWrap/>
            <w:vAlign w:val="center"/>
            <w:hideMark/>
          </w:tcPr>
          <w:p w14:paraId="0D0BD2A9"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0.812 </w:t>
            </w:r>
          </w:p>
        </w:tc>
        <w:tc>
          <w:tcPr>
            <w:tcW w:w="820" w:type="dxa"/>
            <w:tcBorders>
              <w:top w:val="nil"/>
              <w:left w:val="nil"/>
              <w:bottom w:val="single" w:sz="8" w:space="0" w:color="auto"/>
              <w:right w:val="nil"/>
            </w:tcBorders>
            <w:shd w:val="clear" w:color="auto" w:fill="auto"/>
            <w:noWrap/>
            <w:vAlign w:val="center"/>
            <w:hideMark/>
          </w:tcPr>
          <w:p w14:paraId="199D543F"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0.577 </w:t>
            </w:r>
          </w:p>
        </w:tc>
        <w:tc>
          <w:tcPr>
            <w:tcW w:w="350" w:type="dxa"/>
            <w:tcBorders>
              <w:top w:val="nil"/>
              <w:left w:val="nil"/>
              <w:bottom w:val="single" w:sz="8" w:space="0" w:color="auto"/>
              <w:right w:val="nil"/>
            </w:tcBorders>
            <w:shd w:val="clear" w:color="auto" w:fill="auto"/>
            <w:noWrap/>
            <w:vAlign w:val="center"/>
            <w:hideMark/>
          </w:tcPr>
          <w:p w14:paraId="43B5A6DD"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w:t>
            </w:r>
          </w:p>
        </w:tc>
        <w:tc>
          <w:tcPr>
            <w:tcW w:w="820" w:type="dxa"/>
            <w:tcBorders>
              <w:top w:val="nil"/>
              <w:left w:val="nil"/>
              <w:bottom w:val="single" w:sz="8" w:space="0" w:color="auto"/>
              <w:right w:val="nil"/>
            </w:tcBorders>
            <w:shd w:val="clear" w:color="auto" w:fill="auto"/>
            <w:noWrap/>
            <w:vAlign w:val="center"/>
            <w:hideMark/>
          </w:tcPr>
          <w:p w14:paraId="2ACF4C0C"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1.140 </w:t>
            </w:r>
          </w:p>
        </w:tc>
        <w:tc>
          <w:tcPr>
            <w:tcW w:w="1217" w:type="dxa"/>
            <w:vMerge/>
            <w:tcBorders>
              <w:top w:val="nil"/>
              <w:left w:val="nil"/>
              <w:bottom w:val="single" w:sz="8" w:space="0" w:color="auto"/>
              <w:right w:val="nil"/>
            </w:tcBorders>
            <w:shd w:val="clear" w:color="auto" w:fill="auto"/>
            <w:vAlign w:val="center"/>
            <w:hideMark/>
          </w:tcPr>
          <w:p w14:paraId="6DA52114"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2318F1" w:rsidRPr="005A3E3C" w14:paraId="50C43BB8" w14:textId="77777777" w:rsidTr="008B24D3">
        <w:trPr>
          <w:trHeight w:val="20"/>
        </w:trPr>
        <w:tc>
          <w:tcPr>
            <w:tcW w:w="13959" w:type="dxa"/>
            <w:gridSpan w:val="12"/>
            <w:tcBorders>
              <w:top w:val="single" w:sz="8" w:space="0" w:color="auto"/>
              <w:left w:val="nil"/>
              <w:bottom w:val="single" w:sz="4" w:space="0" w:color="auto"/>
              <w:right w:val="nil"/>
            </w:tcBorders>
            <w:shd w:val="clear" w:color="auto" w:fill="auto"/>
            <w:noWrap/>
            <w:vAlign w:val="center"/>
            <w:hideMark/>
          </w:tcPr>
          <w:p w14:paraId="5645D9E0"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No follow-up duration as exclusion criteria</w:t>
            </w:r>
          </w:p>
        </w:tc>
      </w:tr>
      <w:tr w:rsidR="002318F1" w:rsidRPr="005A3E3C" w14:paraId="779FA881" w14:textId="77777777" w:rsidTr="008B24D3">
        <w:trPr>
          <w:trHeight w:val="20"/>
        </w:trPr>
        <w:tc>
          <w:tcPr>
            <w:tcW w:w="4818" w:type="dxa"/>
            <w:gridSpan w:val="2"/>
            <w:vMerge w:val="restart"/>
            <w:tcBorders>
              <w:top w:val="nil"/>
              <w:left w:val="nil"/>
              <w:bottom w:val="single" w:sz="8" w:space="0" w:color="000000"/>
              <w:right w:val="nil"/>
            </w:tcBorders>
            <w:shd w:val="clear" w:color="auto" w:fill="auto"/>
            <w:noWrap/>
            <w:vAlign w:val="center"/>
            <w:hideMark/>
          </w:tcPr>
          <w:p w14:paraId="1333D76A"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Variables</w:t>
            </w:r>
          </w:p>
        </w:tc>
        <w:tc>
          <w:tcPr>
            <w:tcW w:w="9140" w:type="dxa"/>
            <w:gridSpan w:val="10"/>
            <w:tcBorders>
              <w:top w:val="nil"/>
              <w:left w:val="nil"/>
              <w:bottom w:val="single" w:sz="4" w:space="0" w:color="auto"/>
              <w:right w:val="nil"/>
            </w:tcBorders>
            <w:shd w:val="clear" w:color="auto" w:fill="auto"/>
            <w:noWrap/>
            <w:vAlign w:val="center"/>
            <w:hideMark/>
          </w:tcPr>
          <w:p w14:paraId="46DBC19E"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Dementia</w:t>
            </w:r>
          </w:p>
        </w:tc>
      </w:tr>
      <w:tr w:rsidR="00F653F3" w:rsidRPr="005A3E3C" w14:paraId="3FFD7192" w14:textId="77777777" w:rsidTr="008B24D3">
        <w:trPr>
          <w:trHeight w:val="20"/>
        </w:trPr>
        <w:tc>
          <w:tcPr>
            <w:tcW w:w="4818" w:type="dxa"/>
            <w:gridSpan w:val="2"/>
            <w:vMerge/>
            <w:tcBorders>
              <w:top w:val="nil"/>
              <w:left w:val="nil"/>
              <w:bottom w:val="single" w:sz="8" w:space="0" w:color="000000"/>
              <w:right w:val="nil"/>
            </w:tcBorders>
            <w:shd w:val="clear" w:color="auto" w:fill="auto"/>
            <w:vAlign w:val="center"/>
            <w:hideMark/>
          </w:tcPr>
          <w:p w14:paraId="43106276"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c>
          <w:tcPr>
            <w:tcW w:w="1127" w:type="dxa"/>
            <w:tcBorders>
              <w:top w:val="nil"/>
              <w:left w:val="nil"/>
              <w:bottom w:val="single" w:sz="8" w:space="0" w:color="auto"/>
              <w:right w:val="nil"/>
            </w:tcBorders>
            <w:shd w:val="clear" w:color="auto" w:fill="auto"/>
            <w:noWrap/>
            <w:vAlign w:val="center"/>
            <w:hideMark/>
          </w:tcPr>
          <w:p w14:paraId="669E1D9C" w14:textId="61AD76D4"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Crude HR</w:t>
            </w:r>
          </w:p>
        </w:tc>
        <w:tc>
          <w:tcPr>
            <w:tcW w:w="1991" w:type="dxa"/>
            <w:gridSpan w:val="3"/>
            <w:tcBorders>
              <w:top w:val="single" w:sz="4" w:space="0" w:color="auto"/>
              <w:left w:val="nil"/>
              <w:bottom w:val="single" w:sz="8" w:space="0" w:color="auto"/>
              <w:right w:val="nil"/>
            </w:tcBorders>
            <w:shd w:val="clear" w:color="auto" w:fill="auto"/>
            <w:noWrap/>
            <w:vAlign w:val="center"/>
            <w:hideMark/>
          </w:tcPr>
          <w:p w14:paraId="5AE2D438"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95% CI</w:t>
            </w:r>
          </w:p>
        </w:tc>
        <w:tc>
          <w:tcPr>
            <w:tcW w:w="1400" w:type="dxa"/>
            <w:tcBorders>
              <w:top w:val="nil"/>
              <w:left w:val="nil"/>
              <w:bottom w:val="single" w:sz="8" w:space="0" w:color="auto"/>
              <w:right w:val="nil"/>
            </w:tcBorders>
            <w:shd w:val="clear" w:color="auto" w:fill="auto"/>
            <w:noWrap/>
            <w:vAlign w:val="center"/>
            <w:hideMark/>
          </w:tcPr>
          <w:p w14:paraId="4AF44D6C"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p-for-trend</w:t>
            </w:r>
          </w:p>
        </w:tc>
        <w:tc>
          <w:tcPr>
            <w:tcW w:w="1411" w:type="dxa"/>
            <w:tcBorders>
              <w:top w:val="nil"/>
              <w:left w:val="nil"/>
              <w:bottom w:val="single" w:sz="8" w:space="0" w:color="auto"/>
              <w:right w:val="nil"/>
            </w:tcBorders>
            <w:shd w:val="clear" w:color="auto" w:fill="auto"/>
            <w:noWrap/>
            <w:vAlign w:val="center"/>
            <w:hideMark/>
          </w:tcPr>
          <w:p w14:paraId="194B035A" w14:textId="56B48A44"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Adjusted HR</w:t>
            </w:r>
          </w:p>
        </w:tc>
        <w:tc>
          <w:tcPr>
            <w:tcW w:w="1991" w:type="dxa"/>
            <w:gridSpan w:val="3"/>
            <w:tcBorders>
              <w:top w:val="single" w:sz="4" w:space="0" w:color="auto"/>
              <w:left w:val="nil"/>
              <w:bottom w:val="single" w:sz="8" w:space="0" w:color="auto"/>
              <w:right w:val="nil"/>
            </w:tcBorders>
            <w:shd w:val="clear" w:color="auto" w:fill="auto"/>
            <w:noWrap/>
            <w:vAlign w:val="center"/>
            <w:hideMark/>
          </w:tcPr>
          <w:p w14:paraId="6DCC4260"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95% CI</w:t>
            </w:r>
          </w:p>
        </w:tc>
        <w:tc>
          <w:tcPr>
            <w:tcW w:w="1217" w:type="dxa"/>
            <w:tcBorders>
              <w:top w:val="nil"/>
              <w:left w:val="nil"/>
              <w:bottom w:val="single" w:sz="8" w:space="0" w:color="auto"/>
              <w:right w:val="nil"/>
            </w:tcBorders>
            <w:shd w:val="clear" w:color="auto" w:fill="auto"/>
            <w:noWrap/>
            <w:vAlign w:val="center"/>
            <w:hideMark/>
          </w:tcPr>
          <w:p w14:paraId="501B3CEF"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p-for-trend</w:t>
            </w:r>
          </w:p>
        </w:tc>
      </w:tr>
      <w:tr w:rsidR="00F653F3" w:rsidRPr="005A3E3C" w14:paraId="0648801E" w14:textId="77777777" w:rsidTr="008B24D3">
        <w:trPr>
          <w:trHeight w:val="20"/>
        </w:trPr>
        <w:tc>
          <w:tcPr>
            <w:tcW w:w="4818" w:type="dxa"/>
            <w:gridSpan w:val="2"/>
            <w:tcBorders>
              <w:top w:val="nil"/>
              <w:left w:val="nil"/>
              <w:bottom w:val="nil"/>
              <w:right w:val="nil"/>
            </w:tcBorders>
            <w:shd w:val="clear" w:color="auto" w:fill="auto"/>
            <w:noWrap/>
            <w:vAlign w:val="center"/>
            <w:hideMark/>
          </w:tcPr>
          <w:p w14:paraId="78FAB238"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Physical activity</w:t>
            </w:r>
          </w:p>
        </w:tc>
        <w:tc>
          <w:tcPr>
            <w:tcW w:w="1127" w:type="dxa"/>
            <w:tcBorders>
              <w:top w:val="nil"/>
              <w:left w:val="nil"/>
              <w:bottom w:val="nil"/>
              <w:right w:val="nil"/>
            </w:tcBorders>
            <w:shd w:val="clear" w:color="auto" w:fill="auto"/>
            <w:noWrap/>
            <w:vAlign w:val="center"/>
            <w:hideMark/>
          </w:tcPr>
          <w:p w14:paraId="449419C9"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820" w:type="dxa"/>
            <w:tcBorders>
              <w:top w:val="nil"/>
              <w:left w:val="nil"/>
              <w:bottom w:val="nil"/>
              <w:right w:val="nil"/>
            </w:tcBorders>
            <w:shd w:val="clear" w:color="auto" w:fill="auto"/>
            <w:noWrap/>
            <w:vAlign w:val="center"/>
            <w:hideMark/>
          </w:tcPr>
          <w:p w14:paraId="00AE0F36"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350" w:type="dxa"/>
            <w:tcBorders>
              <w:top w:val="nil"/>
              <w:left w:val="nil"/>
              <w:bottom w:val="nil"/>
              <w:right w:val="nil"/>
            </w:tcBorders>
            <w:shd w:val="clear" w:color="auto" w:fill="auto"/>
            <w:noWrap/>
            <w:vAlign w:val="center"/>
            <w:hideMark/>
          </w:tcPr>
          <w:p w14:paraId="308A4044"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820" w:type="dxa"/>
            <w:tcBorders>
              <w:top w:val="nil"/>
              <w:left w:val="nil"/>
              <w:bottom w:val="nil"/>
              <w:right w:val="nil"/>
            </w:tcBorders>
            <w:shd w:val="clear" w:color="auto" w:fill="auto"/>
            <w:noWrap/>
            <w:vAlign w:val="center"/>
            <w:hideMark/>
          </w:tcPr>
          <w:p w14:paraId="42D04CA4"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400" w:type="dxa"/>
            <w:tcBorders>
              <w:top w:val="nil"/>
              <w:left w:val="nil"/>
              <w:bottom w:val="nil"/>
              <w:right w:val="nil"/>
            </w:tcBorders>
            <w:shd w:val="clear" w:color="auto" w:fill="auto"/>
            <w:noWrap/>
            <w:vAlign w:val="center"/>
            <w:hideMark/>
          </w:tcPr>
          <w:p w14:paraId="4C19100C"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411" w:type="dxa"/>
            <w:tcBorders>
              <w:top w:val="nil"/>
              <w:left w:val="nil"/>
              <w:bottom w:val="nil"/>
              <w:right w:val="nil"/>
            </w:tcBorders>
            <w:shd w:val="clear" w:color="auto" w:fill="auto"/>
            <w:noWrap/>
            <w:vAlign w:val="center"/>
            <w:hideMark/>
          </w:tcPr>
          <w:p w14:paraId="7889840F"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820" w:type="dxa"/>
            <w:tcBorders>
              <w:top w:val="nil"/>
              <w:left w:val="nil"/>
              <w:bottom w:val="nil"/>
              <w:right w:val="nil"/>
            </w:tcBorders>
            <w:shd w:val="clear" w:color="auto" w:fill="auto"/>
            <w:noWrap/>
            <w:vAlign w:val="center"/>
            <w:hideMark/>
          </w:tcPr>
          <w:p w14:paraId="4E9C1C46"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350" w:type="dxa"/>
            <w:tcBorders>
              <w:top w:val="nil"/>
              <w:left w:val="nil"/>
              <w:bottom w:val="nil"/>
              <w:right w:val="nil"/>
            </w:tcBorders>
            <w:shd w:val="clear" w:color="auto" w:fill="auto"/>
            <w:noWrap/>
            <w:vAlign w:val="center"/>
            <w:hideMark/>
          </w:tcPr>
          <w:p w14:paraId="55F587C3"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820" w:type="dxa"/>
            <w:tcBorders>
              <w:top w:val="nil"/>
              <w:left w:val="nil"/>
              <w:bottom w:val="nil"/>
              <w:right w:val="nil"/>
            </w:tcBorders>
            <w:shd w:val="clear" w:color="auto" w:fill="auto"/>
            <w:noWrap/>
            <w:vAlign w:val="center"/>
            <w:hideMark/>
          </w:tcPr>
          <w:p w14:paraId="476637FB"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217" w:type="dxa"/>
            <w:tcBorders>
              <w:top w:val="nil"/>
              <w:left w:val="nil"/>
              <w:bottom w:val="nil"/>
              <w:right w:val="nil"/>
            </w:tcBorders>
            <w:shd w:val="clear" w:color="auto" w:fill="auto"/>
            <w:noWrap/>
            <w:vAlign w:val="center"/>
            <w:hideMark/>
          </w:tcPr>
          <w:p w14:paraId="377E607E"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r>
      <w:tr w:rsidR="00F653F3" w:rsidRPr="005A3E3C" w14:paraId="314376D3" w14:textId="77777777" w:rsidTr="008B24D3">
        <w:trPr>
          <w:trHeight w:val="20"/>
        </w:trPr>
        <w:tc>
          <w:tcPr>
            <w:tcW w:w="277" w:type="dxa"/>
            <w:tcBorders>
              <w:top w:val="nil"/>
              <w:left w:val="nil"/>
              <w:bottom w:val="nil"/>
              <w:right w:val="nil"/>
            </w:tcBorders>
            <w:shd w:val="clear" w:color="auto" w:fill="auto"/>
            <w:noWrap/>
            <w:vAlign w:val="center"/>
            <w:hideMark/>
          </w:tcPr>
          <w:p w14:paraId="2667B72C"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　</w:t>
            </w:r>
          </w:p>
        </w:tc>
        <w:tc>
          <w:tcPr>
            <w:tcW w:w="4541" w:type="dxa"/>
            <w:tcBorders>
              <w:top w:val="nil"/>
              <w:left w:val="nil"/>
              <w:bottom w:val="nil"/>
              <w:right w:val="nil"/>
            </w:tcBorders>
            <w:shd w:val="clear" w:color="auto" w:fill="auto"/>
            <w:noWrap/>
            <w:vAlign w:val="center"/>
            <w:hideMark/>
          </w:tcPr>
          <w:p w14:paraId="73EAD644"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Inactive</w:t>
            </w:r>
          </w:p>
        </w:tc>
        <w:tc>
          <w:tcPr>
            <w:tcW w:w="1127" w:type="dxa"/>
            <w:tcBorders>
              <w:top w:val="nil"/>
              <w:left w:val="nil"/>
              <w:bottom w:val="nil"/>
              <w:right w:val="nil"/>
            </w:tcBorders>
            <w:shd w:val="clear" w:color="auto" w:fill="auto"/>
            <w:noWrap/>
            <w:vAlign w:val="center"/>
            <w:hideMark/>
          </w:tcPr>
          <w:p w14:paraId="132AF341"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1.000 </w:t>
            </w:r>
          </w:p>
        </w:tc>
        <w:tc>
          <w:tcPr>
            <w:tcW w:w="820" w:type="dxa"/>
            <w:tcBorders>
              <w:top w:val="nil"/>
              <w:left w:val="nil"/>
              <w:bottom w:val="nil"/>
              <w:right w:val="nil"/>
            </w:tcBorders>
            <w:shd w:val="clear" w:color="auto" w:fill="auto"/>
            <w:noWrap/>
            <w:vAlign w:val="center"/>
            <w:hideMark/>
          </w:tcPr>
          <w:p w14:paraId="71C2C486"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350" w:type="dxa"/>
            <w:tcBorders>
              <w:top w:val="nil"/>
              <w:left w:val="nil"/>
              <w:bottom w:val="nil"/>
              <w:right w:val="nil"/>
            </w:tcBorders>
            <w:shd w:val="clear" w:color="auto" w:fill="auto"/>
            <w:noWrap/>
            <w:vAlign w:val="center"/>
            <w:hideMark/>
          </w:tcPr>
          <w:p w14:paraId="57FA468F"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820" w:type="dxa"/>
            <w:tcBorders>
              <w:top w:val="nil"/>
              <w:left w:val="nil"/>
              <w:bottom w:val="nil"/>
              <w:right w:val="nil"/>
            </w:tcBorders>
            <w:shd w:val="clear" w:color="auto" w:fill="auto"/>
            <w:noWrap/>
            <w:vAlign w:val="center"/>
            <w:hideMark/>
          </w:tcPr>
          <w:p w14:paraId="3771BBC9"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400" w:type="dxa"/>
            <w:tcBorders>
              <w:top w:val="nil"/>
              <w:left w:val="nil"/>
              <w:bottom w:val="nil"/>
              <w:right w:val="nil"/>
            </w:tcBorders>
            <w:shd w:val="clear" w:color="auto" w:fill="auto"/>
            <w:noWrap/>
            <w:vAlign w:val="center"/>
            <w:hideMark/>
          </w:tcPr>
          <w:p w14:paraId="213DCDB6"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411" w:type="dxa"/>
            <w:tcBorders>
              <w:top w:val="nil"/>
              <w:left w:val="nil"/>
              <w:bottom w:val="nil"/>
              <w:right w:val="nil"/>
            </w:tcBorders>
            <w:shd w:val="clear" w:color="auto" w:fill="auto"/>
            <w:noWrap/>
            <w:vAlign w:val="center"/>
            <w:hideMark/>
          </w:tcPr>
          <w:p w14:paraId="5B0981BA"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1.000 </w:t>
            </w:r>
          </w:p>
        </w:tc>
        <w:tc>
          <w:tcPr>
            <w:tcW w:w="820" w:type="dxa"/>
            <w:tcBorders>
              <w:top w:val="nil"/>
              <w:left w:val="nil"/>
              <w:bottom w:val="nil"/>
              <w:right w:val="nil"/>
            </w:tcBorders>
            <w:shd w:val="clear" w:color="auto" w:fill="auto"/>
            <w:noWrap/>
            <w:vAlign w:val="center"/>
            <w:hideMark/>
          </w:tcPr>
          <w:p w14:paraId="16C2A8C5"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350" w:type="dxa"/>
            <w:tcBorders>
              <w:top w:val="nil"/>
              <w:left w:val="nil"/>
              <w:bottom w:val="nil"/>
              <w:right w:val="nil"/>
            </w:tcBorders>
            <w:shd w:val="clear" w:color="auto" w:fill="auto"/>
            <w:noWrap/>
            <w:vAlign w:val="center"/>
            <w:hideMark/>
          </w:tcPr>
          <w:p w14:paraId="44D14C22"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820" w:type="dxa"/>
            <w:tcBorders>
              <w:top w:val="nil"/>
              <w:left w:val="nil"/>
              <w:bottom w:val="nil"/>
              <w:right w:val="nil"/>
            </w:tcBorders>
            <w:shd w:val="clear" w:color="auto" w:fill="auto"/>
            <w:noWrap/>
            <w:vAlign w:val="center"/>
            <w:hideMark/>
          </w:tcPr>
          <w:p w14:paraId="2C628187"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217" w:type="dxa"/>
            <w:tcBorders>
              <w:top w:val="nil"/>
              <w:left w:val="nil"/>
              <w:bottom w:val="nil"/>
              <w:right w:val="nil"/>
            </w:tcBorders>
            <w:shd w:val="clear" w:color="auto" w:fill="auto"/>
            <w:noWrap/>
            <w:vAlign w:val="center"/>
            <w:hideMark/>
          </w:tcPr>
          <w:p w14:paraId="5A0FF554"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r>
      <w:tr w:rsidR="00F653F3" w:rsidRPr="005A3E3C" w14:paraId="633733E2" w14:textId="77777777" w:rsidTr="008B24D3">
        <w:trPr>
          <w:trHeight w:val="20"/>
        </w:trPr>
        <w:tc>
          <w:tcPr>
            <w:tcW w:w="277" w:type="dxa"/>
            <w:tcBorders>
              <w:top w:val="nil"/>
              <w:left w:val="nil"/>
              <w:bottom w:val="nil"/>
              <w:right w:val="nil"/>
            </w:tcBorders>
            <w:shd w:val="clear" w:color="auto" w:fill="auto"/>
            <w:noWrap/>
            <w:vAlign w:val="center"/>
            <w:hideMark/>
          </w:tcPr>
          <w:p w14:paraId="0432584B"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　</w:t>
            </w:r>
          </w:p>
        </w:tc>
        <w:tc>
          <w:tcPr>
            <w:tcW w:w="4541" w:type="dxa"/>
            <w:tcBorders>
              <w:top w:val="nil"/>
              <w:left w:val="nil"/>
              <w:bottom w:val="nil"/>
              <w:right w:val="nil"/>
            </w:tcBorders>
            <w:shd w:val="clear" w:color="auto" w:fill="auto"/>
            <w:noWrap/>
            <w:vAlign w:val="center"/>
            <w:hideMark/>
          </w:tcPr>
          <w:p w14:paraId="1A71EE58"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Active</w:t>
            </w:r>
          </w:p>
        </w:tc>
        <w:tc>
          <w:tcPr>
            <w:tcW w:w="1127" w:type="dxa"/>
            <w:tcBorders>
              <w:top w:val="nil"/>
              <w:left w:val="nil"/>
              <w:bottom w:val="nil"/>
              <w:right w:val="nil"/>
            </w:tcBorders>
            <w:shd w:val="clear" w:color="auto" w:fill="auto"/>
            <w:noWrap/>
            <w:vAlign w:val="center"/>
            <w:hideMark/>
          </w:tcPr>
          <w:p w14:paraId="1FD1692F"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0.843</w:t>
            </w:r>
          </w:p>
        </w:tc>
        <w:tc>
          <w:tcPr>
            <w:tcW w:w="820" w:type="dxa"/>
            <w:tcBorders>
              <w:top w:val="nil"/>
              <w:left w:val="nil"/>
              <w:bottom w:val="nil"/>
              <w:right w:val="nil"/>
            </w:tcBorders>
            <w:shd w:val="clear" w:color="auto" w:fill="auto"/>
            <w:noWrap/>
            <w:vAlign w:val="center"/>
            <w:hideMark/>
          </w:tcPr>
          <w:p w14:paraId="3FBCE0EE"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0.762 </w:t>
            </w:r>
          </w:p>
        </w:tc>
        <w:tc>
          <w:tcPr>
            <w:tcW w:w="350" w:type="dxa"/>
            <w:tcBorders>
              <w:top w:val="nil"/>
              <w:left w:val="nil"/>
              <w:bottom w:val="nil"/>
              <w:right w:val="nil"/>
            </w:tcBorders>
            <w:shd w:val="clear" w:color="auto" w:fill="auto"/>
            <w:noWrap/>
            <w:vAlign w:val="center"/>
            <w:hideMark/>
          </w:tcPr>
          <w:p w14:paraId="4C0DCE6C"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w:t>
            </w:r>
          </w:p>
        </w:tc>
        <w:tc>
          <w:tcPr>
            <w:tcW w:w="820" w:type="dxa"/>
            <w:tcBorders>
              <w:top w:val="nil"/>
              <w:left w:val="nil"/>
              <w:bottom w:val="nil"/>
              <w:right w:val="nil"/>
            </w:tcBorders>
            <w:shd w:val="clear" w:color="auto" w:fill="auto"/>
            <w:noWrap/>
            <w:vAlign w:val="center"/>
            <w:hideMark/>
          </w:tcPr>
          <w:p w14:paraId="48B4D568"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0.933 </w:t>
            </w:r>
          </w:p>
        </w:tc>
        <w:tc>
          <w:tcPr>
            <w:tcW w:w="1400" w:type="dxa"/>
            <w:tcBorders>
              <w:top w:val="nil"/>
              <w:left w:val="nil"/>
              <w:bottom w:val="nil"/>
              <w:right w:val="nil"/>
            </w:tcBorders>
            <w:shd w:val="clear" w:color="auto" w:fill="auto"/>
            <w:noWrap/>
            <w:vAlign w:val="center"/>
            <w:hideMark/>
          </w:tcPr>
          <w:p w14:paraId="5C6BDE41"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411" w:type="dxa"/>
            <w:tcBorders>
              <w:top w:val="nil"/>
              <w:left w:val="nil"/>
              <w:bottom w:val="nil"/>
              <w:right w:val="nil"/>
            </w:tcBorders>
            <w:shd w:val="clear" w:color="auto" w:fill="auto"/>
            <w:noWrap/>
            <w:vAlign w:val="center"/>
            <w:hideMark/>
          </w:tcPr>
          <w:p w14:paraId="313A5DE6"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0.910 </w:t>
            </w:r>
          </w:p>
        </w:tc>
        <w:tc>
          <w:tcPr>
            <w:tcW w:w="820" w:type="dxa"/>
            <w:tcBorders>
              <w:top w:val="nil"/>
              <w:left w:val="nil"/>
              <w:bottom w:val="nil"/>
              <w:right w:val="nil"/>
            </w:tcBorders>
            <w:shd w:val="clear" w:color="auto" w:fill="auto"/>
            <w:noWrap/>
            <w:vAlign w:val="center"/>
            <w:hideMark/>
          </w:tcPr>
          <w:p w14:paraId="273104D1"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0.817 </w:t>
            </w:r>
          </w:p>
        </w:tc>
        <w:tc>
          <w:tcPr>
            <w:tcW w:w="350" w:type="dxa"/>
            <w:tcBorders>
              <w:top w:val="nil"/>
              <w:left w:val="nil"/>
              <w:bottom w:val="nil"/>
              <w:right w:val="nil"/>
            </w:tcBorders>
            <w:shd w:val="clear" w:color="auto" w:fill="auto"/>
            <w:noWrap/>
            <w:vAlign w:val="center"/>
            <w:hideMark/>
          </w:tcPr>
          <w:p w14:paraId="1E928B9D"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w:t>
            </w:r>
          </w:p>
        </w:tc>
        <w:tc>
          <w:tcPr>
            <w:tcW w:w="820" w:type="dxa"/>
            <w:tcBorders>
              <w:top w:val="nil"/>
              <w:left w:val="nil"/>
              <w:bottom w:val="nil"/>
              <w:right w:val="nil"/>
            </w:tcBorders>
            <w:shd w:val="clear" w:color="auto" w:fill="auto"/>
            <w:noWrap/>
            <w:vAlign w:val="center"/>
            <w:hideMark/>
          </w:tcPr>
          <w:p w14:paraId="7702B6A9"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1.012 </w:t>
            </w:r>
          </w:p>
        </w:tc>
        <w:tc>
          <w:tcPr>
            <w:tcW w:w="1217" w:type="dxa"/>
            <w:tcBorders>
              <w:top w:val="nil"/>
              <w:left w:val="nil"/>
              <w:bottom w:val="nil"/>
              <w:right w:val="nil"/>
            </w:tcBorders>
            <w:shd w:val="clear" w:color="auto" w:fill="auto"/>
            <w:noWrap/>
            <w:vAlign w:val="center"/>
            <w:hideMark/>
          </w:tcPr>
          <w:p w14:paraId="3E266D2D"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r>
      <w:tr w:rsidR="00F653F3" w:rsidRPr="005A3E3C" w14:paraId="003BAE65" w14:textId="77777777" w:rsidTr="008B24D3">
        <w:trPr>
          <w:trHeight w:val="20"/>
        </w:trPr>
        <w:tc>
          <w:tcPr>
            <w:tcW w:w="4818" w:type="dxa"/>
            <w:gridSpan w:val="2"/>
            <w:tcBorders>
              <w:top w:val="nil"/>
              <w:left w:val="nil"/>
              <w:bottom w:val="nil"/>
              <w:right w:val="nil"/>
            </w:tcBorders>
            <w:shd w:val="clear" w:color="auto" w:fill="auto"/>
            <w:noWrap/>
            <w:vAlign w:val="center"/>
            <w:hideMark/>
          </w:tcPr>
          <w:p w14:paraId="57CE4B74"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Degree of physical activity</w:t>
            </w:r>
          </w:p>
        </w:tc>
        <w:tc>
          <w:tcPr>
            <w:tcW w:w="1127" w:type="dxa"/>
            <w:tcBorders>
              <w:top w:val="nil"/>
              <w:left w:val="nil"/>
              <w:bottom w:val="nil"/>
              <w:right w:val="nil"/>
            </w:tcBorders>
            <w:shd w:val="clear" w:color="auto" w:fill="auto"/>
            <w:noWrap/>
            <w:vAlign w:val="center"/>
            <w:hideMark/>
          </w:tcPr>
          <w:p w14:paraId="20317FA1"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820" w:type="dxa"/>
            <w:tcBorders>
              <w:top w:val="nil"/>
              <w:left w:val="nil"/>
              <w:bottom w:val="nil"/>
              <w:right w:val="nil"/>
            </w:tcBorders>
            <w:shd w:val="clear" w:color="auto" w:fill="auto"/>
            <w:noWrap/>
            <w:vAlign w:val="center"/>
            <w:hideMark/>
          </w:tcPr>
          <w:p w14:paraId="25F9F8D7"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350" w:type="dxa"/>
            <w:tcBorders>
              <w:top w:val="nil"/>
              <w:left w:val="nil"/>
              <w:bottom w:val="nil"/>
              <w:right w:val="nil"/>
            </w:tcBorders>
            <w:shd w:val="clear" w:color="auto" w:fill="auto"/>
            <w:noWrap/>
            <w:vAlign w:val="center"/>
            <w:hideMark/>
          </w:tcPr>
          <w:p w14:paraId="01CC102C"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820" w:type="dxa"/>
            <w:tcBorders>
              <w:top w:val="nil"/>
              <w:left w:val="nil"/>
              <w:bottom w:val="nil"/>
              <w:right w:val="nil"/>
            </w:tcBorders>
            <w:shd w:val="clear" w:color="auto" w:fill="auto"/>
            <w:noWrap/>
            <w:vAlign w:val="center"/>
            <w:hideMark/>
          </w:tcPr>
          <w:p w14:paraId="0C952714"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400" w:type="dxa"/>
            <w:tcBorders>
              <w:top w:val="nil"/>
              <w:left w:val="nil"/>
              <w:bottom w:val="nil"/>
              <w:right w:val="nil"/>
            </w:tcBorders>
            <w:shd w:val="clear" w:color="auto" w:fill="auto"/>
            <w:noWrap/>
            <w:vAlign w:val="center"/>
            <w:hideMark/>
          </w:tcPr>
          <w:p w14:paraId="5108DB7F"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411" w:type="dxa"/>
            <w:tcBorders>
              <w:top w:val="nil"/>
              <w:left w:val="nil"/>
              <w:bottom w:val="nil"/>
              <w:right w:val="nil"/>
            </w:tcBorders>
            <w:shd w:val="clear" w:color="auto" w:fill="auto"/>
            <w:noWrap/>
            <w:vAlign w:val="center"/>
            <w:hideMark/>
          </w:tcPr>
          <w:p w14:paraId="5BD96E91"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820" w:type="dxa"/>
            <w:tcBorders>
              <w:top w:val="nil"/>
              <w:left w:val="nil"/>
              <w:bottom w:val="nil"/>
              <w:right w:val="nil"/>
            </w:tcBorders>
            <w:shd w:val="clear" w:color="auto" w:fill="auto"/>
            <w:noWrap/>
            <w:vAlign w:val="center"/>
            <w:hideMark/>
          </w:tcPr>
          <w:p w14:paraId="3F73A09E"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350" w:type="dxa"/>
            <w:tcBorders>
              <w:top w:val="nil"/>
              <w:left w:val="nil"/>
              <w:bottom w:val="nil"/>
              <w:right w:val="nil"/>
            </w:tcBorders>
            <w:shd w:val="clear" w:color="auto" w:fill="auto"/>
            <w:noWrap/>
            <w:vAlign w:val="center"/>
            <w:hideMark/>
          </w:tcPr>
          <w:p w14:paraId="51E5B579"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820" w:type="dxa"/>
            <w:tcBorders>
              <w:top w:val="nil"/>
              <w:left w:val="nil"/>
              <w:bottom w:val="nil"/>
              <w:right w:val="nil"/>
            </w:tcBorders>
            <w:shd w:val="clear" w:color="auto" w:fill="auto"/>
            <w:noWrap/>
            <w:vAlign w:val="center"/>
            <w:hideMark/>
          </w:tcPr>
          <w:p w14:paraId="746FC842"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217" w:type="dxa"/>
            <w:tcBorders>
              <w:top w:val="nil"/>
              <w:left w:val="nil"/>
              <w:bottom w:val="nil"/>
              <w:right w:val="nil"/>
            </w:tcBorders>
            <w:shd w:val="clear" w:color="auto" w:fill="auto"/>
            <w:noWrap/>
            <w:vAlign w:val="center"/>
            <w:hideMark/>
          </w:tcPr>
          <w:p w14:paraId="7F627BFE"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r>
      <w:tr w:rsidR="00F653F3" w:rsidRPr="005A3E3C" w14:paraId="48550550" w14:textId="77777777" w:rsidTr="008B24D3">
        <w:trPr>
          <w:trHeight w:val="20"/>
        </w:trPr>
        <w:tc>
          <w:tcPr>
            <w:tcW w:w="277" w:type="dxa"/>
            <w:tcBorders>
              <w:top w:val="nil"/>
              <w:left w:val="nil"/>
              <w:bottom w:val="nil"/>
              <w:right w:val="nil"/>
            </w:tcBorders>
            <w:shd w:val="clear" w:color="auto" w:fill="auto"/>
            <w:noWrap/>
            <w:vAlign w:val="center"/>
            <w:hideMark/>
          </w:tcPr>
          <w:p w14:paraId="0C9E1A8F"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　</w:t>
            </w:r>
          </w:p>
        </w:tc>
        <w:tc>
          <w:tcPr>
            <w:tcW w:w="4541" w:type="dxa"/>
            <w:tcBorders>
              <w:top w:val="nil"/>
              <w:left w:val="nil"/>
              <w:bottom w:val="nil"/>
              <w:right w:val="nil"/>
            </w:tcBorders>
            <w:shd w:val="clear" w:color="auto" w:fill="auto"/>
            <w:noWrap/>
            <w:vAlign w:val="center"/>
            <w:hideMark/>
          </w:tcPr>
          <w:p w14:paraId="286D8677" w14:textId="53A68849"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Never followed recommendations </w:t>
            </w:r>
          </w:p>
        </w:tc>
        <w:tc>
          <w:tcPr>
            <w:tcW w:w="1127" w:type="dxa"/>
            <w:tcBorders>
              <w:top w:val="nil"/>
              <w:left w:val="nil"/>
              <w:bottom w:val="nil"/>
              <w:right w:val="nil"/>
            </w:tcBorders>
            <w:shd w:val="clear" w:color="auto" w:fill="auto"/>
            <w:noWrap/>
            <w:vAlign w:val="center"/>
            <w:hideMark/>
          </w:tcPr>
          <w:p w14:paraId="0CCC5306"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0.899 </w:t>
            </w:r>
          </w:p>
        </w:tc>
        <w:tc>
          <w:tcPr>
            <w:tcW w:w="820" w:type="dxa"/>
            <w:tcBorders>
              <w:top w:val="nil"/>
              <w:left w:val="nil"/>
              <w:bottom w:val="nil"/>
              <w:right w:val="nil"/>
            </w:tcBorders>
            <w:shd w:val="clear" w:color="auto" w:fill="auto"/>
            <w:noWrap/>
            <w:vAlign w:val="center"/>
            <w:hideMark/>
          </w:tcPr>
          <w:p w14:paraId="1599C292"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0.781 </w:t>
            </w:r>
          </w:p>
        </w:tc>
        <w:tc>
          <w:tcPr>
            <w:tcW w:w="350" w:type="dxa"/>
            <w:tcBorders>
              <w:top w:val="nil"/>
              <w:left w:val="nil"/>
              <w:bottom w:val="nil"/>
              <w:right w:val="nil"/>
            </w:tcBorders>
            <w:shd w:val="clear" w:color="auto" w:fill="auto"/>
            <w:noWrap/>
            <w:vAlign w:val="center"/>
            <w:hideMark/>
          </w:tcPr>
          <w:p w14:paraId="46CA0B68"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w:t>
            </w:r>
          </w:p>
        </w:tc>
        <w:tc>
          <w:tcPr>
            <w:tcW w:w="820" w:type="dxa"/>
            <w:tcBorders>
              <w:top w:val="nil"/>
              <w:left w:val="nil"/>
              <w:bottom w:val="nil"/>
              <w:right w:val="nil"/>
            </w:tcBorders>
            <w:shd w:val="clear" w:color="auto" w:fill="auto"/>
            <w:noWrap/>
            <w:vAlign w:val="center"/>
            <w:hideMark/>
          </w:tcPr>
          <w:p w14:paraId="502464FE"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1.034 </w:t>
            </w:r>
          </w:p>
        </w:tc>
        <w:tc>
          <w:tcPr>
            <w:tcW w:w="1400" w:type="dxa"/>
            <w:vMerge w:val="restart"/>
            <w:tcBorders>
              <w:top w:val="nil"/>
              <w:left w:val="nil"/>
              <w:bottom w:val="nil"/>
              <w:right w:val="nil"/>
            </w:tcBorders>
            <w:shd w:val="clear" w:color="auto" w:fill="auto"/>
            <w:noWrap/>
            <w:vAlign w:val="center"/>
            <w:hideMark/>
          </w:tcPr>
          <w:p w14:paraId="1F433C17" w14:textId="67293814"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&lt;0.0001</w:t>
            </w:r>
          </w:p>
        </w:tc>
        <w:tc>
          <w:tcPr>
            <w:tcW w:w="1411" w:type="dxa"/>
            <w:tcBorders>
              <w:top w:val="nil"/>
              <w:left w:val="nil"/>
              <w:bottom w:val="nil"/>
              <w:right w:val="nil"/>
            </w:tcBorders>
            <w:shd w:val="clear" w:color="auto" w:fill="auto"/>
            <w:noWrap/>
            <w:vAlign w:val="center"/>
            <w:hideMark/>
          </w:tcPr>
          <w:p w14:paraId="716513B2"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0.925 </w:t>
            </w:r>
          </w:p>
        </w:tc>
        <w:tc>
          <w:tcPr>
            <w:tcW w:w="820" w:type="dxa"/>
            <w:tcBorders>
              <w:top w:val="nil"/>
              <w:left w:val="nil"/>
              <w:bottom w:val="nil"/>
              <w:right w:val="nil"/>
            </w:tcBorders>
            <w:shd w:val="clear" w:color="auto" w:fill="auto"/>
            <w:noWrap/>
            <w:vAlign w:val="center"/>
            <w:hideMark/>
          </w:tcPr>
          <w:p w14:paraId="4DB18F98"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0.800 </w:t>
            </w:r>
          </w:p>
        </w:tc>
        <w:tc>
          <w:tcPr>
            <w:tcW w:w="350" w:type="dxa"/>
            <w:tcBorders>
              <w:top w:val="nil"/>
              <w:left w:val="nil"/>
              <w:bottom w:val="nil"/>
              <w:right w:val="nil"/>
            </w:tcBorders>
            <w:shd w:val="clear" w:color="auto" w:fill="auto"/>
            <w:noWrap/>
            <w:vAlign w:val="center"/>
            <w:hideMark/>
          </w:tcPr>
          <w:p w14:paraId="2FDEA4D8"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w:t>
            </w:r>
          </w:p>
        </w:tc>
        <w:tc>
          <w:tcPr>
            <w:tcW w:w="820" w:type="dxa"/>
            <w:tcBorders>
              <w:top w:val="nil"/>
              <w:left w:val="nil"/>
              <w:bottom w:val="nil"/>
              <w:right w:val="nil"/>
            </w:tcBorders>
            <w:shd w:val="clear" w:color="auto" w:fill="auto"/>
            <w:noWrap/>
            <w:vAlign w:val="center"/>
            <w:hideMark/>
          </w:tcPr>
          <w:p w14:paraId="0B66B828"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1.070 </w:t>
            </w:r>
          </w:p>
        </w:tc>
        <w:tc>
          <w:tcPr>
            <w:tcW w:w="1217" w:type="dxa"/>
            <w:vMerge w:val="restart"/>
            <w:tcBorders>
              <w:top w:val="nil"/>
              <w:left w:val="nil"/>
              <w:bottom w:val="nil"/>
              <w:right w:val="nil"/>
            </w:tcBorders>
            <w:shd w:val="clear" w:color="auto" w:fill="auto"/>
            <w:noWrap/>
            <w:vAlign w:val="center"/>
            <w:hideMark/>
          </w:tcPr>
          <w:p w14:paraId="7EB38728"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0.0422 </w:t>
            </w:r>
          </w:p>
        </w:tc>
      </w:tr>
      <w:tr w:rsidR="00F653F3" w:rsidRPr="005A3E3C" w14:paraId="31532DA9" w14:textId="77777777" w:rsidTr="008B24D3">
        <w:trPr>
          <w:trHeight w:val="20"/>
        </w:trPr>
        <w:tc>
          <w:tcPr>
            <w:tcW w:w="277" w:type="dxa"/>
            <w:tcBorders>
              <w:top w:val="nil"/>
              <w:left w:val="nil"/>
              <w:bottom w:val="nil"/>
              <w:right w:val="nil"/>
            </w:tcBorders>
            <w:shd w:val="clear" w:color="auto" w:fill="auto"/>
            <w:noWrap/>
            <w:vAlign w:val="center"/>
            <w:hideMark/>
          </w:tcPr>
          <w:p w14:paraId="00B9AA9A"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　</w:t>
            </w:r>
          </w:p>
        </w:tc>
        <w:tc>
          <w:tcPr>
            <w:tcW w:w="4541" w:type="dxa"/>
            <w:tcBorders>
              <w:top w:val="nil"/>
              <w:left w:val="nil"/>
              <w:bottom w:val="nil"/>
              <w:right w:val="nil"/>
            </w:tcBorders>
            <w:shd w:val="clear" w:color="auto" w:fill="auto"/>
            <w:noWrap/>
            <w:vAlign w:val="center"/>
            <w:hideMark/>
          </w:tcPr>
          <w:p w14:paraId="6DD295EE" w14:textId="36C74C49"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Sometimes followed recommendations </w:t>
            </w:r>
          </w:p>
        </w:tc>
        <w:tc>
          <w:tcPr>
            <w:tcW w:w="1127" w:type="dxa"/>
            <w:tcBorders>
              <w:top w:val="nil"/>
              <w:left w:val="nil"/>
              <w:bottom w:val="nil"/>
              <w:right w:val="nil"/>
            </w:tcBorders>
            <w:shd w:val="clear" w:color="auto" w:fill="auto"/>
            <w:noWrap/>
            <w:vAlign w:val="center"/>
            <w:hideMark/>
          </w:tcPr>
          <w:p w14:paraId="42CED04F"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0.863 </w:t>
            </w:r>
          </w:p>
        </w:tc>
        <w:tc>
          <w:tcPr>
            <w:tcW w:w="820" w:type="dxa"/>
            <w:tcBorders>
              <w:top w:val="nil"/>
              <w:left w:val="nil"/>
              <w:bottom w:val="nil"/>
              <w:right w:val="nil"/>
            </w:tcBorders>
            <w:shd w:val="clear" w:color="auto" w:fill="auto"/>
            <w:noWrap/>
            <w:vAlign w:val="center"/>
            <w:hideMark/>
          </w:tcPr>
          <w:p w14:paraId="131A4E07"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0.756 </w:t>
            </w:r>
          </w:p>
        </w:tc>
        <w:tc>
          <w:tcPr>
            <w:tcW w:w="350" w:type="dxa"/>
            <w:tcBorders>
              <w:top w:val="nil"/>
              <w:left w:val="nil"/>
              <w:bottom w:val="nil"/>
              <w:right w:val="nil"/>
            </w:tcBorders>
            <w:shd w:val="clear" w:color="auto" w:fill="auto"/>
            <w:noWrap/>
            <w:vAlign w:val="center"/>
            <w:hideMark/>
          </w:tcPr>
          <w:p w14:paraId="73302886"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w:t>
            </w:r>
          </w:p>
        </w:tc>
        <w:tc>
          <w:tcPr>
            <w:tcW w:w="820" w:type="dxa"/>
            <w:tcBorders>
              <w:top w:val="nil"/>
              <w:left w:val="nil"/>
              <w:bottom w:val="nil"/>
              <w:right w:val="nil"/>
            </w:tcBorders>
            <w:shd w:val="clear" w:color="auto" w:fill="auto"/>
            <w:noWrap/>
            <w:vAlign w:val="center"/>
            <w:hideMark/>
          </w:tcPr>
          <w:p w14:paraId="198F8F8C"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0.985 </w:t>
            </w:r>
          </w:p>
        </w:tc>
        <w:tc>
          <w:tcPr>
            <w:tcW w:w="1400" w:type="dxa"/>
            <w:vMerge/>
            <w:tcBorders>
              <w:top w:val="nil"/>
              <w:left w:val="nil"/>
              <w:bottom w:val="nil"/>
              <w:right w:val="nil"/>
            </w:tcBorders>
            <w:shd w:val="clear" w:color="auto" w:fill="auto"/>
            <w:vAlign w:val="center"/>
            <w:hideMark/>
          </w:tcPr>
          <w:p w14:paraId="3382B2DF"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c>
          <w:tcPr>
            <w:tcW w:w="1411" w:type="dxa"/>
            <w:tcBorders>
              <w:top w:val="nil"/>
              <w:left w:val="nil"/>
              <w:bottom w:val="nil"/>
              <w:right w:val="nil"/>
            </w:tcBorders>
            <w:shd w:val="clear" w:color="auto" w:fill="auto"/>
            <w:noWrap/>
            <w:vAlign w:val="center"/>
            <w:hideMark/>
          </w:tcPr>
          <w:p w14:paraId="3814D3A7"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0.947 </w:t>
            </w:r>
          </w:p>
        </w:tc>
        <w:tc>
          <w:tcPr>
            <w:tcW w:w="820" w:type="dxa"/>
            <w:tcBorders>
              <w:top w:val="nil"/>
              <w:left w:val="nil"/>
              <w:bottom w:val="nil"/>
              <w:right w:val="nil"/>
            </w:tcBorders>
            <w:shd w:val="clear" w:color="auto" w:fill="auto"/>
            <w:noWrap/>
            <w:vAlign w:val="center"/>
            <w:hideMark/>
          </w:tcPr>
          <w:p w14:paraId="120881D1"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0.825 </w:t>
            </w:r>
          </w:p>
        </w:tc>
        <w:tc>
          <w:tcPr>
            <w:tcW w:w="350" w:type="dxa"/>
            <w:tcBorders>
              <w:top w:val="nil"/>
              <w:left w:val="nil"/>
              <w:bottom w:val="nil"/>
              <w:right w:val="nil"/>
            </w:tcBorders>
            <w:shd w:val="clear" w:color="auto" w:fill="auto"/>
            <w:noWrap/>
            <w:vAlign w:val="center"/>
            <w:hideMark/>
          </w:tcPr>
          <w:p w14:paraId="6B68E1BA"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w:t>
            </w:r>
          </w:p>
        </w:tc>
        <w:tc>
          <w:tcPr>
            <w:tcW w:w="820" w:type="dxa"/>
            <w:tcBorders>
              <w:top w:val="nil"/>
              <w:left w:val="nil"/>
              <w:bottom w:val="nil"/>
              <w:right w:val="nil"/>
            </w:tcBorders>
            <w:shd w:val="clear" w:color="auto" w:fill="auto"/>
            <w:noWrap/>
            <w:vAlign w:val="center"/>
            <w:hideMark/>
          </w:tcPr>
          <w:p w14:paraId="31A87C41"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1.088 </w:t>
            </w:r>
          </w:p>
        </w:tc>
        <w:tc>
          <w:tcPr>
            <w:tcW w:w="1217" w:type="dxa"/>
            <w:vMerge/>
            <w:tcBorders>
              <w:top w:val="nil"/>
              <w:left w:val="nil"/>
              <w:bottom w:val="nil"/>
              <w:right w:val="nil"/>
            </w:tcBorders>
            <w:shd w:val="clear" w:color="auto" w:fill="auto"/>
            <w:vAlign w:val="center"/>
            <w:hideMark/>
          </w:tcPr>
          <w:p w14:paraId="27B3A1CE"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F653F3" w:rsidRPr="005A3E3C" w14:paraId="787DE4F4" w14:textId="77777777" w:rsidTr="008B24D3">
        <w:trPr>
          <w:trHeight w:val="20"/>
        </w:trPr>
        <w:tc>
          <w:tcPr>
            <w:tcW w:w="277" w:type="dxa"/>
            <w:tcBorders>
              <w:top w:val="nil"/>
              <w:left w:val="nil"/>
              <w:bottom w:val="nil"/>
              <w:right w:val="nil"/>
            </w:tcBorders>
            <w:shd w:val="clear" w:color="auto" w:fill="auto"/>
            <w:noWrap/>
            <w:vAlign w:val="center"/>
            <w:hideMark/>
          </w:tcPr>
          <w:p w14:paraId="5F0B6D5B"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　</w:t>
            </w:r>
          </w:p>
        </w:tc>
        <w:tc>
          <w:tcPr>
            <w:tcW w:w="4541" w:type="dxa"/>
            <w:tcBorders>
              <w:top w:val="nil"/>
              <w:left w:val="nil"/>
              <w:bottom w:val="nil"/>
              <w:right w:val="nil"/>
            </w:tcBorders>
            <w:shd w:val="clear" w:color="auto" w:fill="auto"/>
            <w:noWrap/>
            <w:vAlign w:val="center"/>
            <w:hideMark/>
          </w:tcPr>
          <w:p w14:paraId="546F2867" w14:textId="5238214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Generally followed recommendations </w:t>
            </w:r>
          </w:p>
        </w:tc>
        <w:tc>
          <w:tcPr>
            <w:tcW w:w="1127" w:type="dxa"/>
            <w:tcBorders>
              <w:top w:val="nil"/>
              <w:left w:val="nil"/>
              <w:bottom w:val="nil"/>
              <w:right w:val="nil"/>
            </w:tcBorders>
            <w:shd w:val="clear" w:color="auto" w:fill="auto"/>
            <w:noWrap/>
            <w:vAlign w:val="center"/>
            <w:hideMark/>
          </w:tcPr>
          <w:p w14:paraId="476DEA48"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0.663 </w:t>
            </w:r>
          </w:p>
        </w:tc>
        <w:tc>
          <w:tcPr>
            <w:tcW w:w="820" w:type="dxa"/>
            <w:tcBorders>
              <w:top w:val="nil"/>
              <w:left w:val="nil"/>
              <w:bottom w:val="nil"/>
              <w:right w:val="nil"/>
            </w:tcBorders>
            <w:shd w:val="clear" w:color="auto" w:fill="auto"/>
            <w:noWrap/>
            <w:vAlign w:val="center"/>
            <w:hideMark/>
          </w:tcPr>
          <w:p w14:paraId="5EC1B774"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0.537 </w:t>
            </w:r>
          </w:p>
        </w:tc>
        <w:tc>
          <w:tcPr>
            <w:tcW w:w="350" w:type="dxa"/>
            <w:tcBorders>
              <w:top w:val="nil"/>
              <w:left w:val="nil"/>
              <w:bottom w:val="nil"/>
              <w:right w:val="nil"/>
            </w:tcBorders>
            <w:shd w:val="clear" w:color="auto" w:fill="auto"/>
            <w:noWrap/>
            <w:vAlign w:val="center"/>
            <w:hideMark/>
          </w:tcPr>
          <w:p w14:paraId="48A7BB2D"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w:t>
            </w:r>
          </w:p>
        </w:tc>
        <w:tc>
          <w:tcPr>
            <w:tcW w:w="820" w:type="dxa"/>
            <w:tcBorders>
              <w:top w:val="nil"/>
              <w:left w:val="nil"/>
              <w:bottom w:val="nil"/>
              <w:right w:val="nil"/>
            </w:tcBorders>
            <w:shd w:val="clear" w:color="auto" w:fill="auto"/>
            <w:noWrap/>
            <w:vAlign w:val="center"/>
            <w:hideMark/>
          </w:tcPr>
          <w:p w14:paraId="65C4859C"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0.819 </w:t>
            </w:r>
          </w:p>
        </w:tc>
        <w:tc>
          <w:tcPr>
            <w:tcW w:w="1400" w:type="dxa"/>
            <w:vMerge/>
            <w:tcBorders>
              <w:top w:val="nil"/>
              <w:left w:val="nil"/>
              <w:bottom w:val="nil"/>
              <w:right w:val="nil"/>
            </w:tcBorders>
            <w:shd w:val="clear" w:color="auto" w:fill="auto"/>
            <w:vAlign w:val="center"/>
            <w:hideMark/>
          </w:tcPr>
          <w:p w14:paraId="3F46B0D3"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c>
          <w:tcPr>
            <w:tcW w:w="1411" w:type="dxa"/>
            <w:tcBorders>
              <w:top w:val="nil"/>
              <w:left w:val="nil"/>
              <w:bottom w:val="nil"/>
              <w:right w:val="nil"/>
            </w:tcBorders>
            <w:shd w:val="clear" w:color="auto" w:fill="auto"/>
            <w:noWrap/>
            <w:vAlign w:val="center"/>
            <w:hideMark/>
          </w:tcPr>
          <w:p w14:paraId="15FA71DC"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0.744 </w:t>
            </w:r>
          </w:p>
        </w:tc>
        <w:tc>
          <w:tcPr>
            <w:tcW w:w="820" w:type="dxa"/>
            <w:tcBorders>
              <w:top w:val="nil"/>
              <w:left w:val="nil"/>
              <w:bottom w:val="nil"/>
              <w:right w:val="nil"/>
            </w:tcBorders>
            <w:shd w:val="clear" w:color="auto" w:fill="auto"/>
            <w:noWrap/>
            <w:vAlign w:val="center"/>
            <w:hideMark/>
          </w:tcPr>
          <w:p w14:paraId="43EECB48"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0.596 </w:t>
            </w:r>
          </w:p>
        </w:tc>
        <w:tc>
          <w:tcPr>
            <w:tcW w:w="350" w:type="dxa"/>
            <w:tcBorders>
              <w:top w:val="nil"/>
              <w:left w:val="nil"/>
              <w:bottom w:val="nil"/>
              <w:right w:val="nil"/>
            </w:tcBorders>
            <w:shd w:val="clear" w:color="auto" w:fill="auto"/>
            <w:noWrap/>
            <w:vAlign w:val="center"/>
            <w:hideMark/>
          </w:tcPr>
          <w:p w14:paraId="3AF95223"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w:t>
            </w:r>
          </w:p>
        </w:tc>
        <w:tc>
          <w:tcPr>
            <w:tcW w:w="820" w:type="dxa"/>
            <w:tcBorders>
              <w:top w:val="nil"/>
              <w:left w:val="nil"/>
              <w:bottom w:val="nil"/>
              <w:right w:val="nil"/>
            </w:tcBorders>
            <w:shd w:val="clear" w:color="auto" w:fill="auto"/>
            <w:noWrap/>
            <w:vAlign w:val="center"/>
            <w:hideMark/>
          </w:tcPr>
          <w:p w14:paraId="09D0DF69"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0.929 </w:t>
            </w:r>
          </w:p>
        </w:tc>
        <w:tc>
          <w:tcPr>
            <w:tcW w:w="1217" w:type="dxa"/>
            <w:vMerge/>
            <w:tcBorders>
              <w:top w:val="nil"/>
              <w:left w:val="nil"/>
              <w:bottom w:val="nil"/>
              <w:right w:val="nil"/>
            </w:tcBorders>
            <w:shd w:val="clear" w:color="auto" w:fill="auto"/>
            <w:vAlign w:val="center"/>
            <w:hideMark/>
          </w:tcPr>
          <w:p w14:paraId="2D1778B1"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F653F3" w:rsidRPr="005A3E3C" w14:paraId="4024B7C3" w14:textId="77777777" w:rsidTr="008B24D3">
        <w:trPr>
          <w:trHeight w:val="20"/>
        </w:trPr>
        <w:tc>
          <w:tcPr>
            <w:tcW w:w="277" w:type="dxa"/>
            <w:tcBorders>
              <w:top w:val="nil"/>
              <w:left w:val="nil"/>
              <w:bottom w:val="single" w:sz="8" w:space="0" w:color="auto"/>
              <w:right w:val="nil"/>
            </w:tcBorders>
            <w:shd w:val="clear" w:color="auto" w:fill="auto"/>
            <w:noWrap/>
            <w:vAlign w:val="center"/>
            <w:hideMark/>
          </w:tcPr>
          <w:p w14:paraId="10C56FDC"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　</w:t>
            </w:r>
          </w:p>
        </w:tc>
        <w:tc>
          <w:tcPr>
            <w:tcW w:w="4541" w:type="dxa"/>
            <w:tcBorders>
              <w:top w:val="nil"/>
              <w:left w:val="nil"/>
              <w:bottom w:val="single" w:sz="8" w:space="0" w:color="auto"/>
              <w:right w:val="nil"/>
            </w:tcBorders>
            <w:shd w:val="clear" w:color="auto" w:fill="auto"/>
            <w:noWrap/>
            <w:vAlign w:val="center"/>
            <w:hideMark/>
          </w:tcPr>
          <w:p w14:paraId="01611149" w14:textId="0D1A857C"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Always followed recommendations </w:t>
            </w:r>
          </w:p>
        </w:tc>
        <w:tc>
          <w:tcPr>
            <w:tcW w:w="1127" w:type="dxa"/>
            <w:tcBorders>
              <w:top w:val="nil"/>
              <w:left w:val="nil"/>
              <w:bottom w:val="single" w:sz="8" w:space="0" w:color="auto"/>
              <w:right w:val="nil"/>
            </w:tcBorders>
            <w:shd w:val="clear" w:color="auto" w:fill="auto"/>
            <w:noWrap/>
            <w:vAlign w:val="center"/>
            <w:hideMark/>
          </w:tcPr>
          <w:p w14:paraId="03E0C024"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0.822 </w:t>
            </w:r>
          </w:p>
        </w:tc>
        <w:tc>
          <w:tcPr>
            <w:tcW w:w="820" w:type="dxa"/>
            <w:tcBorders>
              <w:top w:val="nil"/>
              <w:left w:val="nil"/>
              <w:bottom w:val="single" w:sz="8" w:space="0" w:color="auto"/>
              <w:right w:val="nil"/>
            </w:tcBorders>
            <w:shd w:val="clear" w:color="auto" w:fill="auto"/>
            <w:noWrap/>
            <w:vAlign w:val="center"/>
            <w:hideMark/>
          </w:tcPr>
          <w:p w14:paraId="6037D568"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0.692 </w:t>
            </w:r>
          </w:p>
        </w:tc>
        <w:tc>
          <w:tcPr>
            <w:tcW w:w="350" w:type="dxa"/>
            <w:tcBorders>
              <w:top w:val="nil"/>
              <w:left w:val="nil"/>
              <w:bottom w:val="single" w:sz="8" w:space="0" w:color="auto"/>
              <w:right w:val="nil"/>
            </w:tcBorders>
            <w:shd w:val="clear" w:color="auto" w:fill="auto"/>
            <w:noWrap/>
            <w:vAlign w:val="center"/>
            <w:hideMark/>
          </w:tcPr>
          <w:p w14:paraId="5902E22F"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w:t>
            </w:r>
          </w:p>
        </w:tc>
        <w:tc>
          <w:tcPr>
            <w:tcW w:w="820" w:type="dxa"/>
            <w:tcBorders>
              <w:top w:val="nil"/>
              <w:left w:val="nil"/>
              <w:bottom w:val="single" w:sz="8" w:space="0" w:color="auto"/>
              <w:right w:val="nil"/>
            </w:tcBorders>
            <w:shd w:val="clear" w:color="auto" w:fill="auto"/>
            <w:noWrap/>
            <w:vAlign w:val="center"/>
            <w:hideMark/>
          </w:tcPr>
          <w:p w14:paraId="5EAC1923"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0.975 </w:t>
            </w:r>
          </w:p>
        </w:tc>
        <w:tc>
          <w:tcPr>
            <w:tcW w:w="1400" w:type="dxa"/>
            <w:vMerge/>
            <w:tcBorders>
              <w:top w:val="nil"/>
              <w:left w:val="nil"/>
              <w:bottom w:val="single" w:sz="8" w:space="0" w:color="auto"/>
              <w:right w:val="nil"/>
            </w:tcBorders>
            <w:shd w:val="clear" w:color="auto" w:fill="auto"/>
            <w:vAlign w:val="center"/>
            <w:hideMark/>
          </w:tcPr>
          <w:p w14:paraId="0B4D3B6B"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c>
          <w:tcPr>
            <w:tcW w:w="1411" w:type="dxa"/>
            <w:tcBorders>
              <w:top w:val="nil"/>
              <w:left w:val="nil"/>
              <w:bottom w:val="single" w:sz="8" w:space="0" w:color="auto"/>
              <w:right w:val="nil"/>
            </w:tcBorders>
            <w:shd w:val="clear" w:color="auto" w:fill="auto"/>
            <w:noWrap/>
            <w:vAlign w:val="center"/>
            <w:hideMark/>
          </w:tcPr>
          <w:p w14:paraId="2CED3A55"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0.812 </w:t>
            </w:r>
          </w:p>
        </w:tc>
        <w:tc>
          <w:tcPr>
            <w:tcW w:w="820" w:type="dxa"/>
            <w:tcBorders>
              <w:top w:val="nil"/>
              <w:left w:val="nil"/>
              <w:bottom w:val="single" w:sz="8" w:space="0" w:color="auto"/>
              <w:right w:val="nil"/>
            </w:tcBorders>
            <w:shd w:val="clear" w:color="auto" w:fill="auto"/>
            <w:noWrap/>
            <w:vAlign w:val="center"/>
            <w:hideMark/>
          </w:tcPr>
          <w:p w14:paraId="23E3AD24"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0.745 </w:t>
            </w:r>
          </w:p>
        </w:tc>
        <w:tc>
          <w:tcPr>
            <w:tcW w:w="350" w:type="dxa"/>
            <w:tcBorders>
              <w:top w:val="nil"/>
              <w:left w:val="nil"/>
              <w:bottom w:val="single" w:sz="8" w:space="0" w:color="auto"/>
              <w:right w:val="nil"/>
            </w:tcBorders>
            <w:shd w:val="clear" w:color="auto" w:fill="auto"/>
            <w:noWrap/>
            <w:vAlign w:val="center"/>
            <w:hideMark/>
          </w:tcPr>
          <w:p w14:paraId="707604E2"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w:t>
            </w:r>
          </w:p>
        </w:tc>
        <w:tc>
          <w:tcPr>
            <w:tcW w:w="820" w:type="dxa"/>
            <w:tcBorders>
              <w:top w:val="nil"/>
              <w:left w:val="nil"/>
              <w:bottom w:val="single" w:sz="8" w:space="0" w:color="auto"/>
              <w:right w:val="nil"/>
            </w:tcBorders>
            <w:shd w:val="clear" w:color="auto" w:fill="auto"/>
            <w:noWrap/>
            <w:vAlign w:val="center"/>
            <w:hideMark/>
          </w:tcPr>
          <w:p w14:paraId="7AA644E3"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1.069 </w:t>
            </w:r>
          </w:p>
        </w:tc>
        <w:tc>
          <w:tcPr>
            <w:tcW w:w="1217" w:type="dxa"/>
            <w:vMerge/>
            <w:tcBorders>
              <w:top w:val="nil"/>
              <w:left w:val="nil"/>
              <w:bottom w:val="single" w:sz="8" w:space="0" w:color="auto"/>
              <w:right w:val="nil"/>
            </w:tcBorders>
            <w:shd w:val="clear" w:color="auto" w:fill="auto"/>
            <w:vAlign w:val="center"/>
            <w:hideMark/>
          </w:tcPr>
          <w:p w14:paraId="57ADC328"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2318F1" w:rsidRPr="005A3E3C" w14:paraId="0F8A03F9" w14:textId="77777777" w:rsidTr="008B24D3">
        <w:trPr>
          <w:trHeight w:val="20"/>
        </w:trPr>
        <w:tc>
          <w:tcPr>
            <w:tcW w:w="13959" w:type="dxa"/>
            <w:gridSpan w:val="12"/>
            <w:tcBorders>
              <w:top w:val="single" w:sz="8" w:space="0" w:color="auto"/>
              <w:left w:val="nil"/>
              <w:bottom w:val="single" w:sz="4" w:space="0" w:color="auto"/>
              <w:right w:val="nil"/>
            </w:tcBorders>
            <w:shd w:val="clear" w:color="auto" w:fill="auto"/>
            <w:noWrap/>
            <w:vAlign w:val="center"/>
            <w:hideMark/>
          </w:tcPr>
          <w:p w14:paraId="443DBD0A" w14:textId="04050F0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Alternative dementia diagnosis definition (cognitive enhancer more than 90 days</w:t>
            </w:r>
            <w:r w:rsidR="00F653F3" w:rsidRPr="005A3E3C">
              <w:rPr>
                <w:rFonts w:ascii="Times New Roman" w:eastAsia="맑은 고딕" w:hAnsi="Times New Roman" w:cs="Times New Roman"/>
                <w:b/>
                <w:bCs/>
                <w:color w:val="000000"/>
                <w:kern w:val="0"/>
                <w:sz w:val="18"/>
                <w:szCs w:val="18"/>
              </w:rPr>
              <w:t xml:space="preserve"> with dementia diagnosis code</w:t>
            </w:r>
            <w:r w:rsidRPr="005A3E3C">
              <w:rPr>
                <w:rFonts w:ascii="Times New Roman" w:eastAsia="맑은 고딕" w:hAnsi="Times New Roman" w:cs="Times New Roman"/>
                <w:b/>
                <w:bCs/>
                <w:color w:val="000000"/>
                <w:kern w:val="0"/>
                <w:sz w:val="18"/>
                <w:szCs w:val="18"/>
              </w:rPr>
              <w:t>)</w:t>
            </w:r>
          </w:p>
        </w:tc>
      </w:tr>
      <w:tr w:rsidR="002318F1" w:rsidRPr="005A3E3C" w14:paraId="6D7F1404" w14:textId="77777777" w:rsidTr="008B24D3">
        <w:trPr>
          <w:trHeight w:val="20"/>
        </w:trPr>
        <w:tc>
          <w:tcPr>
            <w:tcW w:w="4818" w:type="dxa"/>
            <w:gridSpan w:val="2"/>
            <w:vMerge w:val="restart"/>
            <w:tcBorders>
              <w:top w:val="nil"/>
              <w:left w:val="nil"/>
              <w:bottom w:val="single" w:sz="8" w:space="0" w:color="000000"/>
              <w:right w:val="nil"/>
            </w:tcBorders>
            <w:shd w:val="clear" w:color="auto" w:fill="auto"/>
            <w:noWrap/>
            <w:vAlign w:val="center"/>
            <w:hideMark/>
          </w:tcPr>
          <w:p w14:paraId="3CC72B0B"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Variables</w:t>
            </w:r>
          </w:p>
        </w:tc>
        <w:tc>
          <w:tcPr>
            <w:tcW w:w="9140" w:type="dxa"/>
            <w:gridSpan w:val="10"/>
            <w:tcBorders>
              <w:top w:val="nil"/>
              <w:left w:val="nil"/>
              <w:bottom w:val="single" w:sz="4" w:space="0" w:color="auto"/>
              <w:right w:val="nil"/>
            </w:tcBorders>
            <w:shd w:val="clear" w:color="auto" w:fill="auto"/>
            <w:noWrap/>
            <w:vAlign w:val="center"/>
            <w:hideMark/>
          </w:tcPr>
          <w:p w14:paraId="3FCB18B1"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Dementia</w:t>
            </w:r>
          </w:p>
        </w:tc>
      </w:tr>
      <w:tr w:rsidR="00F653F3" w:rsidRPr="005A3E3C" w14:paraId="06FAB47E" w14:textId="77777777" w:rsidTr="008B24D3">
        <w:trPr>
          <w:trHeight w:val="20"/>
        </w:trPr>
        <w:tc>
          <w:tcPr>
            <w:tcW w:w="4818" w:type="dxa"/>
            <w:gridSpan w:val="2"/>
            <w:vMerge/>
            <w:tcBorders>
              <w:top w:val="nil"/>
              <w:left w:val="nil"/>
              <w:bottom w:val="single" w:sz="8" w:space="0" w:color="000000"/>
              <w:right w:val="nil"/>
            </w:tcBorders>
            <w:shd w:val="clear" w:color="auto" w:fill="auto"/>
            <w:vAlign w:val="center"/>
            <w:hideMark/>
          </w:tcPr>
          <w:p w14:paraId="3F2FD5DD"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c>
          <w:tcPr>
            <w:tcW w:w="1127" w:type="dxa"/>
            <w:tcBorders>
              <w:top w:val="nil"/>
              <w:left w:val="nil"/>
              <w:bottom w:val="single" w:sz="8" w:space="0" w:color="auto"/>
              <w:right w:val="nil"/>
            </w:tcBorders>
            <w:shd w:val="clear" w:color="auto" w:fill="auto"/>
            <w:noWrap/>
            <w:vAlign w:val="center"/>
            <w:hideMark/>
          </w:tcPr>
          <w:p w14:paraId="292C553B" w14:textId="33594E41"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Crude HR</w:t>
            </w:r>
          </w:p>
        </w:tc>
        <w:tc>
          <w:tcPr>
            <w:tcW w:w="1991" w:type="dxa"/>
            <w:gridSpan w:val="3"/>
            <w:tcBorders>
              <w:top w:val="single" w:sz="4" w:space="0" w:color="auto"/>
              <w:left w:val="nil"/>
              <w:bottom w:val="single" w:sz="8" w:space="0" w:color="auto"/>
              <w:right w:val="nil"/>
            </w:tcBorders>
            <w:shd w:val="clear" w:color="auto" w:fill="auto"/>
            <w:noWrap/>
            <w:vAlign w:val="center"/>
            <w:hideMark/>
          </w:tcPr>
          <w:p w14:paraId="24CE7906"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95% CI</w:t>
            </w:r>
          </w:p>
        </w:tc>
        <w:tc>
          <w:tcPr>
            <w:tcW w:w="1400" w:type="dxa"/>
            <w:tcBorders>
              <w:top w:val="nil"/>
              <w:left w:val="nil"/>
              <w:bottom w:val="single" w:sz="8" w:space="0" w:color="auto"/>
              <w:right w:val="nil"/>
            </w:tcBorders>
            <w:shd w:val="clear" w:color="auto" w:fill="auto"/>
            <w:noWrap/>
            <w:vAlign w:val="center"/>
            <w:hideMark/>
          </w:tcPr>
          <w:p w14:paraId="2005A4B0"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p-for-trend</w:t>
            </w:r>
          </w:p>
        </w:tc>
        <w:tc>
          <w:tcPr>
            <w:tcW w:w="1411" w:type="dxa"/>
            <w:tcBorders>
              <w:top w:val="nil"/>
              <w:left w:val="nil"/>
              <w:bottom w:val="single" w:sz="8" w:space="0" w:color="auto"/>
              <w:right w:val="nil"/>
            </w:tcBorders>
            <w:shd w:val="clear" w:color="auto" w:fill="auto"/>
            <w:noWrap/>
            <w:vAlign w:val="center"/>
            <w:hideMark/>
          </w:tcPr>
          <w:p w14:paraId="138BAEAF" w14:textId="041BD82D"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Adjusted HR</w:t>
            </w:r>
          </w:p>
        </w:tc>
        <w:tc>
          <w:tcPr>
            <w:tcW w:w="1991" w:type="dxa"/>
            <w:gridSpan w:val="3"/>
            <w:tcBorders>
              <w:top w:val="single" w:sz="4" w:space="0" w:color="auto"/>
              <w:left w:val="nil"/>
              <w:bottom w:val="single" w:sz="8" w:space="0" w:color="auto"/>
              <w:right w:val="nil"/>
            </w:tcBorders>
            <w:shd w:val="clear" w:color="auto" w:fill="auto"/>
            <w:noWrap/>
            <w:vAlign w:val="center"/>
            <w:hideMark/>
          </w:tcPr>
          <w:p w14:paraId="70B932A2"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95% CI</w:t>
            </w:r>
          </w:p>
        </w:tc>
        <w:tc>
          <w:tcPr>
            <w:tcW w:w="1217" w:type="dxa"/>
            <w:tcBorders>
              <w:top w:val="nil"/>
              <w:left w:val="nil"/>
              <w:bottom w:val="single" w:sz="8" w:space="0" w:color="auto"/>
              <w:right w:val="nil"/>
            </w:tcBorders>
            <w:shd w:val="clear" w:color="auto" w:fill="auto"/>
            <w:noWrap/>
            <w:vAlign w:val="center"/>
            <w:hideMark/>
          </w:tcPr>
          <w:p w14:paraId="0BD86080"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p-for-trend</w:t>
            </w:r>
          </w:p>
        </w:tc>
      </w:tr>
      <w:tr w:rsidR="00F653F3" w:rsidRPr="005A3E3C" w14:paraId="1C171B4C" w14:textId="77777777" w:rsidTr="008B24D3">
        <w:trPr>
          <w:trHeight w:val="20"/>
        </w:trPr>
        <w:tc>
          <w:tcPr>
            <w:tcW w:w="4818" w:type="dxa"/>
            <w:gridSpan w:val="2"/>
            <w:tcBorders>
              <w:top w:val="nil"/>
              <w:left w:val="nil"/>
              <w:bottom w:val="nil"/>
              <w:right w:val="nil"/>
            </w:tcBorders>
            <w:shd w:val="clear" w:color="auto" w:fill="auto"/>
            <w:noWrap/>
            <w:vAlign w:val="center"/>
            <w:hideMark/>
          </w:tcPr>
          <w:p w14:paraId="5AEAFCC5"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Physical activity</w:t>
            </w:r>
          </w:p>
        </w:tc>
        <w:tc>
          <w:tcPr>
            <w:tcW w:w="1127" w:type="dxa"/>
            <w:tcBorders>
              <w:top w:val="nil"/>
              <w:left w:val="nil"/>
              <w:bottom w:val="nil"/>
              <w:right w:val="nil"/>
            </w:tcBorders>
            <w:shd w:val="clear" w:color="auto" w:fill="auto"/>
            <w:noWrap/>
            <w:vAlign w:val="center"/>
            <w:hideMark/>
          </w:tcPr>
          <w:p w14:paraId="03EFF7D9"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820" w:type="dxa"/>
            <w:tcBorders>
              <w:top w:val="nil"/>
              <w:left w:val="nil"/>
              <w:bottom w:val="nil"/>
              <w:right w:val="nil"/>
            </w:tcBorders>
            <w:shd w:val="clear" w:color="auto" w:fill="auto"/>
            <w:noWrap/>
            <w:vAlign w:val="center"/>
            <w:hideMark/>
          </w:tcPr>
          <w:p w14:paraId="2803F0FD"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350" w:type="dxa"/>
            <w:tcBorders>
              <w:top w:val="nil"/>
              <w:left w:val="nil"/>
              <w:bottom w:val="nil"/>
              <w:right w:val="nil"/>
            </w:tcBorders>
            <w:shd w:val="clear" w:color="auto" w:fill="auto"/>
            <w:noWrap/>
            <w:vAlign w:val="center"/>
            <w:hideMark/>
          </w:tcPr>
          <w:p w14:paraId="3A40D361"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820" w:type="dxa"/>
            <w:tcBorders>
              <w:top w:val="nil"/>
              <w:left w:val="nil"/>
              <w:bottom w:val="nil"/>
              <w:right w:val="nil"/>
            </w:tcBorders>
            <w:shd w:val="clear" w:color="auto" w:fill="auto"/>
            <w:noWrap/>
            <w:vAlign w:val="center"/>
            <w:hideMark/>
          </w:tcPr>
          <w:p w14:paraId="63FA164A"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400" w:type="dxa"/>
            <w:tcBorders>
              <w:top w:val="nil"/>
              <w:left w:val="nil"/>
              <w:bottom w:val="nil"/>
              <w:right w:val="nil"/>
            </w:tcBorders>
            <w:shd w:val="clear" w:color="auto" w:fill="auto"/>
            <w:noWrap/>
            <w:vAlign w:val="center"/>
            <w:hideMark/>
          </w:tcPr>
          <w:p w14:paraId="0C35FDDC"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411" w:type="dxa"/>
            <w:tcBorders>
              <w:top w:val="nil"/>
              <w:left w:val="nil"/>
              <w:bottom w:val="nil"/>
              <w:right w:val="nil"/>
            </w:tcBorders>
            <w:shd w:val="clear" w:color="auto" w:fill="auto"/>
            <w:noWrap/>
            <w:vAlign w:val="center"/>
            <w:hideMark/>
          </w:tcPr>
          <w:p w14:paraId="0E58A6C2"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820" w:type="dxa"/>
            <w:tcBorders>
              <w:top w:val="nil"/>
              <w:left w:val="nil"/>
              <w:bottom w:val="nil"/>
              <w:right w:val="nil"/>
            </w:tcBorders>
            <w:shd w:val="clear" w:color="auto" w:fill="auto"/>
            <w:noWrap/>
            <w:vAlign w:val="center"/>
            <w:hideMark/>
          </w:tcPr>
          <w:p w14:paraId="7A021F0A"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350" w:type="dxa"/>
            <w:tcBorders>
              <w:top w:val="nil"/>
              <w:left w:val="nil"/>
              <w:bottom w:val="nil"/>
              <w:right w:val="nil"/>
            </w:tcBorders>
            <w:shd w:val="clear" w:color="auto" w:fill="auto"/>
            <w:noWrap/>
            <w:vAlign w:val="center"/>
            <w:hideMark/>
          </w:tcPr>
          <w:p w14:paraId="3E6DB62C"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820" w:type="dxa"/>
            <w:tcBorders>
              <w:top w:val="nil"/>
              <w:left w:val="nil"/>
              <w:bottom w:val="nil"/>
              <w:right w:val="nil"/>
            </w:tcBorders>
            <w:shd w:val="clear" w:color="auto" w:fill="auto"/>
            <w:noWrap/>
            <w:vAlign w:val="center"/>
            <w:hideMark/>
          </w:tcPr>
          <w:p w14:paraId="11F2936C"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217" w:type="dxa"/>
            <w:tcBorders>
              <w:top w:val="nil"/>
              <w:left w:val="nil"/>
              <w:bottom w:val="nil"/>
              <w:right w:val="nil"/>
            </w:tcBorders>
            <w:shd w:val="clear" w:color="auto" w:fill="auto"/>
            <w:noWrap/>
            <w:vAlign w:val="center"/>
            <w:hideMark/>
          </w:tcPr>
          <w:p w14:paraId="220E5D1E"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r>
      <w:tr w:rsidR="00F653F3" w:rsidRPr="005A3E3C" w14:paraId="22527792" w14:textId="77777777" w:rsidTr="008B24D3">
        <w:trPr>
          <w:trHeight w:val="20"/>
        </w:trPr>
        <w:tc>
          <w:tcPr>
            <w:tcW w:w="277" w:type="dxa"/>
            <w:tcBorders>
              <w:top w:val="nil"/>
              <w:left w:val="nil"/>
              <w:bottom w:val="nil"/>
              <w:right w:val="nil"/>
            </w:tcBorders>
            <w:shd w:val="clear" w:color="auto" w:fill="auto"/>
            <w:noWrap/>
            <w:vAlign w:val="center"/>
            <w:hideMark/>
          </w:tcPr>
          <w:p w14:paraId="3D7EEC74"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lastRenderedPageBreak/>
              <w:t xml:space="preserve">　</w:t>
            </w:r>
          </w:p>
        </w:tc>
        <w:tc>
          <w:tcPr>
            <w:tcW w:w="4541" w:type="dxa"/>
            <w:tcBorders>
              <w:top w:val="nil"/>
              <w:left w:val="nil"/>
              <w:bottom w:val="nil"/>
              <w:right w:val="nil"/>
            </w:tcBorders>
            <w:shd w:val="clear" w:color="auto" w:fill="auto"/>
            <w:noWrap/>
            <w:vAlign w:val="center"/>
            <w:hideMark/>
          </w:tcPr>
          <w:p w14:paraId="494200AC"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Inactive</w:t>
            </w:r>
          </w:p>
        </w:tc>
        <w:tc>
          <w:tcPr>
            <w:tcW w:w="1127" w:type="dxa"/>
            <w:tcBorders>
              <w:top w:val="nil"/>
              <w:left w:val="nil"/>
              <w:bottom w:val="nil"/>
              <w:right w:val="nil"/>
            </w:tcBorders>
            <w:shd w:val="clear" w:color="auto" w:fill="auto"/>
            <w:noWrap/>
            <w:vAlign w:val="center"/>
            <w:hideMark/>
          </w:tcPr>
          <w:p w14:paraId="04209ADC"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1.000 </w:t>
            </w:r>
          </w:p>
        </w:tc>
        <w:tc>
          <w:tcPr>
            <w:tcW w:w="820" w:type="dxa"/>
            <w:tcBorders>
              <w:top w:val="nil"/>
              <w:left w:val="nil"/>
              <w:bottom w:val="nil"/>
              <w:right w:val="nil"/>
            </w:tcBorders>
            <w:shd w:val="clear" w:color="auto" w:fill="auto"/>
            <w:noWrap/>
            <w:vAlign w:val="center"/>
            <w:hideMark/>
          </w:tcPr>
          <w:p w14:paraId="71E18B43"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350" w:type="dxa"/>
            <w:tcBorders>
              <w:top w:val="nil"/>
              <w:left w:val="nil"/>
              <w:bottom w:val="nil"/>
              <w:right w:val="nil"/>
            </w:tcBorders>
            <w:shd w:val="clear" w:color="auto" w:fill="auto"/>
            <w:noWrap/>
            <w:vAlign w:val="center"/>
            <w:hideMark/>
          </w:tcPr>
          <w:p w14:paraId="74A88305"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820" w:type="dxa"/>
            <w:tcBorders>
              <w:top w:val="nil"/>
              <w:left w:val="nil"/>
              <w:bottom w:val="nil"/>
              <w:right w:val="nil"/>
            </w:tcBorders>
            <w:shd w:val="clear" w:color="auto" w:fill="auto"/>
            <w:noWrap/>
            <w:vAlign w:val="center"/>
            <w:hideMark/>
          </w:tcPr>
          <w:p w14:paraId="7FB7566A"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400" w:type="dxa"/>
            <w:tcBorders>
              <w:top w:val="nil"/>
              <w:left w:val="nil"/>
              <w:bottom w:val="nil"/>
              <w:right w:val="nil"/>
            </w:tcBorders>
            <w:shd w:val="clear" w:color="auto" w:fill="auto"/>
            <w:noWrap/>
            <w:vAlign w:val="center"/>
            <w:hideMark/>
          </w:tcPr>
          <w:p w14:paraId="377B2D99"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411" w:type="dxa"/>
            <w:tcBorders>
              <w:top w:val="nil"/>
              <w:left w:val="nil"/>
              <w:bottom w:val="nil"/>
              <w:right w:val="nil"/>
            </w:tcBorders>
            <w:shd w:val="clear" w:color="auto" w:fill="auto"/>
            <w:noWrap/>
            <w:vAlign w:val="center"/>
            <w:hideMark/>
          </w:tcPr>
          <w:p w14:paraId="0B9121A0"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1.000 </w:t>
            </w:r>
          </w:p>
        </w:tc>
        <w:tc>
          <w:tcPr>
            <w:tcW w:w="820" w:type="dxa"/>
            <w:tcBorders>
              <w:top w:val="nil"/>
              <w:left w:val="nil"/>
              <w:bottom w:val="nil"/>
              <w:right w:val="nil"/>
            </w:tcBorders>
            <w:shd w:val="clear" w:color="auto" w:fill="auto"/>
            <w:noWrap/>
            <w:vAlign w:val="center"/>
            <w:hideMark/>
          </w:tcPr>
          <w:p w14:paraId="59C39ED6"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350" w:type="dxa"/>
            <w:tcBorders>
              <w:top w:val="nil"/>
              <w:left w:val="nil"/>
              <w:bottom w:val="nil"/>
              <w:right w:val="nil"/>
            </w:tcBorders>
            <w:shd w:val="clear" w:color="auto" w:fill="auto"/>
            <w:noWrap/>
            <w:vAlign w:val="center"/>
            <w:hideMark/>
          </w:tcPr>
          <w:p w14:paraId="40B15BEC"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820" w:type="dxa"/>
            <w:tcBorders>
              <w:top w:val="nil"/>
              <w:left w:val="nil"/>
              <w:bottom w:val="nil"/>
              <w:right w:val="nil"/>
            </w:tcBorders>
            <w:shd w:val="clear" w:color="auto" w:fill="auto"/>
            <w:noWrap/>
            <w:vAlign w:val="center"/>
            <w:hideMark/>
          </w:tcPr>
          <w:p w14:paraId="6F2040F4"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217" w:type="dxa"/>
            <w:tcBorders>
              <w:top w:val="nil"/>
              <w:left w:val="nil"/>
              <w:bottom w:val="nil"/>
              <w:right w:val="nil"/>
            </w:tcBorders>
            <w:shd w:val="clear" w:color="auto" w:fill="auto"/>
            <w:noWrap/>
            <w:vAlign w:val="center"/>
            <w:hideMark/>
          </w:tcPr>
          <w:p w14:paraId="4368B0C6"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r>
      <w:tr w:rsidR="00F653F3" w:rsidRPr="005A3E3C" w14:paraId="5488195C" w14:textId="77777777" w:rsidTr="008B24D3">
        <w:trPr>
          <w:trHeight w:val="20"/>
        </w:trPr>
        <w:tc>
          <w:tcPr>
            <w:tcW w:w="277" w:type="dxa"/>
            <w:tcBorders>
              <w:top w:val="nil"/>
              <w:left w:val="nil"/>
              <w:right w:val="nil"/>
            </w:tcBorders>
            <w:shd w:val="clear" w:color="auto" w:fill="auto"/>
            <w:noWrap/>
            <w:vAlign w:val="center"/>
            <w:hideMark/>
          </w:tcPr>
          <w:p w14:paraId="50C1D522"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　</w:t>
            </w:r>
          </w:p>
        </w:tc>
        <w:tc>
          <w:tcPr>
            <w:tcW w:w="4541" w:type="dxa"/>
            <w:tcBorders>
              <w:top w:val="nil"/>
              <w:left w:val="nil"/>
              <w:right w:val="nil"/>
            </w:tcBorders>
            <w:shd w:val="clear" w:color="auto" w:fill="auto"/>
            <w:noWrap/>
            <w:vAlign w:val="center"/>
            <w:hideMark/>
          </w:tcPr>
          <w:p w14:paraId="371A62ED"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Active</w:t>
            </w:r>
          </w:p>
        </w:tc>
        <w:tc>
          <w:tcPr>
            <w:tcW w:w="1127" w:type="dxa"/>
            <w:tcBorders>
              <w:top w:val="nil"/>
              <w:left w:val="nil"/>
              <w:right w:val="nil"/>
            </w:tcBorders>
            <w:shd w:val="clear" w:color="auto" w:fill="auto"/>
            <w:noWrap/>
            <w:vAlign w:val="center"/>
            <w:hideMark/>
          </w:tcPr>
          <w:p w14:paraId="0A51F551"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0.841</w:t>
            </w:r>
          </w:p>
        </w:tc>
        <w:tc>
          <w:tcPr>
            <w:tcW w:w="820" w:type="dxa"/>
            <w:tcBorders>
              <w:top w:val="nil"/>
              <w:left w:val="nil"/>
              <w:right w:val="nil"/>
            </w:tcBorders>
            <w:shd w:val="clear" w:color="auto" w:fill="auto"/>
            <w:noWrap/>
            <w:vAlign w:val="center"/>
            <w:hideMark/>
          </w:tcPr>
          <w:p w14:paraId="053CE864"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0.748 </w:t>
            </w:r>
          </w:p>
        </w:tc>
        <w:tc>
          <w:tcPr>
            <w:tcW w:w="350" w:type="dxa"/>
            <w:tcBorders>
              <w:top w:val="nil"/>
              <w:left w:val="nil"/>
              <w:right w:val="nil"/>
            </w:tcBorders>
            <w:shd w:val="clear" w:color="auto" w:fill="auto"/>
            <w:noWrap/>
            <w:vAlign w:val="center"/>
            <w:hideMark/>
          </w:tcPr>
          <w:p w14:paraId="0CABEE24"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w:t>
            </w:r>
          </w:p>
        </w:tc>
        <w:tc>
          <w:tcPr>
            <w:tcW w:w="820" w:type="dxa"/>
            <w:tcBorders>
              <w:top w:val="nil"/>
              <w:left w:val="nil"/>
              <w:right w:val="nil"/>
            </w:tcBorders>
            <w:shd w:val="clear" w:color="auto" w:fill="auto"/>
            <w:noWrap/>
            <w:vAlign w:val="center"/>
            <w:hideMark/>
          </w:tcPr>
          <w:p w14:paraId="3ADB9C31"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0.946 </w:t>
            </w:r>
          </w:p>
        </w:tc>
        <w:tc>
          <w:tcPr>
            <w:tcW w:w="1400" w:type="dxa"/>
            <w:tcBorders>
              <w:top w:val="nil"/>
              <w:left w:val="nil"/>
              <w:right w:val="nil"/>
            </w:tcBorders>
            <w:shd w:val="clear" w:color="auto" w:fill="auto"/>
            <w:noWrap/>
            <w:vAlign w:val="center"/>
            <w:hideMark/>
          </w:tcPr>
          <w:p w14:paraId="1603D7B9"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411" w:type="dxa"/>
            <w:tcBorders>
              <w:top w:val="nil"/>
              <w:left w:val="nil"/>
              <w:right w:val="nil"/>
            </w:tcBorders>
            <w:shd w:val="clear" w:color="auto" w:fill="auto"/>
            <w:noWrap/>
            <w:vAlign w:val="center"/>
            <w:hideMark/>
          </w:tcPr>
          <w:p w14:paraId="2C779878"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0.879 </w:t>
            </w:r>
          </w:p>
        </w:tc>
        <w:tc>
          <w:tcPr>
            <w:tcW w:w="820" w:type="dxa"/>
            <w:tcBorders>
              <w:top w:val="nil"/>
              <w:left w:val="nil"/>
              <w:right w:val="nil"/>
            </w:tcBorders>
            <w:shd w:val="clear" w:color="auto" w:fill="auto"/>
            <w:noWrap/>
            <w:vAlign w:val="center"/>
            <w:hideMark/>
          </w:tcPr>
          <w:p w14:paraId="0320F948"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0.776 </w:t>
            </w:r>
          </w:p>
        </w:tc>
        <w:tc>
          <w:tcPr>
            <w:tcW w:w="350" w:type="dxa"/>
            <w:tcBorders>
              <w:top w:val="nil"/>
              <w:left w:val="nil"/>
              <w:right w:val="nil"/>
            </w:tcBorders>
            <w:shd w:val="clear" w:color="auto" w:fill="auto"/>
            <w:noWrap/>
            <w:vAlign w:val="center"/>
            <w:hideMark/>
          </w:tcPr>
          <w:p w14:paraId="2307EFC9"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w:t>
            </w:r>
          </w:p>
        </w:tc>
        <w:tc>
          <w:tcPr>
            <w:tcW w:w="820" w:type="dxa"/>
            <w:tcBorders>
              <w:top w:val="nil"/>
              <w:left w:val="nil"/>
              <w:right w:val="nil"/>
            </w:tcBorders>
            <w:shd w:val="clear" w:color="auto" w:fill="auto"/>
            <w:noWrap/>
            <w:vAlign w:val="center"/>
            <w:hideMark/>
          </w:tcPr>
          <w:p w14:paraId="0286C772"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0.996 </w:t>
            </w:r>
          </w:p>
        </w:tc>
        <w:tc>
          <w:tcPr>
            <w:tcW w:w="1217" w:type="dxa"/>
            <w:tcBorders>
              <w:top w:val="nil"/>
              <w:left w:val="nil"/>
              <w:right w:val="nil"/>
            </w:tcBorders>
            <w:shd w:val="clear" w:color="auto" w:fill="auto"/>
            <w:noWrap/>
            <w:vAlign w:val="center"/>
            <w:hideMark/>
          </w:tcPr>
          <w:p w14:paraId="079E073B" w14:textId="77777777" w:rsidR="002318F1" w:rsidRPr="005A3E3C" w:rsidRDefault="002318F1" w:rsidP="002318F1">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r>
      <w:tr w:rsidR="00F653F3" w:rsidRPr="005A3E3C" w14:paraId="462B5CB0" w14:textId="77777777" w:rsidTr="008B24D3">
        <w:trPr>
          <w:trHeight w:val="20"/>
        </w:trPr>
        <w:tc>
          <w:tcPr>
            <w:tcW w:w="4818" w:type="dxa"/>
            <w:gridSpan w:val="2"/>
            <w:tcBorders>
              <w:top w:val="nil"/>
              <w:left w:val="nil"/>
              <w:bottom w:val="nil"/>
              <w:right w:val="nil"/>
            </w:tcBorders>
            <w:shd w:val="clear" w:color="auto" w:fill="auto"/>
            <w:noWrap/>
            <w:vAlign w:val="center"/>
            <w:hideMark/>
          </w:tcPr>
          <w:p w14:paraId="0441AE5D"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Degree of physical activity</w:t>
            </w:r>
          </w:p>
        </w:tc>
        <w:tc>
          <w:tcPr>
            <w:tcW w:w="1127" w:type="dxa"/>
            <w:tcBorders>
              <w:top w:val="nil"/>
              <w:left w:val="nil"/>
              <w:bottom w:val="nil"/>
              <w:right w:val="nil"/>
            </w:tcBorders>
            <w:shd w:val="clear" w:color="auto" w:fill="auto"/>
            <w:noWrap/>
            <w:vAlign w:val="center"/>
            <w:hideMark/>
          </w:tcPr>
          <w:p w14:paraId="66CAE912"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820" w:type="dxa"/>
            <w:tcBorders>
              <w:top w:val="nil"/>
              <w:left w:val="nil"/>
              <w:bottom w:val="nil"/>
              <w:right w:val="nil"/>
            </w:tcBorders>
            <w:shd w:val="clear" w:color="auto" w:fill="auto"/>
            <w:noWrap/>
            <w:vAlign w:val="center"/>
            <w:hideMark/>
          </w:tcPr>
          <w:p w14:paraId="115C35BA"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350" w:type="dxa"/>
            <w:tcBorders>
              <w:top w:val="nil"/>
              <w:left w:val="nil"/>
              <w:bottom w:val="nil"/>
              <w:right w:val="nil"/>
            </w:tcBorders>
            <w:shd w:val="clear" w:color="auto" w:fill="auto"/>
            <w:noWrap/>
            <w:vAlign w:val="center"/>
            <w:hideMark/>
          </w:tcPr>
          <w:p w14:paraId="1985E069"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820" w:type="dxa"/>
            <w:tcBorders>
              <w:top w:val="nil"/>
              <w:left w:val="nil"/>
              <w:bottom w:val="nil"/>
              <w:right w:val="nil"/>
            </w:tcBorders>
            <w:shd w:val="clear" w:color="auto" w:fill="auto"/>
            <w:noWrap/>
            <w:vAlign w:val="center"/>
            <w:hideMark/>
          </w:tcPr>
          <w:p w14:paraId="3FFEECB1"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400" w:type="dxa"/>
            <w:tcBorders>
              <w:top w:val="nil"/>
              <w:left w:val="nil"/>
              <w:bottom w:val="nil"/>
              <w:right w:val="nil"/>
            </w:tcBorders>
            <w:shd w:val="clear" w:color="auto" w:fill="auto"/>
            <w:noWrap/>
            <w:vAlign w:val="center"/>
            <w:hideMark/>
          </w:tcPr>
          <w:p w14:paraId="31CB2642"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411" w:type="dxa"/>
            <w:tcBorders>
              <w:top w:val="nil"/>
              <w:left w:val="nil"/>
              <w:bottom w:val="nil"/>
              <w:right w:val="nil"/>
            </w:tcBorders>
            <w:shd w:val="clear" w:color="auto" w:fill="auto"/>
            <w:noWrap/>
            <w:vAlign w:val="center"/>
            <w:hideMark/>
          </w:tcPr>
          <w:p w14:paraId="5987714A"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820" w:type="dxa"/>
            <w:tcBorders>
              <w:top w:val="nil"/>
              <w:left w:val="nil"/>
              <w:bottom w:val="nil"/>
              <w:right w:val="nil"/>
            </w:tcBorders>
            <w:shd w:val="clear" w:color="auto" w:fill="auto"/>
            <w:noWrap/>
            <w:vAlign w:val="center"/>
            <w:hideMark/>
          </w:tcPr>
          <w:p w14:paraId="3C121061"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350" w:type="dxa"/>
            <w:tcBorders>
              <w:top w:val="nil"/>
              <w:left w:val="nil"/>
              <w:bottom w:val="nil"/>
              <w:right w:val="nil"/>
            </w:tcBorders>
            <w:shd w:val="clear" w:color="auto" w:fill="auto"/>
            <w:noWrap/>
            <w:vAlign w:val="center"/>
            <w:hideMark/>
          </w:tcPr>
          <w:p w14:paraId="1C0B33AE"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820" w:type="dxa"/>
            <w:tcBorders>
              <w:top w:val="nil"/>
              <w:left w:val="nil"/>
              <w:bottom w:val="nil"/>
              <w:right w:val="nil"/>
            </w:tcBorders>
            <w:shd w:val="clear" w:color="auto" w:fill="auto"/>
            <w:noWrap/>
            <w:vAlign w:val="center"/>
            <w:hideMark/>
          </w:tcPr>
          <w:p w14:paraId="74CA56E6"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c>
          <w:tcPr>
            <w:tcW w:w="1217" w:type="dxa"/>
            <w:tcBorders>
              <w:top w:val="nil"/>
              <w:left w:val="nil"/>
              <w:bottom w:val="nil"/>
              <w:right w:val="nil"/>
            </w:tcBorders>
            <w:shd w:val="clear" w:color="auto" w:fill="auto"/>
            <w:noWrap/>
            <w:vAlign w:val="center"/>
            <w:hideMark/>
          </w:tcPr>
          <w:p w14:paraId="1174BAB5" w14:textId="77777777" w:rsidR="002318F1" w:rsidRPr="005A3E3C" w:rsidRDefault="002318F1" w:rsidP="002318F1">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　</w:t>
            </w:r>
          </w:p>
        </w:tc>
      </w:tr>
      <w:tr w:rsidR="00F653F3" w:rsidRPr="005A3E3C" w14:paraId="5852CC48" w14:textId="77777777" w:rsidTr="008B24D3">
        <w:trPr>
          <w:trHeight w:val="20"/>
        </w:trPr>
        <w:tc>
          <w:tcPr>
            <w:tcW w:w="277" w:type="dxa"/>
            <w:tcBorders>
              <w:top w:val="nil"/>
              <w:left w:val="nil"/>
              <w:bottom w:val="nil"/>
              <w:right w:val="nil"/>
            </w:tcBorders>
            <w:shd w:val="clear" w:color="auto" w:fill="auto"/>
            <w:noWrap/>
            <w:vAlign w:val="center"/>
            <w:hideMark/>
          </w:tcPr>
          <w:p w14:paraId="088FA8DA" w14:textId="77777777" w:rsidR="00F653F3" w:rsidRPr="005A3E3C" w:rsidRDefault="00F653F3" w:rsidP="00F653F3">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　</w:t>
            </w:r>
          </w:p>
        </w:tc>
        <w:tc>
          <w:tcPr>
            <w:tcW w:w="4541" w:type="dxa"/>
            <w:tcBorders>
              <w:top w:val="nil"/>
              <w:left w:val="nil"/>
              <w:bottom w:val="nil"/>
              <w:right w:val="nil"/>
            </w:tcBorders>
            <w:shd w:val="clear" w:color="auto" w:fill="auto"/>
            <w:noWrap/>
            <w:vAlign w:val="center"/>
            <w:hideMark/>
          </w:tcPr>
          <w:p w14:paraId="0A4D6FAB" w14:textId="2DA22529" w:rsidR="00F653F3" w:rsidRPr="005A3E3C" w:rsidRDefault="00F653F3" w:rsidP="00F653F3">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Never followed recommendations </w:t>
            </w:r>
          </w:p>
        </w:tc>
        <w:tc>
          <w:tcPr>
            <w:tcW w:w="1127" w:type="dxa"/>
            <w:tcBorders>
              <w:top w:val="nil"/>
              <w:left w:val="nil"/>
              <w:bottom w:val="nil"/>
              <w:right w:val="nil"/>
            </w:tcBorders>
            <w:shd w:val="clear" w:color="auto" w:fill="auto"/>
            <w:noWrap/>
            <w:vAlign w:val="center"/>
            <w:hideMark/>
          </w:tcPr>
          <w:p w14:paraId="57C196A3" w14:textId="4D7F91CE" w:rsidR="00F653F3" w:rsidRPr="005A3E3C" w:rsidRDefault="007A5BA8" w:rsidP="00F653F3">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sz w:val="18"/>
                <w:szCs w:val="18"/>
              </w:rPr>
              <w:t>0.914</w:t>
            </w:r>
            <w:r w:rsidR="00F653F3" w:rsidRPr="005A3E3C">
              <w:rPr>
                <w:rFonts w:ascii="Times New Roman" w:eastAsia="맑은 고딕" w:hAnsi="Times New Roman" w:cs="Times New Roman"/>
                <w:color w:val="000000"/>
                <w:sz w:val="18"/>
                <w:szCs w:val="18"/>
              </w:rPr>
              <w:t xml:space="preserve"> </w:t>
            </w:r>
          </w:p>
        </w:tc>
        <w:tc>
          <w:tcPr>
            <w:tcW w:w="820" w:type="dxa"/>
            <w:tcBorders>
              <w:top w:val="nil"/>
              <w:left w:val="nil"/>
              <w:bottom w:val="nil"/>
              <w:right w:val="nil"/>
            </w:tcBorders>
            <w:shd w:val="clear" w:color="auto" w:fill="auto"/>
            <w:noWrap/>
            <w:vAlign w:val="center"/>
            <w:hideMark/>
          </w:tcPr>
          <w:p w14:paraId="38BCC8CD" w14:textId="320968AC" w:rsidR="00F653F3" w:rsidRPr="005A3E3C" w:rsidRDefault="007A5BA8" w:rsidP="00F653F3">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sz w:val="18"/>
                <w:szCs w:val="18"/>
              </w:rPr>
              <w:t>0.780</w:t>
            </w:r>
            <w:r w:rsidR="00F653F3" w:rsidRPr="005A3E3C">
              <w:rPr>
                <w:rFonts w:ascii="Times New Roman" w:eastAsia="맑은 고딕" w:hAnsi="Times New Roman" w:cs="Times New Roman"/>
                <w:color w:val="000000"/>
                <w:sz w:val="18"/>
                <w:szCs w:val="18"/>
              </w:rPr>
              <w:t xml:space="preserve"> </w:t>
            </w:r>
          </w:p>
        </w:tc>
        <w:tc>
          <w:tcPr>
            <w:tcW w:w="350" w:type="dxa"/>
            <w:tcBorders>
              <w:top w:val="nil"/>
              <w:left w:val="nil"/>
              <w:bottom w:val="nil"/>
              <w:right w:val="nil"/>
            </w:tcBorders>
            <w:shd w:val="clear" w:color="auto" w:fill="auto"/>
            <w:noWrap/>
            <w:vAlign w:val="center"/>
            <w:hideMark/>
          </w:tcPr>
          <w:p w14:paraId="3D70354B" w14:textId="3A2E8548" w:rsidR="00F653F3" w:rsidRPr="005A3E3C" w:rsidRDefault="00F653F3" w:rsidP="00F653F3">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sz w:val="18"/>
                <w:szCs w:val="18"/>
              </w:rPr>
              <w:t>-</w:t>
            </w:r>
          </w:p>
        </w:tc>
        <w:tc>
          <w:tcPr>
            <w:tcW w:w="820" w:type="dxa"/>
            <w:tcBorders>
              <w:top w:val="nil"/>
              <w:left w:val="nil"/>
              <w:bottom w:val="nil"/>
              <w:right w:val="nil"/>
            </w:tcBorders>
            <w:shd w:val="clear" w:color="auto" w:fill="auto"/>
            <w:noWrap/>
            <w:vAlign w:val="center"/>
            <w:hideMark/>
          </w:tcPr>
          <w:p w14:paraId="14B94967" w14:textId="2E016A59" w:rsidR="00F653F3" w:rsidRPr="005A3E3C" w:rsidRDefault="007A5BA8" w:rsidP="00F653F3">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sz w:val="18"/>
                <w:szCs w:val="18"/>
              </w:rPr>
              <w:t>1.071</w:t>
            </w:r>
            <w:r w:rsidR="00F653F3" w:rsidRPr="005A3E3C">
              <w:rPr>
                <w:rFonts w:ascii="Times New Roman" w:eastAsia="맑은 고딕" w:hAnsi="Times New Roman" w:cs="Times New Roman"/>
                <w:color w:val="000000"/>
                <w:sz w:val="18"/>
                <w:szCs w:val="18"/>
              </w:rPr>
              <w:t xml:space="preserve"> </w:t>
            </w:r>
          </w:p>
        </w:tc>
        <w:tc>
          <w:tcPr>
            <w:tcW w:w="1400" w:type="dxa"/>
            <w:vMerge w:val="restart"/>
            <w:tcBorders>
              <w:top w:val="nil"/>
              <w:left w:val="nil"/>
              <w:bottom w:val="nil"/>
              <w:right w:val="nil"/>
            </w:tcBorders>
            <w:shd w:val="clear" w:color="auto" w:fill="auto"/>
            <w:noWrap/>
            <w:vAlign w:val="center"/>
          </w:tcPr>
          <w:p w14:paraId="2341AF04" w14:textId="0759A656" w:rsidR="00F653F3" w:rsidRPr="005A3E3C" w:rsidRDefault="00F653F3" w:rsidP="00F653F3">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0.</w:t>
            </w:r>
            <w:r w:rsidR="007A5BA8" w:rsidRPr="005A3E3C">
              <w:rPr>
                <w:rFonts w:ascii="Times New Roman" w:eastAsia="맑은 고딕" w:hAnsi="Times New Roman" w:cs="Times New Roman"/>
                <w:b/>
                <w:bCs/>
                <w:color w:val="000000"/>
                <w:kern w:val="0"/>
                <w:sz w:val="18"/>
                <w:szCs w:val="18"/>
              </w:rPr>
              <w:t>0005</w:t>
            </w:r>
          </w:p>
        </w:tc>
        <w:tc>
          <w:tcPr>
            <w:tcW w:w="1411" w:type="dxa"/>
            <w:tcBorders>
              <w:top w:val="nil"/>
              <w:left w:val="nil"/>
              <w:bottom w:val="nil"/>
              <w:right w:val="nil"/>
            </w:tcBorders>
            <w:shd w:val="clear" w:color="auto" w:fill="auto"/>
            <w:noWrap/>
            <w:vAlign w:val="center"/>
            <w:hideMark/>
          </w:tcPr>
          <w:p w14:paraId="29E3E194" w14:textId="154EE818" w:rsidR="00F653F3" w:rsidRPr="005A3E3C" w:rsidRDefault="007A5BA8" w:rsidP="00F653F3">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sz w:val="18"/>
                <w:szCs w:val="18"/>
              </w:rPr>
              <w:t>0.903</w:t>
            </w:r>
            <w:r w:rsidR="00F653F3" w:rsidRPr="005A3E3C">
              <w:rPr>
                <w:rFonts w:ascii="Times New Roman" w:eastAsia="맑은 고딕" w:hAnsi="Times New Roman" w:cs="Times New Roman"/>
                <w:color w:val="000000"/>
                <w:sz w:val="18"/>
                <w:szCs w:val="18"/>
              </w:rPr>
              <w:t xml:space="preserve"> </w:t>
            </w:r>
          </w:p>
        </w:tc>
        <w:tc>
          <w:tcPr>
            <w:tcW w:w="820" w:type="dxa"/>
            <w:tcBorders>
              <w:top w:val="nil"/>
              <w:left w:val="nil"/>
              <w:bottom w:val="nil"/>
              <w:right w:val="nil"/>
            </w:tcBorders>
            <w:shd w:val="clear" w:color="auto" w:fill="auto"/>
            <w:noWrap/>
            <w:vAlign w:val="center"/>
            <w:hideMark/>
          </w:tcPr>
          <w:p w14:paraId="2651BC4A" w14:textId="0F2A92B3" w:rsidR="00F653F3" w:rsidRPr="005A3E3C" w:rsidRDefault="007A5BA8" w:rsidP="00F653F3">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sz w:val="18"/>
                <w:szCs w:val="18"/>
              </w:rPr>
              <w:t>0.765</w:t>
            </w:r>
            <w:r w:rsidR="00F653F3" w:rsidRPr="005A3E3C">
              <w:rPr>
                <w:rFonts w:ascii="Times New Roman" w:eastAsia="맑은 고딕" w:hAnsi="Times New Roman" w:cs="Times New Roman"/>
                <w:color w:val="000000"/>
                <w:sz w:val="18"/>
                <w:szCs w:val="18"/>
              </w:rPr>
              <w:t xml:space="preserve"> </w:t>
            </w:r>
          </w:p>
        </w:tc>
        <w:tc>
          <w:tcPr>
            <w:tcW w:w="350" w:type="dxa"/>
            <w:tcBorders>
              <w:top w:val="nil"/>
              <w:left w:val="nil"/>
              <w:bottom w:val="nil"/>
              <w:right w:val="nil"/>
            </w:tcBorders>
            <w:shd w:val="clear" w:color="auto" w:fill="auto"/>
            <w:noWrap/>
            <w:vAlign w:val="center"/>
            <w:hideMark/>
          </w:tcPr>
          <w:p w14:paraId="28B12E56" w14:textId="263A0BCC" w:rsidR="00F653F3" w:rsidRPr="005A3E3C" w:rsidRDefault="00F653F3" w:rsidP="00F653F3">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sz w:val="18"/>
                <w:szCs w:val="18"/>
              </w:rPr>
              <w:t>-</w:t>
            </w:r>
          </w:p>
        </w:tc>
        <w:tc>
          <w:tcPr>
            <w:tcW w:w="820" w:type="dxa"/>
            <w:tcBorders>
              <w:top w:val="nil"/>
              <w:left w:val="nil"/>
              <w:bottom w:val="nil"/>
              <w:right w:val="nil"/>
            </w:tcBorders>
            <w:shd w:val="clear" w:color="auto" w:fill="auto"/>
            <w:noWrap/>
            <w:vAlign w:val="center"/>
            <w:hideMark/>
          </w:tcPr>
          <w:p w14:paraId="304B6FB6" w14:textId="6F4A966B" w:rsidR="00F653F3" w:rsidRPr="005A3E3C" w:rsidRDefault="007A5BA8" w:rsidP="00F653F3">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sz w:val="18"/>
                <w:szCs w:val="18"/>
              </w:rPr>
              <w:t>1.066</w:t>
            </w:r>
            <w:r w:rsidR="00F653F3" w:rsidRPr="005A3E3C">
              <w:rPr>
                <w:rFonts w:ascii="Times New Roman" w:eastAsia="맑은 고딕" w:hAnsi="Times New Roman" w:cs="Times New Roman"/>
                <w:color w:val="000000"/>
                <w:sz w:val="18"/>
                <w:szCs w:val="18"/>
              </w:rPr>
              <w:t xml:space="preserve"> </w:t>
            </w:r>
          </w:p>
        </w:tc>
        <w:tc>
          <w:tcPr>
            <w:tcW w:w="1217" w:type="dxa"/>
            <w:vMerge w:val="restart"/>
            <w:tcBorders>
              <w:top w:val="nil"/>
              <w:left w:val="nil"/>
              <w:bottom w:val="nil"/>
              <w:right w:val="nil"/>
            </w:tcBorders>
            <w:shd w:val="clear" w:color="auto" w:fill="auto"/>
            <w:noWrap/>
            <w:vAlign w:val="center"/>
            <w:hideMark/>
          </w:tcPr>
          <w:p w14:paraId="5909641F" w14:textId="1B798C52" w:rsidR="00F653F3" w:rsidRPr="005A3E3C" w:rsidRDefault="00F653F3" w:rsidP="00F653F3">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0.</w:t>
            </w:r>
            <w:r w:rsidR="007A5BA8" w:rsidRPr="005A3E3C">
              <w:rPr>
                <w:rFonts w:ascii="Times New Roman" w:eastAsia="맑은 고딕" w:hAnsi="Times New Roman" w:cs="Times New Roman"/>
                <w:b/>
                <w:bCs/>
                <w:color w:val="000000"/>
                <w:kern w:val="0"/>
                <w:sz w:val="18"/>
                <w:szCs w:val="18"/>
              </w:rPr>
              <w:t>0181</w:t>
            </w:r>
          </w:p>
        </w:tc>
      </w:tr>
      <w:tr w:rsidR="00F653F3" w:rsidRPr="005A3E3C" w14:paraId="7F129A3E" w14:textId="77777777" w:rsidTr="008B24D3">
        <w:trPr>
          <w:trHeight w:val="20"/>
        </w:trPr>
        <w:tc>
          <w:tcPr>
            <w:tcW w:w="277" w:type="dxa"/>
            <w:tcBorders>
              <w:top w:val="nil"/>
              <w:left w:val="nil"/>
              <w:bottom w:val="nil"/>
              <w:right w:val="nil"/>
            </w:tcBorders>
            <w:shd w:val="clear" w:color="auto" w:fill="auto"/>
            <w:noWrap/>
            <w:vAlign w:val="center"/>
            <w:hideMark/>
          </w:tcPr>
          <w:p w14:paraId="7B73C9E2" w14:textId="77777777" w:rsidR="00F653F3" w:rsidRPr="005A3E3C" w:rsidRDefault="00F653F3" w:rsidP="00F653F3">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　</w:t>
            </w:r>
          </w:p>
        </w:tc>
        <w:tc>
          <w:tcPr>
            <w:tcW w:w="4541" w:type="dxa"/>
            <w:tcBorders>
              <w:top w:val="nil"/>
              <w:left w:val="nil"/>
              <w:bottom w:val="nil"/>
              <w:right w:val="nil"/>
            </w:tcBorders>
            <w:shd w:val="clear" w:color="auto" w:fill="auto"/>
            <w:noWrap/>
            <w:vAlign w:val="center"/>
            <w:hideMark/>
          </w:tcPr>
          <w:p w14:paraId="2414DA3D" w14:textId="67FBAA1D" w:rsidR="00F653F3" w:rsidRPr="005A3E3C" w:rsidRDefault="00F653F3" w:rsidP="00F653F3">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Sometimes followed recommendations </w:t>
            </w:r>
          </w:p>
        </w:tc>
        <w:tc>
          <w:tcPr>
            <w:tcW w:w="1127" w:type="dxa"/>
            <w:tcBorders>
              <w:top w:val="nil"/>
              <w:left w:val="nil"/>
              <w:bottom w:val="nil"/>
              <w:right w:val="nil"/>
            </w:tcBorders>
            <w:shd w:val="clear" w:color="auto" w:fill="auto"/>
            <w:noWrap/>
            <w:vAlign w:val="center"/>
            <w:hideMark/>
          </w:tcPr>
          <w:p w14:paraId="4F0528CE" w14:textId="2108EC99" w:rsidR="00F653F3" w:rsidRPr="005A3E3C" w:rsidRDefault="007A5BA8" w:rsidP="00F653F3">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sz w:val="18"/>
                <w:szCs w:val="18"/>
              </w:rPr>
              <w:t>0.861</w:t>
            </w:r>
            <w:r w:rsidR="00F653F3" w:rsidRPr="005A3E3C">
              <w:rPr>
                <w:rFonts w:ascii="Times New Roman" w:eastAsia="맑은 고딕" w:hAnsi="Times New Roman" w:cs="Times New Roman"/>
                <w:color w:val="000000"/>
                <w:sz w:val="18"/>
                <w:szCs w:val="18"/>
              </w:rPr>
              <w:t xml:space="preserve"> </w:t>
            </w:r>
          </w:p>
        </w:tc>
        <w:tc>
          <w:tcPr>
            <w:tcW w:w="820" w:type="dxa"/>
            <w:tcBorders>
              <w:top w:val="nil"/>
              <w:left w:val="nil"/>
              <w:bottom w:val="nil"/>
              <w:right w:val="nil"/>
            </w:tcBorders>
            <w:shd w:val="clear" w:color="auto" w:fill="auto"/>
            <w:noWrap/>
            <w:vAlign w:val="center"/>
            <w:hideMark/>
          </w:tcPr>
          <w:p w14:paraId="13FB4E17" w14:textId="6E697602" w:rsidR="00F653F3" w:rsidRPr="005A3E3C" w:rsidRDefault="007A5BA8" w:rsidP="00F653F3">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sz w:val="18"/>
                <w:szCs w:val="18"/>
              </w:rPr>
              <w:t>0.738</w:t>
            </w:r>
            <w:r w:rsidR="00F653F3" w:rsidRPr="005A3E3C">
              <w:rPr>
                <w:rFonts w:ascii="Times New Roman" w:eastAsia="맑은 고딕" w:hAnsi="Times New Roman" w:cs="Times New Roman"/>
                <w:color w:val="000000"/>
                <w:sz w:val="18"/>
                <w:szCs w:val="18"/>
              </w:rPr>
              <w:t xml:space="preserve"> </w:t>
            </w:r>
          </w:p>
        </w:tc>
        <w:tc>
          <w:tcPr>
            <w:tcW w:w="350" w:type="dxa"/>
            <w:tcBorders>
              <w:top w:val="nil"/>
              <w:left w:val="nil"/>
              <w:bottom w:val="nil"/>
              <w:right w:val="nil"/>
            </w:tcBorders>
            <w:shd w:val="clear" w:color="auto" w:fill="auto"/>
            <w:noWrap/>
            <w:vAlign w:val="center"/>
            <w:hideMark/>
          </w:tcPr>
          <w:p w14:paraId="2AEF875F" w14:textId="770FF4EC" w:rsidR="00F653F3" w:rsidRPr="005A3E3C" w:rsidRDefault="00F653F3" w:rsidP="00F653F3">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sz w:val="18"/>
                <w:szCs w:val="18"/>
              </w:rPr>
              <w:t>-</w:t>
            </w:r>
          </w:p>
        </w:tc>
        <w:tc>
          <w:tcPr>
            <w:tcW w:w="820" w:type="dxa"/>
            <w:tcBorders>
              <w:top w:val="nil"/>
              <w:left w:val="nil"/>
              <w:bottom w:val="nil"/>
              <w:right w:val="nil"/>
            </w:tcBorders>
            <w:shd w:val="clear" w:color="auto" w:fill="auto"/>
            <w:noWrap/>
            <w:vAlign w:val="center"/>
            <w:hideMark/>
          </w:tcPr>
          <w:p w14:paraId="42291822" w14:textId="5EE10F0E" w:rsidR="00F653F3" w:rsidRPr="005A3E3C" w:rsidRDefault="007A5BA8" w:rsidP="00F653F3">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sz w:val="18"/>
                <w:szCs w:val="18"/>
              </w:rPr>
              <w:t>1.006</w:t>
            </w:r>
            <w:r w:rsidR="00F653F3" w:rsidRPr="005A3E3C">
              <w:rPr>
                <w:rFonts w:ascii="Times New Roman" w:eastAsia="맑은 고딕" w:hAnsi="Times New Roman" w:cs="Times New Roman"/>
                <w:color w:val="000000"/>
                <w:sz w:val="18"/>
                <w:szCs w:val="18"/>
              </w:rPr>
              <w:t xml:space="preserve"> </w:t>
            </w:r>
          </w:p>
        </w:tc>
        <w:tc>
          <w:tcPr>
            <w:tcW w:w="1400" w:type="dxa"/>
            <w:vMerge/>
            <w:tcBorders>
              <w:top w:val="nil"/>
              <w:left w:val="nil"/>
              <w:bottom w:val="nil"/>
              <w:right w:val="nil"/>
            </w:tcBorders>
            <w:shd w:val="clear" w:color="auto" w:fill="auto"/>
            <w:vAlign w:val="center"/>
            <w:hideMark/>
          </w:tcPr>
          <w:p w14:paraId="3D8FBB46" w14:textId="77777777" w:rsidR="00F653F3" w:rsidRPr="005A3E3C" w:rsidRDefault="00F653F3" w:rsidP="00F653F3">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c>
          <w:tcPr>
            <w:tcW w:w="1411" w:type="dxa"/>
            <w:tcBorders>
              <w:top w:val="nil"/>
              <w:left w:val="nil"/>
              <w:bottom w:val="nil"/>
              <w:right w:val="nil"/>
            </w:tcBorders>
            <w:shd w:val="clear" w:color="auto" w:fill="auto"/>
            <w:noWrap/>
            <w:vAlign w:val="center"/>
            <w:hideMark/>
          </w:tcPr>
          <w:p w14:paraId="4E104DFC" w14:textId="7B0B6E50" w:rsidR="00F653F3" w:rsidRPr="005A3E3C" w:rsidRDefault="00F653F3" w:rsidP="00F653F3">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sz w:val="18"/>
                <w:szCs w:val="18"/>
              </w:rPr>
              <w:t>0.</w:t>
            </w:r>
            <w:r w:rsidR="007A5BA8" w:rsidRPr="005A3E3C">
              <w:rPr>
                <w:rFonts w:ascii="Times New Roman" w:eastAsia="맑은 고딕" w:hAnsi="Times New Roman" w:cs="Times New Roman"/>
                <w:color w:val="000000"/>
                <w:sz w:val="18"/>
                <w:szCs w:val="18"/>
              </w:rPr>
              <w:t xml:space="preserve">925 </w:t>
            </w:r>
          </w:p>
        </w:tc>
        <w:tc>
          <w:tcPr>
            <w:tcW w:w="820" w:type="dxa"/>
            <w:tcBorders>
              <w:top w:val="nil"/>
              <w:left w:val="nil"/>
              <w:bottom w:val="nil"/>
              <w:right w:val="nil"/>
            </w:tcBorders>
            <w:shd w:val="clear" w:color="auto" w:fill="auto"/>
            <w:noWrap/>
            <w:vAlign w:val="center"/>
            <w:hideMark/>
          </w:tcPr>
          <w:p w14:paraId="628CA96A" w14:textId="0093F84A" w:rsidR="00F653F3" w:rsidRPr="005A3E3C" w:rsidRDefault="00F653F3" w:rsidP="00F653F3">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sz w:val="18"/>
                <w:szCs w:val="18"/>
              </w:rPr>
              <w:t>0.</w:t>
            </w:r>
            <w:r w:rsidR="007A5BA8" w:rsidRPr="005A3E3C">
              <w:rPr>
                <w:rFonts w:ascii="Times New Roman" w:eastAsia="맑은 고딕" w:hAnsi="Times New Roman" w:cs="Times New Roman"/>
                <w:color w:val="000000"/>
                <w:sz w:val="18"/>
                <w:szCs w:val="18"/>
              </w:rPr>
              <w:t xml:space="preserve">787 </w:t>
            </w:r>
          </w:p>
        </w:tc>
        <w:tc>
          <w:tcPr>
            <w:tcW w:w="350" w:type="dxa"/>
            <w:tcBorders>
              <w:top w:val="nil"/>
              <w:left w:val="nil"/>
              <w:bottom w:val="nil"/>
              <w:right w:val="nil"/>
            </w:tcBorders>
            <w:shd w:val="clear" w:color="auto" w:fill="auto"/>
            <w:noWrap/>
            <w:vAlign w:val="center"/>
            <w:hideMark/>
          </w:tcPr>
          <w:p w14:paraId="494C44CA" w14:textId="46283DBE" w:rsidR="00F653F3" w:rsidRPr="005A3E3C" w:rsidRDefault="00F653F3" w:rsidP="00F653F3">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sz w:val="18"/>
                <w:szCs w:val="18"/>
              </w:rPr>
              <w:t>-</w:t>
            </w:r>
          </w:p>
        </w:tc>
        <w:tc>
          <w:tcPr>
            <w:tcW w:w="820" w:type="dxa"/>
            <w:tcBorders>
              <w:top w:val="nil"/>
              <w:left w:val="nil"/>
              <w:bottom w:val="nil"/>
              <w:right w:val="nil"/>
            </w:tcBorders>
            <w:shd w:val="clear" w:color="auto" w:fill="auto"/>
            <w:noWrap/>
            <w:vAlign w:val="center"/>
            <w:hideMark/>
          </w:tcPr>
          <w:p w14:paraId="0DF7C7D6" w14:textId="47A8E0DC" w:rsidR="00F653F3" w:rsidRPr="005A3E3C" w:rsidRDefault="00F653F3" w:rsidP="00F653F3">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sz w:val="18"/>
                <w:szCs w:val="18"/>
              </w:rPr>
              <w:t>1.</w:t>
            </w:r>
            <w:r w:rsidR="007A5BA8" w:rsidRPr="005A3E3C">
              <w:rPr>
                <w:rFonts w:ascii="Times New Roman" w:eastAsia="맑은 고딕" w:hAnsi="Times New Roman" w:cs="Times New Roman"/>
                <w:color w:val="000000"/>
                <w:sz w:val="18"/>
                <w:szCs w:val="18"/>
              </w:rPr>
              <w:t xml:space="preserve">088 </w:t>
            </w:r>
          </w:p>
        </w:tc>
        <w:tc>
          <w:tcPr>
            <w:tcW w:w="1217" w:type="dxa"/>
            <w:vMerge/>
            <w:tcBorders>
              <w:top w:val="nil"/>
              <w:left w:val="nil"/>
              <w:bottom w:val="nil"/>
              <w:right w:val="nil"/>
            </w:tcBorders>
            <w:shd w:val="clear" w:color="auto" w:fill="auto"/>
            <w:vAlign w:val="center"/>
            <w:hideMark/>
          </w:tcPr>
          <w:p w14:paraId="75BA1709" w14:textId="77777777" w:rsidR="00F653F3" w:rsidRPr="005A3E3C" w:rsidRDefault="00F653F3" w:rsidP="00F653F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F653F3" w:rsidRPr="005A3E3C" w14:paraId="3400DADD" w14:textId="77777777" w:rsidTr="008B24D3">
        <w:trPr>
          <w:trHeight w:val="20"/>
        </w:trPr>
        <w:tc>
          <w:tcPr>
            <w:tcW w:w="277" w:type="dxa"/>
            <w:tcBorders>
              <w:top w:val="nil"/>
              <w:left w:val="nil"/>
              <w:bottom w:val="nil"/>
              <w:right w:val="nil"/>
            </w:tcBorders>
            <w:shd w:val="clear" w:color="auto" w:fill="auto"/>
            <w:noWrap/>
            <w:vAlign w:val="center"/>
            <w:hideMark/>
          </w:tcPr>
          <w:p w14:paraId="07B444F9" w14:textId="77777777" w:rsidR="00F653F3" w:rsidRPr="005A3E3C" w:rsidRDefault="00F653F3" w:rsidP="00F653F3">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　</w:t>
            </w:r>
          </w:p>
        </w:tc>
        <w:tc>
          <w:tcPr>
            <w:tcW w:w="4541" w:type="dxa"/>
            <w:tcBorders>
              <w:top w:val="nil"/>
              <w:left w:val="nil"/>
              <w:bottom w:val="nil"/>
              <w:right w:val="nil"/>
            </w:tcBorders>
            <w:shd w:val="clear" w:color="auto" w:fill="auto"/>
            <w:noWrap/>
            <w:vAlign w:val="center"/>
            <w:hideMark/>
          </w:tcPr>
          <w:p w14:paraId="29C6AF18" w14:textId="4692E505" w:rsidR="00F653F3" w:rsidRPr="005A3E3C" w:rsidRDefault="00F653F3" w:rsidP="00F653F3">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Generally followed recommendations </w:t>
            </w:r>
          </w:p>
        </w:tc>
        <w:tc>
          <w:tcPr>
            <w:tcW w:w="1127" w:type="dxa"/>
            <w:tcBorders>
              <w:top w:val="nil"/>
              <w:left w:val="nil"/>
              <w:bottom w:val="nil"/>
              <w:right w:val="nil"/>
            </w:tcBorders>
            <w:shd w:val="clear" w:color="auto" w:fill="auto"/>
            <w:noWrap/>
            <w:vAlign w:val="center"/>
            <w:hideMark/>
          </w:tcPr>
          <w:p w14:paraId="4637ECC2" w14:textId="34C737AF" w:rsidR="00F653F3" w:rsidRPr="005A3E3C" w:rsidRDefault="007A5BA8" w:rsidP="00F653F3">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sz w:val="18"/>
                <w:szCs w:val="18"/>
              </w:rPr>
              <w:t>0.639</w:t>
            </w:r>
            <w:r w:rsidR="00F653F3" w:rsidRPr="005A3E3C">
              <w:rPr>
                <w:rFonts w:ascii="Times New Roman" w:eastAsia="맑은 고딕" w:hAnsi="Times New Roman" w:cs="Times New Roman"/>
                <w:b/>
                <w:bCs/>
                <w:color w:val="000000"/>
                <w:sz w:val="18"/>
                <w:szCs w:val="18"/>
              </w:rPr>
              <w:t xml:space="preserve"> </w:t>
            </w:r>
          </w:p>
        </w:tc>
        <w:tc>
          <w:tcPr>
            <w:tcW w:w="820" w:type="dxa"/>
            <w:tcBorders>
              <w:top w:val="nil"/>
              <w:left w:val="nil"/>
              <w:bottom w:val="nil"/>
              <w:right w:val="nil"/>
            </w:tcBorders>
            <w:shd w:val="clear" w:color="auto" w:fill="auto"/>
            <w:noWrap/>
            <w:vAlign w:val="center"/>
            <w:hideMark/>
          </w:tcPr>
          <w:p w14:paraId="6A829B6D" w14:textId="59AFF8C2" w:rsidR="00F653F3" w:rsidRPr="005A3E3C" w:rsidRDefault="007A5BA8" w:rsidP="00F653F3">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sz w:val="18"/>
                <w:szCs w:val="18"/>
              </w:rPr>
              <w:t>0.500</w:t>
            </w:r>
            <w:r w:rsidR="00F653F3" w:rsidRPr="005A3E3C">
              <w:rPr>
                <w:rFonts w:ascii="Times New Roman" w:eastAsia="맑은 고딕" w:hAnsi="Times New Roman" w:cs="Times New Roman"/>
                <w:b/>
                <w:bCs/>
                <w:color w:val="000000"/>
                <w:sz w:val="18"/>
                <w:szCs w:val="18"/>
              </w:rPr>
              <w:t xml:space="preserve"> </w:t>
            </w:r>
          </w:p>
        </w:tc>
        <w:tc>
          <w:tcPr>
            <w:tcW w:w="350" w:type="dxa"/>
            <w:tcBorders>
              <w:top w:val="nil"/>
              <w:left w:val="nil"/>
              <w:bottom w:val="nil"/>
              <w:right w:val="nil"/>
            </w:tcBorders>
            <w:shd w:val="clear" w:color="auto" w:fill="auto"/>
            <w:noWrap/>
            <w:vAlign w:val="center"/>
            <w:hideMark/>
          </w:tcPr>
          <w:p w14:paraId="2F919358" w14:textId="589E0EDC" w:rsidR="00F653F3" w:rsidRPr="005A3E3C" w:rsidRDefault="00F653F3" w:rsidP="00F653F3">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sz w:val="18"/>
                <w:szCs w:val="18"/>
              </w:rPr>
              <w:t>-</w:t>
            </w:r>
          </w:p>
        </w:tc>
        <w:tc>
          <w:tcPr>
            <w:tcW w:w="820" w:type="dxa"/>
            <w:tcBorders>
              <w:top w:val="nil"/>
              <w:left w:val="nil"/>
              <w:bottom w:val="nil"/>
              <w:right w:val="nil"/>
            </w:tcBorders>
            <w:shd w:val="clear" w:color="auto" w:fill="auto"/>
            <w:noWrap/>
            <w:vAlign w:val="center"/>
            <w:hideMark/>
          </w:tcPr>
          <w:p w14:paraId="7ECE5C46" w14:textId="4EE70F8E" w:rsidR="00F653F3" w:rsidRPr="005A3E3C" w:rsidRDefault="007A5BA8" w:rsidP="00F653F3">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sz w:val="18"/>
                <w:szCs w:val="18"/>
              </w:rPr>
              <w:t>0.817</w:t>
            </w:r>
            <w:r w:rsidR="00F653F3" w:rsidRPr="005A3E3C">
              <w:rPr>
                <w:rFonts w:ascii="Times New Roman" w:eastAsia="맑은 고딕" w:hAnsi="Times New Roman" w:cs="Times New Roman"/>
                <w:b/>
                <w:bCs/>
                <w:color w:val="000000"/>
                <w:sz w:val="18"/>
                <w:szCs w:val="18"/>
              </w:rPr>
              <w:t xml:space="preserve"> </w:t>
            </w:r>
          </w:p>
        </w:tc>
        <w:tc>
          <w:tcPr>
            <w:tcW w:w="1400" w:type="dxa"/>
            <w:vMerge/>
            <w:tcBorders>
              <w:top w:val="nil"/>
              <w:left w:val="nil"/>
              <w:bottom w:val="nil"/>
              <w:right w:val="nil"/>
            </w:tcBorders>
            <w:shd w:val="clear" w:color="auto" w:fill="auto"/>
            <w:vAlign w:val="center"/>
            <w:hideMark/>
          </w:tcPr>
          <w:p w14:paraId="4DB6EA4E" w14:textId="77777777" w:rsidR="00F653F3" w:rsidRPr="005A3E3C" w:rsidRDefault="00F653F3" w:rsidP="00F653F3">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c>
          <w:tcPr>
            <w:tcW w:w="1411" w:type="dxa"/>
            <w:tcBorders>
              <w:top w:val="nil"/>
              <w:left w:val="nil"/>
              <w:bottom w:val="nil"/>
              <w:right w:val="nil"/>
            </w:tcBorders>
            <w:shd w:val="clear" w:color="auto" w:fill="auto"/>
            <w:noWrap/>
            <w:vAlign w:val="center"/>
            <w:hideMark/>
          </w:tcPr>
          <w:p w14:paraId="7D479C5B" w14:textId="114C95B4" w:rsidR="00F653F3" w:rsidRPr="005A3E3C" w:rsidRDefault="00F653F3" w:rsidP="00F653F3">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sz w:val="18"/>
                <w:szCs w:val="18"/>
              </w:rPr>
              <w:t>0.</w:t>
            </w:r>
            <w:r w:rsidR="007A5BA8" w:rsidRPr="005A3E3C">
              <w:rPr>
                <w:rFonts w:ascii="Times New Roman" w:eastAsia="맑은 고딕" w:hAnsi="Times New Roman" w:cs="Times New Roman"/>
                <w:b/>
                <w:bCs/>
                <w:color w:val="000000"/>
                <w:sz w:val="18"/>
                <w:szCs w:val="18"/>
              </w:rPr>
              <w:t xml:space="preserve">717 </w:t>
            </w:r>
          </w:p>
        </w:tc>
        <w:tc>
          <w:tcPr>
            <w:tcW w:w="820" w:type="dxa"/>
            <w:tcBorders>
              <w:top w:val="nil"/>
              <w:left w:val="nil"/>
              <w:bottom w:val="nil"/>
              <w:right w:val="nil"/>
            </w:tcBorders>
            <w:shd w:val="clear" w:color="auto" w:fill="auto"/>
            <w:noWrap/>
            <w:vAlign w:val="center"/>
            <w:hideMark/>
          </w:tcPr>
          <w:p w14:paraId="3F465016" w14:textId="4217C912" w:rsidR="00F653F3" w:rsidRPr="005A3E3C" w:rsidRDefault="00F653F3" w:rsidP="00F653F3">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sz w:val="18"/>
                <w:szCs w:val="18"/>
              </w:rPr>
              <w:t>0.</w:t>
            </w:r>
            <w:r w:rsidR="007A5BA8" w:rsidRPr="005A3E3C">
              <w:rPr>
                <w:rFonts w:ascii="Times New Roman" w:eastAsia="맑은 고딕" w:hAnsi="Times New Roman" w:cs="Times New Roman"/>
                <w:b/>
                <w:bCs/>
                <w:color w:val="000000"/>
                <w:sz w:val="18"/>
                <w:szCs w:val="18"/>
              </w:rPr>
              <w:t xml:space="preserve">555 </w:t>
            </w:r>
          </w:p>
        </w:tc>
        <w:tc>
          <w:tcPr>
            <w:tcW w:w="350" w:type="dxa"/>
            <w:tcBorders>
              <w:top w:val="nil"/>
              <w:left w:val="nil"/>
              <w:bottom w:val="nil"/>
              <w:right w:val="nil"/>
            </w:tcBorders>
            <w:shd w:val="clear" w:color="auto" w:fill="auto"/>
            <w:noWrap/>
            <w:vAlign w:val="center"/>
            <w:hideMark/>
          </w:tcPr>
          <w:p w14:paraId="077B2DBE" w14:textId="72A972C2" w:rsidR="00F653F3" w:rsidRPr="005A3E3C" w:rsidRDefault="00F653F3" w:rsidP="00F653F3">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sz w:val="18"/>
                <w:szCs w:val="18"/>
              </w:rPr>
              <w:t>-</w:t>
            </w:r>
          </w:p>
        </w:tc>
        <w:tc>
          <w:tcPr>
            <w:tcW w:w="820" w:type="dxa"/>
            <w:tcBorders>
              <w:top w:val="nil"/>
              <w:left w:val="nil"/>
              <w:bottom w:val="nil"/>
              <w:right w:val="nil"/>
            </w:tcBorders>
            <w:shd w:val="clear" w:color="auto" w:fill="auto"/>
            <w:noWrap/>
            <w:vAlign w:val="center"/>
            <w:hideMark/>
          </w:tcPr>
          <w:p w14:paraId="1B968C05" w14:textId="25899799" w:rsidR="00F653F3" w:rsidRPr="005A3E3C" w:rsidRDefault="00F653F3" w:rsidP="00F653F3">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sz w:val="18"/>
                <w:szCs w:val="18"/>
              </w:rPr>
              <w:t>0.</w:t>
            </w:r>
            <w:r w:rsidR="007A5BA8" w:rsidRPr="005A3E3C">
              <w:rPr>
                <w:rFonts w:ascii="Times New Roman" w:eastAsia="맑은 고딕" w:hAnsi="Times New Roman" w:cs="Times New Roman"/>
                <w:b/>
                <w:bCs/>
                <w:color w:val="000000"/>
                <w:sz w:val="18"/>
                <w:szCs w:val="18"/>
              </w:rPr>
              <w:t xml:space="preserve">926 </w:t>
            </w:r>
          </w:p>
        </w:tc>
        <w:tc>
          <w:tcPr>
            <w:tcW w:w="1217" w:type="dxa"/>
            <w:vMerge/>
            <w:tcBorders>
              <w:top w:val="nil"/>
              <w:left w:val="nil"/>
              <w:bottom w:val="nil"/>
              <w:right w:val="nil"/>
            </w:tcBorders>
            <w:shd w:val="clear" w:color="auto" w:fill="auto"/>
            <w:vAlign w:val="center"/>
            <w:hideMark/>
          </w:tcPr>
          <w:p w14:paraId="798665EB" w14:textId="77777777" w:rsidR="00F653F3" w:rsidRPr="005A3E3C" w:rsidRDefault="00F653F3" w:rsidP="00F653F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F653F3" w:rsidRPr="005A3E3C" w14:paraId="53D880D9" w14:textId="77777777" w:rsidTr="008B24D3">
        <w:trPr>
          <w:trHeight w:val="20"/>
        </w:trPr>
        <w:tc>
          <w:tcPr>
            <w:tcW w:w="277" w:type="dxa"/>
            <w:tcBorders>
              <w:top w:val="nil"/>
              <w:left w:val="nil"/>
              <w:bottom w:val="single" w:sz="12" w:space="0" w:color="auto"/>
              <w:right w:val="nil"/>
            </w:tcBorders>
            <w:shd w:val="clear" w:color="auto" w:fill="auto"/>
            <w:noWrap/>
            <w:vAlign w:val="center"/>
            <w:hideMark/>
          </w:tcPr>
          <w:p w14:paraId="1FD918BE" w14:textId="77777777" w:rsidR="00F653F3" w:rsidRPr="005A3E3C" w:rsidRDefault="00F653F3" w:rsidP="00F653F3">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kern w:val="0"/>
                <w:sz w:val="18"/>
                <w:szCs w:val="18"/>
              </w:rPr>
              <w:t xml:space="preserve">　</w:t>
            </w:r>
          </w:p>
        </w:tc>
        <w:tc>
          <w:tcPr>
            <w:tcW w:w="4541" w:type="dxa"/>
            <w:tcBorders>
              <w:top w:val="nil"/>
              <w:left w:val="nil"/>
              <w:bottom w:val="single" w:sz="12" w:space="0" w:color="auto"/>
              <w:right w:val="nil"/>
            </w:tcBorders>
            <w:shd w:val="clear" w:color="auto" w:fill="auto"/>
            <w:noWrap/>
            <w:vAlign w:val="center"/>
            <w:hideMark/>
          </w:tcPr>
          <w:p w14:paraId="6696FD4C" w14:textId="29DD5018" w:rsidR="00F653F3" w:rsidRPr="005A3E3C" w:rsidRDefault="00F653F3" w:rsidP="00F653F3">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kern w:val="0"/>
                <w:sz w:val="18"/>
                <w:szCs w:val="18"/>
              </w:rPr>
              <w:t xml:space="preserve">Always followed recommendations </w:t>
            </w:r>
          </w:p>
        </w:tc>
        <w:tc>
          <w:tcPr>
            <w:tcW w:w="1127" w:type="dxa"/>
            <w:tcBorders>
              <w:top w:val="nil"/>
              <w:left w:val="nil"/>
              <w:bottom w:val="single" w:sz="12" w:space="0" w:color="auto"/>
              <w:right w:val="nil"/>
            </w:tcBorders>
            <w:shd w:val="clear" w:color="auto" w:fill="auto"/>
            <w:noWrap/>
            <w:vAlign w:val="center"/>
            <w:hideMark/>
          </w:tcPr>
          <w:p w14:paraId="4980495D" w14:textId="2A899D2D" w:rsidR="00F653F3" w:rsidRPr="005A3E3C" w:rsidRDefault="007A5BA8" w:rsidP="00F653F3">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sz w:val="18"/>
                <w:szCs w:val="18"/>
              </w:rPr>
              <w:t>0.805</w:t>
            </w:r>
          </w:p>
        </w:tc>
        <w:tc>
          <w:tcPr>
            <w:tcW w:w="820" w:type="dxa"/>
            <w:tcBorders>
              <w:top w:val="nil"/>
              <w:left w:val="nil"/>
              <w:bottom w:val="single" w:sz="12" w:space="0" w:color="auto"/>
              <w:right w:val="nil"/>
            </w:tcBorders>
            <w:shd w:val="clear" w:color="auto" w:fill="auto"/>
            <w:noWrap/>
            <w:vAlign w:val="center"/>
            <w:hideMark/>
          </w:tcPr>
          <w:p w14:paraId="598B5F2F" w14:textId="7C5FA3F5" w:rsidR="00F653F3" w:rsidRPr="005A3E3C" w:rsidRDefault="007A5BA8" w:rsidP="00F653F3">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sz w:val="18"/>
                <w:szCs w:val="18"/>
              </w:rPr>
              <w:t>0.653</w:t>
            </w:r>
            <w:r w:rsidR="00F653F3" w:rsidRPr="005A3E3C">
              <w:rPr>
                <w:rFonts w:ascii="Times New Roman" w:eastAsia="맑은 고딕" w:hAnsi="Times New Roman" w:cs="Times New Roman"/>
                <w:b/>
                <w:bCs/>
                <w:color w:val="000000"/>
                <w:sz w:val="18"/>
                <w:szCs w:val="18"/>
              </w:rPr>
              <w:t xml:space="preserve"> </w:t>
            </w:r>
          </w:p>
        </w:tc>
        <w:tc>
          <w:tcPr>
            <w:tcW w:w="350" w:type="dxa"/>
            <w:tcBorders>
              <w:top w:val="nil"/>
              <w:left w:val="nil"/>
              <w:bottom w:val="single" w:sz="12" w:space="0" w:color="auto"/>
              <w:right w:val="nil"/>
            </w:tcBorders>
            <w:shd w:val="clear" w:color="auto" w:fill="auto"/>
            <w:noWrap/>
            <w:vAlign w:val="center"/>
            <w:hideMark/>
          </w:tcPr>
          <w:p w14:paraId="52CF6537" w14:textId="0A362204" w:rsidR="00F653F3" w:rsidRPr="005A3E3C" w:rsidRDefault="00F653F3" w:rsidP="00F653F3">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sz w:val="18"/>
                <w:szCs w:val="18"/>
              </w:rPr>
              <w:t>-</w:t>
            </w:r>
          </w:p>
        </w:tc>
        <w:tc>
          <w:tcPr>
            <w:tcW w:w="820" w:type="dxa"/>
            <w:tcBorders>
              <w:top w:val="nil"/>
              <w:left w:val="nil"/>
              <w:bottom w:val="single" w:sz="12" w:space="0" w:color="auto"/>
              <w:right w:val="nil"/>
            </w:tcBorders>
            <w:shd w:val="clear" w:color="auto" w:fill="auto"/>
            <w:noWrap/>
            <w:vAlign w:val="center"/>
            <w:hideMark/>
          </w:tcPr>
          <w:p w14:paraId="796AD255" w14:textId="7C21DB52" w:rsidR="00F653F3" w:rsidRPr="005A3E3C" w:rsidRDefault="007A5BA8" w:rsidP="00F653F3">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5A3E3C">
              <w:rPr>
                <w:rFonts w:ascii="Times New Roman" w:eastAsia="맑은 고딕" w:hAnsi="Times New Roman" w:cs="Times New Roman"/>
                <w:b/>
                <w:bCs/>
                <w:color w:val="000000"/>
                <w:sz w:val="18"/>
                <w:szCs w:val="18"/>
              </w:rPr>
              <w:t>0.992</w:t>
            </w:r>
            <w:r w:rsidR="00F653F3" w:rsidRPr="005A3E3C">
              <w:rPr>
                <w:rFonts w:ascii="Times New Roman" w:eastAsia="맑은 고딕" w:hAnsi="Times New Roman" w:cs="Times New Roman"/>
                <w:b/>
                <w:bCs/>
                <w:color w:val="000000"/>
                <w:sz w:val="18"/>
                <w:szCs w:val="18"/>
              </w:rPr>
              <w:t xml:space="preserve"> </w:t>
            </w:r>
          </w:p>
        </w:tc>
        <w:tc>
          <w:tcPr>
            <w:tcW w:w="1400" w:type="dxa"/>
            <w:vMerge/>
            <w:tcBorders>
              <w:top w:val="nil"/>
              <w:left w:val="nil"/>
              <w:bottom w:val="single" w:sz="12" w:space="0" w:color="auto"/>
              <w:right w:val="nil"/>
            </w:tcBorders>
            <w:shd w:val="clear" w:color="auto" w:fill="auto"/>
            <w:vAlign w:val="center"/>
            <w:hideMark/>
          </w:tcPr>
          <w:p w14:paraId="1214018A" w14:textId="77777777" w:rsidR="00F653F3" w:rsidRPr="005A3E3C" w:rsidRDefault="00F653F3" w:rsidP="00F653F3">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c>
          <w:tcPr>
            <w:tcW w:w="1411" w:type="dxa"/>
            <w:tcBorders>
              <w:top w:val="nil"/>
              <w:left w:val="nil"/>
              <w:bottom w:val="single" w:sz="12" w:space="0" w:color="auto"/>
              <w:right w:val="nil"/>
            </w:tcBorders>
            <w:shd w:val="clear" w:color="auto" w:fill="auto"/>
            <w:noWrap/>
            <w:vAlign w:val="center"/>
            <w:hideMark/>
          </w:tcPr>
          <w:p w14:paraId="248BCBF3" w14:textId="39E7D997" w:rsidR="00F653F3" w:rsidRPr="005A3E3C" w:rsidRDefault="00F653F3" w:rsidP="00F653F3">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sz w:val="18"/>
                <w:szCs w:val="18"/>
              </w:rPr>
              <w:t>0.</w:t>
            </w:r>
            <w:r w:rsidR="007A5BA8" w:rsidRPr="005A3E3C">
              <w:rPr>
                <w:rFonts w:ascii="Times New Roman" w:eastAsia="맑은 고딕" w:hAnsi="Times New Roman" w:cs="Times New Roman"/>
                <w:color w:val="000000"/>
                <w:sz w:val="18"/>
                <w:szCs w:val="18"/>
              </w:rPr>
              <w:t xml:space="preserve">836 </w:t>
            </w:r>
          </w:p>
        </w:tc>
        <w:tc>
          <w:tcPr>
            <w:tcW w:w="820" w:type="dxa"/>
            <w:tcBorders>
              <w:top w:val="nil"/>
              <w:left w:val="nil"/>
              <w:bottom w:val="single" w:sz="12" w:space="0" w:color="auto"/>
              <w:right w:val="nil"/>
            </w:tcBorders>
            <w:shd w:val="clear" w:color="auto" w:fill="auto"/>
            <w:noWrap/>
            <w:vAlign w:val="center"/>
            <w:hideMark/>
          </w:tcPr>
          <w:p w14:paraId="221BE153" w14:textId="0E9358FD" w:rsidR="00F653F3" w:rsidRPr="005A3E3C" w:rsidRDefault="00F653F3" w:rsidP="00F653F3">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sz w:val="18"/>
                <w:szCs w:val="18"/>
              </w:rPr>
              <w:t>0.</w:t>
            </w:r>
            <w:r w:rsidR="007A5BA8" w:rsidRPr="005A3E3C">
              <w:rPr>
                <w:rFonts w:ascii="Times New Roman" w:eastAsia="맑은 고딕" w:hAnsi="Times New Roman" w:cs="Times New Roman"/>
                <w:color w:val="000000"/>
                <w:sz w:val="18"/>
                <w:szCs w:val="18"/>
              </w:rPr>
              <w:t xml:space="preserve">670 </w:t>
            </w:r>
          </w:p>
        </w:tc>
        <w:tc>
          <w:tcPr>
            <w:tcW w:w="350" w:type="dxa"/>
            <w:tcBorders>
              <w:top w:val="nil"/>
              <w:left w:val="nil"/>
              <w:bottom w:val="single" w:sz="12" w:space="0" w:color="auto"/>
              <w:right w:val="nil"/>
            </w:tcBorders>
            <w:shd w:val="clear" w:color="auto" w:fill="auto"/>
            <w:noWrap/>
            <w:vAlign w:val="center"/>
            <w:hideMark/>
          </w:tcPr>
          <w:p w14:paraId="22A001E6" w14:textId="0874AB10" w:rsidR="00F653F3" w:rsidRPr="005A3E3C" w:rsidRDefault="00F653F3" w:rsidP="00F653F3">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sz w:val="18"/>
                <w:szCs w:val="18"/>
              </w:rPr>
              <w:t>-</w:t>
            </w:r>
          </w:p>
        </w:tc>
        <w:tc>
          <w:tcPr>
            <w:tcW w:w="820" w:type="dxa"/>
            <w:tcBorders>
              <w:top w:val="nil"/>
              <w:left w:val="nil"/>
              <w:bottom w:val="single" w:sz="12" w:space="0" w:color="auto"/>
              <w:right w:val="nil"/>
            </w:tcBorders>
            <w:shd w:val="clear" w:color="auto" w:fill="auto"/>
            <w:noWrap/>
            <w:vAlign w:val="center"/>
            <w:hideMark/>
          </w:tcPr>
          <w:p w14:paraId="6F7598BD" w14:textId="45C9A14D" w:rsidR="00F653F3" w:rsidRPr="005A3E3C" w:rsidRDefault="007A5BA8" w:rsidP="00F653F3">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5A3E3C">
              <w:rPr>
                <w:rFonts w:ascii="Times New Roman" w:eastAsia="맑은 고딕" w:hAnsi="Times New Roman" w:cs="Times New Roman"/>
                <w:color w:val="000000"/>
                <w:sz w:val="18"/>
                <w:szCs w:val="18"/>
              </w:rPr>
              <w:t>1.043</w:t>
            </w:r>
            <w:r w:rsidR="00F653F3" w:rsidRPr="005A3E3C">
              <w:rPr>
                <w:rFonts w:ascii="Times New Roman" w:eastAsia="맑은 고딕" w:hAnsi="Times New Roman" w:cs="Times New Roman"/>
                <w:color w:val="000000"/>
                <w:sz w:val="18"/>
                <w:szCs w:val="18"/>
              </w:rPr>
              <w:t xml:space="preserve"> </w:t>
            </w:r>
          </w:p>
        </w:tc>
        <w:tc>
          <w:tcPr>
            <w:tcW w:w="1217" w:type="dxa"/>
            <w:vMerge/>
            <w:tcBorders>
              <w:top w:val="nil"/>
              <w:left w:val="nil"/>
              <w:bottom w:val="single" w:sz="12" w:space="0" w:color="auto"/>
              <w:right w:val="nil"/>
            </w:tcBorders>
            <w:shd w:val="clear" w:color="auto" w:fill="auto"/>
            <w:vAlign w:val="center"/>
            <w:hideMark/>
          </w:tcPr>
          <w:p w14:paraId="0D716FBE" w14:textId="77777777" w:rsidR="00F653F3" w:rsidRPr="005A3E3C" w:rsidRDefault="00F653F3" w:rsidP="00F653F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bl>
    <w:p w14:paraId="2E5B0B8E" w14:textId="77777777" w:rsidR="002318F1" w:rsidRPr="005A3E3C" w:rsidRDefault="002318F1" w:rsidP="002318F1">
      <w:pPr>
        <w:widowControl/>
        <w:wordWrap/>
        <w:autoSpaceDE/>
        <w:autoSpaceDN/>
        <w:spacing w:line="240" w:lineRule="auto"/>
        <w:rPr>
          <w:rFonts w:ascii="Times New Roman" w:eastAsia="맑은 고딕" w:hAnsi="Times New Roman" w:cs="Times New Roman"/>
          <w:sz w:val="18"/>
          <w:szCs w:val="18"/>
        </w:rPr>
      </w:pPr>
      <w:r w:rsidRPr="005A3E3C">
        <w:rPr>
          <w:rFonts w:ascii="Times New Roman" w:eastAsia="맑은 고딕" w:hAnsi="Times New Roman" w:cs="Times New Roman" w:hint="eastAsia"/>
          <w:sz w:val="18"/>
          <w:szCs w:val="18"/>
        </w:rPr>
        <w:t>A</w:t>
      </w:r>
      <w:r w:rsidRPr="005A3E3C">
        <w:rPr>
          <w:rFonts w:ascii="Times New Roman" w:eastAsia="맑은 고딕" w:hAnsi="Times New Roman" w:cs="Times New Roman"/>
          <w:sz w:val="18"/>
          <w:szCs w:val="18"/>
        </w:rPr>
        <w:t xml:space="preserve">bbreviation: </w:t>
      </w:r>
      <w:r w:rsidRPr="005A3E3C">
        <w:rPr>
          <w:rFonts w:ascii="Times New Roman" w:eastAsia="맑은 고딕" w:hAnsi="Times New Roman" w:cs="Times New Roman"/>
          <w:b/>
          <w:bCs/>
          <w:sz w:val="18"/>
          <w:szCs w:val="18"/>
        </w:rPr>
        <w:t>Bold</w:t>
      </w:r>
      <w:r w:rsidRPr="005A3E3C">
        <w:rPr>
          <w:rFonts w:ascii="Times New Roman" w:eastAsia="맑은 고딕" w:hAnsi="Times New Roman" w:cs="Times New Roman"/>
          <w:sz w:val="18"/>
          <w:szCs w:val="18"/>
        </w:rPr>
        <w:t xml:space="preserve">, statistically significant HR, hazard ratio; CI, confidence interval; MET, metabolic equivalent of </w:t>
      </w:r>
      <w:proofErr w:type="gramStart"/>
      <w:r w:rsidRPr="005A3E3C">
        <w:rPr>
          <w:rFonts w:ascii="Times New Roman" w:eastAsia="맑은 고딕" w:hAnsi="Times New Roman" w:cs="Times New Roman"/>
          <w:sz w:val="18"/>
          <w:szCs w:val="18"/>
        </w:rPr>
        <w:t>task;</w:t>
      </w:r>
      <w:proofErr w:type="gramEnd"/>
      <w:r w:rsidRPr="005A3E3C">
        <w:rPr>
          <w:rFonts w:ascii="Times New Roman" w:eastAsia="맑은 고딕" w:hAnsi="Times New Roman" w:cs="Times New Roman"/>
          <w:sz w:val="18"/>
          <w:szCs w:val="18"/>
        </w:rPr>
        <w:t xml:space="preserve"> </w:t>
      </w:r>
    </w:p>
    <w:p w14:paraId="691FC698" w14:textId="77777777" w:rsidR="00F653F3" w:rsidRDefault="00F653F3" w:rsidP="002646AA">
      <w:pPr>
        <w:widowControl/>
        <w:wordWrap/>
        <w:autoSpaceDE/>
        <w:autoSpaceDN/>
        <w:spacing w:line="240" w:lineRule="auto"/>
        <w:rPr>
          <w:rFonts w:ascii="Times New Roman" w:eastAsia="맑은 고딕" w:hAnsi="Times New Roman" w:cs="Times New Roman"/>
          <w:szCs w:val="20"/>
        </w:rPr>
        <w:sectPr w:rsidR="00F653F3" w:rsidSect="00EB718B">
          <w:pgSz w:w="16838" w:h="11906" w:orient="landscape" w:code="9"/>
          <w:pgMar w:top="1440" w:right="1440" w:bottom="1440" w:left="1440" w:header="851" w:footer="992" w:gutter="0"/>
          <w:lnNumType w:countBy="1" w:restart="continuous"/>
          <w:cols w:space="720"/>
          <w:docGrid w:linePitch="360"/>
        </w:sectPr>
      </w:pPr>
    </w:p>
    <w:p w14:paraId="1D193788" w14:textId="5EECA6E4" w:rsidR="00143E1A" w:rsidRPr="002318F1" w:rsidRDefault="00143E1A" w:rsidP="002646AA">
      <w:pPr>
        <w:widowControl/>
        <w:wordWrap/>
        <w:autoSpaceDE/>
        <w:autoSpaceDN/>
        <w:spacing w:line="240" w:lineRule="auto"/>
        <w:rPr>
          <w:rFonts w:ascii="Times New Roman" w:eastAsia="맑은 고딕" w:hAnsi="Times New Roman" w:cs="Times New Roman"/>
          <w:szCs w:val="20"/>
        </w:rPr>
      </w:pPr>
    </w:p>
    <w:p w14:paraId="0A733C56" w14:textId="223F11F7" w:rsidR="00BD3406" w:rsidRPr="00F653F3" w:rsidRDefault="00BD3406" w:rsidP="00BD3406">
      <w:pPr>
        <w:widowControl/>
        <w:wordWrap/>
        <w:autoSpaceDE/>
        <w:autoSpaceDN/>
        <w:spacing w:line="240" w:lineRule="auto"/>
        <w:rPr>
          <w:rFonts w:ascii="Times New Roman" w:eastAsia="맑은 고딕" w:hAnsi="Times New Roman" w:cs="Times New Roman"/>
          <w:szCs w:val="20"/>
        </w:rPr>
      </w:pPr>
    </w:p>
    <w:sectPr w:rsidR="00BD3406" w:rsidRPr="00F653F3" w:rsidSect="00EB718B">
      <w:pgSz w:w="11906" w:h="16838" w:code="9"/>
      <w:pgMar w:top="1440" w:right="1440" w:bottom="1440" w:left="1440" w:header="851" w:footer="992"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5C31D52" w14:textId="77777777" w:rsidR="00E66F48" w:rsidRDefault="00E66F48">
      <w:pPr>
        <w:spacing w:after="0" w:line="240" w:lineRule="auto"/>
      </w:pPr>
      <w:r>
        <w:separator/>
      </w:r>
    </w:p>
  </w:endnote>
  <w:endnote w:type="continuationSeparator" w:id="0">
    <w:p w14:paraId="59FB6A35" w14:textId="77777777" w:rsidR="00E66F48" w:rsidRDefault="00E66F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Tahoma">
    <w:panose1 w:val="020B0604030504040204"/>
    <w:charset w:val="00"/>
    <w:family w:val="swiss"/>
    <w:pitch w:val="variable"/>
    <w:sig w:usb0="E1002EFF" w:usb1="C000605B" w:usb2="00000029" w:usb3="00000000" w:csb0="000101FF" w:csb1="00000000"/>
  </w:font>
  <w:font w:name="굴림">
    <w:altName w:val="Gulim"/>
    <w:panose1 w:val="020B0600000101010101"/>
    <w:charset w:val="81"/>
    <w:family w:val="modern"/>
    <w:pitch w:val="variable"/>
    <w:sig w:usb0="B00002AF" w:usb1="69D77CFB" w:usb2="00000030" w:usb3="00000000" w:csb0="0008009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EC5423" w14:textId="77777777" w:rsidR="00E66F48" w:rsidRDefault="00E66F48">
      <w:pPr>
        <w:spacing w:after="0" w:line="240" w:lineRule="auto"/>
      </w:pPr>
      <w:r>
        <w:separator/>
      </w:r>
    </w:p>
  </w:footnote>
  <w:footnote w:type="continuationSeparator" w:id="0">
    <w:p w14:paraId="73C52F03" w14:textId="77777777" w:rsidR="00E66F48" w:rsidRDefault="00E66F4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64E58B5"/>
    <w:multiLevelType w:val="hybridMultilevel"/>
    <w:tmpl w:val="2E5013AC"/>
    <w:lvl w:ilvl="0" w:tplc="D7DC9582">
      <w:start w:val="1"/>
      <w:numFmt w:val="decimal"/>
      <w:lvlText w:val="%1."/>
      <w:lvlJc w:val="left"/>
      <w:pPr>
        <w:ind w:left="760" w:hanging="360"/>
      </w:pPr>
      <w:rPr>
        <w:rFonts w:hint="default"/>
      </w:rPr>
    </w:lvl>
    <w:lvl w:ilvl="1" w:tplc="3DBEFAD8" w:tentative="1">
      <w:start w:val="1"/>
      <w:numFmt w:val="upperLetter"/>
      <w:lvlText w:val="%2."/>
      <w:lvlJc w:val="left"/>
      <w:pPr>
        <w:ind w:left="1200" w:hanging="400"/>
      </w:pPr>
    </w:lvl>
    <w:lvl w:ilvl="2" w:tplc="CFD4B7F4" w:tentative="1">
      <w:start w:val="1"/>
      <w:numFmt w:val="lowerRoman"/>
      <w:lvlText w:val="%3."/>
      <w:lvlJc w:val="right"/>
      <w:pPr>
        <w:ind w:left="1600" w:hanging="400"/>
      </w:pPr>
    </w:lvl>
    <w:lvl w:ilvl="3" w:tplc="9C12FBDA" w:tentative="1">
      <w:start w:val="1"/>
      <w:numFmt w:val="decimal"/>
      <w:lvlText w:val="%4."/>
      <w:lvlJc w:val="left"/>
      <w:pPr>
        <w:ind w:left="2000" w:hanging="400"/>
      </w:pPr>
    </w:lvl>
    <w:lvl w:ilvl="4" w:tplc="80281268" w:tentative="1">
      <w:start w:val="1"/>
      <w:numFmt w:val="upperLetter"/>
      <w:lvlText w:val="%5."/>
      <w:lvlJc w:val="left"/>
      <w:pPr>
        <w:ind w:left="2400" w:hanging="400"/>
      </w:pPr>
    </w:lvl>
    <w:lvl w:ilvl="5" w:tplc="822C7AC0" w:tentative="1">
      <w:start w:val="1"/>
      <w:numFmt w:val="lowerRoman"/>
      <w:lvlText w:val="%6."/>
      <w:lvlJc w:val="right"/>
      <w:pPr>
        <w:ind w:left="2800" w:hanging="400"/>
      </w:pPr>
    </w:lvl>
    <w:lvl w:ilvl="6" w:tplc="99DE6D4E" w:tentative="1">
      <w:start w:val="1"/>
      <w:numFmt w:val="decimal"/>
      <w:lvlText w:val="%7."/>
      <w:lvlJc w:val="left"/>
      <w:pPr>
        <w:ind w:left="3200" w:hanging="400"/>
      </w:pPr>
    </w:lvl>
    <w:lvl w:ilvl="7" w:tplc="C838C372" w:tentative="1">
      <w:start w:val="1"/>
      <w:numFmt w:val="upperLetter"/>
      <w:lvlText w:val="%8."/>
      <w:lvlJc w:val="left"/>
      <w:pPr>
        <w:ind w:left="3600" w:hanging="400"/>
      </w:pPr>
    </w:lvl>
    <w:lvl w:ilvl="8" w:tplc="92CABB60" w:tentative="1">
      <w:start w:val="1"/>
      <w:numFmt w:val="lowerRoman"/>
      <w:lvlText w:val="%9."/>
      <w:lvlJc w:val="right"/>
      <w:pPr>
        <w:ind w:left="4000" w:hanging="400"/>
      </w:pPr>
    </w:lvl>
  </w:abstractNum>
  <w:num w:numId="1" w16cid:durableId="21233787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80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JAMA Psychiatry&lt;/Style&gt;&lt;LeftDelim&gt;{&lt;/LeftDelim&gt;&lt;RightDelim&gt;}&lt;/RightDelim&gt;&lt;FontName&gt;맑은 고딕&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rwxrvw0mvtfvbex9spvaxti5resweff5952&quot;&gt;My EndNote Library&lt;record-ids&gt;&lt;item&gt;496&lt;/item&gt;&lt;item&gt;497&lt;/item&gt;&lt;item&gt;553&lt;/item&gt;&lt;item&gt;568&lt;/item&gt;&lt;item&gt;569&lt;/item&gt;&lt;item&gt;570&lt;/item&gt;&lt;item&gt;571&lt;/item&gt;&lt;item&gt;572&lt;/item&gt;&lt;item&gt;573&lt;/item&gt;&lt;item&gt;575&lt;/item&gt;&lt;item&gt;576&lt;/item&gt;&lt;item&gt;577&lt;/item&gt;&lt;item&gt;578&lt;/item&gt;&lt;item&gt;579&lt;/item&gt;&lt;item&gt;580&lt;/item&gt;&lt;item&gt;581&lt;/item&gt;&lt;item&gt;583&lt;/item&gt;&lt;item&gt;584&lt;/item&gt;&lt;item&gt;585&lt;/item&gt;&lt;item&gt;586&lt;/item&gt;&lt;item&gt;587&lt;/item&gt;&lt;item&gt;588&lt;/item&gt;&lt;item&gt;589&lt;/item&gt;&lt;item&gt;590&lt;/item&gt;&lt;item&gt;591&lt;/item&gt;&lt;item&gt;592&lt;/item&gt;&lt;item&gt;593&lt;/item&gt;&lt;item&gt;594&lt;/item&gt;&lt;item&gt;595&lt;/item&gt;&lt;item&gt;596&lt;/item&gt;&lt;item&gt;597&lt;/item&gt;&lt;item&gt;598&lt;/item&gt;&lt;item&gt;599&lt;/item&gt;&lt;item&gt;600&lt;/item&gt;&lt;item&gt;602&lt;/item&gt;&lt;item&gt;603&lt;/item&gt;&lt;item&gt;604&lt;/item&gt;&lt;item&gt;605&lt;/item&gt;&lt;item&gt;606&lt;/item&gt;&lt;item&gt;607&lt;/item&gt;&lt;item&gt;608&lt;/item&gt;&lt;item&gt;609&lt;/item&gt;&lt;item&gt;610&lt;/item&gt;&lt;item&gt;611&lt;/item&gt;&lt;item&gt;612&lt;/item&gt;&lt;item&gt;613&lt;/item&gt;&lt;item&gt;614&lt;/item&gt;&lt;item&gt;616&lt;/item&gt;&lt;item&gt;617&lt;/item&gt;&lt;item&gt;618&lt;/item&gt;&lt;item&gt;619&lt;/item&gt;&lt;item&gt;620&lt;/item&gt;&lt;item&gt;621&lt;/item&gt;&lt;item&gt;622&lt;/item&gt;&lt;item&gt;623&lt;/item&gt;&lt;item&gt;624&lt;/item&gt;&lt;item&gt;635&lt;/item&gt;&lt;/record-ids&gt;&lt;/item&gt;&lt;/Libraries&gt;"/>
  </w:docVars>
  <w:rsids>
    <w:rsidRoot w:val="008848BC"/>
    <w:rsid w:val="00001F5B"/>
    <w:rsid w:val="00003CB4"/>
    <w:rsid w:val="00004E9A"/>
    <w:rsid w:val="00014153"/>
    <w:rsid w:val="0001739C"/>
    <w:rsid w:val="00021E04"/>
    <w:rsid w:val="00027CD8"/>
    <w:rsid w:val="00027D0A"/>
    <w:rsid w:val="000321DE"/>
    <w:rsid w:val="000353C1"/>
    <w:rsid w:val="0003670C"/>
    <w:rsid w:val="00037ADC"/>
    <w:rsid w:val="0004081C"/>
    <w:rsid w:val="00043B69"/>
    <w:rsid w:val="00044047"/>
    <w:rsid w:val="00052108"/>
    <w:rsid w:val="000544D7"/>
    <w:rsid w:val="000556E6"/>
    <w:rsid w:val="00056945"/>
    <w:rsid w:val="0006137C"/>
    <w:rsid w:val="00061C02"/>
    <w:rsid w:val="000627E3"/>
    <w:rsid w:val="00062A7D"/>
    <w:rsid w:val="00062D2D"/>
    <w:rsid w:val="000635AC"/>
    <w:rsid w:val="0006627E"/>
    <w:rsid w:val="00074F66"/>
    <w:rsid w:val="00081388"/>
    <w:rsid w:val="00081A5A"/>
    <w:rsid w:val="0008306A"/>
    <w:rsid w:val="00083C1B"/>
    <w:rsid w:val="000843F8"/>
    <w:rsid w:val="00084FBE"/>
    <w:rsid w:val="00087CDC"/>
    <w:rsid w:val="000900D1"/>
    <w:rsid w:val="000957CE"/>
    <w:rsid w:val="00096DB8"/>
    <w:rsid w:val="00097B3E"/>
    <w:rsid w:val="000A06D7"/>
    <w:rsid w:val="000A0BB1"/>
    <w:rsid w:val="000A1661"/>
    <w:rsid w:val="000A48AA"/>
    <w:rsid w:val="000A529D"/>
    <w:rsid w:val="000A56B0"/>
    <w:rsid w:val="000B04B7"/>
    <w:rsid w:val="000B1024"/>
    <w:rsid w:val="000B21D6"/>
    <w:rsid w:val="000B2597"/>
    <w:rsid w:val="000B3693"/>
    <w:rsid w:val="000B459D"/>
    <w:rsid w:val="000B4CC0"/>
    <w:rsid w:val="000B6B2D"/>
    <w:rsid w:val="000B6FAC"/>
    <w:rsid w:val="000C0321"/>
    <w:rsid w:val="000D05D7"/>
    <w:rsid w:val="000D0851"/>
    <w:rsid w:val="000D1A5A"/>
    <w:rsid w:val="000D20C6"/>
    <w:rsid w:val="000D59B4"/>
    <w:rsid w:val="000D7A79"/>
    <w:rsid w:val="000E3ACC"/>
    <w:rsid w:val="000F3B74"/>
    <w:rsid w:val="000F4FC5"/>
    <w:rsid w:val="00100DB5"/>
    <w:rsid w:val="00105183"/>
    <w:rsid w:val="001126A4"/>
    <w:rsid w:val="00112CDB"/>
    <w:rsid w:val="00115F07"/>
    <w:rsid w:val="00121F54"/>
    <w:rsid w:val="00126302"/>
    <w:rsid w:val="00130F52"/>
    <w:rsid w:val="00132FF3"/>
    <w:rsid w:val="00134F6B"/>
    <w:rsid w:val="00135E11"/>
    <w:rsid w:val="00137323"/>
    <w:rsid w:val="001405B8"/>
    <w:rsid w:val="001411C3"/>
    <w:rsid w:val="00143E1A"/>
    <w:rsid w:val="00151FAB"/>
    <w:rsid w:val="00155D79"/>
    <w:rsid w:val="00156B42"/>
    <w:rsid w:val="00156ECC"/>
    <w:rsid w:val="00157017"/>
    <w:rsid w:val="00160800"/>
    <w:rsid w:val="00162D66"/>
    <w:rsid w:val="00164D71"/>
    <w:rsid w:val="00165239"/>
    <w:rsid w:val="00165694"/>
    <w:rsid w:val="00166D24"/>
    <w:rsid w:val="0016759E"/>
    <w:rsid w:val="00167C50"/>
    <w:rsid w:val="001739B0"/>
    <w:rsid w:val="00181165"/>
    <w:rsid w:val="00182957"/>
    <w:rsid w:val="001836D6"/>
    <w:rsid w:val="00185AA4"/>
    <w:rsid w:val="00192B2D"/>
    <w:rsid w:val="001935AB"/>
    <w:rsid w:val="001954F3"/>
    <w:rsid w:val="001A1841"/>
    <w:rsid w:val="001A1EA8"/>
    <w:rsid w:val="001A7C2F"/>
    <w:rsid w:val="001B111B"/>
    <w:rsid w:val="001B2DEF"/>
    <w:rsid w:val="001B46A1"/>
    <w:rsid w:val="001B68C2"/>
    <w:rsid w:val="001C0FF7"/>
    <w:rsid w:val="001C2B33"/>
    <w:rsid w:val="001C3EF5"/>
    <w:rsid w:val="001C5E1F"/>
    <w:rsid w:val="001C6619"/>
    <w:rsid w:val="001C6C83"/>
    <w:rsid w:val="001C7599"/>
    <w:rsid w:val="001D2452"/>
    <w:rsid w:val="001D2D4C"/>
    <w:rsid w:val="001D63F2"/>
    <w:rsid w:val="001E1412"/>
    <w:rsid w:val="001E683F"/>
    <w:rsid w:val="001F2D4A"/>
    <w:rsid w:val="001F3C8C"/>
    <w:rsid w:val="001F5F51"/>
    <w:rsid w:val="00203F6E"/>
    <w:rsid w:val="00211A4D"/>
    <w:rsid w:val="00212313"/>
    <w:rsid w:val="00213F45"/>
    <w:rsid w:val="002143CB"/>
    <w:rsid w:val="00214CB7"/>
    <w:rsid w:val="00215E10"/>
    <w:rsid w:val="00215EFC"/>
    <w:rsid w:val="002163AB"/>
    <w:rsid w:val="00216BDE"/>
    <w:rsid w:val="00216DB0"/>
    <w:rsid w:val="00220BD3"/>
    <w:rsid w:val="0022391E"/>
    <w:rsid w:val="00223FF9"/>
    <w:rsid w:val="002248EF"/>
    <w:rsid w:val="00226263"/>
    <w:rsid w:val="00227256"/>
    <w:rsid w:val="00231016"/>
    <w:rsid w:val="002318F1"/>
    <w:rsid w:val="00232635"/>
    <w:rsid w:val="002339E6"/>
    <w:rsid w:val="00234A5A"/>
    <w:rsid w:val="00234BE2"/>
    <w:rsid w:val="00235D7C"/>
    <w:rsid w:val="00235FB0"/>
    <w:rsid w:val="002379CA"/>
    <w:rsid w:val="0024183D"/>
    <w:rsid w:val="00242899"/>
    <w:rsid w:val="00243854"/>
    <w:rsid w:val="00247A42"/>
    <w:rsid w:val="00251642"/>
    <w:rsid w:val="00252663"/>
    <w:rsid w:val="00252A10"/>
    <w:rsid w:val="002568F0"/>
    <w:rsid w:val="00257A55"/>
    <w:rsid w:val="002609B3"/>
    <w:rsid w:val="002613F1"/>
    <w:rsid w:val="002646AA"/>
    <w:rsid w:val="00264C15"/>
    <w:rsid w:val="00264F81"/>
    <w:rsid w:val="002668EB"/>
    <w:rsid w:val="00266BFD"/>
    <w:rsid w:val="002701FE"/>
    <w:rsid w:val="00270F3A"/>
    <w:rsid w:val="00271710"/>
    <w:rsid w:val="00272710"/>
    <w:rsid w:val="00273ED3"/>
    <w:rsid w:val="0027444E"/>
    <w:rsid w:val="00280A65"/>
    <w:rsid w:val="00280E6E"/>
    <w:rsid w:val="00281C7F"/>
    <w:rsid w:val="00283965"/>
    <w:rsid w:val="00283987"/>
    <w:rsid w:val="00283F5C"/>
    <w:rsid w:val="002906A2"/>
    <w:rsid w:val="00290F50"/>
    <w:rsid w:val="00291E50"/>
    <w:rsid w:val="002926C9"/>
    <w:rsid w:val="002944A5"/>
    <w:rsid w:val="002A0505"/>
    <w:rsid w:val="002A0CBE"/>
    <w:rsid w:val="002A17ED"/>
    <w:rsid w:val="002A1D78"/>
    <w:rsid w:val="002A223A"/>
    <w:rsid w:val="002A4B48"/>
    <w:rsid w:val="002A5302"/>
    <w:rsid w:val="002A6919"/>
    <w:rsid w:val="002A6959"/>
    <w:rsid w:val="002B0E09"/>
    <w:rsid w:val="002B165F"/>
    <w:rsid w:val="002B1A3C"/>
    <w:rsid w:val="002C3145"/>
    <w:rsid w:val="002C6B59"/>
    <w:rsid w:val="002D0656"/>
    <w:rsid w:val="002D0C0C"/>
    <w:rsid w:val="002D1181"/>
    <w:rsid w:val="002D62B2"/>
    <w:rsid w:val="002D6438"/>
    <w:rsid w:val="002E0235"/>
    <w:rsid w:val="002E044C"/>
    <w:rsid w:val="002E08C0"/>
    <w:rsid w:val="002E1145"/>
    <w:rsid w:val="002E1346"/>
    <w:rsid w:val="002E669F"/>
    <w:rsid w:val="002F2B59"/>
    <w:rsid w:val="002F67BD"/>
    <w:rsid w:val="002F783C"/>
    <w:rsid w:val="00301CE6"/>
    <w:rsid w:val="00303D65"/>
    <w:rsid w:val="0030697F"/>
    <w:rsid w:val="00307A7D"/>
    <w:rsid w:val="00310118"/>
    <w:rsid w:val="0031263F"/>
    <w:rsid w:val="00313105"/>
    <w:rsid w:val="003169A0"/>
    <w:rsid w:val="00316B0C"/>
    <w:rsid w:val="00317DE4"/>
    <w:rsid w:val="00322491"/>
    <w:rsid w:val="00323925"/>
    <w:rsid w:val="00326DE8"/>
    <w:rsid w:val="003276C7"/>
    <w:rsid w:val="0033095E"/>
    <w:rsid w:val="00332235"/>
    <w:rsid w:val="00333E44"/>
    <w:rsid w:val="00335331"/>
    <w:rsid w:val="00335AAB"/>
    <w:rsid w:val="00341748"/>
    <w:rsid w:val="00343A8B"/>
    <w:rsid w:val="00343D0D"/>
    <w:rsid w:val="00350576"/>
    <w:rsid w:val="0035171D"/>
    <w:rsid w:val="00351D89"/>
    <w:rsid w:val="00352062"/>
    <w:rsid w:val="00365128"/>
    <w:rsid w:val="0036664C"/>
    <w:rsid w:val="00370455"/>
    <w:rsid w:val="00370A38"/>
    <w:rsid w:val="00370E90"/>
    <w:rsid w:val="00372984"/>
    <w:rsid w:val="00374493"/>
    <w:rsid w:val="00375A83"/>
    <w:rsid w:val="0037606C"/>
    <w:rsid w:val="003848D4"/>
    <w:rsid w:val="003852F9"/>
    <w:rsid w:val="00390DF6"/>
    <w:rsid w:val="003A0B15"/>
    <w:rsid w:val="003A141F"/>
    <w:rsid w:val="003A1D82"/>
    <w:rsid w:val="003A30CF"/>
    <w:rsid w:val="003A6F15"/>
    <w:rsid w:val="003B0380"/>
    <w:rsid w:val="003B29D1"/>
    <w:rsid w:val="003C0592"/>
    <w:rsid w:val="003C06A3"/>
    <w:rsid w:val="003C235B"/>
    <w:rsid w:val="003C23D8"/>
    <w:rsid w:val="003C26ED"/>
    <w:rsid w:val="003C4780"/>
    <w:rsid w:val="003D33EF"/>
    <w:rsid w:val="003D623C"/>
    <w:rsid w:val="003E0CBB"/>
    <w:rsid w:val="003E16C6"/>
    <w:rsid w:val="003E215C"/>
    <w:rsid w:val="003E2CF3"/>
    <w:rsid w:val="003E3AAA"/>
    <w:rsid w:val="003E682D"/>
    <w:rsid w:val="003E7EE6"/>
    <w:rsid w:val="003F1267"/>
    <w:rsid w:val="003F22ED"/>
    <w:rsid w:val="003F5879"/>
    <w:rsid w:val="0040022B"/>
    <w:rsid w:val="0040167C"/>
    <w:rsid w:val="004028E9"/>
    <w:rsid w:val="004047CE"/>
    <w:rsid w:val="004048B4"/>
    <w:rsid w:val="004060CF"/>
    <w:rsid w:val="00406EF6"/>
    <w:rsid w:val="004117E1"/>
    <w:rsid w:val="004139C6"/>
    <w:rsid w:val="00413F42"/>
    <w:rsid w:val="0041699C"/>
    <w:rsid w:val="004173F0"/>
    <w:rsid w:val="00417DD6"/>
    <w:rsid w:val="00420E1D"/>
    <w:rsid w:val="00423FFD"/>
    <w:rsid w:val="00430526"/>
    <w:rsid w:val="00435122"/>
    <w:rsid w:val="0044176F"/>
    <w:rsid w:val="00443BC4"/>
    <w:rsid w:val="00446470"/>
    <w:rsid w:val="00450694"/>
    <w:rsid w:val="004512B0"/>
    <w:rsid w:val="00452674"/>
    <w:rsid w:val="00452A17"/>
    <w:rsid w:val="00457628"/>
    <w:rsid w:val="00461B54"/>
    <w:rsid w:val="0046359E"/>
    <w:rsid w:val="00464EE6"/>
    <w:rsid w:val="00464FE6"/>
    <w:rsid w:val="00466551"/>
    <w:rsid w:val="004741DB"/>
    <w:rsid w:val="00474AC1"/>
    <w:rsid w:val="00475031"/>
    <w:rsid w:val="00482EB3"/>
    <w:rsid w:val="004833B5"/>
    <w:rsid w:val="00493C99"/>
    <w:rsid w:val="004947C8"/>
    <w:rsid w:val="004952C6"/>
    <w:rsid w:val="004A5E38"/>
    <w:rsid w:val="004A6731"/>
    <w:rsid w:val="004B0DD6"/>
    <w:rsid w:val="004B1F20"/>
    <w:rsid w:val="004B445E"/>
    <w:rsid w:val="004B4697"/>
    <w:rsid w:val="004B4D33"/>
    <w:rsid w:val="004B4D64"/>
    <w:rsid w:val="004B6AD9"/>
    <w:rsid w:val="004C012D"/>
    <w:rsid w:val="004C0C89"/>
    <w:rsid w:val="004C292B"/>
    <w:rsid w:val="004C4907"/>
    <w:rsid w:val="004C7FEE"/>
    <w:rsid w:val="004D083D"/>
    <w:rsid w:val="004D0C79"/>
    <w:rsid w:val="004D2DE0"/>
    <w:rsid w:val="004D6435"/>
    <w:rsid w:val="004D6B69"/>
    <w:rsid w:val="004D754D"/>
    <w:rsid w:val="004D7FC7"/>
    <w:rsid w:val="004E0020"/>
    <w:rsid w:val="004E0642"/>
    <w:rsid w:val="004E43F3"/>
    <w:rsid w:val="004E61C9"/>
    <w:rsid w:val="004F1CEF"/>
    <w:rsid w:val="004F2367"/>
    <w:rsid w:val="005026F0"/>
    <w:rsid w:val="00504F96"/>
    <w:rsid w:val="005106B5"/>
    <w:rsid w:val="00515C73"/>
    <w:rsid w:val="00520911"/>
    <w:rsid w:val="0052250F"/>
    <w:rsid w:val="00524B3D"/>
    <w:rsid w:val="005251F3"/>
    <w:rsid w:val="00526899"/>
    <w:rsid w:val="00526AC5"/>
    <w:rsid w:val="005307F4"/>
    <w:rsid w:val="00530919"/>
    <w:rsid w:val="00530ACB"/>
    <w:rsid w:val="0053109D"/>
    <w:rsid w:val="00534CB0"/>
    <w:rsid w:val="005417AC"/>
    <w:rsid w:val="0054479E"/>
    <w:rsid w:val="00552D72"/>
    <w:rsid w:val="00561C84"/>
    <w:rsid w:val="005636B1"/>
    <w:rsid w:val="00563D7A"/>
    <w:rsid w:val="00564120"/>
    <w:rsid w:val="00564973"/>
    <w:rsid w:val="00564E2A"/>
    <w:rsid w:val="00570BA7"/>
    <w:rsid w:val="0057255A"/>
    <w:rsid w:val="00573D95"/>
    <w:rsid w:val="00574069"/>
    <w:rsid w:val="00575051"/>
    <w:rsid w:val="005804B6"/>
    <w:rsid w:val="005810B3"/>
    <w:rsid w:val="00585721"/>
    <w:rsid w:val="0058586E"/>
    <w:rsid w:val="00590102"/>
    <w:rsid w:val="0059287F"/>
    <w:rsid w:val="00592DCE"/>
    <w:rsid w:val="00592E86"/>
    <w:rsid w:val="00593E11"/>
    <w:rsid w:val="00594F3F"/>
    <w:rsid w:val="00595336"/>
    <w:rsid w:val="005A346C"/>
    <w:rsid w:val="005A3E3C"/>
    <w:rsid w:val="005A4B12"/>
    <w:rsid w:val="005B2259"/>
    <w:rsid w:val="005B3C40"/>
    <w:rsid w:val="005B4925"/>
    <w:rsid w:val="005B6045"/>
    <w:rsid w:val="005C012D"/>
    <w:rsid w:val="005C0840"/>
    <w:rsid w:val="005C50F2"/>
    <w:rsid w:val="005C5198"/>
    <w:rsid w:val="005C60C0"/>
    <w:rsid w:val="005C7B06"/>
    <w:rsid w:val="005D20AF"/>
    <w:rsid w:val="005D221E"/>
    <w:rsid w:val="005D340F"/>
    <w:rsid w:val="005D3511"/>
    <w:rsid w:val="005D4981"/>
    <w:rsid w:val="005D6A6A"/>
    <w:rsid w:val="005E2873"/>
    <w:rsid w:val="005E4C64"/>
    <w:rsid w:val="005F05DF"/>
    <w:rsid w:val="005F55A5"/>
    <w:rsid w:val="0060541C"/>
    <w:rsid w:val="00605902"/>
    <w:rsid w:val="00605FCA"/>
    <w:rsid w:val="00606427"/>
    <w:rsid w:val="006072DA"/>
    <w:rsid w:val="006105A3"/>
    <w:rsid w:val="00610B33"/>
    <w:rsid w:val="0061251B"/>
    <w:rsid w:val="00616044"/>
    <w:rsid w:val="00617D25"/>
    <w:rsid w:val="0062014A"/>
    <w:rsid w:val="006201AE"/>
    <w:rsid w:val="006253F0"/>
    <w:rsid w:val="00630B3E"/>
    <w:rsid w:val="00633934"/>
    <w:rsid w:val="00633CE5"/>
    <w:rsid w:val="00640309"/>
    <w:rsid w:val="00642A29"/>
    <w:rsid w:val="006436BB"/>
    <w:rsid w:val="0064462C"/>
    <w:rsid w:val="00647535"/>
    <w:rsid w:val="00647EB7"/>
    <w:rsid w:val="00651779"/>
    <w:rsid w:val="00651939"/>
    <w:rsid w:val="006520D1"/>
    <w:rsid w:val="00652F85"/>
    <w:rsid w:val="006537CD"/>
    <w:rsid w:val="00653ED2"/>
    <w:rsid w:val="00655170"/>
    <w:rsid w:val="00656D3E"/>
    <w:rsid w:val="00661E9B"/>
    <w:rsid w:val="0066352F"/>
    <w:rsid w:val="006635B1"/>
    <w:rsid w:val="00663C6D"/>
    <w:rsid w:val="00663CDE"/>
    <w:rsid w:val="006658D7"/>
    <w:rsid w:val="006707DC"/>
    <w:rsid w:val="00671353"/>
    <w:rsid w:val="00675494"/>
    <w:rsid w:val="006757CC"/>
    <w:rsid w:val="00677AF3"/>
    <w:rsid w:val="00682E6C"/>
    <w:rsid w:val="00683100"/>
    <w:rsid w:val="0069395B"/>
    <w:rsid w:val="00695538"/>
    <w:rsid w:val="006960F8"/>
    <w:rsid w:val="006965A1"/>
    <w:rsid w:val="00697927"/>
    <w:rsid w:val="00697EE3"/>
    <w:rsid w:val="006A00E1"/>
    <w:rsid w:val="006A316B"/>
    <w:rsid w:val="006A3A7D"/>
    <w:rsid w:val="006A4E3C"/>
    <w:rsid w:val="006A53F6"/>
    <w:rsid w:val="006A58F3"/>
    <w:rsid w:val="006B2889"/>
    <w:rsid w:val="006B6E08"/>
    <w:rsid w:val="006C0423"/>
    <w:rsid w:val="006C1EBA"/>
    <w:rsid w:val="006C4C9D"/>
    <w:rsid w:val="006C4F30"/>
    <w:rsid w:val="006C5BEF"/>
    <w:rsid w:val="006D3FAC"/>
    <w:rsid w:val="006D7191"/>
    <w:rsid w:val="006D779A"/>
    <w:rsid w:val="006E4045"/>
    <w:rsid w:val="006F039F"/>
    <w:rsid w:val="006F15DB"/>
    <w:rsid w:val="006F47BD"/>
    <w:rsid w:val="006F5FCD"/>
    <w:rsid w:val="006F66A2"/>
    <w:rsid w:val="007015FF"/>
    <w:rsid w:val="007023F3"/>
    <w:rsid w:val="00717481"/>
    <w:rsid w:val="00722A2B"/>
    <w:rsid w:val="00722A45"/>
    <w:rsid w:val="00723DEF"/>
    <w:rsid w:val="0072407E"/>
    <w:rsid w:val="007268BB"/>
    <w:rsid w:val="00735128"/>
    <w:rsid w:val="00735A28"/>
    <w:rsid w:val="00735E52"/>
    <w:rsid w:val="007360FD"/>
    <w:rsid w:val="00740D29"/>
    <w:rsid w:val="00740DD5"/>
    <w:rsid w:val="00745194"/>
    <w:rsid w:val="0074670D"/>
    <w:rsid w:val="00754E3E"/>
    <w:rsid w:val="00757F7D"/>
    <w:rsid w:val="007602E8"/>
    <w:rsid w:val="007623B0"/>
    <w:rsid w:val="00764CBB"/>
    <w:rsid w:val="00764CF1"/>
    <w:rsid w:val="00765398"/>
    <w:rsid w:val="00767E80"/>
    <w:rsid w:val="00773B2E"/>
    <w:rsid w:val="00773C9E"/>
    <w:rsid w:val="00774051"/>
    <w:rsid w:val="00777F12"/>
    <w:rsid w:val="007847EA"/>
    <w:rsid w:val="00785037"/>
    <w:rsid w:val="00785E60"/>
    <w:rsid w:val="0079059B"/>
    <w:rsid w:val="007918BF"/>
    <w:rsid w:val="00792026"/>
    <w:rsid w:val="0079677E"/>
    <w:rsid w:val="007A313E"/>
    <w:rsid w:val="007A5BA8"/>
    <w:rsid w:val="007A65D7"/>
    <w:rsid w:val="007A6A9A"/>
    <w:rsid w:val="007A7BBF"/>
    <w:rsid w:val="007A7C0A"/>
    <w:rsid w:val="007B17F6"/>
    <w:rsid w:val="007B1852"/>
    <w:rsid w:val="007B3D56"/>
    <w:rsid w:val="007B4588"/>
    <w:rsid w:val="007B711F"/>
    <w:rsid w:val="007B717A"/>
    <w:rsid w:val="007B774D"/>
    <w:rsid w:val="007C16AA"/>
    <w:rsid w:val="007C3A84"/>
    <w:rsid w:val="007C4822"/>
    <w:rsid w:val="007C4ABF"/>
    <w:rsid w:val="007C6494"/>
    <w:rsid w:val="007C7420"/>
    <w:rsid w:val="007D4255"/>
    <w:rsid w:val="007D7510"/>
    <w:rsid w:val="007E155A"/>
    <w:rsid w:val="007E1B8E"/>
    <w:rsid w:val="007E1ED9"/>
    <w:rsid w:val="007E289B"/>
    <w:rsid w:val="007E5D52"/>
    <w:rsid w:val="007E608A"/>
    <w:rsid w:val="007E6888"/>
    <w:rsid w:val="007E7C54"/>
    <w:rsid w:val="007F2A99"/>
    <w:rsid w:val="007F32AA"/>
    <w:rsid w:val="007F4414"/>
    <w:rsid w:val="007F4E18"/>
    <w:rsid w:val="007F5813"/>
    <w:rsid w:val="0080181B"/>
    <w:rsid w:val="00802174"/>
    <w:rsid w:val="00803D35"/>
    <w:rsid w:val="00806C9E"/>
    <w:rsid w:val="00811F2B"/>
    <w:rsid w:val="00814305"/>
    <w:rsid w:val="00816D65"/>
    <w:rsid w:val="0082079F"/>
    <w:rsid w:val="00821192"/>
    <w:rsid w:val="00821204"/>
    <w:rsid w:val="008225C7"/>
    <w:rsid w:val="00827344"/>
    <w:rsid w:val="0082771B"/>
    <w:rsid w:val="00831243"/>
    <w:rsid w:val="0083180E"/>
    <w:rsid w:val="008330C3"/>
    <w:rsid w:val="00840EA6"/>
    <w:rsid w:val="00840FF4"/>
    <w:rsid w:val="00846377"/>
    <w:rsid w:val="0084702D"/>
    <w:rsid w:val="00847663"/>
    <w:rsid w:val="00850255"/>
    <w:rsid w:val="00851231"/>
    <w:rsid w:val="008525FE"/>
    <w:rsid w:val="008577C4"/>
    <w:rsid w:val="00857B16"/>
    <w:rsid w:val="00857E83"/>
    <w:rsid w:val="00862098"/>
    <w:rsid w:val="00863920"/>
    <w:rsid w:val="0086744A"/>
    <w:rsid w:val="00870010"/>
    <w:rsid w:val="0087434A"/>
    <w:rsid w:val="00875C89"/>
    <w:rsid w:val="00877E36"/>
    <w:rsid w:val="0088094C"/>
    <w:rsid w:val="0088422F"/>
    <w:rsid w:val="008848BC"/>
    <w:rsid w:val="00885DEC"/>
    <w:rsid w:val="008864E8"/>
    <w:rsid w:val="00886E45"/>
    <w:rsid w:val="008938D8"/>
    <w:rsid w:val="0089489F"/>
    <w:rsid w:val="00894C76"/>
    <w:rsid w:val="008952F2"/>
    <w:rsid w:val="008959DF"/>
    <w:rsid w:val="008A390B"/>
    <w:rsid w:val="008A42E9"/>
    <w:rsid w:val="008A4D48"/>
    <w:rsid w:val="008A7F5F"/>
    <w:rsid w:val="008B0D17"/>
    <w:rsid w:val="008B126E"/>
    <w:rsid w:val="008B24D3"/>
    <w:rsid w:val="008B2E3B"/>
    <w:rsid w:val="008B659D"/>
    <w:rsid w:val="008B7AA1"/>
    <w:rsid w:val="008C300D"/>
    <w:rsid w:val="008D04BC"/>
    <w:rsid w:val="008D1402"/>
    <w:rsid w:val="008D1646"/>
    <w:rsid w:val="008D48D9"/>
    <w:rsid w:val="008D56F1"/>
    <w:rsid w:val="008D6E1F"/>
    <w:rsid w:val="008E3E07"/>
    <w:rsid w:val="008E6957"/>
    <w:rsid w:val="008E737C"/>
    <w:rsid w:val="008F03D2"/>
    <w:rsid w:val="008F0C79"/>
    <w:rsid w:val="008F10AF"/>
    <w:rsid w:val="008F28DD"/>
    <w:rsid w:val="008F40A4"/>
    <w:rsid w:val="00901782"/>
    <w:rsid w:val="009022F1"/>
    <w:rsid w:val="009152FC"/>
    <w:rsid w:val="0091567B"/>
    <w:rsid w:val="00920E8D"/>
    <w:rsid w:val="0092337E"/>
    <w:rsid w:val="00923448"/>
    <w:rsid w:val="00923690"/>
    <w:rsid w:val="00923ED6"/>
    <w:rsid w:val="00924424"/>
    <w:rsid w:val="00931A14"/>
    <w:rsid w:val="00932C87"/>
    <w:rsid w:val="0093384B"/>
    <w:rsid w:val="009352A9"/>
    <w:rsid w:val="009371C1"/>
    <w:rsid w:val="009409FC"/>
    <w:rsid w:val="00940A84"/>
    <w:rsid w:val="00940BC6"/>
    <w:rsid w:val="00944119"/>
    <w:rsid w:val="00944511"/>
    <w:rsid w:val="00952369"/>
    <w:rsid w:val="009536CD"/>
    <w:rsid w:val="00954D1B"/>
    <w:rsid w:val="00956EDB"/>
    <w:rsid w:val="00961B22"/>
    <w:rsid w:val="0096238B"/>
    <w:rsid w:val="00965A24"/>
    <w:rsid w:val="00966708"/>
    <w:rsid w:val="009674F0"/>
    <w:rsid w:val="00967AA9"/>
    <w:rsid w:val="00982329"/>
    <w:rsid w:val="00982A62"/>
    <w:rsid w:val="0098337C"/>
    <w:rsid w:val="00987BBC"/>
    <w:rsid w:val="00993DB0"/>
    <w:rsid w:val="00995E8F"/>
    <w:rsid w:val="00997D1D"/>
    <w:rsid w:val="009A06AA"/>
    <w:rsid w:val="009A11DD"/>
    <w:rsid w:val="009A2776"/>
    <w:rsid w:val="009A588A"/>
    <w:rsid w:val="009A65A9"/>
    <w:rsid w:val="009A6DD3"/>
    <w:rsid w:val="009B4C7E"/>
    <w:rsid w:val="009B7CE5"/>
    <w:rsid w:val="009C3A6E"/>
    <w:rsid w:val="009C5773"/>
    <w:rsid w:val="009C596E"/>
    <w:rsid w:val="009D5DCD"/>
    <w:rsid w:val="009D67D7"/>
    <w:rsid w:val="009D6BA6"/>
    <w:rsid w:val="009E31BF"/>
    <w:rsid w:val="009E54D4"/>
    <w:rsid w:val="009E7BD7"/>
    <w:rsid w:val="009F1BD0"/>
    <w:rsid w:val="009F1FD2"/>
    <w:rsid w:val="009F28D9"/>
    <w:rsid w:val="009F33A0"/>
    <w:rsid w:val="009F4F19"/>
    <w:rsid w:val="009F5082"/>
    <w:rsid w:val="009F576E"/>
    <w:rsid w:val="009F7919"/>
    <w:rsid w:val="00A01705"/>
    <w:rsid w:val="00A02352"/>
    <w:rsid w:val="00A0421B"/>
    <w:rsid w:val="00A0726F"/>
    <w:rsid w:val="00A11B2C"/>
    <w:rsid w:val="00A14D21"/>
    <w:rsid w:val="00A15654"/>
    <w:rsid w:val="00A16135"/>
    <w:rsid w:val="00A16BD1"/>
    <w:rsid w:val="00A17EDB"/>
    <w:rsid w:val="00A200D1"/>
    <w:rsid w:val="00A2305A"/>
    <w:rsid w:val="00A23C02"/>
    <w:rsid w:val="00A26A44"/>
    <w:rsid w:val="00A321B8"/>
    <w:rsid w:val="00A32FB4"/>
    <w:rsid w:val="00A33154"/>
    <w:rsid w:val="00A3649F"/>
    <w:rsid w:val="00A40612"/>
    <w:rsid w:val="00A43545"/>
    <w:rsid w:val="00A4392D"/>
    <w:rsid w:val="00A45BE9"/>
    <w:rsid w:val="00A46918"/>
    <w:rsid w:val="00A51350"/>
    <w:rsid w:val="00A564EF"/>
    <w:rsid w:val="00A57977"/>
    <w:rsid w:val="00A62B27"/>
    <w:rsid w:val="00A65DE5"/>
    <w:rsid w:val="00A668EE"/>
    <w:rsid w:val="00A704F1"/>
    <w:rsid w:val="00A7314B"/>
    <w:rsid w:val="00A753A0"/>
    <w:rsid w:val="00A75F3A"/>
    <w:rsid w:val="00A77F2A"/>
    <w:rsid w:val="00A826CB"/>
    <w:rsid w:val="00A835A4"/>
    <w:rsid w:val="00A836D3"/>
    <w:rsid w:val="00A852A8"/>
    <w:rsid w:val="00A87B09"/>
    <w:rsid w:val="00A87E00"/>
    <w:rsid w:val="00A90119"/>
    <w:rsid w:val="00A92584"/>
    <w:rsid w:val="00A92C06"/>
    <w:rsid w:val="00A92C12"/>
    <w:rsid w:val="00A9477B"/>
    <w:rsid w:val="00A953CA"/>
    <w:rsid w:val="00AA0BF5"/>
    <w:rsid w:val="00AA0FFA"/>
    <w:rsid w:val="00AA126A"/>
    <w:rsid w:val="00AA1919"/>
    <w:rsid w:val="00AA6051"/>
    <w:rsid w:val="00AA6DD3"/>
    <w:rsid w:val="00AB06D3"/>
    <w:rsid w:val="00AB0713"/>
    <w:rsid w:val="00AB0BB2"/>
    <w:rsid w:val="00AB5FD4"/>
    <w:rsid w:val="00AC0586"/>
    <w:rsid w:val="00AC2636"/>
    <w:rsid w:val="00AC453A"/>
    <w:rsid w:val="00AC5C09"/>
    <w:rsid w:val="00AC67CD"/>
    <w:rsid w:val="00AC7503"/>
    <w:rsid w:val="00AD2A26"/>
    <w:rsid w:val="00AD463C"/>
    <w:rsid w:val="00AD4F7F"/>
    <w:rsid w:val="00AD5C53"/>
    <w:rsid w:val="00AD6E10"/>
    <w:rsid w:val="00AD7BAB"/>
    <w:rsid w:val="00AE00DB"/>
    <w:rsid w:val="00AE0AF9"/>
    <w:rsid w:val="00AE198C"/>
    <w:rsid w:val="00AE4CEF"/>
    <w:rsid w:val="00AE6A7D"/>
    <w:rsid w:val="00AE73DE"/>
    <w:rsid w:val="00AF171A"/>
    <w:rsid w:val="00AF5FA1"/>
    <w:rsid w:val="00AF6304"/>
    <w:rsid w:val="00B029C2"/>
    <w:rsid w:val="00B02DFD"/>
    <w:rsid w:val="00B04C88"/>
    <w:rsid w:val="00B05377"/>
    <w:rsid w:val="00B07164"/>
    <w:rsid w:val="00B071FF"/>
    <w:rsid w:val="00B07D32"/>
    <w:rsid w:val="00B14CC3"/>
    <w:rsid w:val="00B21C3D"/>
    <w:rsid w:val="00B228D2"/>
    <w:rsid w:val="00B24321"/>
    <w:rsid w:val="00B2665A"/>
    <w:rsid w:val="00B27BAF"/>
    <w:rsid w:val="00B305CB"/>
    <w:rsid w:val="00B32EBD"/>
    <w:rsid w:val="00B3419B"/>
    <w:rsid w:val="00B35747"/>
    <w:rsid w:val="00B35D2F"/>
    <w:rsid w:val="00B40BF1"/>
    <w:rsid w:val="00B40CC4"/>
    <w:rsid w:val="00B40FC5"/>
    <w:rsid w:val="00B432E3"/>
    <w:rsid w:val="00B43740"/>
    <w:rsid w:val="00B44801"/>
    <w:rsid w:val="00B45704"/>
    <w:rsid w:val="00B46A7F"/>
    <w:rsid w:val="00B536B5"/>
    <w:rsid w:val="00B54D09"/>
    <w:rsid w:val="00B624D3"/>
    <w:rsid w:val="00B64584"/>
    <w:rsid w:val="00B70313"/>
    <w:rsid w:val="00B70394"/>
    <w:rsid w:val="00B71890"/>
    <w:rsid w:val="00B71F36"/>
    <w:rsid w:val="00B72504"/>
    <w:rsid w:val="00B7368A"/>
    <w:rsid w:val="00B74606"/>
    <w:rsid w:val="00B74E79"/>
    <w:rsid w:val="00B76BBE"/>
    <w:rsid w:val="00B82670"/>
    <w:rsid w:val="00B846D6"/>
    <w:rsid w:val="00B84E09"/>
    <w:rsid w:val="00B855FE"/>
    <w:rsid w:val="00B95D09"/>
    <w:rsid w:val="00BA3BAF"/>
    <w:rsid w:val="00BA4755"/>
    <w:rsid w:val="00BA5679"/>
    <w:rsid w:val="00BA616A"/>
    <w:rsid w:val="00BA7725"/>
    <w:rsid w:val="00BB1339"/>
    <w:rsid w:val="00BB2696"/>
    <w:rsid w:val="00BB2EAC"/>
    <w:rsid w:val="00BB379A"/>
    <w:rsid w:val="00BB3CF3"/>
    <w:rsid w:val="00BB5D41"/>
    <w:rsid w:val="00BB708C"/>
    <w:rsid w:val="00BC0C67"/>
    <w:rsid w:val="00BC5570"/>
    <w:rsid w:val="00BC6143"/>
    <w:rsid w:val="00BD03DD"/>
    <w:rsid w:val="00BD21B3"/>
    <w:rsid w:val="00BD2F38"/>
    <w:rsid w:val="00BD3406"/>
    <w:rsid w:val="00BD3B3B"/>
    <w:rsid w:val="00BD5C7C"/>
    <w:rsid w:val="00BE1BF3"/>
    <w:rsid w:val="00BE3389"/>
    <w:rsid w:val="00BE3752"/>
    <w:rsid w:val="00BE4C16"/>
    <w:rsid w:val="00BE79DE"/>
    <w:rsid w:val="00BF02EB"/>
    <w:rsid w:val="00BF0649"/>
    <w:rsid w:val="00BF0CA6"/>
    <w:rsid w:val="00BF0CBF"/>
    <w:rsid w:val="00BF0F3A"/>
    <w:rsid w:val="00BF1634"/>
    <w:rsid w:val="00BF1F36"/>
    <w:rsid w:val="00BF3F7D"/>
    <w:rsid w:val="00BF4F4B"/>
    <w:rsid w:val="00BF5782"/>
    <w:rsid w:val="00BF5AE9"/>
    <w:rsid w:val="00BF7CE4"/>
    <w:rsid w:val="00C00146"/>
    <w:rsid w:val="00C01531"/>
    <w:rsid w:val="00C01CF2"/>
    <w:rsid w:val="00C0333D"/>
    <w:rsid w:val="00C05E6A"/>
    <w:rsid w:val="00C06CAC"/>
    <w:rsid w:val="00C14B0D"/>
    <w:rsid w:val="00C16C83"/>
    <w:rsid w:val="00C2044B"/>
    <w:rsid w:val="00C21323"/>
    <w:rsid w:val="00C229E8"/>
    <w:rsid w:val="00C25DB9"/>
    <w:rsid w:val="00C26198"/>
    <w:rsid w:val="00C27447"/>
    <w:rsid w:val="00C33B9C"/>
    <w:rsid w:val="00C33EC4"/>
    <w:rsid w:val="00C33F44"/>
    <w:rsid w:val="00C42272"/>
    <w:rsid w:val="00C4643D"/>
    <w:rsid w:val="00C47B45"/>
    <w:rsid w:val="00C515F8"/>
    <w:rsid w:val="00C518B9"/>
    <w:rsid w:val="00C52105"/>
    <w:rsid w:val="00C53644"/>
    <w:rsid w:val="00C53C6B"/>
    <w:rsid w:val="00C5503E"/>
    <w:rsid w:val="00C5545E"/>
    <w:rsid w:val="00C602FD"/>
    <w:rsid w:val="00C6101B"/>
    <w:rsid w:val="00C64E0E"/>
    <w:rsid w:val="00C671FC"/>
    <w:rsid w:val="00C71F60"/>
    <w:rsid w:val="00C733B3"/>
    <w:rsid w:val="00C74773"/>
    <w:rsid w:val="00C7582B"/>
    <w:rsid w:val="00C75882"/>
    <w:rsid w:val="00C8145B"/>
    <w:rsid w:val="00C84CB8"/>
    <w:rsid w:val="00C86E26"/>
    <w:rsid w:val="00C86F78"/>
    <w:rsid w:val="00C87EB4"/>
    <w:rsid w:val="00C95DF2"/>
    <w:rsid w:val="00C965D4"/>
    <w:rsid w:val="00C96BCD"/>
    <w:rsid w:val="00C97ABA"/>
    <w:rsid w:val="00C97B04"/>
    <w:rsid w:val="00C97B27"/>
    <w:rsid w:val="00CA10CC"/>
    <w:rsid w:val="00CA4827"/>
    <w:rsid w:val="00CB00BC"/>
    <w:rsid w:val="00CC2629"/>
    <w:rsid w:val="00CC6A03"/>
    <w:rsid w:val="00CC6E5B"/>
    <w:rsid w:val="00CD032D"/>
    <w:rsid w:val="00CD2755"/>
    <w:rsid w:val="00CD46AD"/>
    <w:rsid w:val="00CD475A"/>
    <w:rsid w:val="00CD4DDE"/>
    <w:rsid w:val="00CD4ECA"/>
    <w:rsid w:val="00CD691B"/>
    <w:rsid w:val="00CD73A8"/>
    <w:rsid w:val="00CE1BFD"/>
    <w:rsid w:val="00CE1DB7"/>
    <w:rsid w:val="00CE4451"/>
    <w:rsid w:val="00CE4A90"/>
    <w:rsid w:val="00CF2CAC"/>
    <w:rsid w:val="00CF5866"/>
    <w:rsid w:val="00CF7319"/>
    <w:rsid w:val="00D005C1"/>
    <w:rsid w:val="00D00707"/>
    <w:rsid w:val="00D00F5A"/>
    <w:rsid w:val="00D03E3A"/>
    <w:rsid w:val="00D049BA"/>
    <w:rsid w:val="00D07014"/>
    <w:rsid w:val="00D11363"/>
    <w:rsid w:val="00D1484A"/>
    <w:rsid w:val="00D151C5"/>
    <w:rsid w:val="00D15335"/>
    <w:rsid w:val="00D20612"/>
    <w:rsid w:val="00D215C2"/>
    <w:rsid w:val="00D24C26"/>
    <w:rsid w:val="00D25664"/>
    <w:rsid w:val="00D275EF"/>
    <w:rsid w:val="00D32BC8"/>
    <w:rsid w:val="00D35BFB"/>
    <w:rsid w:val="00D37DD5"/>
    <w:rsid w:val="00D418A2"/>
    <w:rsid w:val="00D44175"/>
    <w:rsid w:val="00D45CD2"/>
    <w:rsid w:val="00D45F7E"/>
    <w:rsid w:val="00D46BF1"/>
    <w:rsid w:val="00D47710"/>
    <w:rsid w:val="00D50CBE"/>
    <w:rsid w:val="00D5309C"/>
    <w:rsid w:val="00D60279"/>
    <w:rsid w:val="00D64A5A"/>
    <w:rsid w:val="00D65B7C"/>
    <w:rsid w:val="00D67001"/>
    <w:rsid w:val="00D71813"/>
    <w:rsid w:val="00D73FE1"/>
    <w:rsid w:val="00D74612"/>
    <w:rsid w:val="00D757C2"/>
    <w:rsid w:val="00D7685C"/>
    <w:rsid w:val="00D809E3"/>
    <w:rsid w:val="00D811DC"/>
    <w:rsid w:val="00D858FB"/>
    <w:rsid w:val="00D87411"/>
    <w:rsid w:val="00D90DF9"/>
    <w:rsid w:val="00D913BE"/>
    <w:rsid w:val="00D93FF5"/>
    <w:rsid w:val="00DA0B4E"/>
    <w:rsid w:val="00DA0C56"/>
    <w:rsid w:val="00DA25DF"/>
    <w:rsid w:val="00DA61CA"/>
    <w:rsid w:val="00DB02BB"/>
    <w:rsid w:val="00DB2CA4"/>
    <w:rsid w:val="00DB2EAE"/>
    <w:rsid w:val="00DB2FC7"/>
    <w:rsid w:val="00DB3B93"/>
    <w:rsid w:val="00DC009B"/>
    <w:rsid w:val="00DC2F72"/>
    <w:rsid w:val="00DD0902"/>
    <w:rsid w:val="00DD0BAB"/>
    <w:rsid w:val="00DD10D0"/>
    <w:rsid w:val="00DD3159"/>
    <w:rsid w:val="00DD629D"/>
    <w:rsid w:val="00DD67A4"/>
    <w:rsid w:val="00DE086C"/>
    <w:rsid w:val="00DE23BD"/>
    <w:rsid w:val="00DE360A"/>
    <w:rsid w:val="00DE41F3"/>
    <w:rsid w:val="00DE443D"/>
    <w:rsid w:val="00DE6626"/>
    <w:rsid w:val="00DF077B"/>
    <w:rsid w:val="00DF1BDB"/>
    <w:rsid w:val="00DF1F92"/>
    <w:rsid w:val="00DF3F6E"/>
    <w:rsid w:val="00DF4402"/>
    <w:rsid w:val="00DF6E57"/>
    <w:rsid w:val="00E003F0"/>
    <w:rsid w:val="00E01B89"/>
    <w:rsid w:val="00E02D2F"/>
    <w:rsid w:val="00E043CB"/>
    <w:rsid w:val="00E060BC"/>
    <w:rsid w:val="00E06525"/>
    <w:rsid w:val="00E07BFA"/>
    <w:rsid w:val="00E243E5"/>
    <w:rsid w:val="00E25788"/>
    <w:rsid w:val="00E25A00"/>
    <w:rsid w:val="00E2650C"/>
    <w:rsid w:val="00E2677E"/>
    <w:rsid w:val="00E314E7"/>
    <w:rsid w:val="00E31A8A"/>
    <w:rsid w:val="00E339D0"/>
    <w:rsid w:val="00E349BE"/>
    <w:rsid w:val="00E404E4"/>
    <w:rsid w:val="00E40E96"/>
    <w:rsid w:val="00E46937"/>
    <w:rsid w:val="00E46A01"/>
    <w:rsid w:val="00E46E5A"/>
    <w:rsid w:val="00E5384C"/>
    <w:rsid w:val="00E54309"/>
    <w:rsid w:val="00E54E1C"/>
    <w:rsid w:val="00E606B5"/>
    <w:rsid w:val="00E615BA"/>
    <w:rsid w:val="00E61D7D"/>
    <w:rsid w:val="00E62A0C"/>
    <w:rsid w:val="00E66F48"/>
    <w:rsid w:val="00E72206"/>
    <w:rsid w:val="00E72A7C"/>
    <w:rsid w:val="00E72BD6"/>
    <w:rsid w:val="00E7491E"/>
    <w:rsid w:val="00E778CA"/>
    <w:rsid w:val="00E80910"/>
    <w:rsid w:val="00E80ABE"/>
    <w:rsid w:val="00E840F7"/>
    <w:rsid w:val="00E95C0C"/>
    <w:rsid w:val="00EA0908"/>
    <w:rsid w:val="00EA1A66"/>
    <w:rsid w:val="00EA262B"/>
    <w:rsid w:val="00EA76D6"/>
    <w:rsid w:val="00EB2AF0"/>
    <w:rsid w:val="00EB3611"/>
    <w:rsid w:val="00EB4A46"/>
    <w:rsid w:val="00EB718B"/>
    <w:rsid w:val="00EB76B3"/>
    <w:rsid w:val="00EC4DE8"/>
    <w:rsid w:val="00ED5229"/>
    <w:rsid w:val="00ED70FB"/>
    <w:rsid w:val="00EE100B"/>
    <w:rsid w:val="00EE347E"/>
    <w:rsid w:val="00EE359E"/>
    <w:rsid w:val="00EE75AC"/>
    <w:rsid w:val="00EF0C50"/>
    <w:rsid w:val="00F055FD"/>
    <w:rsid w:val="00F0572D"/>
    <w:rsid w:val="00F05C9A"/>
    <w:rsid w:val="00F05E95"/>
    <w:rsid w:val="00F069FE"/>
    <w:rsid w:val="00F06FF1"/>
    <w:rsid w:val="00F07295"/>
    <w:rsid w:val="00F10AEA"/>
    <w:rsid w:val="00F11D36"/>
    <w:rsid w:val="00F131B5"/>
    <w:rsid w:val="00F13427"/>
    <w:rsid w:val="00F1361C"/>
    <w:rsid w:val="00F21389"/>
    <w:rsid w:val="00F2140B"/>
    <w:rsid w:val="00F2351D"/>
    <w:rsid w:val="00F25510"/>
    <w:rsid w:val="00F26387"/>
    <w:rsid w:val="00F30531"/>
    <w:rsid w:val="00F33CC0"/>
    <w:rsid w:val="00F36500"/>
    <w:rsid w:val="00F41838"/>
    <w:rsid w:val="00F41E81"/>
    <w:rsid w:val="00F4567D"/>
    <w:rsid w:val="00F47DC8"/>
    <w:rsid w:val="00F54582"/>
    <w:rsid w:val="00F54DA5"/>
    <w:rsid w:val="00F55010"/>
    <w:rsid w:val="00F56345"/>
    <w:rsid w:val="00F57410"/>
    <w:rsid w:val="00F5756E"/>
    <w:rsid w:val="00F60906"/>
    <w:rsid w:val="00F61C83"/>
    <w:rsid w:val="00F63D34"/>
    <w:rsid w:val="00F653F3"/>
    <w:rsid w:val="00F666E2"/>
    <w:rsid w:val="00F67659"/>
    <w:rsid w:val="00F70440"/>
    <w:rsid w:val="00F70677"/>
    <w:rsid w:val="00F70A65"/>
    <w:rsid w:val="00F726CC"/>
    <w:rsid w:val="00F73314"/>
    <w:rsid w:val="00F741B8"/>
    <w:rsid w:val="00F74CE0"/>
    <w:rsid w:val="00F80DC5"/>
    <w:rsid w:val="00F85565"/>
    <w:rsid w:val="00F900EB"/>
    <w:rsid w:val="00F91871"/>
    <w:rsid w:val="00F9336C"/>
    <w:rsid w:val="00F9489D"/>
    <w:rsid w:val="00FA09A1"/>
    <w:rsid w:val="00FA1526"/>
    <w:rsid w:val="00FA2503"/>
    <w:rsid w:val="00FA26F6"/>
    <w:rsid w:val="00FA4799"/>
    <w:rsid w:val="00FA5363"/>
    <w:rsid w:val="00FA74E5"/>
    <w:rsid w:val="00FB1142"/>
    <w:rsid w:val="00FB2591"/>
    <w:rsid w:val="00FB6EB1"/>
    <w:rsid w:val="00FB72B9"/>
    <w:rsid w:val="00FB7A31"/>
    <w:rsid w:val="00FC35FD"/>
    <w:rsid w:val="00FC4FC2"/>
    <w:rsid w:val="00FC5981"/>
    <w:rsid w:val="00FD06D8"/>
    <w:rsid w:val="00FD0B2C"/>
    <w:rsid w:val="00FD21AF"/>
    <w:rsid w:val="00FD3740"/>
    <w:rsid w:val="00FD4E1B"/>
    <w:rsid w:val="00FD5329"/>
    <w:rsid w:val="00FD5B9C"/>
    <w:rsid w:val="00FD5CB4"/>
    <w:rsid w:val="00FD640D"/>
    <w:rsid w:val="00FD67AB"/>
    <w:rsid w:val="00FD6C5F"/>
    <w:rsid w:val="00FD6CD5"/>
    <w:rsid w:val="00FD7F6B"/>
    <w:rsid w:val="00FE09FC"/>
    <w:rsid w:val="00FE1479"/>
    <w:rsid w:val="00FE43E4"/>
    <w:rsid w:val="00FE6F81"/>
    <w:rsid w:val="00FF1017"/>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4DF289"/>
  <w15:docId w15:val="{05EF4EBB-90E6-4A6E-AD98-E357BA4CA1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848BC"/>
    <w:pPr>
      <w:widowControl w:val="0"/>
      <w:wordWrap w:val="0"/>
      <w:autoSpaceDE w:val="0"/>
      <w:autoSpaceDN w:val="0"/>
    </w:pPr>
  </w:style>
  <w:style w:type="paragraph" w:styleId="1">
    <w:name w:val="heading 1"/>
    <w:basedOn w:val="a"/>
    <w:next w:val="a"/>
    <w:link w:val="1Char"/>
    <w:uiPriority w:val="9"/>
    <w:qFormat/>
    <w:rsid w:val="00F4567D"/>
    <w:pPr>
      <w:keepNext/>
      <w:outlineLvl w:val="0"/>
    </w:pPr>
    <w:rPr>
      <w:rFonts w:asciiTheme="majorHAnsi" w:eastAsiaTheme="majorEastAsia" w:hAnsiTheme="majorHAnsi" w:cstheme="majorBidi"/>
      <w:sz w:val="28"/>
      <w:szCs w:val="28"/>
    </w:rPr>
  </w:style>
  <w:style w:type="paragraph" w:styleId="3">
    <w:name w:val="heading 3"/>
    <w:basedOn w:val="a"/>
    <w:next w:val="a"/>
    <w:link w:val="3Char"/>
    <w:uiPriority w:val="9"/>
    <w:semiHidden/>
    <w:unhideWhenUsed/>
    <w:qFormat/>
    <w:rsid w:val="00C6101B"/>
    <w:pPr>
      <w:keepNext/>
      <w:ind w:leftChars="300" w:left="300" w:hangingChars="200" w:hanging="2000"/>
      <w:outlineLvl w:val="2"/>
    </w:pPr>
    <w:rPr>
      <w:rFonts w:asciiTheme="majorHAnsi" w:eastAsiaTheme="majorEastAsia" w:hAnsiTheme="majorHAnsi" w:cstheme="majorBidi"/>
    </w:rPr>
  </w:style>
  <w:style w:type="paragraph" w:styleId="4">
    <w:name w:val="heading 4"/>
    <w:basedOn w:val="a"/>
    <w:link w:val="4Char"/>
    <w:uiPriority w:val="9"/>
    <w:qFormat/>
    <w:rsid w:val="008848BC"/>
    <w:pPr>
      <w:widowControl/>
      <w:wordWrap/>
      <w:autoSpaceDE/>
      <w:autoSpaceDN/>
      <w:spacing w:before="100" w:beforeAutospacing="1" w:after="100" w:afterAutospacing="1" w:line="240" w:lineRule="auto"/>
      <w:jc w:val="left"/>
      <w:outlineLvl w:val="3"/>
    </w:pPr>
    <w:rPr>
      <w:rFonts w:ascii="Times New Roman" w:eastAsia="Times New Roman" w:hAnsi="Times New Roman" w:cs="Times New Roman"/>
      <w:b/>
      <w:bCs/>
      <w:kern w:val="0"/>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Char">
    <w:name w:val="제목 4 Char"/>
    <w:basedOn w:val="a0"/>
    <w:link w:val="4"/>
    <w:uiPriority w:val="9"/>
    <w:rsid w:val="008848BC"/>
    <w:rPr>
      <w:rFonts w:ascii="Times New Roman" w:eastAsia="Times New Roman" w:hAnsi="Times New Roman" w:cs="Times New Roman"/>
      <w:b/>
      <w:bCs/>
      <w:kern w:val="0"/>
      <w:sz w:val="24"/>
      <w:szCs w:val="24"/>
      <w:lang w:eastAsia="en-US"/>
    </w:rPr>
  </w:style>
  <w:style w:type="paragraph" w:customStyle="1" w:styleId="EndNoteBibliographyTitle">
    <w:name w:val="EndNote Bibliography Title"/>
    <w:basedOn w:val="a"/>
    <w:link w:val="EndNoteBibliographyTitleChar"/>
    <w:rsid w:val="008848BC"/>
    <w:pPr>
      <w:spacing w:after="0"/>
      <w:jc w:val="center"/>
    </w:pPr>
    <w:rPr>
      <w:rFonts w:ascii="맑은 고딕" w:eastAsia="맑은 고딕" w:hAnsi="맑은 고딕" w:cs="Times New Roman"/>
      <w:noProof/>
    </w:rPr>
  </w:style>
  <w:style w:type="character" w:customStyle="1" w:styleId="EndNoteBibliographyTitleChar">
    <w:name w:val="EndNote Bibliography Title Char"/>
    <w:basedOn w:val="a0"/>
    <w:link w:val="EndNoteBibliographyTitle"/>
    <w:rsid w:val="008848BC"/>
    <w:rPr>
      <w:rFonts w:ascii="맑은 고딕" w:eastAsia="맑은 고딕" w:hAnsi="맑은 고딕" w:cs="Times New Roman"/>
      <w:noProof/>
    </w:rPr>
  </w:style>
  <w:style w:type="paragraph" w:customStyle="1" w:styleId="EndNoteBibliography">
    <w:name w:val="EndNote Bibliography"/>
    <w:basedOn w:val="a"/>
    <w:link w:val="EndNoteBibliographyChar"/>
    <w:rsid w:val="008848BC"/>
    <w:pPr>
      <w:spacing w:line="240" w:lineRule="auto"/>
    </w:pPr>
    <w:rPr>
      <w:rFonts w:ascii="맑은 고딕" w:eastAsia="맑은 고딕" w:hAnsi="맑은 고딕" w:cs="Times New Roman"/>
      <w:noProof/>
    </w:rPr>
  </w:style>
  <w:style w:type="character" w:customStyle="1" w:styleId="EndNoteBibliographyChar">
    <w:name w:val="EndNote Bibliography Char"/>
    <w:basedOn w:val="a0"/>
    <w:link w:val="EndNoteBibliography"/>
    <w:rsid w:val="008848BC"/>
    <w:rPr>
      <w:rFonts w:ascii="맑은 고딕" w:eastAsia="맑은 고딕" w:hAnsi="맑은 고딕" w:cs="Times New Roman"/>
      <w:noProof/>
    </w:rPr>
  </w:style>
  <w:style w:type="paragraph" w:styleId="a3">
    <w:name w:val="header"/>
    <w:basedOn w:val="a"/>
    <w:link w:val="Char"/>
    <w:uiPriority w:val="99"/>
    <w:unhideWhenUsed/>
    <w:rsid w:val="008848BC"/>
    <w:pPr>
      <w:tabs>
        <w:tab w:val="center" w:pos="4513"/>
        <w:tab w:val="right" w:pos="9026"/>
      </w:tabs>
      <w:snapToGrid w:val="0"/>
    </w:pPr>
  </w:style>
  <w:style w:type="character" w:customStyle="1" w:styleId="Char">
    <w:name w:val="머리글 Char"/>
    <w:basedOn w:val="a0"/>
    <w:link w:val="a3"/>
    <w:uiPriority w:val="99"/>
    <w:rsid w:val="008848BC"/>
  </w:style>
  <w:style w:type="paragraph" w:styleId="a4">
    <w:name w:val="footer"/>
    <w:basedOn w:val="a"/>
    <w:link w:val="Char0"/>
    <w:uiPriority w:val="99"/>
    <w:unhideWhenUsed/>
    <w:rsid w:val="008848BC"/>
    <w:pPr>
      <w:tabs>
        <w:tab w:val="center" w:pos="4513"/>
        <w:tab w:val="right" w:pos="9026"/>
      </w:tabs>
      <w:snapToGrid w:val="0"/>
    </w:pPr>
  </w:style>
  <w:style w:type="character" w:customStyle="1" w:styleId="Char0">
    <w:name w:val="바닥글 Char"/>
    <w:basedOn w:val="a0"/>
    <w:link w:val="a4"/>
    <w:uiPriority w:val="99"/>
    <w:rsid w:val="008848BC"/>
  </w:style>
  <w:style w:type="character" w:styleId="a5">
    <w:name w:val="Hyperlink"/>
    <w:basedOn w:val="a0"/>
    <w:uiPriority w:val="99"/>
    <w:unhideWhenUsed/>
    <w:rsid w:val="008848BC"/>
    <w:rPr>
      <w:color w:val="0563C1"/>
      <w:u w:val="single"/>
    </w:rPr>
  </w:style>
  <w:style w:type="character" w:customStyle="1" w:styleId="UnresolvedMention1">
    <w:name w:val="Unresolved Mention1"/>
    <w:basedOn w:val="a0"/>
    <w:uiPriority w:val="99"/>
    <w:semiHidden/>
    <w:unhideWhenUsed/>
    <w:rsid w:val="008848BC"/>
    <w:rPr>
      <w:color w:val="605E5C"/>
      <w:shd w:val="clear" w:color="auto" w:fill="E1DFDD"/>
    </w:rPr>
  </w:style>
  <w:style w:type="paragraph" w:styleId="a6">
    <w:name w:val="Balloon Text"/>
    <w:basedOn w:val="a"/>
    <w:link w:val="Char1"/>
    <w:uiPriority w:val="99"/>
    <w:semiHidden/>
    <w:unhideWhenUsed/>
    <w:rsid w:val="008848BC"/>
    <w:pPr>
      <w:spacing w:after="0" w:line="240" w:lineRule="auto"/>
    </w:pPr>
    <w:rPr>
      <w:rFonts w:ascii="Tahoma" w:hAnsi="Tahoma" w:cs="Tahoma"/>
      <w:sz w:val="16"/>
      <w:szCs w:val="16"/>
    </w:rPr>
  </w:style>
  <w:style w:type="character" w:customStyle="1" w:styleId="Char1">
    <w:name w:val="풍선 도움말 텍스트 Char"/>
    <w:basedOn w:val="a0"/>
    <w:link w:val="a6"/>
    <w:uiPriority w:val="99"/>
    <w:semiHidden/>
    <w:rsid w:val="008848BC"/>
    <w:rPr>
      <w:rFonts w:ascii="Tahoma" w:hAnsi="Tahoma" w:cs="Tahoma"/>
      <w:sz w:val="16"/>
      <w:szCs w:val="16"/>
    </w:rPr>
  </w:style>
  <w:style w:type="character" w:styleId="a7">
    <w:name w:val="annotation reference"/>
    <w:basedOn w:val="a0"/>
    <w:uiPriority w:val="99"/>
    <w:semiHidden/>
    <w:unhideWhenUsed/>
    <w:rsid w:val="008848BC"/>
    <w:rPr>
      <w:sz w:val="16"/>
      <w:szCs w:val="16"/>
    </w:rPr>
  </w:style>
  <w:style w:type="paragraph" w:styleId="a8">
    <w:name w:val="annotation text"/>
    <w:aliases w:val=" Char Char Char,Char Char Char,Char Char Char Char,Comment Text Char Char Char,Comment Text Char Char Char Char Char,Comment Text Char Char Char Char Char Char,Comment Text Char Char Char Char Char Char Char Char,Comment Text Char1 Char"/>
    <w:basedOn w:val="a"/>
    <w:link w:val="Char2"/>
    <w:unhideWhenUsed/>
    <w:qFormat/>
    <w:rsid w:val="008848BC"/>
    <w:pPr>
      <w:spacing w:line="240" w:lineRule="auto"/>
    </w:pPr>
    <w:rPr>
      <w:szCs w:val="20"/>
    </w:rPr>
  </w:style>
  <w:style w:type="character" w:customStyle="1" w:styleId="Char2">
    <w:name w:val="메모 텍스트 Char"/>
    <w:aliases w:val=" Char Char Char Char,Char Char Char Char1,Char Char Char Char Char,Comment Text Char Char Char Char,Comment Text Char Char Char Char Char Char1,Comment Text Char Char Char Char Char Char Char,Comment Text Char1 Char Char"/>
    <w:basedOn w:val="a0"/>
    <w:link w:val="a8"/>
    <w:qFormat/>
    <w:rsid w:val="008848BC"/>
    <w:rPr>
      <w:szCs w:val="20"/>
    </w:rPr>
  </w:style>
  <w:style w:type="paragraph" w:styleId="a9">
    <w:name w:val="annotation subject"/>
    <w:basedOn w:val="a8"/>
    <w:next w:val="a8"/>
    <w:link w:val="Char3"/>
    <w:uiPriority w:val="99"/>
    <w:semiHidden/>
    <w:unhideWhenUsed/>
    <w:rsid w:val="008848BC"/>
    <w:rPr>
      <w:b/>
      <w:bCs/>
    </w:rPr>
  </w:style>
  <w:style w:type="character" w:customStyle="1" w:styleId="Char3">
    <w:name w:val="메모 주제 Char"/>
    <w:basedOn w:val="Char2"/>
    <w:link w:val="a9"/>
    <w:uiPriority w:val="99"/>
    <w:semiHidden/>
    <w:rsid w:val="008848BC"/>
    <w:rPr>
      <w:b/>
      <w:bCs/>
      <w:szCs w:val="20"/>
    </w:rPr>
  </w:style>
  <w:style w:type="paragraph" w:styleId="aa">
    <w:name w:val="Normal (Web)"/>
    <w:basedOn w:val="a"/>
    <w:uiPriority w:val="99"/>
    <w:semiHidden/>
    <w:unhideWhenUsed/>
    <w:rsid w:val="008848BC"/>
    <w:pPr>
      <w:widowControl/>
      <w:wordWrap/>
      <w:autoSpaceDE/>
      <w:autoSpaceDN/>
      <w:spacing w:before="100" w:beforeAutospacing="1" w:after="100" w:afterAutospacing="1" w:line="240" w:lineRule="auto"/>
      <w:jc w:val="left"/>
    </w:pPr>
    <w:rPr>
      <w:rFonts w:ascii="Times New Roman" w:eastAsia="Times New Roman" w:hAnsi="Times New Roman" w:cs="Times New Roman"/>
      <w:kern w:val="0"/>
      <w:sz w:val="24"/>
      <w:szCs w:val="24"/>
      <w:lang w:val="en-IN" w:eastAsia="en-IN"/>
    </w:rPr>
  </w:style>
  <w:style w:type="character" w:customStyle="1" w:styleId="10">
    <w:name w:val="확인되지 않은 멘션1"/>
    <w:basedOn w:val="a0"/>
    <w:uiPriority w:val="99"/>
    <w:semiHidden/>
    <w:unhideWhenUsed/>
    <w:rsid w:val="008848BC"/>
    <w:rPr>
      <w:color w:val="605E5C"/>
      <w:shd w:val="clear" w:color="auto" w:fill="E1DFDD"/>
    </w:rPr>
  </w:style>
  <w:style w:type="character" w:styleId="ab">
    <w:name w:val="line number"/>
    <w:basedOn w:val="a0"/>
    <w:uiPriority w:val="99"/>
    <w:semiHidden/>
    <w:unhideWhenUsed/>
    <w:rsid w:val="008848BC"/>
  </w:style>
  <w:style w:type="character" w:styleId="ac">
    <w:name w:val="FollowedHyperlink"/>
    <w:basedOn w:val="a0"/>
    <w:uiPriority w:val="99"/>
    <w:semiHidden/>
    <w:unhideWhenUsed/>
    <w:rsid w:val="008848BC"/>
    <w:rPr>
      <w:color w:val="800080"/>
      <w:u w:val="single"/>
    </w:rPr>
  </w:style>
  <w:style w:type="paragraph" w:customStyle="1" w:styleId="msonormal0">
    <w:name w:val="msonormal"/>
    <w:basedOn w:val="a"/>
    <w:rsid w:val="008848BC"/>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paragraph" w:customStyle="1" w:styleId="font5">
    <w:name w:val="font5"/>
    <w:basedOn w:val="a"/>
    <w:rsid w:val="008848BC"/>
    <w:pPr>
      <w:widowControl/>
      <w:wordWrap/>
      <w:autoSpaceDE/>
      <w:autoSpaceDN/>
      <w:spacing w:before="100" w:beforeAutospacing="1" w:after="100" w:afterAutospacing="1" w:line="240" w:lineRule="auto"/>
      <w:jc w:val="left"/>
    </w:pPr>
    <w:rPr>
      <w:rFonts w:ascii="맑은 고딕" w:eastAsia="맑은 고딕" w:hAnsi="맑은 고딕" w:cs="굴림"/>
      <w:kern w:val="0"/>
      <w:sz w:val="16"/>
      <w:szCs w:val="16"/>
    </w:rPr>
  </w:style>
  <w:style w:type="paragraph" w:customStyle="1" w:styleId="xl64">
    <w:name w:val="xl64"/>
    <w:basedOn w:val="a"/>
    <w:rsid w:val="008848BC"/>
    <w:pPr>
      <w:widowControl/>
      <w:wordWrap/>
      <w:autoSpaceDE/>
      <w:autoSpaceDN/>
      <w:spacing w:before="100" w:beforeAutospacing="1" w:after="100" w:afterAutospacing="1" w:line="240" w:lineRule="auto"/>
      <w:jc w:val="center"/>
    </w:pPr>
    <w:rPr>
      <w:rFonts w:ascii="굴림" w:eastAsia="굴림" w:hAnsi="굴림" w:cs="굴림"/>
      <w:kern w:val="0"/>
      <w:sz w:val="24"/>
      <w:szCs w:val="24"/>
    </w:rPr>
  </w:style>
  <w:style w:type="paragraph" w:customStyle="1" w:styleId="xl65">
    <w:name w:val="xl65"/>
    <w:basedOn w:val="a"/>
    <w:rsid w:val="008848BC"/>
    <w:pPr>
      <w:widowControl/>
      <w:pBdr>
        <w:bottom w:val="single" w:sz="8" w:space="0" w:color="auto"/>
      </w:pBdr>
      <w:shd w:val="clear" w:color="000000" w:fill="FFFFFF"/>
      <w:wordWrap/>
      <w:autoSpaceDE/>
      <w:autoSpaceDN/>
      <w:spacing w:before="100" w:beforeAutospacing="1" w:after="100" w:afterAutospacing="1" w:line="240" w:lineRule="auto"/>
      <w:jc w:val="center"/>
    </w:pPr>
    <w:rPr>
      <w:rFonts w:ascii="Times New Roman" w:eastAsia="굴림" w:hAnsi="Times New Roman" w:cs="Times New Roman"/>
      <w:b/>
      <w:bCs/>
      <w:kern w:val="0"/>
      <w:sz w:val="16"/>
      <w:szCs w:val="16"/>
    </w:rPr>
  </w:style>
  <w:style w:type="paragraph" w:customStyle="1" w:styleId="xl66">
    <w:name w:val="xl66"/>
    <w:basedOn w:val="a"/>
    <w:rsid w:val="008848BC"/>
    <w:pPr>
      <w:widowControl/>
      <w:pBdr>
        <w:bottom w:val="single" w:sz="8" w:space="0" w:color="auto"/>
      </w:pBdr>
      <w:shd w:val="clear" w:color="000000" w:fill="FFFFFF"/>
      <w:wordWrap/>
      <w:autoSpaceDE/>
      <w:autoSpaceDN/>
      <w:spacing w:before="100" w:beforeAutospacing="1" w:after="100" w:afterAutospacing="1" w:line="240" w:lineRule="auto"/>
      <w:jc w:val="center"/>
    </w:pPr>
    <w:rPr>
      <w:rFonts w:ascii="Times New Roman" w:eastAsia="굴림" w:hAnsi="Times New Roman" w:cs="Times New Roman"/>
      <w:b/>
      <w:bCs/>
      <w:kern w:val="0"/>
      <w:sz w:val="16"/>
      <w:szCs w:val="16"/>
    </w:rPr>
  </w:style>
  <w:style w:type="paragraph" w:customStyle="1" w:styleId="xl67">
    <w:name w:val="xl67"/>
    <w:basedOn w:val="a"/>
    <w:rsid w:val="008848BC"/>
    <w:pPr>
      <w:widowControl/>
      <w:shd w:val="clear" w:color="000000" w:fill="FFFFFF"/>
      <w:wordWrap/>
      <w:autoSpaceDE/>
      <w:autoSpaceDN/>
      <w:spacing w:before="100" w:beforeAutospacing="1" w:after="100" w:afterAutospacing="1" w:line="240" w:lineRule="auto"/>
      <w:jc w:val="left"/>
    </w:pPr>
    <w:rPr>
      <w:rFonts w:ascii="Times New Roman" w:eastAsia="굴림" w:hAnsi="Times New Roman" w:cs="Times New Roman"/>
      <w:b/>
      <w:bCs/>
      <w:kern w:val="0"/>
      <w:sz w:val="16"/>
      <w:szCs w:val="16"/>
    </w:rPr>
  </w:style>
  <w:style w:type="paragraph" w:customStyle="1" w:styleId="xl68">
    <w:name w:val="xl68"/>
    <w:basedOn w:val="a"/>
    <w:rsid w:val="008848BC"/>
    <w:pPr>
      <w:widowControl/>
      <w:shd w:val="clear" w:color="000000" w:fill="FFFFFF"/>
      <w:wordWrap/>
      <w:autoSpaceDE/>
      <w:autoSpaceDN/>
      <w:spacing w:before="100" w:beforeAutospacing="1" w:after="100" w:afterAutospacing="1" w:line="240" w:lineRule="auto"/>
      <w:jc w:val="left"/>
    </w:pPr>
    <w:rPr>
      <w:rFonts w:ascii="Times New Roman" w:eastAsia="굴림" w:hAnsi="Times New Roman" w:cs="Times New Roman"/>
      <w:kern w:val="0"/>
      <w:sz w:val="16"/>
      <w:szCs w:val="16"/>
    </w:rPr>
  </w:style>
  <w:style w:type="paragraph" w:customStyle="1" w:styleId="xl69">
    <w:name w:val="xl69"/>
    <w:basedOn w:val="a"/>
    <w:rsid w:val="008848BC"/>
    <w:pPr>
      <w:widowControl/>
      <w:shd w:val="clear" w:color="000000" w:fill="FFFFFF"/>
      <w:wordWrap/>
      <w:autoSpaceDE/>
      <w:autoSpaceDN/>
      <w:spacing w:before="100" w:beforeAutospacing="1" w:after="100" w:afterAutospacing="1" w:line="240" w:lineRule="auto"/>
      <w:jc w:val="left"/>
    </w:pPr>
    <w:rPr>
      <w:rFonts w:ascii="Times New Roman" w:eastAsia="굴림" w:hAnsi="Times New Roman" w:cs="Times New Roman"/>
      <w:kern w:val="0"/>
      <w:sz w:val="16"/>
      <w:szCs w:val="16"/>
    </w:rPr>
  </w:style>
  <w:style w:type="paragraph" w:customStyle="1" w:styleId="xl70">
    <w:name w:val="xl70"/>
    <w:basedOn w:val="a"/>
    <w:rsid w:val="008848BC"/>
    <w:pPr>
      <w:widowControl/>
      <w:shd w:val="clear" w:color="000000" w:fill="FFFFFF"/>
      <w:wordWrap/>
      <w:autoSpaceDE/>
      <w:autoSpaceDN/>
      <w:spacing w:before="100" w:beforeAutospacing="1" w:after="100" w:afterAutospacing="1" w:line="240" w:lineRule="auto"/>
      <w:jc w:val="center"/>
    </w:pPr>
    <w:rPr>
      <w:rFonts w:ascii="Times New Roman" w:eastAsia="굴림" w:hAnsi="Times New Roman" w:cs="Times New Roman"/>
      <w:b/>
      <w:bCs/>
      <w:kern w:val="0"/>
      <w:sz w:val="16"/>
      <w:szCs w:val="16"/>
    </w:rPr>
  </w:style>
  <w:style w:type="paragraph" w:customStyle="1" w:styleId="xl71">
    <w:name w:val="xl71"/>
    <w:basedOn w:val="a"/>
    <w:rsid w:val="008848BC"/>
    <w:pPr>
      <w:widowControl/>
      <w:shd w:val="clear" w:color="000000" w:fill="FFFFFF"/>
      <w:wordWrap/>
      <w:autoSpaceDE/>
      <w:autoSpaceDN/>
      <w:spacing w:before="100" w:beforeAutospacing="1" w:after="100" w:afterAutospacing="1" w:line="240" w:lineRule="auto"/>
      <w:jc w:val="left"/>
    </w:pPr>
    <w:rPr>
      <w:rFonts w:ascii="Times New Roman" w:eastAsia="굴림" w:hAnsi="Times New Roman" w:cs="Times New Roman"/>
      <w:color w:val="000000"/>
      <w:kern w:val="0"/>
      <w:sz w:val="16"/>
      <w:szCs w:val="16"/>
    </w:rPr>
  </w:style>
  <w:style w:type="paragraph" w:customStyle="1" w:styleId="xl72">
    <w:name w:val="xl72"/>
    <w:basedOn w:val="a"/>
    <w:rsid w:val="008848BC"/>
    <w:pPr>
      <w:widowControl/>
      <w:shd w:val="clear" w:color="000000" w:fill="FFFFFF"/>
      <w:wordWrap/>
      <w:autoSpaceDE/>
      <w:autoSpaceDN/>
      <w:spacing w:before="100" w:beforeAutospacing="1" w:after="100" w:afterAutospacing="1" w:line="240" w:lineRule="auto"/>
      <w:jc w:val="left"/>
    </w:pPr>
    <w:rPr>
      <w:rFonts w:ascii="Times New Roman" w:eastAsia="굴림" w:hAnsi="Times New Roman" w:cs="Times New Roman"/>
      <w:b/>
      <w:bCs/>
      <w:color w:val="000000"/>
      <w:kern w:val="0"/>
      <w:sz w:val="16"/>
      <w:szCs w:val="16"/>
    </w:rPr>
  </w:style>
  <w:style w:type="paragraph" w:customStyle="1" w:styleId="xl73">
    <w:name w:val="xl73"/>
    <w:basedOn w:val="a"/>
    <w:rsid w:val="008848BC"/>
    <w:pPr>
      <w:widowControl/>
      <w:shd w:val="clear" w:color="000000" w:fill="FFFFFF"/>
      <w:wordWrap/>
      <w:autoSpaceDE/>
      <w:autoSpaceDN/>
      <w:spacing w:before="100" w:beforeAutospacing="1" w:after="100" w:afterAutospacing="1" w:line="240" w:lineRule="auto"/>
      <w:jc w:val="left"/>
    </w:pPr>
    <w:rPr>
      <w:rFonts w:ascii="Times New Roman" w:eastAsia="굴림" w:hAnsi="Times New Roman" w:cs="Times New Roman"/>
      <w:color w:val="000000"/>
      <w:kern w:val="0"/>
      <w:sz w:val="16"/>
      <w:szCs w:val="16"/>
    </w:rPr>
  </w:style>
  <w:style w:type="paragraph" w:customStyle="1" w:styleId="xl74">
    <w:name w:val="xl74"/>
    <w:basedOn w:val="a"/>
    <w:rsid w:val="008848BC"/>
    <w:pPr>
      <w:widowControl/>
      <w:shd w:val="clear" w:color="000000" w:fill="FFFFFF"/>
      <w:wordWrap/>
      <w:autoSpaceDE/>
      <w:autoSpaceDN/>
      <w:spacing w:before="100" w:beforeAutospacing="1" w:after="100" w:afterAutospacing="1" w:line="240" w:lineRule="auto"/>
      <w:jc w:val="left"/>
    </w:pPr>
    <w:rPr>
      <w:rFonts w:ascii="Times New Roman" w:eastAsia="굴림" w:hAnsi="Times New Roman" w:cs="Times New Roman"/>
      <w:b/>
      <w:bCs/>
      <w:kern w:val="0"/>
      <w:sz w:val="16"/>
      <w:szCs w:val="16"/>
    </w:rPr>
  </w:style>
  <w:style w:type="paragraph" w:customStyle="1" w:styleId="xl75">
    <w:name w:val="xl75"/>
    <w:basedOn w:val="a"/>
    <w:rsid w:val="008848BC"/>
    <w:pPr>
      <w:widowControl/>
      <w:pBdr>
        <w:bottom w:val="single" w:sz="8" w:space="0" w:color="auto"/>
      </w:pBdr>
      <w:shd w:val="clear" w:color="000000" w:fill="FFFFFF"/>
      <w:wordWrap/>
      <w:autoSpaceDE/>
      <w:autoSpaceDN/>
      <w:spacing w:before="100" w:beforeAutospacing="1" w:after="100" w:afterAutospacing="1" w:line="240" w:lineRule="auto"/>
      <w:jc w:val="left"/>
    </w:pPr>
    <w:rPr>
      <w:rFonts w:ascii="Times New Roman" w:eastAsia="굴림" w:hAnsi="Times New Roman" w:cs="Times New Roman"/>
      <w:b/>
      <w:bCs/>
      <w:color w:val="000000"/>
      <w:kern w:val="0"/>
      <w:sz w:val="16"/>
      <w:szCs w:val="16"/>
    </w:rPr>
  </w:style>
  <w:style w:type="paragraph" w:customStyle="1" w:styleId="xl76">
    <w:name w:val="xl76"/>
    <w:basedOn w:val="a"/>
    <w:rsid w:val="008848BC"/>
    <w:pPr>
      <w:widowControl/>
      <w:shd w:val="clear" w:color="000000" w:fill="FFFFFF"/>
      <w:wordWrap/>
      <w:autoSpaceDE/>
      <w:autoSpaceDN/>
      <w:spacing w:before="100" w:beforeAutospacing="1" w:after="100" w:afterAutospacing="1" w:line="240" w:lineRule="auto"/>
      <w:jc w:val="center"/>
    </w:pPr>
    <w:rPr>
      <w:rFonts w:ascii="Times New Roman" w:eastAsia="굴림" w:hAnsi="Times New Roman" w:cs="Times New Roman"/>
      <w:kern w:val="0"/>
      <w:sz w:val="16"/>
      <w:szCs w:val="16"/>
    </w:rPr>
  </w:style>
  <w:style w:type="paragraph" w:customStyle="1" w:styleId="xl77">
    <w:name w:val="xl77"/>
    <w:basedOn w:val="a"/>
    <w:rsid w:val="008848BC"/>
    <w:pPr>
      <w:widowControl/>
      <w:shd w:val="clear" w:color="000000" w:fill="FFFFFF"/>
      <w:wordWrap/>
      <w:autoSpaceDE/>
      <w:autoSpaceDN/>
      <w:spacing w:before="100" w:beforeAutospacing="1" w:after="100" w:afterAutospacing="1" w:line="240" w:lineRule="auto"/>
      <w:jc w:val="center"/>
    </w:pPr>
    <w:rPr>
      <w:rFonts w:ascii="Times New Roman" w:eastAsia="굴림" w:hAnsi="Times New Roman" w:cs="Times New Roman"/>
      <w:kern w:val="0"/>
      <w:sz w:val="16"/>
      <w:szCs w:val="16"/>
    </w:rPr>
  </w:style>
  <w:style w:type="paragraph" w:customStyle="1" w:styleId="xl78">
    <w:name w:val="xl78"/>
    <w:basedOn w:val="a"/>
    <w:rsid w:val="008848BC"/>
    <w:pPr>
      <w:widowControl/>
      <w:pBdr>
        <w:bottom w:val="single" w:sz="8" w:space="0" w:color="auto"/>
      </w:pBdr>
      <w:shd w:val="clear" w:color="000000" w:fill="FFFFFF"/>
      <w:wordWrap/>
      <w:autoSpaceDE/>
      <w:autoSpaceDN/>
      <w:spacing w:before="100" w:beforeAutospacing="1" w:after="100" w:afterAutospacing="1" w:line="240" w:lineRule="auto"/>
      <w:jc w:val="center"/>
    </w:pPr>
    <w:rPr>
      <w:rFonts w:ascii="Times New Roman" w:eastAsia="굴림" w:hAnsi="Times New Roman" w:cs="Times New Roman"/>
      <w:kern w:val="0"/>
      <w:sz w:val="16"/>
      <w:szCs w:val="16"/>
    </w:rPr>
  </w:style>
  <w:style w:type="paragraph" w:customStyle="1" w:styleId="xl79">
    <w:name w:val="xl79"/>
    <w:basedOn w:val="a"/>
    <w:rsid w:val="008848BC"/>
    <w:pPr>
      <w:widowControl/>
      <w:shd w:val="clear" w:color="000000" w:fill="FFFFFF"/>
      <w:wordWrap/>
      <w:autoSpaceDE/>
      <w:autoSpaceDN/>
      <w:spacing w:before="100" w:beforeAutospacing="1" w:after="100" w:afterAutospacing="1" w:line="240" w:lineRule="auto"/>
      <w:jc w:val="center"/>
    </w:pPr>
    <w:rPr>
      <w:rFonts w:ascii="Times New Roman" w:eastAsia="굴림" w:hAnsi="Times New Roman" w:cs="Times New Roman"/>
      <w:kern w:val="0"/>
      <w:sz w:val="16"/>
      <w:szCs w:val="16"/>
    </w:rPr>
  </w:style>
  <w:style w:type="paragraph" w:customStyle="1" w:styleId="xl80">
    <w:name w:val="xl80"/>
    <w:basedOn w:val="a"/>
    <w:rsid w:val="008848BC"/>
    <w:pPr>
      <w:widowControl/>
      <w:shd w:val="clear" w:color="000000" w:fill="FFFFFF"/>
      <w:wordWrap/>
      <w:autoSpaceDE/>
      <w:autoSpaceDN/>
      <w:spacing w:before="100" w:beforeAutospacing="1" w:after="100" w:afterAutospacing="1" w:line="240" w:lineRule="auto"/>
      <w:jc w:val="center"/>
    </w:pPr>
    <w:rPr>
      <w:rFonts w:ascii="굴림" w:eastAsia="굴림" w:hAnsi="굴림" w:cs="굴림"/>
      <w:kern w:val="0"/>
      <w:sz w:val="24"/>
      <w:szCs w:val="24"/>
    </w:rPr>
  </w:style>
  <w:style w:type="paragraph" w:customStyle="1" w:styleId="xl81">
    <w:name w:val="xl81"/>
    <w:basedOn w:val="a"/>
    <w:rsid w:val="008848BC"/>
    <w:pPr>
      <w:widowControl/>
      <w:pBdr>
        <w:bottom w:val="single" w:sz="8" w:space="0" w:color="auto"/>
      </w:pBdr>
      <w:shd w:val="clear" w:color="000000" w:fill="FFFFFF"/>
      <w:wordWrap/>
      <w:autoSpaceDE/>
      <w:autoSpaceDN/>
      <w:spacing w:before="100" w:beforeAutospacing="1" w:after="100" w:afterAutospacing="1" w:line="240" w:lineRule="auto"/>
      <w:jc w:val="center"/>
    </w:pPr>
    <w:rPr>
      <w:rFonts w:ascii="Times New Roman" w:eastAsia="굴림" w:hAnsi="Times New Roman" w:cs="Times New Roman"/>
      <w:kern w:val="0"/>
      <w:sz w:val="16"/>
      <w:szCs w:val="16"/>
    </w:rPr>
  </w:style>
  <w:style w:type="paragraph" w:customStyle="1" w:styleId="xl82">
    <w:name w:val="xl82"/>
    <w:basedOn w:val="a"/>
    <w:rsid w:val="008848BC"/>
    <w:pPr>
      <w:widowControl/>
      <w:pBdr>
        <w:top w:val="single" w:sz="8" w:space="0" w:color="auto"/>
        <w:bottom w:val="single" w:sz="4" w:space="0" w:color="auto"/>
      </w:pBdr>
      <w:shd w:val="clear" w:color="000000" w:fill="FFFFFF"/>
      <w:wordWrap/>
      <w:autoSpaceDE/>
      <w:autoSpaceDN/>
      <w:spacing w:before="100" w:beforeAutospacing="1" w:after="100" w:afterAutospacing="1" w:line="240" w:lineRule="auto"/>
      <w:jc w:val="center"/>
    </w:pPr>
    <w:rPr>
      <w:rFonts w:ascii="Times New Roman" w:eastAsia="굴림" w:hAnsi="Times New Roman" w:cs="Times New Roman"/>
      <w:kern w:val="0"/>
      <w:sz w:val="16"/>
      <w:szCs w:val="16"/>
    </w:rPr>
  </w:style>
  <w:style w:type="paragraph" w:customStyle="1" w:styleId="xl83">
    <w:name w:val="xl83"/>
    <w:basedOn w:val="a"/>
    <w:rsid w:val="008848BC"/>
    <w:pPr>
      <w:widowControl/>
      <w:pBdr>
        <w:top w:val="single" w:sz="8" w:space="0" w:color="auto"/>
        <w:bottom w:val="single" w:sz="4" w:space="0" w:color="auto"/>
      </w:pBdr>
      <w:shd w:val="clear" w:color="000000" w:fill="FFFFFF"/>
      <w:wordWrap/>
      <w:autoSpaceDE/>
      <w:autoSpaceDN/>
      <w:spacing w:before="100" w:beforeAutospacing="1" w:after="100" w:afterAutospacing="1" w:line="240" w:lineRule="auto"/>
      <w:jc w:val="center"/>
    </w:pPr>
    <w:rPr>
      <w:rFonts w:ascii="Times New Roman" w:eastAsia="굴림" w:hAnsi="Times New Roman" w:cs="Times New Roman"/>
      <w:kern w:val="0"/>
      <w:sz w:val="16"/>
      <w:szCs w:val="16"/>
    </w:rPr>
  </w:style>
  <w:style w:type="paragraph" w:customStyle="1" w:styleId="xl84">
    <w:name w:val="xl84"/>
    <w:basedOn w:val="a"/>
    <w:rsid w:val="008848BC"/>
    <w:pPr>
      <w:widowControl/>
      <w:pBdr>
        <w:top w:val="single" w:sz="8" w:space="0" w:color="auto"/>
        <w:bottom w:val="single" w:sz="4" w:space="0" w:color="auto"/>
      </w:pBdr>
      <w:shd w:val="clear" w:color="000000" w:fill="FFFFFF"/>
      <w:wordWrap/>
      <w:autoSpaceDE/>
      <w:autoSpaceDN/>
      <w:spacing w:before="100" w:beforeAutospacing="1" w:after="100" w:afterAutospacing="1" w:line="240" w:lineRule="auto"/>
      <w:jc w:val="center"/>
    </w:pPr>
    <w:rPr>
      <w:rFonts w:ascii="굴림" w:eastAsia="굴림" w:hAnsi="굴림" w:cs="굴림"/>
      <w:kern w:val="0"/>
      <w:sz w:val="24"/>
      <w:szCs w:val="24"/>
    </w:rPr>
  </w:style>
  <w:style w:type="paragraph" w:customStyle="1" w:styleId="xl85">
    <w:name w:val="xl85"/>
    <w:basedOn w:val="a"/>
    <w:rsid w:val="008848BC"/>
    <w:pPr>
      <w:widowControl/>
      <w:shd w:val="clear" w:color="000000" w:fill="FFFFFF"/>
      <w:wordWrap/>
      <w:autoSpaceDE/>
      <w:autoSpaceDN/>
      <w:spacing w:before="100" w:beforeAutospacing="1" w:after="100" w:afterAutospacing="1" w:line="240" w:lineRule="auto"/>
      <w:jc w:val="center"/>
    </w:pPr>
    <w:rPr>
      <w:rFonts w:ascii="Times New Roman" w:eastAsia="굴림" w:hAnsi="Times New Roman" w:cs="Times New Roman"/>
      <w:b/>
      <w:bCs/>
      <w:kern w:val="0"/>
      <w:sz w:val="16"/>
      <w:szCs w:val="16"/>
    </w:rPr>
  </w:style>
  <w:style w:type="paragraph" w:customStyle="1" w:styleId="xl86">
    <w:name w:val="xl86"/>
    <w:basedOn w:val="a"/>
    <w:rsid w:val="008848BC"/>
    <w:pPr>
      <w:widowControl/>
      <w:pBdr>
        <w:top w:val="single" w:sz="8" w:space="0" w:color="auto"/>
        <w:bottom w:val="single" w:sz="4" w:space="0" w:color="auto"/>
      </w:pBdr>
      <w:shd w:val="clear" w:color="000000" w:fill="FFFFFF"/>
      <w:wordWrap/>
      <w:autoSpaceDE/>
      <w:autoSpaceDN/>
      <w:spacing w:before="100" w:beforeAutospacing="1" w:after="100" w:afterAutospacing="1" w:line="240" w:lineRule="auto"/>
      <w:jc w:val="center"/>
    </w:pPr>
    <w:rPr>
      <w:rFonts w:ascii="Times New Roman" w:eastAsia="굴림" w:hAnsi="Times New Roman" w:cs="Times New Roman"/>
      <w:b/>
      <w:bCs/>
      <w:kern w:val="0"/>
      <w:sz w:val="16"/>
      <w:szCs w:val="16"/>
    </w:rPr>
  </w:style>
  <w:style w:type="paragraph" w:customStyle="1" w:styleId="xl87">
    <w:name w:val="xl87"/>
    <w:basedOn w:val="a"/>
    <w:rsid w:val="008848BC"/>
    <w:pPr>
      <w:widowControl/>
      <w:pBdr>
        <w:top w:val="single" w:sz="4" w:space="0" w:color="auto"/>
        <w:bottom w:val="single" w:sz="4" w:space="0" w:color="auto"/>
      </w:pBdr>
      <w:shd w:val="clear" w:color="000000" w:fill="FFFFFF"/>
      <w:wordWrap/>
      <w:autoSpaceDE/>
      <w:autoSpaceDN/>
      <w:spacing w:before="100" w:beforeAutospacing="1" w:after="100" w:afterAutospacing="1" w:line="240" w:lineRule="auto"/>
      <w:jc w:val="center"/>
    </w:pPr>
    <w:rPr>
      <w:rFonts w:ascii="Times New Roman" w:eastAsia="굴림" w:hAnsi="Times New Roman" w:cs="Times New Roman"/>
      <w:b/>
      <w:bCs/>
      <w:kern w:val="0"/>
      <w:sz w:val="16"/>
      <w:szCs w:val="16"/>
    </w:rPr>
  </w:style>
  <w:style w:type="paragraph" w:customStyle="1" w:styleId="xl88">
    <w:name w:val="xl88"/>
    <w:basedOn w:val="a"/>
    <w:rsid w:val="008848BC"/>
    <w:pPr>
      <w:widowControl/>
      <w:pBdr>
        <w:top w:val="single" w:sz="8" w:space="0" w:color="auto"/>
      </w:pBdr>
      <w:shd w:val="clear" w:color="000000" w:fill="FFFFFF"/>
      <w:wordWrap/>
      <w:autoSpaceDE/>
      <w:autoSpaceDN/>
      <w:spacing w:before="100" w:beforeAutospacing="1" w:after="100" w:afterAutospacing="1" w:line="240" w:lineRule="auto"/>
      <w:jc w:val="center"/>
    </w:pPr>
    <w:rPr>
      <w:rFonts w:ascii="Times New Roman" w:eastAsia="굴림" w:hAnsi="Times New Roman" w:cs="Times New Roman"/>
      <w:b/>
      <w:bCs/>
      <w:kern w:val="0"/>
      <w:sz w:val="16"/>
      <w:szCs w:val="16"/>
    </w:rPr>
  </w:style>
  <w:style w:type="paragraph" w:customStyle="1" w:styleId="xl89">
    <w:name w:val="xl89"/>
    <w:basedOn w:val="a"/>
    <w:rsid w:val="008848BC"/>
    <w:pPr>
      <w:widowControl/>
      <w:pBdr>
        <w:top w:val="single" w:sz="4" w:space="0" w:color="auto"/>
      </w:pBdr>
      <w:shd w:val="clear" w:color="000000" w:fill="FFFFFF"/>
      <w:wordWrap/>
      <w:autoSpaceDE/>
      <w:autoSpaceDN/>
      <w:spacing w:before="100" w:beforeAutospacing="1" w:after="100" w:afterAutospacing="1" w:line="240" w:lineRule="auto"/>
      <w:jc w:val="center"/>
    </w:pPr>
    <w:rPr>
      <w:rFonts w:ascii="Times New Roman" w:eastAsia="굴림" w:hAnsi="Times New Roman" w:cs="Times New Roman"/>
      <w:b/>
      <w:bCs/>
      <w:kern w:val="0"/>
      <w:sz w:val="16"/>
      <w:szCs w:val="16"/>
    </w:rPr>
  </w:style>
  <w:style w:type="paragraph" w:customStyle="1" w:styleId="xl90">
    <w:name w:val="xl90"/>
    <w:basedOn w:val="a"/>
    <w:rsid w:val="008848BC"/>
    <w:pPr>
      <w:widowControl/>
      <w:pBdr>
        <w:bottom w:val="single" w:sz="8" w:space="0" w:color="auto"/>
      </w:pBdr>
      <w:shd w:val="clear" w:color="000000" w:fill="FFFFFF"/>
      <w:wordWrap/>
      <w:autoSpaceDE/>
      <w:autoSpaceDN/>
      <w:spacing w:before="100" w:beforeAutospacing="1" w:after="100" w:afterAutospacing="1" w:line="240" w:lineRule="auto"/>
      <w:jc w:val="left"/>
    </w:pPr>
    <w:rPr>
      <w:rFonts w:ascii="Times New Roman" w:eastAsia="굴림" w:hAnsi="Times New Roman" w:cs="Times New Roman"/>
      <w:color w:val="000000"/>
      <w:kern w:val="0"/>
      <w:sz w:val="16"/>
      <w:szCs w:val="16"/>
    </w:rPr>
  </w:style>
  <w:style w:type="paragraph" w:customStyle="1" w:styleId="xl91">
    <w:name w:val="xl91"/>
    <w:basedOn w:val="a"/>
    <w:rsid w:val="008848BC"/>
    <w:pPr>
      <w:widowControl/>
      <w:pBdr>
        <w:bottom w:val="single" w:sz="8" w:space="0" w:color="auto"/>
      </w:pBdr>
      <w:shd w:val="clear" w:color="000000" w:fill="FFFFFF"/>
      <w:wordWrap/>
      <w:autoSpaceDE/>
      <w:autoSpaceDN/>
      <w:spacing w:before="100" w:beforeAutospacing="1" w:after="100" w:afterAutospacing="1" w:line="240" w:lineRule="auto"/>
      <w:jc w:val="left"/>
    </w:pPr>
    <w:rPr>
      <w:rFonts w:ascii="Times New Roman" w:eastAsia="굴림" w:hAnsi="Times New Roman" w:cs="Times New Roman"/>
      <w:color w:val="000000"/>
      <w:kern w:val="0"/>
      <w:sz w:val="16"/>
      <w:szCs w:val="16"/>
    </w:rPr>
  </w:style>
  <w:style w:type="paragraph" w:customStyle="1" w:styleId="font6">
    <w:name w:val="font6"/>
    <w:basedOn w:val="a"/>
    <w:rsid w:val="008848BC"/>
    <w:pPr>
      <w:widowControl/>
      <w:wordWrap/>
      <w:autoSpaceDE/>
      <w:autoSpaceDN/>
      <w:spacing w:before="100" w:beforeAutospacing="1" w:after="100" w:afterAutospacing="1" w:line="240" w:lineRule="auto"/>
      <w:jc w:val="left"/>
    </w:pPr>
    <w:rPr>
      <w:rFonts w:ascii="맑은 고딕" w:eastAsia="맑은 고딕" w:hAnsi="맑은 고딕" w:cs="굴림"/>
      <w:kern w:val="0"/>
      <w:sz w:val="16"/>
      <w:szCs w:val="16"/>
    </w:rPr>
  </w:style>
  <w:style w:type="character" w:styleId="ad">
    <w:name w:val="Placeholder Text"/>
    <w:basedOn w:val="a0"/>
    <w:uiPriority w:val="99"/>
    <w:semiHidden/>
    <w:rsid w:val="008848BC"/>
    <w:rPr>
      <w:color w:val="808080"/>
    </w:rPr>
  </w:style>
  <w:style w:type="paragraph" w:customStyle="1" w:styleId="font7">
    <w:name w:val="font7"/>
    <w:basedOn w:val="a"/>
    <w:rsid w:val="008848BC"/>
    <w:pPr>
      <w:widowControl/>
      <w:wordWrap/>
      <w:autoSpaceDE/>
      <w:autoSpaceDN/>
      <w:spacing w:before="100" w:beforeAutospacing="1" w:after="100" w:afterAutospacing="1" w:line="240" w:lineRule="auto"/>
      <w:jc w:val="left"/>
    </w:pPr>
    <w:rPr>
      <w:rFonts w:ascii="Times New Roman" w:eastAsia="굴림" w:hAnsi="Times New Roman" w:cs="Times New Roman"/>
      <w:b/>
      <w:bCs/>
      <w:color w:val="000000"/>
      <w:kern w:val="0"/>
      <w:sz w:val="16"/>
      <w:szCs w:val="16"/>
    </w:rPr>
  </w:style>
  <w:style w:type="paragraph" w:customStyle="1" w:styleId="font8">
    <w:name w:val="font8"/>
    <w:basedOn w:val="a"/>
    <w:rsid w:val="008848BC"/>
    <w:pPr>
      <w:widowControl/>
      <w:wordWrap/>
      <w:autoSpaceDE/>
      <w:autoSpaceDN/>
      <w:spacing w:before="100" w:beforeAutospacing="1" w:after="100" w:afterAutospacing="1" w:line="240" w:lineRule="auto"/>
      <w:jc w:val="left"/>
    </w:pPr>
    <w:rPr>
      <w:rFonts w:ascii="Cambria Math" w:eastAsia="굴림" w:hAnsi="Cambria Math" w:cs="굴림"/>
      <w:b/>
      <w:bCs/>
      <w:color w:val="000000"/>
      <w:kern w:val="0"/>
      <w:sz w:val="16"/>
      <w:szCs w:val="16"/>
    </w:rPr>
  </w:style>
  <w:style w:type="paragraph" w:styleId="ae">
    <w:name w:val="List Paragraph"/>
    <w:basedOn w:val="a"/>
    <w:uiPriority w:val="34"/>
    <w:qFormat/>
    <w:rsid w:val="008848BC"/>
    <w:pPr>
      <w:ind w:leftChars="400" w:left="800"/>
    </w:pPr>
  </w:style>
  <w:style w:type="paragraph" w:styleId="af">
    <w:name w:val="Revision"/>
    <w:hidden/>
    <w:uiPriority w:val="99"/>
    <w:semiHidden/>
    <w:rsid w:val="008848BC"/>
    <w:pPr>
      <w:spacing w:after="0" w:line="240" w:lineRule="auto"/>
      <w:jc w:val="left"/>
    </w:pPr>
  </w:style>
  <w:style w:type="character" w:customStyle="1" w:styleId="UnresolvedMention2">
    <w:name w:val="Unresolved Mention2"/>
    <w:basedOn w:val="a0"/>
    <w:uiPriority w:val="99"/>
    <w:semiHidden/>
    <w:unhideWhenUsed/>
    <w:rsid w:val="008848BC"/>
    <w:rPr>
      <w:color w:val="605E5C"/>
      <w:shd w:val="clear" w:color="auto" w:fill="E1DFDD"/>
    </w:rPr>
  </w:style>
  <w:style w:type="paragraph" w:customStyle="1" w:styleId="abbrev2">
    <w:name w:val="abbrev2"/>
    <w:rsid w:val="008848BC"/>
    <w:pPr>
      <w:widowControl w:val="0"/>
      <w:wordWrap w:val="0"/>
      <w:autoSpaceDE w:val="0"/>
      <w:autoSpaceDN w:val="0"/>
      <w:spacing w:after="0" w:line="240" w:lineRule="auto"/>
    </w:pPr>
    <w:rPr>
      <w:szCs w:val="20"/>
    </w:rPr>
  </w:style>
  <w:style w:type="character" w:styleId="af0">
    <w:name w:val="Unresolved Mention"/>
    <w:basedOn w:val="a0"/>
    <w:uiPriority w:val="99"/>
    <w:rsid w:val="008848BC"/>
    <w:rPr>
      <w:color w:val="605E5C"/>
      <w:shd w:val="clear" w:color="auto" w:fill="E1DFDD"/>
    </w:rPr>
  </w:style>
  <w:style w:type="character" w:styleId="af1">
    <w:name w:val="Emphasis"/>
    <w:basedOn w:val="a0"/>
    <w:uiPriority w:val="20"/>
    <w:qFormat/>
    <w:rsid w:val="008848BC"/>
    <w:rPr>
      <w:i/>
      <w:iCs/>
    </w:rPr>
  </w:style>
  <w:style w:type="character" w:customStyle="1" w:styleId="3Char">
    <w:name w:val="제목 3 Char"/>
    <w:basedOn w:val="a0"/>
    <w:link w:val="3"/>
    <w:uiPriority w:val="9"/>
    <w:semiHidden/>
    <w:rsid w:val="00C6101B"/>
    <w:rPr>
      <w:rFonts w:asciiTheme="majorHAnsi" w:eastAsiaTheme="majorEastAsia" w:hAnsiTheme="majorHAnsi" w:cstheme="majorBidi"/>
    </w:rPr>
  </w:style>
  <w:style w:type="character" w:customStyle="1" w:styleId="1Char">
    <w:name w:val="제목 1 Char"/>
    <w:basedOn w:val="a0"/>
    <w:link w:val="1"/>
    <w:uiPriority w:val="9"/>
    <w:rsid w:val="00F4567D"/>
    <w:rPr>
      <w:rFonts w:asciiTheme="majorHAnsi" w:eastAsiaTheme="majorEastAsia" w:hAnsiTheme="majorHAnsi" w:cstheme="majorBidi"/>
      <w:sz w:val="28"/>
      <w:szCs w:val="28"/>
    </w:rPr>
  </w:style>
  <w:style w:type="paragraph" w:customStyle="1" w:styleId="xl92">
    <w:name w:val="xl92"/>
    <w:basedOn w:val="a"/>
    <w:rsid w:val="007F32AA"/>
    <w:pPr>
      <w:widowControl/>
      <w:shd w:val="clear" w:color="000000" w:fill="FFFFFF"/>
      <w:wordWrap/>
      <w:autoSpaceDE/>
      <w:autoSpaceDN/>
      <w:spacing w:before="100" w:beforeAutospacing="1" w:after="100" w:afterAutospacing="1" w:line="240" w:lineRule="auto"/>
      <w:jc w:val="left"/>
    </w:pPr>
    <w:rPr>
      <w:rFonts w:ascii="Times New Roman" w:eastAsia="굴림" w:hAnsi="Times New Roman" w:cs="Times New Roman"/>
      <w:b/>
      <w:bCs/>
      <w:color w:val="000000"/>
      <w:kern w:val="0"/>
      <w:sz w:val="16"/>
      <w:szCs w:val="16"/>
    </w:rPr>
  </w:style>
  <w:style w:type="paragraph" w:customStyle="1" w:styleId="xl93">
    <w:name w:val="xl93"/>
    <w:basedOn w:val="a"/>
    <w:rsid w:val="002568F0"/>
    <w:pPr>
      <w:widowControl/>
      <w:pBdr>
        <w:top w:val="single" w:sz="8" w:space="0" w:color="auto"/>
        <w:bottom w:val="single" w:sz="4" w:space="0" w:color="auto"/>
      </w:pBdr>
      <w:shd w:val="clear" w:color="000000" w:fill="FFFFFF"/>
      <w:wordWrap/>
      <w:autoSpaceDE/>
      <w:autoSpaceDN/>
      <w:spacing w:before="100" w:beforeAutospacing="1" w:after="100" w:afterAutospacing="1" w:line="240" w:lineRule="auto"/>
      <w:jc w:val="center"/>
    </w:pPr>
    <w:rPr>
      <w:rFonts w:ascii="Times New Roman" w:eastAsia="굴림" w:hAnsi="Times New Roman" w:cs="Times New Roman"/>
      <w:b/>
      <w:bCs/>
      <w:color w:val="000000"/>
      <w:kern w:val="0"/>
      <w:sz w:val="18"/>
      <w:szCs w:val="18"/>
    </w:rPr>
  </w:style>
  <w:style w:type="paragraph" w:customStyle="1" w:styleId="xl94">
    <w:name w:val="xl94"/>
    <w:basedOn w:val="a"/>
    <w:rsid w:val="002568F0"/>
    <w:pPr>
      <w:widowControl/>
      <w:pBdr>
        <w:top w:val="single" w:sz="8" w:space="0" w:color="auto"/>
        <w:bottom w:val="single" w:sz="4" w:space="0" w:color="auto"/>
      </w:pBdr>
      <w:shd w:val="clear" w:color="000000" w:fill="FFFFFF"/>
      <w:wordWrap/>
      <w:autoSpaceDE/>
      <w:autoSpaceDN/>
      <w:spacing w:before="100" w:beforeAutospacing="1" w:after="100" w:afterAutospacing="1" w:line="240" w:lineRule="auto"/>
      <w:jc w:val="center"/>
    </w:pPr>
    <w:rPr>
      <w:rFonts w:ascii="Times New Roman" w:eastAsia="굴림" w:hAnsi="Times New Roman" w:cs="Times New Roman"/>
      <w:b/>
      <w:bCs/>
      <w:color w:val="000000"/>
      <w:kern w:val="0"/>
      <w:sz w:val="18"/>
      <w:szCs w:val="18"/>
    </w:rPr>
  </w:style>
  <w:style w:type="paragraph" w:customStyle="1" w:styleId="xl95">
    <w:name w:val="xl95"/>
    <w:basedOn w:val="a"/>
    <w:rsid w:val="002568F0"/>
    <w:pPr>
      <w:widowControl/>
      <w:pBdr>
        <w:bottom w:val="single" w:sz="4" w:space="0" w:color="auto"/>
      </w:pBdr>
      <w:shd w:val="clear" w:color="000000" w:fill="FFFFFF"/>
      <w:wordWrap/>
      <w:autoSpaceDE/>
      <w:autoSpaceDN/>
      <w:spacing w:before="100" w:beforeAutospacing="1" w:after="100" w:afterAutospacing="1" w:line="240" w:lineRule="auto"/>
      <w:jc w:val="left"/>
    </w:pPr>
    <w:rPr>
      <w:rFonts w:ascii="Times New Roman" w:eastAsia="굴림" w:hAnsi="Times New Roman" w:cs="Times New Roman"/>
      <w:b/>
      <w:bCs/>
      <w:kern w:val="0"/>
      <w:sz w:val="16"/>
      <w:szCs w:val="16"/>
    </w:rPr>
  </w:style>
  <w:style w:type="paragraph" w:customStyle="1" w:styleId="AuthorList">
    <w:name w:val="Author List"/>
    <w:aliases w:val="Keywords,Abstract"/>
    <w:basedOn w:val="af2"/>
    <w:next w:val="a"/>
    <w:uiPriority w:val="1"/>
    <w:qFormat/>
    <w:rsid w:val="00280E6E"/>
    <w:pPr>
      <w:widowControl/>
      <w:wordWrap/>
      <w:autoSpaceDE/>
      <w:autoSpaceDN/>
      <w:spacing w:before="240" w:after="240" w:line="240" w:lineRule="auto"/>
      <w:jc w:val="left"/>
      <w:outlineLvl w:val="9"/>
    </w:pPr>
    <w:rPr>
      <w:rFonts w:ascii="Times New Roman" w:hAnsi="Times New Roman" w:cs="Times New Roman"/>
      <w:b/>
      <w:kern w:val="0"/>
      <w:lang w:eastAsia="en-US"/>
    </w:rPr>
  </w:style>
  <w:style w:type="paragraph" w:styleId="af2">
    <w:name w:val="Subtitle"/>
    <w:basedOn w:val="a"/>
    <w:next w:val="a"/>
    <w:link w:val="Char4"/>
    <w:uiPriority w:val="11"/>
    <w:qFormat/>
    <w:rsid w:val="00280E6E"/>
    <w:pPr>
      <w:spacing w:after="60"/>
      <w:jc w:val="center"/>
      <w:outlineLvl w:val="1"/>
    </w:pPr>
    <w:rPr>
      <w:sz w:val="24"/>
      <w:szCs w:val="24"/>
    </w:rPr>
  </w:style>
  <w:style w:type="character" w:customStyle="1" w:styleId="Char4">
    <w:name w:val="부제 Char"/>
    <w:basedOn w:val="a0"/>
    <w:link w:val="af2"/>
    <w:uiPriority w:val="11"/>
    <w:rsid w:val="00280E6E"/>
    <w:rPr>
      <w:sz w:val="24"/>
      <w:szCs w:val="24"/>
    </w:rPr>
  </w:style>
  <w:style w:type="paragraph" w:customStyle="1" w:styleId="xl96">
    <w:name w:val="xl96"/>
    <w:basedOn w:val="a"/>
    <w:rsid w:val="00E060BC"/>
    <w:pPr>
      <w:widowControl/>
      <w:shd w:val="clear" w:color="000000" w:fill="FFFFFF"/>
      <w:wordWrap/>
      <w:autoSpaceDE/>
      <w:autoSpaceDN/>
      <w:spacing w:before="100" w:beforeAutospacing="1" w:after="100" w:afterAutospacing="1" w:line="240" w:lineRule="auto"/>
      <w:jc w:val="center"/>
    </w:pPr>
    <w:rPr>
      <w:rFonts w:ascii="Times New Roman" w:eastAsia="굴림" w:hAnsi="Times New Roman" w:cs="Times New Roman"/>
      <w:kern w:val="0"/>
      <w:sz w:val="16"/>
      <w:szCs w:val="16"/>
    </w:rPr>
  </w:style>
  <w:style w:type="paragraph" w:customStyle="1" w:styleId="xl97">
    <w:name w:val="xl97"/>
    <w:basedOn w:val="a"/>
    <w:rsid w:val="00E060BC"/>
    <w:pPr>
      <w:widowControl/>
      <w:shd w:val="clear" w:color="000000" w:fill="FFFFFF"/>
      <w:wordWrap/>
      <w:autoSpaceDE/>
      <w:autoSpaceDN/>
      <w:spacing w:before="100" w:beforeAutospacing="1" w:after="100" w:afterAutospacing="1" w:line="240" w:lineRule="auto"/>
      <w:jc w:val="center"/>
    </w:pPr>
    <w:rPr>
      <w:rFonts w:ascii="Times New Roman" w:eastAsia="굴림" w:hAnsi="Times New Roman" w:cs="Times New Roman"/>
      <w:kern w:val="0"/>
      <w:sz w:val="16"/>
      <w:szCs w:val="16"/>
    </w:rPr>
  </w:style>
  <w:style w:type="paragraph" w:customStyle="1" w:styleId="xl98">
    <w:name w:val="xl98"/>
    <w:basedOn w:val="a"/>
    <w:rsid w:val="00E060BC"/>
    <w:pPr>
      <w:widowControl/>
      <w:pBdr>
        <w:bottom w:val="single" w:sz="4" w:space="0" w:color="auto"/>
      </w:pBdr>
      <w:shd w:val="clear" w:color="000000" w:fill="FFFF00"/>
      <w:wordWrap/>
      <w:autoSpaceDE/>
      <w:autoSpaceDN/>
      <w:spacing w:before="100" w:beforeAutospacing="1" w:after="100" w:afterAutospacing="1" w:line="240" w:lineRule="auto"/>
      <w:jc w:val="center"/>
    </w:pPr>
    <w:rPr>
      <w:rFonts w:ascii="Times New Roman" w:eastAsia="굴림" w:hAnsi="Times New Roman" w:cs="Times New Roman"/>
      <w:kern w:val="0"/>
      <w:sz w:val="16"/>
      <w:szCs w:val="16"/>
    </w:rPr>
  </w:style>
  <w:style w:type="paragraph" w:customStyle="1" w:styleId="xl99">
    <w:name w:val="xl99"/>
    <w:basedOn w:val="a"/>
    <w:rsid w:val="00E060BC"/>
    <w:pPr>
      <w:widowControl/>
      <w:pBdr>
        <w:bottom w:val="single" w:sz="4" w:space="0" w:color="auto"/>
      </w:pBdr>
      <w:shd w:val="clear" w:color="000000" w:fill="FFFF00"/>
      <w:wordWrap/>
      <w:autoSpaceDE/>
      <w:autoSpaceDN/>
      <w:spacing w:before="100" w:beforeAutospacing="1" w:after="100" w:afterAutospacing="1" w:line="240" w:lineRule="auto"/>
      <w:jc w:val="center"/>
    </w:pPr>
    <w:rPr>
      <w:rFonts w:ascii="Times New Roman" w:eastAsia="굴림" w:hAnsi="Times New Roman" w:cs="Times New Roman"/>
      <w:kern w:val="0"/>
      <w:sz w:val="18"/>
      <w:szCs w:val="18"/>
    </w:rPr>
  </w:style>
  <w:style w:type="paragraph" w:customStyle="1" w:styleId="xl100">
    <w:name w:val="xl100"/>
    <w:basedOn w:val="a"/>
    <w:rsid w:val="00E060BC"/>
    <w:pPr>
      <w:widowControl/>
      <w:pBdr>
        <w:bottom w:val="single" w:sz="4" w:space="0" w:color="auto"/>
      </w:pBdr>
      <w:shd w:val="clear" w:color="000000" w:fill="FFFFFF"/>
      <w:wordWrap/>
      <w:autoSpaceDE/>
      <w:autoSpaceDN/>
      <w:spacing w:before="100" w:beforeAutospacing="1" w:after="100" w:afterAutospacing="1" w:line="240" w:lineRule="auto"/>
      <w:jc w:val="left"/>
    </w:pPr>
    <w:rPr>
      <w:rFonts w:ascii="Times New Roman" w:eastAsia="굴림" w:hAnsi="Times New Roman" w:cs="Times New Roman"/>
      <w:kern w:val="0"/>
      <w:sz w:val="16"/>
      <w:szCs w:val="16"/>
    </w:rPr>
  </w:style>
  <w:style w:type="paragraph" w:customStyle="1" w:styleId="xl101">
    <w:name w:val="xl101"/>
    <w:basedOn w:val="a"/>
    <w:rsid w:val="00E060BC"/>
    <w:pPr>
      <w:widowControl/>
      <w:pBdr>
        <w:bottom w:val="single" w:sz="4" w:space="0" w:color="auto"/>
      </w:pBdr>
      <w:shd w:val="clear" w:color="000000" w:fill="FFFFFF"/>
      <w:wordWrap/>
      <w:autoSpaceDE/>
      <w:autoSpaceDN/>
      <w:spacing w:before="100" w:beforeAutospacing="1" w:after="100" w:afterAutospacing="1" w:line="240" w:lineRule="auto"/>
      <w:jc w:val="center"/>
    </w:pPr>
    <w:rPr>
      <w:rFonts w:ascii="Times New Roman" w:eastAsia="굴림" w:hAnsi="Times New Roman" w:cs="Times New Roman"/>
      <w:kern w:val="0"/>
      <w:sz w:val="18"/>
      <w:szCs w:val="18"/>
    </w:rPr>
  </w:style>
  <w:style w:type="paragraph" w:customStyle="1" w:styleId="xl102">
    <w:name w:val="xl102"/>
    <w:basedOn w:val="a"/>
    <w:rsid w:val="00E060BC"/>
    <w:pPr>
      <w:widowControl/>
      <w:pBdr>
        <w:top w:val="single" w:sz="4" w:space="0" w:color="auto"/>
      </w:pBdr>
      <w:shd w:val="clear" w:color="000000" w:fill="FFFFFF"/>
      <w:wordWrap/>
      <w:autoSpaceDE/>
      <w:autoSpaceDN/>
      <w:spacing w:before="100" w:beforeAutospacing="1" w:after="100" w:afterAutospacing="1" w:line="240" w:lineRule="auto"/>
      <w:jc w:val="left"/>
    </w:pPr>
    <w:rPr>
      <w:rFonts w:ascii="Times New Roman" w:eastAsia="굴림" w:hAnsi="Times New Roman" w:cs="Times New Roman"/>
      <w:kern w:val="0"/>
      <w:sz w:val="16"/>
      <w:szCs w:val="16"/>
    </w:rPr>
  </w:style>
  <w:style w:type="paragraph" w:customStyle="1" w:styleId="xl103">
    <w:name w:val="xl103"/>
    <w:basedOn w:val="a"/>
    <w:rsid w:val="00E060BC"/>
    <w:pPr>
      <w:widowControl/>
      <w:pBdr>
        <w:top w:val="single" w:sz="4" w:space="0" w:color="auto"/>
      </w:pBdr>
      <w:shd w:val="clear" w:color="000000" w:fill="FFFFFF"/>
      <w:wordWrap/>
      <w:autoSpaceDE/>
      <w:autoSpaceDN/>
      <w:spacing w:before="100" w:beforeAutospacing="1" w:after="100" w:afterAutospacing="1" w:line="240" w:lineRule="auto"/>
      <w:jc w:val="left"/>
    </w:pPr>
    <w:rPr>
      <w:rFonts w:ascii="Times New Roman" w:eastAsia="굴림" w:hAnsi="Times New Roman" w:cs="Times New Roman"/>
      <w:kern w:val="0"/>
      <w:sz w:val="16"/>
      <w:szCs w:val="16"/>
    </w:rPr>
  </w:style>
  <w:style w:type="paragraph" w:customStyle="1" w:styleId="xl104">
    <w:name w:val="xl104"/>
    <w:basedOn w:val="a"/>
    <w:rsid w:val="00E060BC"/>
    <w:pPr>
      <w:widowControl/>
      <w:pBdr>
        <w:top w:val="single" w:sz="4" w:space="0" w:color="auto"/>
      </w:pBdr>
      <w:shd w:val="clear" w:color="000000" w:fill="FFFFFF"/>
      <w:wordWrap/>
      <w:autoSpaceDE/>
      <w:autoSpaceDN/>
      <w:spacing w:before="100" w:beforeAutospacing="1" w:after="100" w:afterAutospacing="1" w:line="240" w:lineRule="auto"/>
      <w:jc w:val="center"/>
    </w:pPr>
    <w:rPr>
      <w:rFonts w:ascii="Times New Roman" w:eastAsia="굴림" w:hAnsi="Times New Roman" w:cs="Times New Roman"/>
      <w:kern w:val="0"/>
      <w:sz w:val="16"/>
      <w:szCs w:val="16"/>
    </w:rPr>
  </w:style>
  <w:style w:type="paragraph" w:customStyle="1" w:styleId="xl105">
    <w:name w:val="xl105"/>
    <w:basedOn w:val="a"/>
    <w:rsid w:val="00E060BC"/>
    <w:pPr>
      <w:widowControl/>
      <w:pBdr>
        <w:top w:val="single" w:sz="4" w:space="0" w:color="auto"/>
      </w:pBdr>
      <w:shd w:val="clear" w:color="000000" w:fill="FFFFFF"/>
      <w:wordWrap/>
      <w:autoSpaceDE/>
      <w:autoSpaceDN/>
      <w:spacing w:before="100" w:beforeAutospacing="1" w:after="100" w:afterAutospacing="1" w:line="240" w:lineRule="auto"/>
      <w:jc w:val="center"/>
    </w:pPr>
    <w:rPr>
      <w:rFonts w:ascii="Times New Roman" w:eastAsia="굴림" w:hAnsi="Times New Roman" w:cs="Times New Roman"/>
      <w:kern w:val="0"/>
      <w:sz w:val="16"/>
      <w:szCs w:val="16"/>
    </w:rPr>
  </w:style>
  <w:style w:type="paragraph" w:customStyle="1" w:styleId="xl106">
    <w:name w:val="xl106"/>
    <w:basedOn w:val="a"/>
    <w:rsid w:val="00E060BC"/>
    <w:pPr>
      <w:widowControl/>
      <w:pBdr>
        <w:top w:val="single" w:sz="4" w:space="0" w:color="auto"/>
      </w:pBdr>
      <w:shd w:val="clear" w:color="000000" w:fill="FFFF00"/>
      <w:wordWrap/>
      <w:autoSpaceDE/>
      <w:autoSpaceDN/>
      <w:spacing w:before="100" w:beforeAutospacing="1" w:after="100" w:afterAutospacing="1" w:line="240" w:lineRule="auto"/>
      <w:jc w:val="center"/>
    </w:pPr>
    <w:rPr>
      <w:rFonts w:ascii="Times New Roman" w:eastAsia="굴림" w:hAnsi="Times New Roman" w:cs="Times New Roman"/>
      <w:kern w:val="0"/>
      <w:sz w:val="16"/>
      <w:szCs w:val="16"/>
    </w:rPr>
  </w:style>
  <w:style w:type="paragraph" w:customStyle="1" w:styleId="xl107">
    <w:name w:val="xl107"/>
    <w:basedOn w:val="a"/>
    <w:rsid w:val="00E060BC"/>
    <w:pPr>
      <w:widowControl/>
      <w:pBdr>
        <w:top w:val="single" w:sz="4" w:space="0" w:color="auto"/>
      </w:pBdr>
      <w:shd w:val="clear" w:color="000000" w:fill="FFFF00"/>
      <w:wordWrap/>
      <w:autoSpaceDE/>
      <w:autoSpaceDN/>
      <w:spacing w:before="100" w:beforeAutospacing="1" w:after="100" w:afterAutospacing="1" w:line="240" w:lineRule="auto"/>
      <w:jc w:val="center"/>
    </w:pPr>
    <w:rPr>
      <w:rFonts w:ascii="Times New Roman" w:eastAsia="굴림" w:hAnsi="Times New Roman" w:cs="Times New Roman"/>
      <w:kern w:val="0"/>
      <w:sz w:val="16"/>
      <w:szCs w:val="16"/>
    </w:rPr>
  </w:style>
  <w:style w:type="paragraph" w:customStyle="1" w:styleId="xl108">
    <w:name w:val="xl108"/>
    <w:basedOn w:val="a"/>
    <w:rsid w:val="00E060BC"/>
    <w:pPr>
      <w:widowControl/>
      <w:pBdr>
        <w:top w:val="single" w:sz="4" w:space="0" w:color="auto"/>
      </w:pBdr>
      <w:shd w:val="clear" w:color="000000" w:fill="FFFF00"/>
      <w:wordWrap/>
      <w:autoSpaceDE/>
      <w:autoSpaceDN/>
      <w:spacing w:before="100" w:beforeAutospacing="1" w:after="100" w:afterAutospacing="1" w:line="240" w:lineRule="auto"/>
      <w:jc w:val="center"/>
    </w:pPr>
    <w:rPr>
      <w:rFonts w:ascii="Times New Roman" w:eastAsia="굴림" w:hAnsi="Times New Roman" w:cs="Times New Roman"/>
      <w:kern w:val="0"/>
      <w:sz w:val="18"/>
      <w:szCs w:val="18"/>
    </w:rPr>
  </w:style>
  <w:style w:type="paragraph" w:customStyle="1" w:styleId="xl109">
    <w:name w:val="xl109"/>
    <w:basedOn w:val="a"/>
    <w:rsid w:val="00E060BC"/>
    <w:pPr>
      <w:widowControl/>
      <w:pBdr>
        <w:top w:val="single" w:sz="4" w:space="0" w:color="auto"/>
      </w:pBdr>
      <w:shd w:val="clear" w:color="000000" w:fill="FFFFFF"/>
      <w:wordWrap/>
      <w:autoSpaceDE/>
      <w:autoSpaceDN/>
      <w:spacing w:before="100" w:beforeAutospacing="1" w:after="100" w:afterAutospacing="1" w:line="240" w:lineRule="auto"/>
      <w:jc w:val="center"/>
    </w:pPr>
    <w:rPr>
      <w:rFonts w:ascii="Times New Roman" w:eastAsia="굴림" w:hAnsi="Times New Roman" w:cs="Times New Roman"/>
      <w:kern w:val="0"/>
      <w:sz w:val="16"/>
      <w:szCs w:val="16"/>
    </w:rPr>
  </w:style>
  <w:style w:type="paragraph" w:customStyle="1" w:styleId="xl110">
    <w:name w:val="xl110"/>
    <w:basedOn w:val="a"/>
    <w:rsid w:val="00E060BC"/>
    <w:pPr>
      <w:widowControl/>
      <w:pBdr>
        <w:top w:val="single" w:sz="4" w:space="0" w:color="auto"/>
      </w:pBdr>
      <w:shd w:val="clear" w:color="000000" w:fill="FFFFFF"/>
      <w:wordWrap/>
      <w:autoSpaceDE/>
      <w:autoSpaceDN/>
      <w:spacing w:before="100" w:beforeAutospacing="1" w:after="100" w:afterAutospacing="1" w:line="240" w:lineRule="auto"/>
      <w:jc w:val="center"/>
    </w:pPr>
    <w:rPr>
      <w:rFonts w:ascii="Times New Roman" w:eastAsia="굴림" w:hAnsi="Times New Roman" w:cs="Times New Roman"/>
      <w:kern w:val="0"/>
      <w:sz w:val="18"/>
      <w:szCs w:val="18"/>
    </w:rPr>
  </w:style>
  <w:style w:type="paragraph" w:customStyle="1" w:styleId="xl111">
    <w:name w:val="xl111"/>
    <w:basedOn w:val="a"/>
    <w:rsid w:val="00E060BC"/>
    <w:pPr>
      <w:widowControl/>
      <w:pBdr>
        <w:top w:val="single" w:sz="4" w:space="0" w:color="auto"/>
      </w:pBdr>
      <w:shd w:val="clear" w:color="000000" w:fill="FFFFFF"/>
      <w:wordWrap/>
      <w:autoSpaceDE/>
      <w:autoSpaceDN/>
      <w:spacing w:before="100" w:beforeAutospacing="1" w:after="100" w:afterAutospacing="1" w:line="240" w:lineRule="auto"/>
      <w:jc w:val="center"/>
    </w:pPr>
    <w:rPr>
      <w:rFonts w:ascii="Times New Roman" w:eastAsia="굴림" w:hAnsi="Times New Roman" w:cs="Times New Roman"/>
      <w:kern w:val="0"/>
      <w:sz w:val="16"/>
      <w:szCs w:val="16"/>
    </w:rPr>
  </w:style>
  <w:style w:type="paragraph" w:customStyle="1" w:styleId="xl112">
    <w:name w:val="xl112"/>
    <w:basedOn w:val="a"/>
    <w:rsid w:val="00E060BC"/>
    <w:pPr>
      <w:widowControl/>
      <w:pBdr>
        <w:top w:val="single" w:sz="4" w:space="0" w:color="auto"/>
      </w:pBdr>
      <w:shd w:val="clear" w:color="000000" w:fill="FFFF00"/>
      <w:wordWrap/>
      <w:autoSpaceDE/>
      <w:autoSpaceDN/>
      <w:spacing w:before="100" w:beforeAutospacing="1" w:after="100" w:afterAutospacing="1" w:line="240" w:lineRule="auto"/>
      <w:jc w:val="center"/>
    </w:pPr>
    <w:rPr>
      <w:rFonts w:ascii="Times New Roman" w:eastAsia="굴림" w:hAnsi="Times New Roman" w:cs="Times New Roman"/>
      <w:kern w:val="0"/>
      <w:sz w:val="16"/>
      <w:szCs w:val="16"/>
    </w:rPr>
  </w:style>
  <w:style w:type="paragraph" w:customStyle="1" w:styleId="xl113">
    <w:name w:val="xl113"/>
    <w:basedOn w:val="a"/>
    <w:rsid w:val="00E060BC"/>
    <w:pPr>
      <w:widowControl/>
      <w:pBdr>
        <w:top w:val="single" w:sz="4" w:space="0" w:color="auto"/>
      </w:pBdr>
      <w:shd w:val="clear" w:color="000000" w:fill="FFFFFF"/>
      <w:wordWrap/>
      <w:autoSpaceDE/>
      <w:autoSpaceDN/>
      <w:spacing w:before="100" w:beforeAutospacing="1" w:after="100" w:afterAutospacing="1" w:line="240" w:lineRule="auto"/>
      <w:jc w:val="left"/>
    </w:pPr>
    <w:rPr>
      <w:rFonts w:ascii="굴림" w:eastAsia="굴림" w:hAnsi="굴림" w:cs="굴림"/>
      <w:kern w:val="0"/>
      <w:sz w:val="24"/>
      <w:szCs w:val="24"/>
    </w:rPr>
  </w:style>
  <w:style w:type="paragraph" w:customStyle="1" w:styleId="xl114">
    <w:name w:val="xl114"/>
    <w:basedOn w:val="a"/>
    <w:rsid w:val="00E060BC"/>
    <w:pPr>
      <w:widowControl/>
      <w:pBdr>
        <w:bottom w:val="single" w:sz="4" w:space="0" w:color="auto"/>
      </w:pBdr>
      <w:shd w:val="clear" w:color="000000" w:fill="FFFFFF"/>
      <w:wordWrap/>
      <w:autoSpaceDE/>
      <w:autoSpaceDN/>
      <w:spacing w:before="100" w:beforeAutospacing="1" w:after="100" w:afterAutospacing="1" w:line="240" w:lineRule="auto"/>
      <w:jc w:val="center"/>
    </w:pPr>
    <w:rPr>
      <w:rFonts w:ascii="Times New Roman" w:eastAsia="굴림" w:hAnsi="Times New Roman" w:cs="Times New Roman"/>
      <w:kern w:val="0"/>
      <w:sz w:val="16"/>
      <w:szCs w:val="16"/>
    </w:rPr>
  </w:style>
  <w:style w:type="paragraph" w:customStyle="1" w:styleId="xl115">
    <w:name w:val="xl115"/>
    <w:basedOn w:val="a"/>
    <w:rsid w:val="00E060BC"/>
    <w:pPr>
      <w:widowControl/>
      <w:pBdr>
        <w:bottom w:val="single" w:sz="4" w:space="0" w:color="auto"/>
      </w:pBdr>
      <w:shd w:val="clear" w:color="000000" w:fill="FFFFFF"/>
      <w:wordWrap/>
      <w:autoSpaceDE/>
      <w:autoSpaceDN/>
      <w:spacing w:before="100" w:beforeAutospacing="1" w:after="100" w:afterAutospacing="1" w:line="240" w:lineRule="auto"/>
      <w:jc w:val="left"/>
    </w:pPr>
    <w:rPr>
      <w:rFonts w:ascii="Times New Roman" w:eastAsia="굴림" w:hAnsi="Times New Roman" w:cs="Times New Roman"/>
      <w:b/>
      <w:bCs/>
      <w:kern w:val="0"/>
      <w:sz w:val="16"/>
      <w:szCs w:val="16"/>
    </w:rPr>
  </w:style>
  <w:style w:type="paragraph" w:customStyle="1" w:styleId="xl116">
    <w:name w:val="xl116"/>
    <w:basedOn w:val="a"/>
    <w:rsid w:val="00E060BC"/>
    <w:pPr>
      <w:widowControl/>
      <w:pBdr>
        <w:top w:val="single" w:sz="8" w:space="0" w:color="auto"/>
      </w:pBdr>
      <w:shd w:val="clear" w:color="000000" w:fill="FFFFFF"/>
      <w:wordWrap/>
      <w:autoSpaceDE/>
      <w:autoSpaceDN/>
      <w:spacing w:before="100" w:beforeAutospacing="1" w:after="100" w:afterAutospacing="1" w:line="240" w:lineRule="auto"/>
      <w:jc w:val="center"/>
    </w:pPr>
    <w:rPr>
      <w:rFonts w:ascii="Times New Roman" w:eastAsia="굴림" w:hAnsi="Times New Roman" w:cs="Times New Roman"/>
      <w:b/>
      <w:bCs/>
      <w:kern w:val="0"/>
      <w:sz w:val="16"/>
      <w:szCs w:val="16"/>
    </w:rPr>
  </w:style>
  <w:style w:type="paragraph" w:customStyle="1" w:styleId="xl117">
    <w:name w:val="xl117"/>
    <w:basedOn w:val="a"/>
    <w:rsid w:val="00E060BC"/>
    <w:pPr>
      <w:widowControl/>
      <w:pBdr>
        <w:top w:val="single" w:sz="8" w:space="0" w:color="auto"/>
        <w:bottom w:val="single" w:sz="4" w:space="0" w:color="auto"/>
      </w:pBdr>
      <w:shd w:val="clear" w:color="000000" w:fill="FFFFFF"/>
      <w:wordWrap/>
      <w:autoSpaceDE/>
      <w:autoSpaceDN/>
      <w:spacing w:before="100" w:beforeAutospacing="1" w:after="100" w:afterAutospacing="1" w:line="240" w:lineRule="auto"/>
      <w:jc w:val="center"/>
    </w:pPr>
    <w:rPr>
      <w:rFonts w:ascii="Times New Roman" w:eastAsia="굴림" w:hAnsi="Times New Roman" w:cs="Times New Roman"/>
      <w:b/>
      <w:bCs/>
      <w:kern w:val="0"/>
      <w:sz w:val="16"/>
      <w:szCs w:val="16"/>
    </w:rPr>
  </w:style>
  <w:style w:type="paragraph" w:customStyle="1" w:styleId="xl118">
    <w:name w:val="xl118"/>
    <w:basedOn w:val="a"/>
    <w:rsid w:val="00E060BC"/>
    <w:pPr>
      <w:widowControl/>
      <w:pBdr>
        <w:bottom w:val="single" w:sz="8" w:space="0" w:color="auto"/>
      </w:pBdr>
      <w:shd w:val="clear" w:color="000000" w:fill="FFFFFF"/>
      <w:wordWrap/>
      <w:autoSpaceDE/>
      <w:autoSpaceDN/>
      <w:spacing w:before="100" w:beforeAutospacing="1" w:after="100" w:afterAutospacing="1" w:line="240" w:lineRule="auto"/>
      <w:jc w:val="center"/>
    </w:pPr>
    <w:rPr>
      <w:rFonts w:ascii="Times New Roman" w:eastAsia="굴림" w:hAnsi="Times New Roman" w:cs="Times New Roman"/>
      <w:kern w:val="0"/>
      <w:sz w:val="16"/>
      <w:szCs w:val="16"/>
    </w:rPr>
  </w:style>
  <w:style w:type="paragraph" w:customStyle="1" w:styleId="xl119">
    <w:name w:val="xl119"/>
    <w:basedOn w:val="a"/>
    <w:rsid w:val="00E060BC"/>
    <w:pPr>
      <w:widowControl/>
      <w:pBdr>
        <w:top w:val="single" w:sz="4" w:space="0" w:color="auto"/>
        <w:bottom w:val="single" w:sz="8" w:space="0" w:color="auto"/>
      </w:pBdr>
      <w:shd w:val="clear" w:color="000000" w:fill="FFFFFF"/>
      <w:wordWrap/>
      <w:autoSpaceDE/>
      <w:autoSpaceDN/>
      <w:spacing w:before="100" w:beforeAutospacing="1" w:after="100" w:afterAutospacing="1" w:line="240" w:lineRule="auto"/>
      <w:jc w:val="center"/>
    </w:pPr>
    <w:rPr>
      <w:rFonts w:ascii="Times New Roman" w:eastAsia="굴림" w:hAnsi="Times New Roman" w:cs="Times New Roman"/>
      <w:b/>
      <w:bCs/>
      <w:color w:val="000000"/>
      <w:kern w:val="0"/>
      <w:sz w:val="18"/>
      <w:szCs w:val="18"/>
    </w:rPr>
  </w:style>
  <w:style w:type="paragraph" w:customStyle="1" w:styleId="xl120">
    <w:name w:val="xl120"/>
    <w:basedOn w:val="a"/>
    <w:rsid w:val="00E060BC"/>
    <w:pPr>
      <w:widowControl/>
      <w:pBdr>
        <w:top w:val="single" w:sz="4" w:space="0" w:color="auto"/>
      </w:pBdr>
      <w:shd w:val="clear" w:color="000000" w:fill="FFFF00"/>
      <w:wordWrap/>
      <w:autoSpaceDE/>
      <w:autoSpaceDN/>
      <w:spacing w:before="100" w:beforeAutospacing="1" w:after="100" w:afterAutospacing="1" w:line="240" w:lineRule="auto"/>
      <w:jc w:val="center"/>
    </w:pPr>
    <w:rPr>
      <w:rFonts w:ascii="Times New Roman" w:eastAsia="굴림" w:hAnsi="Times New Roman" w:cs="Times New Roman"/>
      <w:kern w:val="0"/>
      <w:sz w:val="16"/>
      <w:szCs w:val="16"/>
    </w:rPr>
  </w:style>
  <w:style w:type="paragraph" w:customStyle="1" w:styleId="xl121">
    <w:name w:val="xl121"/>
    <w:basedOn w:val="a"/>
    <w:rsid w:val="00E060BC"/>
    <w:pPr>
      <w:widowControl/>
      <w:shd w:val="clear" w:color="000000" w:fill="FFFF00"/>
      <w:wordWrap/>
      <w:autoSpaceDE/>
      <w:autoSpaceDN/>
      <w:spacing w:before="100" w:beforeAutospacing="1" w:after="100" w:afterAutospacing="1" w:line="240" w:lineRule="auto"/>
      <w:jc w:val="center"/>
    </w:pPr>
    <w:rPr>
      <w:rFonts w:ascii="Times New Roman" w:eastAsia="굴림" w:hAnsi="Times New Roman" w:cs="Times New Roman"/>
      <w:kern w:val="0"/>
      <w:sz w:val="16"/>
      <w:szCs w:val="16"/>
    </w:rPr>
  </w:style>
  <w:style w:type="paragraph" w:customStyle="1" w:styleId="xl122">
    <w:name w:val="xl122"/>
    <w:basedOn w:val="a"/>
    <w:rsid w:val="00E060BC"/>
    <w:pPr>
      <w:widowControl/>
      <w:pBdr>
        <w:bottom w:val="single" w:sz="8" w:space="0" w:color="auto"/>
      </w:pBdr>
      <w:shd w:val="clear" w:color="000000" w:fill="FFFF00"/>
      <w:wordWrap/>
      <w:autoSpaceDE/>
      <w:autoSpaceDN/>
      <w:spacing w:before="100" w:beforeAutospacing="1" w:after="100" w:afterAutospacing="1" w:line="240" w:lineRule="auto"/>
      <w:jc w:val="center"/>
    </w:pPr>
    <w:rPr>
      <w:rFonts w:ascii="Times New Roman" w:eastAsia="굴림" w:hAnsi="Times New Roman" w:cs="Times New Roman"/>
      <w:kern w:val="0"/>
      <w:sz w:val="16"/>
      <w:szCs w:val="16"/>
    </w:rPr>
  </w:style>
  <w:style w:type="paragraph" w:customStyle="1" w:styleId="xl123">
    <w:name w:val="xl123"/>
    <w:basedOn w:val="a"/>
    <w:rsid w:val="00E060BC"/>
    <w:pPr>
      <w:widowControl/>
      <w:pBdr>
        <w:bottom w:val="single" w:sz="4" w:space="0" w:color="auto"/>
      </w:pBdr>
      <w:shd w:val="clear" w:color="000000" w:fill="FFFF00"/>
      <w:wordWrap/>
      <w:autoSpaceDE/>
      <w:autoSpaceDN/>
      <w:spacing w:before="100" w:beforeAutospacing="1" w:after="100" w:afterAutospacing="1" w:line="240" w:lineRule="auto"/>
      <w:jc w:val="center"/>
    </w:pPr>
    <w:rPr>
      <w:rFonts w:ascii="Times New Roman" w:eastAsia="굴림" w:hAnsi="Times New Roman" w:cs="Times New Roman"/>
      <w:kern w:val="0"/>
      <w:sz w:val="16"/>
      <w:szCs w:val="16"/>
    </w:rPr>
  </w:style>
  <w:style w:type="paragraph" w:customStyle="1" w:styleId="xl124">
    <w:name w:val="xl124"/>
    <w:basedOn w:val="a"/>
    <w:rsid w:val="00E060BC"/>
    <w:pPr>
      <w:widowControl/>
      <w:pBdr>
        <w:top w:val="single" w:sz="4" w:space="0" w:color="auto"/>
      </w:pBdr>
      <w:shd w:val="clear" w:color="000000" w:fill="FFFFFF"/>
      <w:wordWrap/>
      <w:autoSpaceDE/>
      <w:autoSpaceDN/>
      <w:spacing w:before="100" w:beforeAutospacing="1" w:after="100" w:afterAutospacing="1" w:line="240" w:lineRule="auto"/>
      <w:jc w:val="center"/>
    </w:pPr>
    <w:rPr>
      <w:rFonts w:ascii="Times New Roman" w:eastAsia="굴림" w:hAnsi="Times New Roman" w:cs="Times New Roman"/>
      <w:kern w:val="0"/>
      <w:sz w:val="16"/>
      <w:szCs w:val="16"/>
    </w:rPr>
  </w:style>
  <w:style w:type="paragraph" w:customStyle="1" w:styleId="xl125">
    <w:name w:val="xl125"/>
    <w:basedOn w:val="a"/>
    <w:rsid w:val="00E060BC"/>
    <w:pPr>
      <w:widowControl/>
      <w:pBdr>
        <w:top w:val="single" w:sz="4" w:space="0" w:color="auto"/>
      </w:pBdr>
      <w:shd w:val="clear" w:color="000000" w:fill="FFFFFF"/>
      <w:wordWrap/>
      <w:autoSpaceDE/>
      <w:autoSpaceDN/>
      <w:spacing w:before="100" w:beforeAutospacing="1" w:after="100" w:afterAutospacing="1" w:line="240" w:lineRule="auto"/>
      <w:jc w:val="center"/>
    </w:pPr>
    <w:rPr>
      <w:rFonts w:ascii="Times New Roman" w:eastAsia="굴림" w:hAnsi="Times New Roman" w:cs="Times New Roman"/>
      <w:kern w:val="0"/>
      <w:sz w:val="16"/>
      <w:szCs w:val="16"/>
    </w:rPr>
  </w:style>
  <w:style w:type="paragraph" w:customStyle="1" w:styleId="xl126">
    <w:name w:val="xl126"/>
    <w:basedOn w:val="a"/>
    <w:rsid w:val="00E060BC"/>
    <w:pPr>
      <w:widowControl/>
      <w:shd w:val="clear" w:color="000000" w:fill="FFFFFF"/>
      <w:wordWrap/>
      <w:autoSpaceDE/>
      <w:autoSpaceDN/>
      <w:spacing w:before="100" w:beforeAutospacing="1" w:after="100" w:afterAutospacing="1" w:line="240" w:lineRule="auto"/>
      <w:jc w:val="center"/>
    </w:pPr>
    <w:rPr>
      <w:rFonts w:ascii="Times New Roman" w:eastAsia="굴림" w:hAnsi="Times New Roman" w:cs="Times New Roman"/>
      <w:kern w:val="0"/>
      <w:sz w:val="16"/>
      <w:szCs w:val="16"/>
    </w:rPr>
  </w:style>
  <w:style w:type="paragraph" w:customStyle="1" w:styleId="xl127">
    <w:name w:val="xl127"/>
    <w:basedOn w:val="a"/>
    <w:rsid w:val="00E060BC"/>
    <w:pPr>
      <w:widowControl/>
      <w:pBdr>
        <w:bottom w:val="single" w:sz="4" w:space="0" w:color="auto"/>
      </w:pBdr>
      <w:shd w:val="clear" w:color="000000" w:fill="FFFFFF"/>
      <w:wordWrap/>
      <w:autoSpaceDE/>
      <w:autoSpaceDN/>
      <w:spacing w:before="100" w:beforeAutospacing="1" w:after="100" w:afterAutospacing="1" w:line="240" w:lineRule="auto"/>
      <w:jc w:val="center"/>
    </w:pPr>
    <w:rPr>
      <w:rFonts w:ascii="Times New Roman" w:eastAsia="굴림" w:hAnsi="Times New Roman" w:cs="Times New Roman"/>
      <w:kern w:val="0"/>
      <w:sz w:val="16"/>
      <w:szCs w:val="16"/>
    </w:rPr>
  </w:style>
  <w:style w:type="paragraph" w:customStyle="1" w:styleId="xl128">
    <w:name w:val="xl128"/>
    <w:basedOn w:val="a"/>
    <w:rsid w:val="00E060BC"/>
    <w:pPr>
      <w:widowControl/>
      <w:pBdr>
        <w:bottom w:val="single" w:sz="4" w:space="0" w:color="auto"/>
      </w:pBdr>
      <w:shd w:val="clear" w:color="000000" w:fill="FFFFFF"/>
      <w:wordWrap/>
      <w:autoSpaceDE/>
      <w:autoSpaceDN/>
      <w:spacing w:before="100" w:beforeAutospacing="1" w:after="100" w:afterAutospacing="1" w:line="240" w:lineRule="auto"/>
      <w:jc w:val="center"/>
    </w:pPr>
    <w:rPr>
      <w:rFonts w:ascii="Times New Roman" w:eastAsia="굴림" w:hAnsi="Times New Roman" w:cs="Times New Roman"/>
      <w:kern w:val="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203281">
      <w:bodyDiv w:val="1"/>
      <w:marLeft w:val="0"/>
      <w:marRight w:val="0"/>
      <w:marTop w:val="0"/>
      <w:marBottom w:val="0"/>
      <w:divBdr>
        <w:top w:val="none" w:sz="0" w:space="0" w:color="auto"/>
        <w:left w:val="none" w:sz="0" w:space="0" w:color="auto"/>
        <w:bottom w:val="none" w:sz="0" w:space="0" w:color="auto"/>
        <w:right w:val="none" w:sz="0" w:space="0" w:color="auto"/>
      </w:divBdr>
    </w:div>
    <w:div w:id="58673623">
      <w:bodyDiv w:val="1"/>
      <w:marLeft w:val="0"/>
      <w:marRight w:val="0"/>
      <w:marTop w:val="0"/>
      <w:marBottom w:val="0"/>
      <w:divBdr>
        <w:top w:val="none" w:sz="0" w:space="0" w:color="auto"/>
        <w:left w:val="none" w:sz="0" w:space="0" w:color="auto"/>
        <w:bottom w:val="none" w:sz="0" w:space="0" w:color="auto"/>
        <w:right w:val="none" w:sz="0" w:space="0" w:color="auto"/>
      </w:divBdr>
    </w:div>
    <w:div w:id="66652656">
      <w:bodyDiv w:val="1"/>
      <w:marLeft w:val="0"/>
      <w:marRight w:val="0"/>
      <w:marTop w:val="0"/>
      <w:marBottom w:val="0"/>
      <w:divBdr>
        <w:top w:val="none" w:sz="0" w:space="0" w:color="auto"/>
        <w:left w:val="none" w:sz="0" w:space="0" w:color="auto"/>
        <w:bottom w:val="none" w:sz="0" w:space="0" w:color="auto"/>
        <w:right w:val="none" w:sz="0" w:space="0" w:color="auto"/>
      </w:divBdr>
    </w:div>
    <w:div w:id="118648156">
      <w:bodyDiv w:val="1"/>
      <w:marLeft w:val="0"/>
      <w:marRight w:val="0"/>
      <w:marTop w:val="0"/>
      <w:marBottom w:val="0"/>
      <w:divBdr>
        <w:top w:val="none" w:sz="0" w:space="0" w:color="auto"/>
        <w:left w:val="none" w:sz="0" w:space="0" w:color="auto"/>
        <w:bottom w:val="none" w:sz="0" w:space="0" w:color="auto"/>
        <w:right w:val="none" w:sz="0" w:space="0" w:color="auto"/>
      </w:divBdr>
    </w:div>
    <w:div w:id="147670803">
      <w:bodyDiv w:val="1"/>
      <w:marLeft w:val="0"/>
      <w:marRight w:val="0"/>
      <w:marTop w:val="0"/>
      <w:marBottom w:val="0"/>
      <w:divBdr>
        <w:top w:val="none" w:sz="0" w:space="0" w:color="auto"/>
        <w:left w:val="none" w:sz="0" w:space="0" w:color="auto"/>
        <w:bottom w:val="none" w:sz="0" w:space="0" w:color="auto"/>
        <w:right w:val="none" w:sz="0" w:space="0" w:color="auto"/>
      </w:divBdr>
    </w:div>
    <w:div w:id="150025208">
      <w:bodyDiv w:val="1"/>
      <w:marLeft w:val="0"/>
      <w:marRight w:val="0"/>
      <w:marTop w:val="0"/>
      <w:marBottom w:val="0"/>
      <w:divBdr>
        <w:top w:val="none" w:sz="0" w:space="0" w:color="auto"/>
        <w:left w:val="none" w:sz="0" w:space="0" w:color="auto"/>
        <w:bottom w:val="none" w:sz="0" w:space="0" w:color="auto"/>
        <w:right w:val="none" w:sz="0" w:space="0" w:color="auto"/>
      </w:divBdr>
    </w:div>
    <w:div w:id="167524737">
      <w:bodyDiv w:val="1"/>
      <w:marLeft w:val="0"/>
      <w:marRight w:val="0"/>
      <w:marTop w:val="0"/>
      <w:marBottom w:val="0"/>
      <w:divBdr>
        <w:top w:val="none" w:sz="0" w:space="0" w:color="auto"/>
        <w:left w:val="none" w:sz="0" w:space="0" w:color="auto"/>
        <w:bottom w:val="none" w:sz="0" w:space="0" w:color="auto"/>
        <w:right w:val="none" w:sz="0" w:space="0" w:color="auto"/>
      </w:divBdr>
    </w:div>
    <w:div w:id="191959190">
      <w:bodyDiv w:val="1"/>
      <w:marLeft w:val="0"/>
      <w:marRight w:val="0"/>
      <w:marTop w:val="0"/>
      <w:marBottom w:val="0"/>
      <w:divBdr>
        <w:top w:val="none" w:sz="0" w:space="0" w:color="auto"/>
        <w:left w:val="none" w:sz="0" w:space="0" w:color="auto"/>
        <w:bottom w:val="none" w:sz="0" w:space="0" w:color="auto"/>
        <w:right w:val="none" w:sz="0" w:space="0" w:color="auto"/>
      </w:divBdr>
    </w:div>
    <w:div w:id="198011948">
      <w:bodyDiv w:val="1"/>
      <w:marLeft w:val="0"/>
      <w:marRight w:val="0"/>
      <w:marTop w:val="0"/>
      <w:marBottom w:val="0"/>
      <w:divBdr>
        <w:top w:val="none" w:sz="0" w:space="0" w:color="auto"/>
        <w:left w:val="none" w:sz="0" w:space="0" w:color="auto"/>
        <w:bottom w:val="none" w:sz="0" w:space="0" w:color="auto"/>
        <w:right w:val="none" w:sz="0" w:space="0" w:color="auto"/>
      </w:divBdr>
    </w:div>
    <w:div w:id="220870987">
      <w:bodyDiv w:val="1"/>
      <w:marLeft w:val="0"/>
      <w:marRight w:val="0"/>
      <w:marTop w:val="0"/>
      <w:marBottom w:val="0"/>
      <w:divBdr>
        <w:top w:val="none" w:sz="0" w:space="0" w:color="auto"/>
        <w:left w:val="none" w:sz="0" w:space="0" w:color="auto"/>
        <w:bottom w:val="none" w:sz="0" w:space="0" w:color="auto"/>
        <w:right w:val="none" w:sz="0" w:space="0" w:color="auto"/>
      </w:divBdr>
    </w:div>
    <w:div w:id="225259962">
      <w:bodyDiv w:val="1"/>
      <w:marLeft w:val="0"/>
      <w:marRight w:val="0"/>
      <w:marTop w:val="0"/>
      <w:marBottom w:val="0"/>
      <w:divBdr>
        <w:top w:val="none" w:sz="0" w:space="0" w:color="auto"/>
        <w:left w:val="none" w:sz="0" w:space="0" w:color="auto"/>
        <w:bottom w:val="none" w:sz="0" w:space="0" w:color="auto"/>
        <w:right w:val="none" w:sz="0" w:space="0" w:color="auto"/>
      </w:divBdr>
    </w:div>
    <w:div w:id="231039118">
      <w:bodyDiv w:val="1"/>
      <w:marLeft w:val="0"/>
      <w:marRight w:val="0"/>
      <w:marTop w:val="0"/>
      <w:marBottom w:val="0"/>
      <w:divBdr>
        <w:top w:val="none" w:sz="0" w:space="0" w:color="auto"/>
        <w:left w:val="none" w:sz="0" w:space="0" w:color="auto"/>
        <w:bottom w:val="none" w:sz="0" w:space="0" w:color="auto"/>
        <w:right w:val="none" w:sz="0" w:space="0" w:color="auto"/>
      </w:divBdr>
    </w:div>
    <w:div w:id="245186026">
      <w:bodyDiv w:val="1"/>
      <w:marLeft w:val="0"/>
      <w:marRight w:val="0"/>
      <w:marTop w:val="0"/>
      <w:marBottom w:val="0"/>
      <w:divBdr>
        <w:top w:val="none" w:sz="0" w:space="0" w:color="auto"/>
        <w:left w:val="none" w:sz="0" w:space="0" w:color="auto"/>
        <w:bottom w:val="none" w:sz="0" w:space="0" w:color="auto"/>
        <w:right w:val="none" w:sz="0" w:space="0" w:color="auto"/>
      </w:divBdr>
      <w:divsChild>
        <w:div w:id="7417660">
          <w:marLeft w:val="300"/>
          <w:marRight w:val="0"/>
          <w:marTop w:val="0"/>
          <w:marBottom w:val="0"/>
          <w:divBdr>
            <w:top w:val="none" w:sz="0" w:space="0" w:color="auto"/>
            <w:left w:val="none" w:sz="0" w:space="0" w:color="auto"/>
            <w:bottom w:val="none" w:sz="0" w:space="0" w:color="auto"/>
            <w:right w:val="none" w:sz="0" w:space="0" w:color="auto"/>
          </w:divBdr>
        </w:div>
        <w:div w:id="94979443">
          <w:marLeft w:val="300"/>
          <w:marRight w:val="0"/>
          <w:marTop w:val="0"/>
          <w:marBottom w:val="0"/>
          <w:divBdr>
            <w:top w:val="none" w:sz="0" w:space="0" w:color="auto"/>
            <w:left w:val="none" w:sz="0" w:space="0" w:color="auto"/>
            <w:bottom w:val="none" w:sz="0" w:space="0" w:color="auto"/>
            <w:right w:val="none" w:sz="0" w:space="0" w:color="auto"/>
          </w:divBdr>
        </w:div>
        <w:div w:id="734159652">
          <w:marLeft w:val="300"/>
          <w:marRight w:val="0"/>
          <w:marTop w:val="0"/>
          <w:marBottom w:val="0"/>
          <w:divBdr>
            <w:top w:val="none" w:sz="0" w:space="0" w:color="auto"/>
            <w:left w:val="none" w:sz="0" w:space="0" w:color="auto"/>
            <w:bottom w:val="none" w:sz="0" w:space="0" w:color="auto"/>
            <w:right w:val="none" w:sz="0" w:space="0" w:color="auto"/>
          </w:divBdr>
        </w:div>
        <w:div w:id="1599175678">
          <w:marLeft w:val="300"/>
          <w:marRight w:val="0"/>
          <w:marTop w:val="0"/>
          <w:marBottom w:val="0"/>
          <w:divBdr>
            <w:top w:val="none" w:sz="0" w:space="0" w:color="auto"/>
            <w:left w:val="none" w:sz="0" w:space="0" w:color="auto"/>
            <w:bottom w:val="none" w:sz="0" w:space="0" w:color="auto"/>
            <w:right w:val="none" w:sz="0" w:space="0" w:color="auto"/>
          </w:divBdr>
        </w:div>
      </w:divsChild>
    </w:div>
    <w:div w:id="286545667">
      <w:bodyDiv w:val="1"/>
      <w:marLeft w:val="0"/>
      <w:marRight w:val="0"/>
      <w:marTop w:val="0"/>
      <w:marBottom w:val="0"/>
      <w:divBdr>
        <w:top w:val="none" w:sz="0" w:space="0" w:color="auto"/>
        <w:left w:val="none" w:sz="0" w:space="0" w:color="auto"/>
        <w:bottom w:val="none" w:sz="0" w:space="0" w:color="auto"/>
        <w:right w:val="none" w:sz="0" w:space="0" w:color="auto"/>
      </w:divBdr>
    </w:div>
    <w:div w:id="296106494">
      <w:bodyDiv w:val="1"/>
      <w:marLeft w:val="0"/>
      <w:marRight w:val="0"/>
      <w:marTop w:val="0"/>
      <w:marBottom w:val="0"/>
      <w:divBdr>
        <w:top w:val="none" w:sz="0" w:space="0" w:color="auto"/>
        <w:left w:val="none" w:sz="0" w:space="0" w:color="auto"/>
        <w:bottom w:val="none" w:sz="0" w:space="0" w:color="auto"/>
        <w:right w:val="none" w:sz="0" w:space="0" w:color="auto"/>
      </w:divBdr>
    </w:div>
    <w:div w:id="336226004">
      <w:bodyDiv w:val="1"/>
      <w:marLeft w:val="0"/>
      <w:marRight w:val="0"/>
      <w:marTop w:val="0"/>
      <w:marBottom w:val="0"/>
      <w:divBdr>
        <w:top w:val="none" w:sz="0" w:space="0" w:color="auto"/>
        <w:left w:val="none" w:sz="0" w:space="0" w:color="auto"/>
        <w:bottom w:val="none" w:sz="0" w:space="0" w:color="auto"/>
        <w:right w:val="none" w:sz="0" w:space="0" w:color="auto"/>
      </w:divBdr>
    </w:div>
    <w:div w:id="341274911">
      <w:bodyDiv w:val="1"/>
      <w:marLeft w:val="0"/>
      <w:marRight w:val="0"/>
      <w:marTop w:val="0"/>
      <w:marBottom w:val="0"/>
      <w:divBdr>
        <w:top w:val="none" w:sz="0" w:space="0" w:color="auto"/>
        <w:left w:val="none" w:sz="0" w:space="0" w:color="auto"/>
        <w:bottom w:val="none" w:sz="0" w:space="0" w:color="auto"/>
        <w:right w:val="none" w:sz="0" w:space="0" w:color="auto"/>
      </w:divBdr>
    </w:div>
    <w:div w:id="369962331">
      <w:bodyDiv w:val="1"/>
      <w:marLeft w:val="0"/>
      <w:marRight w:val="0"/>
      <w:marTop w:val="0"/>
      <w:marBottom w:val="0"/>
      <w:divBdr>
        <w:top w:val="none" w:sz="0" w:space="0" w:color="auto"/>
        <w:left w:val="none" w:sz="0" w:space="0" w:color="auto"/>
        <w:bottom w:val="none" w:sz="0" w:space="0" w:color="auto"/>
        <w:right w:val="none" w:sz="0" w:space="0" w:color="auto"/>
      </w:divBdr>
    </w:div>
    <w:div w:id="396168773">
      <w:bodyDiv w:val="1"/>
      <w:marLeft w:val="0"/>
      <w:marRight w:val="0"/>
      <w:marTop w:val="0"/>
      <w:marBottom w:val="0"/>
      <w:divBdr>
        <w:top w:val="none" w:sz="0" w:space="0" w:color="auto"/>
        <w:left w:val="none" w:sz="0" w:space="0" w:color="auto"/>
        <w:bottom w:val="none" w:sz="0" w:space="0" w:color="auto"/>
        <w:right w:val="none" w:sz="0" w:space="0" w:color="auto"/>
      </w:divBdr>
    </w:div>
    <w:div w:id="461773906">
      <w:bodyDiv w:val="1"/>
      <w:marLeft w:val="0"/>
      <w:marRight w:val="0"/>
      <w:marTop w:val="0"/>
      <w:marBottom w:val="0"/>
      <w:divBdr>
        <w:top w:val="none" w:sz="0" w:space="0" w:color="auto"/>
        <w:left w:val="none" w:sz="0" w:space="0" w:color="auto"/>
        <w:bottom w:val="none" w:sz="0" w:space="0" w:color="auto"/>
        <w:right w:val="none" w:sz="0" w:space="0" w:color="auto"/>
      </w:divBdr>
    </w:div>
    <w:div w:id="466514067">
      <w:bodyDiv w:val="1"/>
      <w:marLeft w:val="0"/>
      <w:marRight w:val="0"/>
      <w:marTop w:val="0"/>
      <w:marBottom w:val="0"/>
      <w:divBdr>
        <w:top w:val="none" w:sz="0" w:space="0" w:color="auto"/>
        <w:left w:val="none" w:sz="0" w:space="0" w:color="auto"/>
        <w:bottom w:val="none" w:sz="0" w:space="0" w:color="auto"/>
        <w:right w:val="none" w:sz="0" w:space="0" w:color="auto"/>
      </w:divBdr>
    </w:div>
    <w:div w:id="501509463">
      <w:bodyDiv w:val="1"/>
      <w:marLeft w:val="0"/>
      <w:marRight w:val="0"/>
      <w:marTop w:val="0"/>
      <w:marBottom w:val="0"/>
      <w:divBdr>
        <w:top w:val="none" w:sz="0" w:space="0" w:color="auto"/>
        <w:left w:val="none" w:sz="0" w:space="0" w:color="auto"/>
        <w:bottom w:val="none" w:sz="0" w:space="0" w:color="auto"/>
        <w:right w:val="none" w:sz="0" w:space="0" w:color="auto"/>
      </w:divBdr>
    </w:div>
    <w:div w:id="519976824">
      <w:bodyDiv w:val="1"/>
      <w:marLeft w:val="0"/>
      <w:marRight w:val="0"/>
      <w:marTop w:val="0"/>
      <w:marBottom w:val="0"/>
      <w:divBdr>
        <w:top w:val="none" w:sz="0" w:space="0" w:color="auto"/>
        <w:left w:val="none" w:sz="0" w:space="0" w:color="auto"/>
        <w:bottom w:val="none" w:sz="0" w:space="0" w:color="auto"/>
        <w:right w:val="none" w:sz="0" w:space="0" w:color="auto"/>
      </w:divBdr>
    </w:div>
    <w:div w:id="522060772">
      <w:bodyDiv w:val="1"/>
      <w:marLeft w:val="0"/>
      <w:marRight w:val="0"/>
      <w:marTop w:val="0"/>
      <w:marBottom w:val="0"/>
      <w:divBdr>
        <w:top w:val="none" w:sz="0" w:space="0" w:color="auto"/>
        <w:left w:val="none" w:sz="0" w:space="0" w:color="auto"/>
        <w:bottom w:val="none" w:sz="0" w:space="0" w:color="auto"/>
        <w:right w:val="none" w:sz="0" w:space="0" w:color="auto"/>
      </w:divBdr>
    </w:div>
    <w:div w:id="577205109">
      <w:bodyDiv w:val="1"/>
      <w:marLeft w:val="0"/>
      <w:marRight w:val="0"/>
      <w:marTop w:val="0"/>
      <w:marBottom w:val="0"/>
      <w:divBdr>
        <w:top w:val="none" w:sz="0" w:space="0" w:color="auto"/>
        <w:left w:val="none" w:sz="0" w:space="0" w:color="auto"/>
        <w:bottom w:val="none" w:sz="0" w:space="0" w:color="auto"/>
        <w:right w:val="none" w:sz="0" w:space="0" w:color="auto"/>
      </w:divBdr>
    </w:div>
    <w:div w:id="623847334">
      <w:bodyDiv w:val="1"/>
      <w:marLeft w:val="0"/>
      <w:marRight w:val="0"/>
      <w:marTop w:val="0"/>
      <w:marBottom w:val="0"/>
      <w:divBdr>
        <w:top w:val="none" w:sz="0" w:space="0" w:color="auto"/>
        <w:left w:val="none" w:sz="0" w:space="0" w:color="auto"/>
        <w:bottom w:val="none" w:sz="0" w:space="0" w:color="auto"/>
        <w:right w:val="none" w:sz="0" w:space="0" w:color="auto"/>
      </w:divBdr>
    </w:div>
    <w:div w:id="637535118">
      <w:bodyDiv w:val="1"/>
      <w:marLeft w:val="0"/>
      <w:marRight w:val="0"/>
      <w:marTop w:val="0"/>
      <w:marBottom w:val="0"/>
      <w:divBdr>
        <w:top w:val="none" w:sz="0" w:space="0" w:color="auto"/>
        <w:left w:val="none" w:sz="0" w:space="0" w:color="auto"/>
        <w:bottom w:val="none" w:sz="0" w:space="0" w:color="auto"/>
        <w:right w:val="none" w:sz="0" w:space="0" w:color="auto"/>
      </w:divBdr>
    </w:div>
    <w:div w:id="645553893">
      <w:bodyDiv w:val="1"/>
      <w:marLeft w:val="0"/>
      <w:marRight w:val="0"/>
      <w:marTop w:val="0"/>
      <w:marBottom w:val="0"/>
      <w:divBdr>
        <w:top w:val="none" w:sz="0" w:space="0" w:color="auto"/>
        <w:left w:val="none" w:sz="0" w:space="0" w:color="auto"/>
        <w:bottom w:val="none" w:sz="0" w:space="0" w:color="auto"/>
        <w:right w:val="none" w:sz="0" w:space="0" w:color="auto"/>
      </w:divBdr>
    </w:div>
    <w:div w:id="670371838">
      <w:bodyDiv w:val="1"/>
      <w:marLeft w:val="0"/>
      <w:marRight w:val="0"/>
      <w:marTop w:val="0"/>
      <w:marBottom w:val="0"/>
      <w:divBdr>
        <w:top w:val="none" w:sz="0" w:space="0" w:color="auto"/>
        <w:left w:val="none" w:sz="0" w:space="0" w:color="auto"/>
        <w:bottom w:val="none" w:sz="0" w:space="0" w:color="auto"/>
        <w:right w:val="none" w:sz="0" w:space="0" w:color="auto"/>
      </w:divBdr>
    </w:div>
    <w:div w:id="710611675">
      <w:bodyDiv w:val="1"/>
      <w:marLeft w:val="0"/>
      <w:marRight w:val="0"/>
      <w:marTop w:val="0"/>
      <w:marBottom w:val="0"/>
      <w:divBdr>
        <w:top w:val="none" w:sz="0" w:space="0" w:color="auto"/>
        <w:left w:val="none" w:sz="0" w:space="0" w:color="auto"/>
        <w:bottom w:val="none" w:sz="0" w:space="0" w:color="auto"/>
        <w:right w:val="none" w:sz="0" w:space="0" w:color="auto"/>
      </w:divBdr>
    </w:div>
    <w:div w:id="733309051">
      <w:bodyDiv w:val="1"/>
      <w:marLeft w:val="0"/>
      <w:marRight w:val="0"/>
      <w:marTop w:val="0"/>
      <w:marBottom w:val="0"/>
      <w:divBdr>
        <w:top w:val="none" w:sz="0" w:space="0" w:color="auto"/>
        <w:left w:val="none" w:sz="0" w:space="0" w:color="auto"/>
        <w:bottom w:val="none" w:sz="0" w:space="0" w:color="auto"/>
        <w:right w:val="none" w:sz="0" w:space="0" w:color="auto"/>
      </w:divBdr>
    </w:div>
    <w:div w:id="743725834">
      <w:bodyDiv w:val="1"/>
      <w:marLeft w:val="0"/>
      <w:marRight w:val="0"/>
      <w:marTop w:val="0"/>
      <w:marBottom w:val="0"/>
      <w:divBdr>
        <w:top w:val="none" w:sz="0" w:space="0" w:color="auto"/>
        <w:left w:val="none" w:sz="0" w:space="0" w:color="auto"/>
        <w:bottom w:val="none" w:sz="0" w:space="0" w:color="auto"/>
        <w:right w:val="none" w:sz="0" w:space="0" w:color="auto"/>
      </w:divBdr>
    </w:div>
    <w:div w:id="745495060">
      <w:bodyDiv w:val="1"/>
      <w:marLeft w:val="0"/>
      <w:marRight w:val="0"/>
      <w:marTop w:val="0"/>
      <w:marBottom w:val="0"/>
      <w:divBdr>
        <w:top w:val="none" w:sz="0" w:space="0" w:color="auto"/>
        <w:left w:val="none" w:sz="0" w:space="0" w:color="auto"/>
        <w:bottom w:val="none" w:sz="0" w:space="0" w:color="auto"/>
        <w:right w:val="none" w:sz="0" w:space="0" w:color="auto"/>
      </w:divBdr>
    </w:div>
    <w:div w:id="753935440">
      <w:bodyDiv w:val="1"/>
      <w:marLeft w:val="0"/>
      <w:marRight w:val="0"/>
      <w:marTop w:val="0"/>
      <w:marBottom w:val="0"/>
      <w:divBdr>
        <w:top w:val="none" w:sz="0" w:space="0" w:color="auto"/>
        <w:left w:val="none" w:sz="0" w:space="0" w:color="auto"/>
        <w:bottom w:val="none" w:sz="0" w:space="0" w:color="auto"/>
        <w:right w:val="none" w:sz="0" w:space="0" w:color="auto"/>
      </w:divBdr>
    </w:div>
    <w:div w:id="763375862">
      <w:bodyDiv w:val="1"/>
      <w:marLeft w:val="0"/>
      <w:marRight w:val="0"/>
      <w:marTop w:val="0"/>
      <w:marBottom w:val="0"/>
      <w:divBdr>
        <w:top w:val="none" w:sz="0" w:space="0" w:color="auto"/>
        <w:left w:val="none" w:sz="0" w:space="0" w:color="auto"/>
        <w:bottom w:val="none" w:sz="0" w:space="0" w:color="auto"/>
        <w:right w:val="none" w:sz="0" w:space="0" w:color="auto"/>
      </w:divBdr>
    </w:div>
    <w:div w:id="854031293">
      <w:bodyDiv w:val="1"/>
      <w:marLeft w:val="0"/>
      <w:marRight w:val="0"/>
      <w:marTop w:val="0"/>
      <w:marBottom w:val="0"/>
      <w:divBdr>
        <w:top w:val="none" w:sz="0" w:space="0" w:color="auto"/>
        <w:left w:val="none" w:sz="0" w:space="0" w:color="auto"/>
        <w:bottom w:val="none" w:sz="0" w:space="0" w:color="auto"/>
        <w:right w:val="none" w:sz="0" w:space="0" w:color="auto"/>
      </w:divBdr>
    </w:div>
    <w:div w:id="858615964">
      <w:bodyDiv w:val="1"/>
      <w:marLeft w:val="0"/>
      <w:marRight w:val="0"/>
      <w:marTop w:val="0"/>
      <w:marBottom w:val="0"/>
      <w:divBdr>
        <w:top w:val="none" w:sz="0" w:space="0" w:color="auto"/>
        <w:left w:val="none" w:sz="0" w:space="0" w:color="auto"/>
        <w:bottom w:val="none" w:sz="0" w:space="0" w:color="auto"/>
        <w:right w:val="none" w:sz="0" w:space="0" w:color="auto"/>
      </w:divBdr>
    </w:div>
    <w:div w:id="897548240">
      <w:bodyDiv w:val="1"/>
      <w:marLeft w:val="0"/>
      <w:marRight w:val="0"/>
      <w:marTop w:val="0"/>
      <w:marBottom w:val="0"/>
      <w:divBdr>
        <w:top w:val="none" w:sz="0" w:space="0" w:color="auto"/>
        <w:left w:val="none" w:sz="0" w:space="0" w:color="auto"/>
        <w:bottom w:val="none" w:sz="0" w:space="0" w:color="auto"/>
        <w:right w:val="none" w:sz="0" w:space="0" w:color="auto"/>
      </w:divBdr>
    </w:div>
    <w:div w:id="919095765">
      <w:bodyDiv w:val="1"/>
      <w:marLeft w:val="0"/>
      <w:marRight w:val="0"/>
      <w:marTop w:val="0"/>
      <w:marBottom w:val="0"/>
      <w:divBdr>
        <w:top w:val="none" w:sz="0" w:space="0" w:color="auto"/>
        <w:left w:val="none" w:sz="0" w:space="0" w:color="auto"/>
        <w:bottom w:val="none" w:sz="0" w:space="0" w:color="auto"/>
        <w:right w:val="none" w:sz="0" w:space="0" w:color="auto"/>
      </w:divBdr>
    </w:div>
    <w:div w:id="920719998">
      <w:bodyDiv w:val="1"/>
      <w:marLeft w:val="0"/>
      <w:marRight w:val="0"/>
      <w:marTop w:val="0"/>
      <w:marBottom w:val="0"/>
      <w:divBdr>
        <w:top w:val="none" w:sz="0" w:space="0" w:color="auto"/>
        <w:left w:val="none" w:sz="0" w:space="0" w:color="auto"/>
        <w:bottom w:val="none" w:sz="0" w:space="0" w:color="auto"/>
        <w:right w:val="none" w:sz="0" w:space="0" w:color="auto"/>
      </w:divBdr>
    </w:div>
    <w:div w:id="927156195">
      <w:bodyDiv w:val="1"/>
      <w:marLeft w:val="0"/>
      <w:marRight w:val="0"/>
      <w:marTop w:val="0"/>
      <w:marBottom w:val="0"/>
      <w:divBdr>
        <w:top w:val="none" w:sz="0" w:space="0" w:color="auto"/>
        <w:left w:val="none" w:sz="0" w:space="0" w:color="auto"/>
        <w:bottom w:val="none" w:sz="0" w:space="0" w:color="auto"/>
        <w:right w:val="none" w:sz="0" w:space="0" w:color="auto"/>
      </w:divBdr>
    </w:div>
    <w:div w:id="952248737">
      <w:bodyDiv w:val="1"/>
      <w:marLeft w:val="0"/>
      <w:marRight w:val="0"/>
      <w:marTop w:val="0"/>
      <w:marBottom w:val="0"/>
      <w:divBdr>
        <w:top w:val="none" w:sz="0" w:space="0" w:color="auto"/>
        <w:left w:val="none" w:sz="0" w:space="0" w:color="auto"/>
        <w:bottom w:val="none" w:sz="0" w:space="0" w:color="auto"/>
        <w:right w:val="none" w:sz="0" w:space="0" w:color="auto"/>
      </w:divBdr>
    </w:div>
    <w:div w:id="1076366572">
      <w:bodyDiv w:val="1"/>
      <w:marLeft w:val="0"/>
      <w:marRight w:val="0"/>
      <w:marTop w:val="0"/>
      <w:marBottom w:val="0"/>
      <w:divBdr>
        <w:top w:val="none" w:sz="0" w:space="0" w:color="auto"/>
        <w:left w:val="none" w:sz="0" w:space="0" w:color="auto"/>
        <w:bottom w:val="none" w:sz="0" w:space="0" w:color="auto"/>
        <w:right w:val="none" w:sz="0" w:space="0" w:color="auto"/>
      </w:divBdr>
    </w:div>
    <w:div w:id="1142767765">
      <w:bodyDiv w:val="1"/>
      <w:marLeft w:val="0"/>
      <w:marRight w:val="0"/>
      <w:marTop w:val="0"/>
      <w:marBottom w:val="0"/>
      <w:divBdr>
        <w:top w:val="none" w:sz="0" w:space="0" w:color="auto"/>
        <w:left w:val="none" w:sz="0" w:space="0" w:color="auto"/>
        <w:bottom w:val="none" w:sz="0" w:space="0" w:color="auto"/>
        <w:right w:val="none" w:sz="0" w:space="0" w:color="auto"/>
      </w:divBdr>
    </w:div>
    <w:div w:id="1162744908">
      <w:bodyDiv w:val="1"/>
      <w:marLeft w:val="0"/>
      <w:marRight w:val="0"/>
      <w:marTop w:val="0"/>
      <w:marBottom w:val="0"/>
      <w:divBdr>
        <w:top w:val="none" w:sz="0" w:space="0" w:color="auto"/>
        <w:left w:val="none" w:sz="0" w:space="0" w:color="auto"/>
        <w:bottom w:val="none" w:sz="0" w:space="0" w:color="auto"/>
        <w:right w:val="none" w:sz="0" w:space="0" w:color="auto"/>
      </w:divBdr>
    </w:div>
    <w:div w:id="1254511028">
      <w:bodyDiv w:val="1"/>
      <w:marLeft w:val="0"/>
      <w:marRight w:val="0"/>
      <w:marTop w:val="0"/>
      <w:marBottom w:val="0"/>
      <w:divBdr>
        <w:top w:val="none" w:sz="0" w:space="0" w:color="auto"/>
        <w:left w:val="none" w:sz="0" w:space="0" w:color="auto"/>
        <w:bottom w:val="none" w:sz="0" w:space="0" w:color="auto"/>
        <w:right w:val="none" w:sz="0" w:space="0" w:color="auto"/>
      </w:divBdr>
    </w:div>
    <w:div w:id="1281718499">
      <w:bodyDiv w:val="1"/>
      <w:marLeft w:val="0"/>
      <w:marRight w:val="0"/>
      <w:marTop w:val="0"/>
      <w:marBottom w:val="0"/>
      <w:divBdr>
        <w:top w:val="none" w:sz="0" w:space="0" w:color="auto"/>
        <w:left w:val="none" w:sz="0" w:space="0" w:color="auto"/>
        <w:bottom w:val="none" w:sz="0" w:space="0" w:color="auto"/>
        <w:right w:val="none" w:sz="0" w:space="0" w:color="auto"/>
      </w:divBdr>
    </w:div>
    <w:div w:id="1285965269">
      <w:bodyDiv w:val="1"/>
      <w:marLeft w:val="0"/>
      <w:marRight w:val="0"/>
      <w:marTop w:val="0"/>
      <w:marBottom w:val="0"/>
      <w:divBdr>
        <w:top w:val="none" w:sz="0" w:space="0" w:color="auto"/>
        <w:left w:val="none" w:sz="0" w:space="0" w:color="auto"/>
        <w:bottom w:val="none" w:sz="0" w:space="0" w:color="auto"/>
        <w:right w:val="none" w:sz="0" w:space="0" w:color="auto"/>
      </w:divBdr>
    </w:div>
    <w:div w:id="1307707214">
      <w:bodyDiv w:val="1"/>
      <w:marLeft w:val="0"/>
      <w:marRight w:val="0"/>
      <w:marTop w:val="0"/>
      <w:marBottom w:val="0"/>
      <w:divBdr>
        <w:top w:val="none" w:sz="0" w:space="0" w:color="auto"/>
        <w:left w:val="none" w:sz="0" w:space="0" w:color="auto"/>
        <w:bottom w:val="none" w:sz="0" w:space="0" w:color="auto"/>
        <w:right w:val="none" w:sz="0" w:space="0" w:color="auto"/>
      </w:divBdr>
    </w:div>
    <w:div w:id="1333146833">
      <w:bodyDiv w:val="1"/>
      <w:marLeft w:val="0"/>
      <w:marRight w:val="0"/>
      <w:marTop w:val="0"/>
      <w:marBottom w:val="0"/>
      <w:divBdr>
        <w:top w:val="none" w:sz="0" w:space="0" w:color="auto"/>
        <w:left w:val="none" w:sz="0" w:space="0" w:color="auto"/>
        <w:bottom w:val="none" w:sz="0" w:space="0" w:color="auto"/>
        <w:right w:val="none" w:sz="0" w:space="0" w:color="auto"/>
      </w:divBdr>
    </w:div>
    <w:div w:id="1352149794">
      <w:bodyDiv w:val="1"/>
      <w:marLeft w:val="0"/>
      <w:marRight w:val="0"/>
      <w:marTop w:val="0"/>
      <w:marBottom w:val="0"/>
      <w:divBdr>
        <w:top w:val="none" w:sz="0" w:space="0" w:color="auto"/>
        <w:left w:val="none" w:sz="0" w:space="0" w:color="auto"/>
        <w:bottom w:val="none" w:sz="0" w:space="0" w:color="auto"/>
        <w:right w:val="none" w:sz="0" w:space="0" w:color="auto"/>
      </w:divBdr>
    </w:div>
    <w:div w:id="1390614275">
      <w:bodyDiv w:val="1"/>
      <w:marLeft w:val="0"/>
      <w:marRight w:val="0"/>
      <w:marTop w:val="0"/>
      <w:marBottom w:val="0"/>
      <w:divBdr>
        <w:top w:val="none" w:sz="0" w:space="0" w:color="auto"/>
        <w:left w:val="none" w:sz="0" w:space="0" w:color="auto"/>
        <w:bottom w:val="none" w:sz="0" w:space="0" w:color="auto"/>
        <w:right w:val="none" w:sz="0" w:space="0" w:color="auto"/>
      </w:divBdr>
    </w:div>
    <w:div w:id="1395545760">
      <w:bodyDiv w:val="1"/>
      <w:marLeft w:val="0"/>
      <w:marRight w:val="0"/>
      <w:marTop w:val="0"/>
      <w:marBottom w:val="0"/>
      <w:divBdr>
        <w:top w:val="none" w:sz="0" w:space="0" w:color="auto"/>
        <w:left w:val="none" w:sz="0" w:space="0" w:color="auto"/>
        <w:bottom w:val="none" w:sz="0" w:space="0" w:color="auto"/>
        <w:right w:val="none" w:sz="0" w:space="0" w:color="auto"/>
      </w:divBdr>
    </w:div>
    <w:div w:id="1405907914">
      <w:bodyDiv w:val="1"/>
      <w:marLeft w:val="0"/>
      <w:marRight w:val="0"/>
      <w:marTop w:val="0"/>
      <w:marBottom w:val="0"/>
      <w:divBdr>
        <w:top w:val="none" w:sz="0" w:space="0" w:color="auto"/>
        <w:left w:val="none" w:sz="0" w:space="0" w:color="auto"/>
        <w:bottom w:val="none" w:sz="0" w:space="0" w:color="auto"/>
        <w:right w:val="none" w:sz="0" w:space="0" w:color="auto"/>
      </w:divBdr>
    </w:div>
    <w:div w:id="1412392150">
      <w:bodyDiv w:val="1"/>
      <w:marLeft w:val="0"/>
      <w:marRight w:val="0"/>
      <w:marTop w:val="0"/>
      <w:marBottom w:val="0"/>
      <w:divBdr>
        <w:top w:val="none" w:sz="0" w:space="0" w:color="auto"/>
        <w:left w:val="none" w:sz="0" w:space="0" w:color="auto"/>
        <w:bottom w:val="none" w:sz="0" w:space="0" w:color="auto"/>
        <w:right w:val="none" w:sz="0" w:space="0" w:color="auto"/>
      </w:divBdr>
    </w:div>
    <w:div w:id="1428115334">
      <w:bodyDiv w:val="1"/>
      <w:marLeft w:val="0"/>
      <w:marRight w:val="0"/>
      <w:marTop w:val="0"/>
      <w:marBottom w:val="0"/>
      <w:divBdr>
        <w:top w:val="none" w:sz="0" w:space="0" w:color="auto"/>
        <w:left w:val="none" w:sz="0" w:space="0" w:color="auto"/>
        <w:bottom w:val="none" w:sz="0" w:space="0" w:color="auto"/>
        <w:right w:val="none" w:sz="0" w:space="0" w:color="auto"/>
      </w:divBdr>
    </w:div>
    <w:div w:id="1433941610">
      <w:bodyDiv w:val="1"/>
      <w:marLeft w:val="0"/>
      <w:marRight w:val="0"/>
      <w:marTop w:val="0"/>
      <w:marBottom w:val="0"/>
      <w:divBdr>
        <w:top w:val="none" w:sz="0" w:space="0" w:color="auto"/>
        <w:left w:val="none" w:sz="0" w:space="0" w:color="auto"/>
        <w:bottom w:val="none" w:sz="0" w:space="0" w:color="auto"/>
        <w:right w:val="none" w:sz="0" w:space="0" w:color="auto"/>
      </w:divBdr>
    </w:div>
    <w:div w:id="1438869214">
      <w:bodyDiv w:val="1"/>
      <w:marLeft w:val="0"/>
      <w:marRight w:val="0"/>
      <w:marTop w:val="0"/>
      <w:marBottom w:val="0"/>
      <w:divBdr>
        <w:top w:val="none" w:sz="0" w:space="0" w:color="auto"/>
        <w:left w:val="none" w:sz="0" w:space="0" w:color="auto"/>
        <w:bottom w:val="none" w:sz="0" w:space="0" w:color="auto"/>
        <w:right w:val="none" w:sz="0" w:space="0" w:color="auto"/>
      </w:divBdr>
    </w:div>
    <w:div w:id="1484155751">
      <w:bodyDiv w:val="1"/>
      <w:marLeft w:val="0"/>
      <w:marRight w:val="0"/>
      <w:marTop w:val="0"/>
      <w:marBottom w:val="0"/>
      <w:divBdr>
        <w:top w:val="none" w:sz="0" w:space="0" w:color="auto"/>
        <w:left w:val="none" w:sz="0" w:space="0" w:color="auto"/>
        <w:bottom w:val="none" w:sz="0" w:space="0" w:color="auto"/>
        <w:right w:val="none" w:sz="0" w:space="0" w:color="auto"/>
      </w:divBdr>
    </w:div>
    <w:div w:id="1487864643">
      <w:bodyDiv w:val="1"/>
      <w:marLeft w:val="0"/>
      <w:marRight w:val="0"/>
      <w:marTop w:val="0"/>
      <w:marBottom w:val="0"/>
      <w:divBdr>
        <w:top w:val="none" w:sz="0" w:space="0" w:color="auto"/>
        <w:left w:val="none" w:sz="0" w:space="0" w:color="auto"/>
        <w:bottom w:val="none" w:sz="0" w:space="0" w:color="auto"/>
        <w:right w:val="none" w:sz="0" w:space="0" w:color="auto"/>
      </w:divBdr>
    </w:div>
    <w:div w:id="1518616824">
      <w:bodyDiv w:val="1"/>
      <w:marLeft w:val="0"/>
      <w:marRight w:val="0"/>
      <w:marTop w:val="0"/>
      <w:marBottom w:val="0"/>
      <w:divBdr>
        <w:top w:val="none" w:sz="0" w:space="0" w:color="auto"/>
        <w:left w:val="none" w:sz="0" w:space="0" w:color="auto"/>
        <w:bottom w:val="none" w:sz="0" w:space="0" w:color="auto"/>
        <w:right w:val="none" w:sz="0" w:space="0" w:color="auto"/>
      </w:divBdr>
    </w:div>
    <w:div w:id="1553150020">
      <w:bodyDiv w:val="1"/>
      <w:marLeft w:val="0"/>
      <w:marRight w:val="0"/>
      <w:marTop w:val="0"/>
      <w:marBottom w:val="0"/>
      <w:divBdr>
        <w:top w:val="none" w:sz="0" w:space="0" w:color="auto"/>
        <w:left w:val="none" w:sz="0" w:space="0" w:color="auto"/>
        <w:bottom w:val="none" w:sz="0" w:space="0" w:color="auto"/>
        <w:right w:val="none" w:sz="0" w:space="0" w:color="auto"/>
      </w:divBdr>
    </w:div>
    <w:div w:id="1559049562">
      <w:bodyDiv w:val="1"/>
      <w:marLeft w:val="0"/>
      <w:marRight w:val="0"/>
      <w:marTop w:val="0"/>
      <w:marBottom w:val="0"/>
      <w:divBdr>
        <w:top w:val="none" w:sz="0" w:space="0" w:color="auto"/>
        <w:left w:val="none" w:sz="0" w:space="0" w:color="auto"/>
        <w:bottom w:val="none" w:sz="0" w:space="0" w:color="auto"/>
        <w:right w:val="none" w:sz="0" w:space="0" w:color="auto"/>
      </w:divBdr>
    </w:div>
    <w:div w:id="1559364974">
      <w:bodyDiv w:val="1"/>
      <w:marLeft w:val="0"/>
      <w:marRight w:val="0"/>
      <w:marTop w:val="0"/>
      <w:marBottom w:val="0"/>
      <w:divBdr>
        <w:top w:val="none" w:sz="0" w:space="0" w:color="auto"/>
        <w:left w:val="none" w:sz="0" w:space="0" w:color="auto"/>
        <w:bottom w:val="none" w:sz="0" w:space="0" w:color="auto"/>
        <w:right w:val="none" w:sz="0" w:space="0" w:color="auto"/>
      </w:divBdr>
    </w:div>
    <w:div w:id="1563173602">
      <w:bodyDiv w:val="1"/>
      <w:marLeft w:val="0"/>
      <w:marRight w:val="0"/>
      <w:marTop w:val="0"/>
      <w:marBottom w:val="0"/>
      <w:divBdr>
        <w:top w:val="none" w:sz="0" w:space="0" w:color="auto"/>
        <w:left w:val="none" w:sz="0" w:space="0" w:color="auto"/>
        <w:bottom w:val="none" w:sz="0" w:space="0" w:color="auto"/>
        <w:right w:val="none" w:sz="0" w:space="0" w:color="auto"/>
      </w:divBdr>
    </w:div>
    <w:div w:id="1564028325">
      <w:bodyDiv w:val="1"/>
      <w:marLeft w:val="0"/>
      <w:marRight w:val="0"/>
      <w:marTop w:val="0"/>
      <w:marBottom w:val="0"/>
      <w:divBdr>
        <w:top w:val="none" w:sz="0" w:space="0" w:color="auto"/>
        <w:left w:val="none" w:sz="0" w:space="0" w:color="auto"/>
        <w:bottom w:val="none" w:sz="0" w:space="0" w:color="auto"/>
        <w:right w:val="none" w:sz="0" w:space="0" w:color="auto"/>
      </w:divBdr>
    </w:div>
    <w:div w:id="1569028319">
      <w:bodyDiv w:val="1"/>
      <w:marLeft w:val="0"/>
      <w:marRight w:val="0"/>
      <w:marTop w:val="0"/>
      <w:marBottom w:val="0"/>
      <w:divBdr>
        <w:top w:val="none" w:sz="0" w:space="0" w:color="auto"/>
        <w:left w:val="none" w:sz="0" w:space="0" w:color="auto"/>
        <w:bottom w:val="none" w:sz="0" w:space="0" w:color="auto"/>
        <w:right w:val="none" w:sz="0" w:space="0" w:color="auto"/>
      </w:divBdr>
    </w:div>
    <w:div w:id="1596479024">
      <w:bodyDiv w:val="1"/>
      <w:marLeft w:val="0"/>
      <w:marRight w:val="0"/>
      <w:marTop w:val="0"/>
      <w:marBottom w:val="0"/>
      <w:divBdr>
        <w:top w:val="none" w:sz="0" w:space="0" w:color="auto"/>
        <w:left w:val="none" w:sz="0" w:space="0" w:color="auto"/>
        <w:bottom w:val="none" w:sz="0" w:space="0" w:color="auto"/>
        <w:right w:val="none" w:sz="0" w:space="0" w:color="auto"/>
      </w:divBdr>
    </w:div>
    <w:div w:id="1639383248">
      <w:bodyDiv w:val="1"/>
      <w:marLeft w:val="0"/>
      <w:marRight w:val="0"/>
      <w:marTop w:val="0"/>
      <w:marBottom w:val="0"/>
      <w:divBdr>
        <w:top w:val="none" w:sz="0" w:space="0" w:color="auto"/>
        <w:left w:val="none" w:sz="0" w:space="0" w:color="auto"/>
        <w:bottom w:val="none" w:sz="0" w:space="0" w:color="auto"/>
        <w:right w:val="none" w:sz="0" w:space="0" w:color="auto"/>
      </w:divBdr>
    </w:div>
    <w:div w:id="1642806967">
      <w:bodyDiv w:val="1"/>
      <w:marLeft w:val="0"/>
      <w:marRight w:val="0"/>
      <w:marTop w:val="0"/>
      <w:marBottom w:val="0"/>
      <w:divBdr>
        <w:top w:val="none" w:sz="0" w:space="0" w:color="auto"/>
        <w:left w:val="none" w:sz="0" w:space="0" w:color="auto"/>
        <w:bottom w:val="none" w:sz="0" w:space="0" w:color="auto"/>
        <w:right w:val="none" w:sz="0" w:space="0" w:color="auto"/>
      </w:divBdr>
    </w:div>
    <w:div w:id="1684355570">
      <w:bodyDiv w:val="1"/>
      <w:marLeft w:val="0"/>
      <w:marRight w:val="0"/>
      <w:marTop w:val="0"/>
      <w:marBottom w:val="0"/>
      <w:divBdr>
        <w:top w:val="none" w:sz="0" w:space="0" w:color="auto"/>
        <w:left w:val="none" w:sz="0" w:space="0" w:color="auto"/>
        <w:bottom w:val="none" w:sz="0" w:space="0" w:color="auto"/>
        <w:right w:val="none" w:sz="0" w:space="0" w:color="auto"/>
      </w:divBdr>
      <w:divsChild>
        <w:div w:id="2023898913">
          <w:marLeft w:val="1800"/>
          <w:marRight w:val="0"/>
          <w:marTop w:val="100"/>
          <w:marBottom w:val="0"/>
          <w:divBdr>
            <w:top w:val="none" w:sz="0" w:space="0" w:color="auto"/>
            <w:left w:val="none" w:sz="0" w:space="0" w:color="auto"/>
            <w:bottom w:val="none" w:sz="0" w:space="0" w:color="auto"/>
            <w:right w:val="none" w:sz="0" w:space="0" w:color="auto"/>
          </w:divBdr>
        </w:div>
      </w:divsChild>
    </w:div>
    <w:div w:id="1720396614">
      <w:bodyDiv w:val="1"/>
      <w:marLeft w:val="0"/>
      <w:marRight w:val="0"/>
      <w:marTop w:val="0"/>
      <w:marBottom w:val="0"/>
      <w:divBdr>
        <w:top w:val="none" w:sz="0" w:space="0" w:color="auto"/>
        <w:left w:val="none" w:sz="0" w:space="0" w:color="auto"/>
        <w:bottom w:val="none" w:sz="0" w:space="0" w:color="auto"/>
        <w:right w:val="none" w:sz="0" w:space="0" w:color="auto"/>
      </w:divBdr>
    </w:div>
    <w:div w:id="1724982511">
      <w:bodyDiv w:val="1"/>
      <w:marLeft w:val="0"/>
      <w:marRight w:val="0"/>
      <w:marTop w:val="0"/>
      <w:marBottom w:val="0"/>
      <w:divBdr>
        <w:top w:val="none" w:sz="0" w:space="0" w:color="auto"/>
        <w:left w:val="none" w:sz="0" w:space="0" w:color="auto"/>
        <w:bottom w:val="none" w:sz="0" w:space="0" w:color="auto"/>
        <w:right w:val="none" w:sz="0" w:space="0" w:color="auto"/>
      </w:divBdr>
    </w:div>
    <w:div w:id="1800488370">
      <w:bodyDiv w:val="1"/>
      <w:marLeft w:val="0"/>
      <w:marRight w:val="0"/>
      <w:marTop w:val="0"/>
      <w:marBottom w:val="0"/>
      <w:divBdr>
        <w:top w:val="none" w:sz="0" w:space="0" w:color="auto"/>
        <w:left w:val="none" w:sz="0" w:space="0" w:color="auto"/>
        <w:bottom w:val="none" w:sz="0" w:space="0" w:color="auto"/>
        <w:right w:val="none" w:sz="0" w:space="0" w:color="auto"/>
      </w:divBdr>
    </w:div>
    <w:div w:id="1817066257">
      <w:bodyDiv w:val="1"/>
      <w:marLeft w:val="0"/>
      <w:marRight w:val="0"/>
      <w:marTop w:val="0"/>
      <w:marBottom w:val="0"/>
      <w:divBdr>
        <w:top w:val="none" w:sz="0" w:space="0" w:color="auto"/>
        <w:left w:val="none" w:sz="0" w:space="0" w:color="auto"/>
        <w:bottom w:val="none" w:sz="0" w:space="0" w:color="auto"/>
        <w:right w:val="none" w:sz="0" w:space="0" w:color="auto"/>
      </w:divBdr>
    </w:div>
    <w:div w:id="1820803990">
      <w:bodyDiv w:val="1"/>
      <w:marLeft w:val="0"/>
      <w:marRight w:val="0"/>
      <w:marTop w:val="0"/>
      <w:marBottom w:val="0"/>
      <w:divBdr>
        <w:top w:val="none" w:sz="0" w:space="0" w:color="auto"/>
        <w:left w:val="none" w:sz="0" w:space="0" w:color="auto"/>
        <w:bottom w:val="none" w:sz="0" w:space="0" w:color="auto"/>
        <w:right w:val="none" w:sz="0" w:space="0" w:color="auto"/>
      </w:divBdr>
    </w:div>
    <w:div w:id="1831411014">
      <w:bodyDiv w:val="1"/>
      <w:marLeft w:val="0"/>
      <w:marRight w:val="0"/>
      <w:marTop w:val="0"/>
      <w:marBottom w:val="0"/>
      <w:divBdr>
        <w:top w:val="none" w:sz="0" w:space="0" w:color="auto"/>
        <w:left w:val="none" w:sz="0" w:space="0" w:color="auto"/>
        <w:bottom w:val="none" w:sz="0" w:space="0" w:color="auto"/>
        <w:right w:val="none" w:sz="0" w:space="0" w:color="auto"/>
      </w:divBdr>
    </w:div>
    <w:div w:id="1844201761">
      <w:bodyDiv w:val="1"/>
      <w:marLeft w:val="0"/>
      <w:marRight w:val="0"/>
      <w:marTop w:val="0"/>
      <w:marBottom w:val="0"/>
      <w:divBdr>
        <w:top w:val="none" w:sz="0" w:space="0" w:color="auto"/>
        <w:left w:val="none" w:sz="0" w:space="0" w:color="auto"/>
        <w:bottom w:val="none" w:sz="0" w:space="0" w:color="auto"/>
        <w:right w:val="none" w:sz="0" w:space="0" w:color="auto"/>
      </w:divBdr>
    </w:div>
    <w:div w:id="1895005396">
      <w:bodyDiv w:val="1"/>
      <w:marLeft w:val="0"/>
      <w:marRight w:val="0"/>
      <w:marTop w:val="0"/>
      <w:marBottom w:val="0"/>
      <w:divBdr>
        <w:top w:val="none" w:sz="0" w:space="0" w:color="auto"/>
        <w:left w:val="none" w:sz="0" w:space="0" w:color="auto"/>
        <w:bottom w:val="none" w:sz="0" w:space="0" w:color="auto"/>
        <w:right w:val="none" w:sz="0" w:space="0" w:color="auto"/>
      </w:divBdr>
    </w:div>
    <w:div w:id="1920480662">
      <w:bodyDiv w:val="1"/>
      <w:marLeft w:val="0"/>
      <w:marRight w:val="0"/>
      <w:marTop w:val="0"/>
      <w:marBottom w:val="0"/>
      <w:divBdr>
        <w:top w:val="none" w:sz="0" w:space="0" w:color="auto"/>
        <w:left w:val="none" w:sz="0" w:space="0" w:color="auto"/>
        <w:bottom w:val="none" w:sz="0" w:space="0" w:color="auto"/>
        <w:right w:val="none" w:sz="0" w:space="0" w:color="auto"/>
      </w:divBdr>
    </w:div>
    <w:div w:id="1933707303">
      <w:bodyDiv w:val="1"/>
      <w:marLeft w:val="0"/>
      <w:marRight w:val="0"/>
      <w:marTop w:val="0"/>
      <w:marBottom w:val="0"/>
      <w:divBdr>
        <w:top w:val="none" w:sz="0" w:space="0" w:color="auto"/>
        <w:left w:val="none" w:sz="0" w:space="0" w:color="auto"/>
        <w:bottom w:val="none" w:sz="0" w:space="0" w:color="auto"/>
        <w:right w:val="none" w:sz="0" w:space="0" w:color="auto"/>
      </w:divBdr>
    </w:div>
    <w:div w:id="1950500542">
      <w:bodyDiv w:val="1"/>
      <w:marLeft w:val="0"/>
      <w:marRight w:val="0"/>
      <w:marTop w:val="0"/>
      <w:marBottom w:val="0"/>
      <w:divBdr>
        <w:top w:val="none" w:sz="0" w:space="0" w:color="auto"/>
        <w:left w:val="none" w:sz="0" w:space="0" w:color="auto"/>
        <w:bottom w:val="none" w:sz="0" w:space="0" w:color="auto"/>
        <w:right w:val="none" w:sz="0" w:space="0" w:color="auto"/>
      </w:divBdr>
    </w:div>
    <w:div w:id="1980575712">
      <w:bodyDiv w:val="1"/>
      <w:marLeft w:val="0"/>
      <w:marRight w:val="0"/>
      <w:marTop w:val="0"/>
      <w:marBottom w:val="0"/>
      <w:divBdr>
        <w:top w:val="none" w:sz="0" w:space="0" w:color="auto"/>
        <w:left w:val="none" w:sz="0" w:space="0" w:color="auto"/>
        <w:bottom w:val="none" w:sz="0" w:space="0" w:color="auto"/>
        <w:right w:val="none" w:sz="0" w:space="0" w:color="auto"/>
      </w:divBdr>
    </w:div>
    <w:div w:id="2001493660">
      <w:bodyDiv w:val="1"/>
      <w:marLeft w:val="0"/>
      <w:marRight w:val="0"/>
      <w:marTop w:val="0"/>
      <w:marBottom w:val="0"/>
      <w:divBdr>
        <w:top w:val="none" w:sz="0" w:space="0" w:color="auto"/>
        <w:left w:val="none" w:sz="0" w:space="0" w:color="auto"/>
        <w:bottom w:val="none" w:sz="0" w:space="0" w:color="auto"/>
        <w:right w:val="none" w:sz="0" w:space="0" w:color="auto"/>
      </w:divBdr>
    </w:div>
    <w:div w:id="2032367091">
      <w:bodyDiv w:val="1"/>
      <w:marLeft w:val="0"/>
      <w:marRight w:val="0"/>
      <w:marTop w:val="0"/>
      <w:marBottom w:val="0"/>
      <w:divBdr>
        <w:top w:val="none" w:sz="0" w:space="0" w:color="auto"/>
        <w:left w:val="none" w:sz="0" w:space="0" w:color="auto"/>
        <w:bottom w:val="none" w:sz="0" w:space="0" w:color="auto"/>
        <w:right w:val="none" w:sz="0" w:space="0" w:color="auto"/>
      </w:divBdr>
    </w:div>
    <w:div w:id="2034727973">
      <w:bodyDiv w:val="1"/>
      <w:marLeft w:val="0"/>
      <w:marRight w:val="0"/>
      <w:marTop w:val="0"/>
      <w:marBottom w:val="0"/>
      <w:divBdr>
        <w:top w:val="none" w:sz="0" w:space="0" w:color="auto"/>
        <w:left w:val="none" w:sz="0" w:space="0" w:color="auto"/>
        <w:bottom w:val="none" w:sz="0" w:space="0" w:color="auto"/>
        <w:right w:val="none" w:sz="0" w:space="0" w:color="auto"/>
      </w:divBdr>
    </w:div>
    <w:div w:id="2072851654">
      <w:bodyDiv w:val="1"/>
      <w:marLeft w:val="0"/>
      <w:marRight w:val="0"/>
      <w:marTop w:val="0"/>
      <w:marBottom w:val="0"/>
      <w:divBdr>
        <w:top w:val="none" w:sz="0" w:space="0" w:color="auto"/>
        <w:left w:val="none" w:sz="0" w:space="0" w:color="auto"/>
        <w:bottom w:val="none" w:sz="0" w:space="0" w:color="auto"/>
        <w:right w:val="none" w:sz="0" w:space="0" w:color="auto"/>
      </w:divBdr>
    </w:div>
    <w:div w:id="2078476744">
      <w:bodyDiv w:val="1"/>
      <w:marLeft w:val="0"/>
      <w:marRight w:val="0"/>
      <w:marTop w:val="0"/>
      <w:marBottom w:val="0"/>
      <w:divBdr>
        <w:top w:val="none" w:sz="0" w:space="0" w:color="auto"/>
        <w:left w:val="none" w:sz="0" w:space="0" w:color="auto"/>
        <w:bottom w:val="none" w:sz="0" w:space="0" w:color="auto"/>
        <w:right w:val="none" w:sz="0" w:space="0" w:color="auto"/>
      </w:divBdr>
    </w:div>
    <w:div w:id="2084452999">
      <w:bodyDiv w:val="1"/>
      <w:marLeft w:val="0"/>
      <w:marRight w:val="0"/>
      <w:marTop w:val="0"/>
      <w:marBottom w:val="0"/>
      <w:divBdr>
        <w:top w:val="none" w:sz="0" w:space="0" w:color="auto"/>
        <w:left w:val="none" w:sz="0" w:space="0" w:color="auto"/>
        <w:bottom w:val="none" w:sz="0" w:space="0" w:color="auto"/>
        <w:right w:val="none" w:sz="0" w:space="0" w:color="auto"/>
      </w:divBdr>
    </w:div>
    <w:div w:id="213208965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312BD1-FF8C-45D4-AC0D-276733BDBB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2877</Words>
  <Characters>16399</Characters>
  <Application>Microsoft Office Word</Application>
  <DocSecurity>0</DocSecurity>
  <Lines>136</Lines>
  <Paragraphs>38</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19238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김진현</dc:creator>
  <cp:keywords/>
  <dc:description/>
  <cp:lastModifiedBy>김진현</cp:lastModifiedBy>
  <cp:revision>3</cp:revision>
  <cp:lastPrinted>2023-12-07T05:59:00Z</cp:lastPrinted>
  <dcterms:created xsi:type="dcterms:W3CDTF">2024-06-05T06:18:00Z</dcterms:created>
  <dcterms:modified xsi:type="dcterms:W3CDTF">2024-06-05T06:20:00Z</dcterms:modified>
</cp:coreProperties>
</file>