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87" w:rsidRPr="00913687" w:rsidRDefault="00913687">
      <w:pPr>
        <w:rPr>
          <w:rFonts w:ascii="Arial" w:hAnsi="Arial" w:cs="Arial"/>
          <w:sz w:val="20"/>
          <w:szCs w:val="20"/>
        </w:rPr>
      </w:pPr>
      <w:r w:rsidRPr="00913687">
        <w:rPr>
          <w:rFonts w:ascii="Arial" w:hAnsi="Arial" w:cs="Arial"/>
          <w:sz w:val="20"/>
          <w:szCs w:val="20"/>
        </w:rPr>
        <w:t xml:space="preserve">Table: Quality assessment chart of the included articles </w:t>
      </w:r>
    </w:p>
    <w:tbl>
      <w:tblPr>
        <w:tblStyle w:val="TableGrid"/>
        <w:tblW w:w="14767" w:type="dxa"/>
        <w:tblInd w:w="-702" w:type="dxa"/>
        <w:tblLook w:val="04A0" w:firstRow="1" w:lastRow="0" w:firstColumn="1" w:lastColumn="0" w:noHBand="0" w:noVBand="1"/>
      </w:tblPr>
      <w:tblGrid>
        <w:gridCol w:w="900"/>
        <w:gridCol w:w="2340"/>
        <w:gridCol w:w="900"/>
        <w:gridCol w:w="900"/>
        <w:gridCol w:w="990"/>
        <w:gridCol w:w="990"/>
        <w:gridCol w:w="900"/>
        <w:gridCol w:w="990"/>
        <w:gridCol w:w="900"/>
        <w:gridCol w:w="990"/>
        <w:gridCol w:w="990"/>
        <w:gridCol w:w="1898"/>
        <w:gridCol w:w="1079"/>
      </w:tblGrid>
      <w:tr w:rsidR="00DE6CCC" w:rsidRPr="00F066C0" w:rsidTr="00DE6CCC">
        <w:trPr>
          <w:trHeight w:val="270"/>
        </w:trPr>
        <w:tc>
          <w:tcPr>
            <w:tcW w:w="900" w:type="dxa"/>
            <w:vMerge w:val="restart"/>
            <w:vAlign w:val="center"/>
          </w:tcPr>
          <w:p w:rsidR="00DE6CCC" w:rsidRPr="00F066C0" w:rsidRDefault="00DE6CCC" w:rsidP="00F066C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6C0">
              <w:rPr>
                <w:rFonts w:ascii="Arial" w:hAnsi="Arial" w:cs="Arial"/>
                <w:b/>
                <w:sz w:val="20"/>
                <w:szCs w:val="20"/>
              </w:rPr>
              <w:t>SN</w:t>
            </w:r>
          </w:p>
        </w:tc>
        <w:tc>
          <w:tcPr>
            <w:tcW w:w="2340" w:type="dxa"/>
            <w:vMerge w:val="restart"/>
            <w:vAlign w:val="center"/>
          </w:tcPr>
          <w:p w:rsidR="00DE6CCC" w:rsidRPr="00F066C0" w:rsidRDefault="00DE6CCC" w:rsidP="00F066C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6C0">
              <w:rPr>
                <w:rFonts w:ascii="Arial" w:hAnsi="Arial" w:cs="Arial"/>
                <w:b/>
                <w:sz w:val="20"/>
                <w:szCs w:val="20"/>
              </w:rPr>
              <w:t>Authors Id</w:t>
            </w:r>
          </w:p>
        </w:tc>
        <w:tc>
          <w:tcPr>
            <w:tcW w:w="8550" w:type="dxa"/>
            <w:gridSpan w:val="9"/>
            <w:vAlign w:val="center"/>
          </w:tcPr>
          <w:p w:rsidR="00DE6CCC" w:rsidRPr="00F066C0" w:rsidRDefault="000C1CC0" w:rsidP="00F066C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JBI critical appraisal checklist</w:t>
            </w:r>
          </w:p>
        </w:tc>
        <w:tc>
          <w:tcPr>
            <w:tcW w:w="1898" w:type="dxa"/>
            <w:vMerge w:val="restart"/>
            <w:vAlign w:val="center"/>
          </w:tcPr>
          <w:p w:rsidR="00DE6CCC" w:rsidRPr="00F066C0" w:rsidRDefault="00DE6CCC" w:rsidP="004C1BC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Overall</w:t>
            </w:r>
            <w:r>
              <w:rPr>
                <w:rFonts w:ascii="Arial" w:hAnsi="Arial" w:cs="Arial"/>
                <w:sz w:val="20"/>
                <w:szCs w:val="20"/>
              </w:rPr>
              <w:t xml:space="preserve"> Quality Score (OQS)</w:t>
            </w:r>
          </w:p>
        </w:tc>
        <w:tc>
          <w:tcPr>
            <w:tcW w:w="1079" w:type="dxa"/>
            <w:vMerge w:val="restart"/>
            <w:vAlign w:val="center"/>
          </w:tcPr>
          <w:p w:rsidR="00DE6CCC" w:rsidRPr="00F066C0" w:rsidRDefault="00DE6CCC" w:rsidP="00F066C0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66C0">
              <w:rPr>
                <w:rFonts w:ascii="Arial" w:hAnsi="Arial" w:cs="Arial"/>
                <w:b/>
                <w:sz w:val="20"/>
                <w:szCs w:val="20"/>
              </w:rPr>
              <w:t>Weight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Merge/>
            <w:vAlign w:val="center"/>
          </w:tcPr>
          <w:p w:rsidR="00DE6CCC" w:rsidRPr="00C17E88" w:rsidRDefault="00DE6CCC" w:rsidP="00C17E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:rsidR="00DE6CCC" w:rsidRPr="00C17E88" w:rsidRDefault="00DE6CCC" w:rsidP="00C17E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0" w:type="dxa"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98" w:type="dxa"/>
            <w:vMerge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vMerge/>
            <w:vAlign w:val="center"/>
          </w:tcPr>
          <w:p w:rsidR="00DE6CCC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C17E88" w:rsidRPr="00C17E88" w:rsidRDefault="00C17E88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C17E88" w:rsidRPr="004F327A" w:rsidRDefault="00C17E88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Animut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2013</w:t>
            </w:r>
          </w:p>
        </w:tc>
        <w:tc>
          <w:tcPr>
            <w:tcW w:w="900" w:type="dxa"/>
            <w:vAlign w:val="center"/>
          </w:tcPr>
          <w:p w:rsidR="00C17E88" w:rsidRPr="004C1BC4" w:rsidRDefault="0071719F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C17E88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vAlign w:val="center"/>
          </w:tcPr>
          <w:p w:rsidR="00C17E88" w:rsidRPr="004C1BC4" w:rsidRDefault="0071719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2137E1" w:rsidRPr="00C17E88" w:rsidRDefault="002137E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2137E1" w:rsidRPr="004F327A" w:rsidRDefault="002137E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Kibret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2014</w:t>
            </w:r>
          </w:p>
        </w:tc>
        <w:tc>
          <w:tcPr>
            <w:tcW w:w="900" w:type="dxa"/>
            <w:vAlign w:val="center"/>
          </w:tcPr>
          <w:p w:rsidR="002137E1" w:rsidRPr="004C1BC4" w:rsidRDefault="001A7F0F" w:rsidP="0063329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2137E1" w:rsidRPr="004C1BC4" w:rsidRDefault="00DE6CCC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9" w:type="dxa"/>
            <w:vAlign w:val="center"/>
          </w:tcPr>
          <w:p w:rsidR="002137E1" w:rsidRPr="004C1BC4" w:rsidRDefault="001A7F0F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77.8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2137E1" w:rsidRPr="00C17E88" w:rsidRDefault="002137E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2137E1" w:rsidRPr="004F327A" w:rsidRDefault="002137E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Kibret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2012</w:t>
            </w:r>
          </w:p>
        </w:tc>
        <w:tc>
          <w:tcPr>
            <w:tcW w:w="900" w:type="dxa"/>
            <w:vAlign w:val="center"/>
          </w:tcPr>
          <w:p w:rsidR="002137E1" w:rsidRPr="004C1BC4" w:rsidRDefault="001A7F0F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2137E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9" w:type="dxa"/>
            <w:vAlign w:val="center"/>
          </w:tcPr>
          <w:p w:rsidR="002137E1" w:rsidRPr="004C1BC4" w:rsidRDefault="001A7F0F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66.7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2137E1" w:rsidRPr="00C17E88" w:rsidRDefault="002137E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2137E1" w:rsidRPr="004F327A" w:rsidRDefault="002137E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Massebo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2013</w:t>
            </w:r>
          </w:p>
        </w:tc>
        <w:tc>
          <w:tcPr>
            <w:tcW w:w="900" w:type="dxa"/>
            <w:vAlign w:val="center"/>
          </w:tcPr>
          <w:p w:rsidR="002137E1" w:rsidRPr="004C1BC4" w:rsidRDefault="002137E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2137E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vAlign w:val="center"/>
          </w:tcPr>
          <w:p w:rsidR="002137E1" w:rsidRPr="004C1BC4" w:rsidRDefault="002137E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2137E1" w:rsidRPr="00C17E88" w:rsidRDefault="002137E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2137E1" w:rsidRPr="004F327A" w:rsidRDefault="002137E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327A">
              <w:rPr>
                <w:rFonts w:ascii="Arial" w:hAnsi="Arial" w:cs="Arial"/>
                <w:sz w:val="20"/>
                <w:szCs w:val="20"/>
              </w:rPr>
              <w:t>Lulu et al., 1998</w:t>
            </w:r>
          </w:p>
        </w:tc>
        <w:tc>
          <w:tcPr>
            <w:tcW w:w="900" w:type="dxa"/>
            <w:vAlign w:val="center"/>
          </w:tcPr>
          <w:p w:rsidR="002137E1" w:rsidRPr="004C1BC4" w:rsidRDefault="00A8036C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2137E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9" w:type="dxa"/>
            <w:vAlign w:val="center"/>
          </w:tcPr>
          <w:p w:rsidR="002137E1" w:rsidRPr="004C1BC4" w:rsidRDefault="00A8036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55.7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2137E1" w:rsidRPr="00C17E88" w:rsidRDefault="002137E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2137E1" w:rsidRPr="004F327A" w:rsidRDefault="002137E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Hadis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1997</w:t>
            </w:r>
          </w:p>
        </w:tc>
        <w:tc>
          <w:tcPr>
            <w:tcW w:w="900" w:type="dxa"/>
            <w:vAlign w:val="center"/>
          </w:tcPr>
          <w:p w:rsidR="002137E1" w:rsidRPr="004C1BC4" w:rsidRDefault="001675C5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2137E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9" w:type="dxa"/>
            <w:vAlign w:val="center"/>
          </w:tcPr>
          <w:p w:rsidR="002137E1" w:rsidRPr="004C1BC4" w:rsidRDefault="001675C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55.7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2137E1" w:rsidRPr="00C17E88" w:rsidRDefault="002137E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2137E1" w:rsidRPr="004F327A" w:rsidRDefault="002137E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Gari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2016</w:t>
            </w:r>
          </w:p>
        </w:tc>
        <w:tc>
          <w:tcPr>
            <w:tcW w:w="900" w:type="dxa"/>
            <w:vAlign w:val="center"/>
          </w:tcPr>
          <w:p w:rsidR="002137E1" w:rsidRPr="004C1BC4" w:rsidRDefault="005549DE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2137E1" w:rsidRPr="004C1BC4" w:rsidRDefault="005549DE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8" w:type="dxa"/>
            <w:vAlign w:val="center"/>
          </w:tcPr>
          <w:p w:rsidR="002137E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9" w:type="dxa"/>
            <w:vAlign w:val="center"/>
          </w:tcPr>
          <w:p w:rsidR="002137E1" w:rsidRPr="004C1BC4" w:rsidRDefault="00782F36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77.8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Massebo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2015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63329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vAlign w:val="center"/>
          </w:tcPr>
          <w:p w:rsidR="00777DB1" w:rsidRPr="004C1BC4" w:rsidRDefault="00777DB1" w:rsidP="0063329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Zemene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2021</w:t>
            </w:r>
          </w:p>
        </w:tc>
        <w:tc>
          <w:tcPr>
            <w:tcW w:w="900" w:type="dxa"/>
            <w:vAlign w:val="center"/>
          </w:tcPr>
          <w:p w:rsidR="00777DB1" w:rsidRPr="004C1BC4" w:rsidRDefault="00D25332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90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9" w:type="dxa"/>
            <w:vAlign w:val="center"/>
          </w:tcPr>
          <w:p w:rsidR="00777DB1" w:rsidRPr="004C1BC4" w:rsidRDefault="00D25332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55.6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Assa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2023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9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55.6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Eba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2021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A7396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9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77.8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Eshetu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2023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9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66.7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Kindu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2018</w:t>
            </w:r>
          </w:p>
        </w:tc>
        <w:tc>
          <w:tcPr>
            <w:tcW w:w="900" w:type="dxa"/>
            <w:vAlign w:val="center"/>
          </w:tcPr>
          <w:p w:rsidR="00777DB1" w:rsidRPr="004C1BC4" w:rsidRDefault="007C0174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9" w:type="dxa"/>
            <w:vAlign w:val="center"/>
          </w:tcPr>
          <w:p w:rsidR="00777DB1" w:rsidRPr="004C1BC4" w:rsidRDefault="007C0174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66.7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Getachew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2018</w:t>
            </w:r>
          </w:p>
        </w:tc>
        <w:tc>
          <w:tcPr>
            <w:tcW w:w="900" w:type="dxa"/>
            <w:vAlign w:val="center"/>
          </w:tcPr>
          <w:p w:rsidR="00777DB1" w:rsidRPr="004C1BC4" w:rsidRDefault="005B148C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vAlign w:val="center"/>
          </w:tcPr>
          <w:p w:rsidR="00777DB1" w:rsidRPr="004C1BC4" w:rsidRDefault="005B148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327A">
              <w:rPr>
                <w:rFonts w:ascii="Arial" w:hAnsi="Arial" w:cs="Arial"/>
                <w:sz w:val="20"/>
                <w:szCs w:val="20"/>
              </w:rPr>
              <w:t>Adugna et al., 2021</w:t>
            </w:r>
          </w:p>
        </w:tc>
        <w:tc>
          <w:tcPr>
            <w:tcW w:w="900" w:type="dxa"/>
            <w:vAlign w:val="center"/>
          </w:tcPr>
          <w:p w:rsidR="00777DB1" w:rsidRPr="004C1BC4" w:rsidRDefault="005166CA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vAlign w:val="center"/>
          </w:tcPr>
          <w:p w:rsidR="00777DB1" w:rsidRPr="004C1BC4" w:rsidRDefault="005166CA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Kibret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2017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1BC4"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9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88.9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Tirados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2006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9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88.9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Akirso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2023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9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66.7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C17E8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Tarekegn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2022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DE6CCC" w:rsidRPr="00C17E88" w:rsidTr="00DE6CCC">
        <w:trPr>
          <w:trHeight w:val="270"/>
        </w:trPr>
        <w:tc>
          <w:tcPr>
            <w:tcW w:w="900" w:type="dxa"/>
            <w:vAlign w:val="center"/>
          </w:tcPr>
          <w:p w:rsidR="00777DB1" w:rsidRPr="00C17E88" w:rsidRDefault="00777DB1" w:rsidP="00C17E88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777DB1" w:rsidRPr="004F327A" w:rsidRDefault="00777DB1" w:rsidP="0063329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327A">
              <w:rPr>
                <w:rFonts w:ascii="Arial" w:hAnsi="Arial" w:cs="Arial"/>
                <w:sz w:val="20"/>
                <w:szCs w:val="20"/>
              </w:rPr>
              <w:t>Bamou</w:t>
            </w:r>
            <w:proofErr w:type="spellEnd"/>
            <w:r w:rsidRPr="004F327A">
              <w:rPr>
                <w:rFonts w:ascii="Arial" w:hAnsi="Arial" w:cs="Arial"/>
                <w:sz w:val="20"/>
                <w:szCs w:val="20"/>
              </w:rPr>
              <w:t xml:space="preserve"> et al., 2021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0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990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1898" w:type="dxa"/>
            <w:vAlign w:val="center"/>
          </w:tcPr>
          <w:p w:rsidR="00777DB1" w:rsidRPr="004C1BC4" w:rsidRDefault="00DE6CCC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9" w:type="dxa"/>
            <w:vAlign w:val="center"/>
          </w:tcPr>
          <w:p w:rsidR="00777DB1" w:rsidRPr="004C1BC4" w:rsidRDefault="00777DB1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77.8</w:t>
            </w:r>
          </w:p>
        </w:tc>
      </w:tr>
      <w:tr w:rsidR="00F474E5" w:rsidRPr="00F474E5" w:rsidTr="005A0D50">
        <w:trPr>
          <w:trHeight w:val="270"/>
        </w:trPr>
        <w:tc>
          <w:tcPr>
            <w:tcW w:w="13688" w:type="dxa"/>
            <w:gridSpan w:val="12"/>
            <w:vAlign w:val="center"/>
          </w:tcPr>
          <w:p w:rsidR="00640703" w:rsidRPr="00F474E5" w:rsidRDefault="00640703" w:rsidP="00640703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4E5">
              <w:rPr>
                <w:rFonts w:ascii="Arial" w:hAnsi="Arial" w:cs="Arial"/>
                <w:sz w:val="20"/>
                <w:szCs w:val="20"/>
              </w:rPr>
              <w:t>Overall quality score point</w:t>
            </w:r>
          </w:p>
        </w:tc>
        <w:tc>
          <w:tcPr>
            <w:tcW w:w="1079" w:type="dxa"/>
            <w:vAlign w:val="center"/>
          </w:tcPr>
          <w:p w:rsidR="00640703" w:rsidRPr="00F474E5" w:rsidRDefault="00F474E5" w:rsidP="004C1BC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4E5">
              <w:rPr>
                <w:rFonts w:ascii="Arial" w:hAnsi="Arial" w:cs="Arial"/>
                <w:sz w:val="20"/>
                <w:szCs w:val="20"/>
              </w:rPr>
              <w:t>79.0</w:t>
            </w:r>
          </w:p>
        </w:tc>
      </w:tr>
    </w:tbl>
    <w:p w:rsidR="00CA3D20" w:rsidRPr="00C17E88" w:rsidRDefault="000C1CC0" w:rsidP="00C17E8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9E0ABD">
        <w:rPr>
          <w:rFonts w:ascii="Arial" w:hAnsi="Arial" w:cs="Arial"/>
          <w:b/>
          <w:sz w:val="20"/>
          <w:szCs w:val="20"/>
          <w:u w:val="single"/>
        </w:rPr>
        <w:t>Key:</w:t>
      </w:r>
      <w:r>
        <w:rPr>
          <w:rFonts w:ascii="Arial" w:hAnsi="Arial" w:cs="Arial"/>
          <w:sz w:val="20"/>
          <w:szCs w:val="20"/>
        </w:rPr>
        <w:t xml:space="preserve"> + = Yes, - = No</w:t>
      </w:r>
    </w:p>
    <w:sectPr w:rsidR="00CA3D20" w:rsidRPr="00C17E88" w:rsidSect="00C17E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03AF"/>
    <w:multiLevelType w:val="hybridMultilevel"/>
    <w:tmpl w:val="E6841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E88"/>
    <w:rsid w:val="000B07CF"/>
    <w:rsid w:val="000C1CC0"/>
    <w:rsid w:val="000E65E9"/>
    <w:rsid w:val="001675C5"/>
    <w:rsid w:val="001A7F0F"/>
    <w:rsid w:val="002137E1"/>
    <w:rsid w:val="0029330A"/>
    <w:rsid w:val="00386487"/>
    <w:rsid w:val="004509A4"/>
    <w:rsid w:val="004C1BC4"/>
    <w:rsid w:val="004E78B1"/>
    <w:rsid w:val="005166CA"/>
    <w:rsid w:val="005549DE"/>
    <w:rsid w:val="005B148C"/>
    <w:rsid w:val="00640703"/>
    <w:rsid w:val="006D2447"/>
    <w:rsid w:val="0071719F"/>
    <w:rsid w:val="00777DB1"/>
    <w:rsid w:val="00782F36"/>
    <w:rsid w:val="007C0174"/>
    <w:rsid w:val="00913687"/>
    <w:rsid w:val="009E0ABD"/>
    <w:rsid w:val="009F5DD3"/>
    <w:rsid w:val="00A73961"/>
    <w:rsid w:val="00A8036C"/>
    <w:rsid w:val="00B6739B"/>
    <w:rsid w:val="00C17E88"/>
    <w:rsid w:val="00CA3D20"/>
    <w:rsid w:val="00D20C48"/>
    <w:rsid w:val="00D25332"/>
    <w:rsid w:val="00D741EF"/>
    <w:rsid w:val="00DD2F45"/>
    <w:rsid w:val="00DE6CCC"/>
    <w:rsid w:val="00F066C0"/>
    <w:rsid w:val="00F4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2024-03-29T07:56:00Z</cp:lastPrinted>
  <dcterms:created xsi:type="dcterms:W3CDTF">2024-04-10T16:04:00Z</dcterms:created>
  <dcterms:modified xsi:type="dcterms:W3CDTF">2024-05-02T07:58:00Z</dcterms:modified>
</cp:coreProperties>
</file>