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1540D" w14:textId="77777777" w:rsidR="00007A24" w:rsidRPr="001130A2" w:rsidRDefault="00007A24" w:rsidP="00007A24">
      <w:pPr>
        <w:spacing w:line="360" w:lineRule="auto"/>
        <w:jc w:val="both"/>
        <w:rPr>
          <w:b/>
          <w:bCs/>
          <w:sz w:val="32"/>
          <w:szCs w:val="32"/>
        </w:rPr>
      </w:pPr>
      <w:r>
        <w:rPr>
          <w:b/>
          <w:bCs/>
          <w:sz w:val="32"/>
          <w:szCs w:val="32"/>
        </w:rPr>
        <w:t>R</w:t>
      </w:r>
      <w:r w:rsidRPr="001130A2">
        <w:rPr>
          <w:b/>
          <w:bCs/>
          <w:sz w:val="32"/>
          <w:szCs w:val="32"/>
        </w:rPr>
        <w:t xml:space="preserve">are pathogenic structural variants </w:t>
      </w:r>
      <w:r>
        <w:rPr>
          <w:b/>
          <w:bCs/>
          <w:sz w:val="32"/>
          <w:szCs w:val="32"/>
        </w:rPr>
        <w:t>show</w:t>
      </w:r>
      <w:r w:rsidRPr="001130A2">
        <w:rPr>
          <w:b/>
          <w:bCs/>
          <w:sz w:val="32"/>
          <w:szCs w:val="32"/>
        </w:rPr>
        <w:t xml:space="preserve"> potential to enhance </w:t>
      </w:r>
      <w:r>
        <w:rPr>
          <w:b/>
          <w:bCs/>
          <w:sz w:val="32"/>
          <w:szCs w:val="32"/>
        </w:rPr>
        <w:t xml:space="preserve">prostate cancer </w:t>
      </w:r>
      <w:r w:rsidRPr="001130A2">
        <w:rPr>
          <w:b/>
          <w:bCs/>
          <w:sz w:val="32"/>
          <w:szCs w:val="32"/>
        </w:rPr>
        <w:t xml:space="preserve">germline testing for </w:t>
      </w:r>
      <w:r>
        <w:rPr>
          <w:b/>
          <w:bCs/>
          <w:sz w:val="32"/>
          <w:szCs w:val="32"/>
        </w:rPr>
        <w:t>African</w:t>
      </w:r>
      <w:r w:rsidRPr="001130A2">
        <w:rPr>
          <w:b/>
          <w:bCs/>
          <w:sz w:val="32"/>
          <w:szCs w:val="32"/>
        </w:rPr>
        <w:t xml:space="preserve"> men</w:t>
      </w:r>
    </w:p>
    <w:p w14:paraId="0A6F77B2" w14:textId="77777777" w:rsidR="00FA7FD8" w:rsidRPr="00007A24" w:rsidRDefault="00FA7FD8" w:rsidP="00FA7FD8">
      <w:pPr>
        <w:jc w:val="both"/>
        <w:rPr>
          <w:b/>
          <w:bCs/>
          <w:sz w:val="32"/>
          <w:szCs w:val="32"/>
          <w:lang w:eastAsia="zh-CN"/>
        </w:rPr>
      </w:pPr>
    </w:p>
    <w:p w14:paraId="714F9EBC" w14:textId="47DB195E" w:rsidR="00FA7FD8" w:rsidRPr="00E51327" w:rsidRDefault="00FA7FD8" w:rsidP="00FA7FD8">
      <w:pPr>
        <w:spacing w:line="276" w:lineRule="auto"/>
        <w:jc w:val="both"/>
        <w:rPr>
          <w:color w:val="000000" w:themeColor="text1"/>
          <w:sz w:val="22"/>
          <w:szCs w:val="22"/>
        </w:rPr>
      </w:pPr>
      <w:proofErr w:type="spellStart"/>
      <w:r w:rsidRPr="00E51327">
        <w:rPr>
          <w:color w:val="000000" w:themeColor="text1"/>
        </w:rPr>
        <w:t>Tingting</w:t>
      </w:r>
      <w:proofErr w:type="spellEnd"/>
      <w:r w:rsidRPr="00E51327">
        <w:rPr>
          <w:color w:val="000000" w:themeColor="text1"/>
        </w:rPr>
        <w:t xml:space="preserve"> Gong, </w:t>
      </w:r>
      <w:proofErr w:type="spellStart"/>
      <w:r w:rsidRPr="00E51327">
        <w:rPr>
          <w:color w:val="000000" w:themeColor="text1"/>
        </w:rPr>
        <w:t>Jue</w:t>
      </w:r>
      <w:proofErr w:type="spellEnd"/>
      <w:r w:rsidRPr="00E51327">
        <w:rPr>
          <w:color w:val="000000" w:themeColor="text1"/>
        </w:rPr>
        <w:t xml:space="preserve"> Jiang, M.S. Riana </w:t>
      </w:r>
      <w:proofErr w:type="spellStart"/>
      <w:r w:rsidRPr="00E51327">
        <w:rPr>
          <w:color w:val="000000" w:themeColor="text1"/>
        </w:rPr>
        <w:t>Bornman</w:t>
      </w:r>
      <w:proofErr w:type="spellEnd"/>
      <w:r w:rsidRPr="00E51327">
        <w:rPr>
          <w:color w:val="000000" w:themeColor="text1"/>
        </w:rPr>
        <w:t xml:space="preserve">, </w:t>
      </w:r>
      <w:proofErr w:type="spellStart"/>
      <w:r w:rsidRPr="00E51327">
        <w:rPr>
          <w:color w:val="000000" w:themeColor="text1"/>
        </w:rPr>
        <w:t>Kazzem</w:t>
      </w:r>
      <w:proofErr w:type="spellEnd"/>
      <w:r w:rsidRPr="00E51327">
        <w:rPr>
          <w:color w:val="000000" w:themeColor="text1"/>
        </w:rPr>
        <w:t xml:space="preserve"> </w:t>
      </w:r>
      <w:proofErr w:type="spellStart"/>
      <w:r w:rsidRPr="00E51327">
        <w:rPr>
          <w:color w:val="000000" w:themeColor="text1"/>
        </w:rPr>
        <w:t>Gheybi</w:t>
      </w:r>
      <w:proofErr w:type="spellEnd"/>
      <w:r w:rsidRPr="00E51327">
        <w:rPr>
          <w:color w:val="000000" w:themeColor="text1"/>
        </w:rPr>
        <w:t>, Phillip D. Stricker,</w:t>
      </w:r>
      <w:r w:rsidR="00007A24" w:rsidRPr="00E51327">
        <w:rPr>
          <w:color w:val="000000" w:themeColor="text1"/>
        </w:rPr>
        <w:t xml:space="preserve"> </w:t>
      </w:r>
      <w:r w:rsidR="00294A9B" w:rsidRPr="00E51327">
        <w:rPr>
          <w:color w:val="000000" w:themeColor="text1"/>
        </w:rPr>
        <w:t xml:space="preserve">Joachim </w:t>
      </w:r>
      <w:proofErr w:type="spellStart"/>
      <w:r w:rsidR="00294A9B" w:rsidRPr="00E51327">
        <w:rPr>
          <w:color w:val="000000" w:themeColor="text1"/>
        </w:rPr>
        <w:t>Weischenfeldt</w:t>
      </w:r>
      <w:proofErr w:type="spellEnd"/>
      <w:r w:rsidR="00294A9B" w:rsidRPr="00E51327">
        <w:rPr>
          <w:color w:val="000000" w:themeColor="text1"/>
        </w:rPr>
        <w:t xml:space="preserve">, </w:t>
      </w:r>
      <w:proofErr w:type="spellStart"/>
      <w:r w:rsidRPr="00E51327">
        <w:rPr>
          <w:color w:val="000000" w:themeColor="text1"/>
        </w:rPr>
        <w:t>Shingai</w:t>
      </w:r>
      <w:proofErr w:type="spellEnd"/>
      <w:r w:rsidRPr="00E51327">
        <w:rPr>
          <w:color w:val="000000" w:themeColor="text1"/>
        </w:rPr>
        <w:t xml:space="preserve"> B. A. </w:t>
      </w:r>
      <w:proofErr w:type="spellStart"/>
      <w:r w:rsidRPr="00E51327">
        <w:rPr>
          <w:color w:val="000000" w:themeColor="text1"/>
        </w:rPr>
        <w:t>Mutambirwa</w:t>
      </w:r>
      <w:proofErr w:type="spellEnd"/>
      <w:r w:rsidRPr="00E51327">
        <w:rPr>
          <w:color w:val="000000" w:themeColor="text1"/>
        </w:rPr>
        <w:t xml:space="preserve">, </w:t>
      </w:r>
      <w:proofErr w:type="spellStart"/>
      <w:r w:rsidRPr="00E51327">
        <w:rPr>
          <w:color w:val="000000" w:themeColor="text1"/>
        </w:rPr>
        <w:t>Weerachai</w:t>
      </w:r>
      <w:proofErr w:type="spellEnd"/>
      <w:r w:rsidRPr="00E51327">
        <w:rPr>
          <w:color w:val="000000" w:themeColor="text1"/>
        </w:rPr>
        <w:t xml:space="preserve"> </w:t>
      </w:r>
      <w:proofErr w:type="spellStart"/>
      <w:r w:rsidRPr="00E51327">
        <w:rPr>
          <w:color w:val="000000" w:themeColor="text1"/>
        </w:rPr>
        <w:t>Jaratlerdsiri</w:t>
      </w:r>
      <w:proofErr w:type="spellEnd"/>
      <w:r w:rsidRPr="00E51327">
        <w:rPr>
          <w:color w:val="000000" w:themeColor="text1"/>
        </w:rPr>
        <w:t xml:space="preserve"> and Vanessa M. Hayes</w:t>
      </w:r>
    </w:p>
    <w:p w14:paraId="16897F8C" w14:textId="77777777" w:rsidR="00E72896" w:rsidRDefault="00E72896"/>
    <w:p w14:paraId="4FFC242A" w14:textId="2BAB1A33" w:rsidR="007343CB" w:rsidRDefault="007343CB" w:rsidP="007343CB">
      <w:pPr>
        <w:spacing w:line="360" w:lineRule="auto"/>
        <w:jc w:val="center"/>
        <w:rPr>
          <w:b/>
          <w:bCs/>
          <w:sz w:val="28"/>
          <w:szCs w:val="28"/>
        </w:rPr>
      </w:pPr>
      <w:r w:rsidRPr="007343CB">
        <w:rPr>
          <w:b/>
          <w:bCs/>
          <w:sz w:val="28"/>
          <w:szCs w:val="28"/>
        </w:rPr>
        <w:t xml:space="preserve">Supplementary </w:t>
      </w:r>
      <w:r>
        <w:rPr>
          <w:b/>
          <w:bCs/>
          <w:sz w:val="28"/>
          <w:szCs w:val="28"/>
        </w:rPr>
        <w:t>Information</w:t>
      </w:r>
    </w:p>
    <w:p w14:paraId="437EE2D1" w14:textId="56E2C397" w:rsidR="007343CB" w:rsidRDefault="007343CB" w:rsidP="007343CB">
      <w:pPr>
        <w:spacing w:line="360" w:lineRule="auto"/>
        <w:rPr>
          <w:b/>
          <w:bCs/>
          <w:sz w:val="28"/>
          <w:szCs w:val="28"/>
          <w:u w:val="single"/>
        </w:rPr>
      </w:pPr>
      <w:r w:rsidRPr="007343CB">
        <w:rPr>
          <w:b/>
          <w:bCs/>
          <w:sz w:val="28"/>
          <w:szCs w:val="28"/>
          <w:u w:val="single"/>
        </w:rPr>
        <w:t>Supplementary Data</w:t>
      </w:r>
    </w:p>
    <w:p w14:paraId="6064DD9C" w14:textId="77777777" w:rsidR="000E3520" w:rsidRPr="007343CB" w:rsidRDefault="000E3520" w:rsidP="000E3520">
      <w:pPr>
        <w:rPr>
          <w:b/>
          <w:bCs/>
          <w:sz w:val="28"/>
          <w:szCs w:val="28"/>
          <w:u w:val="single"/>
        </w:rPr>
      </w:pPr>
    </w:p>
    <w:p w14:paraId="7D799B70" w14:textId="2D64721F" w:rsidR="007343CB" w:rsidRDefault="007343CB" w:rsidP="00D25FCF">
      <w:pPr>
        <w:spacing w:line="276" w:lineRule="auto"/>
        <w:jc w:val="both"/>
        <w:rPr>
          <w:b/>
          <w:bCs/>
          <w:color w:val="000000" w:themeColor="text1"/>
        </w:rPr>
      </w:pPr>
      <w:r w:rsidRPr="007343CB">
        <w:rPr>
          <w:b/>
          <w:bCs/>
        </w:rPr>
        <w:t>Supplementary Data 1:</w:t>
      </w:r>
      <w:r w:rsidR="00D00BB5" w:rsidRPr="00D00BB5">
        <w:rPr>
          <w:rFonts w:hint="eastAsia"/>
          <w:color w:val="000000" w:themeColor="text1"/>
        </w:rPr>
        <w:t xml:space="preserve"> </w:t>
      </w:r>
      <w:r w:rsidR="000E3520" w:rsidRPr="008745F8">
        <w:rPr>
          <w:color w:val="000000" w:themeColor="text1"/>
        </w:rPr>
        <w:t xml:space="preserve">The detail of all </w:t>
      </w:r>
      <w:proofErr w:type="spellStart"/>
      <w:r w:rsidR="000E3520" w:rsidRPr="008745F8">
        <w:rPr>
          <w:color w:val="000000" w:themeColor="text1"/>
        </w:rPr>
        <w:t>dbVar</w:t>
      </w:r>
      <w:proofErr w:type="spellEnd"/>
      <w:r w:rsidR="000E3520" w:rsidRPr="008745F8">
        <w:rPr>
          <w:color w:val="000000" w:themeColor="text1"/>
        </w:rPr>
        <w:t xml:space="preserve"> studies (</w:t>
      </w:r>
      <w:proofErr w:type="spellStart"/>
      <w:r w:rsidR="000E3520" w:rsidRPr="008745F8">
        <w:rPr>
          <w:color w:val="000000" w:themeColor="text1"/>
        </w:rPr>
        <w:t>dbVar</w:t>
      </w:r>
      <w:proofErr w:type="spellEnd"/>
      <w:r w:rsidR="000E3520" w:rsidRPr="008745F8">
        <w:rPr>
          <w:color w:val="000000" w:themeColor="text1"/>
        </w:rPr>
        <w:t xml:space="preserve"> </w:t>
      </w:r>
      <w:r w:rsidR="000E3520">
        <w:rPr>
          <w:color w:val="000000" w:themeColor="text1"/>
        </w:rPr>
        <w:t xml:space="preserve">study </w:t>
      </w:r>
      <w:r w:rsidR="000E3520" w:rsidRPr="008745F8">
        <w:rPr>
          <w:color w:val="000000" w:themeColor="text1"/>
        </w:rPr>
        <w:t xml:space="preserve">name and ID) and reported allele frequencies </w:t>
      </w:r>
      <w:r w:rsidR="000E3520">
        <w:rPr>
          <w:color w:val="000000" w:themeColor="text1"/>
        </w:rPr>
        <w:t xml:space="preserve">of </w:t>
      </w:r>
      <w:r w:rsidR="00370811">
        <w:rPr>
          <w:color w:val="000000" w:themeColor="text1"/>
        </w:rPr>
        <w:t xml:space="preserve">potentially </w:t>
      </w:r>
      <w:r w:rsidR="00D00BB5" w:rsidRPr="008745F8">
        <w:rPr>
          <w:color w:val="000000" w:themeColor="text1"/>
        </w:rPr>
        <w:t>pathogenic SVs identified in this study</w:t>
      </w:r>
      <w:r w:rsidR="00D00BB5" w:rsidRPr="008745F8">
        <w:rPr>
          <w:b/>
          <w:bCs/>
          <w:color w:val="000000" w:themeColor="text1"/>
        </w:rPr>
        <w:t>.</w:t>
      </w:r>
    </w:p>
    <w:p w14:paraId="727F9879" w14:textId="77777777" w:rsidR="000E3520" w:rsidRPr="007343CB" w:rsidRDefault="000E3520" w:rsidP="000E3520">
      <w:pPr>
        <w:jc w:val="both"/>
        <w:rPr>
          <w:b/>
          <w:bCs/>
        </w:rPr>
      </w:pPr>
    </w:p>
    <w:p w14:paraId="4B53CDB9" w14:textId="0C7CF762" w:rsidR="007343CB" w:rsidRDefault="007343CB" w:rsidP="00D25FCF">
      <w:pPr>
        <w:spacing w:line="276" w:lineRule="auto"/>
        <w:jc w:val="both"/>
        <w:rPr>
          <w:color w:val="000000" w:themeColor="text1"/>
        </w:rPr>
      </w:pPr>
      <w:r w:rsidRPr="007343CB">
        <w:rPr>
          <w:b/>
          <w:bCs/>
        </w:rPr>
        <w:t>Supplementary Data 2:</w:t>
      </w:r>
      <w:r w:rsidR="00D00BB5" w:rsidRPr="00D00BB5">
        <w:rPr>
          <w:color w:val="000000" w:themeColor="text1"/>
        </w:rPr>
        <w:t xml:space="preserve"> </w:t>
      </w:r>
      <w:r w:rsidR="00370811">
        <w:rPr>
          <w:color w:val="000000" w:themeColor="text1"/>
        </w:rPr>
        <w:t xml:space="preserve">Rare cancer-related </w:t>
      </w:r>
      <w:r w:rsidR="00D00BB5" w:rsidRPr="008745F8">
        <w:rPr>
          <w:color w:val="000000" w:themeColor="text1"/>
        </w:rPr>
        <w:t>potentially pathogenic SV</w:t>
      </w:r>
      <w:r w:rsidR="00370811">
        <w:rPr>
          <w:color w:val="000000" w:themeColor="text1"/>
        </w:rPr>
        <w:t xml:space="preserve"> candidates </w:t>
      </w:r>
      <w:r w:rsidR="00D00BB5" w:rsidRPr="008745F8">
        <w:rPr>
          <w:color w:val="000000" w:themeColor="text1"/>
        </w:rPr>
        <w:t xml:space="preserve">identified in </w:t>
      </w:r>
      <w:r w:rsidR="00090F08">
        <w:rPr>
          <w:color w:val="000000" w:themeColor="text1"/>
        </w:rPr>
        <w:t>this study</w:t>
      </w:r>
      <w:r w:rsidR="00D00BB5" w:rsidRPr="008745F8">
        <w:rPr>
          <w:color w:val="000000" w:themeColor="text1"/>
        </w:rPr>
        <w:t>.</w:t>
      </w:r>
    </w:p>
    <w:p w14:paraId="5D8464AA" w14:textId="77777777" w:rsidR="00D00BB5" w:rsidRPr="00D00BB5" w:rsidRDefault="00D00BB5" w:rsidP="000E3520">
      <w:pPr>
        <w:jc w:val="both"/>
        <w:rPr>
          <w:color w:val="000000" w:themeColor="text1"/>
        </w:rPr>
      </w:pPr>
    </w:p>
    <w:p w14:paraId="33EECAE4" w14:textId="142ADC58" w:rsidR="00274B87" w:rsidRDefault="00274B87" w:rsidP="00274B87">
      <w:pPr>
        <w:spacing w:line="360" w:lineRule="auto"/>
        <w:jc w:val="both"/>
        <w:rPr>
          <w:b/>
          <w:bCs/>
          <w:sz w:val="28"/>
          <w:szCs w:val="28"/>
          <w:u w:val="single"/>
        </w:rPr>
      </w:pPr>
      <w:r w:rsidRPr="0000296A">
        <w:rPr>
          <w:b/>
          <w:bCs/>
          <w:sz w:val="28"/>
          <w:szCs w:val="28"/>
          <w:u w:val="single"/>
        </w:rPr>
        <w:t xml:space="preserve">Supplementary </w:t>
      </w:r>
      <w:r>
        <w:rPr>
          <w:b/>
          <w:bCs/>
          <w:sz w:val="28"/>
          <w:szCs w:val="28"/>
          <w:u w:val="single"/>
        </w:rPr>
        <w:t>Table</w:t>
      </w:r>
      <w:r w:rsidRPr="0000296A">
        <w:rPr>
          <w:b/>
          <w:bCs/>
          <w:sz w:val="28"/>
          <w:szCs w:val="28"/>
          <w:u w:val="single"/>
        </w:rPr>
        <w:t>s</w:t>
      </w:r>
    </w:p>
    <w:p w14:paraId="6AEA6D09" w14:textId="77777777" w:rsidR="00274B87" w:rsidRDefault="00274B87"/>
    <w:p w14:paraId="63A190EA" w14:textId="6D704B2C" w:rsidR="00FA7FD8" w:rsidRPr="00DE43DC" w:rsidRDefault="00370811" w:rsidP="00007A24">
      <w:pPr>
        <w:spacing w:line="276" w:lineRule="auto"/>
        <w:jc w:val="both"/>
        <w:rPr>
          <w:b/>
          <w:bCs/>
          <w:lang w:eastAsia="zh-CN"/>
        </w:rPr>
      </w:pPr>
      <w:r>
        <w:rPr>
          <w:b/>
          <w:bCs/>
          <w:lang w:eastAsia="zh-CN"/>
        </w:rPr>
        <w:t xml:space="preserve">Supplementary </w:t>
      </w:r>
      <w:r w:rsidR="00274B87" w:rsidRPr="00187D17">
        <w:rPr>
          <w:b/>
          <w:bCs/>
        </w:rPr>
        <w:t xml:space="preserve">Table </w:t>
      </w:r>
      <w:r w:rsidR="00274B87">
        <w:rPr>
          <w:b/>
          <w:bCs/>
        </w:rPr>
        <w:t>1</w:t>
      </w:r>
      <w:r w:rsidR="00274B87" w:rsidRPr="00187D17">
        <w:rPr>
          <w:b/>
          <w:bCs/>
        </w:rPr>
        <w:t xml:space="preserve">. </w:t>
      </w:r>
      <w:r w:rsidR="00274B87" w:rsidRPr="00FA7FD8">
        <w:rPr>
          <w:lang w:eastAsia="zh-CN"/>
        </w:rPr>
        <w:t>Clinical and pathological characteristics of 170 prostate cancer patients included in this study</w:t>
      </w:r>
      <w:r w:rsidR="00274B87">
        <w:rPr>
          <w:b/>
          <w:bCs/>
          <w:lang w:eastAsia="zh-CN"/>
        </w:rPr>
        <w:t xml:space="preserve"> </w:t>
      </w:r>
    </w:p>
    <w:tbl>
      <w:tblPr>
        <w:tblStyle w:val="TableGrid"/>
        <w:tblW w:w="9067" w:type="dxa"/>
        <w:tblLook w:val="04A0" w:firstRow="1" w:lastRow="0" w:firstColumn="1" w:lastColumn="0" w:noHBand="0" w:noVBand="1"/>
      </w:tblPr>
      <w:tblGrid>
        <w:gridCol w:w="1338"/>
        <w:gridCol w:w="75"/>
        <w:gridCol w:w="1825"/>
        <w:gridCol w:w="2711"/>
        <w:gridCol w:w="3118"/>
      </w:tblGrid>
      <w:tr w:rsidR="00274B87" w:rsidRPr="00FE32C0" w14:paraId="3C3D1C90" w14:textId="77777777" w:rsidTr="00FE60DA">
        <w:tc>
          <w:tcPr>
            <w:tcW w:w="3238" w:type="dxa"/>
            <w:gridSpan w:val="3"/>
            <w:shd w:val="clear" w:color="auto" w:fill="D0CECE" w:themeFill="background2" w:themeFillShade="E6"/>
            <w:vAlign w:val="center"/>
          </w:tcPr>
          <w:p w14:paraId="4841560C" w14:textId="77777777" w:rsidR="00274B87" w:rsidRDefault="00274B87" w:rsidP="009E338C">
            <w:pPr>
              <w:spacing w:line="360" w:lineRule="auto"/>
            </w:pPr>
            <w:r>
              <w:t>Variables</w:t>
            </w:r>
          </w:p>
        </w:tc>
        <w:tc>
          <w:tcPr>
            <w:tcW w:w="5829" w:type="dxa"/>
            <w:gridSpan w:val="2"/>
            <w:shd w:val="clear" w:color="auto" w:fill="D0CECE" w:themeFill="background2" w:themeFillShade="E6"/>
            <w:vAlign w:val="center"/>
          </w:tcPr>
          <w:p w14:paraId="0D8ED990" w14:textId="77777777" w:rsidR="00274B87" w:rsidRPr="00FE32C0" w:rsidRDefault="00274B87" w:rsidP="009E338C">
            <w:pPr>
              <w:spacing w:line="360" w:lineRule="auto"/>
              <w:jc w:val="center"/>
            </w:pPr>
            <w:r>
              <w:t>Prostate Cancer patients</w:t>
            </w:r>
          </w:p>
        </w:tc>
      </w:tr>
      <w:tr w:rsidR="00274B87" w:rsidRPr="00FE32C0" w14:paraId="3F2B8F81" w14:textId="77777777" w:rsidTr="00FE60DA">
        <w:tc>
          <w:tcPr>
            <w:tcW w:w="3238" w:type="dxa"/>
            <w:gridSpan w:val="3"/>
            <w:vAlign w:val="center"/>
          </w:tcPr>
          <w:p w14:paraId="0F7DA372" w14:textId="77777777" w:rsidR="00274B87" w:rsidRPr="00FE32C0" w:rsidRDefault="00274B87" w:rsidP="00FE60DA">
            <w:pPr>
              <w:spacing w:line="276" w:lineRule="auto"/>
            </w:pPr>
            <w:r>
              <w:t>Ethnic group</w:t>
            </w:r>
          </w:p>
        </w:tc>
        <w:tc>
          <w:tcPr>
            <w:tcW w:w="2711" w:type="dxa"/>
            <w:vAlign w:val="center"/>
          </w:tcPr>
          <w:p w14:paraId="61F40BCD" w14:textId="77777777" w:rsidR="00274B87" w:rsidRPr="00FE32C0" w:rsidRDefault="00274B87" w:rsidP="00FE60DA">
            <w:pPr>
              <w:spacing w:line="276" w:lineRule="auto"/>
              <w:jc w:val="center"/>
            </w:pPr>
            <w:r w:rsidRPr="00FE32C0">
              <w:t>African</w:t>
            </w:r>
          </w:p>
        </w:tc>
        <w:tc>
          <w:tcPr>
            <w:tcW w:w="3118" w:type="dxa"/>
            <w:vAlign w:val="center"/>
          </w:tcPr>
          <w:p w14:paraId="6A75AAEF" w14:textId="77777777" w:rsidR="00274B87" w:rsidRPr="00FE32C0" w:rsidRDefault="00274B87" w:rsidP="00FE60DA">
            <w:pPr>
              <w:spacing w:line="276" w:lineRule="auto"/>
              <w:jc w:val="center"/>
            </w:pPr>
            <w:r w:rsidRPr="00FE32C0">
              <w:t>European</w:t>
            </w:r>
          </w:p>
        </w:tc>
      </w:tr>
      <w:tr w:rsidR="00274B87" w:rsidRPr="00FE32C0" w14:paraId="0FE79E13" w14:textId="77777777" w:rsidTr="00FE60DA">
        <w:tc>
          <w:tcPr>
            <w:tcW w:w="3238" w:type="dxa"/>
            <w:gridSpan w:val="3"/>
            <w:vAlign w:val="center"/>
          </w:tcPr>
          <w:p w14:paraId="052D2B4C" w14:textId="77777777" w:rsidR="00274B87" w:rsidRPr="00FE32C0" w:rsidRDefault="00274B87" w:rsidP="00FE60DA">
            <w:pPr>
              <w:spacing w:line="276" w:lineRule="auto"/>
            </w:pPr>
            <w:r w:rsidRPr="00FE32C0">
              <w:t>Number of patients</w:t>
            </w:r>
          </w:p>
        </w:tc>
        <w:tc>
          <w:tcPr>
            <w:tcW w:w="2711" w:type="dxa"/>
            <w:vAlign w:val="center"/>
          </w:tcPr>
          <w:p w14:paraId="30E2B783" w14:textId="77777777" w:rsidR="00274B87" w:rsidRPr="00FE32C0" w:rsidRDefault="00274B87" w:rsidP="00FE60DA">
            <w:pPr>
              <w:spacing w:line="276" w:lineRule="auto"/>
              <w:jc w:val="center"/>
            </w:pPr>
            <w:r w:rsidRPr="00FE32C0">
              <w:t>11</w:t>
            </w:r>
            <w:r>
              <w:t>3</w:t>
            </w:r>
          </w:p>
        </w:tc>
        <w:tc>
          <w:tcPr>
            <w:tcW w:w="3118" w:type="dxa"/>
            <w:vAlign w:val="center"/>
          </w:tcPr>
          <w:p w14:paraId="04A6D936" w14:textId="77777777" w:rsidR="00274B87" w:rsidRPr="00FE32C0" w:rsidRDefault="00274B87" w:rsidP="00FE60DA">
            <w:pPr>
              <w:spacing w:line="276" w:lineRule="auto"/>
              <w:jc w:val="center"/>
            </w:pPr>
            <w:r>
              <w:t>57</w:t>
            </w:r>
          </w:p>
        </w:tc>
      </w:tr>
      <w:tr w:rsidR="00274B87" w:rsidRPr="00FE32C0" w14:paraId="75E3BCBF" w14:textId="77777777" w:rsidTr="00FE60DA">
        <w:tc>
          <w:tcPr>
            <w:tcW w:w="1413" w:type="dxa"/>
            <w:gridSpan w:val="2"/>
            <w:vMerge w:val="restart"/>
            <w:vAlign w:val="center"/>
          </w:tcPr>
          <w:p w14:paraId="43A7EDE2" w14:textId="77777777" w:rsidR="00274B87" w:rsidRPr="00FE32C0" w:rsidRDefault="00274B87" w:rsidP="00FE60DA">
            <w:pPr>
              <w:spacing w:line="276" w:lineRule="auto"/>
            </w:pPr>
            <w:r>
              <w:t>Country of origin</w:t>
            </w:r>
          </w:p>
        </w:tc>
        <w:tc>
          <w:tcPr>
            <w:tcW w:w="1825" w:type="dxa"/>
            <w:vAlign w:val="center"/>
          </w:tcPr>
          <w:p w14:paraId="1C5DCCAC" w14:textId="77777777" w:rsidR="00274B87" w:rsidRPr="00FE32C0" w:rsidRDefault="00274B87" w:rsidP="00FE60DA">
            <w:pPr>
              <w:spacing w:line="276" w:lineRule="auto"/>
            </w:pPr>
            <w:r>
              <w:t>South Africa</w:t>
            </w:r>
          </w:p>
        </w:tc>
        <w:tc>
          <w:tcPr>
            <w:tcW w:w="2711" w:type="dxa"/>
            <w:vAlign w:val="center"/>
          </w:tcPr>
          <w:p w14:paraId="5581A698" w14:textId="77777777" w:rsidR="00274B87" w:rsidRPr="00274B87" w:rsidRDefault="00274B87" w:rsidP="00FE60DA">
            <w:pPr>
              <w:spacing w:line="276" w:lineRule="auto"/>
              <w:jc w:val="center"/>
            </w:pPr>
            <w:r w:rsidRPr="00274B87">
              <w:t>113</w:t>
            </w:r>
          </w:p>
        </w:tc>
        <w:tc>
          <w:tcPr>
            <w:tcW w:w="3118" w:type="dxa"/>
            <w:vAlign w:val="center"/>
          </w:tcPr>
          <w:p w14:paraId="69E0F354" w14:textId="77777777" w:rsidR="00274B87" w:rsidRPr="00274B87" w:rsidRDefault="00274B87" w:rsidP="00FE60DA">
            <w:pPr>
              <w:spacing w:line="276" w:lineRule="auto"/>
              <w:jc w:val="center"/>
            </w:pPr>
            <w:r w:rsidRPr="00274B87">
              <w:t>4</w:t>
            </w:r>
          </w:p>
        </w:tc>
      </w:tr>
      <w:tr w:rsidR="00274B87" w:rsidRPr="00FE32C0" w14:paraId="53705983" w14:textId="77777777" w:rsidTr="00FE60DA">
        <w:tc>
          <w:tcPr>
            <w:tcW w:w="1413" w:type="dxa"/>
            <w:gridSpan w:val="2"/>
            <w:vMerge/>
            <w:vAlign w:val="center"/>
          </w:tcPr>
          <w:p w14:paraId="3CCCE66B" w14:textId="77777777" w:rsidR="00274B87" w:rsidRPr="00FE32C0" w:rsidRDefault="00274B87" w:rsidP="00FE60DA">
            <w:pPr>
              <w:spacing w:line="276" w:lineRule="auto"/>
            </w:pPr>
          </w:p>
        </w:tc>
        <w:tc>
          <w:tcPr>
            <w:tcW w:w="1825" w:type="dxa"/>
            <w:vAlign w:val="center"/>
          </w:tcPr>
          <w:p w14:paraId="1BB07A74" w14:textId="77777777" w:rsidR="00274B87" w:rsidRPr="00FE32C0" w:rsidRDefault="00274B87" w:rsidP="00FE60DA">
            <w:pPr>
              <w:spacing w:line="276" w:lineRule="auto"/>
            </w:pPr>
            <w:r>
              <w:t>Australia</w:t>
            </w:r>
          </w:p>
        </w:tc>
        <w:tc>
          <w:tcPr>
            <w:tcW w:w="2711" w:type="dxa"/>
            <w:vAlign w:val="center"/>
          </w:tcPr>
          <w:p w14:paraId="5C5676FA" w14:textId="77777777" w:rsidR="00274B87" w:rsidRPr="00274B87" w:rsidRDefault="00274B87" w:rsidP="00FE60DA">
            <w:pPr>
              <w:spacing w:line="276" w:lineRule="auto"/>
              <w:jc w:val="center"/>
            </w:pPr>
            <w:r w:rsidRPr="00274B87">
              <w:t>0</w:t>
            </w:r>
          </w:p>
        </w:tc>
        <w:tc>
          <w:tcPr>
            <w:tcW w:w="3118" w:type="dxa"/>
            <w:vAlign w:val="center"/>
          </w:tcPr>
          <w:p w14:paraId="7C1F2F8E" w14:textId="77777777" w:rsidR="00274B87" w:rsidRPr="00274B87" w:rsidRDefault="00274B87" w:rsidP="00FE60DA">
            <w:pPr>
              <w:spacing w:line="276" w:lineRule="auto"/>
              <w:jc w:val="center"/>
            </w:pPr>
            <w:r w:rsidRPr="00274B87">
              <w:t>53</w:t>
            </w:r>
          </w:p>
        </w:tc>
      </w:tr>
      <w:tr w:rsidR="00274B87" w:rsidRPr="00FE32C0" w14:paraId="12214359" w14:textId="77777777" w:rsidTr="00FE60DA">
        <w:tc>
          <w:tcPr>
            <w:tcW w:w="3238" w:type="dxa"/>
            <w:gridSpan w:val="3"/>
            <w:vAlign w:val="center"/>
          </w:tcPr>
          <w:p w14:paraId="1826EB42" w14:textId="77777777" w:rsidR="00274B87" w:rsidRPr="00FE32C0" w:rsidRDefault="00274B87" w:rsidP="00FE60DA">
            <w:pPr>
              <w:spacing w:line="276" w:lineRule="auto"/>
            </w:pPr>
            <w:r w:rsidRPr="00FE32C0">
              <w:t>Mean age</w:t>
            </w:r>
          </w:p>
        </w:tc>
        <w:tc>
          <w:tcPr>
            <w:tcW w:w="2711" w:type="dxa"/>
            <w:vAlign w:val="center"/>
          </w:tcPr>
          <w:p w14:paraId="281BEF56" w14:textId="77777777" w:rsidR="00274B87" w:rsidRPr="00274B87" w:rsidRDefault="00274B87" w:rsidP="00FE60DA">
            <w:pPr>
              <w:spacing w:line="276" w:lineRule="auto"/>
              <w:jc w:val="center"/>
            </w:pPr>
            <w:r w:rsidRPr="00274B87">
              <w:t>67 (45-99,</w:t>
            </w:r>
          </w:p>
          <w:p w14:paraId="52B97E19" w14:textId="77777777" w:rsidR="00274B87" w:rsidRPr="00274B87" w:rsidRDefault="00274B87" w:rsidP="00FE60DA">
            <w:pPr>
              <w:spacing w:line="276" w:lineRule="auto"/>
              <w:jc w:val="center"/>
              <w:rPr>
                <w:vertAlign w:val="superscript"/>
              </w:rPr>
            </w:pPr>
            <w:r w:rsidRPr="00274B87">
              <w:t>Std dev = 8.4)</w:t>
            </w:r>
            <w:r>
              <w:rPr>
                <w:vertAlign w:val="superscript"/>
              </w:rPr>
              <w:t>3</w:t>
            </w:r>
          </w:p>
        </w:tc>
        <w:tc>
          <w:tcPr>
            <w:tcW w:w="3118" w:type="dxa"/>
            <w:vAlign w:val="center"/>
          </w:tcPr>
          <w:p w14:paraId="31276657" w14:textId="77777777" w:rsidR="00274B87" w:rsidRPr="00274B87" w:rsidRDefault="00274B87" w:rsidP="00FE60DA">
            <w:pPr>
              <w:spacing w:line="276" w:lineRule="auto"/>
              <w:jc w:val="center"/>
            </w:pPr>
            <w:r w:rsidRPr="00274B87">
              <w:t>62 (46-72,</w:t>
            </w:r>
          </w:p>
          <w:p w14:paraId="4F8DE89A" w14:textId="77777777" w:rsidR="00274B87" w:rsidRPr="00274B87" w:rsidRDefault="00274B87" w:rsidP="00FE60DA">
            <w:pPr>
              <w:spacing w:line="276" w:lineRule="auto"/>
              <w:jc w:val="center"/>
            </w:pPr>
            <w:r w:rsidRPr="00274B87">
              <w:t>Std dev = 6.0)</w:t>
            </w:r>
          </w:p>
        </w:tc>
      </w:tr>
      <w:tr w:rsidR="00274B87" w:rsidRPr="00FE32C0" w14:paraId="6F6D5C95" w14:textId="77777777" w:rsidTr="00FE60DA">
        <w:tc>
          <w:tcPr>
            <w:tcW w:w="3238" w:type="dxa"/>
            <w:gridSpan w:val="3"/>
            <w:vAlign w:val="center"/>
          </w:tcPr>
          <w:p w14:paraId="21217A49" w14:textId="77777777" w:rsidR="00274B87" w:rsidRPr="00865E60" w:rsidRDefault="00274B87" w:rsidP="00FE60DA">
            <w:pPr>
              <w:spacing w:line="276" w:lineRule="auto"/>
              <w:rPr>
                <w:vertAlign w:val="superscript"/>
              </w:rPr>
            </w:pPr>
            <w:r w:rsidRPr="00FE32C0">
              <w:t>Median preoperative PSA</w:t>
            </w:r>
            <w:r>
              <w:rPr>
                <w:vertAlign w:val="superscript"/>
              </w:rPr>
              <w:t>1</w:t>
            </w:r>
          </w:p>
        </w:tc>
        <w:tc>
          <w:tcPr>
            <w:tcW w:w="2711" w:type="dxa"/>
            <w:vAlign w:val="center"/>
          </w:tcPr>
          <w:p w14:paraId="1C5D0AE7" w14:textId="77777777" w:rsidR="00274B87" w:rsidRPr="00274B87" w:rsidRDefault="00274B87" w:rsidP="00FE60DA">
            <w:pPr>
              <w:spacing w:line="276" w:lineRule="auto"/>
              <w:jc w:val="center"/>
              <w:rPr>
                <w:highlight w:val="yellow"/>
                <w:vertAlign w:val="superscript"/>
              </w:rPr>
            </w:pPr>
            <w:r w:rsidRPr="00274B87">
              <w:t>244 (4.3 – 4847)</w:t>
            </w:r>
            <w:r>
              <w:rPr>
                <w:vertAlign w:val="superscript"/>
              </w:rPr>
              <w:t>4</w:t>
            </w:r>
          </w:p>
        </w:tc>
        <w:tc>
          <w:tcPr>
            <w:tcW w:w="3118" w:type="dxa"/>
            <w:vAlign w:val="center"/>
          </w:tcPr>
          <w:p w14:paraId="3878053A" w14:textId="77777777" w:rsidR="00274B87" w:rsidRPr="00274B87" w:rsidRDefault="00274B87" w:rsidP="00FE60DA">
            <w:pPr>
              <w:spacing w:line="276" w:lineRule="auto"/>
              <w:jc w:val="center"/>
              <w:rPr>
                <w:highlight w:val="yellow"/>
              </w:rPr>
            </w:pPr>
            <w:r w:rsidRPr="00274B87">
              <w:t>9.4 (3.5 – 31.8)</w:t>
            </w:r>
          </w:p>
        </w:tc>
      </w:tr>
      <w:tr w:rsidR="00267E0C" w:rsidRPr="00FE32C0" w14:paraId="760FF0FD" w14:textId="77777777" w:rsidTr="00FE60DA">
        <w:tc>
          <w:tcPr>
            <w:tcW w:w="3238" w:type="dxa"/>
            <w:gridSpan w:val="3"/>
            <w:vAlign w:val="center"/>
          </w:tcPr>
          <w:p w14:paraId="17BDF1F7" w14:textId="274F78B8" w:rsidR="00267E0C" w:rsidRPr="002123CB" w:rsidRDefault="00751446" w:rsidP="00FE60DA">
            <w:pPr>
              <w:spacing w:line="276" w:lineRule="auto"/>
            </w:pPr>
            <w:r w:rsidRPr="002123CB">
              <w:t>PSA</w:t>
            </w:r>
            <m:oMath>
              <m:r>
                <w:rPr>
                  <w:rFonts w:ascii="Cambria Math" w:hAnsi="Cambria Math"/>
                </w:rPr>
                <m:t>&gt;</m:t>
              </m:r>
            </m:oMath>
            <w:r w:rsidR="00267E0C" w:rsidRPr="002123CB">
              <w:t>20 ng/mL*</w:t>
            </w:r>
          </w:p>
        </w:tc>
        <w:tc>
          <w:tcPr>
            <w:tcW w:w="2711" w:type="dxa"/>
            <w:vAlign w:val="center"/>
          </w:tcPr>
          <w:p w14:paraId="6CF84B66" w14:textId="2701074E" w:rsidR="00267E0C" w:rsidRPr="002123CB" w:rsidRDefault="00751446" w:rsidP="00FE60DA">
            <w:pPr>
              <w:spacing w:line="276" w:lineRule="auto"/>
              <w:jc w:val="center"/>
            </w:pPr>
            <w:r w:rsidRPr="002123CB">
              <w:t>65</w:t>
            </w:r>
          </w:p>
        </w:tc>
        <w:tc>
          <w:tcPr>
            <w:tcW w:w="3118" w:type="dxa"/>
            <w:vAlign w:val="center"/>
          </w:tcPr>
          <w:p w14:paraId="0C716A84" w14:textId="713622BF" w:rsidR="00267E0C" w:rsidRPr="002123CB" w:rsidRDefault="00751446" w:rsidP="00FE60DA">
            <w:pPr>
              <w:spacing w:line="276" w:lineRule="auto"/>
              <w:jc w:val="center"/>
            </w:pPr>
            <w:r w:rsidRPr="002123CB">
              <w:t>40</w:t>
            </w:r>
          </w:p>
        </w:tc>
      </w:tr>
      <w:tr w:rsidR="00267E0C" w:rsidRPr="00FE32C0" w14:paraId="214AC832" w14:textId="77777777" w:rsidTr="00FE60DA">
        <w:tc>
          <w:tcPr>
            <w:tcW w:w="3238" w:type="dxa"/>
            <w:gridSpan w:val="3"/>
            <w:vAlign w:val="center"/>
          </w:tcPr>
          <w:p w14:paraId="5ACDD03F" w14:textId="22662C25" w:rsidR="00267E0C" w:rsidRPr="002123CB" w:rsidRDefault="00751446" w:rsidP="00FE60DA">
            <w:pPr>
              <w:spacing w:line="276" w:lineRule="auto"/>
            </w:pPr>
            <w:r w:rsidRPr="002123CB">
              <w:t>PSA</w:t>
            </w:r>
            <m:oMath>
              <m:r>
                <w:rPr>
                  <w:rFonts w:ascii="Cambria Math" w:hAnsi="Cambria Math"/>
                </w:rPr>
                <m:t>≤</m:t>
              </m:r>
            </m:oMath>
            <w:r w:rsidR="00267E0C" w:rsidRPr="002123CB">
              <w:t>20 ng/mL</w:t>
            </w:r>
          </w:p>
        </w:tc>
        <w:tc>
          <w:tcPr>
            <w:tcW w:w="2711" w:type="dxa"/>
            <w:vAlign w:val="center"/>
          </w:tcPr>
          <w:p w14:paraId="24BAF960" w14:textId="2F347665" w:rsidR="00267E0C" w:rsidRPr="002123CB" w:rsidRDefault="00751446" w:rsidP="00FE60DA">
            <w:pPr>
              <w:spacing w:line="276" w:lineRule="auto"/>
              <w:jc w:val="center"/>
            </w:pPr>
            <w:r w:rsidRPr="002123CB">
              <w:t>36</w:t>
            </w:r>
          </w:p>
        </w:tc>
        <w:tc>
          <w:tcPr>
            <w:tcW w:w="3118" w:type="dxa"/>
            <w:vAlign w:val="center"/>
          </w:tcPr>
          <w:p w14:paraId="33FD8E59" w14:textId="5FC763FB" w:rsidR="00267E0C" w:rsidRPr="002123CB" w:rsidRDefault="00751446" w:rsidP="00FE60DA">
            <w:pPr>
              <w:spacing w:line="276" w:lineRule="auto"/>
              <w:jc w:val="center"/>
            </w:pPr>
            <w:r w:rsidRPr="002123CB">
              <w:t>17</w:t>
            </w:r>
          </w:p>
        </w:tc>
      </w:tr>
      <w:tr w:rsidR="00274B87" w:rsidRPr="00FE32C0" w14:paraId="055BD214" w14:textId="77777777" w:rsidTr="00FE60DA">
        <w:tc>
          <w:tcPr>
            <w:tcW w:w="1338" w:type="dxa"/>
            <w:vMerge w:val="restart"/>
            <w:vAlign w:val="center"/>
          </w:tcPr>
          <w:p w14:paraId="5185AA27" w14:textId="77777777" w:rsidR="00274B87" w:rsidRPr="00274B87" w:rsidRDefault="00274B87" w:rsidP="00FE60DA">
            <w:pPr>
              <w:spacing w:line="276" w:lineRule="auto"/>
              <w:rPr>
                <w:vertAlign w:val="superscript"/>
              </w:rPr>
            </w:pPr>
            <w:r>
              <w:t>ISUP GG</w:t>
            </w:r>
            <w:r>
              <w:rPr>
                <w:vertAlign w:val="superscript"/>
              </w:rPr>
              <w:t>2</w:t>
            </w:r>
            <w:r w:rsidR="00713557">
              <w:rPr>
                <w:vertAlign w:val="superscript"/>
              </w:rPr>
              <w:t xml:space="preserve"> </w:t>
            </w:r>
          </w:p>
        </w:tc>
        <w:tc>
          <w:tcPr>
            <w:tcW w:w="1900" w:type="dxa"/>
            <w:gridSpan w:val="2"/>
            <w:vAlign w:val="center"/>
          </w:tcPr>
          <w:p w14:paraId="0FDD74E9" w14:textId="77777777" w:rsidR="00274B87" w:rsidRPr="00FE32C0" w:rsidRDefault="00274B87" w:rsidP="00FE60DA">
            <w:pPr>
              <w:spacing w:line="276" w:lineRule="auto"/>
              <w:jc w:val="right"/>
            </w:pPr>
            <w:r>
              <w:t>1</w:t>
            </w:r>
          </w:p>
        </w:tc>
        <w:tc>
          <w:tcPr>
            <w:tcW w:w="2711" w:type="dxa"/>
            <w:vAlign w:val="center"/>
          </w:tcPr>
          <w:p w14:paraId="3DDAC0D9" w14:textId="77777777" w:rsidR="00274B87" w:rsidRPr="00274B87" w:rsidRDefault="00274B87" w:rsidP="00FE60DA">
            <w:pPr>
              <w:spacing w:line="276" w:lineRule="auto"/>
              <w:jc w:val="center"/>
            </w:pPr>
            <w:r w:rsidRPr="00274B87">
              <w:t>8</w:t>
            </w:r>
          </w:p>
        </w:tc>
        <w:tc>
          <w:tcPr>
            <w:tcW w:w="3118" w:type="dxa"/>
            <w:vAlign w:val="center"/>
          </w:tcPr>
          <w:p w14:paraId="0C251323" w14:textId="77777777" w:rsidR="00274B87" w:rsidRPr="00274B87" w:rsidRDefault="00274B87" w:rsidP="00FE60DA">
            <w:pPr>
              <w:spacing w:line="276" w:lineRule="auto"/>
              <w:jc w:val="center"/>
            </w:pPr>
            <w:r w:rsidRPr="00274B87">
              <w:t>7</w:t>
            </w:r>
          </w:p>
        </w:tc>
      </w:tr>
      <w:tr w:rsidR="00274B87" w:rsidRPr="00FE32C0" w14:paraId="79420F20" w14:textId="77777777" w:rsidTr="00FE60DA">
        <w:tc>
          <w:tcPr>
            <w:tcW w:w="1338" w:type="dxa"/>
            <w:vMerge/>
            <w:vAlign w:val="center"/>
          </w:tcPr>
          <w:p w14:paraId="2E96EAC3" w14:textId="77777777" w:rsidR="00274B87" w:rsidRDefault="00274B87" w:rsidP="00FE60DA">
            <w:pPr>
              <w:spacing w:line="276" w:lineRule="auto"/>
            </w:pPr>
          </w:p>
        </w:tc>
        <w:tc>
          <w:tcPr>
            <w:tcW w:w="1900" w:type="dxa"/>
            <w:gridSpan w:val="2"/>
            <w:vAlign w:val="center"/>
          </w:tcPr>
          <w:p w14:paraId="6EB8F5BB" w14:textId="77777777" w:rsidR="00274B87" w:rsidRDefault="00274B87" w:rsidP="00FE60DA">
            <w:pPr>
              <w:spacing w:line="276" w:lineRule="auto"/>
              <w:jc w:val="right"/>
            </w:pPr>
            <w:r>
              <w:t>2</w:t>
            </w:r>
          </w:p>
        </w:tc>
        <w:tc>
          <w:tcPr>
            <w:tcW w:w="2711" w:type="dxa"/>
            <w:vAlign w:val="center"/>
          </w:tcPr>
          <w:p w14:paraId="48B7FE4B" w14:textId="77777777" w:rsidR="00274B87" w:rsidRPr="00274B87" w:rsidRDefault="001601B8" w:rsidP="00FE60DA">
            <w:pPr>
              <w:spacing w:line="276" w:lineRule="auto"/>
              <w:jc w:val="center"/>
            </w:pPr>
            <w:r>
              <w:t>10</w:t>
            </w:r>
          </w:p>
        </w:tc>
        <w:tc>
          <w:tcPr>
            <w:tcW w:w="3118" w:type="dxa"/>
            <w:vAlign w:val="center"/>
          </w:tcPr>
          <w:p w14:paraId="55A36AB9" w14:textId="77777777" w:rsidR="00274B87" w:rsidRPr="00274B87" w:rsidRDefault="00274B87" w:rsidP="00FE60DA">
            <w:pPr>
              <w:spacing w:line="276" w:lineRule="auto"/>
              <w:jc w:val="center"/>
            </w:pPr>
            <w:r>
              <w:t>0</w:t>
            </w:r>
          </w:p>
        </w:tc>
      </w:tr>
      <w:tr w:rsidR="00274B87" w:rsidRPr="00FE32C0" w14:paraId="1B2A559A" w14:textId="77777777" w:rsidTr="00FE60DA">
        <w:tc>
          <w:tcPr>
            <w:tcW w:w="1338" w:type="dxa"/>
            <w:vMerge/>
            <w:vAlign w:val="center"/>
          </w:tcPr>
          <w:p w14:paraId="764B293F" w14:textId="77777777" w:rsidR="00274B87" w:rsidRDefault="00274B87" w:rsidP="00FE60DA">
            <w:pPr>
              <w:spacing w:line="276" w:lineRule="auto"/>
            </w:pPr>
          </w:p>
        </w:tc>
        <w:tc>
          <w:tcPr>
            <w:tcW w:w="1900" w:type="dxa"/>
            <w:gridSpan w:val="2"/>
            <w:vAlign w:val="center"/>
          </w:tcPr>
          <w:p w14:paraId="3C7A4202" w14:textId="77777777" w:rsidR="00274B87" w:rsidRDefault="00274B87" w:rsidP="00FE60DA">
            <w:pPr>
              <w:spacing w:line="276" w:lineRule="auto"/>
              <w:jc w:val="right"/>
            </w:pPr>
            <w:r>
              <w:t>3</w:t>
            </w:r>
          </w:p>
        </w:tc>
        <w:tc>
          <w:tcPr>
            <w:tcW w:w="2711" w:type="dxa"/>
            <w:vAlign w:val="center"/>
          </w:tcPr>
          <w:p w14:paraId="394324C3" w14:textId="77777777" w:rsidR="00274B87" w:rsidRPr="00274B87" w:rsidRDefault="001601B8" w:rsidP="00FE60DA">
            <w:pPr>
              <w:spacing w:line="276" w:lineRule="auto"/>
              <w:jc w:val="center"/>
            </w:pPr>
            <w:r>
              <w:t>12</w:t>
            </w:r>
          </w:p>
        </w:tc>
        <w:tc>
          <w:tcPr>
            <w:tcW w:w="3118" w:type="dxa"/>
            <w:vAlign w:val="center"/>
          </w:tcPr>
          <w:p w14:paraId="5FE6251B" w14:textId="77777777" w:rsidR="00274B87" w:rsidRPr="00274B87" w:rsidRDefault="00274B87" w:rsidP="00FE60DA">
            <w:pPr>
              <w:spacing w:line="276" w:lineRule="auto"/>
              <w:jc w:val="center"/>
            </w:pPr>
            <w:r>
              <w:t>0</w:t>
            </w:r>
          </w:p>
        </w:tc>
      </w:tr>
      <w:tr w:rsidR="00274B87" w:rsidRPr="00FE32C0" w14:paraId="306C6C12" w14:textId="77777777" w:rsidTr="00FE60DA">
        <w:tc>
          <w:tcPr>
            <w:tcW w:w="1338" w:type="dxa"/>
            <w:vMerge/>
            <w:vAlign w:val="center"/>
          </w:tcPr>
          <w:p w14:paraId="4222B1CA" w14:textId="77777777" w:rsidR="00274B87" w:rsidRPr="00FE32C0" w:rsidRDefault="00274B87" w:rsidP="00FE60DA">
            <w:pPr>
              <w:spacing w:line="276" w:lineRule="auto"/>
              <w:jc w:val="center"/>
            </w:pPr>
          </w:p>
        </w:tc>
        <w:tc>
          <w:tcPr>
            <w:tcW w:w="1900" w:type="dxa"/>
            <w:gridSpan w:val="2"/>
            <w:vAlign w:val="center"/>
          </w:tcPr>
          <w:p w14:paraId="480B58BE" w14:textId="3AACD2FD" w:rsidR="00274B87" w:rsidRPr="00FE32C0" w:rsidRDefault="00274B87" w:rsidP="00FE60DA">
            <w:pPr>
              <w:spacing w:line="276" w:lineRule="auto"/>
              <w:jc w:val="right"/>
            </w:pPr>
            <w:r>
              <w:t>4</w:t>
            </w:r>
            <w:r w:rsidR="00300D18">
              <w:t>*</w:t>
            </w:r>
          </w:p>
        </w:tc>
        <w:tc>
          <w:tcPr>
            <w:tcW w:w="2711" w:type="dxa"/>
            <w:vAlign w:val="center"/>
          </w:tcPr>
          <w:p w14:paraId="76583A00" w14:textId="77777777" w:rsidR="00274B87" w:rsidRPr="00274B87" w:rsidRDefault="001601B8" w:rsidP="00FE60DA">
            <w:pPr>
              <w:spacing w:line="276" w:lineRule="auto"/>
              <w:jc w:val="center"/>
            </w:pPr>
            <w:r>
              <w:t>42</w:t>
            </w:r>
          </w:p>
        </w:tc>
        <w:tc>
          <w:tcPr>
            <w:tcW w:w="3118" w:type="dxa"/>
            <w:vAlign w:val="center"/>
          </w:tcPr>
          <w:p w14:paraId="31B60F0E" w14:textId="77777777" w:rsidR="00274B87" w:rsidRPr="00274B87" w:rsidRDefault="00274B87" w:rsidP="00FE60DA">
            <w:pPr>
              <w:spacing w:line="276" w:lineRule="auto"/>
              <w:jc w:val="center"/>
            </w:pPr>
            <w:r w:rsidRPr="00274B87">
              <w:t>9</w:t>
            </w:r>
          </w:p>
        </w:tc>
      </w:tr>
      <w:tr w:rsidR="00274B87" w:rsidRPr="00FE32C0" w14:paraId="7167CBBE" w14:textId="77777777" w:rsidTr="00FE60DA">
        <w:tc>
          <w:tcPr>
            <w:tcW w:w="1338" w:type="dxa"/>
            <w:vMerge/>
            <w:vAlign w:val="center"/>
          </w:tcPr>
          <w:p w14:paraId="4A7ABC2A" w14:textId="77777777" w:rsidR="00274B87" w:rsidRPr="00FE32C0" w:rsidRDefault="00274B87" w:rsidP="00FE60DA">
            <w:pPr>
              <w:spacing w:line="276" w:lineRule="auto"/>
              <w:jc w:val="center"/>
            </w:pPr>
          </w:p>
        </w:tc>
        <w:tc>
          <w:tcPr>
            <w:tcW w:w="1900" w:type="dxa"/>
            <w:gridSpan w:val="2"/>
            <w:vAlign w:val="center"/>
          </w:tcPr>
          <w:p w14:paraId="619177FD" w14:textId="132700DE" w:rsidR="00274B87" w:rsidRPr="00FE32C0" w:rsidRDefault="00274B87" w:rsidP="00FE60DA">
            <w:pPr>
              <w:spacing w:line="276" w:lineRule="auto"/>
              <w:jc w:val="right"/>
            </w:pPr>
            <w:r>
              <w:t>5</w:t>
            </w:r>
            <w:r w:rsidR="00300D18">
              <w:t>*</w:t>
            </w:r>
          </w:p>
        </w:tc>
        <w:tc>
          <w:tcPr>
            <w:tcW w:w="2711" w:type="dxa"/>
            <w:vAlign w:val="center"/>
          </w:tcPr>
          <w:p w14:paraId="24B511DC" w14:textId="77777777" w:rsidR="00274B87" w:rsidRPr="00274B87" w:rsidRDefault="00274B87" w:rsidP="00FE60DA">
            <w:pPr>
              <w:spacing w:line="276" w:lineRule="auto"/>
              <w:jc w:val="center"/>
            </w:pPr>
            <w:r w:rsidRPr="00274B87">
              <w:t>39</w:t>
            </w:r>
          </w:p>
        </w:tc>
        <w:tc>
          <w:tcPr>
            <w:tcW w:w="3118" w:type="dxa"/>
            <w:vAlign w:val="center"/>
          </w:tcPr>
          <w:p w14:paraId="517ADC71" w14:textId="77777777" w:rsidR="00274B87" w:rsidRPr="00274B87" w:rsidRDefault="00274B87" w:rsidP="00FE60DA">
            <w:pPr>
              <w:spacing w:line="276" w:lineRule="auto"/>
              <w:jc w:val="center"/>
            </w:pPr>
            <w:r w:rsidRPr="00274B87">
              <w:t>40</w:t>
            </w:r>
          </w:p>
        </w:tc>
      </w:tr>
      <w:tr w:rsidR="00274B87" w:rsidRPr="00FE32C0" w14:paraId="1F4FE2C1" w14:textId="77777777" w:rsidTr="00FE60DA">
        <w:tc>
          <w:tcPr>
            <w:tcW w:w="1338" w:type="dxa"/>
            <w:vMerge/>
            <w:vAlign w:val="center"/>
          </w:tcPr>
          <w:p w14:paraId="3600190E" w14:textId="77777777" w:rsidR="00274B87" w:rsidRPr="00FE32C0" w:rsidRDefault="00274B87" w:rsidP="00FE60DA">
            <w:pPr>
              <w:spacing w:line="276" w:lineRule="auto"/>
              <w:jc w:val="center"/>
            </w:pPr>
          </w:p>
        </w:tc>
        <w:tc>
          <w:tcPr>
            <w:tcW w:w="1900" w:type="dxa"/>
            <w:gridSpan w:val="2"/>
            <w:vAlign w:val="center"/>
          </w:tcPr>
          <w:p w14:paraId="3CCE109E" w14:textId="77777777" w:rsidR="00274B87" w:rsidRDefault="00274B87" w:rsidP="00FE60DA">
            <w:pPr>
              <w:spacing w:line="276" w:lineRule="auto"/>
              <w:jc w:val="right"/>
            </w:pPr>
            <w:r>
              <w:t>unknown</w:t>
            </w:r>
          </w:p>
        </w:tc>
        <w:tc>
          <w:tcPr>
            <w:tcW w:w="2711" w:type="dxa"/>
            <w:vAlign w:val="center"/>
          </w:tcPr>
          <w:p w14:paraId="486051C4" w14:textId="77777777" w:rsidR="00274B87" w:rsidRPr="00274B87" w:rsidRDefault="00274B87" w:rsidP="00FE60DA">
            <w:pPr>
              <w:spacing w:line="276" w:lineRule="auto"/>
              <w:jc w:val="center"/>
            </w:pPr>
            <w:r w:rsidRPr="00274B87">
              <w:t>2</w:t>
            </w:r>
          </w:p>
        </w:tc>
        <w:tc>
          <w:tcPr>
            <w:tcW w:w="3118" w:type="dxa"/>
            <w:vAlign w:val="center"/>
          </w:tcPr>
          <w:p w14:paraId="322DBA46" w14:textId="77777777" w:rsidR="00274B87" w:rsidRPr="00274B87" w:rsidRDefault="00713557" w:rsidP="00FE60DA">
            <w:pPr>
              <w:spacing w:line="276" w:lineRule="auto"/>
              <w:jc w:val="center"/>
            </w:pPr>
            <w:r>
              <w:t>1</w:t>
            </w:r>
          </w:p>
        </w:tc>
      </w:tr>
    </w:tbl>
    <w:p w14:paraId="56BAB8FD" w14:textId="604F6E12" w:rsidR="00274B87" w:rsidRDefault="00274B87" w:rsidP="00007A24">
      <w:pPr>
        <w:jc w:val="both"/>
      </w:pPr>
      <w:r>
        <w:rPr>
          <w:vertAlign w:val="superscript"/>
        </w:rPr>
        <w:t>1</w:t>
      </w:r>
      <w:r w:rsidRPr="00865E60">
        <w:t>PSA</w:t>
      </w:r>
      <w:r>
        <w:t>:</w:t>
      </w:r>
      <w:r w:rsidRPr="00865E60">
        <w:t xml:space="preserve"> Prostate Specific Antigen</w:t>
      </w:r>
      <w:r w:rsidR="00267E0C">
        <w:t xml:space="preserve"> (ng/mL)</w:t>
      </w:r>
      <w:r>
        <w:t>.</w:t>
      </w:r>
    </w:p>
    <w:p w14:paraId="5457A890" w14:textId="77777777" w:rsidR="00274B87" w:rsidRPr="00865E60" w:rsidRDefault="00274B87" w:rsidP="00007A24">
      <w:pPr>
        <w:jc w:val="both"/>
        <w:rPr>
          <w:lang w:eastAsia="zh-CN"/>
        </w:rPr>
      </w:pPr>
      <w:r>
        <w:rPr>
          <w:vertAlign w:val="superscript"/>
        </w:rPr>
        <w:t>2</w:t>
      </w:r>
      <w:r>
        <w:t>ISUP GG:</w:t>
      </w:r>
      <w:r w:rsidRPr="00865E60">
        <w:t xml:space="preserve"> </w:t>
      </w:r>
      <w:r>
        <w:t xml:space="preserve">International Society of Urological Pathology </w:t>
      </w:r>
      <w:r w:rsidR="0078743D">
        <w:t>Group Grading</w:t>
      </w:r>
      <w:r>
        <w:t>.</w:t>
      </w:r>
    </w:p>
    <w:p w14:paraId="41EA704F" w14:textId="77777777" w:rsidR="00274B87" w:rsidRDefault="00274B87" w:rsidP="00007A24">
      <w:pPr>
        <w:jc w:val="both"/>
      </w:pPr>
      <w:r>
        <w:rPr>
          <w:vertAlign w:val="superscript"/>
        </w:rPr>
        <w:t>3</w:t>
      </w:r>
      <w:r>
        <w:t>One patient in African ancestry has no record of age.</w:t>
      </w:r>
    </w:p>
    <w:p w14:paraId="59E351ED" w14:textId="77777777" w:rsidR="00274B87" w:rsidRPr="00007A24" w:rsidRDefault="00274B87" w:rsidP="00007A24">
      <w:pPr>
        <w:jc w:val="both"/>
        <w:rPr>
          <w:color w:val="000000" w:themeColor="text1"/>
        </w:rPr>
      </w:pPr>
      <w:r>
        <w:rPr>
          <w:vertAlign w:val="superscript"/>
        </w:rPr>
        <w:t>4</w:t>
      </w:r>
      <w:r>
        <w:t>Twelve</w:t>
      </w:r>
      <w:r w:rsidRPr="00865E60">
        <w:t xml:space="preserve"> </w:t>
      </w:r>
      <w:r w:rsidRPr="00007A24">
        <w:rPr>
          <w:color w:val="000000" w:themeColor="text1"/>
        </w:rPr>
        <w:t>patients in African ancestry have no record of exact PSA.</w:t>
      </w:r>
    </w:p>
    <w:p w14:paraId="23086BBB" w14:textId="32979962" w:rsidR="00300D18" w:rsidRPr="00007A24" w:rsidRDefault="00300D18" w:rsidP="00007A24">
      <w:pPr>
        <w:jc w:val="both"/>
        <w:rPr>
          <w:color w:val="000000" w:themeColor="text1"/>
        </w:rPr>
      </w:pPr>
      <w:r w:rsidRPr="00007A24">
        <w:rPr>
          <w:color w:val="000000" w:themeColor="text1"/>
        </w:rPr>
        <w:t>*NCCN inclusion criteria for high-risk</w:t>
      </w:r>
      <w:r w:rsidR="00267E0C" w:rsidRPr="00007A24">
        <w:rPr>
          <w:color w:val="000000" w:themeColor="text1"/>
        </w:rPr>
        <w:t>/very high-risk</w:t>
      </w:r>
      <w:r w:rsidRPr="00007A24">
        <w:rPr>
          <w:color w:val="000000" w:themeColor="text1"/>
        </w:rPr>
        <w:t xml:space="preserve"> </w:t>
      </w:r>
      <w:proofErr w:type="spellStart"/>
      <w:r w:rsidRPr="00007A24">
        <w:rPr>
          <w:color w:val="000000" w:themeColor="text1"/>
        </w:rPr>
        <w:t>PCa</w:t>
      </w:r>
      <w:proofErr w:type="spellEnd"/>
      <w:r w:rsidR="00267E0C" w:rsidRPr="00007A24">
        <w:rPr>
          <w:color w:val="000000" w:themeColor="text1"/>
        </w:rPr>
        <w:t xml:space="preserve"> defined by ISUP GG/PSA</w:t>
      </w:r>
    </w:p>
    <w:p w14:paraId="00CAD907" w14:textId="77777777" w:rsidR="001601B8" w:rsidRDefault="001601B8" w:rsidP="00007A24">
      <w:pPr>
        <w:jc w:val="both"/>
        <w:rPr>
          <w:b/>
          <w:bCs/>
          <w:lang w:eastAsia="zh-CN"/>
        </w:rPr>
      </w:pPr>
    </w:p>
    <w:p w14:paraId="4F4599E8" w14:textId="77777777" w:rsidR="00007A24" w:rsidRDefault="00007A24" w:rsidP="00FA7FD8">
      <w:pPr>
        <w:jc w:val="both"/>
        <w:rPr>
          <w:b/>
          <w:bCs/>
          <w:lang w:eastAsia="zh-CN"/>
        </w:rPr>
      </w:pPr>
    </w:p>
    <w:p w14:paraId="0436EAE6" w14:textId="11DD2F67" w:rsidR="00FA7FD8" w:rsidRPr="00A31973" w:rsidRDefault="00370811" w:rsidP="00007A24">
      <w:pPr>
        <w:spacing w:line="276" w:lineRule="auto"/>
        <w:jc w:val="both"/>
        <w:rPr>
          <w:lang w:eastAsia="zh-CN"/>
        </w:rPr>
      </w:pPr>
      <w:r>
        <w:rPr>
          <w:b/>
          <w:bCs/>
          <w:lang w:eastAsia="zh-CN"/>
        </w:rPr>
        <w:t xml:space="preserve">Supplementary </w:t>
      </w:r>
      <w:r w:rsidR="00F86F64" w:rsidRPr="00274B87">
        <w:rPr>
          <w:b/>
          <w:bCs/>
          <w:lang w:eastAsia="zh-CN"/>
        </w:rPr>
        <w:t xml:space="preserve">Table </w:t>
      </w:r>
      <w:r w:rsidR="00274B87">
        <w:rPr>
          <w:b/>
          <w:bCs/>
          <w:lang w:eastAsia="zh-CN"/>
        </w:rPr>
        <w:t>2</w:t>
      </w:r>
      <w:r w:rsidR="00F86F64" w:rsidRPr="00274B87">
        <w:rPr>
          <w:b/>
          <w:bCs/>
          <w:lang w:eastAsia="zh-CN"/>
        </w:rPr>
        <w:t xml:space="preserve">. </w:t>
      </w:r>
      <w:r w:rsidR="00F86F64" w:rsidRPr="00FA7FD8">
        <w:rPr>
          <w:lang w:eastAsia="zh-CN"/>
        </w:rPr>
        <w:t xml:space="preserve">The count of germline SVs discovered and genotyped in each </w:t>
      </w:r>
      <w:r w:rsidR="00EA7719" w:rsidRPr="00FA7FD8">
        <w:rPr>
          <w:lang w:eastAsia="zh-CN"/>
        </w:rPr>
        <w:t>ethnic</w:t>
      </w:r>
      <w:r w:rsidR="00F86F64" w:rsidRPr="00FA7FD8">
        <w:rPr>
          <w:lang w:eastAsia="zh-CN"/>
        </w:rPr>
        <w:t xml:space="preserve"> group</w:t>
      </w:r>
      <w:r w:rsidR="00504822" w:rsidRPr="00FA7FD8">
        <w:rPr>
          <w:lang w:eastAsia="zh-CN"/>
        </w:rPr>
        <w:t>.</w:t>
      </w:r>
    </w:p>
    <w:tbl>
      <w:tblPr>
        <w:tblStyle w:val="TableGrid"/>
        <w:tblW w:w="0" w:type="auto"/>
        <w:tblLayout w:type="fixed"/>
        <w:tblLook w:val="04A0" w:firstRow="1" w:lastRow="0" w:firstColumn="1" w:lastColumn="0" w:noHBand="0" w:noVBand="1"/>
      </w:tblPr>
      <w:tblGrid>
        <w:gridCol w:w="1615"/>
        <w:gridCol w:w="1357"/>
        <w:gridCol w:w="1276"/>
        <w:gridCol w:w="1134"/>
        <w:gridCol w:w="992"/>
        <w:gridCol w:w="992"/>
        <w:gridCol w:w="851"/>
        <w:gridCol w:w="799"/>
      </w:tblGrid>
      <w:tr w:rsidR="00EE6188" w14:paraId="27E58D82" w14:textId="77777777" w:rsidTr="00C40A72">
        <w:trPr>
          <w:trHeight w:val="635"/>
        </w:trPr>
        <w:tc>
          <w:tcPr>
            <w:tcW w:w="1615" w:type="dxa"/>
          </w:tcPr>
          <w:p w14:paraId="49DE3220" w14:textId="06ADD6B5" w:rsidR="00F86F64" w:rsidRDefault="00EE6188" w:rsidP="00C40A72">
            <w:pPr>
              <w:spacing w:line="276" w:lineRule="auto"/>
              <w:jc w:val="both"/>
              <w:rPr>
                <w:lang w:eastAsia="zh-CN"/>
              </w:rPr>
            </w:pPr>
            <w:r>
              <w:rPr>
                <w:lang w:eastAsia="zh-CN"/>
              </w:rPr>
              <w:t>SV filtering criteria</w:t>
            </w:r>
          </w:p>
        </w:tc>
        <w:tc>
          <w:tcPr>
            <w:tcW w:w="1357" w:type="dxa"/>
          </w:tcPr>
          <w:p w14:paraId="6C35D4C8" w14:textId="77777777" w:rsidR="00F86F64" w:rsidRDefault="00F86F64" w:rsidP="00C40A72">
            <w:pPr>
              <w:spacing w:line="276" w:lineRule="auto"/>
              <w:jc w:val="both"/>
              <w:rPr>
                <w:lang w:eastAsia="zh-CN"/>
              </w:rPr>
            </w:pPr>
            <w:r>
              <w:rPr>
                <w:lang w:eastAsia="zh-CN"/>
              </w:rPr>
              <w:t xml:space="preserve">Population </w:t>
            </w:r>
          </w:p>
        </w:tc>
        <w:tc>
          <w:tcPr>
            <w:tcW w:w="1276" w:type="dxa"/>
          </w:tcPr>
          <w:p w14:paraId="6830F0B8" w14:textId="77777777" w:rsidR="00F86F64" w:rsidRDefault="00F86F64" w:rsidP="00C40A72">
            <w:pPr>
              <w:spacing w:line="276" w:lineRule="auto"/>
              <w:jc w:val="both"/>
              <w:rPr>
                <w:lang w:eastAsia="zh-CN"/>
              </w:rPr>
            </w:pPr>
            <w:r>
              <w:rPr>
                <w:lang w:eastAsia="zh-CN"/>
              </w:rPr>
              <w:t>Total</w:t>
            </w:r>
          </w:p>
        </w:tc>
        <w:tc>
          <w:tcPr>
            <w:tcW w:w="1134" w:type="dxa"/>
          </w:tcPr>
          <w:p w14:paraId="388FAA9F" w14:textId="77777777" w:rsidR="00F86F64" w:rsidRDefault="00F86F64" w:rsidP="00C40A72">
            <w:pPr>
              <w:spacing w:line="276" w:lineRule="auto"/>
              <w:jc w:val="both"/>
              <w:rPr>
                <w:lang w:eastAsia="zh-CN"/>
              </w:rPr>
            </w:pPr>
            <w:r>
              <w:rPr>
                <w:lang w:eastAsia="zh-CN"/>
              </w:rPr>
              <w:t>DEL</w:t>
            </w:r>
          </w:p>
        </w:tc>
        <w:tc>
          <w:tcPr>
            <w:tcW w:w="992" w:type="dxa"/>
          </w:tcPr>
          <w:p w14:paraId="7A915F30" w14:textId="77777777" w:rsidR="00F86F64" w:rsidRDefault="00F86F64" w:rsidP="00C40A72">
            <w:pPr>
              <w:spacing w:line="276" w:lineRule="auto"/>
              <w:jc w:val="both"/>
              <w:rPr>
                <w:lang w:eastAsia="zh-CN"/>
              </w:rPr>
            </w:pPr>
            <w:r>
              <w:rPr>
                <w:lang w:eastAsia="zh-CN"/>
              </w:rPr>
              <w:t>DUP</w:t>
            </w:r>
          </w:p>
        </w:tc>
        <w:tc>
          <w:tcPr>
            <w:tcW w:w="992" w:type="dxa"/>
          </w:tcPr>
          <w:p w14:paraId="35FDB4F1" w14:textId="77777777" w:rsidR="00F86F64" w:rsidRDefault="00F86F64" w:rsidP="00C40A72">
            <w:pPr>
              <w:spacing w:line="276" w:lineRule="auto"/>
              <w:jc w:val="both"/>
              <w:rPr>
                <w:lang w:eastAsia="zh-CN"/>
              </w:rPr>
            </w:pPr>
            <w:r>
              <w:rPr>
                <w:lang w:eastAsia="zh-CN"/>
              </w:rPr>
              <w:t>INS</w:t>
            </w:r>
          </w:p>
        </w:tc>
        <w:tc>
          <w:tcPr>
            <w:tcW w:w="851" w:type="dxa"/>
          </w:tcPr>
          <w:p w14:paraId="611348CE" w14:textId="77777777" w:rsidR="00F86F64" w:rsidRDefault="00F86F64" w:rsidP="00C40A72">
            <w:pPr>
              <w:spacing w:line="276" w:lineRule="auto"/>
              <w:jc w:val="both"/>
              <w:rPr>
                <w:lang w:eastAsia="zh-CN"/>
              </w:rPr>
            </w:pPr>
            <w:r>
              <w:rPr>
                <w:lang w:eastAsia="zh-CN"/>
              </w:rPr>
              <w:t>INV</w:t>
            </w:r>
          </w:p>
        </w:tc>
        <w:tc>
          <w:tcPr>
            <w:tcW w:w="799" w:type="dxa"/>
          </w:tcPr>
          <w:p w14:paraId="3BDCFD13" w14:textId="77777777" w:rsidR="00F86F64" w:rsidRDefault="00F86F64" w:rsidP="00C40A72">
            <w:pPr>
              <w:spacing w:line="276" w:lineRule="auto"/>
              <w:jc w:val="both"/>
              <w:rPr>
                <w:lang w:eastAsia="zh-CN"/>
              </w:rPr>
            </w:pPr>
            <w:r>
              <w:rPr>
                <w:lang w:eastAsia="zh-CN"/>
              </w:rPr>
              <w:t>TRA</w:t>
            </w:r>
          </w:p>
        </w:tc>
      </w:tr>
      <w:tr w:rsidR="00EE6188" w14:paraId="2ED5B035" w14:textId="77777777" w:rsidTr="00C40A72">
        <w:trPr>
          <w:trHeight w:val="635"/>
        </w:trPr>
        <w:tc>
          <w:tcPr>
            <w:tcW w:w="1615" w:type="dxa"/>
            <w:vMerge w:val="restart"/>
            <w:vAlign w:val="center"/>
          </w:tcPr>
          <w:p w14:paraId="2C727245" w14:textId="03355BAB" w:rsidR="00F86F64" w:rsidRDefault="00526676" w:rsidP="00FE60DA">
            <w:pPr>
              <w:spacing w:line="276" w:lineRule="auto"/>
              <w:rPr>
                <w:lang w:eastAsia="zh-CN"/>
              </w:rPr>
            </w:pPr>
            <w:r>
              <w:rPr>
                <w:lang w:eastAsia="zh-CN"/>
              </w:rPr>
              <w:t>High-quality SV calls</w:t>
            </w:r>
          </w:p>
        </w:tc>
        <w:tc>
          <w:tcPr>
            <w:tcW w:w="1357" w:type="dxa"/>
            <w:vAlign w:val="center"/>
          </w:tcPr>
          <w:p w14:paraId="3D9683D4" w14:textId="77777777" w:rsidR="00F86F64" w:rsidRDefault="00F86F64" w:rsidP="00FE60DA">
            <w:pPr>
              <w:spacing w:line="276" w:lineRule="auto"/>
              <w:rPr>
                <w:lang w:eastAsia="zh-CN"/>
              </w:rPr>
            </w:pPr>
            <w:r>
              <w:rPr>
                <w:lang w:eastAsia="zh-CN"/>
              </w:rPr>
              <w:t>African</w:t>
            </w:r>
          </w:p>
        </w:tc>
        <w:tc>
          <w:tcPr>
            <w:tcW w:w="1276" w:type="dxa"/>
            <w:vAlign w:val="center"/>
          </w:tcPr>
          <w:p w14:paraId="524C2FC9" w14:textId="37BAAD43" w:rsidR="00F86F64" w:rsidRDefault="00F86F64" w:rsidP="00FE60DA">
            <w:pPr>
              <w:spacing w:line="276" w:lineRule="auto"/>
              <w:rPr>
                <w:lang w:eastAsia="zh-CN"/>
              </w:rPr>
            </w:pPr>
            <w:r>
              <w:rPr>
                <w:lang w:eastAsia="zh-CN"/>
              </w:rPr>
              <w:t>38,</w:t>
            </w:r>
            <w:r w:rsidR="007B1730">
              <w:rPr>
                <w:lang w:eastAsia="zh-CN"/>
              </w:rPr>
              <w:t>668</w:t>
            </w:r>
          </w:p>
          <w:p w14:paraId="4FD20EB5" w14:textId="256CA0CE" w:rsidR="00F86F64" w:rsidRDefault="00F86F64" w:rsidP="00FE60DA">
            <w:pPr>
              <w:spacing w:line="276" w:lineRule="auto"/>
              <w:rPr>
                <w:lang w:eastAsia="zh-CN"/>
              </w:rPr>
            </w:pPr>
            <w:r>
              <w:rPr>
                <w:lang w:eastAsia="zh-CN"/>
              </w:rPr>
              <w:t>(18,6</w:t>
            </w:r>
            <w:r w:rsidR="007B1730">
              <w:rPr>
                <w:lang w:eastAsia="zh-CN"/>
              </w:rPr>
              <w:t>74</w:t>
            </w:r>
            <w:r>
              <w:rPr>
                <w:lang w:eastAsia="zh-CN"/>
              </w:rPr>
              <w:t>)</w:t>
            </w:r>
          </w:p>
        </w:tc>
        <w:tc>
          <w:tcPr>
            <w:tcW w:w="1134" w:type="dxa"/>
            <w:vAlign w:val="center"/>
          </w:tcPr>
          <w:p w14:paraId="488B03AE" w14:textId="3909474D" w:rsidR="00F86F64" w:rsidRDefault="00F86F64" w:rsidP="00FE60DA">
            <w:pPr>
              <w:spacing w:line="276" w:lineRule="auto"/>
              <w:rPr>
                <w:lang w:eastAsia="zh-CN"/>
              </w:rPr>
            </w:pPr>
            <w:r>
              <w:rPr>
                <w:lang w:eastAsia="zh-CN"/>
              </w:rPr>
              <w:t>22,</w:t>
            </w:r>
            <w:r w:rsidR="007B1730">
              <w:rPr>
                <w:lang w:eastAsia="zh-CN"/>
              </w:rPr>
              <w:t>423</w:t>
            </w:r>
          </w:p>
          <w:p w14:paraId="18190075" w14:textId="66C31011" w:rsidR="00F86F64" w:rsidRDefault="00F86F64" w:rsidP="00FE60DA">
            <w:pPr>
              <w:spacing w:line="276" w:lineRule="auto"/>
              <w:rPr>
                <w:lang w:eastAsia="zh-CN"/>
              </w:rPr>
            </w:pPr>
            <w:r>
              <w:rPr>
                <w:lang w:eastAsia="zh-CN"/>
              </w:rPr>
              <w:t>(10,84</w:t>
            </w:r>
            <w:r w:rsidR="007B1730">
              <w:rPr>
                <w:lang w:eastAsia="zh-CN"/>
              </w:rPr>
              <w:t>6</w:t>
            </w:r>
            <w:r>
              <w:rPr>
                <w:lang w:eastAsia="zh-CN"/>
              </w:rPr>
              <w:t>)</w:t>
            </w:r>
          </w:p>
        </w:tc>
        <w:tc>
          <w:tcPr>
            <w:tcW w:w="992" w:type="dxa"/>
            <w:vAlign w:val="center"/>
          </w:tcPr>
          <w:p w14:paraId="12333E9B" w14:textId="47E128DF" w:rsidR="00F86F64" w:rsidRDefault="00F86F64" w:rsidP="00FE60DA">
            <w:pPr>
              <w:spacing w:line="276" w:lineRule="auto"/>
              <w:rPr>
                <w:lang w:eastAsia="zh-CN"/>
              </w:rPr>
            </w:pPr>
            <w:r>
              <w:rPr>
                <w:lang w:eastAsia="zh-CN"/>
              </w:rPr>
              <w:t>2,1</w:t>
            </w:r>
            <w:r w:rsidR="007B1730">
              <w:rPr>
                <w:lang w:eastAsia="zh-CN"/>
              </w:rPr>
              <w:t>55</w:t>
            </w:r>
          </w:p>
          <w:p w14:paraId="52F57954" w14:textId="42E44BCC" w:rsidR="00F86F64" w:rsidRDefault="00F86F64" w:rsidP="00FE60DA">
            <w:pPr>
              <w:spacing w:line="276" w:lineRule="auto"/>
              <w:rPr>
                <w:lang w:eastAsia="zh-CN"/>
              </w:rPr>
            </w:pPr>
            <w:r>
              <w:rPr>
                <w:lang w:eastAsia="zh-CN"/>
              </w:rPr>
              <w:t>(1,1</w:t>
            </w:r>
            <w:r w:rsidR="007B1730">
              <w:rPr>
                <w:lang w:eastAsia="zh-CN"/>
              </w:rPr>
              <w:t>60</w:t>
            </w:r>
            <w:r>
              <w:rPr>
                <w:lang w:eastAsia="zh-CN"/>
              </w:rPr>
              <w:t>)</w:t>
            </w:r>
          </w:p>
        </w:tc>
        <w:tc>
          <w:tcPr>
            <w:tcW w:w="992" w:type="dxa"/>
            <w:vAlign w:val="center"/>
          </w:tcPr>
          <w:p w14:paraId="2E3C6E1F" w14:textId="51825BBB" w:rsidR="00F86F64" w:rsidRDefault="00F86F64" w:rsidP="00FE60DA">
            <w:pPr>
              <w:spacing w:line="276" w:lineRule="auto"/>
              <w:rPr>
                <w:lang w:eastAsia="zh-CN"/>
              </w:rPr>
            </w:pPr>
            <w:r>
              <w:rPr>
                <w:lang w:eastAsia="zh-CN"/>
              </w:rPr>
              <w:t>11,</w:t>
            </w:r>
            <w:r w:rsidR="007B1730">
              <w:rPr>
                <w:lang w:eastAsia="zh-CN"/>
              </w:rPr>
              <w:t>797</w:t>
            </w:r>
          </w:p>
          <w:p w14:paraId="5F597699" w14:textId="7EA869BD" w:rsidR="00F86F64" w:rsidRDefault="00F86F64" w:rsidP="00FE60DA">
            <w:pPr>
              <w:spacing w:line="276" w:lineRule="auto"/>
              <w:rPr>
                <w:lang w:eastAsia="zh-CN"/>
              </w:rPr>
            </w:pPr>
            <w:r>
              <w:rPr>
                <w:lang w:eastAsia="zh-CN"/>
              </w:rPr>
              <w:t>(5,3</w:t>
            </w:r>
            <w:r w:rsidR="007B1730">
              <w:rPr>
                <w:lang w:eastAsia="zh-CN"/>
              </w:rPr>
              <w:t>50</w:t>
            </w:r>
            <w:r>
              <w:rPr>
                <w:lang w:eastAsia="zh-CN"/>
              </w:rPr>
              <w:t>)</w:t>
            </w:r>
          </w:p>
        </w:tc>
        <w:tc>
          <w:tcPr>
            <w:tcW w:w="851" w:type="dxa"/>
            <w:vAlign w:val="center"/>
          </w:tcPr>
          <w:p w14:paraId="0627B589" w14:textId="26B34896" w:rsidR="00F86F64" w:rsidRDefault="00F86F64" w:rsidP="00FE60DA">
            <w:pPr>
              <w:spacing w:line="276" w:lineRule="auto"/>
              <w:rPr>
                <w:lang w:eastAsia="zh-CN"/>
              </w:rPr>
            </w:pPr>
            <w:r>
              <w:rPr>
                <w:lang w:eastAsia="zh-CN"/>
              </w:rPr>
              <w:t>1,1</w:t>
            </w:r>
            <w:r w:rsidR="007B1730">
              <w:rPr>
                <w:lang w:eastAsia="zh-CN"/>
              </w:rPr>
              <w:t>89</w:t>
            </w:r>
          </w:p>
          <w:p w14:paraId="3C6BF61A" w14:textId="37DA651A" w:rsidR="00F86F64" w:rsidRDefault="00F86F64" w:rsidP="00FE60DA">
            <w:pPr>
              <w:spacing w:line="276" w:lineRule="auto"/>
              <w:rPr>
                <w:lang w:eastAsia="zh-CN"/>
              </w:rPr>
            </w:pPr>
            <w:r>
              <w:rPr>
                <w:lang w:eastAsia="zh-CN"/>
              </w:rPr>
              <w:t>(75</w:t>
            </w:r>
            <w:r w:rsidR="007B1730">
              <w:rPr>
                <w:lang w:eastAsia="zh-CN"/>
              </w:rPr>
              <w:t>8</w:t>
            </w:r>
            <w:r>
              <w:rPr>
                <w:lang w:eastAsia="zh-CN"/>
              </w:rPr>
              <w:t>)</w:t>
            </w:r>
          </w:p>
        </w:tc>
        <w:tc>
          <w:tcPr>
            <w:tcW w:w="799" w:type="dxa"/>
            <w:vAlign w:val="center"/>
          </w:tcPr>
          <w:p w14:paraId="14CD192B" w14:textId="4DFCDCB7" w:rsidR="00F86F64" w:rsidRDefault="00F86F64" w:rsidP="00FE60DA">
            <w:pPr>
              <w:spacing w:line="276" w:lineRule="auto"/>
              <w:rPr>
                <w:lang w:eastAsia="zh-CN"/>
              </w:rPr>
            </w:pPr>
            <w:r>
              <w:rPr>
                <w:lang w:eastAsia="zh-CN"/>
              </w:rPr>
              <w:t>1,</w:t>
            </w:r>
            <w:r w:rsidR="007B1730">
              <w:rPr>
                <w:lang w:eastAsia="zh-CN"/>
              </w:rPr>
              <w:t>104</w:t>
            </w:r>
          </w:p>
          <w:p w14:paraId="1B4B324F" w14:textId="40675F25" w:rsidR="00F86F64" w:rsidRDefault="00F86F64" w:rsidP="00FE60DA">
            <w:pPr>
              <w:spacing w:line="276" w:lineRule="auto"/>
              <w:rPr>
                <w:lang w:eastAsia="zh-CN"/>
              </w:rPr>
            </w:pPr>
            <w:r>
              <w:rPr>
                <w:lang w:eastAsia="zh-CN"/>
              </w:rPr>
              <w:t>(5</w:t>
            </w:r>
            <w:r w:rsidR="007B1730">
              <w:rPr>
                <w:lang w:eastAsia="zh-CN"/>
              </w:rPr>
              <w:t>60</w:t>
            </w:r>
            <w:r>
              <w:rPr>
                <w:lang w:eastAsia="zh-CN"/>
              </w:rPr>
              <w:t>)</w:t>
            </w:r>
          </w:p>
        </w:tc>
      </w:tr>
      <w:tr w:rsidR="00EE6188" w14:paraId="20018A14" w14:textId="77777777" w:rsidTr="00C40A72">
        <w:trPr>
          <w:trHeight w:val="635"/>
        </w:trPr>
        <w:tc>
          <w:tcPr>
            <w:tcW w:w="1615" w:type="dxa"/>
            <w:vMerge/>
            <w:vAlign w:val="center"/>
          </w:tcPr>
          <w:p w14:paraId="56D59ADF" w14:textId="77777777" w:rsidR="00F86F64" w:rsidRDefault="00F86F64" w:rsidP="00FE60DA">
            <w:pPr>
              <w:spacing w:line="276" w:lineRule="auto"/>
              <w:rPr>
                <w:lang w:eastAsia="zh-CN"/>
              </w:rPr>
            </w:pPr>
          </w:p>
        </w:tc>
        <w:tc>
          <w:tcPr>
            <w:tcW w:w="1357" w:type="dxa"/>
            <w:vAlign w:val="center"/>
          </w:tcPr>
          <w:p w14:paraId="5BA35100" w14:textId="77777777" w:rsidR="00F86F64" w:rsidRDefault="00F86F64" w:rsidP="00FE60DA">
            <w:pPr>
              <w:spacing w:line="276" w:lineRule="auto"/>
              <w:rPr>
                <w:lang w:eastAsia="zh-CN"/>
              </w:rPr>
            </w:pPr>
            <w:r>
              <w:rPr>
                <w:lang w:eastAsia="zh-CN"/>
              </w:rPr>
              <w:t>European</w:t>
            </w:r>
          </w:p>
        </w:tc>
        <w:tc>
          <w:tcPr>
            <w:tcW w:w="1276" w:type="dxa"/>
            <w:vAlign w:val="center"/>
          </w:tcPr>
          <w:p w14:paraId="23674DBC" w14:textId="4CE707FD" w:rsidR="00F86F64" w:rsidRDefault="00F86F64" w:rsidP="00FE60DA">
            <w:pPr>
              <w:spacing w:line="276" w:lineRule="auto"/>
              <w:rPr>
                <w:lang w:eastAsia="zh-CN"/>
              </w:rPr>
            </w:pPr>
            <w:r>
              <w:rPr>
                <w:lang w:eastAsia="zh-CN"/>
              </w:rPr>
              <w:t>24,</w:t>
            </w:r>
            <w:r w:rsidR="007B1730">
              <w:rPr>
                <w:lang w:eastAsia="zh-CN"/>
              </w:rPr>
              <w:t>292</w:t>
            </w:r>
          </w:p>
          <w:p w14:paraId="4D1DEBE1" w14:textId="70C2F04C" w:rsidR="00F86F64" w:rsidRDefault="00F86F64" w:rsidP="00FE60DA">
            <w:pPr>
              <w:spacing w:line="276" w:lineRule="auto"/>
              <w:rPr>
                <w:lang w:eastAsia="zh-CN"/>
              </w:rPr>
            </w:pPr>
            <w:r>
              <w:rPr>
                <w:lang w:eastAsia="zh-CN"/>
              </w:rPr>
              <w:t>(4,29</w:t>
            </w:r>
            <w:r w:rsidR="007B1730">
              <w:rPr>
                <w:lang w:eastAsia="zh-CN"/>
              </w:rPr>
              <w:t>8</w:t>
            </w:r>
            <w:r>
              <w:rPr>
                <w:lang w:eastAsia="zh-CN"/>
              </w:rPr>
              <w:t>)</w:t>
            </w:r>
          </w:p>
        </w:tc>
        <w:tc>
          <w:tcPr>
            <w:tcW w:w="1134" w:type="dxa"/>
            <w:vAlign w:val="center"/>
          </w:tcPr>
          <w:p w14:paraId="0FEEF4A0" w14:textId="36EFD992" w:rsidR="00F86F64" w:rsidRDefault="00F86F64" w:rsidP="00FE60DA">
            <w:pPr>
              <w:spacing w:line="276" w:lineRule="auto"/>
              <w:rPr>
                <w:lang w:eastAsia="zh-CN"/>
              </w:rPr>
            </w:pPr>
            <w:r>
              <w:rPr>
                <w:lang w:eastAsia="zh-CN"/>
              </w:rPr>
              <w:t>14,3</w:t>
            </w:r>
            <w:r w:rsidR="007B1730">
              <w:rPr>
                <w:lang w:eastAsia="zh-CN"/>
              </w:rPr>
              <w:t>77</w:t>
            </w:r>
          </w:p>
          <w:p w14:paraId="5D2B6874" w14:textId="1155F0E2" w:rsidR="00F86F64" w:rsidRDefault="00F86F64" w:rsidP="00FE60DA">
            <w:pPr>
              <w:spacing w:line="276" w:lineRule="auto"/>
              <w:rPr>
                <w:lang w:eastAsia="zh-CN"/>
              </w:rPr>
            </w:pPr>
            <w:r>
              <w:rPr>
                <w:lang w:eastAsia="zh-CN"/>
              </w:rPr>
              <w:t>(2,</w:t>
            </w:r>
            <w:r w:rsidR="007B1730">
              <w:rPr>
                <w:lang w:eastAsia="zh-CN"/>
              </w:rPr>
              <w:t>800</w:t>
            </w:r>
            <w:r>
              <w:rPr>
                <w:lang w:eastAsia="zh-CN"/>
              </w:rPr>
              <w:t>)</w:t>
            </w:r>
          </w:p>
        </w:tc>
        <w:tc>
          <w:tcPr>
            <w:tcW w:w="992" w:type="dxa"/>
            <w:vAlign w:val="center"/>
          </w:tcPr>
          <w:p w14:paraId="65530B2C" w14:textId="6E5258B0" w:rsidR="00F86F64" w:rsidRDefault="00F86F64" w:rsidP="00FE60DA">
            <w:pPr>
              <w:spacing w:line="276" w:lineRule="auto"/>
              <w:rPr>
                <w:lang w:eastAsia="zh-CN"/>
              </w:rPr>
            </w:pPr>
            <w:r>
              <w:rPr>
                <w:lang w:eastAsia="zh-CN"/>
              </w:rPr>
              <w:t>1,3</w:t>
            </w:r>
            <w:r w:rsidR="007B1730">
              <w:rPr>
                <w:lang w:eastAsia="zh-CN"/>
              </w:rPr>
              <w:t>85</w:t>
            </w:r>
          </w:p>
          <w:p w14:paraId="3DE07971" w14:textId="77777777" w:rsidR="00F86F64" w:rsidRDefault="00F86F64" w:rsidP="00FE60DA">
            <w:pPr>
              <w:spacing w:line="276" w:lineRule="auto"/>
              <w:rPr>
                <w:lang w:eastAsia="zh-CN"/>
              </w:rPr>
            </w:pPr>
            <w:r>
              <w:rPr>
                <w:lang w:eastAsia="zh-CN"/>
              </w:rPr>
              <w:t>(390)</w:t>
            </w:r>
          </w:p>
        </w:tc>
        <w:tc>
          <w:tcPr>
            <w:tcW w:w="992" w:type="dxa"/>
            <w:vAlign w:val="center"/>
          </w:tcPr>
          <w:p w14:paraId="679FB173" w14:textId="5B6F333B" w:rsidR="00F86F64" w:rsidRDefault="00F86F64" w:rsidP="00FE60DA">
            <w:pPr>
              <w:spacing w:line="276" w:lineRule="auto"/>
              <w:rPr>
                <w:lang w:eastAsia="zh-CN"/>
              </w:rPr>
            </w:pPr>
            <w:r>
              <w:rPr>
                <w:lang w:eastAsia="zh-CN"/>
              </w:rPr>
              <w:t>7,</w:t>
            </w:r>
            <w:r w:rsidR="007B1730">
              <w:rPr>
                <w:lang w:eastAsia="zh-CN"/>
              </w:rPr>
              <w:t>169</w:t>
            </w:r>
          </w:p>
          <w:p w14:paraId="74677AF7" w14:textId="77777777" w:rsidR="00F86F64" w:rsidRDefault="00F86F64" w:rsidP="00FE60DA">
            <w:pPr>
              <w:spacing w:line="276" w:lineRule="auto"/>
              <w:rPr>
                <w:lang w:eastAsia="zh-CN"/>
              </w:rPr>
            </w:pPr>
            <w:r>
              <w:rPr>
                <w:lang w:eastAsia="zh-CN"/>
              </w:rPr>
              <w:t>(722)</w:t>
            </w:r>
          </w:p>
        </w:tc>
        <w:tc>
          <w:tcPr>
            <w:tcW w:w="851" w:type="dxa"/>
            <w:vAlign w:val="center"/>
          </w:tcPr>
          <w:p w14:paraId="40E54F0A" w14:textId="502DD135" w:rsidR="00F86F64" w:rsidRDefault="00F86F64" w:rsidP="00FE60DA">
            <w:pPr>
              <w:spacing w:line="276" w:lineRule="auto"/>
              <w:rPr>
                <w:lang w:eastAsia="zh-CN"/>
              </w:rPr>
            </w:pPr>
            <w:r>
              <w:rPr>
                <w:lang w:eastAsia="zh-CN"/>
              </w:rPr>
              <w:t>6</w:t>
            </w:r>
            <w:r w:rsidR="007B1730">
              <w:rPr>
                <w:lang w:eastAsia="zh-CN"/>
              </w:rPr>
              <w:t>85</w:t>
            </w:r>
          </w:p>
          <w:p w14:paraId="38160F78" w14:textId="04DB09D2" w:rsidR="00F86F64" w:rsidRDefault="00F86F64" w:rsidP="00FE60DA">
            <w:pPr>
              <w:spacing w:line="276" w:lineRule="auto"/>
              <w:rPr>
                <w:lang w:eastAsia="zh-CN"/>
              </w:rPr>
            </w:pPr>
            <w:r>
              <w:rPr>
                <w:lang w:eastAsia="zh-CN"/>
              </w:rPr>
              <w:t>(25</w:t>
            </w:r>
            <w:r w:rsidR="007B1730">
              <w:rPr>
                <w:lang w:eastAsia="zh-CN"/>
              </w:rPr>
              <w:t>4</w:t>
            </w:r>
            <w:r>
              <w:rPr>
                <w:lang w:eastAsia="zh-CN"/>
              </w:rPr>
              <w:t>)</w:t>
            </w:r>
          </w:p>
        </w:tc>
        <w:tc>
          <w:tcPr>
            <w:tcW w:w="799" w:type="dxa"/>
            <w:vAlign w:val="center"/>
          </w:tcPr>
          <w:p w14:paraId="415C4A75" w14:textId="6B69603C" w:rsidR="00F86F64" w:rsidRDefault="00F86F64" w:rsidP="00FE60DA">
            <w:pPr>
              <w:spacing w:line="276" w:lineRule="auto"/>
              <w:rPr>
                <w:lang w:eastAsia="zh-CN"/>
              </w:rPr>
            </w:pPr>
            <w:r>
              <w:rPr>
                <w:lang w:eastAsia="zh-CN"/>
              </w:rPr>
              <w:t>6</w:t>
            </w:r>
            <w:r w:rsidR="007B1730">
              <w:rPr>
                <w:lang w:eastAsia="zh-CN"/>
              </w:rPr>
              <w:t>76</w:t>
            </w:r>
          </w:p>
          <w:p w14:paraId="0CA13882" w14:textId="2EE37D8D" w:rsidR="00F86F64" w:rsidRDefault="00F86F64" w:rsidP="00FE60DA">
            <w:pPr>
              <w:spacing w:line="276" w:lineRule="auto"/>
              <w:rPr>
                <w:lang w:eastAsia="zh-CN"/>
              </w:rPr>
            </w:pPr>
            <w:r>
              <w:rPr>
                <w:lang w:eastAsia="zh-CN"/>
              </w:rPr>
              <w:t>(1</w:t>
            </w:r>
            <w:r w:rsidR="007B1730">
              <w:rPr>
                <w:lang w:eastAsia="zh-CN"/>
              </w:rPr>
              <w:t>32</w:t>
            </w:r>
            <w:r>
              <w:rPr>
                <w:lang w:eastAsia="zh-CN"/>
              </w:rPr>
              <w:t>)</w:t>
            </w:r>
          </w:p>
        </w:tc>
      </w:tr>
      <w:tr w:rsidR="00EE6188" w14:paraId="319D2EDE" w14:textId="77777777" w:rsidTr="00C40A72">
        <w:trPr>
          <w:trHeight w:val="635"/>
        </w:trPr>
        <w:tc>
          <w:tcPr>
            <w:tcW w:w="1615" w:type="dxa"/>
            <w:vMerge/>
            <w:vAlign w:val="center"/>
          </w:tcPr>
          <w:p w14:paraId="761AD33D" w14:textId="77777777" w:rsidR="00F86F64" w:rsidRDefault="00F86F64" w:rsidP="00FE60DA">
            <w:pPr>
              <w:spacing w:line="276" w:lineRule="auto"/>
              <w:rPr>
                <w:lang w:eastAsia="zh-CN"/>
              </w:rPr>
            </w:pPr>
          </w:p>
        </w:tc>
        <w:tc>
          <w:tcPr>
            <w:tcW w:w="1357" w:type="dxa"/>
            <w:vAlign w:val="center"/>
          </w:tcPr>
          <w:p w14:paraId="7E26D147" w14:textId="77777777" w:rsidR="00F86F64" w:rsidRDefault="00F86F64" w:rsidP="00FE60DA">
            <w:pPr>
              <w:spacing w:line="276" w:lineRule="auto"/>
              <w:rPr>
                <w:lang w:eastAsia="zh-CN"/>
              </w:rPr>
            </w:pPr>
            <w:r>
              <w:rPr>
                <w:lang w:eastAsia="zh-CN"/>
              </w:rPr>
              <w:t>All</w:t>
            </w:r>
          </w:p>
        </w:tc>
        <w:tc>
          <w:tcPr>
            <w:tcW w:w="1276" w:type="dxa"/>
            <w:vAlign w:val="center"/>
          </w:tcPr>
          <w:p w14:paraId="3237963E" w14:textId="68A16E77" w:rsidR="00F86F64" w:rsidRDefault="00F86F64" w:rsidP="00FE60DA">
            <w:pPr>
              <w:spacing w:line="276" w:lineRule="auto"/>
              <w:rPr>
                <w:lang w:eastAsia="zh-CN"/>
              </w:rPr>
            </w:pPr>
            <w:r>
              <w:rPr>
                <w:lang w:eastAsia="zh-CN"/>
              </w:rPr>
              <w:t>42,</w:t>
            </w:r>
            <w:r w:rsidR="007B1730">
              <w:rPr>
                <w:lang w:eastAsia="zh-CN"/>
              </w:rPr>
              <w:t>966</w:t>
            </w:r>
          </w:p>
        </w:tc>
        <w:tc>
          <w:tcPr>
            <w:tcW w:w="1134" w:type="dxa"/>
            <w:vAlign w:val="center"/>
          </w:tcPr>
          <w:p w14:paraId="198B8F55" w14:textId="35335320" w:rsidR="00F86F64" w:rsidRDefault="00F86F64" w:rsidP="00FE60DA">
            <w:pPr>
              <w:spacing w:line="276" w:lineRule="auto"/>
              <w:rPr>
                <w:lang w:eastAsia="zh-CN"/>
              </w:rPr>
            </w:pPr>
            <w:r>
              <w:rPr>
                <w:lang w:eastAsia="zh-CN"/>
              </w:rPr>
              <w:t>25,</w:t>
            </w:r>
            <w:r w:rsidR="007B1730">
              <w:rPr>
                <w:lang w:eastAsia="zh-CN"/>
              </w:rPr>
              <w:t>223</w:t>
            </w:r>
          </w:p>
        </w:tc>
        <w:tc>
          <w:tcPr>
            <w:tcW w:w="992" w:type="dxa"/>
            <w:vAlign w:val="center"/>
          </w:tcPr>
          <w:p w14:paraId="1A067C4F" w14:textId="1015FAC6" w:rsidR="00F86F64" w:rsidRDefault="00F86F64" w:rsidP="00FE60DA">
            <w:pPr>
              <w:spacing w:line="276" w:lineRule="auto"/>
              <w:rPr>
                <w:lang w:eastAsia="zh-CN"/>
              </w:rPr>
            </w:pPr>
            <w:r>
              <w:rPr>
                <w:lang w:eastAsia="zh-CN"/>
              </w:rPr>
              <w:t>2,5</w:t>
            </w:r>
            <w:r w:rsidR="007B1730">
              <w:rPr>
                <w:lang w:eastAsia="zh-CN"/>
              </w:rPr>
              <w:t>45</w:t>
            </w:r>
          </w:p>
        </w:tc>
        <w:tc>
          <w:tcPr>
            <w:tcW w:w="992" w:type="dxa"/>
            <w:vAlign w:val="center"/>
          </w:tcPr>
          <w:p w14:paraId="05DBA0AB" w14:textId="4CA49178" w:rsidR="00F86F64" w:rsidRDefault="00F86F64" w:rsidP="00FE60DA">
            <w:pPr>
              <w:spacing w:line="276" w:lineRule="auto"/>
              <w:rPr>
                <w:lang w:eastAsia="zh-CN"/>
              </w:rPr>
            </w:pPr>
            <w:r>
              <w:rPr>
                <w:lang w:eastAsia="zh-CN"/>
              </w:rPr>
              <w:t>12,</w:t>
            </w:r>
            <w:r w:rsidR="007B1730">
              <w:rPr>
                <w:lang w:eastAsia="zh-CN"/>
              </w:rPr>
              <w:t>519</w:t>
            </w:r>
          </w:p>
        </w:tc>
        <w:tc>
          <w:tcPr>
            <w:tcW w:w="851" w:type="dxa"/>
            <w:vAlign w:val="center"/>
          </w:tcPr>
          <w:p w14:paraId="55AF7BEA" w14:textId="73B036E1" w:rsidR="00F86F64" w:rsidRDefault="00F86F64" w:rsidP="00FE60DA">
            <w:pPr>
              <w:spacing w:line="276" w:lineRule="auto"/>
              <w:rPr>
                <w:lang w:eastAsia="zh-CN"/>
              </w:rPr>
            </w:pPr>
            <w:r>
              <w:rPr>
                <w:lang w:eastAsia="zh-CN"/>
              </w:rPr>
              <w:t>1,4</w:t>
            </w:r>
            <w:r w:rsidR="007B1730">
              <w:rPr>
                <w:lang w:eastAsia="zh-CN"/>
              </w:rPr>
              <w:t>43</w:t>
            </w:r>
          </w:p>
        </w:tc>
        <w:tc>
          <w:tcPr>
            <w:tcW w:w="799" w:type="dxa"/>
            <w:vAlign w:val="center"/>
          </w:tcPr>
          <w:p w14:paraId="483197E6" w14:textId="6E862D0A" w:rsidR="00F86F64" w:rsidRDefault="00F86F64" w:rsidP="00FE60DA">
            <w:pPr>
              <w:spacing w:line="276" w:lineRule="auto"/>
              <w:rPr>
                <w:lang w:eastAsia="zh-CN"/>
              </w:rPr>
            </w:pPr>
            <w:r>
              <w:rPr>
                <w:lang w:eastAsia="zh-CN"/>
              </w:rPr>
              <w:t>1,2</w:t>
            </w:r>
            <w:r w:rsidR="007B1730">
              <w:rPr>
                <w:lang w:eastAsia="zh-CN"/>
              </w:rPr>
              <w:t>36</w:t>
            </w:r>
          </w:p>
        </w:tc>
      </w:tr>
      <w:tr w:rsidR="00EE6188" w14:paraId="7028243E" w14:textId="77777777" w:rsidTr="00C40A72">
        <w:trPr>
          <w:trHeight w:val="635"/>
        </w:trPr>
        <w:tc>
          <w:tcPr>
            <w:tcW w:w="1615" w:type="dxa"/>
            <w:vMerge w:val="restart"/>
            <w:vAlign w:val="center"/>
          </w:tcPr>
          <w:p w14:paraId="035197D5" w14:textId="3CED6E74" w:rsidR="00EE6188" w:rsidRDefault="00EE6188" w:rsidP="00FE60DA">
            <w:pPr>
              <w:spacing w:line="276" w:lineRule="auto"/>
              <w:rPr>
                <w:lang w:eastAsia="zh-CN"/>
              </w:rPr>
            </w:pPr>
            <w:r>
              <w:rPr>
                <w:lang w:eastAsia="zh-CN"/>
              </w:rPr>
              <w:t>High-quality genotype calls</w:t>
            </w:r>
          </w:p>
        </w:tc>
        <w:tc>
          <w:tcPr>
            <w:tcW w:w="1357" w:type="dxa"/>
            <w:vAlign w:val="center"/>
          </w:tcPr>
          <w:p w14:paraId="6C3A7069" w14:textId="34431073" w:rsidR="00EE6188" w:rsidRDefault="00EE6188" w:rsidP="00FE60DA">
            <w:pPr>
              <w:spacing w:line="276" w:lineRule="auto"/>
              <w:rPr>
                <w:lang w:eastAsia="zh-CN"/>
              </w:rPr>
            </w:pPr>
            <w:r>
              <w:rPr>
                <w:lang w:eastAsia="zh-CN"/>
              </w:rPr>
              <w:t>African</w:t>
            </w:r>
          </w:p>
        </w:tc>
        <w:tc>
          <w:tcPr>
            <w:tcW w:w="1276" w:type="dxa"/>
            <w:vAlign w:val="center"/>
          </w:tcPr>
          <w:p w14:paraId="5079E731" w14:textId="77777777" w:rsidR="00EE6188" w:rsidRDefault="00025100" w:rsidP="00FE60DA">
            <w:pPr>
              <w:spacing w:line="276" w:lineRule="auto"/>
              <w:rPr>
                <w:lang w:eastAsia="zh-CN"/>
              </w:rPr>
            </w:pPr>
            <w:r>
              <w:rPr>
                <w:lang w:eastAsia="zh-CN"/>
              </w:rPr>
              <w:t>28,515</w:t>
            </w:r>
          </w:p>
          <w:p w14:paraId="18F76888" w14:textId="481E3633" w:rsidR="00526676" w:rsidRDefault="00526676" w:rsidP="00FE60DA">
            <w:pPr>
              <w:spacing w:line="276" w:lineRule="auto"/>
              <w:rPr>
                <w:lang w:eastAsia="zh-CN"/>
              </w:rPr>
            </w:pPr>
            <w:r>
              <w:rPr>
                <w:lang w:eastAsia="zh-CN"/>
              </w:rPr>
              <w:t>(19,114)</w:t>
            </w:r>
          </w:p>
        </w:tc>
        <w:tc>
          <w:tcPr>
            <w:tcW w:w="1134" w:type="dxa"/>
            <w:vAlign w:val="center"/>
          </w:tcPr>
          <w:p w14:paraId="362A190D" w14:textId="77777777" w:rsidR="00EE6188" w:rsidRDefault="00025100" w:rsidP="00FE60DA">
            <w:pPr>
              <w:spacing w:line="276" w:lineRule="auto"/>
              <w:rPr>
                <w:lang w:eastAsia="zh-CN"/>
              </w:rPr>
            </w:pPr>
            <w:r>
              <w:rPr>
                <w:lang w:eastAsia="zh-CN"/>
              </w:rPr>
              <w:t>16,903</w:t>
            </w:r>
          </w:p>
          <w:p w14:paraId="6671E1AD" w14:textId="05125523" w:rsidR="00526676" w:rsidRDefault="00526676" w:rsidP="00FE60DA">
            <w:pPr>
              <w:spacing w:line="276" w:lineRule="auto"/>
              <w:rPr>
                <w:lang w:eastAsia="zh-CN"/>
              </w:rPr>
            </w:pPr>
            <w:r>
              <w:rPr>
                <w:lang w:eastAsia="zh-CN"/>
              </w:rPr>
              <w:t>(11,508)</w:t>
            </w:r>
          </w:p>
        </w:tc>
        <w:tc>
          <w:tcPr>
            <w:tcW w:w="992" w:type="dxa"/>
            <w:vAlign w:val="center"/>
          </w:tcPr>
          <w:p w14:paraId="0B7F5B65" w14:textId="77777777" w:rsidR="00EE6188" w:rsidRDefault="00025100" w:rsidP="00FE60DA">
            <w:pPr>
              <w:spacing w:line="276" w:lineRule="auto"/>
              <w:rPr>
                <w:lang w:eastAsia="zh-CN"/>
              </w:rPr>
            </w:pPr>
            <w:r>
              <w:rPr>
                <w:lang w:eastAsia="zh-CN"/>
              </w:rPr>
              <w:t>1,451</w:t>
            </w:r>
          </w:p>
          <w:p w14:paraId="39EB937F" w14:textId="01483F4A" w:rsidR="00526676" w:rsidRDefault="00526676" w:rsidP="00FE60DA">
            <w:pPr>
              <w:spacing w:line="276" w:lineRule="auto"/>
              <w:rPr>
                <w:lang w:eastAsia="zh-CN"/>
              </w:rPr>
            </w:pPr>
            <w:r>
              <w:rPr>
                <w:lang w:eastAsia="zh-CN"/>
              </w:rPr>
              <w:t>(1,246)</w:t>
            </w:r>
          </w:p>
        </w:tc>
        <w:tc>
          <w:tcPr>
            <w:tcW w:w="992" w:type="dxa"/>
            <w:vAlign w:val="center"/>
          </w:tcPr>
          <w:p w14:paraId="565318EF" w14:textId="77777777" w:rsidR="00EE6188" w:rsidRDefault="00025100" w:rsidP="00FE60DA">
            <w:pPr>
              <w:spacing w:line="276" w:lineRule="auto"/>
              <w:rPr>
                <w:lang w:eastAsia="zh-CN"/>
              </w:rPr>
            </w:pPr>
            <w:r>
              <w:rPr>
                <w:lang w:eastAsia="zh-CN"/>
              </w:rPr>
              <w:t>8,350</w:t>
            </w:r>
          </w:p>
          <w:p w14:paraId="1D864D53" w14:textId="75337DD1" w:rsidR="00526676" w:rsidRDefault="00526676" w:rsidP="00FE60DA">
            <w:pPr>
              <w:spacing w:line="276" w:lineRule="auto"/>
              <w:rPr>
                <w:lang w:eastAsia="zh-CN"/>
              </w:rPr>
            </w:pPr>
            <w:r>
              <w:rPr>
                <w:lang w:eastAsia="zh-CN"/>
              </w:rPr>
              <w:t>(5,152)</w:t>
            </w:r>
          </w:p>
        </w:tc>
        <w:tc>
          <w:tcPr>
            <w:tcW w:w="851" w:type="dxa"/>
            <w:vAlign w:val="center"/>
          </w:tcPr>
          <w:p w14:paraId="20F24C33" w14:textId="0A621666" w:rsidR="00526676" w:rsidRDefault="00025100" w:rsidP="00FE60DA">
            <w:pPr>
              <w:spacing w:line="276" w:lineRule="auto"/>
              <w:rPr>
                <w:lang w:eastAsia="zh-CN"/>
              </w:rPr>
            </w:pPr>
            <w:r>
              <w:rPr>
                <w:lang w:eastAsia="zh-CN"/>
              </w:rPr>
              <w:t>1,033</w:t>
            </w:r>
          </w:p>
          <w:p w14:paraId="445128FE" w14:textId="52438BFC" w:rsidR="00526676" w:rsidRDefault="00526676" w:rsidP="00FE60DA">
            <w:pPr>
              <w:spacing w:line="276" w:lineRule="auto"/>
              <w:rPr>
                <w:lang w:eastAsia="zh-CN"/>
              </w:rPr>
            </w:pPr>
            <w:r>
              <w:rPr>
                <w:lang w:eastAsia="zh-CN"/>
              </w:rPr>
              <w:t>(720)</w:t>
            </w:r>
          </w:p>
        </w:tc>
        <w:tc>
          <w:tcPr>
            <w:tcW w:w="799" w:type="dxa"/>
            <w:vAlign w:val="center"/>
          </w:tcPr>
          <w:p w14:paraId="2CE36C11" w14:textId="77777777" w:rsidR="00EE6188" w:rsidRDefault="00025100" w:rsidP="00FE60DA">
            <w:pPr>
              <w:spacing w:line="276" w:lineRule="auto"/>
              <w:rPr>
                <w:lang w:eastAsia="zh-CN"/>
              </w:rPr>
            </w:pPr>
            <w:r>
              <w:rPr>
                <w:lang w:eastAsia="zh-CN"/>
              </w:rPr>
              <w:t>778</w:t>
            </w:r>
          </w:p>
          <w:p w14:paraId="789E68D1" w14:textId="5253CD0C" w:rsidR="00526676" w:rsidRDefault="00526676" w:rsidP="00FE60DA">
            <w:pPr>
              <w:spacing w:line="276" w:lineRule="auto"/>
              <w:rPr>
                <w:lang w:eastAsia="zh-CN"/>
              </w:rPr>
            </w:pPr>
            <w:r>
              <w:rPr>
                <w:lang w:eastAsia="zh-CN"/>
              </w:rPr>
              <w:t>(488)</w:t>
            </w:r>
          </w:p>
        </w:tc>
      </w:tr>
      <w:tr w:rsidR="00EE6188" w14:paraId="48B612B4" w14:textId="77777777" w:rsidTr="00C40A72">
        <w:trPr>
          <w:trHeight w:val="635"/>
        </w:trPr>
        <w:tc>
          <w:tcPr>
            <w:tcW w:w="1615" w:type="dxa"/>
            <w:vMerge/>
            <w:vAlign w:val="center"/>
          </w:tcPr>
          <w:p w14:paraId="3713FB7D" w14:textId="77777777" w:rsidR="00EE6188" w:rsidRDefault="00EE6188" w:rsidP="00FE60DA">
            <w:pPr>
              <w:spacing w:line="276" w:lineRule="auto"/>
              <w:rPr>
                <w:lang w:eastAsia="zh-CN"/>
              </w:rPr>
            </w:pPr>
          </w:p>
        </w:tc>
        <w:tc>
          <w:tcPr>
            <w:tcW w:w="1357" w:type="dxa"/>
            <w:vAlign w:val="center"/>
          </w:tcPr>
          <w:p w14:paraId="14A3C3F4" w14:textId="0BDAED56" w:rsidR="00EE6188" w:rsidRDefault="00EE6188" w:rsidP="00FE60DA">
            <w:pPr>
              <w:spacing w:line="276" w:lineRule="auto"/>
              <w:rPr>
                <w:lang w:eastAsia="zh-CN"/>
              </w:rPr>
            </w:pPr>
            <w:r>
              <w:rPr>
                <w:lang w:eastAsia="zh-CN"/>
              </w:rPr>
              <w:t>European</w:t>
            </w:r>
          </w:p>
        </w:tc>
        <w:tc>
          <w:tcPr>
            <w:tcW w:w="1276" w:type="dxa"/>
            <w:vAlign w:val="center"/>
          </w:tcPr>
          <w:p w14:paraId="14AAD11C" w14:textId="77777777" w:rsidR="00EE6188" w:rsidRDefault="00025100" w:rsidP="00FE60DA">
            <w:pPr>
              <w:spacing w:line="276" w:lineRule="auto"/>
              <w:rPr>
                <w:lang w:eastAsia="zh-CN"/>
              </w:rPr>
            </w:pPr>
            <w:r>
              <w:rPr>
                <w:lang w:eastAsia="zh-CN"/>
              </w:rPr>
              <w:t>14,129</w:t>
            </w:r>
          </w:p>
          <w:p w14:paraId="69A11D70" w14:textId="549A5F90" w:rsidR="00526676" w:rsidRDefault="00526676" w:rsidP="00FE60DA">
            <w:pPr>
              <w:spacing w:line="276" w:lineRule="auto"/>
              <w:rPr>
                <w:lang w:eastAsia="zh-CN"/>
              </w:rPr>
            </w:pPr>
            <w:r>
              <w:rPr>
                <w:lang w:eastAsia="zh-CN"/>
              </w:rPr>
              <w:t>(4,728)</w:t>
            </w:r>
          </w:p>
        </w:tc>
        <w:tc>
          <w:tcPr>
            <w:tcW w:w="1134" w:type="dxa"/>
            <w:vAlign w:val="center"/>
          </w:tcPr>
          <w:p w14:paraId="5A8AC7F7" w14:textId="77777777" w:rsidR="00EE6188" w:rsidRDefault="00025100" w:rsidP="00FE60DA">
            <w:pPr>
              <w:spacing w:line="276" w:lineRule="auto"/>
              <w:rPr>
                <w:lang w:eastAsia="zh-CN"/>
              </w:rPr>
            </w:pPr>
            <w:r>
              <w:rPr>
                <w:lang w:eastAsia="zh-CN"/>
              </w:rPr>
              <w:t>8,519</w:t>
            </w:r>
          </w:p>
          <w:p w14:paraId="64F33B8F" w14:textId="554E312E" w:rsidR="00526676" w:rsidRDefault="00526676" w:rsidP="00FE60DA">
            <w:pPr>
              <w:spacing w:line="276" w:lineRule="auto"/>
              <w:rPr>
                <w:lang w:eastAsia="zh-CN"/>
              </w:rPr>
            </w:pPr>
            <w:r>
              <w:rPr>
                <w:lang w:eastAsia="zh-CN"/>
              </w:rPr>
              <w:t>(3,124)</w:t>
            </w:r>
          </w:p>
        </w:tc>
        <w:tc>
          <w:tcPr>
            <w:tcW w:w="992" w:type="dxa"/>
            <w:vAlign w:val="center"/>
          </w:tcPr>
          <w:p w14:paraId="270A243F" w14:textId="77777777" w:rsidR="00EE6188" w:rsidRDefault="00025100" w:rsidP="00FE60DA">
            <w:pPr>
              <w:spacing w:line="276" w:lineRule="auto"/>
              <w:rPr>
                <w:lang w:eastAsia="zh-CN"/>
              </w:rPr>
            </w:pPr>
            <w:r>
              <w:rPr>
                <w:lang w:eastAsia="zh-CN"/>
              </w:rPr>
              <w:t>688</w:t>
            </w:r>
          </w:p>
          <w:p w14:paraId="6240D00A" w14:textId="0EFA2F8B" w:rsidR="00526676" w:rsidRDefault="00526676" w:rsidP="00FE60DA">
            <w:pPr>
              <w:spacing w:line="276" w:lineRule="auto"/>
              <w:rPr>
                <w:lang w:eastAsia="zh-CN"/>
              </w:rPr>
            </w:pPr>
            <w:r>
              <w:rPr>
                <w:lang w:eastAsia="zh-CN"/>
              </w:rPr>
              <w:t>(483)</w:t>
            </w:r>
          </w:p>
        </w:tc>
        <w:tc>
          <w:tcPr>
            <w:tcW w:w="992" w:type="dxa"/>
            <w:vAlign w:val="center"/>
          </w:tcPr>
          <w:p w14:paraId="77A05EBB" w14:textId="77777777" w:rsidR="00EE6188" w:rsidRDefault="00025100" w:rsidP="00FE60DA">
            <w:pPr>
              <w:spacing w:line="276" w:lineRule="auto"/>
              <w:rPr>
                <w:lang w:eastAsia="zh-CN"/>
              </w:rPr>
            </w:pPr>
            <w:r>
              <w:rPr>
                <w:lang w:eastAsia="zh-CN"/>
              </w:rPr>
              <w:t>3,961</w:t>
            </w:r>
          </w:p>
          <w:p w14:paraId="6B79E978" w14:textId="269E5519" w:rsidR="00526676" w:rsidRDefault="00526676" w:rsidP="00FE60DA">
            <w:pPr>
              <w:spacing w:line="276" w:lineRule="auto"/>
              <w:rPr>
                <w:lang w:eastAsia="zh-CN"/>
              </w:rPr>
            </w:pPr>
            <w:r>
              <w:rPr>
                <w:lang w:eastAsia="zh-CN"/>
              </w:rPr>
              <w:t>(763)</w:t>
            </w:r>
          </w:p>
        </w:tc>
        <w:tc>
          <w:tcPr>
            <w:tcW w:w="851" w:type="dxa"/>
            <w:vAlign w:val="center"/>
          </w:tcPr>
          <w:p w14:paraId="08AE065A" w14:textId="77777777" w:rsidR="00EE6188" w:rsidRDefault="00025100" w:rsidP="00FE60DA">
            <w:pPr>
              <w:spacing w:line="276" w:lineRule="auto"/>
              <w:rPr>
                <w:lang w:eastAsia="zh-CN"/>
              </w:rPr>
            </w:pPr>
            <w:r>
              <w:rPr>
                <w:lang w:eastAsia="zh-CN"/>
              </w:rPr>
              <w:t>550</w:t>
            </w:r>
          </w:p>
          <w:p w14:paraId="3EFE98A1" w14:textId="204E6DFA" w:rsidR="00526676" w:rsidRDefault="00526676" w:rsidP="00FE60DA">
            <w:pPr>
              <w:spacing w:line="276" w:lineRule="auto"/>
              <w:rPr>
                <w:lang w:eastAsia="zh-CN"/>
              </w:rPr>
            </w:pPr>
            <w:r>
              <w:rPr>
                <w:lang w:eastAsia="zh-CN"/>
              </w:rPr>
              <w:t>(237)</w:t>
            </w:r>
          </w:p>
        </w:tc>
        <w:tc>
          <w:tcPr>
            <w:tcW w:w="799" w:type="dxa"/>
            <w:vAlign w:val="center"/>
          </w:tcPr>
          <w:p w14:paraId="09E41AE2" w14:textId="77777777" w:rsidR="00EE6188" w:rsidRDefault="00025100" w:rsidP="00FE60DA">
            <w:pPr>
              <w:spacing w:line="276" w:lineRule="auto"/>
              <w:rPr>
                <w:lang w:eastAsia="zh-CN"/>
              </w:rPr>
            </w:pPr>
            <w:r>
              <w:rPr>
                <w:lang w:eastAsia="zh-CN"/>
              </w:rPr>
              <w:t>411</w:t>
            </w:r>
          </w:p>
          <w:p w14:paraId="48323207" w14:textId="229E758B" w:rsidR="00526676" w:rsidRDefault="00526676" w:rsidP="00FE60DA">
            <w:pPr>
              <w:spacing w:line="276" w:lineRule="auto"/>
              <w:rPr>
                <w:lang w:eastAsia="zh-CN"/>
              </w:rPr>
            </w:pPr>
            <w:r>
              <w:rPr>
                <w:lang w:eastAsia="zh-CN"/>
              </w:rPr>
              <w:t>(121)</w:t>
            </w:r>
          </w:p>
        </w:tc>
      </w:tr>
      <w:tr w:rsidR="00EE6188" w14:paraId="3A143775" w14:textId="77777777" w:rsidTr="00C40A72">
        <w:trPr>
          <w:trHeight w:val="635"/>
        </w:trPr>
        <w:tc>
          <w:tcPr>
            <w:tcW w:w="1615" w:type="dxa"/>
            <w:vMerge/>
            <w:vAlign w:val="center"/>
          </w:tcPr>
          <w:p w14:paraId="00A04636" w14:textId="77777777" w:rsidR="00EE6188" w:rsidRDefault="00EE6188" w:rsidP="00FE60DA">
            <w:pPr>
              <w:spacing w:line="276" w:lineRule="auto"/>
              <w:rPr>
                <w:lang w:eastAsia="zh-CN"/>
              </w:rPr>
            </w:pPr>
          </w:p>
        </w:tc>
        <w:tc>
          <w:tcPr>
            <w:tcW w:w="1357" w:type="dxa"/>
            <w:vAlign w:val="center"/>
          </w:tcPr>
          <w:p w14:paraId="1FB22D68" w14:textId="68CFC2BF" w:rsidR="00EE6188" w:rsidRDefault="00EE6188" w:rsidP="00FE60DA">
            <w:pPr>
              <w:spacing w:line="276" w:lineRule="auto"/>
              <w:rPr>
                <w:lang w:eastAsia="zh-CN"/>
              </w:rPr>
            </w:pPr>
            <w:r>
              <w:rPr>
                <w:lang w:eastAsia="zh-CN"/>
              </w:rPr>
              <w:t>All</w:t>
            </w:r>
          </w:p>
        </w:tc>
        <w:tc>
          <w:tcPr>
            <w:tcW w:w="1276" w:type="dxa"/>
            <w:vAlign w:val="center"/>
          </w:tcPr>
          <w:p w14:paraId="1184B392" w14:textId="5B3DAAFB" w:rsidR="00EE6188" w:rsidRDefault="00025100" w:rsidP="00FE60DA">
            <w:pPr>
              <w:spacing w:line="276" w:lineRule="auto"/>
              <w:rPr>
                <w:lang w:eastAsia="zh-CN"/>
              </w:rPr>
            </w:pPr>
            <w:r>
              <w:rPr>
                <w:lang w:eastAsia="zh-CN"/>
              </w:rPr>
              <w:t>33,243</w:t>
            </w:r>
          </w:p>
        </w:tc>
        <w:tc>
          <w:tcPr>
            <w:tcW w:w="1134" w:type="dxa"/>
            <w:vAlign w:val="center"/>
          </w:tcPr>
          <w:p w14:paraId="2AE99D47" w14:textId="6D3CA00E" w:rsidR="00EE6188" w:rsidRDefault="00025100" w:rsidP="00FE60DA">
            <w:pPr>
              <w:spacing w:line="276" w:lineRule="auto"/>
              <w:rPr>
                <w:lang w:eastAsia="zh-CN"/>
              </w:rPr>
            </w:pPr>
            <w:r>
              <w:rPr>
                <w:lang w:eastAsia="zh-CN"/>
              </w:rPr>
              <w:t>20,027</w:t>
            </w:r>
          </w:p>
        </w:tc>
        <w:tc>
          <w:tcPr>
            <w:tcW w:w="992" w:type="dxa"/>
            <w:vAlign w:val="center"/>
          </w:tcPr>
          <w:p w14:paraId="5F437596" w14:textId="40C81523" w:rsidR="00EE6188" w:rsidRDefault="00025100" w:rsidP="00FE60DA">
            <w:pPr>
              <w:spacing w:line="276" w:lineRule="auto"/>
              <w:rPr>
                <w:lang w:eastAsia="zh-CN"/>
              </w:rPr>
            </w:pPr>
            <w:r>
              <w:rPr>
                <w:lang w:eastAsia="zh-CN"/>
              </w:rPr>
              <w:t>1,934</w:t>
            </w:r>
          </w:p>
        </w:tc>
        <w:tc>
          <w:tcPr>
            <w:tcW w:w="992" w:type="dxa"/>
            <w:vAlign w:val="center"/>
          </w:tcPr>
          <w:p w14:paraId="3A02D3F2" w14:textId="33CA3504" w:rsidR="00EE6188" w:rsidRDefault="00025100" w:rsidP="00FE60DA">
            <w:pPr>
              <w:spacing w:line="276" w:lineRule="auto"/>
              <w:rPr>
                <w:lang w:eastAsia="zh-CN"/>
              </w:rPr>
            </w:pPr>
            <w:r>
              <w:rPr>
                <w:lang w:eastAsia="zh-CN"/>
              </w:rPr>
              <w:t>9,113</w:t>
            </w:r>
          </w:p>
        </w:tc>
        <w:tc>
          <w:tcPr>
            <w:tcW w:w="851" w:type="dxa"/>
            <w:vAlign w:val="center"/>
          </w:tcPr>
          <w:p w14:paraId="1989C1FC" w14:textId="20D5C095" w:rsidR="00EE6188" w:rsidRDefault="00025100" w:rsidP="00FE60DA">
            <w:pPr>
              <w:spacing w:line="276" w:lineRule="auto"/>
              <w:rPr>
                <w:lang w:eastAsia="zh-CN"/>
              </w:rPr>
            </w:pPr>
            <w:r>
              <w:rPr>
                <w:lang w:eastAsia="zh-CN"/>
              </w:rPr>
              <w:t>1,270</w:t>
            </w:r>
          </w:p>
        </w:tc>
        <w:tc>
          <w:tcPr>
            <w:tcW w:w="799" w:type="dxa"/>
            <w:vAlign w:val="center"/>
          </w:tcPr>
          <w:p w14:paraId="54E39692" w14:textId="0A43563B" w:rsidR="00EE6188" w:rsidRDefault="00025100" w:rsidP="00FE60DA">
            <w:pPr>
              <w:spacing w:line="276" w:lineRule="auto"/>
              <w:rPr>
                <w:lang w:eastAsia="zh-CN"/>
              </w:rPr>
            </w:pPr>
            <w:r>
              <w:rPr>
                <w:lang w:eastAsia="zh-CN"/>
              </w:rPr>
              <w:t>899</w:t>
            </w:r>
          </w:p>
        </w:tc>
      </w:tr>
      <w:tr w:rsidR="00EE6188" w14:paraId="41636692" w14:textId="77777777" w:rsidTr="00C40A72">
        <w:trPr>
          <w:trHeight w:val="635"/>
        </w:trPr>
        <w:tc>
          <w:tcPr>
            <w:tcW w:w="1615" w:type="dxa"/>
            <w:vMerge w:val="restart"/>
            <w:vAlign w:val="center"/>
          </w:tcPr>
          <w:p w14:paraId="761BCC18" w14:textId="77777777" w:rsidR="00207C86" w:rsidRDefault="00207C86" w:rsidP="00FE60DA">
            <w:pPr>
              <w:spacing w:line="276" w:lineRule="auto"/>
              <w:rPr>
                <w:lang w:eastAsia="zh-CN"/>
              </w:rPr>
            </w:pPr>
            <w:r>
              <w:rPr>
                <w:lang w:eastAsia="zh-CN"/>
              </w:rPr>
              <w:t>Gene-disruptive and MAF</w:t>
            </w:r>
            <m:oMath>
              <m:r>
                <w:rPr>
                  <w:rFonts w:ascii="Cambria Math" w:hAnsi="Cambria Math"/>
                  <w:lang w:eastAsia="zh-CN"/>
                </w:rPr>
                <m:t>≤</m:t>
              </m:r>
            </m:oMath>
            <w:r>
              <w:rPr>
                <w:lang w:eastAsia="zh-CN"/>
              </w:rPr>
              <w:t>5%</w:t>
            </w:r>
          </w:p>
        </w:tc>
        <w:tc>
          <w:tcPr>
            <w:tcW w:w="1357" w:type="dxa"/>
            <w:vAlign w:val="center"/>
          </w:tcPr>
          <w:p w14:paraId="23719F92" w14:textId="77777777" w:rsidR="00207C86" w:rsidRDefault="00207C86" w:rsidP="00FE60DA">
            <w:pPr>
              <w:spacing w:line="276" w:lineRule="auto"/>
              <w:rPr>
                <w:lang w:eastAsia="zh-CN"/>
              </w:rPr>
            </w:pPr>
            <w:r>
              <w:rPr>
                <w:lang w:eastAsia="zh-CN"/>
              </w:rPr>
              <w:t>African</w:t>
            </w:r>
          </w:p>
        </w:tc>
        <w:tc>
          <w:tcPr>
            <w:tcW w:w="1276" w:type="dxa"/>
            <w:vAlign w:val="center"/>
          </w:tcPr>
          <w:p w14:paraId="59035843" w14:textId="68E569CE" w:rsidR="00207C86" w:rsidRDefault="00207C86" w:rsidP="00FE60DA">
            <w:pPr>
              <w:spacing w:line="276" w:lineRule="auto"/>
              <w:rPr>
                <w:lang w:eastAsia="zh-CN"/>
              </w:rPr>
            </w:pPr>
            <w:r>
              <w:rPr>
                <w:lang w:eastAsia="zh-CN"/>
              </w:rPr>
              <w:t>1,4</w:t>
            </w:r>
            <w:r w:rsidR="00C42DBC">
              <w:rPr>
                <w:lang w:eastAsia="zh-CN"/>
              </w:rPr>
              <w:t>07</w:t>
            </w:r>
          </w:p>
          <w:p w14:paraId="705DF354" w14:textId="43E34E57" w:rsidR="00207C86" w:rsidRDefault="00207C86" w:rsidP="00FE60DA">
            <w:pPr>
              <w:spacing w:line="276" w:lineRule="auto"/>
              <w:rPr>
                <w:lang w:eastAsia="zh-CN"/>
              </w:rPr>
            </w:pPr>
            <w:r>
              <w:rPr>
                <w:lang w:eastAsia="zh-CN"/>
              </w:rPr>
              <w:t>(1,</w:t>
            </w:r>
            <w:r w:rsidR="00C42DBC">
              <w:rPr>
                <w:lang w:eastAsia="zh-CN"/>
              </w:rPr>
              <w:t>314</w:t>
            </w:r>
            <w:r>
              <w:rPr>
                <w:lang w:eastAsia="zh-CN"/>
              </w:rPr>
              <w:t>)</w:t>
            </w:r>
          </w:p>
        </w:tc>
        <w:tc>
          <w:tcPr>
            <w:tcW w:w="1134" w:type="dxa"/>
            <w:vAlign w:val="center"/>
          </w:tcPr>
          <w:p w14:paraId="5F4CDA6B" w14:textId="463D7CE7" w:rsidR="00207C86" w:rsidRDefault="00207C86" w:rsidP="00FE60DA">
            <w:pPr>
              <w:spacing w:line="276" w:lineRule="auto"/>
              <w:rPr>
                <w:lang w:eastAsia="zh-CN"/>
              </w:rPr>
            </w:pPr>
            <w:r>
              <w:rPr>
                <w:lang w:eastAsia="zh-CN"/>
              </w:rPr>
              <w:t>7</w:t>
            </w:r>
            <w:r w:rsidR="00C42DBC">
              <w:rPr>
                <w:lang w:eastAsia="zh-CN"/>
              </w:rPr>
              <w:t>47</w:t>
            </w:r>
          </w:p>
          <w:p w14:paraId="22643348" w14:textId="5954B1A0" w:rsidR="00207C86" w:rsidRDefault="00207C86" w:rsidP="00FE60DA">
            <w:pPr>
              <w:spacing w:line="276" w:lineRule="auto"/>
              <w:rPr>
                <w:lang w:eastAsia="zh-CN"/>
              </w:rPr>
            </w:pPr>
            <w:r>
              <w:rPr>
                <w:lang w:eastAsia="zh-CN"/>
              </w:rPr>
              <w:t>(</w:t>
            </w:r>
            <w:r w:rsidR="00C42DBC">
              <w:rPr>
                <w:lang w:eastAsia="zh-CN"/>
              </w:rPr>
              <w:t>711</w:t>
            </w:r>
            <w:r>
              <w:rPr>
                <w:lang w:eastAsia="zh-CN"/>
              </w:rPr>
              <w:t>)</w:t>
            </w:r>
          </w:p>
        </w:tc>
        <w:tc>
          <w:tcPr>
            <w:tcW w:w="992" w:type="dxa"/>
            <w:vAlign w:val="center"/>
          </w:tcPr>
          <w:p w14:paraId="79102705" w14:textId="2EDE0C87" w:rsidR="00207C86" w:rsidRDefault="00C42DBC" w:rsidP="00FE60DA">
            <w:pPr>
              <w:spacing w:line="276" w:lineRule="auto"/>
              <w:rPr>
                <w:lang w:eastAsia="zh-CN"/>
              </w:rPr>
            </w:pPr>
            <w:r>
              <w:rPr>
                <w:lang w:eastAsia="zh-CN"/>
              </w:rPr>
              <w:t>86</w:t>
            </w:r>
          </w:p>
          <w:p w14:paraId="7BB5F129" w14:textId="259A4100" w:rsidR="00207C86" w:rsidRDefault="00207C86" w:rsidP="00FE60DA">
            <w:pPr>
              <w:spacing w:line="276" w:lineRule="auto"/>
              <w:rPr>
                <w:lang w:eastAsia="zh-CN"/>
              </w:rPr>
            </w:pPr>
            <w:r>
              <w:rPr>
                <w:lang w:eastAsia="zh-CN"/>
              </w:rPr>
              <w:t>(</w:t>
            </w:r>
            <w:r w:rsidR="00C42DBC">
              <w:rPr>
                <w:lang w:eastAsia="zh-CN"/>
              </w:rPr>
              <w:t>84</w:t>
            </w:r>
            <w:r>
              <w:rPr>
                <w:lang w:eastAsia="zh-CN"/>
              </w:rPr>
              <w:t>)</w:t>
            </w:r>
          </w:p>
        </w:tc>
        <w:tc>
          <w:tcPr>
            <w:tcW w:w="992" w:type="dxa"/>
            <w:vAlign w:val="center"/>
          </w:tcPr>
          <w:p w14:paraId="0DF1A5F6" w14:textId="0E27C23C" w:rsidR="00207C86" w:rsidRDefault="00207C86" w:rsidP="00FE60DA">
            <w:pPr>
              <w:spacing w:line="276" w:lineRule="auto"/>
              <w:rPr>
                <w:lang w:eastAsia="zh-CN"/>
              </w:rPr>
            </w:pPr>
            <w:r>
              <w:rPr>
                <w:lang w:eastAsia="zh-CN"/>
              </w:rPr>
              <w:t>7</w:t>
            </w:r>
            <w:r w:rsidR="00C42DBC">
              <w:rPr>
                <w:lang w:eastAsia="zh-CN"/>
              </w:rPr>
              <w:t>4</w:t>
            </w:r>
          </w:p>
          <w:p w14:paraId="0A788FC8" w14:textId="3887C892" w:rsidR="00207C86" w:rsidRDefault="00207C86" w:rsidP="00FE60DA">
            <w:pPr>
              <w:spacing w:line="276" w:lineRule="auto"/>
              <w:rPr>
                <w:lang w:eastAsia="zh-CN"/>
              </w:rPr>
            </w:pPr>
            <w:r>
              <w:rPr>
                <w:lang w:eastAsia="zh-CN"/>
              </w:rPr>
              <w:t>(</w:t>
            </w:r>
            <w:r w:rsidR="00C42DBC">
              <w:rPr>
                <w:lang w:eastAsia="zh-CN"/>
              </w:rPr>
              <w:t>6</w:t>
            </w:r>
            <w:r>
              <w:rPr>
                <w:lang w:eastAsia="zh-CN"/>
              </w:rPr>
              <w:t>8)</w:t>
            </w:r>
          </w:p>
        </w:tc>
        <w:tc>
          <w:tcPr>
            <w:tcW w:w="851" w:type="dxa"/>
            <w:vAlign w:val="center"/>
          </w:tcPr>
          <w:p w14:paraId="4E30B516" w14:textId="33C67703" w:rsidR="00207C86" w:rsidRDefault="00207C86" w:rsidP="00FE60DA">
            <w:pPr>
              <w:spacing w:line="276" w:lineRule="auto"/>
              <w:rPr>
                <w:lang w:eastAsia="zh-CN"/>
              </w:rPr>
            </w:pPr>
            <w:r>
              <w:rPr>
                <w:lang w:eastAsia="zh-CN"/>
              </w:rPr>
              <w:t>1</w:t>
            </w:r>
            <w:r w:rsidR="00C42DBC">
              <w:rPr>
                <w:lang w:eastAsia="zh-CN"/>
              </w:rPr>
              <w:t>56</w:t>
            </w:r>
          </w:p>
          <w:p w14:paraId="3D9FE722" w14:textId="768F9036" w:rsidR="00207C86" w:rsidRDefault="00207C86" w:rsidP="00FE60DA">
            <w:pPr>
              <w:spacing w:line="276" w:lineRule="auto"/>
              <w:rPr>
                <w:lang w:eastAsia="zh-CN"/>
              </w:rPr>
            </w:pPr>
            <w:r>
              <w:rPr>
                <w:lang w:eastAsia="zh-CN"/>
              </w:rPr>
              <w:t>(15</w:t>
            </w:r>
            <w:r w:rsidR="00C42DBC">
              <w:rPr>
                <w:lang w:eastAsia="zh-CN"/>
              </w:rPr>
              <w:t>1</w:t>
            </w:r>
            <w:r>
              <w:rPr>
                <w:lang w:eastAsia="zh-CN"/>
              </w:rPr>
              <w:t>)</w:t>
            </w:r>
          </w:p>
        </w:tc>
        <w:tc>
          <w:tcPr>
            <w:tcW w:w="799" w:type="dxa"/>
            <w:vAlign w:val="center"/>
          </w:tcPr>
          <w:p w14:paraId="3A72CA89" w14:textId="6B54C632" w:rsidR="00207C86" w:rsidRDefault="00207C86" w:rsidP="00FE60DA">
            <w:pPr>
              <w:spacing w:line="276" w:lineRule="auto"/>
              <w:rPr>
                <w:lang w:eastAsia="zh-CN"/>
              </w:rPr>
            </w:pPr>
            <w:r>
              <w:rPr>
                <w:lang w:eastAsia="zh-CN"/>
              </w:rPr>
              <w:t>3</w:t>
            </w:r>
            <w:r w:rsidR="00C42DBC">
              <w:rPr>
                <w:lang w:eastAsia="zh-CN"/>
              </w:rPr>
              <w:t>44</w:t>
            </w:r>
          </w:p>
          <w:p w14:paraId="60D0B2AC" w14:textId="40748F38" w:rsidR="00207C86" w:rsidRDefault="00207C86" w:rsidP="00FE60DA">
            <w:pPr>
              <w:spacing w:line="276" w:lineRule="auto"/>
              <w:rPr>
                <w:lang w:eastAsia="zh-CN"/>
              </w:rPr>
            </w:pPr>
            <w:r>
              <w:rPr>
                <w:lang w:eastAsia="zh-CN"/>
              </w:rPr>
              <w:t>(3</w:t>
            </w:r>
            <w:r w:rsidR="00C42DBC">
              <w:rPr>
                <w:lang w:eastAsia="zh-CN"/>
              </w:rPr>
              <w:t>00</w:t>
            </w:r>
            <w:r>
              <w:rPr>
                <w:lang w:eastAsia="zh-CN"/>
              </w:rPr>
              <w:t>)</w:t>
            </w:r>
          </w:p>
        </w:tc>
      </w:tr>
      <w:tr w:rsidR="00EE6188" w14:paraId="46D698E8" w14:textId="77777777" w:rsidTr="00C40A72">
        <w:trPr>
          <w:trHeight w:val="635"/>
        </w:trPr>
        <w:tc>
          <w:tcPr>
            <w:tcW w:w="1615" w:type="dxa"/>
            <w:vMerge/>
            <w:vAlign w:val="center"/>
          </w:tcPr>
          <w:p w14:paraId="1D62D312" w14:textId="77777777" w:rsidR="00207C86" w:rsidRDefault="00207C86" w:rsidP="00FE60DA">
            <w:pPr>
              <w:spacing w:line="276" w:lineRule="auto"/>
              <w:rPr>
                <w:lang w:eastAsia="zh-CN"/>
              </w:rPr>
            </w:pPr>
          </w:p>
        </w:tc>
        <w:tc>
          <w:tcPr>
            <w:tcW w:w="1357" w:type="dxa"/>
            <w:vAlign w:val="center"/>
          </w:tcPr>
          <w:p w14:paraId="73481FD2" w14:textId="77777777" w:rsidR="00207C86" w:rsidRDefault="00207C86" w:rsidP="00FE60DA">
            <w:pPr>
              <w:spacing w:line="276" w:lineRule="auto"/>
              <w:rPr>
                <w:lang w:eastAsia="zh-CN"/>
              </w:rPr>
            </w:pPr>
            <w:r>
              <w:rPr>
                <w:lang w:eastAsia="zh-CN"/>
              </w:rPr>
              <w:t>European</w:t>
            </w:r>
          </w:p>
        </w:tc>
        <w:tc>
          <w:tcPr>
            <w:tcW w:w="1276" w:type="dxa"/>
            <w:vAlign w:val="center"/>
          </w:tcPr>
          <w:p w14:paraId="30F9A3AA" w14:textId="5B027F3F" w:rsidR="00207C86" w:rsidRDefault="00C42DBC" w:rsidP="00FE60DA">
            <w:pPr>
              <w:spacing w:line="276" w:lineRule="auto"/>
              <w:rPr>
                <w:lang w:eastAsia="zh-CN"/>
              </w:rPr>
            </w:pPr>
            <w:r>
              <w:rPr>
                <w:lang w:eastAsia="zh-CN"/>
              </w:rPr>
              <w:t>543</w:t>
            </w:r>
          </w:p>
          <w:p w14:paraId="74088BA5" w14:textId="75BA7109" w:rsidR="00207C86" w:rsidRPr="00DB0251" w:rsidRDefault="00207C86" w:rsidP="00FE60DA">
            <w:pPr>
              <w:spacing w:line="276" w:lineRule="auto"/>
              <w:rPr>
                <w:lang w:eastAsia="zh-CN"/>
              </w:rPr>
            </w:pPr>
            <w:r>
              <w:rPr>
                <w:lang w:eastAsia="zh-CN"/>
              </w:rPr>
              <w:t>(4</w:t>
            </w:r>
            <w:r w:rsidR="00C42DBC">
              <w:rPr>
                <w:lang w:eastAsia="zh-CN"/>
              </w:rPr>
              <w:t>50</w:t>
            </w:r>
            <w:r>
              <w:rPr>
                <w:lang w:eastAsia="zh-CN"/>
              </w:rPr>
              <w:t>)</w:t>
            </w:r>
          </w:p>
        </w:tc>
        <w:tc>
          <w:tcPr>
            <w:tcW w:w="1134" w:type="dxa"/>
            <w:vAlign w:val="center"/>
          </w:tcPr>
          <w:p w14:paraId="06E21F72" w14:textId="55AAE1E8" w:rsidR="00207C86" w:rsidRDefault="00C42DBC" w:rsidP="00FE60DA">
            <w:pPr>
              <w:spacing w:line="276" w:lineRule="auto"/>
              <w:rPr>
                <w:lang w:eastAsia="zh-CN"/>
              </w:rPr>
            </w:pPr>
            <w:r>
              <w:rPr>
                <w:lang w:eastAsia="zh-CN"/>
              </w:rPr>
              <w:t>294</w:t>
            </w:r>
          </w:p>
          <w:p w14:paraId="2BDD1E79" w14:textId="10226209" w:rsidR="00207C86" w:rsidRDefault="00207C86" w:rsidP="00FE60DA">
            <w:pPr>
              <w:spacing w:line="276" w:lineRule="auto"/>
              <w:rPr>
                <w:lang w:eastAsia="zh-CN"/>
              </w:rPr>
            </w:pPr>
            <w:r>
              <w:rPr>
                <w:lang w:eastAsia="zh-CN"/>
              </w:rPr>
              <w:t>(2</w:t>
            </w:r>
            <w:r w:rsidR="00C42DBC">
              <w:rPr>
                <w:lang w:eastAsia="zh-CN"/>
              </w:rPr>
              <w:t>58</w:t>
            </w:r>
            <w:r>
              <w:rPr>
                <w:lang w:eastAsia="zh-CN"/>
              </w:rPr>
              <w:t>)</w:t>
            </w:r>
          </w:p>
        </w:tc>
        <w:tc>
          <w:tcPr>
            <w:tcW w:w="992" w:type="dxa"/>
            <w:vAlign w:val="center"/>
          </w:tcPr>
          <w:p w14:paraId="5CE6DB6D" w14:textId="52E234CA" w:rsidR="00207C86" w:rsidRDefault="00C42DBC" w:rsidP="00FE60DA">
            <w:pPr>
              <w:spacing w:line="276" w:lineRule="auto"/>
              <w:rPr>
                <w:lang w:eastAsia="zh-CN"/>
              </w:rPr>
            </w:pPr>
            <w:r>
              <w:rPr>
                <w:lang w:eastAsia="zh-CN"/>
              </w:rPr>
              <w:t>50</w:t>
            </w:r>
          </w:p>
          <w:p w14:paraId="1F7CCBC7" w14:textId="2E81D4C9" w:rsidR="00207C86" w:rsidRDefault="00207C86" w:rsidP="00FE60DA">
            <w:pPr>
              <w:spacing w:line="276" w:lineRule="auto"/>
              <w:rPr>
                <w:lang w:eastAsia="zh-CN"/>
              </w:rPr>
            </w:pPr>
            <w:r>
              <w:rPr>
                <w:lang w:eastAsia="zh-CN"/>
              </w:rPr>
              <w:t>(4</w:t>
            </w:r>
            <w:r w:rsidR="00C42DBC">
              <w:rPr>
                <w:lang w:eastAsia="zh-CN"/>
              </w:rPr>
              <w:t>8</w:t>
            </w:r>
            <w:r>
              <w:rPr>
                <w:lang w:eastAsia="zh-CN"/>
              </w:rPr>
              <w:t>)</w:t>
            </w:r>
          </w:p>
        </w:tc>
        <w:tc>
          <w:tcPr>
            <w:tcW w:w="992" w:type="dxa"/>
            <w:vAlign w:val="center"/>
          </w:tcPr>
          <w:p w14:paraId="11A24958" w14:textId="43944E22" w:rsidR="00207C86" w:rsidRDefault="00207C86" w:rsidP="00FE60DA">
            <w:pPr>
              <w:spacing w:line="276" w:lineRule="auto"/>
              <w:rPr>
                <w:lang w:eastAsia="zh-CN"/>
              </w:rPr>
            </w:pPr>
            <w:r>
              <w:rPr>
                <w:lang w:eastAsia="zh-CN"/>
              </w:rPr>
              <w:t>2</w:t>
            </w:r>
            <w:r w:rsidR="00C42DBC">
              <w:rPr>
                <w:lang w:eastAsia="zh-CN"/>
              </w:rPr>
              <w:t>0</w:t>
            </w:r>
          </w:p>
          <w:p w14:paraId="19E4635A" w14:textId="77777777" w:rsidR="00207C86" w:rsidRDefault="00207C86" w:rsidP="00FE60DA">
            <w:pPr>
              <w:spacing w:line="276" w:lineRule="auto"/>
              <w:rPr>
                <w:lang w:eastAsia="zh-CN"/>
              </w:rPr>
            </w:pPr>
            <w:r>
              <w:rPr>
                <w:lang w:eastAsia="zh-CN"/>
              </w:rPr>
              <w:t>(14)</w:t>
            </w:r>
          </w:p>
        </w:tc>
        <w:tc>
          <w:tcPr>
            <w:tcW w:w="851" w:type="dxa"/>
            <w:vAlign w:val="center"/>
          </w:tcPr>
          <w:p w14:paraId="69C437E1" w14:textId="59D70E1C" w:rsidR="00207C86" w:rsidRDefault="00207C86" w:rsidP="00FE60DA">
            <w:pPr>
              <w:spacing w:line="276" w:lineRule="auto"/>
              <w:rPr>
                <w:lang w:eastAsia="zh-CN"/>
              </w:rPr>
            </w:pPr>
            <w:r>
              <w:rPr>
                <w:lang w:eastAsia="zh-CN"/>
              </w:rPr>
              <w:t>4</w:t>
            </w:r>
            <w:r w:rsidR="00C42DBC">
              <w:rPr>
                <w:lang w:eastAsia="zh-CN"/>
              </w:rPr>
              <w:t>4</w:t>
            </w:r>
          </w:p>
          <w:p w14:paraId="27A097D1" w14:textId="77777777" w:rsidR="00207C86" w:rsidRDefault="00207C86" w:rsidP="00FE60DA">
            <w:pPr>
              <w:spacing w:line="276" w:lineRule="auto"/>
              <w:rPr>
                <w:lang w:eastAsia="zh-CN"/>
              </w:rPr>
            </w:pPr>
            <w:r>
              <w:rPr>
                <w:lang w:eastAsia="zh-CN"/>
              </w:rPr>
              <w:t>(39)</w:t>
            </w:r>
          </w:p>
        </w:tc>
        <w:tc>
          <w:tcPr>
            <w:tcW w:w="799" w:type="dxa"/>
            <w:vAlign w:val="center"/>
          </w:tcPr>
          <w:p w14:paraId="56ED080A" w14:textId="226191F0" w:rsidR="00207C86" w:rsidRDefault="00207C86" w:rsidP="00FE60DA">
            <w:pPr>
              <w:spacing w:line="276" w:lineRule="auto"/>
              <w:rPr>
                <w:lang w:eastAsia="zh-CN"/>
              </w:rPr>
            </w:pPr>
            <w:r>
              <w:rPr>
                <w:lang w:eastAsia="zh-CN"/>
              </w:rPr>
              <w:t>1</w:t>
            </w:r>
            <w:r w:rsidR="00C42DBC">
              <w:rPr>
                <w:lang w:eastAsia="zh-CN"/>
              </w:rPr>
              <w:t>35</w:t>
            </w:r>
          </w:p>
          <w:p w14:paraId="5E5A3CAD" w14:textId="64411344" w:rsidR="00207C86" w:rsidRDefault="00207C86" w:rsidP="00FE60DA">
            <w:pPr>
              <w:spacing w:line="276" w:lineRule="auto"/>
              <w:rPr>
                <w:lang w:eastAsia="zh-CN"/>
              </w:rPr>
            </w:pPr>
            <w:r>
              <w:rPr>
                <w:lang w:eastAsia="zh-CN"/>
              </w:rPr>
              <w:t>(9</w:t>
            </w:r>
            <w:r w:rsidR="00C42DBC">
              <w:rPr>
                <w:lang w:eastAsia="zh-CN"/>
              </w:rPr>
              <w:t>1</w:t>
            </w:r>
            <w:r>
              <w:rPr>
                <w:lang w:eastAsia="zh-CN"/>
              </w:rPr>
              <w:t>)</w:t>
            </w:r>
          </w:p>
        </w:tc>
      </w:tr>
      <w:tr w:rsidR="00B61793" w14:paraId="7E641828" w14:textId="77777777" w:rsidTr="00C40A72">
        <w:trPr>
          <w:trHeight w:val="635"/>
        </w:trPr>
        <w:tc>
          <w:tcPr>
            <w:tcW w:w="1615" w:type="dxa"/>
            <w:vMerge/>
            <w:vAlign w:val="center"/>
          </w:tcPr>
          <w:p w14:paraId="31B4D0E0" w14:textId="77777777" w:rsidR="00207C86" w:rsidRDefault="00207C86" w:rsidP="00FE60DA">
            <w:pPr>
              <w:spacing w:line="276" w:lineRule="auto"/>
              <w:rPr>
                <w:lang w:eastAsia="zh-CN"/>
              </w:rPr>
            </w:pPr>
          </w:p>
        </w:tc>
        <w:tc>
          <w:tcPr>
            <w:tcW w:w="1357" w:type="dxa"/>
            <w:vAlign w:val="center"/>
          </w:tcPr>
          <w:p w14:paraId="00BDFDFE" w14:textId="77777777" w:rsidR="00207C86" w:rsidRDefault="00207C86" w:rsidP="00FE60DA">
            <w:pPr>
              <w:spacing w:line="276" w:lineRule="auto"/>
              <w:rPr>
                <w:lang w:eastAsia="zh-CN"/>
              </w:rPr>
            </w:pPr>
            <w:r>
              <w:rPr>
                <w:lang w:eastAsia="zh-CN"/>
              </w:rPr>
              <w:t>All</w:t>
            </w:r>
          </w:p>
        </w:tc>
        <w:tc>
          <w:tcPr>
            <w:tcW w:w="1276" w:type="dxa"/>
            <w:vAlign w:val="center"/>
          </w:tcPr>
          <w:p w14:paraId="13C599DF" w14:textId="04F24AD8" w:rsidR="00207C86" w:rsidRDefault="00207C86" w:rsidP="00FE60DA">
            <w:pPr>
              <w:spacing w:line="276" w:lineRule="auto"/>
              <w:rPr>
                <w:lang w:eastAsia="zh-CN"/>
              </w:rPr>
            </w:pPr>
            <w:r>
              <w:rPr>
                <w:lang w:eastAsia="zh-CN"/>
              </w:rPr>
              <w:t>1,</w:t>
            </w:r>
            <w:r w:rsidR="00C42DBC">
              <w:rPr>
                <w:lang w:eastAsia="zh-CN"/>
              </w:rPr>
              <w:t>857</w:t>
            </w:r>
          </w:p>
        </w:tc>
        <w:tc>
          <w:tcPr>
            <w:tcW w:w="1134" w:type="dxa"/>
            <w:vAlign w:val="center"/>
          </w:tcPr>
          <w:p w14:paraId="1EACB404" w14:textId="2E0BC19D" w:rsidR="00207C86" w:rsidRDefault="00207C86" w:rsidP="00FE60DA">
            <w:pPr>
              <w:spacing w:line="276" w:lineRule="auto"/>
              <w:rPr>
                <w:lang w:eastAsia="zh-CN"/>
              </w:rPr>
            </w:pPr>
            <w:r>
              <w:rPr>
                <w:lang w:eastAsia="zh-CN"/>
              </w:rPr>
              <w:t>1,0</w:t>
            </w:r>
            <w:r w:rsidR="00C42DBC">
              <w:rPr>
                <w:lang w:eastAsia="zh-CN"/>
              </w:rPr>
              <w:t>05</w:t>
            </w:r>
          </w:p>
        </w:tc>
        <w:tc>
          <w:tcPr>
            <w:tcW w:w="992" w:type="dxa"/>
            <w:vAlign w:val="center"/>
          </w:tcPr>
          <w:p w14:paraId="6282BEAD" w14:textId="309954D8" w:rsidR="00207C86" w:rsidRDefault="00207C86" w:rsidP="00FE60DA">
            <w:pPr>
              <w:spacing w:line="276" w:lineRule="auto"/>
              <w:rPr>
                <w:lang w:eastAsia="zh-CN"/>
              </w:rPr>
            </w:pPr>
            <w:r>
              <w:rPr>
                <w:lang w:eastAsia="zh-CN"/>
              </w:rPr>
              <w:t>13</w:t>
            </w:r>
            <w:r w:rsidR="00C42DBC">
              <w:rPr>
                <w:lang w:eastAsia="zh-CN"/>
              </w:rPr>
              <w:t>4</w:t>
            </w:r>
          </w:p>
        </w:tc>
        <w:tc>
          <w:tcPr>
            <w:tcW w:w="992" w:type="dxa"/>
            <w:vAlign w:val="center"/>
          </w:tcPr>
          <w:p w14:paraId="4CD9E467" w14:textId="342C6330" w:rsidR="00207C86" w:rsidRDefault="00207C86" w:rsidP="00FE60DA">
            <w:pPr>
              <w:spacing w:line="276" w:lineRule="auto"/>
              <w:rPr>
                <w:lang w:eastAsia="zh-CN"/>
              </w:rPr>
            </w:pPr>
            <w:r>
              <w:rPr>
                <w:lang w:eastAsia="zh-CN"/>
              </w:rPr>
              <w:t>8</w:t>
            </w:r>
            <w:r w:rsidR="00C42DBC">
              <w:rPr>
                <w:lang w:eastAsia="zh-CN"/>
              </w:rPr>
              <w:t>8</w:t>
            </w:r>
          </w:p>
        </w:tc>
        <w:tc>
          <w:tcPr>
            <w:tcW w:w="851" w:type="dxa"/>
            <w:vAlign w:val="center"/>
          </w:tcPr>
          <w:p w14:paraId="5E1C14B7" w14:textId="5A1ED2E4" w:rsidR="00207C86" w:rsidRDefault="00C42DBC" w:rsidP="00FE60DA">
            <w:pPr>
              <w:spacing w:line="276" w:lineRule="auto"/>
              <w:rPr>
                <w:lang w:eastAsia="zh-CN"/>
              </w:rPr>
            </w:pPr>
            <w:r>
              <w:rPr>
                <w:lang w:eastAsia="zh-CN"/>
              </w:rPr>
              <w:t>195</w:t>
            </w:r>
          </w:p>
        </w:tc>
        <w:tc>
          <w:tcPr>
            <w:tcW w:w="799" w:type="dxa"/>
            <w:vAlign w:val="center"/>
          </w:tcPr>
          <w:p w14:paraId="76538D63" w14:textId="0229FA1B" w:rsidR="00207C86" w:rsidRDefault="00207C86" w:rsidP="00FE60DA">
            <w:pPr>
              <w:spacing w:line="276" w:lineRule="auto"/>
              <w:rPr>
                <w:lang w:eastAsia="zh-CN"/>
              </w:rPr>
            </w:pPr>
            <w:r>
              <w:rPr>
                <w:lang w:eastAsia="zh-CN"/>
              </w:rPr>
              <w:t>4</w:t>
            </w:r>
            <w:r w:rsidR="00C42DBC">
              <w:rPr>
                <w:lang w:eastAsia="zh-CN"/>
              </w:rPr>
              <w:t>35</w:t>
            </w:r>
          </w:p>
        </w:tc>
      </w:tr>
    </w:tbl>
    <w:p w14:paraId="4AB0B776" w14:textId="4DFB8C95" w:rsidR="00274B87" w:rsidRPr="006A73AC" w:rsidRDefault="00F86F64" w:rsidP="00504822">
      <w:pPr>
        <w:spacing w:line="480" w:lineRule="auto"/>
        <w:jc w:val="both"/>
        <w:rPr>
          <w:lang w:eastAsia="zh-CN"/>
        </w:rPr>
        <w:sectPr w:rsidR="00274B87" w:rsidRPr="006A73AC">
          <w:pgSz w:w="11906" w:h="16838"/>
          <w:pgMar w:top="1440" w:right="1440" w:bottom="1440" w:left="1440" w:header="708" w:footer="708" w:gutter="0"/>
          <w:cols w:space="708"/>
          <w:docGrid w:linePitch="360"/>
        </w:sectPr>
      </w:pPr>
      <w:r>
        <w:rPr>
          <w:lang w:eastAsia="zh-CN"/>
        </w:rPr>
        <w:t>*Private SVs in bracket</w:t>
      </w:r>
    </w:p>
    <w:p w14:paraId="651D6702" w14:textId="13EF5714" w:rsidR="009649F3" w:rsidRPr="00A31973" w:rsidRDefault="00370811" w:rsidP="00007A24">
      <w:pPr>
        <w:spacing w:line="276" w:lineRule="auto"/>
        <w:jc w:val="both"/>
        <w:rPr>
          <w:lang w:eastAsia="zh-CN"/>
        </w:rPr>
      </w:pPr>
      <w:r>
        <w:rPr>
          <w:b/>
          <w:bCs/>
          <w:lang w:eastAsia="zh-CN"/>
        </w:rPr>
        <w:lastRenderedPageBreak/>
        <w:t xml:space="preserve">Supplementary </w:t>
      </w:r>
      <w:r w:rsidR="004132E3" w:rsidRPr="00274B87">
        <w:rPr>
          <w:b/>
          <w:bCs/>
          <w:lang w:eastAsia="zh-CN"/>
        </w:rPr>
        <w:t xml:space="preserve">Table </w:t>
      </w:r>
      <w:r w:rsidR="00310532">
        <w:rPr>
          <w:b/>
          <w:bCs/>
          <w:lang w:eastAsia="zh-CN"/>
        </w:rPr>
        <w:t>3</w:t>
      </w:r>
      <w:r w:rsidR="004132E3" w:rsidRPr="00274B87">
        <w:rPr>
          <w:b/>
          <w:bCs/>
          <w:lang w:eastAsia="zh-CN"/>
        </w:rPr>
        <w:t xml:space="preserve">. </w:t>
      </w:r>
      <w:r w:rsidR="004132E3" w:rsidRPr="009649F3">
        <w:rPr>
          <w:lang w:eastAsia="zh-CN"/>
        </w:rPr>
        <w:t xml:space="preserve">The count of </w:t>
      </w:r>
      <w:r w:rsidR="00B74AFF">
        <w:rPr>
          <w:lang w:eastAsia="zh-CN"/>
        </w:rPr>
        <w:t xml:space="preserve">SVs </w:t>
      </w:r>
      <w:r w:rsidR="00B74AFF" w:rsidRPr="00BD5158">
        <w:t xml:space="preserve">with unknown classification in </w:t>
      </w:r>
      <w:proofErr w:type="spellStart"/>
      <w:r w:rsidR="00B74AFF" w:rsidRPr="00BD5158">
        <w:t>ClinVar</w:t>
      </w:r>
      <w:proofErr w:type="spellEnd"/>
      <w:r w:rsidR="00B74AFF" w:rsidRPr="00BD5158">
        <w:t xml:space="preserve"> or absent from </w:t>
      </w:r>
      <w:proofErr w:type="spellStart"/>
      <w:r w:rsidR="00B74AFF" w:rsidRPr="00BD5158">
        <w:t>dbVar</w:t>
      </w:r>
      <w:proofErr w:type="spellEnd"/>
      <w:r w:rsidR="00207C86" w:rsidRPr="009649F3">
        <w:rPr>
          <w:lang w:eastAsia="zh-CN"/>
        </w:rPr>
        <w:t xml:space="preserve"> </w:t>
      </w:r>
      <w:r w:rsidR="004132E3" w:rsidRPr="009649F3">
        <w:rPr>
          <w:lang w:eastAsia="zh-CN"/>
        </w:rPr>
        <w:t>scored by SV impact prediction tools</w:t>
      </w:r>
      <w:r w:rsidR="00A31973">
        <w:rPr>
          <w:lang w:eastAsia="zh-CN"/>
        </w:rPr>
        <w:t>.</w:t>
      </w:r>
    </w:p>
    <w:tbl>
      <w:tblPr>
        <w:tblStyle w:val="TableGrid"/>
        <w:tblW w:w="9128" w:type="dxa"/>
        <w:tblLook w:val="04A0" w:firstRow="1" w:lastRow="0" w:firstColumn="1" w:lastColumn="0" w:noHBand="0" w:noVBand="1"/>
      </w:tblPr>
      <w:tblGrid>
        <w:gridCol w:w="2408"/>
        <w:gridCol w:w="1120"/>
        <w:gridCol w:w="1120"/>
        <w:gridCol w:w="1120"/>
        <w:gridCol w:w="1120"/>
        <w:gridCol w:w="1120"/>
        <w:gridCol w:w="1120"/>
      </w:tblGrid>
      <w:tr w:rsidR="00207C86" w14:paraId="17C6AB14" w14:textId="77777777" w:rsidTr="00CB55BB">
        <w:tc>
          <w:tcPr>
            <w:tcW w:w="2408" w:type="dxa"/>
            <w:vAlign w:val="center"/>
          </w:tcPr>
          <w:p w14:paraId="340597A3" w14:textId="77777777" w:rsidR="004132E3" w:rsidRDefault="004132E3" w:rsidP="00CB55BB">
            <w:pPr>
              <w:spacing w:line="276" w:lineRule="auto"/>
              <w:rPr>
                <w:lang w:eastAsia="zh-CN"/>
              </w:rPr>
            </w:pPr>
            <w:r>
              <w:rPr>
                <w:lang w:eastAsia="zh-CN"/>
              </w:rPr>
              <w:t>Tool</w:t>
            </w:r>
          </w:p>
        </w:tc>
        <w:tc>
          <w:tcPr>
            <w:tcW w:w="1120" w:type="dxa"/>
            <w:vAlign w:val="center"/>
          </w:tcPr>
          <w:p w14:paraId="55970EDF" w14:textId="77777777" w:rsidR="004132E3" w:rsidRDefault="004132E3" w:rsidP="00CB55BB">
            <w:pPr>
              <w:spacing w:line="276" w:lineRule="auto"/>
              <w:jc w:val="center"/>
              <w:rPr>
                <w:lang w:eastAsia="zh-CN"/>
              </w:rPr>
            </w:pPr>
            <w:r>
              <w:rPr>
                <w:lang w:eastAsia="zh-CN"/>
              </w:rPr>
              <w:t>Total</w:t>
            </w:r>
            <w:r w:rsidR="009649F3">
              <w:rPr>
                <w:lang w:eastAsia="zh-CN"/>
              </w:rPr>
              <w:t xml:space="preserve"> SVs</w:t>
            </w:r>
          </w:p>
        </w:tc>
        <w:tc>
          <w:tcPr>
            <w:tcW w:w="1120" w:type="dxa"/>
            <w:vAlign w:val="center"/>
          </w:tcPr>
          <w:p w14:paraId="1F2265DE" w14:textId="77777777" w:rsidR="004132E3" w:rsidRDefault="004132E3" w:rsidP="00CB55BB">
            <w:pPr>
              <w:spacing w:line="276" w:lineRule="auto"/>
              <w:jc w:val="center"/>
              <w:rPr>
                <w:lang w:eastAsia="zh-CN"/>
              </w:rPr>
            </w:pPr>
            <w:r>
              <w:rPr>
                <w:lang w:eastAsia="zh-CN"/>
              </w:rPr>
              <w:t>DEL</w:t>
            </w:r>
          </w:p>
        </w:tc>
        <w:tc>
          <w:tcPr>
            <w:tcW w:w="1120" w:type="dxa"/>
            <w:vAlign w:val="center"/>
          </w:tcPr>
          <w:p w14:paraId="05AABBDC" w14:textId="77777777" w:rsidR="004132E3" w:rsidRDefault="004132E3" w:rsidP="00CB55BB">
            <w:pPr>
              <w:spacing w:line="276" w:lineRule="auto"/>
              <w:jc w:val="center"/>
              <w:rPr>
                <w:lang w:eastAsia="zh-CN"/>
              </w:rPr>
            </w:pPr>
            <w:r>
              <w:rPr>
                <w:lang w:eastAsia="zh-CN"/>
              </w:rPr>
              <w:t>DUP</w:t>
            </w:r>
          </w:p>
        </w:tc>
        <w:tc>
          <w:tcPr>
            <w:tcW w:w="1120" w:type="dxa"/>
            <w:vAlign w:val="center"/>
          </w:tcPr>
          <w:p w14:paraId="01F5A1F8" w14:textId="77777777" w:rsidR="004132E3" w:rsidRDefault="004132E3" w:rsidP="00CB55BB">
            <w:pPr>
              <w:spacing w:line="276" w:lineRule="auto"/>
              <w:jc w:val="center"/>
              <w:rPr>
                <w:lang w:eastAsia="zh-CN"/>
              </w:rPr>
            </w:pPr>
            <w:r>
              <w:rPr>
                <w:lang w:eastAsia="zh-CN"/>
              </w:rPr>
              <w:t>INS</w:t>
            </w:r>
          </w:p>
        </w:tc>
        <w:tc>
          <w:tcPr>
            <w:tcW w:w="1120" w:type="dxa"/>
            <w:vAlign w:val="center"/>
          </w:tcPr>
          <w:p w14:paraId="47535FAA" w14:textId="77777777" w:rsidR="004132E3" w:rsidRDefault="004132E3" w:rsidP="00CB55BB">
            <w:pPr>
              <w:spacing w:line="276" w:lineRule="auto"/>
              <w:jc w:val="center"/>
              <w:rPr>
                <w:lang w:eastAsia="zh-CN"/>
              </w:rPr>
            </w:pPr>
            <w:r>
              <w:rPr>
                <w:lang w:eastAsia="zh-CN"/>
              </w:rPr>
              <w:t>INV</w:t>
            </w:r>
          </w:p>
        </w:tc>
        <w:tc>
          <w:tcPr>
            <w:tcW w:w="1120" w:type="dxa"/>
            <w:vAlign w:val="center"/>
          </w:tcPr>
          <w:p w14:paraId="6489DBEB" w14:textId="77777777" w:rsidR="004132E3" w:rsidRDefault="004132E3" w:rsidP="00CB55BB">
            <w:pPr>
              <w:spacing w:line="276" w:lineRule="auto"/>
              <w:jc w:val="center"/>
              <w:rPr>
                <w:lang w:eastAsia="zh-CN"/>
              </w:rPr>
            </w:pPr>
            <w:r>
              <w:rPr>
                <w:lang w:eastAsia="zh-CN"/>
              </w:rPr>
              <w:t>TRA</w:t>
            </w:r>
          </w:p>
        </w:tc>
      </w:tr>
      <w:tr w:rsidR="00207C86" w14:paraId="02873F13" w14:textId="77777777" w:rsidTr="00CB55BB">
        <w:tc>
          <w:tcPr>
            <w:tcW w:w="2408" w:type="dxa"/>
            <w:vAlign w:val="center"/>
          </w:tcPr>
          <w:p w14:paraId="3B9DD68A" w14:textId="77777777" w:rsidR="004132E3" w:rsidRDefault="004132E3" w:rsidP="00CB55BB">
            <w:pPr>
              <w:spacing w:line="276" w:lineRule="auto"/>
              <w:rPr>
                <w:lang w:eastAsia="zh-CN"/>
              </w:rPr>
            </w:pPr>
            <w:proofErr w:type="spellStart"/>
            <w:r>
              <w:rPr>
                <w:lang w:eastAsia="zh-CN"/>
              </w:rPr>
              <w:t>StrVCTVRE</w:t>
            </w:r>
            <w:proofErr w:type="spellEnd"/>
          </w:p>
        </w:tc>
        <w:tc>
          <w:tcPr>
            <w:tcW w:w="1120" w:type="dxa"/>
            <w:vAlign w:val="center"/>
          </w:tcPr>
          <w:p w14:paraId="313C2F6B" w14:textId="5C7D84E4" w:rsidR="004132E3" w:rsidRDefault="00207C86" w:rsidP="00CB55BB">
            <w:pPr>
              <w:spacing w:line="276" w:lineRule="auto"/>
              <w:jc w:val="center"/>
              <w:rPr>
                <w:lang w:eastAsia="zh-CN"/>
              </w:rPr>
            </w:pPr>
            <w:r>
              <w:rPr>
                <w:lang w:eastAsia="zh-CN"/>
              </w:rPr>
              <w:t>4</w:t>
            </w:r>
            <w:r w:rsidR="00B74AFF">
              <w:rPr>
                <w:lang w:eastAsia="zh-CN"/>
              </w:rPr>
              <w:t>09</w:t>
            </w:r>
          </w:p>
        </w:tc>
        <w:tc>
          <w:tcPr>
            <w:tcW w:w="1120" w:type="dxa"/>
            <w:vAlign w:val="center"/>
          </w:tcPr>
          <w:p w14:paraId="6CF3FA0E" w14:textId="3F4B9652" w:rsidR="004132E3" w:rsidRDefault="00207C86" w:rsidP="00CB55BB">
            <w:pPr>
              <w:spacing w:line="276" w:lineRule="auto"/>
              <w:jc w:val="center"/>
              <w:rPr>
                <w:lang w:eastAsia="zh-CN"/>
              </w:rPr>
            </w:pPr>
            <w:r>
              <w:rPr>
                <w:lang w:eastAsia="zh-CN"/>
              </w:rPr>
              <w:t>3</w:t>
            </w:r>
            <w:r w:rsidR="00096991">
              <w:rPr>
                <w:lang w:eastAsia="zh-CN"/>
              </w:rPr>
              <w:t>5</w:t>
            </w:r>
            <w:r w:rsidR="00B74AFF">
              <w:rPr>
                <w:lang w:eastAsia="zh-CN"/>
              </w:rPr>
              <w:t>3</w:t>
            </w:r>
          </w:p>
        </w:tc>
        <w:tc>
          <w:tcPr>
            <w:tcW w:w="1120" w:type="dxa"/>
            <w:vAlign w:val="center"/>
          </w:tcPr>
          <w:p w14:paraId="66CCD149" w14:textId="19E85FA5" w:rsidR="004132E3" w:rsidRDefault="00207C86" w:rsidP="00CB55BB">
            <w:pPr>
              <w:spacing w:line="276" w:lineRule="auto"/>
              <w:jc w:val="center"/>
              <w:rPr>
                <w:lang w:eastAsia="zh-CN"/>
              </w:rPr>
            </w:pPr>
            <w:r>
              <w:rPr>
                <w:lang w:eastAsia="zh-CN"/>
              </w:rPr>
              <w:t>5</w:t>
            </w:r>
            <w:r w:rsidR="00B74AFF">
              <w:rPr>
                <w:lang w:eastAsia="zh-CN"/>
              </w:rPr>
              <w:t>6</w:t>
            </w:r>
          </w:p>
        </w:tc>
        <w:tc>
          <w:tcPr>
            <w:tcW w:w="1120" w:type="dxa"/>
            <w:vAlign w:val="center"/>
          </w:tcPr>
          <w:p w14:paraId="5A85D46E" w14:textId="77777777" w:rsidR="004132E3" w:rsidRDefault="00207C86" w:rsidP="00CB55BB">
            <w:pPr>
              <w:spacing w:line="276" w:lineRule="auto"/>
              <w:jc w:val="center"/>
              <w:rPr>
                <w:lang w:eastAsia="zh-CN"/>
              </w:rPr>
            </w:pPr>
            <w:r>
              <w:rPr>
                <w:lang w:eastAsia="zh-CN"/>
              </w:rPr>
              <w:t>0</w:t>
            </w:r>
          </w:p>
        </w:tc>
        <w:tc>
          <w:tcPr>
            <w:tcW w:w="1120" w:type="dxa"/>
            <w:vAlign w:val="center"/>
          </w:tcPr>
          <w:p w14:paraId="5B3363EA" w14:textId="77777777" w:rsidR="004132E3" w:rsidRDefault="00207C86" w:rsidP="00CB55BB">
            <w:pPr>
              <w:spacing w:line="276" w:lineRule="auto"/>
              <w:jc w:val="center"/>
              <w:rPr>
                <w:lang w:eastAsia="zh-CN"/>
              </w:rPr>
            </w:pPr>
            <w:r>
              <w:rPr>
                <w:lang w:eastAsia="zh-CN"/>
              </w:rPr>
              <w:t>0</w:t>
            </w:r>
          </w:p>
        </w:tc>
        <w:tc>
          <w:tcPr>
            <w:tcW w:w="1120" w:type="dxa"/>
            <w:vAlign w:val="center"/>
          </w:tcPr>
          <w:p w14:paraId="5D8CEDAF" w14:textId="77777777" w:rsidR="004132E3" w:rsidRDefault="00207C86" w:rsidP="00CB55BB">
            <w:pPr>
              <w:spacing w:line="276" w:lineRule="auto"/>
              <w:jc w:val="center"/>
              <w:rPr>
                <w:lang w:eastAsia="zh-CN"/>
              </w:rPr>
            </w:pPr>
            <w:r>
              <w:rPr>
                <w:lang w:eastAsia="zh-CN"/>
              </w:rPr>
              <w:t>0</w:t>
            </w:r>
          </w:p>
        </w:tc>
      </w:tr>
      <w:tr w:rsidR="00207C86" w14:paraId="5E5EE306" w14:textId="77777777" w:rsidTr="00CB55BB">
        <w:tc>
          <w:tcPr>
            <w:tcW w:w="2408" w:type="dxa"/>
            <w:vAlign w:val="center"/>
          </w:tcPr>
          <w:p w14:paraId="198B6FFB" w14:textId="77777777" w:rsidR="00207C86" w:rsidRDefault="00207C86" w:rsidP="00CB55BB">
            <w:pPr>
              <w:spacing w:line="276" w:lineRule="auto"/>
              <w:rPr>
                <w:lang w:eastAsia="zh-CN"/>
              </w:rPr>
            </w:pPr>
            <w:r>
              <w:rPr>
                <w:lang w:eastAsia="zh-CN"/>
              </w:rPr>
              <w:t>CADD-SV</w:t>
            </w:r>
          </w:p>
        </w:tc>
        <w:tc>
          <w:tcPr>
            <w:tcW w:w="1120" w:type="dxa"/>
            <w:vAlign w:val="center"/>
          </w:tcPr>
          <w:p w14:paraId="1553ACE1" w14:textId="297A57BD" w:rsidR="00207C86" w:rsidRDefault="00207C86" w:rsidP="00CB55BB">
            <w:pPr>
              <w:spacing w:line="276" w:lineRule="auto"/>
              <w:jc w:val="center"/>
              <w:rPr>
                <w:lang w:eastAsia="zh-CN"/>
              </w:rPr>
            </w:pPr>
            <w:r>
              <w:rPr>
                <w:lang w:eastAsia="zh-CN"/>
              </w:rPr>
              <w:t>1,</w:t>
            </w:r>
            <w:r w:rsidR="00096991">
              <w:rPr>
                <w:lang w:eastAsia="zh-CN"/>
              </w:rPr>
              <w:t>1</w:t>
            </w:r>
            <w:r w:rsidR="00B74AFF">
              <w:rPr>
                <w:lang w:eastAsia="zh-CN"/>
              </w:rPr>
              <w:t>80</w:t>
            </w:r>
          </w:p>
        </w:tc>
        <w:tc>
          <w:tcPr>
            <w:tcW w:w="1120" w:type="dxa"/>
            <w:vAlign w:val="center"/>
          </w:tcPr>
          <w:p w14:paraId="461C032A" w14:textId="08302033" w:rsidR="00207C86" w:rsidRDefault="00096991" w:rsidP="00CB55BB">
            <w:pPr>
              <w:spacing w:line="276" w:lineRule="auto"/>
              <w:jc w:val="center"/>
              <w:rPr>
                <w:lang w:eastAsia="zh-CN"/>
              </w:rPr>
            </w:pPr>
            <w:r>
              <w:rPr>
                <w:lang w:eastAsia="zh-CN"/>
              </w:rPr>
              <w:t>9</w:t>
            </w:r>
            <w:r w:rsidR="00B74AFF">
              <w:rPr>
                <w:lang w:eastAsia="zh-CN"/>
              </w:rPr>
              <w:t>76</w:t>
            </w:r>
          </w:p>
        </w:tc>
        <w:tc>
          <w:tcPr>
            <w:tcW w:w="1120" w:type="dxa"/>
            <w:vAlign w:val="center"/>
          </w:tcPr>
          <w:p w14:paraId="3BB22A6A" w14:textId="4D6B3EB4" w:rsidR="00207C86" w:rsidRDefault="00207C86" w:rsidP="00CB55BB">
            <w:pPr>
              <w:spacing w:line="276" w:lineRule="auto"/>
              <w:jc w:val="center"/>
              <w:rPr>
                <w:lang w:eastAsia="zh-CN"/>
              </w:rPr>
            </w:pPr>
            <w:r>
              <w:rPr>
                <w:lang w:eastAsia="zh-CN"/>
              </w:rPr>
              <w:t>1</w:t>
            </w:r>
            <w:r w:rsidR="00096991">
              <w:rPr>
                <w:lang w:eastAsia="zh-CN"/>
              </w:rPr>
              <w:t>2</w:t>
            </w:r>
            <w:r w:rsidR="00B74AFF">
              <w:rPr>
                <w:lang w:eastAsia="zh-CN"/>
              </w:rPr>
              <w:t>4</w:t>
            </w:r>
          </w:p>
        </w:tc>
        <w:tc>
          <w:tcPr>
            <w:tcW w:w="1120" w:type="dxa"/>
            <w:vAlign w:val="center"/>
          </w:tcPr>
          <w:p w14:paraId="3D11FB46" w14:textId="58507721" w:rsidR="00207C86" w:rsidRDefault="00207C86" w:rsidP="00CB55BB">
            <w:pPr>
              <w:spacing w:line="276" w:lineRule="auto"/>
              <w:jc w:val="center"/>
              <w:rPr>
                <w:lang w:eastAsia="zh-CN"/>
              </w:rPr>
            </w:pPr>
            <w:r>
              <w:rPr>
                <w:lang w:eastAsia="zh-CN"/>
              </w:rPr>
              <w:t>8</w:t>
            </w:r>
            <w:r w:rsidR="00096991">
              <w:rPr>
                <w:lang w:eastAsia="zh-CN"/>
              </w:rPr>
              <w:t>0</w:t>
            </w:r>
          </w:p>
        </w:tc>
        <w:tc>
          <w:tcPr>
            <w:tcW w:w="1120" w:type="dxa"/>
            <w:vAlign w:val="center"/>
          </w:tcPr>
          <w:p w14:paraId="75E1934E" w14:textId="77777777" w:rsidR="00207C86" w:rsidRDefault="00207C86" w:rsidP="00CB55BB">
            <w:pPr>
              <w:spacing w:line="276" w:lineRule="auto"/>
              <w:jc w:val="center"/>
              <w:rPr>
                <w:lang w:eastAsia="zh-CN"/>
              </w:rPr>
            </w:pPr>
            <w:r>
              <w:rPr>
                <w:lang w:eastAsia="zh-CN"/>
              </w:rPr>
              <w:t>0</w:t>
            </w:r>
          </w:p>
        </w:tc>
        <w:tc>
          <w:tcPr>
            <w:tcW w:w="1120" w:type="dxa"/>
            <w:vAlign w:val="center"/>
          </w:tcPr>
          <w:p w14:paraId="69DD003C" w14:textId="77777777" w:rsidR="00207C86" w:rsidRDefault="00207C86" w:rsidP="00CB55BB">
            <w:pPr>
              <w:spacing w:line="276" w:lineRule="auto"/>
              <w:jc w:val="center"/>
              <w:rPr>
                <w:lang w:eastAsia="zh-CN"/>
              </w:rPr>
            </w:pPr>
            <w:r>
              <w:rPr>
                <w:lang w:eastAsia="zh-CN"/>
              </w:rPr>
              <w:t>0</w:t>
            </w:r>
          </w:p>
        </w:tc>
      </w:tr>
      <w:tr w:rsidR="00207C86" w14:paraId="487C757B" w14:textId="77777777" w:rsidTr="00CB55BB">
        <w:tc>
          <w:tcPr>
            <w:tcW w:w="2408" w:type="dxa"/>
            <w:vAlign w:val="center"/>
          </w:tcPr>
          <w:p w14:paraId="7938463A" w14:textId="77777777" w:rsidR="00207C86" w:rsidRDefault="00207C86" w:rsidP="00CB55BB">
            <w:pPr>
              <w:spacing w:line="276" w:lineRule="auto"/>
              <w:rPr>
                <w:lang w:eastAsia="zh-CN"/>
              </w:rPr>
            </w:pPr>
            <w:r>
              <w:rPr>
                <w:lang w:eastAsia="zh-CN"/>
              </w:rPr>
              <w:t>POSTRE</w:t>
            </w:r>
          </w:p>
        </w:tc>
        <w:tc>
          <w:tcPr>
            <w:tcW w:w="1120" w:type="dxa"/>
            <w:vAlign w:val="center"/>
          </w:tcPr>
          <w:p w14:paraId="7EEB123B" w14:textId="16D208F1" w:rsidR="00207C86" w:rsidRDefault="00207C86" w:rsidP="00CB55BB">
            <w:pPr>
              <w:spacing w:line="276" w:lineRule="auto"/>
              <w:jc w:val="center"/>
              <w:rPr>
                <w:lang w:eastAsia="zh-CN"/>
              </w:rPr>
            </w:pPr>
            <w:r>
              <w:rPr>
                <w:lang w:eastAsia="zh-CN"/>
              </w:rPr>
              <w:t>1,</w:t>
            </w:r>
            <w:r w:rsidR="00B74AFF">
              <w:rPr>
                <w:lang w:eastAsia="zh-CN"/>
              </w:rPr>
              <w:t>590</w:t>
            </w:r>
          </w:p>
        </w:tc>
        <w:tc>
          <w:tcPr>
            <w:tcW w:w="1120" w:type="dxa"/>
            <w:vAlign w:val="center"/>
          </w:tcPr>
          <w:p w14:paraId="1B2768AF" w14:textId="2A9DBF03" w:rsidR="00207C86" w:rsidRDefault="00096991" w:rsidP="00CB55BB">
            <w:pPr>
              <w:spacing w:line="276" w:lineRule="auto"/>
              <w:jc w:val="center"/>
              <w:rPr>
                <w:lang w:eastAsia="zh-CN"/>
              </w:rPr>
            </w:pPr>
            <w:r>
              <w:rPr>
                <w:lang w:eastAsia="zh-CN"/>
              </w:rPr>
              <w:t>9</w:t>
            </w:r>
            <w:r w:rsidR="00B74AFF">
              <w:rPr>
                <w:lang w:eastAsia="zh-CN"/>
              </w:rPr>
              <w:t>69</w:t>
            </w:r>
          </w:p>
        </w:tc>
        <w:tc>
          <w:tcPr>
            <w:tcW w:w="1120" w:type="dxa"/>
            <w:vAlign w:val="center"/>
          </w:tcPr>
          <w:p w14:paraId="51E7AFCE" w14:textId="516AFA54" w:rsidR="00207C86" w:rsidRDefault="00207C86" w:rsidP="00CB55BB">
            <w:pPr>
              <w:spacing w:line="276" w:lineRule="auto"/>
              <w:jc w:val="center"/>
              <w:rPr>
                <w:lang w:eastAsia="zh-CN"/>
              </w:rPr>
            </w:pPr>
            <w:r>
              <w:rPr>
                <w:lang w:eastAsia="zh-CN"/>
              </w:rPr>
              <w:t>12</w:t>
            </w:r>
            <w:r w:rsidR="00B74AFF">
              <w:rPr>
                <w:lang w:eastAsia="zh-CN"/>
              </w:rPr>
              <w:t>2</w:t>
            </w:r>
          </w:p>
        </w:tc>
        <w:tc>
          <w:tcPr>
            <w:tcW w:w="1120" w:type="dxa"/>
            <w:vAlign w:val="center"/>
          </w:tcPr>
          <w:p w14:paraId="40504E73" w14:textId="77777777" w:rsidR="00207C86" w:rsidRDefault="00207C86" w:rsidP="00CB55BB">
            <w:pPr>
              <w:spacing w:line="276" w:lineRule="auto"/>
              <w:jc w:val="center"/>
              <w:rPr>
                <w:lang w:eastAsia="zh-CN"/>
              </w:rPr>
            </w:pPr>
            <w:r>
              <w:rPr>
                <w:lang w:eastAsia="zh-CN"/>
              </w:rPr>
              <w:t>0</w:t>
            </w:r>
          </w:p>
        </w:tc>
        <w:tc>
          <w:tcPr>
            <w:tcW w:w="1120" w:type="dxa"/>
            <w:vAlign w:val="center"/>
          </w:tcPr>
          <w:p w14:paraId="63DE58BC" w14:textId="22AC0F5B" w:rsidR="00207C86" w:rsidRDefault="00096991" w:rsidP="00CB55BB">
            <w:pPr>
              <w:spacing w:line="276" w:lineRule="auto"/>
              <w:jc w:val="center"/>
              <w:rPr>
                <w:lang w:eastAsia="zh-CN"/>
              </w:rPr>
            </w:pPr>
            <w:r>
              <w:rPr>
                <w:lang w:eastAsia="zh-CN"/>
              </w:rPr>
              <w:t>97</w:t>
            </w:r>
          </w:p>
        </w:tc>
        <w:tc>
          <w:tcPr>
            <w:tcW w:w="1120" w:type="dxa"/>
            <w:vAlign w:val="center"/>
          </w:tcPr>
          <w:p w14:paraId="63FEFEA9" w14:textId="00365962" w:rsidR="00207C86" w:rsidRDefault="00207C86" w:rsidP="00CB55BB">
            <w:pPr>
              <w:spacing w:line="276" w:lineRule="auto"/>
              <w:jc w:val="center"/>
              <w:rPr>
                <w:lang w:eastAsia="zh-CN"/>
              </w:rPr>
            </w:pPr>
            <w:r>
              <w:rPr>
                <w:lang w:eastAsia="zh-CN"/>
              </w:rPr>
              <w:t>4</w:t>
            </w:r>
            <w:r w:rsidR="00096991">
              <w:rPr>
                <w:lang w:eastAsia="zh-CN"/>
              </w:rPr>
              <w:t>02</w:t>
            </w:r>
          </w:p>
        </w:tc>
      </w:tr>
      <w:tr w:rsidR="00DF0370" w14:paraId="01EA1C33" w14:textId="77777777" w:rsidTr="00CB55BB">
        <w:tc>
          <w:tcPr>
            <w:tcW w:w="2408" w:type="dxa"/>
            <w:vAlign w:val="center"/>
          </w:tcPr>
          <w:p w14:paraId="6C0D7F96" w14:textId="51567089" w:rsidR="00DF0370" w:rsidRDefault="00DF0370" w:rsidP="00CB55BB">
            <w:pPr>
              <w:spacing w:line="276" w:lineRule="auto"/>
              <w:rPr>
                <w:lang w:eastAsia="zh-CN"/>
              </w:rPr>
            </w:pPr>
            <w:proofErr w:type="spellStart"/>
            <w:r>
              <w:rPr>
                <w:lang w:eastAsia="zh-CN"/>
              </w:rPr>
              <w:t>PhenoSV</w:t>
            </w:r>
            <w:proofErr w:type="spellEnd"/>
          </w:p>
        </w:tc>
        <w:tc>
          <w:tcPr>
            <w:tcW w:w="1120" w:type="dxa"/>
            <w:vAlign w:val="center"/>
          </w:tcPr>
          <w:p w14:paraId="5CE48D22" w14:textId="5860B18F" w:rsidR="00DF0370" w:rsidRDefault="00DF0370" w:rsidP="00CB55BB">
            <w:pPr>
              <w:spacing w:line="276" w:lineRule="auto"/>
              <w:jc w:val="center"/>
              <w:rPr>
                <w:lang w:eastAsia="zh-CN"/>
              </w:rPr>
            </w:pPr>
            <w:r>
              <w:rPr>
                <w:lang w:eastAsia="zh-CN"/>
              </w:rPr>
              <w:t>1,796</w:t>
            </w:r>
          </w:p>
        </w:tc>
        <w:tc>
          <w:tcPr>
            <w:tcW w:w="1120" w:type="dxa"/>
            <w:vAlign w:val="center"/>
          </w:tcPr>
          <w:p w14:paraId="47074411" w14:textId="32924F5A" w:rsidR="00DF0370" w:rsidRDefault="00DF0370" w:rsidP="00CB55BB">
            <w:pPr>
              <w:spacing w:line="276" w:lineRule="auto"/>
              <w:jc w:val="center"/>
              <w:rPr>
                <w:lang w:eastAsia="zh-CN"/>
              </w:rPr>
            </w:pPr>
            <w:r>
              <w:rPr>
                <w:lang w:eastAsia="zh-CN"/>
              </w:rPr>
              <w:t>972</w:t>
            </w:r>
          </w:p>
        </w:tc>
        <w:tc>
          <w:tcPr>
            <w:tcW w:w="1120" w:type="dxa"/>
            <w:vAlign w:val="center"/>
          </w:tcPr>
          <w:p w14:paraId="7CCB1D88" w14:textId="2EF7F6AD" w:rsidR="00DF0370" w:rsidRDefault="00DF0370" w:rsidP="00CB55BB">
            <w:pPr>
              <w:spacing w:line="276" w:lineRule="auto"/>
              <w:jc w:val="center"/>
              <w:rPr>
                <w:lang w:eastAsia="zh-CN"/>
              </w:rPr>
            </w:pPr>
            <w:r>
              <w:rPr>
                <w:lang w:eastAsia="zh-CN"/>
              </w:rPr>
              <w:t>128</w:t>
            </w:r>
          </w:p>
        </w:tc>
        <w:tc>
          <w:tcPr>
            <w:tcW w:w="1120" w:type="dxa"/>
            <w:vAlign w:val="center"/>
          </w:tcPr>
          <w:p w14:paraId="1738F70D" w14:textId="3587B5C2" w:rsidR="00DF0370" w:rsidRDefault="00DF0370" w:rsidP="00CB55BB">
            <w:pPr>
              <w:spacing w:line="276" w:lineRule="auto"/>
              <w:jc w:val="center"/>
              <w:rPr>
                <w:lang w:eastAsia="zh-CN"/>
              </w:rPr>
            </w:pPr>
            <w:r>
              <w:rPr>
                <w:lang w:eastAsia="zh-CN"/>
              </w:rPr>
              <w:t>87</w:t>
            </w:r>
          </w:p>
        </w:tc>
        <w:tc>
          <w:tcPr>
            <w:tcW w:w="1120" w:type="dxa"/>
            <w:vAlign w:val="center"/>
          </w:tcPr>
          <w:p w14:paraId="7F6A5EF2" w14:textId="0B81AAFA" w:rsidR="00DF0370" w:rsidRDefault="00DF0370" w:rsidP="00CB55BB">
            <w:pPr>
              <w:spacing w:line="276" w:lineRule="auto"/>
              <w:jc w:val="center"/>
              <w:rPr>
                <w:lang w:eastAsia="zh-CN"/>
              </w:rPr>
            </w:pPr>
            <w:r>
              <w:rPr>
                <w:lang w:eastAsia="zh-CN"/>
              </w:rPr>
              <w:t>190</w:t>
            </w:r>
          </w:p>
        </w:tc>
        <w:tc>
          <w:tcPr>
            <w:tcW w:w="1120" w:type="dxa"/>
            <w:vAlign w:val="center"/>
          </w:tcPr>
          <w:p w14:paraId="2EC97715" w14:textId="7E24ABE3" w:rsidR="00DF0370" w:rsidRDefault="00DF0370" w:rsidP="00CB55BB">
            <w:pPr>
              <w:spacing w:line="276" w:lineRule="auto"/>
              <w:jc w:val="center"/>
              <w:rPr>
                <w:lang w:eastAsia="zh-CN"/>
              </w:rPr>
            </w:pPr>
            <w:r>
              <w:rPr>
                <w:lang w:eastAsia="zh-CN"/>
              </w:rPr>
              <w:t>419</w:t>
            </w:r>
          </w:p>
        </w:tc>
      </w:tr>
      <w:tr w:rsidR="00E93C73" w14:paraId="3448CB18" w14:textId="77777777" w:rsidTr="00CB55BB">
        <w:tc>
          <w:tcPr>
            <w:tcW w:w="2408" w:type="dxa"/>
            <w:vAlign w:val="center"/>
          </w:tcPr>
          <w:p w14:paraId="69B3D296" w14:textId="79114309" w:rsidR="00E93C73" w:rsidRPr="00DF0370" w:rsidRDefault="00DF0370" w:rsidP="00CB55BB">
            <w:pPr>
              <w:spacing w:line="276" w:lineRule="auto"/>
              <w:rPr>
                <w:lang w:eastAsia="zh-CN"/>
              </w:rPr>
            </w:pPr>
            <w:r w:rsidRPr="00DF0370">
              <w:rPr>
                <w:lang w:eastAsia="zh-CN"/>
              </w:rPr>
              <w:t>Scored by a</w:t>
            </w:r>
            <w:r w:rsidR="00E93C73" w:rsidRPr="00DF0370">
              <w:rPr>
                <w:lang w:eastAsia="zh-CN"/>
              </w:rPr>
              <w:t>ll three tools</w:t>
            </w:r>
          </w:p>
        </w:tc>
        <w:tc>
          <w:tcPr>
            <w:tcW w:w="1120" w:type="dxa"/>
            <w:vAlign w:val="center"/>
          </w:tcPr>
          <w:p w14:paraId="32A2BBB4" w14:textId="16EED99F" w:rsidR="00E93C73" w:rsidRPr="00DF0370" w:rsidRDefault="00DF0370" w:rsidP="00CB55BB">
            <w:pPr>
              <w:spacing w:line="276" w:lineRule="auto"/>
              <w:jc w:val="center"/>
              <w:rPr>
                <w:lang w:eastAsia="zh-CN"/>
              </w:rPr>
            </w:pPr>
            <w:r w:rsidRPr="00DF0370">
              <w:rPr>
                <w:lang w:eastAsia="zh-CN"/>
              </w:rPr>
              <w:t>398</w:t>
            </w:r>
          </w:p>
        </w:tc>
        <w:tc>
          <w:tcPr>
            <w:tcW w:w="1120" w:type="dxa"/>
            <w:vAlign w:val="center"/>
          </w:tcPr>
          <w:p w14:paraId="2807C1DB" w14:textId="0BA6C757" w:rsidR="00E93C73" w:rsidRPr="00DF0370" w:rsidRDefault="00DF0370" w:rsidP="00CB55BB">
            <w:pPr>
              <w:spacing w:line="276" w:lineRule="auto"/>
              <w:jc w:val="center"/>
              <w:rPr>
                <w:lang w:eastAsia="zh-CN"/>
              </w:rPr>
            </w:pPr>
            <w:r w:rsidRPr="00DF0370">
              <w:rPr>
                <w:lang w:eastAsia="zh-CN"/>
              </w:rPr>
              <w:t>343</w:t>
            </w:r>
          </w:p>
        </w:tc>
        <w:tc>
          <w:tcPr>
            <w:tcW w:w="1120" w:type="dxa"/>
            <w:vAlign w:val="center"/>
          </w:tcPr>
          <w:p w14:paraId="4CA4C3C0" w14:textId="39316D47" w:rsidR="00E93C73" w:rsidRPr="00DF0370" w:rsidRDefault="00DF0370" w:rsidP="00CB55BB">
            <w:pPr>
              <w:spacing w:line="276" w:lineRule="auto"/>
              <w:jc w:val="center"/>
              <w:rPr>
                <w:lang w:eastAsia="zh-CN"/>
              </w:rPr>
            </w:pPr>
            <w:r w:rsidRPr="00DF0370">
              <w:rPr>
                <w:lang w:eastAsia="zh-CN"/>
              </w:rPr>
              <w:t>55</w:t>
            </w:r>
          </w:p>
        </w:tc>
        <w:tc>
          <w:tcPr>
            <w:tcW w:w="1120" w:type="dxa"/>
            <w:vAlign w:val="center"/>
          </w:tcPr>
          <w:p w14:paraId="67F68ABE" w14:textId="77777777" w:rsidR="00E93C73" w:rsidRPr="00DF0370" w:rsidRDefault="00E93C73" w:rsidP="00CB55BB">
            <w:pPr>
              <w:spacing w:line="276" w:lineRule="auto"/>
              <w:jc w:val="center"/>
              <w:rPr>
                <w:lang w:eastAsia="zh-CN"/>
              </w:rPr>
            </w:pPr>
            <w:r w:rsidRPr="00DF0370">
              <w:rPr>
                <w:lang w:eastAsia="zh-CN"/>
              </w:rPr>
              <w:t>0</w:t>
            </w:r>
          </w:p>
        </w:tc>
        <w:tc>
          <w:tcPr>
            <w:tcW w:w="1120" w:type="dxa"/>
            <w:vAlign w:val="center"/>
          </w:tcPr>
          <w:p w14:paraId="78358DBC" w14:textId="77777777" w:rsidR="00E93C73" w:rsidRPr="00DF0370" w:rsidRDefault="00E93C73" w:rsidP="00CB55BB">
            <w:pPr>
              <w:spacing w:line="276" w:lineRule="auto"/>
              <w:jc w:val="center"/>
              <w:rPr>
                <w:lang w:eastAsia="zh-CN"/>
              </w:rPr>
            </w:pPr>
            <w:r w:rsidRPr="00DF0370">
              <w:rPr>
                <w:lang w:eastAsia="zh-CN"/>
              </w:rPr>
              <w:t>0</w:t>
            </w:r>
          </w:p>
        </w:tc>
        <w:tc>
          <w:tcPr>
            <w:tcW w:w="1120" w:type="dxa"/>
            <w:vAlign w:val="center"/>
          </w:tcPr>
          <w:p w14:paraId="398B6906" w14:textId="77777777" w:rsidR="00E93C73" w:rsidRPr="00DF0370" w:rsidRDefault="00E93C73" w:rsidP="00CB55BB">
            <w:pPr>
              <w:spacing w:line="276" w:lineRule="auto"/>
              <w:jc w:val="center"/>
              <w:rPr>
                <w:lang w:eastAsia="zh-CN"/>
              </w:rPr>
            </w:pPr>
            <w:r w:rsidRPr="00DF0370">
              <w:rPr>
                <w:lang w:eastAsia="zh-CN"/>
              </w:rPr>
              <w:t>0</w:t>
            </w:r>
          </w:p>
        </w:tc>
      </w:tr>
      <w:tr w:rsidR="00E93C73" w14:paraId="3E95C3B3" w14:textId="77777777" w:rsidTr="00CB55BB">
        <w:tc>
          <w:tcPr>
            <w:tcW w:w="2408" w:type="dxa"/>
            <w:vAlign w:val="center"/>
          </w:tcPr>
          <w:p w14:paraId="67A42F3C" w14:textId="77777777" w:rsidR="00E93C73" w:rsidRDefault="00E93C73" w:rsidP="00CB55BB">
            <w:pPr>
              <w:spacing w:line="276" w:lineRule="auto"/>
              <w:rPr>
                <w:lang w:eastAsia="zh-CN"/>
              </w:rPr>
            </w:pPr>
            <w:proofErr w:type="spellStart"/>
            <w:r>
              <w:rPr>
                <w:lang w:eastAsia="zh-CN"/>
              </w:rPr>
              <w:t>StrVCTVRE</w:t>
            </w:r>
            <w:proofErr w:type="spellEnd"/>
          </w:p>
          <w:p w14:paraId="20B4F0A2" w14:textId="3C7222B0" w:rsidR="00E93C73" w:rsidRDefault="00E93C73" w:rsidP="00CB55BB">
            <w:pPr>
              <w:spacing w:line="276" w:lineRule="auto"/>
              <w:rPr>
                <w:lang w:eastAsia="zh-CN"/>
              </w:rPr>
            </w:pPr>
            <w:r>
              <w:rPr>
                <w:lang w:eastAsia="zh-CN"/>
              </w:rPr>
              <w:t xml:space="preserve">Score </w:t>
            </w:r>
            <m:oMath>
              <m:r>
                <w:rPr>
                  <w:rFonts w:ascii="Cambria Math" w:hAnsi="Cambria Math"/>
                  <w:lang w:eastAsia="zh-CN"/>
                </w:rPr>
                <m:t>≥</m:t>
              </m:r>
            </m:oMath>
            <w:r>
              <w:rPr>
                <w:lang w:eastAsia="zh-CN"/>
              </w:rPr>
              <w:t>0.37</w:t>
            </w:r>
          </w:p>
        </w:tc>
        <w:tc>
          <w:tcPr>
            <w:tcW w:w="1120" w:type="dxa"/>
            <w:vAlign w:val="center"/>
          </w:tcPr>
          <w:p w14:paraId="5880368A" w14:textId="786B46D4" w:rsidR="00E93C73" w:rsidRDefault="00E93C73" w:rsidP="00CB55BB">
            <w:pPr>
              <w:spacing w:line="276" w:lineRule="auto"/>
              <w:jc w:val="center"/>
              <w:rPr>
                <w:lang w:eastAsia="zh-CN"/>
              </w:rPr>
            </w:pPr>
            <w:r>
              <w:rPr>
                <w:lang w:eastAsia="zh-CN"/>
              </w:rPr>
              <w:t>1</w:t>
            </w:r>
            <w:r w:rsidR="00B74AFF">
              <w:rPr>
                <w:lang w:eastAsia="zh-CN"/>
              </w:rPr>
              <w:t>36</w:t>
            </w:r>
          </w:p>
        </w:tc>
        <w:tc>
          <w:tcPr>
            <w:tcW w:w="1120" w:type="dxa"/>
            <w:vAlign w:val="center"/>
          </w:tcPr>
          <w:p w14:paraId="49B9351B" w14:textId="176229D2" w:rsidR="00E93C73" w:rsidRDefault="00E93C73" w:rsidP="00CB55BB">
            <w:pPr>
              <w:spacing w:line="276" w:lineRule="auto"/>
              <w:jc w:val="center"/>
              <w:rPr>
                <w:lang w:eastAsia="zh-CN"/>
              </w:rPr>
            </w:pPr>
            <w:r>
              <w:rPr>
                <w:lang w:eastAsia="zh-CN"/>
              </w:rPr>
              <w:t>11</w:t>
            </w:r>
            <w:r w:rsidR="00B74AFF">
              <w:rPr>
                <w:lang w:eastAsia="zh-CN"/>
              </w:rPr>
              <w:t>4</w:t>
            </w:r>
          </w:p>
        </w:tc>
        <w:tc>
          <w:tcPr>
            <w:tcW w:w="1120" w:type="dxa"/>
            <w:vAlign w:val="center"/>
          </w:tcPr>
          <w:p w14:paraId="61373901" w14:textId="7481A01C" w:rsidR="00E93C73" w:rsidRDefault="00B74AFF" w:rsidP="00CB55BB">
            <w:pPr>
              <w:spacing w:line="276" w:lineRule="auto"/>
              <w:jc w:val="center"/>
              <w:rPr>
                <w:lang w:eastAsia="zh-CN"/>
              </w:rPr>
            </w:pPr>
            <w:r>
              <w:rPr>
                <w:lang w:eastAsia="zh-CN"/>
              </w:rPr>
              <w:t>22</w:t>
            </w:r>
          </w:p>
        </w:tc>
        <w:tc>
          <w:tcPr>
            <w:tcW w:w="1120" w:type="dxa"/>
            <w:vAlign w:val="center"/>
          </w:tcPr>
          <w:p w14:paraId="1E92C04B" w14:textId="77777777" w:rsidR="00E93C73" w:rsidRDefault="00E93C73" w:rsidP="00CB55BB">
            <w:pPr>
              <w:spacing w:line="276" w:lineRule="auto"/>
              <w:jc w:val="center"/>
              <w:rPr>
                <w:lang w:eastAsia="zh-CN"/>
              </w:rPr>
            </w:pPr>
            <w:r>
              <w:rPr>
                <w:lang w:eastAsia="zh-CN"/>
              </w:rPr>
              <w:t>0</w:t>
            </w:r>
          </w:p>
        </w:tc>
        <w:tc>
          <w:tcPr>
            <w:tcW w:w="1120" w:type="dxa"/>
            <w:vAlign w:val="center"/>
          </w:tcPr>
          <w:p w14:paraId="7EE7CA6B" w14:textId="77777777" w:rsidR="00E93C73" w:rsidRDefault="00E93C73" w:rsidP="00CB55BB">
            <w:pPr>
              <w:spacing w:line="276" w:lineRule="auto"/>
              <w:jc w:val="center"/>
              <w:rPr>
                <w:lang w:eastAsia="zh-CN"/>
              </w:rPr>
            </w:pPr>
            <w:r>
              <w:rPr>
                <w:lang w:eastAsia="zh-CN"/>
              </w:rPr>
              <w:t>0</w:t>
            </w:r>
          </w:p>
        </w:tc>
        <w:tc>
          <w:tcPr>
            <w:tcW w:w="1120" w:type="dxa"/>
            <w:vAlign w:val="center"/>
          </w:tcPr>
          <w:p w14:paraId="1D4D6E86" w14:textId="77777777" w:rsidR="00E93C73" w:rsidRDefault="00E93C73" w:rsidP="00CB55BB">
            <w:pPr>
              <w:spacing w:line="276" w:lineRule="auto"/>
              <w:jc w:val="center"/>
              <w:rPr>
                <w:lang w:eastAsia="zh-CN"/>
              </w:rPr>
            </w:pPr>
            <w:r>
              <w:rPr>
                <w:lang w:eastAsia="zh-CN"/>
              </w:rPr>
              <w:t>0</w:t>
            </w:r>
          </w:p>
        </w:tc>
      </w:tr>
      <w:tr w:rsidR="00E93C73" w14:paraId="35650963" w14:textId="77777777" w:rsidTr="00CB55BB">
        <w:tc>
          <w:tcPr>
            <w:tcW w:w="2408" w:type="dxa"/>
            <w:vAlign w:val="center"/>
          </w:tcPr>
          <w:p w14:paraId="12818CA3" w14:textId="77777777" w:rsidR="00E93C73" w:rsidRDefault="00E93C73" w:rsidP="00CB55BB">
            <w:pPr>
              <w:spacing w:line="276" w:lineRule="auto"/>
              <w:rPr>
                <w:lang w:eastAsia="zh-CN"/>
              </w:rPr>
            </w:pPr>
            <w:r>
              <w:rPr>
                <w:lang w:eastAsia="zh-CN"/>
              </w:rPr>
              <w:t>CADD-SV</w:t>
            </w:r>
          </w:p>
          <w:p w14:paraId="0EFCFE31" w14:textId="7ADCC243" w:rsidR="00E93C73" w:rsidRDefault="00E93C73" w:rsidP="00CB55BB">
            <w:pPr>
              <w:spacing w:line="276" w:lineRule="auto"/>
              <w:rPr>
                <w:lang w:eastAsia="zh-CN"/>
              </w:rPr>
            </w:pPr>
            <w:r>
              <w:rPr>
                <w:lang w:eastAsia="zh-CN"/>
              </w:rPr>
              <w:t xml:space="preserve">Score </w:t>
            </w:r>
            <m:oMath>
              <m:r>
                <w:rPr>
                  <w:rFonts w:ascii="Cambria Math" w:hAnsi="Cambria Math"/>
                  <w:lang w:eastAsia="zh-CN"/>
                </w:rPr>
                <m:t>≥</m:t>
              </m:r>
            </m:oMath>
            <w:r>
              <w:rPr>
                <w:lang w:eastAsia="zh-CN"/>
              </w:rPr>
              <w:t>10</w:t>
            </w:r>
          </w:p>
        </w:tc>
        <w:tc>
          <w:tcPr>
            <w:tcW w:w="1120" w:type="dxa"/>
            <w:vAlign w:val="center"/>
          </w:tcPr>
          <w:p w14:paraId="1AB06164" w14:textId="1D42D6CB" w:rsidR="00E93C73" w:rsidRDefault="00096991" w:rsidP="00CB55BB">
            <w:pPr>
              <w:spacing w:line="276" w:lineRule="auto"/>
              <w:jc w:val="center"/>
              <w:rPr>
                <w:lang w:eastAsia="zh-CN"/>
              </w:rPr>
            </w:pPr>
            <w:r>
              <w:rPr>
                <w:lang w:eastAsia="zh-CN"/>
              </w:rPr>
              <w:t>19</w:t>
            </w:r>
            <w:r w:rsidR="00B74AFF">
              <w:rPr>
                <w:lang w:eastAsia="zh-CN"/>
              </w:rPr>
              <w:t>4</w:t>
            </w:r>
          </w:p>
        </w:tc>
        <w:tc>
          <w:tcPr>
            <w:tcW w:w="1120" w:type="dxa"/>
            <w:vAlign w:val="center"/>
          </w:tcPr>
          <w:p w14:paraId="7B94E6A8" w14:textId="5DBA4F64" w:rsidR="00E93C73" w:rsidRDefault="00E93C73" w:rsidP="00CB55BB">
            <w:pPr>
              <w:spacing w:line="276" w:lineRule="auto"/>
              <w:jc w:val="center"/>
              <w:rPr>
                <w:lang w:eastAsia="zh-CN"/>
              </w:rPr>
            </w:pPr>
            <w:r>
              <w:rPr>
                <w:lang w:eastAsia="zh-CN"/>
              </w:rPr>
              <w:t>16</w:t>
            </w:r>
            <w:r w:rsidR="00B74AFF">
              <w:rPr>
                <w:lang w:eastAsia="zh-CN"/>
              </w:rPr>
              <w:t>4</w:t>
            </w:r>
          </w:p>
        </w:tc>
        <w:tc>
          <w:tcPr>
            <w:tcW w:w="1120" w:type="dxa"/>
            <w:vAlign w:val="center"/>
          </w:tcPr>
          <w:p w14:paraId="1A61B71D" w14:textId="2EBC582F" w:rsidR="00E93C73" w:rsidRDefault="00E93C73" w:rsidP="00CB55BB">
            <w:pPr>
              <w:spacing w:line="276" w:lineRule="auto"/>
              <w:jc w:val="center"/>
              <w:rPr>
                <w:lang w:eastAsia="zh-CN"/>
              </w:rPr>
            </w:pPr>
            <w:r>
              <w:rPr>
                <w:lang w:eastAsia="zh-CN"/>
              </w:rPr>
              <w:t>1</w:t>
            </w:r>
            <w:r w:rsidR="00B74AFF">
              <w:rPr>
                <w:lang w:eastAsia="zh-CN"/>
              </w:rPr>
              <w:t>6</w:t>
            </w:r>
          </w:p>
        </w:tc>
        <w:tc>
          <w:tcPr>
            <w:tcW w:w="1120" w:type="dxa"/>
            <w:vAlign w:val="center"/>
          </w:tcPr>
          <w:p w14:paraId="31BAA595" w14:textId="2208CA7F" w:rsidR="00E93C73" w:rsidRPr="00DF0370" w:rsidRDefault="002C4D2F" w:rsidP="00CB55BB">
            <w:pPr>
              <w:spacing w:line="276" w:lineRule="auto"/>
              <w:jc w:val="center"/>
              <w:rPr>
                <w:lang w:eastAsia="zh-CN"/>
              </w:rPr>
            </w:pPr>
            <w:r w:rsidRPr="00DF0370">
              <w:rPr>
                <w:lang w:eastAsia="zh-CN"/>
              </w:rPr>
              <w:t>1</w:t>
            </w:r>
            <w:r w:rsidR="00096991" w:rsidRPr="00DF0370">
              <w:rPr>
                <w:lang w:eastAsia="zh-CN"/>
              </w:rPr>
              <w:t>4</w:t>
            </w:r>
          </w:p>
        </w:tc>
        <w:tc>
          <w:tcPr>
            <w:tcW w:w="1120" w:type="dxa"/>
            <w:vAlign w:val="center"/>
          </w:tcPr>
          <w:p w14:paraId="606F1AFF" w14:textId="77777777" w:rsidR="00E93C73" w:rsidRPr="00DF0370" w:rsidRDefault="00E93C73" w:rsidP="00CB55BB">
            <w:pPr>
              <w:spacing w:line="276" w:lineRule="auto"/>
              <w:jc w:val="center"/>
              <w:rPr>
                <w:lang w:eastAsia="zh-CN"/>
              </w:rPr>
            </w:pPr>
            <w:r w:rsidRPr="00DF0370">
              <w:rPr>
                <w:lang w:eastAsia="zh-CN"/>
              </w:rPr>
              <w:t>0</w:t>
            </w:r>
          </w:p>
        </w:tc>
        <w:tc>
          <w:tcPr>
            <w:tcW w:w="1120" w:type="dxa"/>
            <w:vAlign w:val="center"/>
          </w:tcPr>
          <w:p w14:paraId="216B889F" w14:textId="77777777" w:rsidR="00E93C73" w:rsidRPr="00DF0370" w:rsidRDefault="00E93C73" w:rsidP="00CB55BB">
            <w:pPr>
              <w:spacing w:line="276" w:lineRule="auto"/>
              <w:jc w:val="center"/>
              <w:rPr>
                <w:lang w:eastAsia="zh-CN"/>
              </w:rPr>
            </w:pPr>
            <w:r w:rsidRPr="00DF0370">
              <w:rPr>
                <w:lang w:eastAsia="zh-CN"/>
              </w:rPr>
              <w:t>0</w:t>
            </w:r>
          </w:p>
        </w:tc>
      </w:tr>
      <w:tr w:rsidR="00E93C73" w14:paraId="282A4D6B" w14:textId="77777777" w:rsidTr="00CB55BB">
        <w:tc>
          <w:tcPr>
            <w:tcW w:w="2408" w:type="dxa"/>
            <w:vAlign w:val="center"/>
          </w:tcPr>
          <w:p w14:paraId="0025FBB4" w14:textId="77777777" w:rsidR="00E93C73" w:rsidRDefault="00E93C73" w:rsidP="00CB55BB">
            <w:pPr>
              <w:spacing w:line="276" w:lineRule="auto"/>
              <w:rPr>
                <w:lang w:eastAsia="zh-CN"/>
              </w:rPr>
            </w:pPr>
            <w:r>
              <w:rPr>
                <w:lang w:eastAsia="zh-CN"/>
              </w:rPr>
              <w:t>POSTRE</w:t>
            </w:r>
          </w:p>
          <w:p w14:paraId="4C35C89C" w14:textId="0D7C6667" w:rsidR="00E93C73" w:rsidRDefault="00E93C73" w:rsidP="00CB55BB">
            <w:pPr>
              <w:spacing w:line="276" w:lineRule="auto"/>
              <w:rPr>
                <w:lang w:eastAsia="zh-CN"/>
              </w:rPr>
            </w:pPr>
            <w:r>
              <w:rPr>
                <w:lang w:eastAsia="zh-CN"/>
              </w:rPr>
              <w:t xml:space="preserve">Score </w:t>
            </w:r>
            <m:oMath>
              <m:r>
                <w:rPr>
                  <w:rFonts w:ascii="Cambria Math" w:hAnsi="Cambria Math"/>
                  <w:lang w:eastAsia="zh-CN"/>
                </w:rPr>
                <m:t>≥</m:t>
              </m:r>
            </m:oMath>
            <w:r>
              <w:rPr>
                <w:lang w:eastAsia="zh-CN"/>
              </w:rPr>
              <w:t>0.</w:t>
            </w:r>
            <w:r w:rsidR="0025329D">
              <w:rPr>
                <w:lang w:eastAsia="zh-CN"/>
              </w:rPr>
              <w:t>8</w:t>
            </w:r>
          </w:p>
        </w:tc>
        <w:tc>
          <w:tcPr>
            <w:tcW w:w="1120" w:type="dxa"/>
            <w:vAlign w:val="center"/>
          </w:tcPr>
          <w:p w14:paraId="465DE68F" w14:textId="30F2ECF0" w:rsidR="00E93C73" w:rsidRDefault="00096991" w:rsidP="00CB55BB">
            <w:pPr>
              <w:spacing w:line="276" w:lineRule="auto"/>
              <w:jc w:val="center"/>
              <w:rPr>
                <w:lang w:eastAsia="zh-CN"/>
              </w:rPr>
            </w:pPr>
            <w:r>
              <w:rPr>
                <w:lang w:eastAsia="zh-CN"/>
              </w:rPr>
              <w:t>26</w:t>
            </w:r>
            <w:r w:rsidR="00B74AFF">
              <w:rPr>
                <w:lang w:eastAsia="zh-CN"/>
              </w:rPr>
              <w:t>4</w:t>
            </w:r>
          </w:p>
        </w:tc>
        <w:tc>
          <w:tcPr>
            <w:tcW w:w="1120" w:type="dxa"/>
            <w:vAlign w:val="center"/>
          </w:tcPr>
          <w:p w14:paraId="1B62D4AB" w14:textId="11210CC2" w:rsidR="00E93C73" w:rsidRDefault="00096991" w:rsidP="00CB55BB">
            <w:pPr>
              <w:spacing w:line="276" w:lineRule="auto"/>
              <w:jc w:val="center"/>
              <w:rPr>
                <w:lang w:eastAsia="zh-CN"/>
              </w:rPr>
            </w:pPr>
            <w:r>
              <w:rPr>
                <w:lang w:eastAsia="zh-CN"/>
              </w:rPr>
              <w:t>3</w:t>
            </w:r>
            <w:r w:rsidR="00B74AFF">
              <w:rPr>
                <w:lang w:eastAsia="zh-CN"/>
              </w:rPr>
              <w:t>8</w:t>
            </w:r>
          </w:p>
        </w:tc>
        <w:tc>
          <w:tcPr>
            <w:tcW w:w="1120" w:type="dxa"/>
            <w:vAlign w:val="center"/>
          </w:tcPr>
          <w:p w14:paraId="398559FF" w14:textId="390A2697" w:rsidR="00E93C73" w:rsidRDefault="00096991" w:rsidP="00CB55BB">
            <w:pPr>
              <w:spacing w:line="276" w:lineRule="auto"/>
              <w:jc w:val="center"/>
              <w:rPr>
                <w:lang w:eastAsia="zh-CN"/>
              </w:rPr>
            </w:pPr>
            <w:r>
              <w:rPr>
                <w:lang w:eastAsia="zh-CN"/>
              </w:rPr>
              <w:t>7</w:t>
            </w:r>
          </w:p>
        </w:tc>
        <w:tc>
          <w:tcPr>
            <w:tcW w:w="1120" w:type="dxa"/>
            <w:vAlign w:val="center"/>
          </w:tcPr>
          <w:p w14:paraId="4BDA561D" w14:textId="77777777" w:rsidR="00E93C73" w:rsidRPr="00DF0370" w:rsidRDefault="00E93C73" w:rsidP="00CB55BB">
            <w:pPr>
              <w:spacing w:line="276" w:lineRule="auto"/>
              <w:jc w:val="center"/>
              <w:rPr>
                <w:lang w:eastAsia="zh-CN"/>
              </w:rPr>
            </w:pPr>
            <w:r w:rsidRPr="00DF0370">
              <w:rPr>
                <w:lang w:eastAsia="zh-CN"/>
              </w:rPr>
              <w:t>0</w:t>
            </w:r>
          </w:p>
        </w:tc>
        <w:tc>
          <w:tcPr>
            <w:tcW w:w="1120" w:type="dxa"/>
            <w:vAlign w:val="center"/>
          </w:tcPr>
          <w:p w14:paraId="12268582" w14:textId="77777777" w:rsidR="00E93C73" w:rsidRPr="00DF0370" w:rsidRDefault="0025329D" w:rsidP="00CB55BB">
            <w:pPr>
              <w:spacing w:line="276" w:lineRule="auto"/>
              <w:jc w:val="center"/>
              <w:rPr>
                <w:lang w:eastAsia="zh-CN"/>
              </w:rPr>
            </w:pPr>
            <w:r w:rsidRPr="00DF0370">
              <w:rPr>
                <w:lang w:eastAsia="zh-CN"/>
              </w:rPr>
              <w:t>17</w:t>
            </w:r>
          </w:p>
        </w:tc>
        <w:tc>
          <w:tcPr>
            <w:tcW w:w="1120" w:type="dxa"/>
            <w:vAlign w:val="center"/>
          </w:tcPr>
          <w:p w14:paraId="6ADC8013" w14:textId="18A9F167" w:rsidR="00E93C73" w:rsidRPr="00DF0370" w:rsidRDefault="0025329D" w:rsidP="00CB55BB">
            <w:pPr>
              <w:spacing w:line="276" w:lineRule="auto"/>
              <w:jc w:val="center"/>
              <w:rPr>
                <w:lang w:eastAsia="zh-CN"/>
              </w:rPr>
            </w:pPr>
            <w:r w:rsidRPr="00DF0370">
              <w:rPr>
                <w:lang w:eastAsia="zh-CN"/>
              </w:rPr>
              <w:t>2</w:t>
            </w:r>
            <w:r w:rsidR="00096991" w:rsidRPr="00DF0370">
              <w:rPr>
                <w:lang w:eastAsia="zh-CN"/>
              </w:rPr>
              <w:t>01</w:t>
            </w:r>
          </w:p>
        </w:tc>
      </w:tr>
      <w:tr w:rsidR="00DF0370" w14:paraId="6715C94C" w14:textId="77777777" w:rsidTr="00CB55BB">
        <w:tc>
          <w:tcPr>
            <w:tcW w:w="2408" w:type="dxa"/>
            <w:vAlign w:val="center"/>
          </w:tcPr>
          <w:p w14:paraId="5AE2408E" w14:textId="2AF77826" w:rsidR="00DF0370" w:rsidRDefault="00DF0370" w:rsidP="00CB55BB">
            <w:pPr>
              <w:spacing w:line="276" w:lineRule="auto"/>
              <w:rPr>
                <w:lang w:eastAsia="zh-CN"/>
              </w:rPr>
            </w:pPr>
            <w:proofErr w:type="spellStart"/>
            <w:r>
              <w:rPr>
                <w:lang w:eastAsia="zh-CN"/>
              </w:rPr>
              <w:t>PhenoSV</w:t>
            </w:r>
            <w:proofErr w:type="spellEnd"/>
            <w:r>
              <w:rPr>
                <w:lang w:eastAsia="zh-CN"/>
              </w:rPr>
              <w:t xml:space="preserve"> score </w:t>
            </w:r>
            <m:oMath>
              <m:r>
                <w:rPr>
                  <w:rFonts w:ascii="Cambria Math" w:hAnsi="Cambria Math"/>
                  <w:lang w:eastAsia="zh-CN"/>
                </w:rPr>
                <m:t>≥</m:t>
              </m:r>
            </m:oMath>
            <w:r>
              <w:rPr>
                <w:lang w:eastAsia="zh-CN"/>
              </w:rPr>
              <w:t>0.5</w:t>
            </w:r>
          </w:p>
        </w:tc>
        <w:tc>
          <w:tcPr>
            <w:tcW w:w="1120" w:type="dxa"/>
            <w:vAlign w:val="center"/>
          </w:tcPr>
          <w:p w14:paraId="34D37774" w14:textId="2A61EC94" w:rsidR="00DF0370" w:rsidRDefault="00DF0370" w:rsidP="00CB55BB">
            <w:pPr>
              <w:spacing w:line="276" w:lineRule="auto"/>
              <w:jc w:val="center"/>
              <w:rPr>
                <w:lang w:eastAsia="zh-CN"/>
              </w:rPr>
            </w:pPr>
            <w:r>
              <w:rPr>
                <w:lang w:eastAsia="zh-CN"/>
              </w:rPr>
              <w:t>640</w:t>
            </w:r>
          </w:p>
        </w:tc>
        <w:tc>
          <w:tcPr>
            <w:tcW w:w="1120" w:type="dxa"/>
            <w:vAlign w:val="center"/>
          </w:tcPr>
          <w:p w14:paraId="2F9A7E40" w14:textId="45FB3823" w:rsidR="00DF0370" w:rsidRDefault="00DF0370" w:rsidP="00CB55BB">
            <w:pPr>
              <w:spacing w:line="276" w:lineRule="auto"/>
              <w:jc w:val="center"/>
              <w:rPr>
                <w:lang w:eastAsia="zh-CN"/>
              </w:rPr>
            </w:pPr>
            <w:r>
              <w:rPr>
                <w:lang w:eastAsia="zh-CN"/>
              </w:rPr>
              <w:t>179</w:t>
            </w:r>
          </w:p>
        </w:tc>
        <w:tc>
          <w:tcPr>
            <w:tcW w:w="1120" w:type="dxa"/>
            <w:vAlign w:val="center"/>
          </w:tcPr>
          <w:p w14:paraId="54EA204F" w14:textId="5157BAB7" w:rsidR="00DF0370" w:rsidRDefault="00DF0370" w:rsidP="00CB55BB">
            <w:pPr>
              <w:spacing w:line="276" w:lineRule="auto"/>
              <w:jc w:val="center"/>
              <w:rPr>
                <w:lang w:eastAsia="zh-CN"/>
              </w:rPr>
            </w:pPr>
            <w:r>
              <w:rPr>
                <w:lang w:eastAsia="zh-CN"/>
              </w:rPr>
              <w:t>30</w:t>
            </w:r>
          </w:p>
        </w:tc>
        <w:tc>
          <w:tcPr>
            <w:tcW w:w="1120" w:type="dxa"/>
            <w:vAlign w:val="center"/>
          </w:tcPr>
          <w:p w14:paraId="34E66658" w14:textId="2DA2EB21" w:rsidR="00DF0370" w:rsidRPr="00DF0370" w:rsidRDefault="00DF0370" w:rsidP="00CB55BB">
            <w:pPr>
              <w:spacing w:line="276" w:lineRule="auto"/>
              <w:jc w:val="center"/>
              <w:rPr>
                <w:lang w:eastAsia="zh-CN"/>
              </w:rPr>
            </w:pPr>
            <w:r w:rsidRPr="00DF0370">
              <w:rPr>
                <w:lang w:eastAsia="zh-CN"/>
              </w:rPr>
              <w:t>2</w:t>
            </w:r>
          </w:p>
        </w:tc>
        <w:tc>
          <w:tcPr>
            <w:tcW w:w="1120" w:type="dxa"/>
            <w:vAlign w:val="center"/>
          </w:tcPr>
          <w:p w14:paraId="05F10A2D" w14:textId="029CC1D1" w:rsidR="00DF0370" w:rsidRPr="00DF0370" w:rsidRDefault="00DF0370" w:rsidP="00CB55BB">
            <w:pPr>
              <w:spacing w:line="276" w:lineRule="auto"/>
              <w:jc w:val="center"/>
              <w:rPr>
                <w:lang w:eastAsia="zh-CN"/>
              </w:rPr>
            </w:pPr>
            <w:r w:rsidRPr="00DF0370">
              <w:rPr>
                <w:lang w:eastAsia="zh-CN"/>
              </w:rPr>
              <w:t>82</w:t>
            </w:r>
          </w:p>
        </w:tc>
        <w:tc>
          <w:tcPr>
            <w:tcW w:w="1120" w:type="dxa"/>
            <w:vAlign w:val="center"/>
          </w:tcPr>
          <w:p w14:paraId="0B200969" w14:textId="09FA2171" w:rsidR="00DF0370" w:rsidRPr="00DF0370" w:rsidRDefault="00DF0370" w:rsidP="00CB55BB">
            <w:pPr>
              <w:spacing w:line="276" w:lineRule="auto"/>
              <w:jc w:val="center"/>
              <w:rPr>
                <w:lang w:eastAsia="zh-CN"/>
              </w:rPr>
            </w:pPr>
            <w:r w:rsidRPr="00DF0370">
              <w:rPr>
                <w:lang w:eastAsia="zh-CN"/>
              </w:rPr>
              <w:t>347</w:t>
            </w:r>
          </w:p>
        </w:tc>
      </w:tr>
      <w:tr w:rsidR="0025329D" w14:paraId="2455F21C" w14:textId="77777777" w:rsidTr="00CB55BB">
        <w:tc>
          <w:tcPr>
            <w:tcW w:w="2408" w:type="dxa"/>
            <w:vAlign w:val="center"/>
          </w:tcPr>
          <w:p w14:paraId="79E8C6BA" w14:textId="38ADE9A2" w:rsidR="0025329D" w:rsidRPr="00DF0370" w:rsidRDefault="0025329D" w:rsidP="00CB55BB">
            <w:pPr>
              <w:spacing w:line="276" w:lineRule="auto"/>
              <w:rPr>
                <w:highlight w:val="yellow"/>
                <w:lang w:eastAsia="zh-CN"/>
              </w:rPr>
            </w:pPr>
            <w:r w:rsidRPr="00590F7F">
              <w:rPr>
                <w:lang w:eastAsia="zh-CN"/>
              </w:rPr>
              <w:t xml:space="preserve">PASS </w:t>
            </w:r>
            <w:r w:rsidR="00504822" w:rsidRPr="00590F7F">
              <w:rPr>
                <w:lang w:eastAsia="zh-CN"/>
              </w:rPr>
              <w:t>thresholds of</w:t>
            </w:r>
            <w:r w:rsidR="00CE6B14">
              <w:rPr>
                <w:lang w:eastAsia="zh-CN"/>
              </w:rPr>
              <w:t xml:space="preserve"> any</w:t>
            </w:r>
            <w:r w:rsidRPr="00590F7F">
              <w:rPr>
                <w:lang w:eastAsia="zh-CN"/>
              </w:rPr>
              <w:t xml:space="preserve"> two tools</w:t>
            </w:r>
            <w:r w:rsidR="00590F7F" w:rsidRPr="00590F7F">
              <w:rPr>
                <w:lang w:eastAsia="zh-CN"/>
              </w:rPr>
              <w:t>*</w:t>
            </w:r>
          </w:p>
        </w:tc>
        <w:tc>
          <w:tcPr>
            <w:tcW w:w="1120" w:type="dxa"/>
            <w:vAlign w:val="center"/>
          </w:tcPr>
          <w:p w14:paraId="721CCAFF" w14:textId="2D786E12" w:rsidR="0025329D" w:rsidRPr="00590F7F" w:rsidRDefault="00590F7F" w:rsidP="00CB55BB">
            <w:pPr>
              <w:spacing w:line="276" w:lineRule="auto"/>
              <w:jc w:val="center"/>
              <w:rPr>
                <w:lang w:eastAsia="zh-CN"/>
              </w:rPr>
            </w:pPr>
            <w:r w:rsidRPr="00590F7F">
              <w:rPr>
                <w:lang w:eastAsia="zh-CN"/>
              </w:rPr>
              <w:t>291</w:t>
            </w:r>
          </w:p>
        </w:tc>
        <w:tc>
          <w:tcPr>
            <w:tcW w:w="1120" w:type="dxa"/>
            <w:vAlign w:val="center"/>
          </w:tcPr>
          <w:p w14:paraId="55A49B63" w14:textId="63A2F7BA" w:rsidR="0025329D" w:rsidRPr="00590F7F" w:rsidRDefault="00590F7F" w:rsidP="00CB55BB">
            <w:pPr>
              <w:spacing w:line="276" w:lineRule="auto"/>
              <w:jc w:val="center"/>
              <w:rPr>
                <w:lang w:eastAsia="zh-CN"/>
              </w:rPr>
            </w:pPr>
            <w:r w:rsidRPr="00590F7F">
              <w:rPr>
                <w:lang w:eastAsia="zh-CN"/>
              </w:rPr>
              <w:t>107</w:t>
            </w:r>
          </w:p>
        </w:tc>
        <w:tc>
          <w:tcPr>
            <w:tcW w:w="1120" w:type="dxa"/>
            <w:vAlign w:val="center"/>
          </w:tcPr>
          <w:p w14:paraId="26E9FD75" w14:textId="408B42BB" w:rsidR="0025329D" w:rsidRPr="00590F7F" w:rsidRDefault="00590F7F" w:rsidP="00CB55BB">
            <w:pPr>
              <w:spacing w:line="276" w:lineRule="auto"/>
              <w:jc w:val="center"/>
              <w:rPr>
                <w:lang w:eastAsia="zh-CN"/>
              </w:rPr>
            </w:pPr>
            <w:r w:rsidRPr="00590F7F">
              <w:rPr>
                <w:lang w:eastAsia="zh-CN"/>
              </w:rPr>
              <w:t>16</w:t>
            </w:r>
          </w:p>
        </w:tc>
        <w:tc>
          <w:tcPr>
            <w:tcW w:w="1120" w:type="dxa"/>
            <w:vAlign w:val="center"/>
          </w:tcPr>
          <w:p w14:paraId="79AD38D5" w14:textId="77777777" w:rsidR="0025329D" w:rsidRPr="00590F7F" w:rsidRDefault="0025329D" w:rsidP="00CB55BB">
            <w:pPr>
              <w:spacing w:line="276" w:lineRule="auto"/>
              <w:jc w:val="center"/>
              <w:rPr>
                <w:lang w:eastAsia="zh-CN"/>
              </w:rPr>
            </w:pPr>
            <w:r w:rsidRPr="00590F7F">
              <w:rPr>
                <w:lang w:eastAsia="zh-CN"/>
              </w:rPr>
              <w:t>0</w:t>
            </w:r>
          </w:p>
        </w:tc>
        <w:tc>
          <w:tcPr>
            <w:tcW w:w="1120" w:type="dxa"/>
            <w:vAlign w:val="center"/>
          </w:tcPr>
          <w:p w14:paraId="056A4097" w14:textId="3CA9FE52" w:rsidR="0025329D" w:rsidRPr="00590F7F" w:rsidRDefault="00590F7F" w:rsidP="00CB55BB">
            <w:pPr>
              <w:spacing w:line="276" w:lineRule="auto"/>
              <w:jc w:val="center"/>
              <w:rPr>
                <w:lang w:eastAsia="zh-CN"/>
              </w:rPr>
            </w:pPr>
            <w:r w:rsidRPr="00590F7F">
              <w:rPr>
                <w:lang w:eastAsia="zh-CN"/>
              </w:rPr>
              <w:t>11</w:t>
            </w:r>
          </w:p>
        </w:tc>
        <w:tc>
          <w:tcPr>
            <w:tcW w:w="1120" w:type="dxa"/>
            <w:vAlign w:val="center"/>
          </w:tcPr>
          <w:p w14:paraId="583C820C" w14:textId="038F6B32" w:rsidR="0025329D" w:rsidRPr="00590F7F" w:rsidRDefault="00590F7F" w:rsidP="00CB55BB">
            <w:pPr>
              <w:spacing w:line="276" w:lineRule="auto"/>
              <w:jc w:val="center"/>
              <w:rPr>
                <w:lang w:eastAsia="zh-CN"/>
              </w:rPr>
            </w:pPr>
            <w:r w:rsidRPr="00590F7F">
              <w:rPr>
                <w:lang w:eastAsia="zh-CN"/>
              </w:rPr>
              <w:t>157</w:t>
            </w:r>
          </w:p>
        </w:tc>
      </w:tr>
      <w:tr w:rsidR="0025329D" w14:paraId="21510D7F" w14:textId="77777777" w:rsidTr="00CB55BB">
        <w:tc>
          <w:tcPr>
            <w:tcW w:w="2408" w:type="dxa"/>
            <w:vAlign w:val="center"/>
          </w:tcPr>
          <w:p w14:paraId="1035D74B" w14:textId="0FDB06DB" w:rsidR="0025329D" w:rsidRPr="00DF0370" w:rsidRDefault="0025329D" w:rsidP="00CB55BB">
            <w:pPr>
              <w:spacing w:line="276" w:lineRule="auto"/>
              <w:rPr>
                <w:lang w:eastAsia="zh-CN"/>
              </w:rPr>
            </w:pPr>
            <w:r w:rsidRPr="00DF0370">
              <w:rPr>
                <w:lang w:eastAsia="zh-CN"/>
              </w:rPr>
              <w:t xml:space="preserve">PASS </w:t>
            </w:r>
            <w:r w:rsidR="00504822" w:rsidRPr="00DF0370">
              <w:rPr>
                <w:lang w:eastAsia="zh-CN"/>
              </w:rPr>
              <w:t xml:space="preserve">thresholds of </w:t>
            </w:r>
            <w:r w:rsidRPr="00DF0370">
              <w:rPr>
                <w:lang w:eastAsia="zh-CN"/>
              </w:rPr>
              <w:t xml:space="preserve">all </w:t>
            </w:r>
            <w:r w:rsidR="00CE6B14">
              <w:rPr>
                <w:lang w:eastAsia="zh-CN"/>
              </w:rPr>
              <w:t>four</w:t>
            </w:r>
            <w:r w:rsidRPr="00DF0370">
              <w:rPr>
                <w:lang w:eastAsia="zh-CN"/>
              </w:rPr>
              <w:t xml:space="preserve"> tools</w:t>
            </w:r>
          </w:p>
        </w:tc>
        <w:tc>
          <w:tcPr>
            <w:tcW w:w="1120" w:type="dxa"/>
            <w:vAlign w:val="center"/>
          </w:tcPr>
          <w:p w14:paraId="7C9117C8" w14:textId="5A3734DE" w:rsidR="0025329D" w:rsidRPr="00DF0370" w:rsidRDefault="00DF0370" w:rsidP="00CB55BB">
            <w:pPr>
              <w:spacing w:line="276" w:lineRule="auto"/>
              <w:jc w:val="center"/>
              <w:rPr>
                <w:lang w:eastAsia="zh-CN"/>
              </w:rPr>
            </w:pPr>
            <w:r w:rsidRPr="00DF0370">
              <w:rPr>
                <w:lang w:eastAsia="zh-CN"/>
              </w:rPr>
              <w:t>2</w:t>
            </w:r>
          </w:p>
        </w:tc>
        <w:tc>
          <w:tcPr>
            <w:tcW w:w="1120" w:type="dxa"/>
            <w:vAlign w:val="center"/>
          </w:tcPr>
          <w:p w14:paraId="654A550E" w14:textId="582E7F1F" w:rsidR="0025329D" w:rsidRPr="00DF0370" w:rsidRDefault="00DF0370" w:rsidP="00CB55BB">
            <w:pPr>
              <w:spacing w:line="276" w:lineRule="auto"/>
              <w:jc w:val="center"/>
              <w:rPr>
                <w:lang w:eastAsia="zh-CN"/>
              </w:rPr>
            </w:pPr>
            <w:r w:rsidRPr="00DF0370">
              <w:rPr>
                <w:lang w:eastAsia="zh-CN"/>
              </w:rPr>
              <w:t>2</w:t>
            </w:r>
          </w:p>
        </w:tc>
        <w:tc>
          <w:tcPr>
            <w:tcW w:w="1120" w:type="dxa"/>
            <w:vAlign w:val="center"/>
          </w:tcPr>
          <w:p w14:paraId="6FADEE99" w14:textId="77777777" w:rsidR="0025329D" w:rsidRPr="00DF0370" w:rsidRDefault="0025329D" w:rsidP="00CB55BB">
            <w:pPr>
              <w:spacing w:line="276" w:lineRule="auto"/>
              <w:jc w:val="center"/>
              <w:rPr>
                <w:lang w:eastAsia="zh-CN"/>
              </w:rPr>
            </w:pPr>
            <w:r w:rsidRPr="00DF0370">
              <w:rPr>
                <w:lang w:eastAsia="zh-CN"/>
              </w:rPr>
              <w:t>0</w:t>
            </w:r>
          </w:p>
        </w:tc>
        <w:tc>
          <w:tcPr>
            <w:tcW w:w="1120" w:type="dxa"/>
            <w:vAlign w:val="center"/>
          </w:tcPr>
          <w:p w14:paraId="7EA74EBA" w14:textId="77777777" w:rsidR="0025329D" w:rsidRPr="00DF0370" w:rsidRDefault="0025329D" w:rsidP="00CB55BB">
            <w:pPr>
              <w:spacing w:line="276" w:lineRule="auto"/>
              <w:jc w:val="center"/>
              <w:rPr>
                <w:lang w:eastAsia="zh-CN"/>
              </w:rPr>
            </w:pPr>
            <w:r w:rsidRPr="00DF0370">
              <w:rPr>
                <w:lang w:eastAsia="zh-CN"/>
              </w:rPr>
              <w:t>0</w:t>
            </w:r>
          </w:p>
        </w:tc>
        <w:tc>
          <w:tcPr>
            <w:tcW w:w="1120" w:type="dxa"/>
            <w:vAlign w:val="center"/>
          </w:tcPr>
          <w:p w14:paraId="73842C07" w14:textId="77777777" w:rsidR="0025329D" w:rsidRPr="00DF0370" w:rsidRDefault="0025329D" w:rsidP="00CB55BB">
            <w:pPr>
              <w:spacing w:line="276" w:lineRule="auto"/>
              <w:jc w:val="center"/>
              <w:rPr>
                <w:lang w:eastAsia="zh-CN"/>
              </w:rPr>
            </w:pPr>
            <w:r w:rsidRPr="00DF0370">
              <w:rPr>
                <w:lang w:eastAsia="zh-CN"/>
              </w:rPr>
              <w:t>0</w:t>
            </w:r>
          </w:p>
        </w:tc>
        <w:tc>
          <w:tcPr>
            <w:tcW w:w="1120" w:type="dxa"/>
            <w:vAlign w:val="center"/>
          </w:tcPr>
          <w:p w14:paraId="309A0F7D" w14:textId="77777777" w:rsidR="0025329D" w:rsidRPr="00DF0370" w:rsidRDefault="0025329D" w:rsidP="00CB55BB">
            <w:pPr>
              <w:spacing w:line="276" w:lineRule="auto"/>
              <w:jc w:val="center"/>
              <w:rPr>
                <w:lang w:eastAsia="zh-CN"/>
              </w:rPr>
            </w:pPr>
            <w:r w:rsidRPr="00DF0370">
              <w:rPr>
                <w:lang w:eastAsia="zh-CN"/>
              </w:rPr>
              <w:t>0</w:t>
            </w:r>
          </w:p>
        </w:tc>
      </w:tr>
    </w:tbl>
    <w:p w14:paraId="3460412E" w14:textId="6EE17CE2" w:rsidR="00713557" w:rsidRPr="00590F7F" w:rsidRDefault="00A77446" w:rsidP="00590F7F">
      <w:pPr>
        <w:jc w:val="both"/>
      </w:pPr>
      <w:r w:rsidRPr="008B1BD3">
        <w:rPr>
          <w:lang w:eastAsia="zh-CN"/>
        </w:rPr>
        <w:t>*</w:t>
      </w:r>
      <w:r w:rsidR="00590F7F">
        <w:rPr>
          <w:lang w:eastAsia="zh-CN"/>
        </w:rPr>
        <w:t>Our study criteria to define</w:t>
      </w:r>
      <w:r w:rsidRPr="008B1BD3">
        <w:rPr>
          <w:lang w:eastAsia="zh-CN"/>
        </w:rPr>
        <w:t xml:space="preserve"> </w:t>
      </w:r>
      <w:r w:rsidR="00096991">
        <w:rPr>
          <w:lang w:eastAsia="zh-CN"/>
        </w:rPr>
        <w:t>pathogenic candidate</w:t>
      </w:r>
      <w:r w:rsidRPr="008B1BD3">
        <w:rPr>
          <w:lang w:eastAsia="zh-CN"/>
        </w:rPr>
        <w:t xml:space="preserve"> SVs.</w:t>
      </w:r>
    </w:p>
    <w:p w14:paraId="1825066D" w14:textId="77777777" w:rsidR="00713557" w:rsidRDefault="00713557" w:rsidP="004256F1">
      <w:pPr>
        <w:spacing w:line="480" w:lineRule="auto"/>
        <w:jc w:val="both"/>
        <w:rPr>
          <w:b/>
          <w:bCs/>
          <w:lang w:eastAsia="zh-CN"/>
        </w:rPr>
      </w:pPr>
    </w:p>
    <w:p w14:paraId="5DE5DD5E" w14:textId="753FE9A2" w:rsidR="00310532" w:rsidRPr="00590F7F" w:rsidRDefault="00310532" w:rsidP="00310532">
      <w:pPr>
        <w:spacing w:line="276" w:lineRule="auto"/>
        <w:jc w:val="both"/>
        <w:rPr>
          <w:lang w:eastAsia="zh-CN"/>
        </w:rPr>
      </w:pPr>
      <w:r>
        <w:rPr>
          <w:b/>
          <w:bCs/>
          <w:lang w:eastAsia="zh-CN"/>
        </w:rPr>
        <w:t xml:space="preserve">Supplementary </w:t>
      </w:r>
      <w:r w:rsidRPr="00274B87">
        <w:rPr>
          <w:b/>
          <w:bCs/>
          <w:lang w:eastAsia="zh-CN"/>
        </w:rPr>
        <w:t xml:space="preserve">Table </w:t>
      </w:r>
      <w:r>
        <w:rPr>
          <w:b/>
          <w:bCs/>
          <w:lang w:eastAsia="zh-CN"/>
        </w:rPr>
        <w:t>4</w:t>
      </w:r>
      <w:r w:rsidRPr="00274B87">
        <w:rPr>
          <w:b/>
          <w:bCs/>
          <w:lang w:eastAsia="zh-CN"/>
        </w:rPr>
        <w:t xml:space="preserve">. </w:t>
      </w:r>
      <w:r w:rsidRPr="00FA7FD8">
        <w:rPr>
          <w:lang w:eastAsia="zh-CN"/>
        </w:rPr>
        <w:t>Criteria to predict and establish the potential pathogenicity of SVs</w:t>
      </w:r>
    </w:p>
    <w:tbl>
      <w:tblPr>
        <w:tblStyle w:val="TableGrid"/>
        <w:tblW w:w="9067" w:type="dxa"/>
        <w:tblLook w:val="04A0" w:firstRow="1" w:lastRow="0" w:firstColumn="1" w:lastColumn="0" w:noHBand="0" w:noVBand="1"/>
      </w:tblPr>
      <w:tblGrid>
        <w:gridCol w:w="698"/>
        <w:gridCol w:w="1282"/>
        <w:gridCol w:w="1417"/>
        <w:gridCol w:w="1276"/>
        <w:gridCol w:w="1276"/>
        <w:gridCol w:w="981"/>
        <w:gridCol w:w="1145"/>
        <w:gridCol w:w="992"/>
      </w:tblGrid>
      <w:tr w:rsidR="00310532" w:rsidRPr="00CB7B60" w14:paraId="7E155266" w14:textId="77777777" w:rsidTr="006D4140">
        <w:tc>
          <w:tcPr>
            <w:tcW w:w="698" w:type="dxa"/>
            <w:vMerge w:val="restart"/>
          </w:tcPr>
          <w:p w14:paraId="566A4580" w14:textId="77777777" w:rsidR="00310532" w:rsidRPr="00E63543" w:rsidRDefault="00310532" w:rsidP="006D4140">
            <w:pPr>
              <w:spacing w:line="276" w:lineRule="auto"/>
              <w:jc w:val="both"/>
              <w:rPr>
                <w:sz w:val="22"/>
                <w:szCs w:val="22"/>
                <w:lang w:eastAsia="zh-CN"/>
              </w:rPr>
            </w:pPr>
            <w:r>
              <w:rPr>
                <w:sz w:val="22"/>
                <w:szCs w:val="22"/>
                <w:lang w:eastAsia="zh-CN"/>
              </w:rPr>
              <w:t>SV types</w:t>
            </w:r>
          </w:p>
        </w:tc>
        <w:tc>
          <w:tcPr>
            <w:tcW w:w="5251" w:type="dxa"/>
            <w:gridSpan w:val="4"/>
          </w:tcPr>
          <w:p w14:paraId="45F91DFC" w14:textId="77777777" w:rsidR="00310532" w:rsidRPr="00CB7B60" w:rsidRDefault="00310532" w:rsidP="006D4140">
            <w:pPr>
              <w:pStyle w:val="NormalWeb"/>
              <w:spacing w:before="0" w:beforeAutospacing="0" w:after="0" w:afterAutospacing="0" w:line="276" w:lineRule="auto"/>
              <w:rPr>
                <w:kern w:val="24"/>
                <w:sz w:val="22"/>
                <w:szCs w:val="22"/>
                <w:lang w:val="en-US"/>
              </w:rPr>
            </w:pPr>
            <w:r w:rsidRPr="00CB7B60">
              <w:rPr>
                <w:kern w:val="24"/>
                <w:sz w:val="22"/>
                <w:szCs w:val="22"/>
                <w:lang w:val="en-US"/>
              </w:rPr>
              <w:t>Criteria to define PP-SV</w:t>
            </w:r>
            <w:r w:rsidRPr="00CB7B60">
              <w:rPr>
                <w:kern w:val="24"/>
                <w:sz w:val="22"/>
                <w:szCs w:val="22"/>
              </w:rPr>
              <w:t xml:space="preserve"> candidates</w:t>
            </w:r>
            <w:r w:rsidRPr="00CB7B60">
              <w:rPr>
                <w:kern w:val="24"/>
                <w:sz w:val="22"/>
                <w:szCs w:val="22"/>
                <w:vertAlign w:val="superscript"/>
              </w:rPr>
              <w:t>1</w:t>
            </w:r>
          </w:p>
        </w:tc>
        <w:tc>
          <w:tcPr>
            <w:tcW w:w="3118" w:type="dxa"/>
            <w:gridSpan w:val="3"/>
          </w:tcPr>
          <w:p w14:paraId="01002843" w14:textId="77777777" w:rsidR="00310532" w:rsidRPr="00CB7B60" w:rsidRDefault="00310532" w:rsidP="006D4140">
            <w:pPr>
              <w:pStyle w:val="NormalWeb"/>
              <w:spacing w:before="0" w:beforeAutospacing="0" w:after="0" w:afterAutospacing="0" w:line="276" w:lineRule="auto"/>
              <w:rPr>
                <w:kern w:val="24"/>
                <w:sz w:val="22"/>
                <w:szCs w:val="22"/>
                <w:lang w:val="en-US"/>
              </w:rPr>
            </w:pPr>
            <w:r w:rsidRPr="00CB7B60">
              <w:rPr>
                <w:kern w:val="24"/>
                <w:sz w:val="22"/>
                <w:szCs w:val="22"/>
                <w:lang w:val="en-US"/>
              </w:rPr>
              <w:t>PP-SV candidate count</w:t>
            </w:r>
          </w:p>
        </w:tc>
      </w:tr>
      <w:tr w:rsidR="00310532" w:rsidRPr="00E63543" w14:paraId="49B5395D" w14:textId="77777777" w:rsidTr="006D4140">
        <w:tc>
          <w:tcPr>
            <w:tcW w:w="698" w:type="dxa"/>
            <w:vMerge/>
          </w:tcPr>
          <w:p w14:paraId="13071EE0" w14:textId="77777777" w:rsidR="00310532" w:rsidRPr="00E63543" w:rsidRDefault="00310532" w:rsidP="006D4140">
            <w:pPr>
              <w:spacing w:line="276" w:lineRule="auto"/>
              <w:jc w:val="both"/>
              <w:rPr>
                <w:sz w:val="22"/>
                <w:szCs w:val="22"/>
                <w:lang w:eastAsia="zh-CN"/>
              </w:rPr>
            </w:pPr>
          </w:p>
        </w:tc>
        <w:tc>
          <w:tcPr>
            <w:tcW w:w="1282" w:type="dxa"/>
          </w:tcPr>
          <w:p w14:paraId="13383425" w14:textId="77777777" w:rsidR="00310532" w:rsidRPr="00E63543" w:rsidRDefault="00310532" w:rsidP="006D4140">
            <w:pPr>
              <w:pStyle w:val="NormalWeb"/>
              <w:spacing w:before="0" w:beforeAutospacing="0" w:after="0" w:afterAutospacing="0" w:line="276" w:lineRule="auto"/>
              <w:rPr>
                <w:sz w:val="22"/>
                <w:szCs w:val="22"/>
              </w:rPr>
            </w:pPr>
            <w:r w:rsidRPr="00E63543">
              <w:rPr>
                <w:color w:val="000000" w:themeColor="text1"/>
                <w:kern w:val="24"/>
                <w:sz w:val="22"/>
                <w:szCs w:val="22"/>
                <w:lang w:val="en-US"/>
              </w:rPr>
              <w:t xml:space="preserve">CADD-SV score </w:t>
            </w:r>
            <m:oMath>
              <m:r>
                <w:rPr>
                  <w:rFonts w:ascii="Cambria Math" w:hAnsi="Cambria Math"/>
                  <w:color w:val="000000" w:themeColor="text1"/>
                  <w:kern w:val="24"/>
                  <w:sz w:val="22"/>
                  <w:szCs w:val="22"/>
                  <w:lang w:val="en-US"/>
                </w:rPr>
                <m:t>≥</m:t>
              </m:r>
            </m:oMath>
            <w:r w:rsidRPr="00E63543">
              <w:rPr>
                <w:color w:val="000000" w:themeColor="text1"/>
                <w:kern w:val="24"/>
                <w:sz w:val="22"/>
                <w:szCs w:val="22"/>
                <w:lang w:val="en-US"/>
              </w:rPr>
              <w:t>10</w:t>
            </w:r>
          </w:p>
        </w:tc>
        <w:tc>
          <w:tcPr>
            <w:tcW w:w="1417" w:type="dxa"/>
          </w:tcPr>
          <w:p w14:paraId="6E352ED4" w14:textId="77777777" w:rsidR="00310532" w:rsidRPr="00E63543" w:rsidRDefault="00310532" w:rsidP="006D4140">
            <w:pPr>
              <w:pStyle w:val="NormalWeb"/>
              <w:spacing w:before="0" w:beforeAutospacing="0" w:after="0" w:afterAutospacing="0" w:line="276" w:lineRule="auto"/>
              <w:rPr>
                <w:sz w:val="22"/>
                <w:szCs w:val="22"/>
              </w:rPr>
            </w:pPr>
            <w:proofErr w:type="spellStart"/>
            <w:r w:rsidRPr="00E63543">
              <w:rPr>
                <w:color w:val="000000" w:themeColor="text1"/>
                <w:kern w:val="24"/>
                <w:sz w:val="22"/>
                <w:szCs w:val="22"/>
                <w:lang w:val="en-US"/>
              </w:rPr>
              <w:t>StrVCTVRE</w:t>
            </w:r>
            <w:proofErr w:type="spellEnd"/>
            <w:r w:rsidRPr="00E63543">
              <w:rPr>
                <w:color w:val="000000" w:themeColor="text1"/>
                <w:kern w:val="24"/>
                <w:sz w:val="22"/>
                <w:szCs w:val="22"/>
                <w:lang w:val="en-US"/>
              </w:rPr>
              <w:t xml:space="preserve"> score </w:t>
            </w:r>
            <m:oMath>
              <m:r>
                <w:rPr>
                  <w:rFonts w:ascii="Cambria Math" w:hAnsi="Cambria Math"/>
                  <w:color w:val="000000" w:themeColor="text1"/>
                  <w:kern w:val="24"/>
                  <w:sz w:val="22"/>
                  <w:szCs w:val="22"/>
                  <w:lang w:val="en-US"/>
                </w:rPr>
                <m:t xml:space="preserve">≥ </m:t>
              </m:r>
            </m:oMath>
            <w:r w:rsidRPr="00E63543">
              <w:rPr>
                <w:color w:val="000000" w:themeColor="text1"/>
                <w:kern w:val="24"/>
                <w:sz w:val="22"/>
                <w:szCs w:val="22"/>
                <w:lang w:val="en-US"/>
              </w:rPr>
              <w:t>0.37</w:t>
            </w:r>
          </w:p>
        </w:tc>
        <w:tc>
          <w:tcPr>
            <w:tcW w:w="1276" w:type="dxa"/>
          </w:tcPr>
          <w:p w14:paraId="09526E7C" w14:textId="77777777" w:rsidR="00310532" w:rsidRPr="00E63543" w:rsidRDefault="00310532" w:rsidP="006D4140">
            <w:pPr>
              <w:pStyle w:val="NormalWeb"/>
              <w:spacing w:before="0" w:beforeAutospacing="0" w:after="0" w:afterAutospacing="0" w:line="276" w:lineRule="auto"/>
              <w:rPr>
                <w:sz w:val="22"/>
                <w:szCs w:val="22"/>
              </w:rPr>
            </w:pPr>
            <w:r w:rsidRPr="00E63543">
              <w:rPr>
                <w:color w:val="000000" w:themeColor="text1"/>
                <w:kern w:val="24"/>
                <w:sz w:val="22"/>
                <w:szCs w:val="22"/>
                <w:lang w:val="en-US"/>
              </w:rPr>
              <w:t>POSTRE</w:t>
            </w:r>
          </w:p>
          <w:p w14:paraId="3A653B14" w14:textId="77777777" w:rsidR="00310532" w:rsidRPr="00E63543" w:rsidRDefault="00310532" w:rsidP="006D4140">
            <w:pPr>
              <w:pStyle w:val="NormalWeb"/>
              <w:spacing w:before="0" w:beforeAutospacing="0" w:after="0" w:afterAutospacing="0" w:line="276" w:lineRule="auto"/>
              <w:rPr>
                <w:sz w:val="22"/>
                <w:szCs w:val="22"/>
              </w:rPr>
            </w:pPr>
            <w:r w:rsidRPr="00E63543">
              <w:rPr>
                <w:color w:val="000000" w:themeColor="text1"/>
                <w:kern w:val="24"/>
                <w:sz w:val="22"/>
                <w:szCs w:val="22"/>
                <w:lang w:val="en-US"/>
              </w:rPr>
              <w:t>score</w:t>
            </w:r>
            <w:r>
              <w:rPr>
                <w:color w:val="000000" w:themeColor="text1"/>
                <w:kern w:val="24"/>
                <w:sz w:val="22"/>
                <w:szCs w:val="22"/>
                <w:lang w:val="en-US"/>
              </w:rPr>
              <w:t xml:space="preserve"> </w:t>
            </w:r>
            <m:oMath>
              <m:r>
                <w:rPr>
                  <w:rFonts w:ascii="Cambria Math" w:hAnsi="Cambria Math"/>
                  <w:color w:val="000000" w:themeColor="text1"/>
                  <w:kern w:val="24"/>
                  <w:sz w:val="22"/>
                  <w:szCs w:val="22"/>
                  <w:lang w:val="en-US"/>
                </w:rPr>
                <m:t xml:space="preserve">≥ </m:t>
              </m:r>
            </m:oMath>
            <w:r w:rsidRPr="00E63543">
              <w:rPr>
                <w:color w:val="000000" w:themeColor="text1"/>
                <w:kern w:val="24"/>
                <w:sz w:val="22"/>
                <w:szCs w:val="22"/>
                <w:lang w:val="en-US"/>
              </w:rPr>
              <w:t>0.8</w:t>
            </w:r>
          </w:p>
        </w:tc>
        <w:tc>
          <w:tcPr>
            <w:tcW w:w="1276" w:type="dxa"/>
          </w:tcPr>
          <w:p w14:paraId="5898324D" w14:textId="77777777" w:rsidR="00310532" w:rsidRPr="00943EC2" w:rsidRDefault="00310532" w:rsidP="006D4140">
            <w:pPr>
              <w:pStyle w:val="NormalWeb"/>
              <w:spacing w:before="0" w:beforeAutospacing="0" w:after="0" w:afterAutospacing="0" w:line="276" w:lineRule="auto"/>
              <w:rPr>
                <w:color w:val="000000" w:themeColor="text1"/>
                <w:kern w:val="24"/>
                <w:sz w:val="22"/>
                <w:szCs w:val="22"/>
              </w:rPr>
            </w:pPr>
            <w:proofErr w:type="spellStart"/>
            <w:r>
              <w:rPr>
                <w:color w:val="000000" w:themeColor="text1"/>
                <w:kern w:val="24"/>
                <w:sz w:val="22"/>
                <w:szCs w:val="22"/>
                <w:lang w:val="en-US"/>
              </w:rPr>
              <w:t>PhenoSV</w:t>
            </w:r>
            <w:proofErr w:type="spellEnd"/>
            <w:r>
              <w:rPr>
                <w:color w:val="000000" w:themeColor="text1"/>
                <w:kern w:val="24"/>
                <w:sz w:val="22"/>
                <w:szCs w:val="22"/>
                <w:lang w:val="en-US"/>
              </w:rPr>
              <w:t xml:space="preserve"> </w:t>
            </w:r>
            <w:r>
              <w:rPr>
                <w:rFonts w:hint="eastAsia"/>
                <w:color w:val="000000" w:themeColor="text1"/>
                <w:kern w:val="24"/>
                <w:sz w:val="22"/>
                <w:szCs w:val="22"/>
                <w:lang w:val="en-US"/>
              </w:rPr>
              <w:t>score</w:t>
            </w:r>
            <w:r>
              <w:rPr>
                <w:color w:val="000000" w:themeColor="text1"/>
                <w:kern w:val="24"/>
                <w:sz w:val="22"/>
                <w:szCs w:val="22"/>
              </w:rPr>
              <w:t xml:space="preserve"> </w:t>
            </w:r>
            <m:oMath>
              <m:r>
                <w:rPr>
                  <w:rFonts w:ascii="Cambria Math" w:hAnsi="Cambria Math"/>
                  <w:color w:val="000000" w:themeColor="text1"/>
                  <w:kern w:val="24"/>
                  <w:sz w:val="22"/>
                  <w:szCs w:val="22"/>
                  <w:lang w:val="en-US"/>
                </w:rPr>
                <m:t xml:space="preserve">≥ </m:t>
              </m:r>
            </m:oMath>
            <w:r w:rsidRPr="00E63543">
              <w:rPr>
                <w:color w:val="000000" w:themeColor="text1"/>
                <w:kern w:val="24"/>
                <w:sz w:val="22"/>
                <w:szCs w:val="22"/>
                <w:lang w:val="en-US"/>
              </w:rPr>
              <w:t>0.</w:t>
            </w:r>
            <w:r>
              <w:rPr>
                <w:color w:val="000000" w:themeColor="text1"/>
                <w:kern w:val="24"/>
                <w:sz w:val="22"/>
                <w:szCs w:val="22"/>
                <w:lang w:val="en-US"/>
              </w:rPr>
              <w:t>5</w:t>
            </w:r>
          </w:p>
        </w:tc>
        <w:tc>
          <w:tcPr>
            <w:tcW w:w="981" w:type="dxa"/>
          </w:tcPr>
          <w:p w14:paraId="61CE8B1D"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color w:val="000000" w:themeColor="text1"/>
                <w:kern w:val="24"/>
                <w:sz w:val="22"/>
                <w:szCs w:val="22"/>
                <w:lang w:val="en-US"/>
              </w:rPr>
              <w:t>African-private</w:t>
            </w:r>
          </w:p>
        </w:tc>
        <w:tc>
          <w:tcPr>
            <w:tcW w:w="1145" w:type="dxa"/>
          </w:tcPr>
          <w:p w14:paraId="4BBBBAE4"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color w:val="000000" w:themeColor="text1"/>
                <w:kern w:val="24"/>
                <w:sz w:val="22"/>
                <w:szCs w:val="22"/>
                <w:lang w:val="en-US"/>
              </w:rPr>
              <w:t>European-private</w:t>
            </w:r>
          </w:p>
        </w:tc>
        <w:tc>
          <w:tcPr>
            <w:tcW w:w="992" w:type="dxa"/>
          </w:tcPr>
          <w:p w14:paraId="7BFD911E"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color w:val="000000" w:themeColor="text1"/>
                <w:kern w:val="24"/>
                <w:sz w:val="22"/>
                <w:szCs w:val="22"/>
                <w:lang w:val="en-US"/>
              </w:rPr>
              <w:t>Shared</w:t>
            </w:r>
          </w:p>
        </w:tc>
      </w:tr>
      <w:tr w:rsidR="00310532" w:rsidRPr="00E63543" w14:paraId="4B5AAD85" w14:textId="77777777" w:rsidTr="006D4140">
        <w:tc>
          <w:tcPr>
            <w:tcW w:w="698" w:type="dxa"/>
          </w:tcPr>
          <w:p w14:paraId="48667C3A" w14:textId="77777777" w:rsidR="00310532" w:rsidRPr="00DA231A" w:rsidRDefault="00310532" w:rsidP="006D4140">
            <w:pPr>
              <w:pStyle w:val="NormalWeb"/>
              <w:spacing w:before="0" w:beforeAutospacing="0" w:after="0" w:afterAutospacing="0" w:line="276" w:lineRule="auto"/>
              <w:rPr>
                <w:sz w:val="22"/>
                <w:szCs w:val="22"/>
                <w:vertAlign w:val="superscript"/>
              </w:rPr>
            </w:pPr>
            <w:r w:rsidRPr="00E63543">
              <w:rPr>
                <w:color w:val="000000" w:themeColor="text1"/>
                <w:kern w:val="24"/>
                <w:sz w:val="22"/>
                <w:szCs w:val="22"/>
                <w:lang w:val="en-US"/>
              </w:rPr>
              <w:t xml:space="preserve">DEL </w:t>
            </w:r>
          </w:p>
        </w:tc>
        <w:tc>
          <w:tcPr>
            <w:tcW w:w="1282" w:type="dxa"/>
          </w:tcPr>
          <w:p w14:paraId="1EB895F0"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417" w:type="dxa"/>
          </w:tcPr>
          <w:p w14:paraId="2A5CDC00"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276" w:type="dxa"/>
          </w:tcPr>
          <w:p w14:paraId="4770AE3D"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276" w:type="dxa"/>
          </w:tcPr>
          <w:p w14:paraId="48D92384"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981" w:type="dxa"/>
          </w:tcPr>
          <w:p w14:paraId="4D345220"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67</w:t>
            </w:r>
          </w:p>
        </w:tc>
        <w:tc>
          <w:tcPr>
            <w:tcW w:w="1145" w:type="dxa"/>
          </w:tcPr>
          <w:p w14:paraId="6B3F60ED"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39</w:t>
            </w:r>
          </w:p>
        </w:tc>
        <w:tc>
          <w:tcPr>
            <w:tcW w:w="992" w:type="dxa"/>
          </w:tcPr>
          <w:p w14:paraId="797652FD"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1</w:t>
            </w:r>
          </w:p>
        </w:tc>
      </w:tr>
      <w:tr w:rsidR="00310532" w14:paraId="4D715290" w14:textId="77777777" w:rsidTr="006D4140">
        <w:tc>
          <w:tcPr>
            <w:tcW w:w="698" w:type="dxa"/>
          </w:tcPr>
          <w:p w14:paraId="70BF99A9"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DUP</w:t>
            </w:r>
          </w:p>
        </w:tc>
        <w:tc>
          <w:tcPr>
            <w:tcW w:w="1282" w:type="dxa"/>
          </w:tcPr>
          <w:p w14:paraId="0176DA24" w14:textId="77777777" w:rsidR="00310532" w:rsidRPr="00E63543" w:rsidRDefault="00310532" w:rsidP="006D4140">
            <w:pPr>
              <w:pStyle w:val="NormalWeb"/>
              <w:spacing w:before="0" w:beforeAutospacing="0" w:after="0" w:afterAutospacing="0" w:line="276" w:lineRule="auto"/>
              <w:rPr>
                <w:rFonts w:ascii="Segoe UI Symbol" w:hAnsi="Segoe UI Symbol" w:cs="Segoe UI Symbol"/>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1417" w:type="dxa"/>
          </w:tcPr>
          <w:p w14:paraId="479B405D" w14:textId="77777777" w:rsidR="00310532" w:rsidRPr="00E63543" w:rsidRDefault="00310532" w:rsidP="006D4140">
            <w:pPr>
              <w:pStyle w:val="NormalWeb"/>
              <w:spacing w:before="0" w:beforeAutospacing="0" w:after="0" w:afterAutospacing="0" w:line="276" w:lineRule="auto"/>
              <w:rPr>
                <w:rFonts w:ascii="Segoe UI Symbol" w:hAnsi="Segoe UI Symbol" w:cs="Segoe UI Symbol"/>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1276" w:type="dxa"/>
          </w:tcPr>
          <w:p w14:paraId="2A010CD9" w14:textId="77777777" w:rsidR="00310532" w:rsidRPr="00E63543" w:rsidRDefault="00310532" w:rsidP="006D4140">
            <w:pPr>
              <w:pStyle w:val="NormalWeb"/>
              <w:spacing w:before="0" w:beforeAutospacing="0" w:after="0" w:afterAutospacing="0" w:line="276" w:lineRule="auto"/>
              <w:rPr>
                <w:rFonts w:ascii="Segoe UI Symbol" w:hAnsi="Segoe UI Symbol" w:cs="Segoe UI Symbol"/>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1276" w:type="dxa"/>
          </w:tcPr>
          <w:p w14:paraId="0556B6B4" w14:textId="77777777" w:rsidR="00310532"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981" w:type="dxa"/>
          </w:tcPr>
          <w:p w14:paraId="6AABD102"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7</w:t>
            </w:r>
          </w:p>
        </w:tc>
        <w:tc>
          <w:tcPr>
            <w:tcW w:w="1145" w:type="dxa"/>
          </w:tcPr>
          <w:p w14:paraId="5C7E2DB7"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9</w:t>
            </w:r>
          </w:p>
        </w:tc>
        <w:tc>
          <w:tcPr>
            <w:tcW w:w="992" w:type="dxa"/>
          </w:tcPr>
          <w:p w14:paraId="6FACA636" w14:textId="77777777" w:rsidR="00310532"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0</w:t>
            </w:r>
          </w:p>
        </w:tc>
      </w:tr>
      <w:tr w:rsidR="00310532" w:rsidRPr="00E63543" w14:paraId="038941A2" w14:textId="77777777" w:rsidTr="006D4140">
        <w:tc>
          <w:tcPr>
            <w:tcW w:w="698" w:type="dxa"/>
          </w:tcPr>
          <w:p w14:paraId="0F793C5A" w14:textId="77777777" w:rsidR="00310532" w:rsidRPr="00E63543" w:rsidRDefault="00310532" w:rsidP="006D4140">
            <w:pPr>
              <w:pStyle w:val="NormalWeb"/>
              <w:spacing w:before="0" w:beforeAutospacing="0" w:after="0" w:afterAutospacing="0" w:line="276" w:lineRule="auto"/>
              <w:rPr>
                <w:sz w:val="22"/>
                <w:szCs w:val="22"/>
              </w:rPr>
            </w:pPr>
            <w:r w:rsidRPr="00E63543">
              <w:rPr>
                <w:color w:val="000000" w:themeColor="text1"/>
                <w:kern w:val="24"/>
                <w:sz w:val="22"/>
                <w:szCs w:val="22"/>
                <w:lang w:val="en-US"/>
              </w:rPr>
              <w:t>INS</w:t>
            </w:r>
          </w:p>
        </w:tc>
        <w:tc>
          <w:tcPr>
            <w:tcW w:w="1282" w:type="dxa"/>
          </w:tcPr>
          <w:p w14:paraId="390CFA99"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417" w:type="dxa"/>
          </w:tcPr>
          <w:p w14:paraId="41F6985F"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276" w:type="dxa"/>
          </w:tcPr>
          <w:p w14:paraId="2C4057B8"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276" w:type="dxa"/>
          </w:tcPr>
          <w:p w14:paraId="3B71F434"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981" w:type="dxa"/>
          </w:tcPr>
          <w:p w14:paraId="1DB237E0"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0</w:t>
            </w:r>
          </w:p>
        </w:tc>
        <w:tc>
          <w:tcPr>
            <w:tcW w:w="1145" w:type="dxa"/>
          </w:tcPr>
          <w:p w14:paraId="59163CB4"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0</w:t>
            </w:r>
          </w:p>
        </w:tc>
        <w:tc>
          <w:tcPr>
            <w:tcW w:w="992" w:type="dxa"/>
          </w:tcPr>
          <w:p w14:paraId="4523A54D"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0</w:t>
            </w:r>
          </w:p>
        </w:tc>
      </w:tr>
      <w:tr w:rsidR="00310532" w14:paraId="27ABC489" w14:textId="77777777" w:rsidTr="006D4140">
        <w:tc>
          <w:tcPr>
            <w:tcW w:w="698" w:type="dxa"/>
          </w:tcPr>
          <w:p w14:paraId="43A7A258"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INV</w:t>
            </w:r>
          </w:p>
        </w:tc>
        <w:tc>
          <w:tcPr>
            <w:tcW w:w="1282" w:type="dxa"/>
          </w:tcPr>
          <w:p w14:paraId="110BD02E" w14:textId="77777777" w:rsidR="00310532" w:rsidRPr="00E63543" w:rsidRDefault="00310532" w:rsidP="006D4140">
            <w:pPr>
              <w:pStyle w:val="NormalWeb"/>
              <w:spacing w:before="0" w:beforeAutospacing="0" w:after="0" w:afterAutospacing="0" w:line="276" w:lineRule="auto"/>
              <w:rPr>
                <w:rFonts w:ascii="Segoe UI Symbol" w:hAnsi="Segoe UI Symbol" w:cs="Segoe UI Symbol"/>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1417" w:type="dxa"/>
          </w:tcPr>
          <w:p w14:paraId="0D3E2FC2" w14:textId="77777777" w:rsidR="00310532" w:rsidRPr="00E63543" w:rsidRDefault="00310532" w:rsidP="006D4140">
            <w:pPr>
              <w:pStyle w:val="NormalWeb"/>
              <w:spacing w:before="0" w:beforeAutospacing="0" w:after="0" w:afterAutospacing="0" w:line="276" w:lineRule="auto"/>
              <w:rPr>
                <w:rFonts w:ascii="Segoe UI Symbol" w:hAnsi="Segoe UI Symbol" w:cs="Segoe UI Symbol"/>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1276" w:type="dxa"/>
          </w:tcPr>
          <w:p w14:paraId="25BADE0D" w14:textId="77777777" w:rsidR="00310532" w:rsidRPr="00E63543" w:rsidRDefault="00310532" w:rsidP="006D4140">
            <w:pPr>
              <w:pStyle w:val="NormalWeb"/>
              <w:spacing w:before="0" w:beforeAutospacing="0" w:after="0" w:afterAutospacing="0" w:line="276" w:lineRule="auto"/>
              <w:rPr>
                <w:rFonts w:ascii="Segoe UI Symbol" w:hAnsi="Segoe UI Symbol" w:cs="Segoe UI Symbol"/>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1276" w:type="dxa"/>
          </w:tcPr>
          <w:p w14:paraId="0CE55186" w14:textId="77777777" w:rsidR="00310532"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981" w:type="dxa"/>
          </w:tcPr>
          <w:p w14:paraId="54752904"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9</w:t>
            </w:r>
          </w:p>
        </w:tc>
        <w:tc>
          <w:tcPr>
            <w:tcW w:w="1145" w:type="dxa"/>
          </w:tcPr>
          <w:p w14:paraId="2DB36628"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2</w:t>
            </w:r>
          </w:p>
        </w:tc>
        <w:tc>
          <w:tcPr>
            <w:tcW w:w="992" w:type="dxa"/>
          </w:tcPr>
          <w:p w14:paraId="5662CEFE" w14:textId="77777777" w:rsidR="00310532"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0</w:t>
            </w:r>
          </w:p>
        </w:tc>
      </w:tr>
      <w:tr w:rsidR="00310532" w:rsidRPr="00E63543" w14:paraId="19FFCB17" w14:textId="77777777" w:rsidTr="006D4140">
        <w:tc>
          <w:tcPr>
            <w:tcW w:w="698" w:type="dxa"/>
          </w:tcPr>
          <w:p w14:paraId="039F8295" w14:textId="77777777" w:rsidR="00310532" w:rsidRPr="00E63543" w:rsidRDefault="00310532" w:rsidP="006D4140">
            <w:pPr>
              <w:pStyle w:val="NormalWeb"/>
              <w:spacing w:before="0" w:beforeAutospacing="0" w:after="0" w:afterAutospacing="0" w:line="276" w:lineRule="auto"/>
              <w:rPr>
                <w:sz w:val="22"/>
                <w:szCs w:val="22"/>
              </w:rPr>
            </w:pPr>
            <w:r w:rsidRPr="00E63543">
              <w:rPr>
                <w:color w:val="000000" w:themeColor="text1"/>
                <w:kern w:val="24"/>
                <w:sz w:val="22"/>
                <w:szCs w:val="22"/>
                <w:lang w:val="en-US"/>
              </w:rPr>
              <w:t>TRA</w:t>
            </w:r>
          </w:p>
        </w:tc>
        <w:tc>
          <w:tcPr>
            <w:tcW w:w="1282" w:type="dxa"/>
          </w:tcPr>
          <w:p w14:paraId="19613432"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417" w:type="dxa"/>
          </w:tcPr>
          <w:p w14:paraId="411C2021"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276" w:type="dxa"/>
          </w:tcPr>
          <w:p w14:paraId="6F097424" w14:textId="77777777" w:rsidR="00310532" w:rsidRPr="00E63543" w:rsidRDefault="00310532" w:rsidP="006D4140">
            <w:pPr>
              <w:pStyle w:val="NormalWeb"/>
              <w:spacing w:before="0" w:beforeAutospacing="0" w:after="0" w:afterAutospacing="0" w:line="276" w:lineRule="auto"/>
              <w:rPr>
                <w:sz w:val="22"/>
                <w:szCs w:val="22"/>
              </w:rPr>
            </w:pPr>
            <w:r w:rsidRPr="00E63543">
              <w:rPr>
                <w:rFonts w:ascii="Segoe UI Symbol" w:hAnsi="Segoe UI Symbol" w:cs="Segoe UI Symbol"/>
                <w:color w:val="000000" w:themeColor="text1"/>
                <w:kern w:val="24"/>
                <w:sz w:val="22"/>
                <w:szCs w:val="22"/>
                <w:lang w:val="en-US"/>
              </w:rPr>
              <w:t>✓</w:t>
            </w:r>
          </w:p>
        </w:tc>
        <w:tc>
          <w:tcPr>
            <w:tcW w:w="1276" w:type="dxa"/>
          </w:tcPr>
          <w:p w14:paraId="58B98755" w14:textId="77777777" w:rsidR="00310532" w:rsidRDefault="00310532" w:rsidP="006D4140">
            <w:pPr>
              <w:pStyle w:val="NormalWeb"/>
              <w:spacing w:before="0" w:beforeAutospacing="0" w:after="0" w:afterAutospacing="0" w:line="276" w:lineRule="auto"/>
              <w:rPr>
                <w:color w:val="000000" w:themeColor="text1"/>
                <w:kern w:val="24"/>
                <w:sz w:val="22"/>
                <w:szCs w:val="22"/>
                <w:lang w:val="en-US"/>
              </w:rPr>
            </w:pPr>
            <w:r w:rsidRPr="00E63543">
              <w:rPr>
                <w:rFonts w:ascii="Segoe UI Symbol" w:hAnsi="Segoe UI Symbol" w:cs="Segoe UI Symbol"/>
                <w:color w:val="000000" w:themeColor="text1"/>
                <w:kern w:val="24"/>
                <w:sz w:val="22"/>
                <w:szCs w:val="22"/>
                <w:lang w:val="en-US"/>
              </w:rPr>
              <w:t>✓</w:t>
            </w:r>
          </w:p>
        </w:tc>
        <w:tc>
          <w:tcPr>
            <w:tcW w:w="981" w:type="dxa"/>
          </w:tcPr>
          <w:p w14:paraId="6089A444"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107</w:t>
            </w:r>
          </w:p>
        </w:tc>
        <w:tc>
          <w:tcPr>
            <w:tcW w:w="1145" w:type="dxa"/>
          </w:tcPr>
          <w:p w14:paraId="1B6F9D1F"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38</w:t>
            </w:r>
          </w:p>
        </w:tc>
        <w:tc>
          <w:tcPr>
            <w:tcW w:w="992" w:type="dxa"/>
          </w:tcPr>
          <w:p w14:paraId="23EB6EA1" w14:textId="77777777" w:rsidR="00310532" w:rsidRPr="00E63543" w:rsidRDefault="00310532" w:rsidP="006D4140">
            <w:pPr>
              <w:pStyle w:val="NormalWeb"/>
              <w:spacing w:before="0" w:beforeAutospacing="0" w:after="0" w:afterAutospacing="0" w:line="276" w:lineRule="auto"/>
              <w:rPr>
                <w:color w:val="000000" w:themeColor="text1"/>
                <w:kern w:val="24"/>
                <w:sz w:val="22"/>
                <w:szCs w:val="22"/>
                <w:lang w:val="en-US"/>
              </w:rPr>
            </w:pPr>
            <w:r>
              <w:rPr>
                <w:color w:val="000000" w:themeColor="text1"/>
                <w:kern w:val="24"/>
                <w:sz w:val="22"/>
                <w:szCs w:val="22"/>
                <w:lang w:val="en-US"/>
              </w:rPr>
              <w:t>12</w:t>
            </w:r>
          </w:p>
        </w:tc>
      </w:tr>
    </w:tbl>
    <w:p w14:paraId="051EF877" w14:textId="77777777" w:rsidR="00310532" w:rsidRPr="00590F7F" w:rsidRDefault="00310532" w:rsidP="00310532">
      <w:pPr>
        <w:spacing w:line="276" w:lineRule="auto"/>
        <w:jc w:val="both"/>
      </w:pPr>
      <w:r>
        <w:rPr>
          <w:vertAlign w:val="superscript"/>
        </w:rPr>
        <w:t>1</w:t>
      </w:r>
      <w:r>
        <w:t>Potential Pathogenic candidate DEL or DUP were required to meet two of the criteria.</w:t>
      </w:r>
    </w:p>
    <w:p w14:paraId="5F7440F6" w14:textId="77777777" w:rsidR="00A77446" w:rsidRDefault="00A77446" w:rsidP="004256F1">
      <w:pPr>
        <w:spacing w:line="480" w:lineRule="auto"/>
        <w:jc w:val="both"/>
        <w:rPr>
          <w:b/>
          <w:bCs/>
          <w:lang w:eastAsia="zh-CN"/>
        </w:rPr>
      </w:pPr>
    </w:p>
    <w:p w14:paraId="09ED1482" w14:textId="77777777" w:rsidR="00A77446" w:rsidRDefault="00A77446" w:rsidP="004256F1">
      <w:pPr>
        <w:spacing w:line="480" w:lineRule="auto"/>
        <w:jc w:val="both"/>
        <w:rPr>
          <w:b/>
          <w:bCs/>
          <w:lang w:eastAsia="zh-CN"/>
        </w:rPr>
      </w:pPr>
    </w:p>
    <w:p w14:paraId="67386B5B" w14:textId="77777777" w:rsidR="00A77446" w:rsidRDefault="00A77446" w:rsidP="004256F1">
      <w:pPr>
        <w:spacing w:line="480" w:lineRule="auto"/>
        <w:jc w:val="both"/>
        <w:rPr>
          <w:b/>
          <w:bCs/>
          <w:lang w:eastAsia="zh-CN"/>
        </w:rPr>
      </w:pPr>
    </w:p>
    <w:p w14:paraId="1C18876A" w14:textId="77777777" w:rsidR="00BE02FC" w:rsidRDefault="00BE02FC" w:rsidP="00A31973">
      <w:pPr>
        <w:spacing w:line="480" w:lineRule="auto"/>
        <w:jc w:val="both"/>
        <w:rPr>
          <w:b/>
          <w:bCs/>
          <w:lang w:eastAsia="zh-CN"/>
        </w:rPr>
        <w:sectPr w:rsidR="00BE02FC">
          <w:pgSz w:w="11906" w:h="16838"/>
          <w:pgMar w:top="1440" w:right="1440" w:bottom="1440" w:left="1440" w:header="708" w:footer="708" w:gutter="0"/>
          <w:cols w:space="708"/>
          <w:docGrid w:linePitch="360"/>
        </w:sectPr>
      </w:pPr>
    </w:p>
    <w:p w14:paraId="2280CD70" w14:textId="535B7EEF" w:rsidR="004256F1" w:rsidRDefault="00370811" w:rsidP="008F2A16">
      <w:pPr>
        <w:spacing w:line="276" w:lineRule="auto"/>
        <w:jc w:val="both"/>
        <w:rPr>
          <w:lang w:eastAsia="zh-CN"/>
        </w:rPr>
      </w:pPr>
      <w:r>
        <w:rPr>
          <w:b/>
          <w:bCs/>
          <w:lang w:eastAsia="zh-CN"/>
        </w:rPr>
        <w:lastRenderedPageBreak/>
        <w:t xml:space="preserve">Supplementary </w:t>
      </w:r>
      <w:r w:rsidR="004256F1" w:rsidRPr="00274B87">
        <w:rPr>
          <w:b/>
          <w:bCs/>
          <w:lang w:eastAsia="zh-CN"/>
        </w:rPr>
        <w:t xml:space="preserve">Table </w:t>
      </w:r>
      <w:r>
        <w:rPr>
          <w:b/>
          <w:bCs/>
          <w:lang w:eastAsia="zh-CN"/>
        </w:rPr>
        <w:t>5</w:t>
      </w:r>
      <w:r w:rsidR="004256F1" w:rsidRPr="00274B87">
        <w:rPr>
          <w:b/>
          <w:bCs/>
          <w:lang w:eastAsia="zh-CN"/>
        </w:rPr>
        <w:t xml:space="preserve">. </w:t>
      </w:r>
      <w:r w:rsidR="004256F1" w:rsidRPr="00A77446">
        <w:rPr>
          <w:lang w:eastAsia="zh-CN"/>
        </w:rPr>
        <w:t>Pathogenic score</w:t>
      </w:r>
      <w:r w:rsidR="00CB55BB">
        <w:rPr>
          <w:lang w:eastAsia="zh-CN"/>
        </w:rPr>
        <w:t>s</w:t>
      </w:r>
      <w:r w:rsidR="004256F1" w:rsidRPr="00A77446">
        <w:rPr>
          <w:lang w:eastAsia="zh-CN"/>
        </w:rPr>
        <w:t xml:space="preserve"> computed by SV impact prediction tools for SVs in </w:t>
      </w:r>
      <w:proofErr w:type="spellStart"/>
      <w:r w:rsidR="004256F1" w:rsidRPr="00A77446">
        <w:rPr>
          <w:lang w:eastAsia="zh-CN"/>
        </w:rPr>
        <w:t>ClinV</w:t>
      </w:r>
      <w:r w:rsidR="00086B2C">
        <w:rPr>
          <w:lang w:eastAsia="zh-CN"/>
        </w:rPr>
        <w:t>ar</w:t>
      </w:r>
      <w:proofErr w:type="spellEnd"/>
      <w:r w:rsidR="00434751" w:rsidRPr="00A77446">
        <w:rPr>
          <w:lang w:eastAsia="zh-CN"/>
        </w:rPr>
        <w:t>.</w:t>
      </w:r>
    </w:p>
    <w:tbl>
      <w:tblPr>
        <w:tblStyle w:val="TableGrid"/>
        <w:tblW w:w="13320" w:type="dxa"/>
        <w:tblLook w:val="04A0" w:firstRow="1" w:lastRow="0" w:firstColumn="1" w:lastColumn="0" w:noHBand="0" w:noVBand="1"/>
      </w:tblPr>
      <w:tblGrid>
        <w:gridCol w:w="987"/>
        <w:gridCol w:w="1418"/>
        <w:gridCol w:w="1418"/>
        <w:gridCol w:w="1134"/>
        <w:gridCol w:w="2693"/>
        <w:gridCol w:w="1559"/>
        <w:gridCol w:w="1418"/>
        <w:gridCol w:w="1275"/>
        <w:gridCol w:w="1418"/>
      </w:tblGrid>
      <w:tr w:rsidR="00590F7F" w:rsidRPr="004256F1" w14:paraId="70A5F348" w14:textId="03BB0787" w:rsidTr="00590F7F">
        <w:tc>
          <w:tcPr>
            <w:tcW w:w="987" w:type="dxa"/>
          </w:tcPr>
          <w:p w14:paraId="42560293" w14:textId="77777777" w:rsidR="00BE02FC" w:rsidRPr="00DB4922" w:rsidRDefault="00BE02FC" w:rsidP="00274B87">
            <w:pPr>
              <w:spacing w:line="360" w:lineRule="auto"/>
            </w:pPr>
            <w:proofErr w:type="spellStart"/>
            <w:r w:rsidRPr="00DB4922">
              <w:t>chrom</w:t>
            </w:r>
            <w:proofErr w:type="spellEnd"/>
          </w:p>
        </w:tc>
        <w:tc>
          <w:tcPr>
            <w:tcW w:w="1418" w:type="dxa"/>
          </w:tcPr>
          <w:p w14:paraId="78ADA6C7" w14:textId="77777777" w:rsidR="00BE02FC" w:rsidRPr="00DB4922" w:rsidRDefault="00BE02FC" w:rsidP="00274B87">
            <w:pPr>
              <w:spacing w:line="360" w:lineRule="auto"/>
            </w:pPr>
            <w:r w:rsidRPr="00DB4922">
              <w:t>start</w:t>
            </w:r>
          </w:p>
        </w:tc>
        <w:tc>
          <w:tcPr>
            <w:tcW w:w="1418" w:type="dxa"/>
          </w:tcPr>
          <w:p w14:paraId="38E41748" w14:textId="77777777" w:rsidR="00BE02FC" w:rsidRPr="00DB4922" w:rsidRDefault="00BE02FC" w:rsidP="00274B87">
            <w:pPr>
              <w:spacing w:line="360" w:lineRule="auto"/>
            </w:pPr>
            <w:r w:rsidRPr="00DB4922">
              <w:t>end</w:t>
            </w:r>
          </w:p>
        </w:tc>
        <w:tc>
          <w:tcPr>
            <w:tcW w:w="1134" w:type="dxa"/>
          </w:tcPr>
          <w:p w14:paraId="215DE9B8" w14:textId="77777777" w:rsidR="00BE02FC" w:rsidRPr="00DB4922" w:rsidRDefault="00BE02FC" w:rsidP="00274B87">
            <w:pPr>
              <w:spacing w:line="360" w:lineRule="auto"/>
            </w:pPr>
            <w:r w:rsidRPr="00DB4922">
              <w:t>SV type</w:t>
            </w:r>
          </w:p>
        </w:tc>
        <w:tc>
          <w:tcPr>
            <w:tcW w:w="2693" w:type="dxa"/>
          </w:tcPr>
          <w:p w14:paraId="2ADBF30A" w14:textId="77777777" w:rsidR="00BE02FC" w:rsidRPr="00DB4922" w:rsidRDefault="00BE02FC" w:rsidP="00274B87">
            <w:pPr>
              <w:spacing w:line="360" w:lineRule="auto"/>
            </w:pPr>
            <w:proofErr w:type="spellStart"/>
            <w:r w:rsidRPr="00DB4922">
              <w:t>ClinVar</w:t>
            </w:r>
            <w:proofErr w:type="spellEnd"/>
            <w:r w:rsidRPr="00DB4922">
              <w:t xml:space="preserve"> Significance</w:t>
            </w:r>
          </w:p>
        </w:tc>
        <w:tc>
          <w:tcPr>
            <w:tcW w:w="1559" w:type="dxa"/>
          </w:tcPr>
          <w:p w14:paraId="53078D24" w14:textId="77777777" w:rsidR="00BE02FC" w:rsidRPr="00DB4922" w:rsidRDefault="00BE02FC" w:rsidP="00274B87">
            <w:pPr>
              <w:spacing w:line="360" w:lineRule="auto"/>
            </w:pPr>
            <w:proofErr w:type="spellStart"/>
            <w:r w:rsidRPr="00DB4922">
              <w:t>StrVCTVRE</w:t>
            </w:r>
            <w:proofErr w:type="spellEnd"/>
          </w:p>
          <w:p w14:paraId="63BE74FE" w14:textId="77777777" w:rsidR="00BE02FC" w:rsidRPr="00DB4922" w:rsidRDefault="00BE02FC" w:rsidP="00274B87">
            <w:pPr>
              <w:spacing w:line="360" w:lineRule="auto"/>
            </w:pPr>
            <w:r w:rsidRPr="00DB4922">
              <w:t>score</w:t>
            </w:r>
          </w:p>
        </w:tc>
        <w:tc>
          <w:tcPr>
            <w:tcW w:w="1418" w:type="dxa"/>
          </w:tcPr>
          <w:p w14:paraId="1C9B2917" w14:textId="77777777" w:rsidR="00BE02FC" w:rsidRPr="00DB4922" w:rsidRDefault="00BE02FC" w:rsidP="00274B87">
            <w:pPr>
              <w:spacing w:line="360" w:lineRule="auto"/>
            </w:pPr>
            <w:r w:rsidRPr="00DB4922">
              <w:t>CADD-SV score</w:t>
            </w:r>
          </w:p>
        </w:tc>
        <w:tc>
          <w:tcPr>
            <w:tcW w:w="1275" w:type="dxa"/>
          </w:tcPr>
          <w:p w14:paraId="078411A7" w14:textId="77777777" w:rsidR="00BE02FC" w:rsidRPr="00DB4922" w:rsidRDefault="00BE02FC" w:rsidP="00274B87">
            <w:pPr>
              <w:spacing w:line="360" w:lineRule="auto"/>
            </w:pPr>
            <w:r w:rsidRPr="00DB4922">
              <w:t>POSTRE score</w:t>
            </w:r>
          </w:p>
        </w:tc>
        <w:tc>
          <w:tcPr>
            <w:tcW w:w="1418" w:type="dxa"/>
          </w:tcPr>
          <w:p w14:paraId="391C82BC" w14:textId="760F762C" w:rsidR="00BE02FC" w:rsidRPr="00DB4922" w:rsidRDefault="00BE02FC" w:rsidP="00274B87">
            <w:pPr>
              <w:spacing w:line="360" w:lineRule="auto"/>
            </w:pPr>
            <w:proofErr w:type="spellStart"/>
            <w:r>
              <w:t>PhenoSV</w:t>
            </w:r>
            <w:proofErr w:type="spellEnd"/>
            <w:r>
              <w:t xml:space="preserve"> score</w:t>
            </w:r>
          </w:p>
        </w:tc>
      </w:tr>
      <w:tr w:rsidR="00590F7F" w:rsidRPr="004256F1" w14:paraId="72B9B654" w14:textId="15D04516" w:rsidTr="00590F7F">
        <w:trPr>
          <w:trHeight w:val="1042"/>
        </w:trPr>
        <w:tc>
          <w:tcPr>
            <w:tcW w:w="987" w:type="dxa"/>
          </w:tcPr>
          <w:p w14:paraId="2972F32A" w14:textId="77777777" w:rsidR="00BE02FC" w:rsidRPr="00DB4922" w:rsidRDefault="00BE02FC" w:rsidP="00274B87">
            <w:pPr>
              <w:spacing w:line="360" w:lineRule="auto"/>
            </w:pPr>
            <w:r w:rsidRPr="00DB4922">
              <w:t>chr2</w:t>
            </w:r>
          </w:p>
        </w:tc>
        <w:tc>
          <w:tcPr>
            <w:tcW w:w="1418" w:type="dxa"/>
          </w:tcPr>
          <w:p w14:paraId="39E75C36" w14:textId="77777777" w:rsidR="00BE02FC" w:rsidRPr="00DB4922" w:rsidRDefault="00BE02FC" w:rsidP="00274B87">
            <w:pPr>
              <w:spacing w:line="360" w:lineRule="auto"/>
            </w:pPr>
            <w:r w:rsidRPr="00DB4922">
              <w:t>44281377</w:t>
            </w:r>
          </w:p>
        </w:tc>
        <w:tc>
          <w:tcPr>
            <w:tcW w:w="1418" w:type="dxa"/>
          </w:tcPr>
          <w:p w14:paraId="7BC9682B" w14:textId="77777777" w:rsidR="00BE02FC" w:rsidRPr="00DB4922" w:rsidRDefault="00BE02FC" w:rsidP="00274B87">
            <w:pPr>
              <w:spacing w:line="360" w:lineRule="auto"/>
            </w:pPr>
            <w:r w:rsidRPr="00DB4922">
              <w:t>44281612</w:t>
            </w:r>
          </w:p>
        </w:tc>
        <w:tc>
          <w:tcPr>
            <w:tcW w:w="1134" w:type="dxa"/>
          </w:tcPr>
          <w:p w14:paraId="78AE30AE" w14:textId="77777777" w:rsidR="00BE02FC" w:rsidRPr="00DB4922" w:rsidRDefault="00BE02FC" w:rsidP="00274B87">
            <w:pPr>
              <w:spacing w:line="360" w:lineRule="auto"/>
            </w:pPr>
            <w:r w:rsidRPr="00DB4922">
              <w:t>DUP</w:t>
            </w:r>
          </w:p>
        </w:tc>
        <w:tc>
          <w:tcPr>
            <w:tcW w:w="2693" w:type="dxa"/>
          </w:tcPr>
          <w:p w14:paraId="4D8E752D"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Likely pathogenic</w:t>
            </w:r>
          </w:p>
        </w:tc>
        <w:tc>
          <w:tcPr>
            <w:tcW w:w="1559" w:type="dxa"/>
          </w:tcPr>
          <w:p w14:paraId="6D3223D3"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0.54</w:t>
            </w:r>
          </w:p>
        </w:tc>
        <w:tc>
          <w:tcPr>
            <w:tcW w:w="1418" w:type="dxa"/>
          </w:tcPr>
          <w:p w14:paraId="379545BF"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10.68</w:t>
            </w:r>
          </w:p>
        </w:tc>
        <w:tc>
          <w:tcPr>
            <w:tcW w:w="1275" w:type="dxa"/>
          </w:tcPr>
          <w:p w14:paraId="74A18008"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0.75</w:t>
            </w:r>
          </w:p>
        </w:tc>
        <w:tc>
          <w:tcPr>
            <w:tcW w:w="1418" w:type="dxa"/>
          </w:tcPr>
          <w:p w14:paraId="71F707D9" w14:textId="4E529A3D" w:rsidR="00BE02FC" w:rsidRPr="00086B2C" w:rsidRDefault="00DF0370" w:rsidP="00274B87">
            <w:pPr>
              <w:spacing w:line="360" w:lineRule="auto"/>
              <w:rPr>
                <w:rFonts w:eastAsiaTheme="minorEastAsia"/>
                <w:b/>
                <w:bCs/>
                <w:color w:val="000000"/>
                <w:lang w:val="en-GB" w:eastAsia="zh-CN"/>
              </w:rPr>
            </w:pPr>
            <w:r w:rsidRPr="00086B2C">
              <w:rPr>
                <w:rFonts w:eastAsiaTheme="minorEastAsia"/>
                <w:b/>
                <w:bCs/>
                <w:color w:val="000000"/>
                <w:lang w:val="en-GB" w:eastAsia="zh-CN"/>
              </w:rPr>
              <w:t>0.99</w:t>
            </w:r>
          </w:p>
        </w:tc>
      </w:tr>
      <w:tr w:rsidR="00590F7F" w:rsidRPr="004256F1" w14:paraId="7798D89A" w14:textId="2CF50C24" w:rsidTr="00590F7F">
        <w:tc>
          <w:tcPr>
            <w:tcW w:w="987" w:type="dxa"/>
          </w:tcPr>
          <w:p w14:paraId="5994A548" w14:textId="77777777" w:rsidR="00BE02FC" w:rsidRPr="00DB4922" w:rsidRDefault="00BE02FC" w:rsidP="00274B87">
            <w:pPr>
              <w:spacing w:line="360" w:lineRule="auto"/>
            </w:pPr>
            <w:r w:rsidRPr="00DB4922">
              <w:t>chr15</w:t>
            </w:r>
          </w:p>
        </w:tc>
        <w:tc>
          <w:tcPr>
            <w:tcW w:w="1418" w:type="dxa"/>
          </w:tcPr>
          <w:p w14:paraId="3695A33C" w14:textId="77777777" w:rsidR="00BE02FC" w:rsidRPr="00DB4922" w:rsidRDefault="00BE02FC" w:rsidP="00274B87">
            <w:pPr>
              <w:spacing w:line="360" w:lineRule="auto"/>
            </w:pPr>
            <w:r w:rsidRPr="00DB4922">
              <w:t>28017719</w:t>
            </w:r>
          </w:p>
        </w:tc>
        <w:tc>
          <w:tcPr>
            <w:tcW w:w="1418" w:type="dxa"/>
          </w:tcPr>
          <w:p w14:paraId="25A3F3BD" w14:textId="77777777" w:rsidR="00BE02FC" w:rsidRPr="00DB4922" w:rsidRDefault="00BE02FC" w:rsidP="00274B87">
            <w:pPr>
              <w:spacing w:line="360" w:lineRule="auto"/>
            </w:pPr>
            <w:r w:rsidRPr="00DB4922">
              <w:t>28020677</w:t>
            </w:r>
          </w:p>
        </w:tc>
        <w:tc>
          <w:tcPr>
            <w:tcW w:w="1134" w:type="dxa"/>
          </w:tcPr>
          <w:p w14:paraId="1DCA6351" w14:textId="77777777" w:rsidR="00BE02FC" w:rsidRPr="00DB4922" w:rsidRDefault="00BE02FC" w:rsidP="00274B87">
            <w:pPr>
              <w:spacing w:line="360" w:lineRule="auto"/>
            </w:pPr>
            <w:r w:rsidRPr="00DB4922">
              <w:t>DEL</w:t>
            </w:r>
          </w:p>
        </w:tc>
        <w:tc>
          <w:tcPr>
            <w:tcW w:w="2693" w:type="dxa"/>
          </w:tcPr>
          <w:p w14:paraId="7850E31A"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Likely pathogenic</w:t>
            </w:r>
          </w:p>
        </w:tc>
        <w:tc>
          <w:tcPr>
            <w:tcW w:w="1559" w:type="dxa"/>
          </w:tcPr>
          <w:p w14:paraId="522563FD"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0.58</w:t>
            </w:r>
          </w:p>
        </w:tc>
        <w:tc>
          <w:tcPr>
            <w:tcW w:w="1418" w:type="dxa"/>
          </w:tcPr>
          <w:p w14:paraId="7F79D160"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4.3</w:t>
            </w:r>
          </w:p>
        </w:tc>
        <w:tc>
          <w:tcPr>
            <w:tcW w:w="1275" w:type="dxa"/>
          </w:tcPr>
          <w:p w14:paraId="7F62425D"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0.88</w:t>
            </w:r>
          </w:p>
        </w:tc>
        <w:tc>
          <w:tcPr>
            <w:tcW w:w="1418" w:type="dxa"/>
          </w:tcPr>
          <w:p w14:paraId="4FDF81BE" w14:textId="2DE9098E" w:rsidR="00BE02FC" w:rsidRPr="00A77446" w:rsidRDefault="00DF0370" w:rsidP="00274B87">
            <w:pPr>
              <w:spacing w:line="360" w:lineRule="auto"/>
              <w:rPr>
                <w:rFonts w:eastAsiaTheme="minorEastAsia"/>
                <w:b/>
                <w:bCs/>
                <w:color w:val="000000"/>
                <w:lang w:val="en-GB" w:eastAsia="zh-CN"/>
              </w:rPr>
            </w:pPr>
            <w:r>
              <w:rPr>
                <w:rFonts w:eastAsiaTheme="minorEastAsia"/>
                <w:b/>
                <w:bCs/>
                <w:color w:val="000000"/>
                <w:lang w:val="en-GB" w:eastAsia="zh-CN"/>
              </w:rPr>
              <w:t>0.56</w:t>
            </w:r>
          </w:p>
        </w:tc>
      </w:tr>
      <w:tr w:rsidR="00590F7F" w:rsidRPr="004256F1" w14:paraId="239111A4" w14:textId="4C81267F" w:rsidTr="00590F7F">
        <w:tc>
          <w:tcPr>
            <w:tcW w:w="987" w:type="dxa"/>
          </w:tcPr>
          <w:p w14:paraId="3DBA7EA9" w14:textId="77777777" w:rsidR="00BE02FC" w:rsidRPr="00DB4922" w:rsidRDefault="00BE02FC" w:rsidP="00274B87">
            <w:pPr>
              <w:spacing w:line="360" w:lineRule="auto"/>
            </w:pPr>
            <w:r w:rsidRPr="00DB4922">
              <w:t>chr18</w:t>
            </w:r>
          </w:p>
        </w:tc>
        <w:tc>
          <w:tcPr>
            <w:tcW w:w="1418" w:type="dxa"/>
          </w:tcPr>
          <w:p w14:paraId="3699F6D5" w14:textId="77777777" w:rsidR="00BE02FC" w:rsidRPr="00DB4922" w:rsidRDefault="00BE02FC" w:rsidP="00274B87">
            <w:pPr>
              <w:spacing w:line="360" w:lineRule="auto"/>
            </w:pPr>
            <w:r w:rsidRPr="00DB4922">
              <w:t>62152637</w:t>
            </w:r>
          </w:p>
        </w:tc>
        <w:tc>
          <w:tcPr>
            <w:tcW w:w="1418" w:type="dxa"/>
          </w:tcPr>
          <w:p w14:paraId="4B9F1043" w14:textId="77777777" w:rsidR="00BE02FC" w:rsidRPr="00DB4922" w:rsidRDefault="00BE02FC" w:rsidP="00274B87">
            <w:pPr>
              <w:spacing w:line="360" w:lineRule="auto"/>
            </w:pPr>
            <w:r w:rsidRPr="00DB4922">
              <w:t>62157701</w:t>
            </w:r>
          </w:p>
        </w:tc>
        <w:tc>
          <w:tcPr>
            <w:tcW w:w="1134" w:type="dxa"/>
          </w:tcPr>
          <w:p w14:paraId="303FADBC" w14:textId="77777777" w:rsidR="00BE02FC" w:rsidRPr="00DB4922" w:rsidRDefault="00BE02FC" w:rsidP="00274B87">
            <w:pPr>
              <w:spacing w:line="360" w:lineRule="auto"/>
            </w:pPr>
            <w:r w:rsidRPr="00DB4922">
              <w:t>DEL</w:t>
            </w:r>
          </w:p>
        </w:tc>
        <w:tc>
          <w:tcPr>
            <w:tcW w:w="2693" w:type="dxa"/>
          </w:tcPr>
          <w:p w14:paraId="15F8E582"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Pathogenic</w:t>
            </w:r>
          </w:p>
        </w:tc>
        <w:tc>
          <w:tcPr>
            <w:tcW w:w="1559" w:type="dxa"/>
          </w:tcPr>
          <w:p w14:paraId="08896866"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0.62</w:t>
            </w:r>
          </w:p>
        </w:tc>
        <w:tc>
          <w:tcPr>
            <w:tcW w:w="1418" w:type="dxa"/>
          </w:tcPr>
          <w:p w14:paraId="1A76BF10"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7.5</w:t>
            </w:r>
          </w:p>
        </w:tc>
        <w:tc>
          <w:tcPr>
            <w:tcW w:w="1275" w:type="dxa"/>
          </w:tcPr>
          <w:p w14:paraId="588C9085"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0.67</w:t>
            </w:r>
          </w:p>
        </w:tc>
        <w:tc>
          <w:tcPr>
            <w:tcW w:w="1418" w:type="dxa"/>
          </w:tcPr>
          <w:p w14:paraId="11AEB320" w14:textId="279F075A" w:rsidR="00BE02FC" w:rsidRPr="00DF0370" w:rsidRDefault="00DF0370" w:rsidP="00274B87">
            <w:pPr>
              <w:spacing w:line="360" w:lineRule="auto"/>
              <w:rPr>
                <w:rFonts w:eastAsiaTheme="minorEastAsia"/>
                <w:b/>
                <w:bCs/>
                <w:color w:val="000000"/>
                <w:lang w:val="en-GB" w:eastAsia="zh-CN"/>
              </w:rPr>
            </w:pPr>
            <w:r w:rsidRPr="00DF0370">
              <w:rPr>
                <w:rFonts w:eastAsiaTheme="minorEastAsia"/>
                <w:b/>
                <w:bCs/>
                <w:color w:val="000000"/>
                <w:lang w:val="en-GB" w:eastAsia="zh-CN"/>
              </w:rPr>
              <w:t>0.94</w:t>
            </w:r>
          </w:p>
        </w:tc>
      </w:tr>
      <w:tr w:rsidR="00590F7F" w:rsidRPr="004256F1" w14:paraId="125462D9" w14:textId="761A960F" w:rsidTr="00590F7F">
        <w:tc>
          <w:tcPr>
            <w:tcW w:w="987" w:type="dxa"/>
          </w:tcPr>
          <w:p w14:paraId="0F5E7375" w14:textId="3581C39C" w:rsidR="00BE02FC" w:rsidRPr="00DB4922" w:rsidRDefault="00BE02FC" w:rsidP="00274B87">
            <w:pPr>
              <w:spacing w:line="360" w:lineRule="auto"/>
            </w:pPr>
            <w:r>
              <w:t>c</w:t>
            </w:r>
            <w:r w:rsidRPr="00DB4922">
              <w:t>hr1</w:t>
            </w:r>
          </w:p>
        </w:tc>
        <w:tc>
          <w:tcPr>
            <w:tcW w:w="1418" w:type="dxa"/>
            <w:vAlign w:val="bottom"/>
          </w:tcPr>
          <w:p w14:paraId="35800FCB" w14:textId="77777777" w:rsidR="00BE02FC" w:rsidRPr="00DB4922" w:rsidRDefault="00BE02FC" w:rsidP="00274B87">
            <w:pPr>
              <w:spacing w:line="360" w:lineRule="auto"/>
              <w:rPr>
                <w:color w:val="000000"/>
                <w:lang w:eastAsia="zh-CN"/>
              </w:rPr>
            </w:pPr>
            <w:r w:rsidRPr="00DB4922">
              <w:rPr>
                <w:color w:val="000000"/>
              </w:rPr>
              <w:t>231184145</w:t>
            </w:r>
          </w:p>
        </w:tc>
        <w:tc>
          <w:tcPr>
            <w:tcW w:w="1418" w:type="dxa"/>
            <w:vAlign w:val="bottom"/>
          </w:tcPr>
          <w:p w14:paraId="0CEAB2BF" w14:textId="77777777" w:rsidR="00BE02FC" w:rsidRPr="00DB4922" w:rsidRDefault="00BE02FC" w:rsidP="00274B87">
            <w:pPr>
              <w:spacing w:line="360" w:lineRule="auto"/>
              <w:rPr>
                <w:color w:val="000000"/>
                <w:lang w:eastAsia="zh-CN"/>
              </w:rPr>
            </w:pPr>
            <w:r w:rsidRPr="00DB4922">
              <w:rPr>
                <w:color w:val="000000"/>
              </w:rPr>
              <w:t>231186249</w:t>
            </w:r>
          </w:p>
        </w:tc>
        <w:tc>
          <w:tcPr>
            <w:tcW w:w="1134" w:type="dxa"/>
          </w:tcPr>
          <w:p w14:paraId="22D7EE41" w14:textId="77777777" w:rsidR="00BE02FC" w:rsidRPr="00DB4922" w:rsidRDefault="00BE02FC" w:rsidP="00274B87">
            <w:pPr>
              <w:spacing w:line="360" w:lineRule="auto"/>
            </w:pPr>
            <w:r w:rsidRPr="00DB4922">
              <w:t>DEL</w:t>
            </w:r>
          </w:p>
        </w:tc>
        <w:tc>
          <w:tcPr>
            <w:tcW w:w="2693" w:type="dxa"/>
          </w:tcPr>
          <w:p w14:paraId="50DBF52D"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215996B7"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NA</w:t>
            </w:r>
          </w:p>
        </w:tc>
        <w:tc>
          <w:tcPr>
            <w:tcW w:w="1418" w:type="dxa"/>
          </w:tcPr>
          <w:p w14:paraId="04F7BC62"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4.4</w:t>
            </w:r>
          </w:p>
        </w:tc>
        <w:tc>
          <w:tcPr>
            <w:tcW w:w="1275" w:type="dxa"/>
          </w:tcPr>
          <w:p w14:paraId="2F029D2C"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0.75</w:t>
            </w:r>
          </w:p>
        </w:tc>
        <w:tc>
          <w:tcPr>
            <w:tcW w:w="1418" w:type="dxa"/>
          </w:tcPr>
          <w:p w14:paraId="74FBA991" w14:textId="67E49206"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0.31</w:t>
            </w:r>
          </w:p>
        </w:tc>
      </w:tr>
      <w:tr w:rsidR="00590F7F" w:rsidRPr="004256F1" w14:paraId="4ABF43DA" w14:textId="75A52412" w:rsidTr="00590F7F">
        <w:tc>
          <w:tcPr>
            <w:tcW w:w="987" w:type="dxa"/>
          </w:tcPr>
          <w:p w14:paraId="4A60EBB5" w14:textId="2623103A" w:rsidR="00BE02FC" w:rsidRPr="00DB4922" w:rsidRDefault="00BE02FC" w:rsidP="00274B87">
            <w:pPr>
              <w:spacing w:line="360" w:lineRule="auto"/>
            </w:pPr>
            <w:r>
              <w:t>c</w:t>
            </w:r>
            <w:r w:rsidRPr="00DB4922">
              <w:t>hr2</w:t>
            </w:r>
          </w:p>
        </w:tc>
        <w:tc>
          <w:tcPr>
            <w:tcW w:w="1418" w:type="dxa"/>
            <w:vAlign w:val="bottom"/>
          </w:tcPr>
          <w:p w14:paraId="033F6689" w14:textId="77777777" w:rsidR="00BE02FC" w:rsidRPr="00DB4922" w:rsidRDefault="00BE02FC" w:rsidP="00274B87">
            <w:pPr>
              <w:spacing w:line="360" w:lineRule="auto"/>
              <w:rPr>
                <w:color w:val="000000"/>
              </w:rPr>
            </w:pPr>
            <w:r w:rsidRPr="00DB4922">
              <w:rPr>
                <w:color w:val="000000"/>
              </w:rPr>
              <w:t>132488843</w:t>
            </w:r>
          </w:p>
        </w:tc>
        <w:tc>
          <w:tcPr>
            <w:tcW w:w="1418" w:type="dxa"/>
            <w:vAlign w:val="bottom"/>
          </w:tcPr>
          <w:p w14:paraId="324D38D6" w14:textId="77777777" w:rsidR="00BE02FC" w:rsidRPr="00DB4922" w:rsidRDefault="00BE02FC" w:rsidP="00274B87">
            <w:pPr>
              <w:spacing w:line="360" w:lineRule="auto"/>
              <w:rPr>
                <w:color w:val="000000"/>
              </w:rPr>
            </w:pPr>
            <w:r w:rsidRPr="00DB4922">
              <w:rPr>
                <w:color w:val="000000"/>
              </w:rPr>
              <w:t>132490840</w:t>
            </w:r>
          </w:p>
        </w:tc>
        <w:tc>
          <w:tcPr>
            <w:tcW w:w="1134" w:type="dxa"/>
          </w:tcPr>
          <w:p w14:paraId="578A43E2" w14:textId="77777777" w:rsidR="00BE02FC" w:rsidRPr="00DB4922" w:rsidRDefault="00BE02FC" w:rsidP="00274B87">
            <w:pPr>
              <w:spacing w:line="360" w:lineRule="auto"/>
            </w:pPr>
            <w:r w:rsidRPr="00DB4922">
              <w:t>DEL</w:t>
            </w:r>
          </w:p>
        </w:tc>
        <w:tc>
          <w:tcPr>
            <w:tcW w:w="2693" w:type="dxa"/>
          </w:tcPr>
          <w:p w14:paraId="6E5B1349"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36FFBDB9"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NA</w:t>
            </w:r>
          </w:p>
        </w:tc>
        <w:tc>
          <w:tcPr>
            <w:tcW w:w="1418" w:type="dxa"/>
          </w:tcPr>
          <w:p w14:paraId="0C1E32C2"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4.8</w:t>
            </w:r>
          </w:p>
        </w:tc>
        <w:tc>
          <w:tcPr>
            <w:tcW w:w="1275" w:type="dxa"/>
          </w:tcPr>
          <w:p w14:paraId="7D8DFA10"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0.15</w:t>
            </w:r>
          </w:p>
        </w:tc>
        <w:tc>
          <w:tcPr>
            <w:tcW w:w="1418" w:type="dxa"/>
          </w:tcPr>
          <w:p w14:paraId="5B65C53E" w14:textId="19127BDC"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0.03</w:t>
            </w:r>
          </w:p>
        </w:tc>
      </w:tr>
      <w:tr w:rsidR="00590F7F" w:rsidRPr="004256F1" w14:paraId="347455DE" w14:textId="6A4CBB5B" w:rsidTr="00590F7F">
        <w:tc>
          <w:tcPr>
            <w:tcW w:w="987" w:type="dxa"/>
          </w:tcPr>
          <w:p w14:paraId="269AEEC5" w14:textId="66EDC44D" w:rsidR="00BE02FC" w:rsidRPr="00DB4922" w:rsidRDefault="00BE02FC" w:rsidP="00274B87">
            <w:pPr>
              <w:spacing w:line="360" w:lineRule="auto"/>
            </w:pPr>
            <w:r>
              <w:t>c</w:t>
            </w:r>
            <w:r w:rsidRPr="00DB4922">
              <w:t>hr3</w:t>
            </w:r>
          </w:p>
        </w:tc>
        <w:tc>
          <w:tcPr>
            <w:tcW w:w="1418" w:type="dxa"/>
            <w:vAlign w:val="bottom"/>
          </w:tcPr>
          <w:p w14:paraId="20C6B69D" w14:textId="77777777" w:rsidR="00BE02FC" w:rsidRPr="00DB4922" w:rsidRDefault="00BE02FC" w:rsidP="00274B87">
            <w:pPr>
              <w:spacing w:line="360" w:lineRule="auto"/>
              <w:rPr>
                <w:color w:val="000000"/>
                <w:lang w:eastAsia="zh-CN"/>
              </w:rPr>
            </w:pPr>
            <w:r w:rsidRPr="00DB4922">
              <w:rPr>
                <w:color w:val="000000"/>
              </w:rPr>
              <w:t>130413180</w:t>
            </w:r>
          </w:p>
        </w:tc>
        <w:tc>
          <w:tcPr>
            <w:tcW w:w="1418" w:type="dxa"/>
            <w:vAlign w:val="bottom"/>
          </w:tcPr>
          <w:p w14:paraId="02585D9C" w14:textId="77777777" w:rsidR="00BE02FC" w:rsidRPr="00DB4922" w:rsidRDefault="00BE02FC" w:rsidP="00274B87">
            <w:pPr>
              <w:spacing w:line="360" w:lineRule="auto"/>
              <w:rPr>
                <w:color w:val="000000"/>
                <w:lang w:eastAsia="zh-CN"/>
              </w:rPr>
            </w:pPr>
            <w:r w:rsidRPr="00DB4922">
              <w:rPr>
                <w:color w:val="000000"/>
              </w:rPr>
              <w:t>130414060</w:t>
            </w:r>
          </w:p>
        </w:tc>
        <w:tc>
          <w:tcPr>
            <w:tcW w:w="1134" w:type="dxa"/>
          </w:tcPr>
          <w:p w14:paraId="130BE278" w14:textId="77777777" w:rsidR="00BE02FC" w:rsidRPr="00DB4922" w:rsidRDefault="00BE02FC" w:rsidP="00274B87">
            <w:pPr>
              <w:spacing w:line="360" w:lineRule="auto"/>
            </w:pPr>
            <w:r w:rsidRPr="00DB4922">
              <w:t>DEL</w:t>
            </w:r>
          </w:p>
        </w:tc>
        <w:tc>
          <w:tcPr>
            <w:tcW w:w="2693" w:type="dxa"/>
          </w:tcPr>
          <w:p w14:paraId="49FBE34C"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5F4BB2F3"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0.48</w:t>
            </w:r>
          </w:p>
        </w:tc>
        <w:tc>
          <w:tcPr>
            <w:tcW w:w="1418" w:type="dxa"/>
          </w:tcPr>
          <w:p w14:paraId="761CF408"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7.0</w:t>
            </w:r>
          </w:p>
        </w:tc>
        <w:tc>
          <w:tcPr>
            <w:tcW w:w="1275" w:type="dxa"/>
          </w:tcPr>
          <w:p w14:paraId="4FCADC5A"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0.75</w:t>
            </w:r>
          </w:p>
        </w:tc>
        <w:tc>
          <w:tcPr>
            <w:tcW w:w="1418" w:type="dxa"/>
          </w:tcPr>
          <w:p w14:paraId="1CBC781D" w14:textId="06F20237"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0.39</w:t>
            </w:r>
          </w:p>
        </w:tc>
      </w:tr>
      <w:tr w:rsidR="00590F7F" w:rsidRPr="004256F1" w14:paraId="349FFC62" w14:textId="0558B326" w:rsidTr="00590F7F">
        <w:tc>
          <w:tcPr>
            <w:tcW w:w="987" w:type="dxa"/>
          </w:tcPr>
          <w:p w14:paraId="6E0EF213" w14:textId="298CC7AF" w:rsidR="00BE02FC" w:rsidRPr="00DB4922" w:rsidRDefault="00BE02FC" w:rsidP="00274B87">
            <w:pPr>
              <w:spacing w:line="360" w:lineRule="auto"/>
            </w:pPr>
            <w:r>
              <w:t>c</w:t>
            </w:r>
            <w:r w:rsidRPr="00DB4922">
              <w:t>hr5</w:t>
            </w:r>
          </w:p>
        </w:tc>
        <w:tc>
          <w:tcPr>
            <w:tcW w:w="1418" w:type="dxa"/>
            <w:vAlign w:val="bottom"/>
          </w:tcPr>
          <w:p w14:paraId="4E69A73B" w14:textId="77777777" w:rsidR="00BE02FC" w:rsidRPr="00DB4922" w:rsidRDefault="00BE02FC" w:rsidP="00274B87">
            <w:pPr>
              <w:spacing w:line="360" w:lineRule="auto"/>
              <w:rPr>
                <w:color w:val="000000"/>
              </w:rPr>
            </w:pPr>
            <w:r w:rsidRPr="00DB4922">
              <w:rPr>
                <w:color w:val="000000"/>
              </w:rPr>
              <w:t>177098012</w:t>
            </w:r>
          </w:p>
        </w:tc>
        <w:tc>
          <w:tcPr>
            <w:tcW w:w="1418" w:type="dxa"/>
            <w:vAlign w:val="bottom"/>
          </w:tcPr>
          <w:p w14:paraId="464164AA" w14:textId="77777777" w:rsidR="00BE02FC" w:rsidRPr="00DB4922" w:rsidRDefault="00BE02FC" w:rsidP="00274B87">
            <w:pPr>
              <w:spacing w:line="360" w:lineRule="auto"/>
              <w:rPr>
                <w:color w:val="000000"/>
              </w:rPr>
            </w:pPr>
            <w:r w:rsidRPr="00DB4922">
              <w:rPr>
                <w:color w:val="000000"/>
              </w:rPr>
              <w:t>177102222</w:t>
            </w:r>
          </w:p>
        </w:tc>
        <w:tc>
          <w:tcPr>
            <w:tcW w:w="1134" w:type="dxa"/>
          </w:tcPr>
          <w:p w14:paraId="55BFAC9E" w14:textId="77777777" w:rsidR="00BE02FC" w:rsidRPr="00DB4922" w:rsidRDefault="00BE02FC" w:rsidP="00274B87">
            <w:pPr>
              <w:spacing w:line="360" w:lineRule="auto"/>
            </w:pPr>
            <w:r w:rsidRPr="00DB4922">
              <w:t>DEL</w:t>
            </w:r>
          </w:p>
        </w:tc>
        <w:tc>
          <w:tcPr>
            <w:tcW w:w="2693" w:type="dxa"/>
          </w:tcPr>
          <w:p w14:paraId="354E0197"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0C9FCFAE"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0.07</w:t>
            </w:r>
          </w:p>
        </w:tc>
        <w:tc>
          <w:tcPr>
            <w:tcW w:w="1418" w:type="dxa"/>
          </w:tcPr>
          <w:p w14:paraId="69EF072C"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12.8</w:t>
            </w:r>
          </w:p>
        </w:tc>
        <w:tc>
          <w:tcPr>
            <w:tcW w:w="1275" w:type="dxa"/>
          </w:tcPr>
          <w:p w14:paraId="11F30F55"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0.63</w:t>
            </w:r>
          </w:p>
        </w:tc>
        <w:tc>
          <w:tcPr>
            <w:tcW w:w="1418" w:type="dxa"/>
          </w:tcPr>
          <w:p w14:paraId="36DD7EA4" w14:textId="7AF07CD8"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0.02</w:t>
            </w:r>
          </w:p>
        </w:tc>
      </w:tr>
      <w:tr w:rsidR="00590F7F" w:rsidRPr="004256F1" w14:paraId="679729F5" w14:textId="6A501824" w:rsidTr="00590F7F">
        <w:tc>
          <w:tcPr>
            <w:tcW w:w="987" w:type="dxa"/>
          </w:tcPr>
          <w:p w14:paraId="78A20088" w14:textId="4832CC9E" w:rsidR="00BE02FC" w:rsidRPr="00DB4922" w:rsidRDefault="00BE02FC" w:rsidP="00274B87">
            <w:pPr>
              <w:spacing w:line="360" w:lineRule="auto"/>
            </w:pPr>
            <w:r>
              <w:t>c</w:t>
            </w:r>
            <w:r w:rsidRPr="00DB4922">
              <w:t>hr9</w:t>
            </w:r>
          </w:p>
        </w:tc>
        <w:tc>
          <w:tcPr>
            <w:tcW w:w="1418" w:type="dxa"/>
            <w:vAlign w:val="bottom"/>
          </w:tcPr>
          <w:p w14:paraId="79FB65CD" w14:textId="77777777" w:rsidR="00BE02FC" w:rsidRPr="00DB4922" w:rsidRDefault="00BE02FC" w:rsidP="00274B87">
            <w:pPr>
              <w:spacing w:line="360" w:lineRule="auto"/>
              <w:rPr>
                <w:color w:val="000000"/>
                <w:lang w:eastAsia="zh-CN"/>
              </w:rPr>
            </w:pPr>
            <w:r w:rsidRPr="00DB4922">
              <w:rPr>
                <w:color w:val="000000"/>
              </w:rPr>
              <w:t>6672237</w:t>
            </w:r>
          </w:p>
        </w:tc>
        <w:tc>
          <w:tcPr>
            <w:tcW w:w="1418" w:type="dxa"/>
            <w:vAlign w:val="bottom"/>
          </w:tcPr>
          <w:p w14:paraId="3C7D682D" w14:textId="77777777" w:rsidR="00BE02FC" w:rsidRPr="00DB4922" w:rsidRDefault="00BE02FC" w:rsidP="00274B87">
            <w:pPr>
              <w:spacing w:line="360" w:lineRule="auto"/>
              <w:rPr>
                <w:color w:val="000000"/>
                <w:lang w:eastAsia="zh-CN"/>
              </w:rPr>
            </w:pPr>
            <w:r w:rsidRPr="00DB4922">
              <w:rPr>
                <w:color w:val="000000"/>
              </w:rPr>
              <w:t>6675374</w:t>
            </w:r>
          </w:p>
        </w:tc>
        <w:tc>
          <w:tcPr>
            <w:tcW w:w="1134" w:type="dxa"/>
          </w:tcPr>
          <w:p w14:paraId="3212662F" w14:textId="77777777" w:rsidR="00BE02FC" w:rsidRPr="00DB4922" w:rsidRDefault="00BE02FC" w:rsidP="00274B87">
            <w:pPr>
              <w:spacing w:line="360" w:lineRule="auto"/>
            </w:pPr>
            <w:r w:rsidRPr="00DB4922">
              <w:t>DEL</w:t>
            </w:r>
          </w:p>
        </w:tc>
        <w:tc>
          <w:tcPr>
            <w:tcW w:w="2693" w:type="dxa"/>
          </w:tcPr>
          <w:p w14:paraId="06E6D8C4"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611699D0"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NA</w:t>
            </w:r>
          </w:p>
        </w:tc>
        <w:tc>
          <w:tcPr>
            <w:tcW w:w="1418" w:type="dxa"/>
          </w:tcPr>
          <w:p w14:paraId="3B17ACC2"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4.7</w:t>
            </w:r>
          </w:p>
        </w:tc>
        <w:tc>
          <w:tcPr>
            <w:tcW w:w="1275" w:type="dxa"/>
          </w:tcPr>
          <w:p w14:paraId="164B7368"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0.5</w:t>
            </w:r>
          </w:p>
        </w:tc>
        <w:tc>
          <w:tcPr>
            <w:tcW w:w="1418" w:type="dxa"/>
          </w:tcPr>
          <w:p w14:paraId="1DBB109F" w14:textId="16824D32"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0.35</w:t>
            </w:r>
          </w:p>
        </w:tc>
      </w:tr>
      <w:tr w:rsidR="00590F7F" w:rsidRPr="004256F1" w14:paraId="16604BD7" w14:textId="2C795AB0" w:rsidTr="00590F7F">
        <w:tc>
          <w:tcPr>
            <w:tcW w:w="987" w:type="dxa"/>
          </w:tcPr>
          <w:p w14:paraId="2D31794B" w14:textId="4736B497" w:rsidR="00BE02FC" w:rsidRPr="00DB4922" w:rsidRDefault="00BE02FC" w:rsidP="00274B87">
            <w:pPr>
              <w:spacing w:line="360" w:lineRule="auto"/>
            </w:pPr>
            <w:r>
              <w:t>c</w:t>
            </w:r>
            <w:r w:rsidRPr="00DB4922">
              <w:t>hr9</w:t>
            </w:r>
          </w:p>
        </w:tc>
        <w:tc>
          <w:tcPr>
            <w:tcW w:w="1418" w:type="dxa"/>
            <w:vAlign w:val="bottom"/>
          </w:tcPr>
          <w:p w14:paraId="5E06EB31" w14:textId="77777777" w:rsidR="00BE02FC" w:rsidRPr="00DB4922" w:rsidRDefault="00BE02FC" w:rsidP="00274B87">
            <w:pPr>
              <w:spacing w:line="360" w:lineRule="auto"/>
              <w:rPr>
                <w:color w:val="000000"/>
                <w:lang w:eastAsia="zh-CN"/>
              </w:rPr>
            </w:pPr>
            <w:r w:rsidRPr="00DB4922">
              <w:rPr>
                <w:color w:val="000000"/>
              </w:rPr>
              <w:t>133252413</w:t>
            </w:r>
          </w:p>
        </w:tc>
        <w:tc>
          <w:tcPr>
            <w:tcW w:w="1418" w:type="dxa"/>
            <w:vAlign w:val="bottom"/>
          </w:tcPr>
          <w:p w14:paraId="4A799270" w14:textId="77777777" w:rsidR="00BE02FC" w:rsidRPr="00DB4922" w:rsidRDefault="00BE02FC" w:rsidP="00274B87">
            <w:pPr>
              <w:spacing w:line="360" w:lineRule="auto"/>
              <w:rPr>
                <w:color w:val="000000"/>
                <w:lang w:eastAsia="zh-CN"/>
              </w:rPr>
            </w:pPr>
            <w:r w:rsidRPr="00DB4922">
              <w:rPr>
                <w:color w:val="000000"/>
              </w:rPr>
              <w:t>133258230</w:t>
            </w:r>
          </w:p>
        </w:tc>
        <w:tc>
          <w:tcPr>
            <w:tcW w:w="1134" w:type="dxa"/>
          </w:tcPr>
          <w:p w14:paraId="34F3B226" w14:textId="77777777" w:rsidR="00BE02FC" w:rsidRPr="00DB4922" w:rsidRDefault="00BE02FC" w:rsidP="00274B87">
            <w:pPr>
              <w:spacing w:line="360" w:lineRule="auto"/>
            </w:pPr>
            <w:r w:rsidRPr="00DB4922">
              <w:t>DEL</w:t>
            </w:r>
          </w:p>
        </w:tc>
        <w:tc>
          <w:tcPr>
            <w:tcW w:w="2693" w:type="dxa"/>
          </w:tcPr>
          <w:p w14:paraId="04061F05"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79E0B3AB"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0.44</w:t>
            </w:r>
          </w:p>
        </w:tc>
        <w:tc>
          <w:tcPr>
            <w:tcW w:w="1418" w:type="dxa"/>
          </w:tcPr>
          <w:p w14:paraId="3C599172"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0.89</w:t>
            </w:r>
          </w:p>
        </w:tc>
        <w:tc>
          <w:tcPr>
            <w:tcW w:w="1275" w:type="dxa"/>
          </w:tcPr>
          <w:p w14:paraId="532D92A9"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0.49</w:t>
            </w:r>
          </w:p>
        </w:tc>
        <w:tc>
          <w:tcPr>
            <w:tcW w:w="1418" w:type="dxa"/>
          </w:tcPr>
          <w:p w14:paraId="4698CAE2" w14:textId="6B0123E6"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0.03</w:t>
            </w:r>
          </w:p>
        </w:tc>
      </w:tr>
      <w:tr w:rsidR="00590F7F" w:rsidRPr="004256F1" w14:paraId="699593B5" w14:textId="6EAC1BBD" w:rsidTr="00590F7F">
        <w:tc>
          <w:tcPr>
            <w:tcW w:w="987" w:type="dxa"/>
          </w:tcPr>
          <w:p w14:paraId="074A46E8" w14:textId="567C47A0" w:rsidR="00BE02FC" w:rsidRPr="00DB4922" w:rsidRDefault="00BE02FC" w:rsidP="00274B87">
            <w:pPr>
              <w:spacing w:line="360" w:lineRule="auto"/>
            </w:pPr>
            <w:r>
              <w:t>c</w:t>
            </w:r>
            <w:r w:rsidRPr="00DB4922">
              <w:t>hr10</w:t>
            </w:r>
          </w:p>
        </w:tc>
        <w:tc>
          <w:tcPr>
            <w:tcW w:w="1418" w:type="dxa"/>
            <w:vAlign w:val="bottom"/>
          </w:tcPr>
          <w:p w14:paraId="478EF6EA" w14:textId="77777777" w:rsidR="00BE02FC" w:rsidRPr="00DB4922" w:rsidRDefault="00BE02FC" w:rsidP="00274B87">
            <w:pPr>
              <w:spacing w:line="360" w:lineRule="auto"/>
              <w:rPr>
                <w:color w:val="000000"/>
              </w:rPr>
            </w:pPr>
            <w:r w:rsidRPr="00DB4922">
              <w:rPr>
                <w:color w:val="000000"/>
              </w:rPr>
              <w:t>52766742</w:t>
            </w:r>
          </w:p>
        </w:tc>
        <w:tc>
          <w:tcPr>
            <w:tcW w:w="1418" w:type="dxa"/>
            <w:vAlign w:val="bottom"/>
          </w:tcPr>
          <w:p w14:paraId="52A35788" w14:textId="77777777" w:rsidR="00BE02FC" w:rsidRPr="00DB4922" w:rsidRDefault="00BE02FC" w:rsidP="00274B87">
            <w:pPr>
              <w:spacing w:line="360" w:lineRule="auto"/>
              <w:rPr>
                <w:color w:val="000000"/>
              </w:rPr>
            </w:pPr>
            <w:r w:rsidRPr="00DB4922">
              <w:rPr>
                <w:color w:val="000000"/>
              </w:rPr>
              <w:t>52769474</w:t>
            </w:r>
          </w:p>
        </w:tc>
        <w:tc>
          <w:tcPr>
            <w:tcW w:w="1134" w:type="dxa"/>
          </w:tcPr>
          <w:p w14:paraId="5F61E528" w14:textId="77777777" w:rsidR="00BE02FC" w:rsidRPr="00DB4922" w:rsidRDefault="00BE02FC" w:rsidP="00274B87">
            <w:pPr>
              <w:spacing w:line="360" w:lineRule="auto"/>
            </w:pPr>
            <w:r w:rsidRPr="00DB4922">
              <w:t>DEL</w:t>
            </w:r>
          </w:p>
        </w:tc>
        <w:tc>
          <w:tcPr>
            <w:tcW w:w="2693" w:type="dxa"/>
          </w:tcPr>
          <w:p w14:paraId="49A106D3"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418F9795"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0.18</w:t>
            </w:r>
          </w:p>
        </w:tc>
        <w:tc>
          <w:tcPr>
            <w:tcW w:w="1418" w:type="dxa"/>
          </w:tcPr>
          <w:p w14:paraId="3CB6FB2F"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5.1</w:t>
            </w:r>
          </w:p>
        </w:tc>
        <w:tc>
          <w:tcPr>
            <w:tcW w:w="1275" w:type="dxa"/>
          </w:tcPr>
          <w:p w14:paraId="52CEFB90"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w:t>
            </w:r>
          </w:p>
        </w:tc>
        <w:tc>
          <w:tcPr>
            <w:tcW w:w="1418" w:type="dxa"/>
          </w:tcPr>
          <w:p w14:paraId="5BB1011E" w14:textId="1388EB86" w:rsidR="00BE02FC" w:rsidRPr="00DF0370" w:rsidRDefault="00DF0370" w:rsidP="00274B87">
            <w:pPr>
              <w:spacing w:line="360" w:lineRule="auto"/>
              <w:rPr>
                <w:rFonts w:eastAsiaTheme="minorEastAsia"/>
                <w:b/>
                <w:bCs/>
                <w:color w:val="000000"/>
                <w:lang w:val="en-GB" w:eastAsia="zh-CN"/>
              </w:rPr>
            </w:pPr>
            <w:r w:rsidRPr="00DF0370">
              <w:rPr>
                <w:rFonts w:eastAsiaTheme="minorEastAsia"/>
                <w:b/>
                <w:bCs/>
                <w:color w:val="000000"/>
                <w:lang w:val="en-GB" w:eastAsia="zh-CN"/>
              </w:rPr>
              <w:t>0.53</w:t>
            </w:r>
          </w:p>
        </w:tc>
      </w:tr>
      <w:tr w:rsidR="00590F7F" w:rsidRPr="004256F1" w14:paraId="383994D1" w14:textId="3084C5A0" w:rsidTr="00590F7F">
        <w:tc>
          <w:tcPr>
            <w:tcW w:w="987" w:type="dxa"/>
          </w:tcPr>
          <w:p w14:paraId="2A508323" w14:textId="10B23218" w:rsidR="00BE02FC" w:rsidRPr="00DB4922" w:rsidRDefault="00BE02FC" w:rsidP="00274B87">
            <w:pPr>
              <w:spacing w:line="360" w:lineRule="auto"/>
            </w:pPr>
            <w:r>
              <w:t>c</w:t>
            </w:r>
            <w:r w:rsidRPr="00DB4922">
              <w:t>hr12</w:t>
            </w:r>
          </w:p>
        </w:tc>
        <w:tc>
          <w:tcPr>
            <w:tcW w:w="1418" w:type="dxa"/>
            <w:vAlign w:val="bottom"/>
          </w:tcPr>
          <w:p w14:paraId="6DC39D45" w14:textId="77777777" w:rsidR="00BE02FC" w:rsidRPr="00DB4922" w:rsidRDefault="00BE02FC" w:rsidP="00274B87">
            <w:pPr>
              <w:spacing w:line="360" w:lineRule="auto"/>
              <w:rPr>
                <w:color w:val="000000"/>
                <w:lang w:eastAsia="zh-CN"/>
              </w:rPr>
            </w:pPr>
            <w:r w:rsidRPr="00DB4922">
              <w:rPr>
                <w:color w:val="000000"/>
              </w:rPr>
              <w:t>3461663</w:t>
            </w:r>
          </w:p>
        </w:tc>
        <w:tc>
          <w:tcPr>
            <w:tcW w:w="1418" w:type="dxa"/>
            <w:vAlign w:val="bottom"/>
          </w:tcPr>
          <w:p w14:paraId="04754BD1" w14:textId="77777777" w:rsidR="00BE02FC" w:rsidRPr="00DB4922" w:rsidRDefault="00BE02FC" w:rsidP="00274B87">
            <w:pPr>
              <w:spacing w:line="360" w:lineRule="auto"/>
              <w:rPr>
                <w:color w:val="000000"/>
                <w:lang w:eastAsia="zh-CN"/>
              </w:rPr>
            </w:pPr>
            <w:r w:rsidRPr="00DB4922">
              <w:rPr>
                <w:color w:val="000000"/>
              </w:rPr>
              <w:t>3463037</w:t>
            </w:r>
          </w:p>
        </w:tc>
        <w:tc>
          <w:tcPr>
            <w:tcW w:w="1134" w:type="dxa"/>
          </w:tcPr>
          <w:p w14:paraId="22EA4C0C" w14:textId="77777777" w:rsidR="00BE02FC" w:rsidRPr="00DB4922" w:rsidRDefault="00BE02FC" w:rsidP="00274B87">
            <w:pPr>
              <w:spacing w:line="360" w:lineRule="auto"/>
            </w:pPr>
            <w:r w:rsidRPr="00DB4922">
              <w:t>DEL</w:t>
            </w:r>
          </w:p>
        </w:tc>
        <w:tc>
          <w:tcPr>
            <w:tcW w:w="2693" w:type="dxa"/>
          </w:tcPr>
          <w:p w14:paraId="117427E7"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302B7D98"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NA</w:t>
            </w:r>
          </w:p>
        </w:tc>
        <w:tc>
          <w:tcPr>
            <w:tcW w:w="1418" w:type="dxa"/>
          </w:tcPr>
          <w:p w14:paraId="0F7DFE4C"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3.5</w:t>
            </w:r>
          </w:p>
        </w:tc>
        <w:tc>
          <w:tcPr>
            <w:tcW w:w="1275" w:type="dxa"/>
          </w:tcPr>
          <w:p w14:paraId="6F91676C"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0.33</w:t>
            </w:r>
          </w:p>
        </w:tc>
        <w:tc>
          <w:tcPr>
            <w:tcW w:w="1418" w:type="dxa"/>
          </w:tcPr>
          <w:p w14:paraId="709E49EA" w14:textId="12B263E7" w:rsidR="00BE02FC" w:rsidRPr="00DF0370" w:rsidRDefault="00DF0370" w:rsidP="00274B87">
            <w:pPr>
              <w:spacing w:line="360" w:lineRule="auto"/>
              <w:rPr>
                <w:rFonts w:eastAsiaTheme="minorEastAsia"/>
                <w:b/>
                <w:bCs/>
                <w:color w:val="000000"/>
                <w:lang w:val="en-GB" w:eastAsia="zh-CN"/>
              </w:rPr>
            </w:pPr>
            <w:r w:rsidRPr="00DF0370">
              <w:rPr>
                <w:rFonts w:eastAsiaTheme="minorEastAsia"/>
                <w:b/>
                <w:bCs/>
                <w:color w:val="000000"/>
                <w:lang w:val="en-GB" w:eastAsia="zh-CN"/>
              </w:rPr>
              <w:t>0.52</w:t>
            </w:r>
          </w:p>
        </w:tc>
      </w:tr>
      <w:tr w:rsidR="00590F7F" w:rsidRPr="004256F1" w14:paraId="2FE08408" w14:textId="03867818" w:rsidTr="00590F7F">
        <w:tc>
          <w:tcPr>
            <w:tcW w:w="987" w:type="dxa"/>
          </w:tcPr>
          <w:p w14:paraId="140EF610" w14:textId="55969CC4" w:rsidR="00BE02FC" w:rsidRPr="00DB4922" w:rsidRDefault="00BE02FC" w:rsidP="00274B87">
            <w:pPr>
              <w:spacing w:line="360" w:lineRule="auto"/>
            </w:pPr>
            <w:r>
              <w:t>c</w:t>
            </w:r>
            <w:r w:rsidRPr="00DB4922">
              <w:t>hr15</w:t>
            </w:r>
          </w:p>
        </w:tc>
        <w:tc>
          <w:tcPr>
            <w:tcW w:w="1418" w:type="dxa"/>
          </w:tcPr>
          <w:p w14:paraId="1D027904" w14:textId="77777777" w:rsidR="00BE02FC" w:rsidRPr="00DB4922" w:rsidRDefault="00BE02FC" w:rsidP="00274B87">
            <w:pPr>
              <w:spacing w:line="360" w:lineRule="auto"/>
              <w:rPr>
                <w:color w:val="000000"/>
                <w:lang w:eastAsia="zh-CN"/>
              </w:rPr>
            </w:pPr>
            <w:r w:rsidRPr="00DB4922">
              <w:rPr>
                <w:color w:val="000000"/>
              </w:rPr>
              <w:t>33864126</w:t>
            </w:r>
          </w:p>
        </w:tc>
        <w:tc>
          <w:tcPr>
            <w:tcW w:w="1418" w:type="dxa"/>
          </w:tcPr>
          <w:p w14:paraId="02E94096" w14:textId="77777777" w:rsidR="00BE02FC" w:rsidRPr="00DB4922" w:rsidRDefault="00BE02FC" w:rsidP="00274B87">
            <w:pPr>
              <w:spacing w:line="360" w:lineRule="auto"/>
              <w:rPr>
                <w:color w:val="000000"/>
                <w:lang w:eastAsia="zh-CN"/>
              </w:rPr>
            </w:pPr>
            <w:r w:rsidRPr="00DB4922">
              <w:rPr>
                <w:color w:val="000000"/>
              </w:rPr>
              <w:t>33864212</w:t>
            </w:r>
          </w:p>
        </w:tc>
        <w:tc>
          <w:tcPr>
            <w:tcW w:w="1134" w:type="dxa"/>
          </w:tcPr>
          <w:p w14:paraId="495F5B76" w14:textId="77777777" w:rsidR="00BE02FC" w:rsidRPr="00DB4922" w:rsidRDefault="00BE02FC" w:rsidP="00274B87">
            <w:pPr>
              <w:spacing w:line="360" w:lineRule="auto"/>
            </w:pPr>
            <w:r w:rsidRPr="00DB4922">
              <w:t>DUP</w:t>
            </w:r>
          </w:p>
        </w:tc>
        <w:tc>
          <w:tcPr>
            <w:tcW w:w="2693" w:type="dxa"/>
          </w:tcPr>
          <w:p w14:paraId="6A4494B6"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Uncertain significance</w:t>
            </w:r>
          </w:p>
        </w:tc>
        <w:tc>
          <w:tcPr>
            <w:tcW w:w="1559" w:type="dxa"/>
          </w:tcPr>
          <w:p w14:paraId="6409E89A"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0.55</w:t>
            </w:r>
          </w:p>
        </w:tc>
        <w:tc>
          <w:tcPr>
            <w:tcW w:w="1418" w:type="dxa"/>
          </w:tcPr>
          <w:p w14:paraId="6B2D37A8"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9.6</w:t>
            </w:r>
          </w:p>
        </w:tc>
        <w:tc>
          <w:tcPr>
            <w:tcW w:w="1275" w:type="dxa"/>
          </w:tcPr>
          <w:p w14:paraId="40BD0E75"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0.33</w:t>
            </w:r>
          </w:p>
        </w:tc>
        <w:tc>
          <w:tcPr>
            <w:tcW w:w="1418" w:type="dxa"/>
          </w:tcPr>
          <w:p w14:paraId="58B9DB5A" w14:textId="20A4AEC6" w:rsidR="00BE02FC" w:rsidRPr="00DF0370" w:rsidRDefault="00DF0370" w:rsidP="00274B87">
            <w:pPr>
              <w:spacing w:line="360" w:lineRule="auto"/>
              <w:rPr>
                <w:rFonts w:eastAsiaTheme="minorEastAsia"/>
                <w:b/>
                <w:bCs/>
                <w:color w:val="000000"/>
                <w:lang w:val="en-GB" w:eastAsia="zh-CN"/>
              </w:rPr>
            </w:pPr>
            <w:r w:rsidRPr="00DF0370">
              <w:rPr>
                <w:rFonts w:eastAsiaTheme="minorEastAsia"/>
                <w:b/>
                <w:bCs/>
                <w:color w:val="000000"/>
                <w:lang w:val="en-GB" w:eastAsia="zh-CN"/>
              </w:rPr>
              <w:t>0.97</w:t>
            </w:r>
          </w:p>
        </w:tc>
      </w:tr>
      <w:tr w:rsidR="00590F7F" w:rsidRPr="004256F1" w14:paraId="3C86C92E" w14:textId="6D20F318" w:rsidTr="00590F7F">
        <w:tc>
          <w:tcPr>
            <w:tcW w:w="987" w:type="dxa"/>
          </w:tcPr>
          <w:p w14:paraId="53360577" w14:textId="052DF559" w:rsidR="00BE02FC" w:rsidRPr="00DB4922" w:rsidRDefault="00BE02FC" w:rsidP="00274B87">
            <w:pPr>
              <w:spacing w:line="360" w:lineRule="auto"/>
            </w:pPr>
            <w:r>
              <w:t>c</w:t>
            </w:r>
            <w:r w:rsidRPr="00DB4922">
              <w:t>hr17</w:t>
            </w:r>
          </w:p>
        </w:tc>
        <w:tc>
          <w:tcPr>
            <w:tcW w:w="1418" w:type="dxa"/>
            <w:vAlign w:val="bottom"/>
          </w:tcPr>
          <w:p w14:paraId="5A7C88E9" w14:textId="77777777" w:rsidR="00BE02FC" w:rsidRPr="00DB4922" w:rsidRDefault="00BE02FC" w:rsidP="00274B87">
            <w:pPr>
              <w:spacing w:line="360" w:lineRule="auto"/>
              <w:rPr>
                <w:color w:val="000000"/>
              </w:rPr>
            </w:pPr>
            <w:r w:rsidRPr="00DB4922">
              <w:rPr>
                <w:color w:val="000000"/>
              </w:rPr>
              <w:t>73749723</w:t>
            </w:r>
          </w:p>
        </w:tc>
        <w:tc>
          <w:tcPr>
            <w:tcW w:w="1418" w:type="dxa"/>
            <w:vAlign w:val="bottom"/>
          </w:tcPr>
          <w:p w14:paraId="769D34F3" w14:textId="77777777" w:rsidR="00BE02FC" w:rsidRPr="00DB4922" w:rsidRDefault="00BE02FC" w:rsidP="00274B87">
            <w:pPr>
              <w:spacing w:line="360" w:lineRule="auto"/>
              <w:rPr>
                <w:color w:val="000000"/>
              </w:rPr>
            </w:pPr>
            <w:r w:rsidRPr="00DB4922">
              <w:rPr>
                <w:color w:val="000000"/>
              </w:rPr>
              <w:t>73751769</w:t>
            </w:r>
          </w:p>
        </w:tc>
        <w:tc>
          <w:tcPr>
            <w:tcW w:w="1134" w:type="dxa"/>
          </w:tcPr>
          <w:p w14:paraId="0805341C" w14:textId="77777777" w:rsidR="00BE02FC" w:rsidRPr="00DB4922" w:rsidRDefault="00BE02FC" w:rsidP="00274B87">
            <w:pPr>
              <w:spacing w:line="360" w:lineRule="auto"/>
            </w:pPr>
            <w:r w:rsidRPr="00DB4922">
              <w:t>DEL</w:t>
            </w:r>
          </w:p>
        </w:tc>
        <w:tc>
          <w:tcPr>
            <w:tcW w:w="2693" w:type="dxa"/>
          </w:tcPr>
          <w:p w14:paraId="4AACC3F4"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60E640CE"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NA</w:t>
            </w:r>
          </w:p>
        </w:tc>
        <w:tc>
          <w:tcPr>
            <w:tcW w:w="1418" w:type="dxa"/>
          </w:tcPr>
          <w:p w14:paraId="7C50FE84" w14:textId="77777777" w:rsidR="00BE02FC" w:rsidRPr="00A77446" w:rsidRDefault="00BE02FC" w:rsidP="00274B87">
            <w:pPr>
              <w:spacing w:line="360" w:lineRule="auto"/>
              <w:rPr>
                <w:rFonts w:eastAsiaTheme="minorEastAsia"/>
                <w:b/>
                <w:bCs/>
                <w:color w:val="000000"/>
                <w:lang w:val="en-GB" w:eastAsia="zh-CN"/>
              </w:rPr>
            </w:pPr>
            <w:r w:rsidRPr="00A77446">
              <w:rPr>
                <w:rFonts w:eastAsiaTheme="minorEastAsia"/>
                <w:b/>
                <w:bCs/>
                <w:color w:val="000000"/>
                <w:lang w:val="en-GB" w:eastAsia="zh-CN"/>
              </w:rPr>
              <w:t>17.1</w:t>
            </w:r>
          </w:p>
        </w:tc>
        <w:tc>
          <w:tcPr>
            <w:tcW w:w="1275" w:type="dxa"/>
          </w:tcPr>
          <w:p w14:paraId="4A410C6F"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0.5</w:t>
            </w:r>
          </w:p>
        </w:tc>
        <w:tc>
          <w:tcPr>
            <w:tcW w:w="1418" w:type="dxa"/>
          </w:tcPr>
          <w:p w14:paraId="241AD309" w14:textId="57AFF94E"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0.16</w:t>
            </w:r>
          </w:p>
        </w:tc>
      </w:tr>
      <w:tr w:rsidR="00590F7F" w:rsidRPr="004256F1" w14:paraId="1285E979" w14:textId="341EC8BA" w:rsidTr="00590F7F">
        <w:tc>
          <w:tcPr>
            <w:tcW w:w="987" w:type="dxa"/>
          </w:tcPr>
          <w:p w14:paraId="19E0AECC" w14:textId="182498F2" w:rsidR="00BE02FC" w:rsidRPr="00DB4922" w:rsidRDefault="00BE02FC" w:rsidP="00274B87">
            <w:pPr>
              <w:spacing w:line="360" w:lineRule="auto"/>
            </w:pPr>
            <w:r>
              <w:t>c</w:t>
            </w:r>
            <w:r w:rsidRPr="00DB4922">
              <w:t>hr18</w:t>
            </w:r>
          </w:p>
        </w:tc>
        <w:tc>
          <w:tcPr>
            <w:tcW w:w="1418" w:type="dxa"/>
          </w:tcPr>
          <w:p w14:paraId="5B9E8DB7" w14:textId="77777777" w:rsidR="00BE02FC" w:rsidRPr="00DB4922" w:rsidRDefault="00BE02FC" w:rsidP="00274B87">
            <w:pPr>
              <w:spacing w:line="360" w:lineRule="auto"/>
              <w:rPr>
                <w:color w:val="000000"/>
                <w:lang w:eastAsia="zh-CN"/>
              </w:rPr>
            </w:pPr>
            <w:r w:rsidRPr="00DB4922">
              <w:rPr>
                <w:color w:val="000000"/>
              </w:rPr>
              <w:t>56089793</w:t>
            </w:r>
          </w:p>
        </w:tc>
        <w:tc>
          <w:tcPr>
            <w:tcW w:w="1418" w:type="dxa"/>
          </w:tcPr>
          <w:p w14:paraId="6CAF9BDD" w14:textId="77777777" w:rsidR="00BE02FC" w:rsidRPr="00DB4922" w:rsidRDefault="00BE02FC" w:rsidP="00274B87">
            <w:pPr>
              <w:spacing w:line="360" w:lineRule="auto"/>
              <w:rPr>
                <w:color w:val="000000"/>
                <w:lang w:eastAsia="zh-CN"/>
              </w:rPr>
            </w:pPr>
            <w:r w:rsidRPr="00DB4922">
              <w:rPr>
                <w:color w:val="000000"/>
              </w:rPr>
              <w:t>56090590</w:t>
            </w:r>
          </w:p>
        </w:tc>
        <w:tc>
          <w:tcPr>
            <w:tcW w:w="1134" w:type="dxa"/>
          </w:tcPr>
          <w:p w14:paraId="27FB6D31" w14:textId="77777777" w:rsidR="00BE02FC" w:rsidRPr="00DB4922" w:rsidRDefault="00BE02FC" w:rsidP="00274B87">
            <w:pPr>
              <w:spacing w:line="360" w:lineRule="auto"/>
            </w:pPr>
            <w:r w:rsidRPr="00DB4922">
              <w:t>DEL</w:t>
            </w:r>
          </w:p>
        </w:tc>
        <w:tc>
          <w:tcPr>
            <w:tcW w:w="2693" w:type="dxa"/>
          </w:tcPr>
          <w:p w14:paraId="7398A6AC"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Benign</w:t>
            </w:r>
          </w:p>
        </w:tc>
        <w:tc>
          <w:tcPr>
            <w:tcW w:w="1559" w:type="dxa"/>
          </w:tcPr>
          <w:p w14:paraId="423F0554"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NA</w:t>
            </w:r>
          </w:p>
        </w:tc>
        <w:tc>
          <w:tcPr>
            <w:tcW w:w="1418" w:type="dxa"/>
          </w:tcPr>
          <w:p w14:paraId="06BC3020"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4.3</w:t>
            </w:r>
          </w:p>
        </w:tc>
        <w:tc>
          <w:tcPr>
            <w:tcW w:w="1275" w:type="dxa"/>
          </w:tcPr>
          <w:p w14:paraId="7C8EEF79" w14:textId="77777777" w:rsidR="00BE02FC" w:rsidRPr="00DB4922" w:rsidRDefault="00BE02FC" w:rsidP="00274B87">
            <w:pPr>
              <w:spacing w:line="360" w:lineRule="auto"/>
              <w:rPr>
                <w:rFonts w:eastAsiaTheme="minorEastAsia"/>
                <w:color w:val="000000"/>
                <w:lang w:val="en-GB" w:eastAsia="zh-CN"/>
              </w:rPr>
            </w:pPr>
            <w:r w:rsidRPr="00DB4922">
              <w:rPr>
                <w:rFonts w:eastAsiaTheme="minorEastAsia"/>
                <w:color w:val="000000"/>
                <w:lang w:val="en-GB" w:eastAsia="zh-CN"/>
              </w:rPr>
              <w:t>0.63</w:t>
            </w:r>
          </w:p>
        </w:tc>
        <w:tc>
          <w:tcPr>
            <w:tcW w:w="1418" w:type="dxa"/>
          </w:tcPr>
          <w:p w14:paraId="1C0753DA" w14:textId="1FB508CA" w:rsidR="00BE02FC" w:rsidRPr="00DB4922" w:rsidRDefault="00DF0370" w:rsidP="00274B87">
            <w:pPr>
              <w:spacing w:line="360" w:lineRule="auto"/>
              <w:rPr>
                <w:rFonts w:eastAsiaTheme="minorEastAsia"/>
                <w:color w:val="000000"/>
                <w:lang w:val="en-GB" w:eastAsia="zh-CN"/>
              </w:rPr>
            </w:pPr>
            <w:r>
              <w:rPr>
                <w:rFonts w:eastAsiaTheme="minorEastAsia"/>
                <w:color w:val="000000"/>
                <w:lang w:val="en-GB" w:eastAsia="zh-CN"/>
              </w:rPr>
              <w:t>0.20</w:t>
            </w:r>
          </w:p>
        </w:tc>
      </w:tr>
    </w:tbl>
    <w:p w14:paraId="303E06D0" w14:textId="17A98B86" w:rsidR="00FF738D" w:rsidRDefault="00A77446" w:rsidP="00DF0370">
      <w:pPr>
        <w:jc w:val="both"/>
      </w:pPr>
      <w:r>
        <w:t>*</w:t>
      </w:r>
      <w:r w:rsidR="008B1BD3">
        <w:t>Scores in bold indicate meeting the criterion of individual SV impact prediction tool for pathogenicity as defined by our study.</w:t>
      </w:r>
    </w:p>
    <w:p w14:paraId="4DBDF239" w14:textId="77777777" w:rsidR="00BF20BA" w:rsidRDefault="00BF20BA" w:rsidP="00DF0370">
      <w:pPr>
        <w:jc w:val="both"/>
      </w:pPr>
    </w:p>
    <w:p w14:paraId="71A62CE0" w14:textId="77777777" w:rsidR="00BF20BA" w:rsidRDefault="00BF20BA" w:rsidP="00DF0370">
      <w:pPr>
        <w:jc w:val="both"/>
      </w:pPr>
    </w:p>
    <w:p w14:paraId="20211431" w14:textId="77777777" w:rsidR="00BF20BA" w:rsidRDefault="00BF20BA" w:rsidP="00DF0370">
      <w:pPr>
        <w:jc w:val="both"/>
      </w:pPr>
    </w:p>
    <w:p w14:paraId="32F8CC24" w14:textId="1A27284E" w:rsidR="003678BE" w:rsidRDefault="007836C1" w:rsidP="008F2A16">
      <w:pPr>
        <w:spacing w:line="276" w:lineRule="auto"/>
        <w:jc w:val="both"/>
        <w:rPr>
          <w:lang w:eastAsia="zh-CN"/>
        </w:rPr>
      </w:pPr>
      <w:r>
        <w:rPr>
          <w:b/>
          <w:bCs/>
          <w:lang w:eastAsia="zh-CN"/>
        </w:rPr>
        <w:lastRenderedPageBreak/>
        <w:t xml:space="preserve">Supplementary </w:t>
      </w:r>
      <w:r w:rsidRPr="00274B87">
        <w:rPr>
          <w:b/>
          <w:bCs/>
          <w:lang w:eastAsia="zh-CN"/>
        </w:rPr>
        <w:t xml:space="preserve">Table </w:t>
      </w:r>
      <w:r>
        <w:rPr>
          <w:b/>
          <w:bCs/>
          <w:lang w:eastAsia="zh-CN"/>
        </w:rPr>
        <w:t>6</w:t>
      </w:r>
      <w:r w:rsidRPr="00274B87">
        <w:rPr>
          <w:b/>
          <w:bCs/>
          <w:lang w:eastAsia="zh-CN"/>
        </w:rPr>
        <w:t xml:space="preserve">. </w:t>
      </w:r>
      <w:r>
        <w:rPr>
          <w:lang w:eastAsia="zh-CN"/>
        </w:rPr>
        <w:t>Sequencing depth of coverage in identified potentially pathogenic DEL or DUP regions.</w:t>
      </w:r>
    </w:p>
    <w:tbl>
      <w:tblPr>
        <w:tblStyle w:val="TableGrid"/>
        <w:tblW w:w="13887" w:type="dxa"/>
        <w:tblLook w:val="04A0" w:firstRow="1" w:lastRow="0" w:firstColumn="1" w:lastColumn="0" w:noHBand="0" w:noVBand="1"/>
      </w:tblPr>
      <w:tblGrid>
        <w:gridCol w:w="1412"/>
        <w:gridCol w:w="992"/>
        <w:gridCol w:w="1296"/>
        <w:gridCol w:w="973"/>
        <w:gridCol w:w="1418"/>
        <w:gridCol w:w="992"/>
        <w:gridCol w:w="1276"/>
        <w:gridCol w:w="1842"/>
        <w:gridCol w:w="1850"/>
        <w:gridCol w:w="1836"/>
      </w:tblGrid>
      <w:tr w:rsidR="007836C1" w14:paraId="697240F6" w14:textId="02EB8E75" w:rsidTr="007836C1">
        <w:trPr>
          <w:trHeight w:val="520"/>
        </w:trPr>
        <w:tc>
          <w:tcPr>
            <w:tcW w:w="1412" w:type="dxa"/>
          </w:tcPr>
          <w:p w14:paraId="231E0B55" w14:textId="3FEAC60D" w:rsidR="007836C1" w:rsidRPr="00BF20BA" w:rsidRDefault="007836C1" w:rsidP="007836C1">
            <w:pPr>
              <w:spacing w:line="360" w:lineRule="auto"/>
              <w:rPr>
                <w:lang w:eastAsia="zh-CN"/>
              </w:rPr>
            </w:pPr>
            <w:r w:rsidRPr="00BF20BA">
              <w:rPr>
                <w:color w:val="000000" w:themeColor="text1"/>
              </w:rPr>
              <w:t>Gene</w:t>
            </w:r>
            <w:r>
              <w:rPr>
                <w:color w:val="000000" w:themeColor="text1"/>
              </w:rPr>
              <w:t xml:space="preserve"> name</w:t>
            </w:r>
          </w:p>
        </w:tc>
        <w:tc>
          <w:tcPr>
            <w:tcW w:w="992" w:type="dxa"/>
          </w:tcPr>
          <w:p w14:paraId="3054803B" w14:textId="308A4699" w:rsidR="007836C1" w:rsidRPr="00BF20BA" w:rsidRDefault="007836C1" w:rsidP="007836C1">
            <w:pPr>
              <w:spacing w:line="360" w:lineRule="auto"/>
              <w:rPr>
                <w:lang w:eastAsia="zh-CN"/>
              </w:rPr>
            </w:pPr>
            <w:r w:rsidRPr="00BF20BA">
              <w:rPr>
                <w:color w:val="000000" w:themeColor="text1"/>
              </w:rPr>
              <w:t>chrom1</w:t>
            </w:r>
          </w:p>
        </w:tc>
        <w:tc>
          <w:tcPr>
            <w:tcW w:w="1296" w:type="dxa"/>
          </w:tcPr>
          <w:p w14:paraId="34C827FC" w14:textId="3266C799" w:rsidR="007836C1" w:rsidRPr="00BF20BA" w:rsidRDefault="007836C1" w:rsidP="007836C1">
            <w:pPr>
              <w:spacing w:line="360" w:lineRule="auto"/>
              <w:rPr>
                <w:lang w:eastAsia="zh-CN"/>
              </w:rPr>
            </w:pPr>
            <w:r w:rsidRPr="00BF20BA">
              <w:rPr>
                <w:color w:val="000000" w:themeColor="text1"/>
              </w:rPr>
              <w:t>pos1</w:t>
            </w:r>
          </w:p>
        </w:tc>
        <w:tc>
          <w:tcPr>
            <w:tcW w:w="973" w:type="dxa"/>
          </w:tcPr>
          <w:p w14:paraId="7DB2AC22" w14:textId="319FDDCA" w:rsidR="007836C1" w:rsidRPr="00BF20BA" w:rsidRDefault="007836C1" w:rsidP="007836C1">
            <w:pPr>
              <w:spacing w:line="360" w:lineRule="auto"/>
              <w:rPr>
                <w:lang w:eastAsia="zh-CN"/>
              </w:rPr>
            </w:pPr>
            <w:r w:rsidRPr="00BF20BA">
              <w:rPr>
                <w:color w:val="000000" w:themeColor="text1"/>
              </w:rPr>
              <w:t>chrom2</w:t>
            </w:r>
          </w:p>
        </w:tc>
        <w:tc>
          <w:tcPr>
            <w:tcW w:w="1418" w:type="dxa"/>
          </w:tcPr>
          <w:p w14:paraId="4A82A064" w14:textId="3E243A1B" w:rsidR="007836C1" w:rsidRPr="00BF20BA" w:rsidRDefault="007836C1" w:rsidP="007836C1">
            <w:pPr>
              <w:spacing w:line="360" w:lineRule="auto"/>
              <w:rPr>
                <w:lang w:eastAsia="zh-CN"/>
              </w:rPr>
            </w:pPr>
            <w:r w:rsidRPr="00BF20BA">
              <w:rPr>
                <w:color w:val="000000" w:themeColor="text1"/>
              </w:rPr>
              <w:t>pos2</w:t>
            </w:r>
          </w:p>
        </w:tc>
        <w:tc>
          <w:tcPr>
            <w:tcW w:w="992" w:type="dxa"/>
          </w:tcPr>
          <w:p w14:paraId="105008E7" w14:textId="41BE2AA6" w:rsidR="007836C1" w:rsidRPr="00BF20BA" w:rsidRDefault="007836C1" w:rsidP="007836C1">
            <w:pPr>
              <w:spacing w:line="360" w:lineRule="auto"/>
              <w:rPr>
                <w:lang w:eastAsia="zh-CN"/>
              </w:rPr>
            </w:pPr>
            <w:r w:rsidRPr="00BF20BA">
              <w:rPr>
                <w:color w:val="000000" w:themeColor="text1"/>
              </w:rPr>
              <w:t>SV type</w:t>
            </w:r>
          </w:p>
        </w:tc>
        <w:tc>
          <w:tcPr>
            <w:tcW w:w="1276" w:type="dxa"/>
          </w:tcPr>
          <w:p w14:paraId="2CCA1091" w14:textId="6696B590" w:rsidR="007836C1" w:rsidRPr="00BF20BA" w:rsidRDefault="007836C1" w:rsidP="007836C1">
            <w:pPr>
              <w:spacing w:line="360" w:lineRule="auto"/>
              <w:rPr>
                <w:color w:val="000000" w:themeColor="text1"/>
              </w:rPr>
            </w:pPr>
            <w:r>
              <w:rPr>
                <w:color w:val="000000" w:themeColor="text1"/>
              </w:rPr>
              <w:t>Sample</w:t>
            </w:r>
          </w:p>
        </w:tc>
        <w:tc>
          <w:tcPr>
            <w:tcW w:w="1842" w:type="dxa"/>
          </w:tcPr>
          <w:p w14:paraId="7E69CC16" w14:textId="18A91B21" w:rsidR="007836C1" w:rsidRPr="00BF20BA" w:rsidRDefault="007836C1" w:rsidP="007836C1">
            <w:pPr>
              <w:spacing w:line="360" w:lineRule="auto"/>
              <w:rPr>
                <w:color w:val="000000" w:themeColor="text1"/>
              </w:rPr>
            </w:pPr>
            <w:r>
              <w:rPr>
                <w:color w:val="000000" w:themeColor="text1"/>
              </w:rPr>
              <w:t>Average d</w:t>
            </w:r>
            <w:r w:rsidRPr="00BF20BA">
              <w:rPr>
                <w:color w:val="000000" w:themeColor="text1"/>
              </w:rPr>
              <w:t>epth</w:t>
            </w:r>
            <w:r>
              <w:rPr>
                <w:color w:val="000000" w:themeColor="text1"/>
              </w:rPr>
              <w:t xml:space="preserve"> in SV region (X)</w:t>
            </w:r>
          </w:p>
        </w:tc>
        <w:tc>
          <w:tcPr>
            <w:tcW w:w="1850" w:type="dxa"/>
          </w:tcPr>
          <w:p w14:paraId="7D754D30" w14:textId="44A587DA" w:rsidR="007836C1" w:rsidRPr="00BF20BA" w:rsidRDefault="007836C1" w:rsidP="007836C1">
            <w:pPr>
              <w:spacing w:line="360" w:lineRule="auto"/>
              <w:rPr>
                <w:color w:val="000000" w:themeColor="text1"/>
              </w:rPr>
            </w:pPr>
            <w:r>
              <w:rPr>
                <w:color w:val="000000" w:themeColor="text1"/>
              </w:rPr>
              <w:t>Average d</w:t>
            </w:r>
            <w:r w:rsidRPr="00BF20BA">
              <w:rPr>
                <w:color w:val="000000" w:themeColor="text1"/>
              </w:rPr>
              <w:t xml:space="preserve">epth </w:t>
            </w:r>
            <w:r>
              <w:rPr>
                <w:color w:val="000000" w:themeColor="text1"/>
              </w:rPr>
              <w:t xml:space="preserve">in </w:t>
            </w:r>
            <w:r w:rsidRPr="00BF20BA">
              <w:rPr>
                <w:color w:val="000000" w:themeColor="text1"/>
              </w:rPr>
              <w:t>10</w:t>
            </w:r>
            <w:r w:rsidR="00D97D02">
              <w:rPr>
                <w:color w:val="000000" w:themeColor="text1"/>
              </w:rPr>
              <w:t xml:space="preserve"> </w:t>
            </w:r>
            <w:r w:rsidRPr="00BF20BA">
              <w:rPr>
                <w:color w:val="000000" w:themeColor="text1"/>
              </w:rPr>
              <w:t xml:space="preserve">kb </w:t>
            </w:r>
            <w:r>
              <w:rPr>
                <w:color w:val="000000" w:themeColor="text1"/>
              </w:rPr>
              <w:t>upstream of SV region (X)</w:t>
            </w:r>
          </w:p>
        </w:tc>
        <w:tc>
          <w:tcPr>
            <w:tcW w:w="1836" w:type="dxa"/>
          </w:tcPr>
          <w:p w14:paraId="21C4CB04" w14:textId="1D599FEC" w:rsidR="007836C1" w:rsidRPr="00BF20BA" w:rsidRDefault="007836C1" w:rsidP="007836C1">
            <w:pPr>
              <w:spacing w:line="360" w:lineRule="auto"/>
              <w:rPr>
                <w:color w:val="000000" w:themeColor="text1"/>
              </w:rPr>
            </w:pPr>
            <w:r>
              <w:rPr>
                <w:color w:val="000000" w:themeColor="text1"/>
              </w:rPr>
              <w:t>Average d</w:t>
            </w:r>
            <w:r w:rsidRPr="00BF20BA">
              <w:rPr>
                <w:color w:val="000000" w:themeColor="text1"/>
              </w:rPr>
              <w:t xml:space="preserve">epth </w:t>
            </w:r>
            <w:r>
              <w:rPr>
                <w:color w:val="000000" w:themeColor="text1"/>
              </w:rPr>
              <w:t xml:space="preserve">in </w:t>
            </w:r>
            <w:r w:rsidRPr="00BF20BA">
              <w:rPr>
                <w:color w:val="000000" w:themeColor="text1"/>
              </w:rPr>
              <w:t>10</w:t>
            </w:r>
            <w:r w:rsidR="00D97D02">
              <w:rPr>
                <w:color w:val="000000" w:themeColor="text1"/>
              </w:rPr>
              <w:t xml:space="preserve"> </w:t>
            </w:r>
            <w:r w:rsidRPr="00BF20BA">
              <w:rPr>
                <w:color w:val="000000" w:themeColor="text1"/>
              </w:rPr>
              <w:t xml:space="preserve">kb </w:t>
            </w:r>
            <w:r>
              <w:rPr>
                <w:color w:val="000000" w:themeColor="text1"/>
              </w:rPr>
              <w:t>downstream of SV region (X)</w:t>
            </w:r>
          </w:p>
        </w:tc>
      </w:tr>
      <w:tr w:rsidR="007836C1" w14:paraId="30E17894" w14:textId="1DC5567D" w:rsidTr="007836C1">
        <w:tc>
          <w:tcPr>
            <w:tcW w:w="1412" w:type="dxa"/>
            <w:vMerge w:val="restart"/>
          </w:tcPr>
          <w:p w14:paraId="22C6FF03" w14:textId="10A57A1C" w:rsidR="007836C1" w:rsidRPr="00BF20BA" w:rsidRDefault="007836C1" w:rsidP="007836C1">
            <w:pPr>
              <w:spacing w:line="360" w:lineRule="auto"/>
              <w:rPr>
                <w:lang w:eastAsia="zh-CN"/>
              </w:rPr>
            </w:pPr>
            <w:r w:rsidRPr="00BF20BA">
              <w:rPr>
                <w:i/>
                <w:iCs/>
                <w:color w:val="000000" w:themeColor="text1"/>
              </w:rPr>
              <w:t>SLC3A1</w:t>
            </w:r>
          </w:p>
        </w:tc>
        <w:tc>
          <w:tcPr>
            <w:tcW w:w="992" w:type="dxa"/>
            <w:vMerge w:val="restart"/>
          </w:tcPr>
          <w:p w14:paraId="5D5082DD" w14:textId="381A0C63" w:rsidR="007836C1" w:rsidRPr="00BF20BA" w:rsidRDefault="007836C1" w:rsidP="007836C1">
            <w:pPr>
              <w:spacing w:line="360" w:lineRule="auto"/>
              <w:rPr>
                <w:lang w:eastAsia="zh-CN"/>
              </w:rPr>
            </w:pPr>
            <w:r w:rsidRPr="00BF20BA">
              <w:rPr>
                <w:color w:val="000000" w:themeColor="text1"/>
              </w:rPr>
              <w:t>chr2</w:t>
            </w:r>
          </w:p>
        </w:tc>
        <w:tc>
          <w:tcPr>
            <w:tcW w:w="1296" w:type="dxa"/>
            <w:vMerge w:val="restart"/>
          </w:tcPr>
          <w:p w14:paraId="74B93079" w14:textId="5A5A08A8" w:rsidR="007836C1" w:rsidRPr="00BF20BA" w:rsidRDefault="007836C1" w:rsidP="007836C1">
            <w:pPr>
              <w:spacing w:line="360" w:lineRule="auto"/>
              <w:rPr>
                <w:lang w:eastAsia="zh-CN"/>
              </w:rPr>
            </w:pPr>
            <w:r w:rsidRPr="00BF20BA">
              <w:rPr>
                <w:color w:val="000000" w:themeColor="text1"/>
              </w:rPr>
              <w:t>44281377</w:t>
            </w:r>
          </w:p>
        </w:tc>
        <w:tc>
          <w:tcPr>
            <w:tcW w:w="973" w:type="dxa"/>
            <w:vMerge w:val="restart"/>
          </w:tcPr>
          <w:p w14:paraId="7F858A23" w14:textId="4B0AF4F0" w:rsidR="007836C1" w:rsidRPr="00BF20BA" w:rsidRDefault="007836C1" w:rsidP="007836C1">
            <w:pPr>
              <w:spacing w:line="360" w:lineRule="auto"/>
              <w:rPr>
                <w:lang w:eastAsia="zh-CN"/>
              </w:rPr>
            </w:pPr>
            <w:r w:rsidRPr="00BF20BA">
              <w:rPr>
                <w:color w:val="000000" w:themeColor="text1"/>
              </w:rPr>
              <w:t>chr2</w:t>
            </w:r>
          </w:p>
        </w:tc>
        <w:tc>
          <w:tcPr>
            <w:tcW w:w="1418" w:type="dxa"/>
            <w:vMerge w:val="restart"/>
          </w:tcPr>
          <w:p w14:paraId="41116E68" w14:textId="7E638834" w:rsidR="007836C1" w:rsidRPr="00BF20BA" w:rsidRDefault="007836C1" w:rsidP="007836C1">
            <w:pPr>
              <w:spacing w:line="360" w:lineRule="auto"/>
              <w:rPr>
                <w:lang w:eastAsia="zh-CN"/>
              </w:rPr>
            </w:pPr>
            <w:r w:rsidRPr="00BF20BA">
              <w:rPr>
                <w:color w:val="000000" w:themeColor="text1"/>
              </w:rPr>
              <w:t>44281612</w:t>
            </w:r>
          </w:p>
        </w:tc>
        <w:tc>
          <w:tcPr>
            <w:tcW w:w="992" w:type="dxa"/>
            <w:vMerge w:val="restart"/>
          </w:tcPr>
          <w:p w14:paraId="54C551D7" w14:textId="4B6D3E1B" w:rsidR="007836C1" w:rsidRPr="00BF20BA" w:rsidRDefault="007836C1" w:rsidP="007836C1">
            <w:pPr>
              <w:spacing w:line="360" w:lineRule="auto"/>
              <w:rPr>
                <w:lang w:eastAsia="zh-CN"/>
              </w:rPr>
            </w:pPr>
            <w:r w:rsidRPr="00BF20BA">
              <w:rPr>
                <w:color w:val="000000" w:themeColor="text1"/>
              </w:rPr>
              <w:t>DUP</w:t>
            </w:r>
          </w:p>
        </w:tc>
        <w:tc>
          <w:tcPr>
            <w:tcW w:w="1276" w:type="dxa"/>
          </w:tcPr>
          <w:p w14:paraId="3DB1D08E" w14:textId="4737E541" w:rsidR="007836C1" w:rsidRDefault="007836C1" w:rsidP="007836C1">
            <w:pPr>
              <w:spacing w:line="360" w:lineRule="auto"/>
              <w:rPr>
                <w:color w:val="000000" w:themeColor="text1"/>
              </w:rPr>
            </w:pPr>
            <w:r>
              <w:rPr>
                <w:color w:val="000000" w:themeColor="text1"/>
              </w:rPr>
              <w:t>N0001</w:t>
            </w:r>
          </w:p>
        </w:tc>
        <w:tc>
          <w:tcPr>
            <w:tcW w:w="1842" w:type="dxa"/>
          </w:tcPr>
          <w:p w14:paraId="4118D8C3" w14:textId="085B9D65" w:rsidR="007836C1" w:rsidRPr="00BF20BA" w:rsidRDefault="007836C1" w:rsidP="007836C1">
            <w:pPr>
              <w:spacing w:line="360" w:lineRule="auto"/>
              <w:rPr>
                <w:color w:val="000000" w:themeColor="text1"/>
              </w:rPr>
            </w:pPr>
            <w:r>
              <w:rPr>
                <w:color w:val="000000" w:themeColor="text1"/>
              </w:rPr>
              <w:t>57.8</w:t>
            </w:r>
          </w:p>
        </w:tc>
        <w:tc>
          <w:tcPr>
            <w:tcW w:w="1850" w:type="dxa"/>
          </w:tcPr>
          <w:p w14:paraId="36F1D01D" w14:textId="3740BC3F" w:rsidR="007836C1" w:rsidRPr="00BF20BA" w:rsidRDefault="007836C1" w:rsidP="007836C1">
            <w:pPr>
              <w:spacing w:line="360" w:lineRule="auto"/>
              <w:rPr>
                <w:color w:val="000000" w:themeColor="text1"/>
              </w:rPr>
            </w:pPr>
            <w:r>
              <w:rPr>
                <w:color w:val="000000" w:themeColor="text1"/>
              </w:rPr>
              <w:t>39.0</w:t>
            </w:r>
          </w:p>
        </w:tc>
        <w:tc>
          <w:tcPr>
            <w:tcW w:w="1836" w:type="dxa"/>
          </w:tcPr>
          <w:p w14:paraId="3693B1AF" w14:textId="20A5AC2A" w:rsidR="007836C1" w:rsidRPr="00BF20BA" w:rsidRDefault="007836C1" w:rsidP="007836C1">
            <w:pPr>
              <w:spacing w:line="360" w:lineRule="auto"/>
              <w:rPr>
                <w:color w:val="000000" w:themeColor="text1"/>
              </w:rPr>
            </w:pPr>
            <w:r>
              <w:rPr>
                <w:color w:val="000000" w:themeColor="text1"/>
              </w:rPr>
              <w:t>38.5</w:t>
            </w:r>
          </w:p>
        </w:tc>
      </w:tr>
      <w:tr w:rsidR="007836C1" w14:paraId="007999E1" w14:textId="77777777" w:rsidTr="007836C1">
        <w:tc>
          <w:tcPr>
            <w:tcW w:w="1412" w:type="dxa"/>
            <w:vMerge/>
          </w:tcPr>
          <w:p w14:paraId="58DCFA9C" w14:textId="77777777" w:rsidR="007836C1" w:rsidRPr="00BF20BA" w:rsidRDefault="007836C1" w:rsidP="007836C1">
            <w:pPr>
              <w:spacing w:line="360" w:lineRule="auto"/>
              <w:rPr>
                <w:i/>
                <w:iCs/>
                <w:color w:val="000000" w:themeColor="text1"/>
              </w:rPr>
            </w:pPr>
          </w:p>
        </w:tc>
        <w:tc>
          <w:tcPr>
            <w:tcW w:w="992" w:type="dxa"/>
            <w:vMerge/>
          </w:tcPr>
          <w:p w14:paraId="4AEBCD40" w14:textId="77777777" w:rsidR="007836C1" w:rsidRPr="00BF20BA" w:rsidRDefault="007836C1" w:rsidP="007836C1">
            <w:pPr>
              <w:spacing w:line="360" w:lineRule="auto"/>
              <w:rPr>
                <w:color w:val="000000" w:themeColor="text1"/>
              </w:rPr>
            </w:pPr>
          </w:p>
        </w:tc>
        <w:tc>
          <w:tcPr>
            <w:tcW w:w="1296" w:type="dxa"/>
            <w:vMerge/>
          </w:tcPr>
          <w:p w14:paraId="532DDFF9" w14:textId="77777777" w:rsidR="007836C1" w:rsidRPr="00BF20BA" w:rsidRDefault="007836C1" w:rsidP="007836C1">
            <w:pPr>
              <w:spacing w:line="360" w:lineRule="auto"/>
              <w:rPr>
                <w:color w:val="000000" w:themeColor="text1"/>
              </w:rPr>
            </w:pPr>
          </w:p>
        </w:tc>
        <w:tc>
          <w:tcPr>
            <w:tcW w:w="973" w:type="dxa"/>
            <w:vMerge/>
          </w:tcPr>
          <w:p w14:paraId="21F6377D" w14:textId="77777777" w:rsidR="007836C1" w:rsidRPr="00BF20BA" w:rsidRDefault="007836C1" w:rsidP="007836C1">
            <w:pPr>
              <w:spacing w:line="360" w:lineRule="auto"/>
              <w:rPr>
                <w:color w:val="000000" w:themeColor="text1"/>
              </w:rPr>
            </w:pPr>
          </w:p>
        </w:tc>
        <w:tc>
          <w:tcPr>
            <w:tcW w:w="1418" w:type="dxa"/>
            <w:vMerge/>
          </w:tcPr>
          <w:p w14:paraId="7DBB7CB1" w14:textId="77777777" w:rsidR="007836C1" w:rsidRPr="00BF20BA" w:rsidRDefault="007836C1" w:rsidP="007836C1">
            <w:pPr>
              <w:spacing w:line="360" w:lineRule="auto"/>
              <w:rPr>
                <w:color w:val="000000" w:themeColor="text1"/>
              </w:rPr>
            </w:pPr>
          </w:p>
        </w:tc>
        <w:tc>
          <w:tcPr>
            <w:tcW w:w="992" w:type="dxa"/>
            <w:vMerge/>
          </w:tcPr>
          <w:p w14:paraId="1CAB7AAE" w14:textId="77777777" w:rsidR="007836C1" w:rsidRPr="00BF20BA" w:rsidRDefault="007836C1" w:rsidP="007836C1">
            <w:pPr>
              <w:spacing w:line="360" w:lineRule="auto"/>
              <w:rPr>
                <w:color w:val="000000" w:themeColor="text1"/>
              </w:rPr>
            </w:pPr>
          </w:p>
        </w:tc>
        <w:tc>
          <w:tcPr>
            <w:tcW w:w="1276" w:type="dxa"/>
          </w:tcPr>
          <w:p w14:paraId="70B1DBF4" w14:textId="17F314F0" w:rsidR="007836C1" w:rsidRDefault="007836C1" w:rsidP="007836C1">
            <w:pPr>
              <w:spacing w:line="360" w:lineRule="auto"/>
              <w:rPr>
                <w:color w:val="000000" w:themeColor="text1"/>
              </w:rPr>
            </w:pPr>
            <w:r>
              <w:rPr>
                <w:color w:val="000000" w:themeColor="text1"/>
              </w:rPr>
              <w:t>SMU094</w:t>
            </w:r>
          </w:p>
        </w:tc>
        <w:tc>
          <w:tcPr>
            <w:tcW w:w="1842" w:type="dxa"/>
          </w:tcPr>
          <w:p w14:paraId="798E19BC" w14:textId="6CCD0BA1" w:rsidR="007836C1" w:rsidRDefault="007836C1" w:rsidP="007836C1">
            <w:pPr>
              <w:spacing w:line="360" w:lineRule="auto"/>
              <w:rPr>
                <w:color w:val="000000" w:themeColor="text1"/>
              </w:rPr>
            </w:pPr>
            <w:r>
              <w:rPr>
                <w:color w:val="000000" w:themeColor="text1"/>
              </w:rPr>
              <w:t>54.6</w:t>
            </w:r>
          </w:p>
        </w:tc>
        <w:tc>
          <w:tcPr>
            <w:tcW w:w="1850" w:type="dxa"/>
          </w:tcPr>
          <w:p w14:paraId="5B7E27CC" w14:textId="5BABC966" w:rsidR="007836C1" w:rsidRDefault="007836C1" w:rsidP="007836C1">
            <w:pPr>
              <w:spacing w:line="360" w:lineRule="auto"/>
              <w:rPr>
                <w:color w:val="000000" w:themeColor="text1"/>
              </w:rPr>
            </w:pPr>
            <w:r>
              <w:rPr>
                <w:color w:val="000000" w:themeColor="text1"/>
              </w:rPr>
              <w:t>38.6</w:t>
            </w:r>
          </w:p>
        </w:tc>
        <w:tc>
          <w:tcPr>
            <w:tcW w:w="1836" w:type="dxa"/>
          </w:tcPr>
          <w:p w14:paraId="11C9A989" w14:textId="279756D1" w:rsidR="007836C1" w:rsidRDefault="007836C1" w:rsidP="007836C1">
            <w:pPr>
              <w:spacing w:line="360" w:lineRule="auto"/>
              <w:rPr>
                <w:color w:val="000000" w:themeColor="text1"/>
              </w:rPr>
            </w:pPr>
            <w:r>
              <w:rPr>
                <w:color w:val="000000" w:themeColor="text1"/>
              </w:rPr>
              <w:t>37.9</w:t>
            </w:r>
          </w:p>
        </w:tc>
      </w:tr>
      <w:tr w:rsidR="007836C1" w14:paraId="48417DCE" w14:textId="5B1449DC" w:rsidTr="007836C1">
        <w:tc>
          <w:tcPr>
            <w:tcW w:w="1412" w:type="dxa"/>
          </w:tcPr>
          <w:p w14:paraId="54DB8694" w14:textId="1D60DCA9" w:rsidR="007836C1" w:rsidRPr="00BF20BA" w:rsidRDefault="007836C1" w:rsidP="007836C1">
            <w:pPr>
              <w:spacing w:line="360" w:lineRule="auto"/>
              <w:rPr>
                <w:lang w:eastAsia="zh-CN"/>
              </w:rPr>
            </w:pPr>
            <w:r w:rsidRPr="00BF20BA">
              <w:rPr>
                <w:i/>
                <w:iCs/>
                <w:color w:val="000000" w:themeColor="text1"/>
              </w:rPr>
              <w:t>OCA2</w:t>
            </w:r>
          </w:p>
        </w:tc>
        <w:tc>
          <w:tcPr>
            <w:tcW w:w="992" w:type="dxa"/>
          </w:tcPr>
          <w:p w14:paraId="56E12517" w14:textId="5543FC35" w:rsidR="007836C1" w:rsidRPr="00BF20BA" w:rsidRDefault="007836C1" w:rsidP="007836C1">
            <w:pPr>
              <w:spacing w:line="360" w:lineRule="auto"/>
              <w:rPr>
                <w:lang w:eastAsia="zh-CN"/>
              </w:rPr>
            </w:pPr>
            <w:r w:rsidRPr="00BF20BA">
              <w:rPr>
                <w:color w:val="000000" w:themeColor="text1"/>
              </w:rPr>
              <w:t>chr15</w:t>
            </w:r>
          </w:p>
        </w:tc>
        <w:tc>
          <w:tcPr>
            <w:tcW w:w="1296" w:type="dxa"/>
          </w:tcPr>
          <w:p w14:paraId="1658CDE8" w14:textId="2C2F621C" w:rsidR="007836C1" w:rsidRPr="00BF20BA" w:rsidRDefault="007836C1" w:rsidP="007836C1">
            <w:pPr>
              <w:spacing w:line="360" w:lineRule="auto"/>
              <w:rPr>
                <w:lang w:eastAsia="zh-CN"/>
              </w:rPr>
            </w:pPr>
            <w:r w:rsidRPr="00BF20BA">
              <w:rPr>
                <w:color w:val="000000" w:themeColor="text1"/>
              </w:rPr>
              <w:t>28017719</w:t>
            </w:r>
          </w:p>
        </w:tc>
        <w:tc>
          <w:tcPr>
            <w:tcW w:w="973" w:type="dxa"/>
          </w:tcPr>
          <w:p w14:paraId="67DFFBFE" w14:textId="30D39262" w:rsidR="007836C1" w:rsidRPr="00BF20BA" w:rsidRDefault="007836C1" w:rsidP="007836C1">
            <w:pPr>
              <w:spacing w:line="360" w:lineRule="auto"/>
              <w:rPr>
                <w:lang w:eastAsia="zh-CN"/>
              </w:rPr>
            </w:pPr>
            <w:r w:rsidRPr="00BF20BA">
              <w:rPr>
                <w:color w:val="000000" w:themeColor="text1"/>
              </w:rPr>
              <w:t>chr15</w:t>
            </w:r>
          </w:p>
        </w:tc>
        <w:tc>
          <w:tcPr>
            <w:tcW w:w="1418" w:type="dxa"/>
          </w:tcPr>
          <w:p w14:paraId="16D340C1" w14:textId="3FA374A5" w:rsidR="007836C1" w:rsidRPr="00BF20BA" w:rsidRDefault="007836C1" w:rsidP="007836C1">
            <w:pPr>
              <w:spacing w:line="360" w:lineRule="auto"/>
              <w:rPr>
                <w:lang w:eastAsia="zh-CN"/>
              </w:rPr>
            </w:pPr>
            <w:r w:rsidRPr="00BF20BA">
              <w:rPr>
                <w:color w:val="000000" w:themeColor="text1"/>
              </w:rPr>
              <w:t>28020677</w:t>
            </w:r>
          </w:p>
        </w:tc>
        <w:tc>
          <w:tcPr>
            <w:tcW w:w="992" w:type="dxa"/>
          </w:tcPr>
          <w:p w14:paraId="4167DACB" w14:textId="7CBEBCDF" w:rsidR="007836C1" w:rsidRPr="00BF20BA" w:rsidRDefault="007836C1" w:rsidP="007836C1">
            <w:pPr>
              <w:spacing w:line="360" w:lineRule="auto"/>
              <w:rPr>
                <w:lang w:eastAsia="zh-CN"/>
              </w:rPr>
            </w:pPr>
            <w:r w:rsidRPr="00BF20BA">
              <w:rPr>
                <w:color w:val="000000" w:themeColor="text1"/>
              </w:rPr>
              <w:t>DEL</w:t>
            </w:r>
          </w:p>
        </w:tc>
        <w:tc>
          <w:tcPr>
            <w:tcW w:w="1276" w:type="dxa"/>
          </w:tcPr>
          <w:p w14:paraId="05B1C0EE" w14:textId="33271A5B" w:rsidR="007836C1" w:rsidRPr="00BF20BA" w:rsidRDefault="007836C1" w:rsidP="007836C1">
            <w:pPr>
              <w:spacing w:line="360" w:lineRule="auto"/>
              <w:rPr>
                <w:color w:val="000000" w:themeColor="text1"/>
              </w:rPr>
            </w:pPr>
            <w:r>
              <w:rPr>
                <w:color w:val="000000" w:themeColor="text1"/>
              </w:rPr>
              <w:t>N0059</w:t>
            </w:r>
          </w:p>
        </w:tc>
        <w:tc>
          <w:tcPr>
            <w:tcW w:w="1842" w:type="dxa"/>
          </w:tcPr>
          <w:p w14:paraId="56738B98" w14:textId="725017E6" w:rsidR="007836C1" w:rsidRPr="00BF20BA" w:rsidRDefault="007836C1" w:rsidP="007836C1">
            <w:pPr>
              <w:spacing w:line="360" w:lineRule="auto"/>
              <w:rPr>
                <w:color w:val="000000" w:themeColor="text1"/>
              </w:rPr>
            </w:pPr>
            <w:r w:rsidRPr="00BF20BA">
              <w:rPr>
                <w:color w:val="000000" w:themeColor="text1"/>
              </w:rPr>
              <w:t>18.7</w:t>
            </w:r>
          </w:p>
        </w:tc>
        <w:tc>
          <w:tcPr>
            <w:tcW w:w="1850" w:type="dxa"/>
          </w:tcPr>
          <w:p w14:paraId="57BCD3D9" w14:textId="33F8E6BE" w:rsidR="007836C1" w:rsidRPr="00BF20BA" w:rsidRDefault="007836C1" w:rsidP="007836C1">
            <w:pPr>
              <w:spacing w:line="360" w:lineRule="auto"/>
              <w:rPr>
                <w:color w:val="000000" w:themeColor="text1"/>
              </w:rPr>
            </w:pPr>
            <w:r w:rsidRPr="00BF20BA">
              <w:rPr>
                <w:color w:val="000000" w:themeColor="text1"/>
              </w:rPr>
              <w:t>33.6</w:t>
            </w:r>
          </w:p>
        </w:tc>
        <w:tc>
          <w:tcPr>
            <w:tcW w:w="1836" w:type="dxa"/>
          </w:tcPr>
          <w:p w14:paraId="34625B1C" w14:textId="02B35B0A" w:rsidR="007836C1" w:rsidRPr="00BF20BA" w:rsidRDefault="007836C1" w:rsidP="007836C1">
            <w:pPr>
              <w:spacing w:line="360" w:lineRule="auto"/>
              <w:rPr>
                <w:color w:val="000000" w:themeColor="text1"/>
              </w:rPr>
            </w:pPr>
            <w:r w:rsidRPr="00BF20BA">
              <w:rPr>
                <w:color w:val="000000" w:themeColor="text1"/>
              </w:rPr>
              <w:t>34.9</w:t>
            </w:r>
          </w:p>
        </w:tc>
      </w:tr>
      <w:tr w:rsidR="007836C1" w14:paraId="3A436C31" w14:textId="3C4E0103" w:rsidTr="007836C1">
        <w:tc>
          <w:tcPr>
            <w:tcW w:w="1412" w:type="dxa"/>
          </w:tcPr>
          <w:p w14:paraId="3E63A314" w14:textId="479A70F0" w:rsidR="007836C1" w:rsidRPr="00BF20BA" w:rsidRDefault="007836C1" w:rsidP="007836C1">
            <w:pPr>
              <w:spacing w:line="360" w:lineRule="auto"/>
              <w:rPr>
                <w:i/>
                <w:iCs/>
                <w:color w:val="000000" w:themeColor="text1"/>
              </w:rPr>
            </w:pPr>
            <w:r w:rsidRPr="00BF20BA">
              <w:rPr>
                <w:i/>
                <w:iCs/>
                <w:color w:val="000000" w:themeColor="text1"/>
              </w:rPr>
              <w:t>PIGN</w:t>
            </w:r>
          </w:p>
        </w:tc>
        <w:tc>
          <w:tcPr>
            <w:tcW w:w="992" w:type="dxa"/>
          </w:tcPr>
          <w:p w14:paraId="724FF0D7" w14:textId="067CE9D5" w:rsidR="007836C1" w:rsidRPr="00BF20BA" w:rsidRDefault="007836C1" w:rsidP="007836C1">
            <w:pPr>
              <w:spacing w:line="360" w:lineRule="auto"/>
              <w:rPr>
                <w:color w:val="000000" w:themeColor="text1"/>
              </w:rPr>
            </w:pPr>
            <w:r w:rsidRPr="00BF20BA">
              <w:rPr>
                <w:color w:val="000000" w:themeColor="text1"/>
              </w:rPr>
              <w:t>chr18</w:t>
            </w:r>
          </w:p>
        </w:tc>
        <w:tc>
          <w:tcPr>
            <w:tcW w:w="1296" w:type="dxa"/>
          </w:tcPr>
          <w:p w14:paraId="7FD75FEA" w14:textId="012348BB" w:rsidR="007836C1" w:rsidRPr="00BF20BA" w:rsidRDefault="007836C1" w:rsidP="007836C1">
            <w:pPr>
              <w:spacing w:line="360" w:lineRule="auto"/>
              <w:rPr>
                <w:color w:val="000000" w:themeColor="text1"/>
              </w:rPr>
            </w:pPr>
            <w:r w:rsidRPr="00BF20BA">
              <w:rPr>
                <w:color w:val="000000" w:themeColor="text1"/>
              </w:rPr>
              <w:t>62152637</w:t>
            </w:r>
          </w:p>
        </w:tc>
        <w:tc>
          <w:tcPr>
            <w:tcW w:w="973" w:type="dxa"/>
          </w:tcPr>
          <w:p w14:paraId="04877EEF" w14:textId="41A9D1D3" w:rsidR="007836C1" w:rsidRPr="00BF20BA" w:rsidRDefault="007836C1" w:rsidP="007836C1">
            <w:pPr>
              <w:spacing w:line="360" w:lineRule="auto"/>
              <w:rPr>
                <w:color w:val="000000" w:themeColor="text1"/>
              </w:rPr>
            </w:pPr>
            <w:r w:rsidRPr="00BF20BA">
              <w:rPr>
                <w:color w:val="000000" w:themeColor="text1"/>
              </w:rPr>
              <w:t>chr18</w:t>
            </w:r>
          </w:p>
        </w:tc>
        <w:tc>
          <w:tcPr>
            <w:tcW w:w="1418" w:type="dxa"/>
          </w:tcPr>
          <w:p w14:paraId="5D1D5217" w14:textId="2AE365B8" w:rsidR="007836C1" w:rsidRPr="00BF20BA" w:rsidRDefault="007836C1" w:rsidP="007836C1">
            <w:pPr>
              <w:spacing w:line="360" w:lineRule="auto"/>
              <w:rPr>
                <w:color w:val="000000" w:themeColor="text1"/>
              </w:rPr>
            </w:pPr>
            <w:r w:rsidRPr="00BF20BA">
              <w:rPr>
                <w:color w:val="000000" w:themeColor="text1"/>
              </w:rPr>
              <w:t>62157701</w:t>
            </w:r>
          </w:p>
        </w:tc>
        <w:tc>
          <w:tcPr>
            <w:tcW w:w="992" w:type="dxa"/>
          </w:tcPr>
          <w:p w14:paraId="48E33032" w14:textId="70C20F85" w:rsidR="007836C1" w:rsidRPr="00BF20BA" w:rsidRDefault="007836C1" w:rsidP="007836C1">
            <w:pPr>
              <w:spacing w:line="360" w:lineRule="auto"/>
              <w:rPr>
                <w:color w:val="000000" w:themeColor="text1"/>
              </w:rPr>
            </w:pPr>
            <w:r w:rsidRPr="00BF20BA">
              <w:rPr>
                <w:color w:val="000000" w:themeColor="text1"/>
              </w:rPr>
              <w:t>DEL</w:t>
            </w:r>
          </w:p>
        </w:tc>
        <w:tc>
          <w:tcPr>
            <w:tcW w:w="1276" w:type="dxa"/>
          </w:tcPr>
          <w:p w14:paraId="1A56AF17" w14:textId="6CFFEB73" w:rsidR="007836C1" w:rsidRDefault="007836C1" w:rsidP="007836C1">
            <w:pPr>
              <w:spacing w:line="360" w:lineRule="auto"/>
              <w:rPr>
                <w:color w:val="000000" w:themeColor="text1"/>
              </w:rPr>
            </w:pPr>
            <w:r>
              <w:rPr>
                <w:color w:val="000000" w:themeColor="text1"/>
              </w:rPr>
              <w:t>SMU083</w:t>
            </w:r>
          </w:p>
        </w:tc>
        <w:tc>
          <w:tcPr>
            <w:tcW w:w="1842" w:type="dxa"/>
          </w:tcPr>
          <w:p w14:paraId="261ADBA8" w14:textId="1973067A" w:rsidR="007836C1" w:rsidRPr="00BF20BA" w:rsidRDefault="007836C1" w:rsidP="007836C1">
            <w:pPr>
              <w:spacing w:line="360" w:lineRule="auto"/>
              <w:rPr>
                <w:color w:val="000000" w:themeColor="text1"/>
              </w:rPr>
            </w:pPr>
            <w:r>
              <w:rPr>
                <w:color w:val="000000" w:themeColor="text1"/>
              </w:rPr>
              <w:t>16.7</w:t>
            </w:r>
          </w:p>
        </w:tc>
        <w:tc>
          <w:tcPr>
            <w:tcW w:w="1850" w:type="dxa"/>
          </w:tcPr>
          <w:p w14:paraId="70E30F08" w14:textId="17325B18" w:rsidR="007836C1" w:rsidRPr="00BF20BA" w:rsidRDefault="007836C1" w:rsidP="007836C1">
            <w:pPr>
              <w:spacing w:line="360" w:lineRule="auto"/>
              <w:rPr>
                <w:color w:val="000000" w:themeColor="text1"/>
              </w:rPr>
            </w:pPr>
            <w:r>
              <w:rPr>
                <w:color w:val="000000" w:themeColor="text1"/>
              </w:rPr>
              <w:t>33.9</w:t>
            </w:r>
          </w:p>
        </w:tc>
        <w:tc>
          <w:tcPr>
            <w:tcW w:w="1836" w:type="dxa"/>
          </w:tcPr>
          <w:p w14:paraId="1789A0A4" w14:textId="0894417C" w:rsidR="007836C1" w:rsidRPr="00BF20BA" w:rsidRDefault="007836C1" w:rsidP="007836C1">
            <w:pPr>
              <w:spacing w:line="360" w:lineRule="auto"/>
              <w:rPr>
                <w:color w:val="000000" w:themeColor="text1"/>
              </w:rPr>
            </w:pPr>
            <w:r>
              <w:rPr>
                <w:color w:val="000000" w:themeColor="text1"/>
              </w:rPr>
              <w:t>34.3</w:t>
            </w:r>
          </w:p>
        </w:tc>
      </w:tr>
      <w:tr w:rsidR="007836C1" w14:paraId="1A190190" w14:textId="15E4712C" w:rsidTr="007836C1">
        <w:tc>
          <w:tcPr>
            <w:tcW w:w="1412" w:type="dxa"/>
            <w:vMerge w:val="restart"/>
          </w:tcPr>
          <w:p w14:paraId="3445FD38" w14:textId="4C5DBF9D" w:rsidR="007836C1" w:rsidRPr="00BF20BA" w:rsidRDefault="007836C1" w:rsidP="007836C1">
            <w:pPr>
              <w:spacing w:line="360" w:lineRule="auto"/>
              <w:rPr>
                <w:i/>
                <w:iCs/>
                <w:color w:val="000000" w:themeColor="text1"/>
              </w:rPr>
            </w:pPr>
            <w:r w:rsidRPr="00BF20BA">
              <w:rPr>
                <w:i/>
                <w:iCs/>
                <w:color w:val="000000" w:themeColor="text1"/>
              </w:rPr>
              <w:t>SLC7A2</w:t>
            </w:r>
          </w:p>
        </w:tc>
        <w:tc>
          <w:tcPr>
            <w:tcW w:w="992" w:type="dxa"/>
            <w:vMerge w:val="restart"/>
          </w:tcPr>
          <w:p w14:paraId="0F7A6D41" w14:textId="09322656" w:rsidR="007836C1" w:rsidRPr="00BF20BA" w:rsidRDefault="007836C1" w:rsidP="007836C1">
            <w:pPr>
              <w:spacing w:line="360" w:lineRule="auto"/>
              <w:rPr>
                <w:color w:val="000000" w:themeColor="text1"/>
              </w:rPr>
            </w:pPr>
            <w:r w:rsidRPr="00BF20BA">
              <w:rPr>
                <w:color w:val="000000" w:themeColor="text1"/>
              </w:rPr>
              <w:t>chr8</w:t>
            </w:r>
          </w:p>
        </w:tc>
        <w:tc>
          <w:tcPr>
            <w:tcW w:w="1296" w:type="dxa"/>
            <w:vMerge w:val="restart"/>
          </w:tcPr>
          <w:p w14:paraId="66BE0F7B" w14:textId="63F56C22" w:rsidR="007836C1" w:rsidRPr="00BF20BA" w:rsidRDefault="007836C1" w:rsidP="007836C1">
            <w:pPr>
              <w:spacing w:line="360" w:lineRule="auto"/>
              <w:rPr>
                <w:color w:val="000000" w:themeColor="text1"/>
              </w:rPr>
            </w:pPr>
            <w:r w:rsidRPr="00BF20BA">
              <w:rPr>
                <w:color w:val="000000" w:themeColor="text1"/>
              </w:rPr>
              <w:t>17418976</w:t>
            </w:r>
          </w:p>
        </w:tc>
        <w:tc>
          <w:tcPr>
            <w:tcW w:w="973" w:type="dxa"/>
            <w:vMerge w:val="restart"/>
          </w:tcPr>
          <w:p w14:paraId="2464DCB8" w14:textId="59424BB6" w:rsidR="007836C1" w:rsidRPr="00BF20BA" w:rsidRDefault="007836C1" w:rsidP="007836C1">
            <w:pPr>
              <w:spacing w:line="360" w:lineRule="auto"/>
              <w:rPr>
                <w:color w:val="000000" w:themeColor="text1"/>
              </w:rPr>
            </w:pPr>
            <w:r w:rsidRPr="00BF20BA">
              <w:rPr>
                <w:color w:val="000000" w:themeColor="text1"/>
              </w:rPr>
              <w:t>chr8</w:t>
            </w:r>
          </w:p>
        </w:tc>
        <w:tc>
          <w:tcPr>
            <w:tcW w:w="1418" w:type="dxa"/>
            <w:vMerge w:val="restart"/>
          </w:tcPr>
          <w:p w14:paraId="4C743C0F" w14:textId="5F5F6C84" w:rsidR="007836C1" w:rsidRPr="00BF20BA" w:rsidRDefault="007836C1" w:rsidP="007836C1">
            <w:pPr>
              <w:spacing w:line="360" w:lineRule="auto"/>
              <w:rPr>
                <w:color w:val="000000" w:themeColor="text1"/>
              </w:rPr>
            </w:pPr>
            <w:r w:rsidRPr="00BF20BA">
              <w:rPr>
                <w:color w:val="000000" w:themeColor="text1"/>
              </w:rPr>
              <w:t>17544122</w:t>
            </w:r>
          </w:p>
        </w:tc>
        <w:tc>
          <w:tcPr>
            <w:tcW w:w="992" w:type="dxa"/>
            <w:vMerge w:val="restart"/>
          </w:tcPr>
          <w:p w14:paraId="2230F4A7" w14:textId="6AD2F744" w:rsidR="007836C1" w:rsidRPr="00BF20BA" w:rsidRDefault="007836C1" w:rsidP="007836C1">
            <w:pPr>
              <w:spacing w:line="360" w:lineRule="auto"/>
              <w:rPr>
                <w:color w:val="000000" w:themeColor="text1"/>
              </w:rPr>
            </w:pPr>
            <w:r w:rsidRPr="00BF20BA">
              <w:rPr>
                <w:color w:val="000000" w:themeColor="text1"/>
              </w:rPr>
              <w:t>DEL</w:t>
            </w:r>
          </w:p>
        </w:tc>
        <w:tc>
          <w:tcPr>
            <w:tcW w:w="1276" w:type="dxa"/>
          </w:tcPr>
          <w:p w14:paraId="15518377" w14:textId="094EE354" w:rsidR="007836C1" w:rsidRPr="00BF20BA" w:rsidRDefault="007836C1" w:rsidP="007836C1">
            <w:pPr>
              <w:spacing w:line="360" w:lineRule="auto"/>
              <w:rPr>
                <w:color w:val="000000" w:themeColor="text1"/>
              </w:rPr>
            </w:pPr>
            <w:r>
              <w:rPr>
                <w:color w:val="000000" w:themeColor="text1"/>
              </w:rPr>
              <w:t>UP2035</w:t>
            </w:r>
          </w:p>
        </w:tc>
        <w:tc>
          <w:tcPr>
            <w:tcW w:w="1842" w:type="dxa"/>
          </w:tcPr>
          <w:p w14:paraId="3BCD958E" w14:textId="5A5D81D4" w:rsidR="007836C1" w:rsidRPr="00BF20BA" w:rsidRDefault="007836C1" w:rsidP="007836C1">
            <w:pPr>
              <w:spacing w:line="360" w:lineRule="auto"/>
              <w:rPr>
                <w:color w:val="000000" w:themeColor="text1"/>
              </w:rPr>
            </w:pPr>
            <w:r>
              <w:rPr>
                <w:color w:val="000000" w:themeColor="text1"/>
              </w:rPr>
              <w:t>22.4</w:t>
            </w:r>
          </w:p>
        </w:tc>
        <w:tc>
          <w:tcPr>
            <w:tcW w:w="1850" w:type="dxa"/>
          </w:tcPr>
          <w:p w14:paraId="7C0F17EB" w14:textId="504A87C4" w:rsidR="007836C1" w:rsidRPr="00BF20BA" w:rsidRDefault="007836C1" w:rsidP="007836C1">
            <w:pPr>
              <w:spacing w:line="360" w:lineRule="auto"/>
              <w:rPr>
                <w:color w:val="000000" w:themeColor="text1"/>
              </w:rPr>
            </w:pPr>
            <w:r>
              <w:rPr>
                <w:color w:val="000000" w:themeColor="text1"/>
              </w:rPr>
              <w:t>43.6</w:t>
            </w:r>
          </w:p>
        </w:tc>
        <w:tc>
          <w:tcPr>
            <w:tcW w:w="1836" w:type="dxa"/>
          </w:tcPr>
          <w:p w14:paraId="77D6644C" w14:textId="56475DAB" w:rsidR="007836C1" w:rsidRPr="00BF20BA" w:rsidRDefault="007836C1" w:rsidP="007836C1">
            <w:pPr>
              <w:spacing w:line="360" w:lineRule="auto"/>
              <w:rPr>
                <w:color w:val="000000" w:themeColor="text1"/>
              </w:rPr>
            </w:pPr>
            <w:r>
              <w:rPr>
                <w:color w:val="000000" w:themeColor="text1"/>
              </w:rPr>
              <w:t>43.2</w:t>
            </w:r>
          </w:p>
        </w:tc>
      </w:tr>
      <w:tr w:rsidR="007836C1" w14:paraId="22236DE6" w14:textId="77777777" w:rsidTr="007836C1">
        <w:tc>
          <w:tcPr>
            <w:tcW w:w="1412" w:type="dxa"/>
            <w:vMerge/>
          </w:tcPr>
          <w:p w14:paraId="342DE405" w14:textId="77777777" w:rsidR="007836C1" w:rsidRPr="00BF20BA" w:rsidRDefault="007836C1" w:rsidP="007836C1">
            <w:pPr>
              <w:spacing w:line="360" w:lineRule="auto"/>
              <w:rPr>
                <w:i/>
                <w:iCs/>
                <w:color w:val="000000" w:themeColor="text1"/>
              </w:rPr>
            </w:pPr>
          </w:p>
        </w:tc>
        <w:tc>
          <w:tcPr>
            <w:tcW w:w="992" w:type="dxa"/>
            <w:vMerge/>
          </w:tcPr>
          <w:p w14:paraId="69707478" w14:textId="77777777" w:rsidR="007836C1" w:rsidRPr="00BF20BA" w:rsidRDefault="007836C1" w:rsidP="007836C1">
            <w:pPr>
              <w:spacing w:line="360" w:lineRule="auto"/>
              <w:rPr>
                <w:color w:val="000000" w:themeColor="text1"/>
              </w:rPr>
            </w:pPr>
          </w:p>
        </w:tc>
        <w:tc>
          <w:tcPr>
            <w:tcW w:w="1296" w:type="dxa"/>
            <w:vMerge/>
          </w:tcPr>
          <w:p w14:paraId="1A31050D" w14:textId="77777777" w:rsidR="007836C1" w:rsidRPr="00BF20BA" w:rsidRDefault="007836C1" w:rsidP="007836C1">
            <w:pPr>
              <w:spacing w:line="360" w:lineRule="auto"/>
              <w:rPr>
                <w:color w:val="000000" w:themeColor="text1"/>
              </w:rPr>
            </w:pPr>
          </w:p>
        </w:tc>
        <w:tc>
          <w:tcPr>
            <w:tcW w:w="973" w:type="dxa"/>
            <w:vMerge/>
          </w:tcPr>
          <w:p w14:paraId="659B74F3" w14:textId="77777777" w:rsidR="007836C1" w:rsidRPr="00BF20BA" w:rsidRDefault="007836C1" w:rsidP="007836C1">
            <w:pPr>
              <w:spacing w:line="360" w:lineRule="auto"/>
              <w:rPr>
                <w:color w:val="000000" w:themeColor="text1"/>
              </w:rPr>
            </w:pPr>
          </w:p>
        </w:tc>
        <w:tc>
          <w:tcPr>
            <w:tcW w:w="1418" w:type="dxa"/>
            <w:vMerge/>
          </w:tcPr>
          <w:p w14:paraId="17E27515" w14:textId="77777777" w:rsidR="007836C1" w:rsidRPr="00BF20BA" w:rsidRDefault="007836C1" w:rsidP="007836C1">
            <w:pPr>
              <w:spacing w:line="360" w:lineRule="auto"/>
              <w:rPr>
                <w:color w:val="000000" w:themeColor="text1"/>
              </w:rPr>
            </w:pPr>
          </w:p>
        </w:tc>
        <w:tc>
          <w:tcPr>
            <w:tcW w:w="992" w:type="dxa"/>
            <w:vMerge/>
          </w:tcPr>
          <w:p w14:paraId="65B26232" w14:textId="77777777" w:rsidR="007836C1" w:rsidRPr="00BF20BA" w:rsidRDefault="007836C1" w:rsidP="007836C1">
            <w:pPr>
              <w:spacing w:line="360" w:lineRule="auto"/>
              <w:rPr>
                <w:color w:val="000000" w:themeColor="text1"/>
              </w:rPr>
            </w:pPr>
          </w:p>
        </w:tc>
        <w:tc>
          <w:tcPr>
            <w:tcW w:w="1276" w:type="dxa"/>
          </w:tcPr>
          <w:p w14:paraId="076E0184" w14:textId="1B85B190" w:rsidR="007836C1" w:rsidRPr="00BF20BA" w:rsidRDefault="007836C1" w:rsidP="007836C1">
            <w:pPr>
              <w:spacing w:line="360" w:lineRule="auto"/>
              <w:rPr>
                <w:color w:val="000000" w:themeColor="text1"/>
              </w:rPr>
            </w:pPr>
            <w:r>
              <w:rPr>
                <w:color w:val="000000" w:themeColor="text1"/>
              </w:rPr>
              <w:t>KAL0054</w:t>
            </w:r>
          </w:p>
        </w:tc>
        <w:tc>
          <w:tcPr>
            <w:tcW w:w="1842" w:type="dxa"/>
          </w:tcPr>
          <w:p w14:paraId="223CE744" w14:textId="7DBF23C2" w:rsidR="007836C1" w:rsidRPr="00BF20BA" w:rsidRDefault="007836C1" w:rsidP="007836C1">
            <w:pPr>
              <w:spacing w:line="360" w:lineRule="auto"/>
              <w:rPr>
                <w:color w:val="000000" w:themeColor="text1"/>
              </w:rPr>
            </w:pPr>
            <w:r>
              <w:rPr>
                <w:color w:val="000000" w:themeColor="text1"/>
              </w:rPr>
              <w:t>16.0</w:t>
            </w:r>
          </w:p>
        </w:tc>
        <w:tc>
          <w:tcPr>
            <w:tcW w:w="1850" w:type="dxa"/>
          </w:tcPr>
          <w:p w14:paraId="1580EC07" w14:textId="404A27E1" w:rsidR="007836C1" w:rsidRPr="00BF20BA" w:rsidRDefault="007836C1" w:rsidP="007836C1">
            <w:pPr>
              <w:spacing w:line="360" w:lineRule="auto"/>
              <w:rPr>
                <w:color w:val="000000" w:themeColor="text1"/>
              </w:rPr>
            </w:pPr>
            <w:r>
              <w:rPr>
                <w:color w:val="000000" w:themeColor="text1"/>
              </w:rPr>
              <w:t>32.3</w:t>
            </w:r>
          </w:p>
        </w:tc>
        <w:tc>
          <w:tcPr>
            <w:tcW w:w="1836" w:type="dxa"/>
          </w:tcPr>
          <w:p w14:paraId="0DEB9798" w14:textId="6435826A" w:rsidR="007836C1" w:rsidRPr="00BF20BA" w:rsidRDefault="007836C1" w:rsidP="007836C1">
            <w:pPr>
              <w:spacing w:line="360" w:lineRule="auto"/>
              <w:rPr>
                <w:color w:val="000000" w:themeColor="text1"/>
              </w:rPr>
            </w:pPr>
            <w:r>
              <w:rPr>
                <w:color w:val="000000" w:themeColor="text1"/>
              </w:rPr>
              <w:t>30.9</w:t>
            </w:r>
          </w:p>
        </w:tc>
      </w:tr>
      <w:tr w:rsidR="007836C1" w14:paraId="44E66988" w14:textId="76D2A41A" w:rsidTr="007836C1">
        <w:tc>
          <w:tcPr>
            <w:tcW w:w="1412" w:type="dxa"/>
          </w:tcPr>
          <w:p w14:paraId="53CED406" w14:textId="566B5F58" w:rsidR="007836C1" w:rsidRPr="00BF20BA" w:rsidRDefault="007836C1" w:rsidP="007836C1">
            <w:pPr>
              <w:spacing w:line="360" w:lineRule="auto"/>
              <w:rPr>
                <w:i/>
                <w:iCs/>
                <w:color w:val="000000" w:themeColor="text1"/>
              </w:rPr>
            </w:pPr>
            <w:r w:rsidRPr="00BF20BA">
              <w:rPr>
                <w:i/>
                <w:iCs/>
                <w:color w:val="000000" w:themeColor="text1"/>
              </w:rPr>
              <w:t>DNAJC15</w:t>
            </w:r>
          </w:p>
        </w:tc>
        <w:tc>
          <w:tcPr>
            <w:tcW w:w="992" w:type="dxa"/>
          </w:tcPr>
          <w:p w14:paraId="26497BEC" w14:textId="54E5AAA6" w:rsidR="007836C1" w:rsidRPr="00BF20BA" w:rsidRDefault="007836C1" w:rsidP="007836C1">
            <w:pPr>
              <w:spacing w:line="360" w:lineRule="auto"/>
              <w:rPr>
                <w:color w:val="000000" w:themeColor="text1"/>
              </w:rPr>
            </w:pPr>
            <w:r w:rsidRPr="00BF20BA">
              <w:rPr>
                <w:color w:val="000000" w:themeColor="text1"/>
              </w:rPr>
              <w:t>chr13</w:t>
            </w:r>
          </w:p>
        </w:tc>
        <w:tc>
          <w:tcPr>
            <w:tcW w:w="1296" w:type="dxa"/>
          </w:tcPr>
          <w:p w14:paraId="6C23C1B5" w14:textId="09D0927A" w:rsidR="007836C1" w:rsidRPr="00BF20BA" w:rsidRDefault="007836C1" w:rsidP="007836C1">
            <w:pPr>
              <w:spacing w:line="360" w:lineRule="auto"/>
              <w:rPr>
                <w:color w:val="000000" w:themeColor="text1"/>
              </w:rPr>
            </w:pPr>
            <w:r w:rsidRPr="00BF20BA">
              <w:rPr>
                <w:color w:val="000000" w:themeColor="text1"/>
              </w:rPr>
              <w:t>43078470</w:t>
            </w:r>
          </w:p>
        </w:tc>
        <w:tc>
          <w:tcPr>
            <w:tcW w:w="973" w:type="dxa"/>
          </w:tcPr>
          <w:p w14:paraId="32CB26B4" w14:textId="21900294" w:rsidR="007836C1" w:rsidRPr="00BF20BA" w:rsidRDefault="007836C1" w:rsidP="007836C1">
            <w:pPr>
              <w:spacing w:line="360" w:lineRule="auto"/>
              <w:rPr>
                <w:color w:val="000000" w:themeColor="text1"/>
              </w:rPr>
            </w:pPr>
            <w:r w:rsidRPr="00BF20BA">
              <w:rPr>
                <w:color w:val="000000" w:themeColor="text1"/>
              </w:rPr>
              <w:t>chr13</w:t>
            </w:r>
          </w:p>
        </w:tc>
        <w:tc>
          <w:tcPr>
            <w:tcW w:w="1418" w:type="dxa"/>
          </w:tcPr>
          <w:p w14:paraId="36989B3C" w14:textId="2CBF9A58" w:rsidR="007836C1" w:rsidRPr="00BF20BA" w:rsidRDefault="007836C1" w:rsidP="007836C1">
            <w:pPr>
              <w:spacing w:line="360" w:lineRule="auto"/>
              <w:rPr>
                <w:color w:val="000000" w:themeColor="text1"/>
              </w:rPr>
            </w:pPr>
            <w:r w:rsidRPr="00BF20BA">
              <w:rPr>
                <w:color w:val="000000" w:themeColor="text1"/>
              </w:rPr>
              <w:t>43079390</w:t>
            </w:r>
          </w:p>
        </w:tc>
        <w:tc>
          <w:tcPr>
            <w:tcW w:w="992" w:type="dxa"/>
          </w:tcPr>
          <w:p w14:paraId="17883074" w14:textId="4D90ECBF" w:rsidR="007836C1" w:rsidRPr="00BF20BA" w:rsidRDefault="007836C1" w:rsidP="007836C1">
            <w:pPr>
              <w:spacing w:line="360" w:lineRule="auto"/>
              <w:rPr>
                <w:color w:val="000000" w:themeColor="text1"/>
              </w:rPr>
            </w:pPr>
            <w:r w:rsidRPr="00BF20BA">
              <w:rPr>
                <w:color w:val="000000" w:themeColor="text1"/>
              </w:rPr>
              <w:t>DEL</w:t>
            </w:r>
          </w:p>
        </w:tc>
        <w:tc>
          <w:tcPr>
            <w:tcW w:w="1276" w:type="dxa"/>
          </w:tcPr>
          <w:p w14:paraId="2753DB57" w14:textId="62561F2E" w:rsidR="007836C1" w:rsidRPr="00BF20BA" w:rsidRDefault="007836C1" w:rsidP="007836C1">
            <w:pPr>
              <w:spacing w:line="360" w:lineRule="auto"/>
              <w:rPr>
                <w:color w:val="000000" w:themeColor="text1"/>
              </w:rPr>
            </w:pPr>
            <w:r>
              <w:rPr>
                <w:color w:val="000000" w:themeColor="text1"/>
              </w:rPr>
              <w:t>17135</w:t>
            </w:r>
          </w:p>
        </w:tc>
        <w:tc>
          <w:tcPr>
            <w:tcW w:w="1842" w:type="dxa"/>
          </w:tcPr>
          <w:p w14:paraId="6A5EC919" w14:textId="06962EF5" w:rsidR="007836C1" w:rsidRPr="00BF20BA" w:rsidRDefault="007836C1" w:rsidP="007836C1">
            <w:pPr>
              <w:spacing w:line="360" w:lineRule="auto"/>
              <w:rPr>
                <w:color w:val="000000" w:themeColor="text1"/>
              </w:rPr>
            </w:pPr>
            <w:r>
              <w:rPr>
                <w:color w:val="000000" w:themeColor="text1"/>
              </w:rPr>
              <w:t>20.8</w:t>
            </w:r>
          </w:p>
        </w:tc>
        <w:tc>
          <w:tcPr>
            <w:tcW w:w="1850" w:type="dxa"/>
          </w:tcPr>
          <w:p w14:paraId="57CD4CC6" w14:textId="5455FA13" w:rsidR="007836C1" w:rsidRPr="00BF20BA" w:rsidRDefault="007836C1" w:rsidP="007836C1">
            <w:pPr>
              <w:spacing w:line="360" w:lineRule="auto"/>
              <w:rPr>
                <w:color w:val="000000" w:themeColor="text1"/>
              </w:rPr>
            </w:pPr>
            <w:r>
              <w:rPr>
                <w:color w:val="000000" w:themeColor="text1"/>
              </w:rPr>
              <w:t>41.2</w:t>
            </w:r>
          </w:p>
        </w:tc>
        <w:tc>
          <w:tcPr>
            <w:tcW w:w="1836" w:type="dxa"/>
          </w:tcPr>
          <w:p w14:paraId="09EE7A40" w14:textId="25ACB76C" w:rsidR="007836C1" w:rsidRPr="00BF20BA" w:rsidRDefault="007836C1" w:rsidP="007836C1">
            <w:pPr>
              <w:spacing w:line="360" w:lineRule="auto"/>
              <w:rPr>
                <w:color w:val="000000" w:themeColor="text1"/>
              </w:rPr>
            </w:pPr>
            <w:r>
              <w:rPr>
                <w:color w:val="000000" w:themeColor="text1"/>
              </w:rPr>
              <w:t>39.5</w:t>
            </w:r>
          </w:p>
        </w:tc>
      </w:tr>
      <w:tr w:rsidR="007836C1" w14:paraId="7BA1F6E8" w14:textId="1CD4A605" w:rsidTr="007836C1">
        <w:tc>
          <w:tcPr>
            <w:tcW w:w="1412" w:type="dxa"/>
          </w:tcPr>
          <w:p w14:paraId="43701D7D" w14:textId="0F8A196C" w:rsidR="007836C1" w:rsidRPr="00BF20BA" w:rsidRDefault="007836C1" w:rsidP="007836C1">
            <w:pPr>
              <w:spacing w:line="360" w:lineRule="auto"/>
              <w:rPr>
                <w:i/>
                <w:iCs/>
                <w:color w:val="000000" w:themeColor="text1"/>
              </w:rPr>
            </w:pPr>
            <w:r w:rsidRPr="00BF20BA">
              <w:rPr>
                <w:i/>
                <w:iCs/>
                <w:color w:val="000000" w:themeColor="text1"/>
              </w:rPr>
              <w:t>BCL2L11</w:t>
            </w:r>
          </w:p>
        </w:tc>
        <w:tc>
          <w:tcPr>
            <w:tcW w:w="992" w:type="dxa"/>
          </w:tcPr>
          <w:p w14:paraId="02DDBAC0" w14:textId="0C00DF35" w:rsidR="007836C1" w:rsidRPr="00BF20BA" w:rsidRDefault="007836C1" w:rsidP="007836C1">
            <w:pPr>
              <w:spacing w:line="360" w:lineRule="auto"/>
              <w:rPr>
                <w:color w:val="000000" w:themeColor="text1"/>
              </w:rPr>
            </w:pPr>
            <w:r w:rsidRPr="00BF20BA">
              <w:rPr>
                <w:color w:val="000000" w:themeColor="text1"/>
              </w:rPr>
              <w:t>chr2</w:t>
            </w:r>
          </w:p>
        </w:tc>
        <w:tc>
          <w:tcPr>
            <w:tcW w:w="1296" w:type="dxa"/>
          </w:tcPr>
          <w:p w14:paraId="0F521412" w14:textId="187FB345" w:rsidR="007836C1" w:rsidRPr="00BF20BA" w:rsidRDefault="007836C1" w:rsidP="007836C1">
            <w:pPr>
              <w:spacing w:line="360" w:lineRule="auto"/>
              <w:rPr>
                <w:color w:val="000000" w:themeColor="text1"/>
              </w:rPr>
            </w:pPr>
            <w:r w:rsidRPr="00BF20BA">
              <w:rPr>
                <w:color w:val="000000" w:themeColor="text1"/>
              </w:rPr>
              <w:t>111122626</w:t>
            </w:r>
          </w:p>
        </w:tc>
        <w:tc>
          <w:tcPr>
            <w:tcW w:w="973" w:type="dxa"/>
          </w:tcPr>
          <w:p w14:paraId="5AD8B27C" w14:textId="760D2EB0" w:rsidR="007836C1" w:rsidRPr="00BF20BA" w:rsidRDefault="007836C1" w:rsidP="007836C1">
            <w:pPr>
              <w:spacing w:line="360" w:lineRule="auto"/>
              <w:rPr>
                <w:color w:val="000000" w:themeColor="text1"/>
              </w:rPr>
            </w:pPr>
            <w:r w:rsidRPr="00BF20BA">
              <w:rPr>
                <w:color w:val="000000" w:themeColor="text1"/>
              </w:rPr>
              <w:t>chr2</w:t>
            </w:r>
          </w:p>
        </w:tc>
        <w:tc>
          <w:tcPr>
            <w:tcW w:w="1418" w:type="dxa"/>
          </w:tcPr>
          <w:p w14:paraId="46441584" w14:textId="72C500DB" w:rsidR="007836C1" w:rsidRPr="00BF20BA" w:rsidRDefault="007836C1" w:rsidP="007836C1">
            <w:pPr>
              <w:spacing w:line="360" w:lineRule="auto"/>
              <w:rPr>
                <w:color w:val="000000" w:themeColor="text1"/>
              </w:rPr>
            </w:pPr>
            <w:r w:rsidRPr="00BF20BA">
              <w:rPr>
                <w:color w:val="000000" w:themeColor="text1"/>
              </w:rPr>
              <w:t>111125901</w:t>
            </w:r>
          </w:p>
        </w:tc>
        <w:tc>
          <w:tcPr>
            <w:tcW w:w="992" w:type="dxa"/>
          </w:tcPr>
          <w:p w14:paraId="3CFA33F5" w14:textId="0ABED98F" w:rsidR="007836C1" w:rsidRPr="00BF20BA" w:rsidRDefault="007836C1" w:rsidP="007836C1">
            <w:pPr>
              <w:spacing w:line="360" w:lineRule="auto"/>
              <w:rPr>
                <w:color w:val="000000" w:themeColor="text1"/>
              </w:rPr>
            </w:pPr>
            <w:r w:rsidRPr="00BF20BA">
              <w:rPr>
                <w:color w:val="000000" w:themeColor="text1"/>
              </w:rPr>
              <w:t>DEL</w:t>
            </w:r>
          </w:p>
        </w:tc>
        <w:tc>
          <w:tcPr>
            <w:tcW w:w="1276" w:type="dxa"/>
          </w:tcPr>
          <w:p w14:paraId="74D80978" w14:textId="2B3CE4B4" w:rsidR="007836C1" w:rsidRPr="00BF20BA" w:rsidRDefault="007836C1" w:rsidP="007836C1">
            <w:pPr>
              <w:spacing w:line="360" w:lineRule="auto"/>
              <w:rPr>
                <w:color w:val="000000" w:themeColor="text1"/>
              </w:rPr>
            </w:pPr>
            <w:r>
              <w:rPr>
                <w:color w:val="000000" w:themeColor="text1"/>
              </w:rPr>
              <w:t>KAL0101</w:t>
            </w:r>
          </w:p>
        </w:tc>
        <w:tc>
          <w:tcPr>
            <w:tcW w:w="1842" w:type="dxa"/>
          </w:tcPr>
          <w:p w14:paraId="62C53146" w14:textId="451F758C" w:rsidR="007836C1" w:rsidRPr="00BF20BA" w:rsidRDefault="007836C1" w:rsidP="007836C1">
            <w:pPr>
              <w:spacing w:line="360" w:lineRule="auto"/>
              <w:rPr>
                <w:color w:val="000000" w:themeColor="text1"/>
              </w:rPr>
            </w:pPr>
            <w:r>
              <w:rPr>
                <w:color w:val="000000" w:themeColor="text1"/>
              </w:rPr>
              <w:t>21.9</w:t>
            </w:r>
          </w:p>
        </w:tc>
        <w:tc>
          <w:tcPr>
            <w:tcW w:w="1850" w:type="dxa"/>
          </w:tcPr>
          <w:p w14:paraId="7EE97143" w14:textId="1DCAE633" w:rsidR="007836C1" w:rsidRPr="00BF20BA" w:rsidRDefault="007836C1" w:rsidP="007836C1">
            <w:pPr>
              <w:spacing w:line="360" w:lineRule="auto"/>
              <w:rPr>
                <w:color w:val="000000" w:themeColor="text1"/>
              </w:rPr>
            </w:pPr>
            <w:r>
              <w:rPr>
                <w:color w:val="000000" w:themeColor="text1"/>
              </w:rPr>
              <w:t>43.8</w:t>
            </w:r>
          </w:p>
        </w:tc>
        <w:tc>
          <w:tcPr>
            <w:tcW w:w="1836" w:type="dxa"/>
          </w:tcPr>
          <w:p w14:paraId="24F1CD35" w14:textId="2F0712B6" w:rsidR="007836C1" w:rsidRPr="00BF20BA" w:rsidRDefault="007836C1" w:rsidP="007836C1">
            <w:pPr>
              <w:spacing w:line="360" w:lineRule="auto"/>
              <w:rPr>
                <w:color w:val="000000" w:themeColor="text1"/>
              </w:rPr>
            </w:pPr>
            <w:r>
              <w:rPr>
                <w:color w:val="000000" w:themeColor="text1"/>
              </w:rPr>
              <w:t>35.6</w:t>
            </w:r>
          </w:p>
        </w:tc>
      </w:tr>
      <w:tr w:rsidR="007836C1" w14:paraId="6026B4A3" w14:textId="6B5A375A" w:rsidTr="007836C1">
        <w:tc>
          <w:tcPr>
            <w:tcW w:w="1412" w:type="dxa"/>
          </w:tcPr>
          <w:p w14:paraId="00AC53EB" w14:textId="47ECC355" w:rsidR="007836C1" w:rsidRPr="00BF20BA" w:rsidRDefault="007836C1" w:rsidP="007836C1">
            <w:pPr>
              <w:spacing w:line="360" w:lineRule="auto"/>
              <w:rPr>
                <w:i/>
                <w:iCs/>
                <w:color w:val="000000" w:themeColor="text1"/>
              </w:rPr>
            </w:pPr>
            <w:r w:rsidRPr="00BF20BA">
              <w:rPr>
                <w:i/>
                <w:iCs/>
                <w:color w:val="000000" w:themeColor="text1"/>
              </w:rPr>
              <w:t>BARD1</w:t>
            </w:r>
          </w:p>
        </w:tc>
        <w:tc>
          <w:tcPr>
            <w:tcW w:w="992" w:type="dxa"/>
          </w:tcPr>
          <w:p w14:paraId="43955E25" w14:textId="7F803570" w:rsidR="007836C1" w:rsidRPr="00BF20BA" w:rsidRDefault="007836C1" w:rsidP="007836C1">
            <w:pPr>
              <w:spacing w:line="360" w:lineRule="auto"/>
              <w:rPr>
                <w:color w:val="000000" w:themeColor="text1"/>
              </w:rPr>
            </w:pPr>
            <w:r w:rsidRPr="00BF20BA">
              <w:rPr>
                <w:color w:val="000000" w:themeColor="text1"/>
              </w:rPr>
              <w:t>chr2</w:t>
            </w:r>
          </w:p>
        </w:tc>
        <w:tc>
          <w:tcPr>
            <w:tcW w:w="1296" w:type="dxa"/>
          </w:tcPr>
          <w:p w14:paraId="54499B50" w14:textId="748F0491" w:rsidR="007836C1" w:rsidRPr="00BF20BA" w:rsidRDefault="007836C1" w:rsidP="007836C1">
            <w:pPr>
              <w:spacing w:line="360" w:lineRule="auto"/>
              <w:rPr>
                <w:color w:val="000000" w:themeColor="text1"/>
              </w:rPr>
            </w:pPr>
            <w:r w:rsidRPr="00BF20BA">
              <w:rPr>
                <w:color w:val="000000" w:themeColor="text1"/>
              </w:rPr>
              <w:t>214768022</w:t>
            </w:r>
          </w:p>
        </w:tc>
        <w:tc>
          <w:tcPr>
            <w:tcW w:w="973" w:type="dxa"/>
          </w:tcPr>
          <w:p w14:paraId="26D83F27" w14:textId="2DAF2AAF" w:rsidR="007836C1" w:rsidRPr="00BF20BA" w:rsidRDefault="007836C1" w:rsidP="007836C1">
            <w:pPr>
              <w:spacing w:line="360" w:lineRule="auto"/>
              <w:rPr>
                <w:color w:val="000000" w:themeColor="text1"/>
              </w:rPr>
            </w:pPr>
            <w:r w:rsidRPr="00BF20BA">
              <w:rPr>
                <w:color w:val="000000" w:themeColor="text1"/>
              </w:rPr>
              <w:t>chr2</w:t>
            </w:r>
          </w:p>
        </w:tc>
        <w:tc>
          <w:tcPr>
            <w:tcW w:w="1418" w:type="dxa"/>
          </w:tcPr>
          <w:p w14:paraId="50FB9502" w14:textId="340546BA" w:rsidR="007836C1" w:rsidRPr="00BF20BA" w:rsidRDefault="007836C1" w:rsidP="007836C1">
            <w:pPr>
              <w:spacing w:line="360" w:lineRule="auto"/>
              <w:rPr>
                <w:color w:val="000000" w:themeColor="text1"/>
              </w:rPr>
            </w:pPr>
            <w:r w:rsidRPr="00BF20BA">
              <w:rPr>
                <w:color w:val="000000" w:themeColor="text1"/>
              </w:rPr>
              <w:t>214772899</w:t>
            </w:r>
          </w:p>
        </w:tc>
        <w:tc>
          <w:tcPr>
            <w:tcW w:w="992" w:type="dxa"/>
          </w:tcPr>
          <w:p w14:paraId="5E903F66" w14:textId="49772E87" w:rsidR="007836C1" w:rsidRPr="00BF20BA" w:rsidRDefault="007836C1" w:rsidP="007836C1">
            <w:pPr>
              <w:spacing w:line="360" w:lineRule="auto"/>
              <w:rPr>
                <w:color w:val="000000" w:themeColor="text1"/>
              </w:rPr>
            </w:pPr>
            <w:r w:rsidRPr="00BF20BA">
              <w:rPr>
                <w:color w:val="000000" w:themeColor="text1"/>
              </w:rPr>
              <w:t>DEL</w:t>
            </w:r>
          </w:p>
        </w:tc>
        <w:tc>
          <w:tcPr>
            <w:tcW w:w="1276" w:type="dxa"/>
          </w:tcPr>
          <w:p w14:paraId="00EFEF80" w14:textId="600C0C83" w:rsidR="007836C1" w:rsidRPr="00BF20BA" w:rsidRDefault="007836C1" w:rsidP="007836C1">
            <w:pPr>
              <w:spacing w:line="360" w:lineRule="auto"/>
              <w:rPr>
                <w:color w:val="000000" w:themeColor="text1"/>
              </w:rPr>
            </w:pPr>
            <w:r>
              <w:rPr>
                <w:color w:val="000000" w:themeColor="text1"/>
              </w:rPr>
              <w:t>N0073</w:t>
            </w:r>
          </w:p>
        </w:tc>
        <w:tc>
          <w:tcPr>
            <w:tcW w:w="1842" w:type="dxa"/>
          </w:tcPr>
          <w:p w14:paraId="1FB200BC" w14:textId="013E973D" w:rsidR="007836C1" w:rsidRPr="00BF20BA" w:rsidRDefault="007836C1" w:rsidP="007836C1">
            <w:pPr>
              <w:spacing w:line="360" w:lineRule="auto"/>
              <w:rPr>
                <w:color w:val="000000" w:themeColor="text1"/>
              </w:rPr>
            </w:pPr>
            <w:r>
              <w:rPr>
                <w:color w:val="000000" w:themeColor="text1"/>
              </w:rPr>
              <w:t>16.1</w:t>
            </w:r>
          </w:p>
        </w:tc>
        <w:tc>
          <w:tcPr>
            <w:tcW w:w="1850" w:type="dxa"/>
          </w:tcPr>
          <w:p w14:paraId="27EFE10F" w14:textId="1194E851" w:rsidR="007836C1" w:rsidRPr="00BF20BA" w:rsidRDefault="007836C1" w:rsidP="007836C1">
            <w:pPr>
              <w:spacing w:line="360" w:lineRule="auto"/>
              <w:rPr>
                <w:color w:val="000000" w:themeColor="text1"/>
              </w:rPr>
            </w:pPr>
            <w:r>
              <w:rPr>
                <w:color w:val="000000" w:themeColor="text1"/>
              </w:rPr>
              <w:t>30.9</w:t>
            </w:r>
          </w:p>
        </w:tc>
        <w:tc>
          <w:tcPr>
            <w:tcW w:w="1836" w:type="dxa"/>
          </w:tcPr>
          <w:p w14:paraId="7F0A745F" w14:textId="306A384F" w:rsidR="007836C1" w:rsidRPr="00BF20BA" w:rsidRDefault="007836C1" w:rsidP="007836C1">
            <w:pPr>
              <w:spacing w:line="360" w:lineRule="auto"/>
              <w:rPr>
                <w:color w:val="000000" w:themeColor="text1"/>
              </w:rPr>
            </w:pPr>
            <w:r>
              <w:rPr>
                <w:color w:val="000000" w:themeColor="text1"/>
              </w:rPr>
              <w:t>31.5</w:t>
            </w:r>
          </w:p>
        </w:tc>
      </w:tr>
      <w:tr w:rsidR="007836C1" w14:paraId="6BA5ABD0" w14:textId="4F1F6A4E" w:rsidTr="007836C1">
        <w:tc>
          <w:tcPr>
            <w:tcW w:w="1412" w:type="dxa"/>
          </w:tcPr>
          <w:p w14:paraId="4D1A8ACA" w14:textId="4DBD40E0" w:rsidR="007836C1" w:rsidRPr="00BF20BA" w:rsidRDefault="007836C1" w:rsidP="007836C1">
            <w:pPr>
              <w:spacing w:line="360" w:lineRule="auto"/>
              <w:rPr>
                <w:i/>
                <w:iCs/>
                <w:color w:val="000000" w:themeColor="text1"/>
              </w:rPr>
            </w:pPr>
            <w:r w:rsidRPr="00BF20BA">
              <w:rPr>
                <w:i/>
                <w:iCs/>
                <w:color w:val="000000" w:themeColor="text1"/>
              </w:rPr>
              <w:t>COL4A2/ COL4A1</w:t>
            </w:r>
          </w:p>
        </w:tc>
        <w:tc>
          <w:tcPr>
            <w:tcW w:w="992" w:type="dxa"/>
          </w:tcPr>
          <w:p w14:paraId="7B8D1149" w14:textId="6151E726" w:rsidR="007836C1" w:rsidRPr="00BF20BA" w:rsidRDefault="007836C1" w:rsidP="007836C1">
            <w:pPr>
              <w:spacing w:line="360" w:lineRule="auto"/>
              <w:rPr>
                <w:color w:val="000000" w:themeColor="text1"/>
              </w:rPr>
            </w:pPr>
            <w:r w:rsidRPr="00BF20BA">
              <w:rPr>
                <w:color w:val="000000" w:themeColor="text1"/>
              </w:rPr>
              <w:t>chr13</w:t>
            </w:r>
          </w:p>
        </w:tc>
        <w:tc>
          <w:tcPr>
            <w:tcW w:w="1296" w:type="dxa"/>
          </w:tcPr>
          <w:p w14:paraId="6DDD11BB" w14:textId="1E1D93B8" w:rsidR="007836C1" w:rsidRPr="00BF20BA" w:rsidRDefault="007836C1" w:rsidP="007836C1">
            <w:pPr>
              <w:spacing w:line="360" w:lineRule="auto"/>
              <w:rPr>
                <w:color w:val="000000" w:themeColor="text1"/>
              </w:rPr>
            </w:pPr>
            <w:r w:rsidRPr="00BF20BA">
              <w:rPr>
                <w:color w:val="000000" w:themeColor="text1"/>
              </w:rPr>
              <w:t>110294204</w:t>
            </w:r>
          </w:p>
        </w:tc>
        <w:tc>
          <w:tcPr>
            <w:tcW w:w="973" w:type="dxa"/>
          </w:tcPr>
          <w:p w14:paraId="54FE28A5" w14:textId="6FB8B76F" w:rsidR="007836C1" w:rsidRPr="00BF20BA" w:rsidRDefault="007836C1" w:rsidP="007836C1">
            <w:pPr>
              <w:spacing w:line="360" w:lineRule="auto"/>
              <w:rPr>
                <w:color w:val="000000" w:themeColor="text1"/>
              </w:rPr>
            </w:pPr>
            <w:r w:rsidRPr="00BF20BA">
              <w:rPr>
                <w:color w:val="000000" w:themeColor="text1"/>
              </w:rPr>
              <w:t>chr13</w:t>
            </w:r>
          </w:p>
        </w:tc>
        <w:tc>
          <w:tcPr>
            <w:tcW w:w="1418" w:type="dxa"/>
          </w:tcPr>
          <w:p w14:paraId="356A2991" w14:textId="1C620301" w:rsidR="007836C1" w:rsidRPr="00BF20BA" w:rsidRDefault="007836C1" w:rsidP="007836C1">
            <w:pPr>
              <w:spacing w:line="360" w:lineRule="auto"/>
              <w:rPr>
                <w:color w:val="000000" w:themeColor="text1"/>
              </w:rPr>
            </w:pPr>
            <w:r w:rsidRPr="00BF20BA">
              <w:rPr>
                <w:color w:val="000000" w:themeColor="text1"/>
              </w:rPr>
              <w:t>110633815</w:t>
            </w:r>
          </w:p>
        </w:tc>
        <w:tc>
          <w:tcPr>
            <w:tcW w:w="992" w:type="dxa"/>
          </w:tcPr>
          <w:p w14:paraId="44C98188" w14:textId="771A0391" w:rsidR="007836C1" w:rsidRPr="00BF20BA" w:rsidRDefault="007836C1" w:rsidP="007836C1">
            <w:pPr>
              <w:spacing w:line="360" w:lineRule="auto"/>
              <w:rPr>
                <w:color w:val="000000" w:themeColor="text1"/>
              </w:rPr>
            </w:pPr>
            <w:r w:rsidRPr="00BF20BA">
              <w:rPr>
                <w:color w:val="000000" w:themeColor="text1"/>
              </w:rPr>
              <w:t>DUP</w:t>
            </w:r>
          </w:p>
        </w:tc>
        <w:tc>
          <w:tcPr>
            <w:tcW w:w="1276" w:type="dxa"/>
          </w:tcPr>
          <w:p w14:paraId="6114173A" w14:textId="48BDF0A1" w:rsidR="007836C1" w:rsidRPr="00BF20BA" w:rsidRDefault="007836C1" w:rsidP="007836C1">
            <w:pPr>
              <w:spacing w:line="360" w:lineRule="auto"/>
              <w:rPr>
                <w:color w:val="000000" w:themeColor="text1"/>
              </w:rPr>
            </w:pPr>
            <w:r>
              <w:rPr>
                <w:color w:val="000000" w:themeColor="text1"/>
              </w:rPr>
              <w:t>UP2039</w:t>
            </w:r>
          </w:p>
        </w:tc>
        <w:tc>
          <w:tcPr>
            <w:tcW w:w="1842" w:type="dxa"/>
          </w:tcPr>
          <w:p w14:paraId="57B43708" w14:textId="30C6BC28" w:rsidR="007836C1" w:rsidRPr="00BF20BA" w:rsidRDefault="007836C1" w:rsidP="007836C1">
            <w:pPr>
              <w:spacing w:line="360" w:lineRule="auto"/>
              <w:rPr>
                <w:color w:val="000000" w:themeColor="text1"/>
              </w:rPr>
            </w:pPr>
            <w:r>
              <w:rPr>
                <w:color w:val="000000" w:themeColor="text1"/>
              </w:rPr>
              <w:t>58.6</w:t>
            </w:r>
          </w:p>
        </w:tc>
        <w:tc>
          <w:tcPr>
            <w:tcW w:w="1850" w:type="dxa"/>
          </w:tcPr>
          <w:p w14:paraId="7E6BA152" w14:textId="5D8B2CB3" w:rsidR="007836C1" w:rsidRPr="00BF20BA" w:rsidRDefault="007836C1" w:rsidP="007836C1">
            <w:pPr>
              <w:spacing w:line="360" w:lineRule="auto"/>
              <w:rPr>
                <w:color w:val="000000" w:themeColor="text1"/>
              </w:rPr>
            </w:pPr>
            <w:r>
              <w:rPr>
                <w:color w:val="000000" w:themeColor="text1"/>
              </w:rPr>
              <w:t>37.7</w:t>
            </w:r>
          </w:p>
        </w:tc>
        <w:tc>
          <w:tcPr>
            <w:tcW w:w="1836" w:type="dxa"/>
          </w:tcPr>
          <w:p w14:paraId="033E0DAD" w14:textId="325848F8" w:rsidR="007836C1" w:rsidRPr="00BF20BA" w:rsidRDefault="007836C1" w:rsidP="007836C1">
            <w:pPr>
              <w:spacing w:line="360" w:lineRule="auto"/>
              <w:rPr>
                <w:color w:val="000000" w:themeColor="text1"/>
              </w:rPr>
            </w:pPr>
            <w:r>
              <w:rPr>
                <w:color w:val="000000" w:themeColor="text1"/>
              </w:rPr>
              <w:t>38.5</w:t>
            </w:r>
          </w:p>
        </w:tc>
      </w:tr>
      <w:tr w:rsidR="007836C1" w14:paraId="5AE7952F" w14:textId="77777777" w:rsidTr="007836C1">
        <w:tc>
          <w:tcPr>
            <w:tcW w:w="1412" w:type="dxa"/>
          </w:tcPr>
          <w:p w14:paraId="4994EDCA" w14:textId="03FEC7D0" w:rsidR="007836C1" w:rsidRPr="00BF20BA" w:rsidRDefault="007836C1" w:rsidP="007836C1">
            <w:pPr>
              <w:spacing w:line="360" w:lineRule="auto"/>
              <w:rPr>
                <w:i/>
                <w:iCs/>
                <w:color w:val="000000" w:themeColor="text1"/>
              </w:rPr>
            </w:pPr>
            <w:r w:rsidRPr="00BF20BA">
              <w:rPr>
                <w:i/>
                <w:iCs/>
                <w:color w:val="000000" w:themeColor="text1"/>
              </w:rPr>
              <w:t>SLC2A5</w:t>
            </w:r>
          </w:p>
        </w:tc>
        <w:tc>
          <w:tcPr>
            <w:tcW w:w="992" w:type="dxa"/>
          </w:tcPr>
          <w:p w14:paraId="6CED2C9E" w14:textId="309DA3DC" w:rsidR="007836C1" w:rsidRPr="00BF20BA" w:rsidRDefault="007836C1" w:rsidP="007836C1">
            <w:pPr>
              <w:spacing w:line="360" w:lineRule="auto"/>
              <w:rPr>
                <w:color w:val="000000" w:themeColor="text1"/>
              </w:rPr>
            </w:pPr>
            <w:r w:rsidRPr="00BF20BA">
              <w:rPr>
                <w:color w:val="000000" w:themeColor="text1"/>
              </w:rPr>
              <w:t>chr1</w:t>
            </w:r>
          </w:p>
        </w:tc>
        <w:tc>
          <w:tcPr>
            <w:tcW w:w="1296" w:type="dxa"/>
          </w:tcPr>
          <w:p w14:paraId="61D59837" w14:textId="2AA3FEB9" w:rsidR="007836C1" w:rsidRPr="00BF20BA" w:rsidRDefault="007836C1" w:rsidP="007836C1">
            <w:pPr>
              <w:spacing w:line="360" w:lineRule="auto"/>
              <w:rPr>
                <w:color w:val="000000" w:themeColor="text1"/>
              </w:rPr>
            </w:pPr>
            <w:r w:rsidRPr="00BF20BA">
              <w:rPr>
                <w:color w:val="000000" w:themeColor="text1"/>
              </w:rPr>
              <w:t>9045605</w:t>
            </w:r>
          </w:p>
        </w:tc>
        <w:tc>
          <w:tcPr>
            <w:tcW w:w="973" w:type="dxa"/>
          </w:tcPr>
          <w:p w14:paraId="5A3D68B2" w14:textId="706FC3D7" w:rsidR="007836C1" w:rsidRPr="00BF20BA" w:rsidRDefault="007836C1" w:rsidP="007836C1">
            <w:pPr>
              <w:spacing w:line="360" w:lineRule="auto"/>
              <w:rPr>
                <w:color w:val="000000" w:themeColor="text1"/>
              </w:rPr>
            </w:pPr>
            <w:r w:rsidRPr="00BF20BA">
              <w:rPr>
                <w:color w:val="000000" w:themeColor="text1"/>
              </w:rPr>
              <w:t>chr1</w:t>
            </w:r>
          </w:p>
        </w:tc>
        <w:tc>
          <w:tcPr>
            <w:tcW w:w="1418" w:type="dxa"/>
          </w:tcPr>
          <w:p w14:paraId="00E65207" w14:textId="0AB8F7A2" w:rsidR="007836C1" w:rsidRPr="00BF20BA" w:rsidRDefault="007836C1" w:rsidP="007836C1">
            <w:pPr>
              <w:spacing w:line="360" w:lineRule="auto"/>
              <w:rPr>
                <w:color w:val="000000" w:themeColor="text1"/>
              </w:rPr>
            </w:pPr>
            <w:r w:rsidRPr="00BF20BA">
              <w:rPr>
                <w:color w:val="000000" w:themeColor="text1"/>
              </w:rPr>
              <w:t>9049441</w:t>
            </w:r>
          </w:p>
        </w:tc>
        <w:tc>
          <w:tcPr>
            <w:tcW w:w="992" w:type="dxa"/>
          </w:tcPr>
          <w:p w14:paraId="1EE59676" w14:textId="7500C44F" w:rsidR="007836C1" w:rsidRPr="00BF20BA" w:rsidRDefault="007836C1" w:rsidP="007836C1">
            <w:pPr>
              <w:spacing w:line="360" w:lineRule="auto"/>
              <w:rPr>
                <w:color w:val="000000" w:themeColor="text1"/>
              </w:rPr>
            </w:pPr>
            <w:r w:rsidRPr="00BF20BA">
              <w:rPr>
                <w:color w:val="000000" w:themeColor="text1"/>
              </w:rPr>
              <w:t>DUP</w:t>
            </w:r>
          </w:p>
        </w:tc>
        <w:tc>
          <w:tcPr>
            <w:tcW w:w="1276" w:type="dxa"/>
          </w:tcPr>
          <w:p w14:paraId="5C6C4FC3" w14:textId="7F57B64D" w:rsidR="007836C1" w:rsidRPr="00BF20BA" w:rsidRDefault="007836C1" w:rsidP="007836C1">
            <w:pPr>
              <w:spacing w:line="360" w:lineRule="auto"/>
              <w:rPr>
                <w:color w:val="000000" w:themeColor="text1"/>
              </w:rPr>
            </w:pPr>
            <w:r>
              <w:rPr>
                <w:color w:val="000000" w:themeColor="text1"/>
              </w:rPr>
              <w:t>11099</w:t>
            </w:r>
          </w:p>
        </w:tc>
        <w:tc>
          <w:tcPr>
            <w:tcW w:w="1842" w:type="dxa"/>
          </w:tcPr>
          <w:p w14:paraId="68C9DE05" w14:textId="7E5B06E5" w:rsidR="007836C1" w:rsidRPr="00BF20BA" w:rsidRDefault="007836C1" w:rsidP="007836C1">
            <w:pPr>
              <w:spacing w:line="360" w:lineRule="auto"/>
              <w:rPr>
                <w:color w:val="000000" w:themeColor="text1"/>
              </w:rPr>
            </w:pPr>
            <w:r>
              <w:rPr>
                <w:color w:val="000000" w:themeColor="text1"/>
              </w:rPr>
              <w:t>73.8</w:t>
            </w:r>
          </w:p>
        </w:tc>
        <w:tc>
          <w:tcPr>
            <w:tcW w:w="1850" w:type="dxa"/>
          </w:tcPr>
          <w:p w14:paraId="23575127" w14:textId="60A49E4E" w:rsidR="007836C1" w:rsidRPr="00BF20BA" w:rsidRDefault="007836C1" w:rsidP="007836C1">
            <w:pPr>
              <w:spacing w:line="360" w:lineRule="auto"/>
              <w:rPr>
                <w:color w:val="000000" w:themeColor="text1"/>
              </w:rPr>
            </w:pPr>
            <w:r>
              <w:rPr>
                <w:color w:val="000000" w:themeColor="text1"/>
              </w:rPr>
              <w:t>51.0</w:t>
            </w:r>
          </w:p>
        </w:tc>
        <w:tc>
          <w:tcPr>
            <w:tcW w:w="1836" w:type="dxa"/>
          </w:tcPr>
          <w:p w14:paraId="67D1138A" w14:textId="547CE18C" w:rsidR="007836C1" w:rsidRPr="00BF20BA" w:rsidRDefault="007836C1" w:rsidP="007836C1">
            <w:pPr>
              <w:spacing w:line="360" w:lineRule="auto"/>
              <w:rPr>
                <w:color w:val="000000" w:themeColor="text1"/>
              </w:rPr>
            </w:pPr>
            <w:r>
              <w:rPr>
                <w:color w:val="000000" w:themeColor="text1"/>
              </w:rPr>
              <w:t>48.9</w:t>
            </w:r>
          </w:p>
        </w:tc>
      </w:tr>
      <w:tr w:rsidR="007836C1" w14:paraId="27A1181B" w14:textId="77777777" w:rsidTr="007836C1">
        <w:trPr>
          <w:trHeight w:val="71"/>
        </w:trPr>
        <w:tc>
          <w:tcPr>
            <w:tcW w:w="1412" w:type="dxa"/>
          </w:tcPr>
          <w:p w14:paraId="4465669E" w14:textId="77777777" w:rsidR="007836C1" w:rsidRDefault="007836C1" w:rsidP="007836C1">
            <w:pPr>
              <w:spacing w:line="360" w:lineRule="auto"/>
              <w:rPr>
                <w:i/>
                <w:iCs/>
                <w:color w:val="000000" w:themeColor="text1"/>
              </w:rPr>
            </w:pPr>
            <w:r w:rsidRPr="00BF20BA">
              <w:rPr>
                <w:i/>
                <w:iCs/>
                <w:color w:val="000000" w:themeColor="text1"/>
              </w:rPr>
              <w:t>LTBP1/</w:t>
            </w:r>
          </w:p>
          <w:p w14:paraId="61324E4D" w14:textId="6D648594" w:rsidR="007836C1" w:rsidRPr="00BF20BA" w:rsidRDefault="007836C1" w:rsidP="007836C1">
            <w:pPr>
              <w:spacing w:line="360" w:lineRule="auto"/>
              <w:rPr>
                <w:i/>
                <w:iCs/>
                <w:color w:val="000000" w:themeColor="text1"/>
              </w:rPr>
            </w:pPr>
            <w:r w:rsidRPr="00BF20BA">
              <w:rPr>
                <w:i/>
                <w:iCs/>
                <w:color w:val="000000" w:themeColor="text1"/>
              </w:rPr>
              <w:t>BIRC6</w:t>
            </w:r>
          </w:p>
        </w:tc>
        <w:tc>
          <w:tcPr>
            <w:tcW w:w="992" w:type="dxa"/>
          </w:tcPr>
          <w:p w14:paraId="3C2A800E" w14:textId="52251F15" w:rsidR="007836C1" w:rsidRPr="00BF20BA" w:rsidRDefault="007836C1" w:rsidP="007836C1">
            <w:pPr>
              <w:spacing w:line="360" w:lineRule="auto"/>
              <w:rPr>
                <w:color w:val="000000" w:themeColor="text1"/>
              </w:rPr>
            </w:pPr>
            <w:r w:rsidRPr="00BF20BA">
              <w:rPr>
                <w:color w:val="000000" w:themeColor="text1"/>
              </w:rPr>
              <w:t>chr2</w:t>
            </w:r>
          </w:p>
        </w:tc>
        <w:tc>
          <w:tcPr>
            <w:tcW w:w="1296" w:type="dxa"/>
          </w:tcPr>
          <w:p w14:paraId="457F7EC3" w14:textId="75265C9D" w:rsidR="007836C1" w:rsidRPr="00BF20BA" w:rsidRDefault="007836C1" w:rsidP="007836C1">
            <w:pPr>
              <w:spacing w:line="360" w:lineRule="auto"/>
              <w:rPr>
                <w:color w:val="000000" w:themeColor="text1"/>
              </w:rPr>
            </w:pPr>
            <w:r w:rsidRPr="00BF20BA">
              <w:rPr>
                <w:color w:val="000000" w:themeColor="text1"/>
              </w:rPr>
              <w:t>32403832</w:t>
            </w:r>
          </w:p>
        </w:tc>
        <w:tc>
          <w:tcPr>
            <w:tcW w:w="973" w:type="dxa"/>
          </w:tcPr>
          <w:p w14:paraId="472EEB56" w14:textId="5BBBFA21" w:rsidR="007836C1" w:rsidRPr="00BF20BA" w:rsidRDefault="007836C1" w:rsidP="007836C1">
            <w:pPr>
              <w:spacing w:line="360" w:lineRule="auto"/>
              <w:rPr>
                <w:color w:val="000000" w:themeColor="text1"/>
              </w:rPr>
            </w:pPr>
            <w:r w:rsidRPr="00BF20BA">
              <w:rPr>
                <w:color w:val="000000" w:themeColor="text1"/>
              </w:rPr>
              <w:t>chr2</w:t>
            </w:r>
          </w:p>
        </w:tc>
        <w:tc>
          <w:tcPr>
            <w:tcW w:w="1418" w:type="dxa"/>
          </w:tcPr>
          <w:p w14:paraId="6E071CAE" w14:textId="5577B102" w:rsidR="007836C1" w:rsidRPr="00BF20BA" w:rsidRDefault="007836C1" w:rsidP="007836C1">
            <w:pPr>
              <w:spacing w:line="360" w:lineRule="auto"/>
              <w:rPr>
                <w:color w:val="000000" w:themeColor="text1"/>
              </w:rPr>
            </w:pPr>
            <w:r w:rsidRPr="00BF20BA">
              <w:rPr>
                <w:color w:val="000000" w:themeColor="text1"/>
              </w:rPr>
              <w:t>33107415</w:t>
            </w:r>
          </w:p>
        </w:tc>
        <w:tc>
          <w:tcPr>
            <w:tcW w:w="992" w:type="dxa"/>
          </w:tcPr>
          <w:p w14:paraId="21E42245" w14:textId="6BCE7E94" w:rsidR="007836C1" w:rsidRPr="00BF20BA" w:rsidRDefault="007836C1" w:rsidP="007836C1">
            <w:pPr>
              <w:spacing w:line="360" w:lineRule="auto"/>
              <w:rPr>
                <w:color w:val="000000" w:themeColor="text1"/>
              </w:rPr>
            </w:pPr>
            <w:r w:rsidRPr="00BF20BA">
              <w:rPr>
                <w:color w:val="000000" w:themeColor="text1"/>
              </w:rPr>
              <w:t>DUP</w:t>
            </w:r>
          </w:p>
        </w:tc>
        <w:tc>
          <w:tcPr>
            <w:tcW w:w="1276" w:type="dxa"/>
          </w:tcPr>
          <w:p w14:paraId="34554965" w14:textId="73E5F8FA" w:rsidR="007836C1" w:rsidRPr="00BF20BA" w:rsidRDefault="007836C1" w:rsidP="007836C1">
            <w:pPr>
              <w:spacing w:line="360" w:lineRule="auto"/>
              <w:rPr>
                <w:color w:val="000000" w:themeColor="text1"/>
              </w:rPr>
            </w:pPr>
            <w:r>
              <w:rPr>
                <w:color w:val="000000" w:themeColor="text1"/>
              </w:rPr>
              <w:t>5287</w:t>
            </w:r>
          </w:p>
        </w:tc>
        <w:tc>
          <w:tcPr>
            <w:tcW w:w="1842" w:type="dxa"/>
          </w:tcPr>
          <w:p w14:paraId="480369A3" w14:textId="6ABEAF61" w:rsidR="007836C1" w:rsidRPr="00BF20BA" w:rsidRDefault="007836C1" w:rsidP="007836C1">
            <w:pPr>
              <w:spacing w:line="360" w:lineRule="auto"/>
              <w:rPr>
                <w:color w:val="000000" w:themeColor="text1"/>
              </w:rPr>
            </w:pPr>
            <w:r>
              <w:rPr>
                <w:color w:val="000000" w:themeColor="text1"/>
              </w:rPr>
              <w:t>59.7</w:t>
            </w:r>
          </w:p>
        </w:tc>
        <w:tc>
          <w:tcPr>
            <w:tcW w:w="1850" w:type="dxa"/>
          </w:tcPr>
          <w:p w14:paraId="45F87160" w14:textId="0523AEF9" w:rsidR="007836C1" w:rsidRPr="00BF20BA" w:rsidRDefault="007836C1" w:rsidP="007836C1">
            <w:pPr>
              <w:spacing w:line="360" w:lineRule="auto"/>
              <w:rPr>
                <w:color w:val="000000" w:themeColor="text1"/>
              </w:rPr>
            </w:pPr>
            <w:r>
              <w:rPr>
                <w:color w:val="000000" w:themeColor="text1"/>
              </w:rPr>
              <w:t>35.3</w:t>
            </w:r>
          </w:p>
        </w:tc>
        <w:tc>
          <w:tcPr>
            <w:tcW w:w="1836" w:type="dxa"/>
          </w:tcPr>
          <w:p w14:paraId="67223D93" w14:textId="34E0A702" w:rsidR="007836C1" w:rsidRPr="00BF20BA" w:rsidRDefault="007836C1" w:rsidP="007836C1">
            <w:pPr>
              <w:spacing w:line="360" w:lineRule="auto"/>
              <w:rPr>
                <w:color w:val="000000" w:themeColor="text1"/>
              </w:rPr>
            </w:pPr>
            <w:r>
              <w:rPr>
                <w:color w:val="000000" w:themeColor="text1"/>
              </w:rPr>
              <w:t>38.0</w:t>
            </w:r>
          </w:p>
        </w:tc>
      </w:tr>
    </w:tbl>
    <w:p w14:paraId="6039A544" w14:textId="77777777" w:rsidR="00BF20BA" w:rsidRDefault="00BF20BA" w:rsidP="00BB404D">
      <w:pPr>
        <w:spacing w:line="480" w:lineRule="auto"/>
        <w:jc w:val="both"/>
        <w:rPr>
          <w:lang w:eastAsia="zh-CN"/>
        </w:rPr>
      </w:pPr>
    </w:p>
    <w:p w14:paraId="18A4CBEA" w14:textId="77777777" w:rsidR="00390BBD" w:rsidRDefault="00390BBD" w:rsidP="00BB404D">
      <w:pPr>
        <w:spacing w:line="480" w:lineRule="auto"/>
        <w:jc w:val="both"/>
        <w:rPr>
          <w:lang w:eastAsia="zh-CN"/>
        </w:rPr>
      </w:pPr>
    </w:p>
    <w:p w14:paraId="620CFD7F" w14:textId="2DD3035E" w:rsidR="008F2A16" w:rsidRPr="00FE60DA" w:rsidRDefault="008F2A16" w:rsidP="008F2A16">
      <w:pPr>
        <w:spacing w:line="276" w:lineRule="auto"/>
        <w:jc w:val="both"/>
        <w:rPr>
          <w:color w:val="000000" w:themeColor="text1"/>
          <w:lang w:eastAsia="zh-CN"/>
        </w:rPr>
      </w:pPr>
      <w:r w:rsidRPr="00FE60DA">
        <w:rPr>
          <w:b/>
          <w:bCs/>
          <w:color w:val="000000" w:themeColor="text1"/>
          <w:lang w:eastAsia="zh-CN"/>
        </w:rPr>
        <w:lastRenderedPageBreak/>
        <w:t xml:space="preserve">Supplementary Table 7. </w:t>
      </w:r>
      <w:r w:rsidR="003844FB" w:rsidRPr="00FE60DA">
        <w:rPr>
          <w:color w:val="000000" w:themeColor="text1"/>
          <w:lang w:eastAsia="zh-CN"/>
        </w:rPr>
        <w:t>Literature review on</w:t>
      </w:r>
      <w:r w:rsidR="003844FB" w:rsidRPr="00FE60DA">
        <w:rPr>
          <w:b/>
          <w:bCs/>
          <w:color w:val="000000" w:themeColor="text1"/>
          <w:lang w:eastAsia="zh-CN"/>
        </w:rPr>
        <w:t xml:space="preserve"> </w:t>
      </w:r>
      <w:r w:rsidR="003844FB" w:rsidRPr="00FE60DA">
        <w:rPr>
          <w:color w:val="000000" w:themeColor="text1"/>
          <w:lang w:eastAsia="zh-CN"/>
        </w:rPr>
        <w:t>t</w:t>
      </w:r>
      <w:r w:rsidR="00E534F5" w:rsidRPr="00FE60DA">
        <w:rPr>
          <w:color w:val="000000" w:themeColor="text1"/>
          <w:lang w:eastAsia="zh-CN"/>
        </w:rPr>
        <w:t xml:space="preserve">umour suppressor or oncogenic effect </w:t>
      </w:r>
      <w:r w:rsidR="003844FB" w:rsidRPr="00FE60DA">
        <w:rPr>
          <w:color w:val="000000" w:themeColor="text1"/>
          <w:lang w:eastAsia="zh-CN"/>
        </w:rPr>
        <w:t>of genes disrupted by cancer-related PP-SV candidates.</w:t>
      </w:r>
    </w:p>
    <w:tbl>
      <w:tblPr>
        <w:tblStyle w:val="TableGrid"/>
        <w:tblW w:w="13892" w:type="dxa"/>
        <w:tblInd w:w="-5" w:type="dxa"/>
        <w:tblLook w:val="04A0" w:firstRow="1" w:lastRow="0" w:firstColumn="1" w:lastColumn="0" w:noHBand="0" w:noVBand="1"/>
      </w:tblPr>
      <w:tblGrid>
        <w:gridCol w:w="1416"/>
        <w:gridCol w:w="1131"/>
        <w:gridCol w:w="2683"/>
        <w:gridCol w:w="7103"/>
        <w:gridCol w:w="1559"/>
      </w:tblGrid>
      <w:tr w:rsidR="00390BBD" w:rsidRPr="00DF0275" w14:paraId="0EEBB978" w14:textId="77777777" w:rsidTr="00A80FDD">
        <w:tc>
          <w:tcPr>
            <w:tcW w:w="1416" w:type="dxa"/>
          </w:tcPr>
          <w:p w14:paraId="78697C5B" w14:textId="4F605AE6" w:rsidR="00FD789A" w:rsidRPr="00DF0275" w:rsidRDefault="00FD789A" w:rsidP="00DF0275">
            <w:pPr>
              <w:spacing w:line="276" w:lineRule="auto"/>
              <w:jc w:val="both"/>
            </w:pPr>
            <w:r w:rsidRPr="00DF0275">
              <w:t>Gene name</w:t>
            </w:r>
          </w:p>
        </w:tc>
        <w:tc>
          <w:tcPr>
            <w:tcW w:w="1131" w:type="dxa"/>
          </w:tcPr>
          <w:p w14:paraId="01D4A0BB" w14:textId="37209609" w:rsidR="00FD789A" w:rsidRPr="00DF0275" w:rsidRDefault="00FD789A" w:rsidP="00DF0275">
            <w:pPr>
              <w:spacing w:line="276" w:lineRule="auto"/>
              <w:jc w:val="both"/>
            </w:pPr>
            <w:r w:rsidRPr="00DF0275">
              <w:t>SV type</w:t>
            </w:r>
          </w:p>
        </w:tc>
        <w:tc>
          <w:tcPr>
            <w:tcW w:w="2683" w:type="dxa"/>
          </w:tcPr>
          <w:p w14:paraId="5526C82D" w14:textId="2E313A93" w:rsidR="00FD789A" w:rsidRPr="00DF0275" w:rsidRDefault="00FD789A" w:rsidP="00DF0275">
            <w:pPr>
              <w:spacing w:line="276" w:lineRule="auto"/>
              <w:jc w:val="both"/>
            </w:pPr>
            <w:r w:rsidRPr="00DF0275">
              <w:t>Potential impact in cancer</w:t>
            </w:r>
          </w:p>
        </w:tc>
        <w:tc>
          <w:tcPr>
            <w:tcW w:w="7103" w:type="dxa"/>
          </w:tcPr>
          <w:p w14:paraId="62E392D5" w14:textId="6590EC0B" w:rsidR="00FD789A" w:rsidRPr="00DF0275" w:rsidRDefault="00FD789A" w:rsidP="00DF0275">
            <w:pPr>
              <w:spacing w:line="276" w:lineRule="auto"/>
              <w:jc w:val="both"/>
            </w:pPr>
            <w:r w:rsidRPr="00DF0275">
              <w:t>Cancer type</w:t>
            </w:r>
          </w:p>
        </w:tc>
        <w:tc>
          <w:tcPr>
            <w:tcW w:w="1559" w:type="dxa"/>
          </w:tcPr>
          <w:p w14:paraId="4BDA4090" w14:textId="6380E524" w:rsidR="00FD789A" w:rsidRPr="00DF0275" w:rsidRDefault="00FD789A" w:rsidP="00DF0275">
            <w:pPr>
              <w:spacing w:line="276" w:lineRule="auto"/>
              <w:jc w:val="both"/>
            </w:pPr>
            <w:r w:rsidRPr="00DF0275">
              <w:t>Reference</w:t>
            </w:r>
          </w:p>
        </w:tc>
      </w:tr>
      <w:tr w:rsidR="00390BBD" w:rsidRPr="00DF0275" w14:paraId="3B4449FC" w14:textId="77777777" w:rsidTr="00A80FDD">
        <w:tc>
          <w:tcPr>
            <w:tcW w:w="1416" w:type="dxa"/>
          </w:tcPr>
          <w:p w14:paraId="0436EC51" w14:textId="14DE6F96" w:rsidR="00FD789A" w:rsidRPr="003341AB" w:rsidRDefault="00FD789A" w:rsidP="00DF0275">
            <w:pPr>
              <w:spacing w:line="276" w:lineRule="auto"/>
              <w:jc w:val="both"/>
              <w:rPr>
                <w:i/>
                <w:iCs/>
              </w:rPr>
            </w:pPr>
            <w:r w:rsidRPr="003341AB">
              <w:rPr>
                <w:i/>
                <w:iCs/>
              </w:rPr>
              <w:t>ATAD2</w:t>
            </w:r>
          </w:p>
        </w:tc>
        <w:tc>
          <w:tcPr>
            <w:tcW w:w="1131" w:type="dxa"/>
          </w:tcPr>
          <w:p w14:paraId="4A1489FC" w14:textId="00230262" w:rsidR="00FD789A" w:rsidRPr="00DF0275" w:rsidRDefault="00FD789A" w:rsidP="00DF0275">
            <w:pPr>
              <w:spacing w:line="276" w:lineRule="auto"/>
              <w:jc w:val="both"/>
            </w:pPr>
            <w:r w:rsidRPr="00DF0275">
              <w:t>DEL</w:t>
            </w:r>
          </w:p>
        </w:tc>
        <w:tc>
          <w:tcPr>
            <w:tcW w:w="2683" w:type="dxa"/>
          </w:tcPr>
          <w:p w14:paraId="10FE68FC" w14:textId="20EB64B9" w:rsidR="00FD789A" w:rsidRPr="00DF0275" w:rsidRDefault="00FD789A" w:rsidP="00DF0275">
            <w:pPr>
              <w:spacing w:line="276" w:lineRule="auto"/>
              <w:jc w:val="both"/>
            </w:pPr>
            <w:r w:rsidRPr="00DF0275">
              <w:t>Oncogenic effect</w:t>
            </w:r>
          </w:p>
        </w:tc>
        <w:tc>
          <w:tcPr>
            <w:tcW w:w="7103" w:type="dxa"/>
          </w:tcPr>
          <w:p w14:paraId="3789AC6F" w14:textId="5FAEFD0A" w:rsidR="00FD789A" w:rsidRPr="00DF0275" w:rsidRDefault="00DF0275" w:rsidP="00DF0275">
            <w:pPr>
              <w:spacing w:line="276" w:lineRule="auto"/>
              <w:jc w:val="both"/>
            </w:pPr>
            <w:r w:rsidRPr="00DF0275">
              <w:t>Multiple cancers</w:t>
            </w:r>
          </w:p>
        </w:tc>
        <w:tc>
          <w:tcPr>
            <w:tcW w:w="1559" w:type="dxa"/>
          </w:tcPr>
          <w:p w14:paraId="0B0E3642" w14:textId="45F088C4" w:rsidR="00FD789A" w:rsidRPr="00DF0275" w:rsidRDefault="00DF0275" w:rsidP="00DF0275">
            <w:pPr>
              <w:spacing w:line="276" w:lineRule="auto"/>
              <w:jc w:val="both"/>
            </w:pPr>
            <w:r w:rsidRPr="00DF0275">
              <w:fldChar w:fldCharType="begin">
                <w:fldData xml:space="preserve">PEVuZE5vdGU+PENpdGU+PEF1dGhvcj5MaXU8L0F1dGhvcj48WWVhcj4yMDIyPC9ZZWFyPjxSZWNO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</w:fldData>
              </w:fldChar>
            </w:r>
            <w:r w:rsidRPr="00DF0275">
              <w:instrText xml:space="preserve"> ADDIN EN.CITE </w:instrText>
            </w:r>
            <w:r w:rsidRPr="00DF0275">
              <w:fldChar w:fldCharType="begin">
                <w:fldData xml:space="preserve">PEVuZE5vdGU+PENpdGU+PEF1dGhvcj5MaXU8L0F1dGhvcj48WWVhcj4yMDIyPC9ZZWFyPjxSZWNO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</w:fldData>
              </w:fldChar>
            </w:r>
            <w:r w:rsidRPr="00DF0275">
              <w:instrText xml:space="preserve"> ADDIN EN.CITE.DATA </w:instrText>
            </w:r>
            <w:r w:rsidRPr="00DF0275">
              <w:fldChar w:fldCharType="end"/>
            </w:r>
            <w:r w:rsidRPr="00DF0275">
              <w:fldChar w:fldCharType="separate"/>
            </w:r>
            <w:r w:rsidRPr="00DF0275">
              <w:rPr>
                <w:noProof/>
                <w:vertAlign w:val="superscript"/>
              </w:rPr>
              <w:t>1</w:t>
            </w:r>
            <w:r w:rsidRPr="00DF0275">
              <w:fldChar w:fldCharType="end"/>
            </w:r>
          </w:p>
        </w:tc>
      </w:tr>
      <w:tr w:rsidR="00390BBD" w:rsidRPr="00DF0275" w14:paraId="190E3DC3" w14:textId="77777777" w:rsidTr="00A80FDD">
        <w:tc>
          <w:tcPr>
            <w:tcW w:w="1416" w:type="dxa"/>
          </w:tcPr>
          <w:p w14:paraId="45D71161" w14:textId="382057D3" w:rsidR="00FD789A" w:rsidRPr="003341AB" w:rsidRDefault="00DF0275" w:rsidP="00DF0275">
            <w:pPr>
              <w:spacing w:line="276" w:lineRule="auto"/>
              <w:jc w:val="both"/>
              <w:rPr>
                <w:i/>
                <w:iCs/>
              </w:rPr>
            </w:pPr>
            <w:r w:rsidRPr="003341AB">
              <w:rPr>
                <w:rFonts w:hint="eastAsia"/>
                <w:i/>
                <w:iCs/>
                <w:lang w:eastAsia="zh-CN"/>
              </w:rPr>
              <w:t>F5</w:t>
            </w:r>
          </w:p>
        </w:tc>
        <w:tc>
          <w:tcPr>
            <w:tcW w:w="1131" w:type="dxa"/>
          </w:tcPr>
          <w:p w14:paraId="66C27EFE" w14:textId="2B5B70F1" w:rsidR="00FD789A" w:rsidRPr="00DF0275" w:rsidRDefault="00DF0275" w:rsidP="00DF0275">
            <w:pPr>
              <w:spacing w:line="276" w:lineRule="auto"/>
              <w:jc w:val="both"/>
            </w:pPr>
            <w:r w:rsidRPr="00DF0275">
              <w:t>DEL</w:t>
            </w:r>
          </w:p>
        </w:tc>
        <w:tc>
          <w:tcPr>
            <w:tcW w:w="2683" w:type="dxa"/>
          </w:tcPr>
          <w:p w14:paraId="4E8EBE6C" w14:textId="66EB8283" w:rsidR="00FD789A" w:rsidRPr="00DF0275" w:rsidRDefault="00DF0275" w:rsidP="00DF0275">
            <w:pPr>
              <w:spacing w:line="276" w:lineRule="auto"/>
              <w:jc w:val="both"/>
            </w:pPr>
            <w:r w:rsidRPr="00DF0275">
              <w:t>Oncogenic effect</w:t>
            </w:r>
          </w:p>
        </w:tc>
        <w:tc>
          <w:tcPr>
            <w:tcW w:w="7103" w:type="dxa"/>
          </w:tcPr>
          <w:p w14:paraId="69B24481" w14:textId="3F5EA893" w:rsidR="00FD789A" w:rsidRPr="00DF0275" w:rsidRDefault="00DF0275" w:rsidP="00DF0275">
            <w:pPr>
              <w:spacing w:line="276" w:lineRule="auto"/>
              <w:jc w:val="both"/>
            </w:pPr>
            <w:r w:rsidRPr="00DF0275">
              <w:t xml:space="preserve">Gastric cancer and </w:t>
            </w:r>
            <w:proofErr w:type="spellStart"/>
            <w:r w:rsidRPr="00DF0275">
              <w:t>PCa</w:t>
            </w:r>
            <w:proofErr w:type="spellEnd"/>
          </w:p>
        </w:tc>
        <w:tc>
          <w:tcPr>
            <w:tcW w:w="1559" w:type="dxa"/>
          </w:tcPr>
          <w:p w14:paraId="552C2181" w14:textId="586BD53F" w:rsidR="00FD789A" w:rsidRPr="00DF0275" w:rsidRDefault="00DF0275" w:rsidP="00DF0275">
            <w:pPr>
              <w:spacing w:line="276" w:lineRule="auto"/>
              <w:jc w:val="both"/>
            </w:pPr>
            <w:r w:rsidRPr="00DF0275">
              <w:fldChar w:fldCharType="begin">
                <w:fldData xml:space="preserve">PEVuZE5vdGU+PENpdGU+PEF1dGhvcj5MaXU8L0F1dGhvcj48WWVhcj4yMDIwPC9ZZWFyPjxSZWNO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</w:fldData>
              </w:fldChar>
            </w:r>
            <w:r w:rsidRPr="00DF0275">
              <w:instrText xml:space="preserve"> ADDIN EN.CITE </w:instrText>
            </w:r>
            <w:r w:rsidRPr="00DF0275">
              <w:fldChar w:fldCharType="begin">
                <w:fldData xml:space="preserve">PEVuZE5vdGU+PENpdGU+PEF1dGhvcj5MaXU8L0F1dGhvcj48WWVhcj4yMDIwPC9ZZWFyPjxSZWNO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</w:fldData>
              </w:fldChar>
            </w:r>
            <w:r w:rsidRPr="00DF0275">
              <w:instrText xml:space="preserve"> ADDIN EN.CITE.DATA </w:instrText>
            </w:r>
            <w:r w:rsidRPr="00DF0275">
              <w:fldChar w:fldCharType="end"/>
            </w:r>
            <w:r w:rsidRPr="00DF0275">
              <w:fldChar w:fldCharType="separate"/>
            </w:r>
            <w:r w:rsidRPr="00DF0275">
              <w:rPr>
                <w:noProof/>
                <w:vertAlign w:val="superscript"/>
              </w:rPr>
              <w:t>2, 3</w:t>
            </w:r>
            <w:r w:rsidRPr="00DF0275">
              <w:fldChar w:fldCharType="end"/>
            </w:r>
          </w:p>
        </w:tc>
      </w:tr>
      <w:tr w:rsidR="00390BBD" w:rsidRPr="00DF0275" w14:paraId="082F971A" w14:textId="77777777" w:rsidTr="00A80FDD">
        <w:tc>
          <w:tcPr>
            <w:tcW w:w="1416" w:type="dxa"/>
          </w:tcPr>
          <w:p w14:paraId="52642AE5" w14:textId="0E4A0B50" w:rsidR="00DF0275" w:rsidRPr="003341AB" w:rsidRDefault="00DF0275" w:rsidP="00DF0275">
            <w:pPr>
              <w:spacing w:line="276" w:lineRule="auto"/>
              <w:jc w:val="both"/>
              <w:rPr>
                <w:i/>
                <w:iCs/>
              </w:rPr>
            </w:pPr>
            <w:r w:rsidRPr="003341AB">
              <w:rPr>
                <w:i/>
                <w:iCs/>
              </w:rPr>
              <w:t>HDAC9</w:t>
            </w:r>
          </w:p>
        </w:tc>
        <w:tc>
          <w:tcPr>
            <w:tcW w:w="1131" w:type="dxa"/>
          </w:tcPr>
          <w:p w14:paraId="67CE70DA" w14:textId="2E8C183B" w:rsidR="00DF0275" w:rsidRPr="00DF0275" w:rsidRDefault="00DF0275" w:rsidP="00DF0275">
            <w:pPr>
              <w:spacing w:line="276" w:lineRule="auto"/>
              <w:jc w:val="both"/>
            </w:pPr>
            <w:r w:rsidRPr="00DF0275">
              <w:t>DEL</w:t>
            </w:r>
          </w:p>
        </w:tc>
        <w:tc>
          <w:tcPr>
            <w:tcW w:w="2683" w:type="dxa"/>
          </w:tcPr>
          <w:p w14:paraId="75CC36FB" w14:textId="73FACBFB" w:rsidR="00DF0275" w:rsidRPr="00DF0275" w:rsidRDefault="00DF0275" w:rsidP="00DF0275">
            <w:pPr>
              <w:spacing w:line="276" w:lineRule="auto"/>
              <w:jc w:val="both"/>
            </w:pPr>
            <w:r w:rsidRPr="00DF0275">
              <w:t>Oncogenic effect</w:t>
            </w:r>
          </w:p>
        </w:tc>
        <w:tc>
          <w:tcPr>
            <w:tcW w:w="7103" w:type="dxa"/>
          </w:tcPr>
          <w:p w14:paraId="13D4AE2D" w14:textId="09BA0BC8" w:rsidR="00DF0275" w:rsidRPr="00DF0275" w:rsidRDefault="00DF0275" w:rsidP="00DF0275">
            <w:pPr>
              <w:spacing w:line="276" w:lineRule="auto"/>
              <w:jc w:val="both"/>
            </w:pPr>
            <w:r w:rsidRPr="00DF0275">
              <w:t>Multiple cancers</w:t>
            </w:r>
          </w:p>
        </w:tc>
        <w:tc>
          <w:tcPr>
            <w:tcW w:w="1559" w:type="dxa"/>
          </w:tcPr>
          <w:p w14:paraId="36662894" w14:textId="56B6247C" w:rsidR="00DF0275" w:rsidRPr="00DF0275" w:rsidRDefault="00DF0275" w:rsidP="00DF0275">
            <w:pPr>
              <w:spacing w:line="276" w:lineRule="auto"/>
              <w:jc w:val="both"/>
            </w:pPr>
            <w:r w:rsidRPr="00DF0275">
              <w:fldChar w:fldCharType="begin">
                <w:fldData xml:space="preserve">PEVuZE5vdGU+PENpdGU+PEF1dGhvcj5QYXRyYTwvQXV0aG9yPjxZZWFyPjIwMjM8L1llYXI+PFJl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</w:fldData>
              </w:fldChar>
            </w:r>
            <w:r w:rsidRPr="00DF0275">
              <w:instrText xml:space="preserve"> ADDIN EN.CITE </w:instrText>
            </w:r>
            <w:r w:rsidRPr="00DF0275">
              <w:fldChar w:fldCharType="begin">
                <w:fldData xml:space="preserve">PEVuZE5vdGU+PENpdGU+PEF1dGhvcj5QYXRyYTwvQXV0aG9yPjxZZWFyPjIwMjM8L1llYXI+PFJl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</w:fldData>
              </w:fldChar>
            </w:r>
            <w:r w:rsidRPr="00DF0275">
              <w:instrText xml:space="preserve"> ADDIN EN.CITE.DATA </w:instrText>
            </w:r>
            <w:r w:rsidRPr="00DF0275">
              <w:fldChar w:fldCharType="end"/>
            </w:r>
            <w:r w:rsidRPr="00DF0275">
              <w:fldChar w:fldCharType="separate"/>
            </w:r>
            <w:r w:rsidRPr="00DF0275">
              <w:rPr>
                <w:noProof/>
                <w:vertAlign w:val="superscript"/>
              </w:rPr>
              <w:t>4, 5</w:t>
            </w:r>
            <w:r w:rsidRPr="00DF0275">
              <w:fldChar w:fldCharType="end"/>
            </w:r>
          </w:p>
        </w:tc>
      </w:tr>
      <w:tr w:rsidR="00A80FDD" w:rsidRPr="00DF0275" w14:paraId="24C4DFF8" w14:textId="77777777" w:rsidTr="00A80FDD">
        <w:tc>
          <w:tcPr>
            <w:tcW w:w="1416" w:type="dxa"/>
          </w:tcPr>
          <w:p w14:paraId="74181ABE" w14:textId="787EF2CF" w:rsidR="00DF0275" w:rsidRPr="003341AB" w:rsidRDefault="00DF0275" w:rsidP="00DF0275">
            <w:pPr>
              <w:spacing w:line="276" w:lineRule="auto"/>
              <w:jc w:val="both"/>
              <w:rPr>
                <w:i/>
                <w:iCs/>
              </w:rPr>
            </w:pPr>
            <w:r w:rsidRPr="003341AB">
              <w:rPr>
                <w:i/>
                <w:iCs/>
              </w:rPr>
              <w:t>FKBP9</w:t>
            </w:r>
          </w:p>
        </w:tc>
        <w:tc>
          <w:tcPr>
            <w:tcW w:w="1131" w:type="dxa"/>
          </w:tcPr>
          <w:p w14:paraId="5BC6F2B8" w14:textId="4F8A5245" w:rsidR="00DF0275" w:rsidRPr="00DF0275" w:rsidRDefault="00DF0275" w:rsidP="00DF0275">
            <w:pPr>
              <w:spacing w:line="276" w:lineRule="auto"/>
              <w:jc w:val="both"/>
            </w:pPr>
            <w:r w:rsidRPr="00DF0275">
              <w:t>DEL</w:t>
            </w:r>
          </w:p>
        </w:tc>
        <w:tc>
          <w:tcPr>
            <w:tcW w:w="2683" w:type="dxa"/>
          </w:tcPr>
          <w:p w14:paraId="7A5A54E2" w14:textId="777047B4" w:rsidR="00DF0275" w:rsidRPr="00DF0275" w:rsidRDefault="00DF0275" w:rsidP="00DF0275">
            <w:pPr>
              <w:spacing w:line="276" w:lineRule="auto"/>
              <w:jc w:val="both"/>
            </w:pPr>
            <w:r w:rsidRPr="00DF0275">
              <w:t>Oncogenic effect</w:t>
            </w:r>
          </w:p>
        </w:tc>
        <w:tc>
          <w:tcPr>
            <w:tcW w:w="7103" w:type="dxa"/>
          </w:tcPr>
          <w:p w14:paraId="76774C59" w14:textId="5744E29A" w:rsidR="00DF0275" w:rsidRPr="00DF0275" w:rsidRDefault="00DF0275" w:rsidP="00DF0275">
            <w:pPr>
              <w:spacing w:line="276" w:lineRule="auto"/>
              <w:jc w:val="both"/>
            </w:pPr>
            <w:proofErr w:type="spellStart"/>
            <w:r>
              <w:t>PCa</w:t>
            </w:r>
            <w:proofErr w:type="spellEnd"/>
            <w:r>
              <w:t xml:space="preserve"> and glio</w:t>
            </w:r>
            <w:r w:rsidR="00C45548">
              <w:t>blastoma</w:t>
            </w:r>
          </w:p>
        </w:tc>
        <w:tc>
          <w:tcPr>
            <w:tcW w:w="1559" w:type="dxa"/>
          </w:tcPr>
          <w:p w14:paraId="59B8E20D" w14:textId="4373335C" w:rsidR="00DF0275" w:rsidRPr="00DF0275" w:rsidRDefault="00DF0275" w:rsidP="00DF0275">
            <w:pPr>
              <w:spacing w:line="276" w:lineRule="auto"/>
              <w:jc w:val="both"/>
            </w:pPr>
            <w:r>
              <w:fldChar w:fldCharType="begin">
                <w:fldData xml:space="preserve">PEVuZE5vdGU+PENpdGU+PEF1dGhvcj5KaWFuZzwvQXV0aG9yPjxZZWFyPjIwMjA8L1llYXI+PFJl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</w:fldData>
              </w:fldChar>
            </w:r>
            <w:r>
              <w:instrText xml:space="preserve"> ADDIN EN.CITE </w:instrText>
            </w:r>
            <w:r>
              <w:fldChar w:fldCharType="begin">
                <w:fldData xml:space="preserve">PEVuZE5vdGU+PENpdGU+PEF1dGhvcj5KaWFuZzwvQXV0aG9yPjxZZWFyPjIwMjA8L1llYXI+PFJl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</w:fldData>
              </w:fldChar>
            </w:r>
            <w:r>
              <w:instrText xml:space="preserve"> ADDIN EN.CITE.DATA </w:instrText>
            </w:r>
            <w:r>
              <w:fldChar w:fldCharType="end"/>
            </w:r>
            <w:r>
              <w:fldChar w:fldCharType="separate"/>
            </w:r>
            <w:r w:rsidRPr="00DF0275">
              <w:rPr>
                <w:noProof/>
                <w:vertAlign w:val="superscript"/>
              </w:rPr>
              <w:t>6, 7</w:t>
            </w:r>
            <w:r>
              <w:fldChar w:fldCharType="end"/>
            </w:r>
          </w:p>
        </w:tc>
      </w:tr>
      <w:tr w:rsidR="00A80FDD" w:rsidRPr="00DF0275" w14:paraId="6299E23E" w14:textId="77777777" w:rsidTr="00A80FDD">
        <w:tc>
          <w:tcPr>
            <w:tcW w:w="1416" w:type="dxa"/>
          </w:tcPr>
          <w:p w14:paraId="78107EB6" w14:textId="5E31360D" w:rsidR="00C45548" w:rsidRPr="003341AB" w:rsidRDefault="00C45548" w:rsidP="00C45548">
            <w:pPr>
              <w:spacing w:line="276" w:lineRule="auto"/>
              <w:jc w:val="both"/>
              <w:rPr>
                <w:i/>
                <w:iCs/>
              </w:rPr>
            </w:pPr>
            <w:r w:rsidRPr="003341AB">
              <w:rPr>
                <w:i/>
                <w:iCs/>
              </w:rPr>
              <w:t>ADAM2</w:t>
            </w:r>
          </w:p>
        </w:tc>
        <w:tc>
          <w:tcPr>
            <w:tcW w:w="1131" w:type="dxa"/>
          </w:tcPr>
          <w:p w14:paraId="2BDA15FD" w14:textId="455BC0AA" w:rsidR="00C45548" w:rsidRPr="00DF0275" w:rsidRDefault="00C45548" w:rsidP="00C45548">
            <w:pPr>
              <w:spacing w:line="276" w:lineRule="auto"/>
              <w:jc w:val="both"/>
            </w:pPr>
            <w:r w:rsidRPr="00DF0275">
              <w:t>DEL</w:t>
            </w:r>
          </w:p>
        </w:tc>
        <w:tc>
          <w:tcPr>
            <w:tcW w:w="2683" w:type="dxa"/>
          </w:tcPr>
          <w:p w14:paraId="688A46C7" w14:textId="7A3B3B36" w:rsidR="00C45548" w:rsidRPr="00DF0275" w:rsidRDefault="00C45548" w:rsidP="00C45548">
            <w:pPr>
              <w:spacing w:line="276" w:lineRule="auto"/>
              <w:jc w:val="both"/>
            </w:pPr>
            <w:r w:rsidRPr="00DF0275">
              <w:t>Oncogenic effect</w:t>
            </w:r>
          </w:p>
        </w:tc>
        <w:tc>
          <w:tcPr>
            <w:tcW w:w="7103" w:type="dxa"/>
          </w:tcPr>
          <w:p w14:paraId="1BCA1F28" w14:textId="01CC5BCA" w:rsidR="00C45548" w:rsidRPr="00DF0275" w:rsidRDefault="00C45548" w:rsidP="00C45548">
            <w:pPr>
              <w:spacing w:line="276" w:lineRule="auto"/>
              <w:jc w:val="both"/>
            </w:pPr>
            <w:r>
              <w:t>Lung cancer</w:t>
            </w:r>
          </w:p>
        </w:tc>
        <w:tc>
          <w:tcPr>
            <w:tcW w:w="1559" w:type="dxa"/>
          </w:tcPr>
          <w:p w14:paraId="3419F35C" w14:textId="4D5D32E5" w:rsidR="00C45548" w:rsidRPr="00DF0275" w:rsidRDefault="00C45548" w:rsidP="00C45548">
            <w:pPr>
              <w:spacing w:line="276" w:lineRule="auto"/>
              <w:jc w:val="both"/>
            </w:pPr>
            <w:r>
              <w:fldChar w:fldCharType="begin"/>
            </w:r>
            <w:r>
              <w:instrText xml:space="preserve"> ADDIN EN.CITE &lt;EndNote&gt;&lt;Cite&gt;&lt;Author&gt;Dervovic&lt;/Author&gt;&lt;Year&gt;2023&lt;/Year&gt;&lt;RecNum&gt;766&lt;/RecNum&gt;&lt;DisplayText&gt;&lt;style face="superscript"&gt;8&lt;/style&gt;&lt;/DisplayText&gt;&lt;record&gt;&lt;rec-number&gt;766&lt;/rec-number&gt;&lt;foreign-keys&gt;&lt;key app="EN" db-id="pa9swsx9rrtteieer07xvfxuawv2r2srszr5" timestamp="1713254706"&gt;766&lt;/key&gt;&lt;/foreign-keys&gt;&lt;ref-type name="Journal Article"&gt;17&lt;/ref-type&gt;&lt;contributors&gt;&lt;authors&gt;&lt;author&gt;Dervovic, Dzana&lt;/author&gt;&lt;author&gt;Malik, Ahmad A.&lt;/author&gt;&lt;author&gt;Chen, Edward L. Y.&lt;/author&gt;&lt;author&gt;Narimatsu, Masahiro&lt;/author&gt;&lt;author&gt;Adler, Nina&lt;/author&gt;&lt;author&gt;Afiuni-Zadeh, Somaieh&lt;/author&gt;&lt;author&gt;Krenbek, Dagmar&lt;/author&gt;&lt;author&gt;Martinez, Sebastien&lt;/author&gt;&lt;author&gt;Tsai, Ricky&lt;/author&gt;&lt;author&gt;Boucher, Jonathan&lt;/author&gt;&lt;author&gt;Berman, Jacob M.&lt;/author&gt;&lt;author&gt;Teng, Katie&lt;/author&gt;&lt;author&gt;Ayyaz, Arshad&lt;/author&gt;&lt;author&gt;Lü, YiQing&lt;/author&gt;&lt;author&gt;Mbamalu, Geraldine&lt;/author&gt;&lt;author&gt;Loganathan, Sampath K.&lt;/author&gt;&lt;author&gt;Lee, Jongbok&lt;/author&gt;&lt;author&gt;Zhang, Li&lt;/author&gt;&lt;author&gt;Guidos, Cynthia&lt;/author&gt;&lt;author&gt;Wrana, Jeffrey&lt;/author&gt;&lt;author&gt;Valipour, Arschang&lt;/author&gt;&lt;author&gt;Roux, Philippe P.&lt;/author&gt;&lt;author&gt;Reimand, Jüri&lt;/author&gt;&lt;author&gt;Jackson, Hartland W.&lt;/author&gt;&lt;author&gt;Schramek, Daniel&lt;/author&gt;&lt;/authors&gt;&lt;/contributors&gt;&lt;titles&gt;&lt;title&gt;In vivo CRISPR screens reveal Serpinb9 and Adam2 as regulators of immune therapy response in lung cancer&lt;/title&gt;&lt;secondary-title&gt;Nature Communications&lt;/secondary-title&gt;&lt;/titles&gt;&lt;periodical&gt;&lt;full-title&gt;Nature Communications&lt;/full-title&gt;&lt;/periodical&gt;&lt;pages&gt;3150&lt;/pages&gt;&lt;volume&gt;14&lt;/volume&gt;&lt;number&gt;1&lt;/number&gt;&lt;dates&gt;&lt;year&gt;2023&lt;/year&gt;&lt;pub-dates&gt;&lt;date&gt;2023/05/31&lt;/date&gt;&lt;/pub-dates&gt;&lt;/dates&gt;&lt;isbn&gt;2041-1723&lt;/isbn&gt;&lt;urls&gt;&lt;related-urls&gt;&lt;url&gt;https://doi.org/10.1038/s41467-023-38841-7&lt;/url&gt;&lt;/related-urls&gt;&lt;/urls&gt;&lt;electronic-resource-num&gt;10.1038/s41467-023-38841-7&lt;/electronic-resource-num&gt;&lt;/record&gt;&lt;/Cite&gt;&lt;/EndNote&gt;</w:instrText>
            </w:r>
            <w:r>
              <w:fldChar w:fldCharType="separate"/>
            </w:r>
            <w:r w:rsidRPr="00C45548">
              <w:rPr>
                <w:noProof/>
                <w:vertAlign w:val="superscript"/>
              </w:rPr>
              <w:t>8</w:t>
            </w:r>
            <w:r>
              <w:fldChar w:fldCharType="end"/>
            </w:r>
          </w:p>
        </w:tc>
      </w:tr>
      <w:tr w:rsidR="00A80FDD" w:rsidRPr="00DF0275" w14:paraId="5849FA93" w14:textId="77777777" w:rsidTr="00A80FDD">
        <w:tc>
          <w:tcPr>
            <w:tcW w:w="1416" w:type="dxa"/>
          </w:tcPr>
          <w:p w14:paraId="02540857" w14:textId="3ECB5886" w:rsidR="00C45548" w:rsidRPr="003341AB" w:rsidRDefault="00C45548" w:rsidP="00C45548">
            <w:pPr>
              <w:spacing w:line="276" w:lineRule="auto"/>
              <w:jc w:val="both"/>
              <w:rPr>
                <w:i/>
                <w:iCs/>
              </w:rPr>
            </w:pPr>
            <w:r w:rsidRPr="003341AB">
              <w:rPr>
                <w:i/>
                <w:iCs/>
              </w:rPr>
              <w:t>GGA2</w:t>
            </w:r>
          </w:p>
        </w:tc>
        <w:tc>
          <w:tcPr>
            <w:tcW w:w="1131" w:type="dxa"/>
          </w:tcPr>
          <w:p w14:paraId="6CD0AB00" w14:textId="6BFB0AC1" w:rsidR="00C45548" w:rsidRPr="00DF0275" w:rsidRDefault="00C45548" w:rsidP="00C45548">
            <w:pPr>
              <w:spacing w:line="276" w:lineRule="auto"/>
              <w:jc w:val="both"/>
            </w:pPr>
            <w:r w:rsidRPr="00DF0275">
              <w:t>DEL</w:t>
            </w:r>
          </w:p>
        </w:tc>
        <w:tc>
          <w:tcPr>
            <w:tcW w:w="2683" w:type="dxa"/>
          </w:tcPr>
          <w:p w14:paraId="1C3CFE17" w14:textId="4D5B90EF" w:rsidR="00C45548" w:rsidRPr="00DF0275" w:rsidRDefault="00C45548" w:rsidP="00C45548">
            <w:pPr>
              <w:spacing w:line="276" w:lineRule="auto"/>
              <w:jc w:val="both"/>
            </w:pPr>
            <w:r w:rsidRPr="00DF0275">
              <w:t>Oncogenic effect</w:t>
            </w:r>
          </w:p>
        </w:tc>
        <w:tc>
          <w:tcPr>
            <w:tcW w:w="7103" w:type="dxa"/>
          </w:tcPr>
          <w:p w14:paraId="6AEC6FBA" w14:textId="3ABA165D" w:rsidR="00C45548" w:rsidRPr="00DF0275" w:rsidRDefault="00C45548" w:rsidP="00C45548">
            <w:pPr>
              <w:spacing w:line="276" w:lineRule="auto"/>
              <w:jc w:val="both"/>
            </w:pPr>
            <w:r>
              <w:t>Lung cancer</w:t>
            </w:r>
          </w:p>
        </w:tc>
        <w:tc>
          <w:tcPr>
            <w:tcW w:w="1559" w:type="dxa"/>
          </w:tcPr>
          <w:p w14:paraId="0B871554" w14:textId="1C474BC0" w:rsidR="00C45548" w:rsidRPr="00DF0275" w:rsidRDefault="00C45548" w:rsidP="00C45548">
            <w:pPr>
              <w:spacing w:line="276" w:lineRule="auto"/>
              <w:jc w:val="both"/>
            </w:pPr>
            <w:r>
              <w:fldChar w:fldCharType="begin">
                <w:fldData xml:space="preserve">PEVuZE5vdGU+PENpdGU+PEF1dGhvcj5PJmFwb3M7RmFycmVsbDwvQXV0aG9yPjxZZWFyPjIwMTk8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</w:fldData>
              </w:fldChar>
            </w:r>
            <w:r>
              <w:instrText xml:space="preserve"> ADDIN EN.CITE </w:instrText>
            </w:r>
            <w:r>
              <w:fldChar w:fldCharType="begin">
                <w:fldData xml:space="preserve">PEVuZE5vdGU+PENpdGU+PEF1dGhvcj5PJmFwb3M7RmFycmVsbDwvQXV0aG9yPjxZZWFyPjIwMTk8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</w:fldData>
              </w:fldChar>
            </w:r>
            <w:r>
              <w:instrText xml:space="preserve"> ADDIN EN.CITE.DATA </w:instrText>
            </w:r>
            <w:r>
              <w:fldChar w:fldCharType="end"/>
            </w:r>
            <w:r>
              <w:fldChar w:fldCharType="separate"/>
            </w:r>
            <w:r w:rsidRPr="00C45548">
              <w:rPr>
                <w:noProof/>
                <w:vertAlign w:val="superscript"/>
              </w:rPr>
              <w:t>9</w:t>
            </w:r>
            <w:r>
              <w:fldChar w:fldCharType="end"/>
            </w:r>
          </w:p>
        </w:tc>
      </w:tr>
      <w:tr w:rsidR="00A80FDD" w:rsidRPr="00DF0275" w14:paraId="332DAD6C" w14:textId="77777777" w:rsidTr="00A80FDD">
        <w:tc>
          <w:tcPr>
            <w:tcW w:w="1416" w:type="dxa"/>
          </w:tcPr>
          <w:p w14:paraId="58CB7B2D" w14:textId="3E3D6038" w:rsidR="00C45548" w:rsidRPr="003341AB" w:rsidRDefault="00C45548" w:rsidP="00C45548">
            <w:pPr>
              <w:spacing w:line="276" w:lineRule="auto"/>
              <w:jc w:val="both"/>
              <w:rPr>
                <w:i/>
                <w:iCs/>
              </w:rPr>
            </w:pPr>
            <w:r w:rsidRPr="003341AB">
              <w:rPr>
                <w:i/>
                <w:iCs/>
              </w:rPr>
              <w:t>SELP</w:t>
            </w:r>
          </w:p>
        </w:tc>
        <w:tc>
          <w:tcPr>
            <w:tcW w:w="1131" w:type="dxa"/>
          </w:tcPr>
          <w:p w14:paraId="11415653" w14:textId="1630AFF7" w:rsidR="00C45548" w:rsidRPr="00DF0275" w:rsidRDefault="00C45548" w:rsidP="00C45548">
            <w:pPr>
              <w:spacing w:line="276" w:lineRule="auto"/>
              <w:jc w:val="both"/>
            </w:pPr>
            <w:r w:rsidRPr="00DF0275">
              <w:t>DEL</w:t>
            </w:r>
          </w:p>
        </w:tc>
        <w:tc>
          <w:tcPr>
            <w:tcW w:w="2683" w:type="dxa"/>
          </w:tcPr>
          <w:p w14:paraId="129973FD" w14:textId="79545B74" w:rsidR="00C45548" w:rsidRPr="00DF0275" w:rsidRDefault="00C45548" w:rsidP="00C45548">
            <w:pPr>
              <w:spacing w:line="276" w:lineRule="auto"/>
              <w:jc w:val="both"/>
            </w:pPr>
            <w:r w:rsidRPr="00DF0275">
              <w:t>Oncogenic effect</w:t>
            </w:r>
          </w:p>
        </w:tc>
        <w:tc>
          <w:tcPr>
            <w:tcW w:w="7103" w:type="dxa"/>
          </w:tcPr>
          <w:p w14:paraId="24036F7A" w14:textId="4D57D908" w:rsidR="00C45548" w:rsidRPr="00DF0275" w:rsidRDefault="00C45548" w:rsidP="00C45548">
            <w:pPr>
              <w:spacing w:line="276" w:lineRule="auto"/>
              <w:jc w:val="both"/>
            </w:pPr>
            <w:r>
              <w:t>glioblastoma</w:t>
            </w:r>
          </w:p>
        </w:tc>
        <w:tc>
          <w:tcPr>
            <w:tcW w:w="1559" w:type="dxa"/>
          </w:tcPr>
          <w:p w14:paraId="32D8687F" w14:textId="2EC3C9B9" w:rsidR="00C45548" w:rsidRPr="00DF0275" w:rsidRDefault="00C45548" w:rsidP="00C45548">
            <w:pPr>
              <w:spacing w:line="276" w:lineRule="auto"/>
              <w:jc w:val="both"/>
            </w:pPr>
            <w:r>
              <w:fldChar w:fldCharType="begin"/>
            </w:r>
            <w:r>
              <w:instrText xml:space="preserve"> ADDIN EN.CITE &lt;EndNote&gt;&lt;Cite&gt;&lt;Author&gt;Yeini&lt;/Author&gt;&lt;Year&gt;2021&lt;/Year&gt;&lt;RecNum&gt;760&lt;/RecNum&gt;&lt;DisplayText&gt;&lt;style face="superscript"&gt;10&lt;/style&gt;&lt;/DisplayText&gt;&lt;record&gt;&lt;rec-number&gt;760&lt;/rec-number&gt;&lt;foreign-keys&gt;&lt;key app="EN" db-id="pa9swsx9rrtteieer07xvfxuawv2r2srszr5" timestamp="1713251994"&gt;760&lt;/key&gt;&lt;/foreign-keys&gt;&lt;ref-type name="Journal Article"&gt;17&lt;/ref-type&gt;&lt;contributors&gt;&lt;authors&gt;&lt;author&gt;Yeini, Eilam&lt;/author&gt;&lt;author&gt;Ofek, Paula&lt;/author&gt;&lt;author&gt;Pozzi, Sabina&lt;/author&gt;&lt;author&gt;Albeck, Nitzan&lt;/author&gt;&lt;author&gt;Ben-Shushan, Dikla&lt;/author&gt;&lt;author&gt;Tiram, Galia&lt;/author&gt;&lt;author&gt;Golan, Sapir&lt;/author&gt;&lt;author&gt;Kleiner, Ron&lt;/author&gt;&lt;author&gt;Sheinin, Ron&lt;/author&gt;&lt;author&gt;Israeli Dangoor, Sahar&lt;/author&gt;&lt;author&gt;Reich-Zeliger, Shlomit&lt;/author&gt;&lt;author&gt;Grossman, Rachel&lt;/author&gt;&lt;author&gt;Ram, Zvi&lt;/author&gt;&lt;author&gt;Brem, Henry&lt;/author&gt;&lt;author&gt;Hyde, Thomas M.&lt;/author&gt;&lt;author&gt;Magod, Prerna&lt;/author&gt;&lt;author&gt;Friedmann-Morvinski, Dinorah&lt;/author&gt;&lt;author&gt;Madi, Asaf&lt;/author&gt;&lt;author&gt;Satchi-Fainaro, Ronit&lt;/author&gt;&lt;/authors&gt;&lt;/contributors&gt;&lt;titles&gt;&lt;title&gt;P-selectin axis plays a key role in microglia immunophenotype and glioblastoma progression&lt;/title&gt;&lt;secondary-title&gt;Nature Communications&lt;/secondary-title&gt;&lt;/titles&gt;&lt;periodical&gt;&lt;full-title&gt;Nature Communications&lt;/full-title&gt;&lt;/periodical&gt;&lt;pages&gt;1912&lt;/pages&gt;&lt;volume&gt;12&lt;/volume&gt;&lt;number&gt;1&lt;/number&gt;&lt;dates&gt;&lt;year&gt;2021&lt;/year&gt;&lt;pub-dates&gt;&lt;date&gt;2021/03/26&lt;/date&gt;&lt;/pub-dates&gt;&lt;/dates&gt;&lt;isbn&gt;2041-1723&lt;/isbn&gt;&lt;urls&gt;&lt;related-urls&gt;&lt;url&gt;https://doi.org/10.1038/s41467-021-22186-0&lt;/url&gt;&lt;/related-urls&gt;&lt;/urls&gt;&lt;electronic-resource-num&gt;10.1038/s41467-021-22186-0&lt;/electronic-resource-num&gt;&lt;/record&gt;&lt;/Cite&gt;&lt;/EndNote&gt;</w:instrText>
            </w:r>
            <w:r>
              <w:fldChar w:fldCharType="separate"/>
            </w:r>
            <w:r w:rsidRPr="00C45548">
              <w:rPr>
                <w:noProof/>
                <w:vertAlign w:val="superscript"/>
              </w:rPr>
              <w:t>10</w:t>
            </w:r>
            <w:r>
              <w:fldChar w:fldCharType="end"/>
            </w:r>
          </w:p>
        </w:tc>
      </w:tr>
      <w:tr w:rsidR="00A80FDD" w:rsidRPr="00DF0275" w14:paraId="7B892562" w14:textId="77777777" w:rsidTr="00A80FDD">
        <w:tc>
          <w:tcPr>
            <w:tcW w:w="1416" w:type="dxa"/>
          </w:tcPr>
          <w:p w14:paraId="6D5258B5" w14:textId="5CB972A8" w:rsidR="00C45548" w:rsidRPr="003341AB" w:rsidRDefault="00C45548" w:rsidP="00C45548">
            <w:pPr>
              <w:spacing w:line="276" w:lineRule="auto"/>
              <w:jc w:val="both"/>
              <w:rPr>
                <w:i/>
                <w:iCs/>
              </w:rPr>
            </w:pPr>
            <w:r w:rsidRPr="003341AB">
              <w:rPr>
                <w:i/>
                <w:iCs/>
              </w:rPr>
              <w:t>OAS3</w:t>
            </w:r>
          </w:p>
        </w:tc>
        <w:tc>
          <w:tcPr>
            <w:tcW w:w="1131" w:type="dxa"/>
          </w:tcPr>
          <w:p w14:paraId="0B220288" w14:textId="64DB4B08" w:rsidR="00C45548" w:rsidRPr="00DF0275" w:rsidRDefault="00C45548" w:rsidP="00C45548">
            <w:pPr>
              <w:spacing w:line="276" w:lineRule="auto"/>
              <w:jc w:val="both"/>
            </w:pPr>
            <w:r w:rsidRPr="00DF0275">
              <w:t>DEL</w:t>
            </w:r>
          </w:p>
        </w:tc>
        <w:tc>
          <w:tcPr>
            <w:tcW w:w="2683" w:type="dxa"/>
          </w:tcPr>
          <w:p w14:paraId="32C7C8BD" w14:textId="34457B9C" w:rsidR="00C45548" w:rsidRPr="00DF0275" w:rsidRDefault="00C45548" w:rsidP="00C45548">
            <w:pPr>
              <w:spacing w:line="276" w:lineRule="auto"/>
              <w:jc w:val="both"/>
            </w:pPr>
            <w:r w:rsidRPr="00DF0275">
              <w:t>Oncogenic effect</w:t>
            </w:r>
          </w:p>
        </w:tc>
        <w:tc>
          <w:tcPr>
            <w:tcW w:w="7103" w:type="dxa"/>
          </w:tcPr>
          <w:p w14:paraId="356CD061" w14:textId="5C980A11" w:rsidR="00C45548" w:rsidRPr="00DF0275" w:rsidRDefault="00C45548" w:rsidP="00C45548">
            <w:pPr>
              <w:spacing w:line="276" w:lineRule="auto"/>
              <w:jc w:val="both"/>
            </w:pPr>
            <w:r>
              <w:t>Multiple cancers</w:t>
            </w:r>
          </w:p>
        </w:tc>
        <w:tc>
          <w:tcPr>
            <w:tcW w:w="1559" w:type="dxa"/>
          </w:tcPr>
          <w:p w14:paraId="2A82EB49" w14:textId="3371A798" w:rsidR="00C45548" w:rsidRPr="00DF0275" w:rsidRDefault="00C45548" w:rsidP="00C45548">
            <w:pPr>
              <w:spacing w:line="276" w:lineRule="auto"/>
              <w:jc w:val="both"/>
            </w:pPr>
            <w:r>
              <w:fldChar w:fldCharType="begin">
                <w:fldData xml:space="preserve">PEVuZE5vdGU+PENpdGU+PEF1dGhvcj5MaTwvQXV0aG9yPjxZZWFyPjIwMjI8L1llYXI+PFJlY051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</w:fldData>
              </w:fldChar>
            </w:r>
            <w:r>
              <w:instrText xml:space="preserve"> ADDIN EN.CITE </w:instrText>
            </w:r>
            <w:r>
              <w:fldChar w:fldCharType="begin">
                <w:fldData xml:space="preserve">PEVuZE5vdGU+PENpdGU+PEF1dGhvcj5MaTwvQXV0aG9yPjxZZWFyPjIwMjI8L1llYXI+PFJlY051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</w:fldData>
              </w:fldChar>
            </w:r>
            <w:r>
              <w:instrText xml:space="preserve"> ADDIN EN.CITE.DATA </w:instrText>
            </w:r>
            <w:r>
              <w:fldChar w:fldCharType="end"/>
            </w:r>
            <w:r>
              <w:fldChar w:fldCharType="separate"/>
            </w:r>
            <w:r w:rsidRPr="00C45548">
              <w:rPr>
                <w:noProof/>
                <w:vertAlign w:val="superscript"/>
              </w:rPr>
              <w:t>11</w:t>
            </w:r>
            <w:r>
              <w:fldChar w:fldCharType="end"/>
            </w:r>
          </w:p>
        </w:tc>
      </w:tr>
      <w:tr w:rsidR="00A80FDD" w:rsidRPr="00DF0275" w14:paraId="505F6FAD" w14:textId="77777777" w:rsidTr="00A80FDD">
        <w:tc>
          <w:tcPr>
            <w:tcW w:w="1416" w:type="dxa"/>
          </w:tcPr>
          <w:p w14:paraId="05F3E16B" w14:textId="2AE4AE72" w:rsidR="00C45548" w:rsidRPr="003341AB" w:rsidRDefault="00C45548" w:rsidP="00C45548">
            <w:pPr>
              <w:spacing w:line="276" w:lineRule="auto"/>
              <w:jc w:val="both"/>
              <w:rPr>
                <w:i/>
                <w:iCs/>
              </w:rPr>
            </w:pPr>
            <w:r w:rsidRPr="003341AB">
              <w:rPr>
                <w:i/>
                <w:iCs/>
              </w:rPr>
              <w:t>CYRZ</w:t>
            </w:r>
          </w:p>
        </w:tc>
        <w:tc>
          <w:tcPr>
            <w:tcW w:w="1131" w:type="dxa"/>
          </w:tcPr>
          <w:p w14:paraId="781B6C02" w14:textId="1797D567" w:rsidR="00C45548" w:rsidRPr="00DF0275" w:rsidRDefault="00C45548" w:rsidP="00C45548">
            <w:pPr>
              <w:spacing w:line="276" w:lineRule="auto"/>
              <w:jc w:val="both"/>
            </w:pPr>
            <w:r w:rsidRPr="00DF0275">
              <w:t>DEL</w:t>
            </w:r>
          </w:p>
        </w:tc>
        <w:tc>
          <w:tcPr>
            <w:tcW w:w="2683" w:type="dxa"/>
          </w:tcPr>
          <w:p w14:paraId="4F0B7406" w14:textId="3FC64E8A" w:rsidR="00C45548" w:rsidRPr="00DF0275" w:rsidRDefault="00C45548" w:rsidP="00C45548">
            <w:pPr>
              <w:spacing w:line="276" w:lineRule="auto"/>
              <w:jc w:val="both"/>
            </w:pPr>
            <w:r>
              <w:t xml:space="preserve">Unknown </w:t>
            </w:r>
          </w:p>
        </w:tc>
        <w:tc>
          <w:tcPr>
            <w:tcW w:w="7103" w:type="dxa"/>
          </w:tcPr>
          <w:p w14:paraId="056EE838" w14:textId="0B11AED9" w:rsidR="00C45548" w:rsidRPr="00DF0275" w:rsidRDefault="003341AB" w:rsidP="00C45548">
            <w:pPr>
              <w:spacing w:line="276" w:lineRule="auto"/>
              <w:jc w:val="both"/>
            </w:pPr>
            <w:r>
              <w:t xml:space="preserve">DNA methylation-driven gene in </w:t>
            </w:r>
            <w:proofErr w:type="spellStart"/>
            <w:r>
              <w:t>PCa</w:t>
            </w:r>
            <w:proofErr w:type="spellEnd"/>
          </w:p>
        </w:tc>
        <w:tc>
          <w:tcPr>
            <w:tcW w:w="1559" w:type="dxa"/>
          </w:tcPr>
          <w:p w14:paraId="0ACF5E40" w14:textId="1E10AD64" w:rsidR="00C45548" w:rsidRPr="00DF0275" w:rsidRDefault="00C45548" w:rsidP="00C45548">
            <w:pPr>
              <w:spacing w:line="276" w:lineRule="auto"/>
              <w:jc w:val="both"/>
            </w:pPr>
            <w:r>
              <w:fldChar w:fldCharType="begin">
                <w:fldData xml:space="preserve">PEVuZE5vdGU+PENpdGU+PEF1dGhvcj5YdTwvQXV0aG9yPjxZZWFyPjIwMTk8L1llYXI+PFJlY051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</w:fldData>
              </w:fldChar>
            </w:r>
            <w:r>
              <w:instrText xml:space="preserve"> ADDIN EN.CITE </w:instrText>
            </w:r>
            <w:r>
              <w:fldChar w:fldCharType="begin">
                <w:fldData xml:space="preserve">PEVuZE5vdGU+PENpdGU+PEF1dGhvcj5YdTwvQXV0aG9yPjxZZWFyPjIwMTk8L1llYXI+PFJlY051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</w:fldData>
              </w:fldChar>
            </w:r>
            <w:r>
              <w:instrText xml:space="preserve"> ADDIN EN.CITE.DATA </w:instrText>
            </w:r>
            <w:r>
              <w:fldChar w:fldCharType="end"/>
            </w:r>
            <w:r>
              <w:fldChar w:fldCharType="separate"/>
            </w:r>
            <w:r w:rsidRPr="00C45548">
              <w:rPr>
                <w:noProof/>
                <w:vertAlign w:val="superscript"/>
              </w:rPr>
              <w:t>12</w:t>
            </w:r>
            <w:r>
              <w:fldChar w:fldCharType="end"/>
            </w:r>
          </w:p>
        </w:tc>
      </w:tr>
      <w:tr w:rsidR="00A80FDD" w:rsidRPr="00DF0275" w14:paraId="3354C00D" w14:textId="77777777" w:rsidTr="00A80FDD">
        <w:tc>
          <w:tcPr>
            <w:tcW w:w="1416" w:type="dxa"/>
          </w:tcPr>
          <w:p w14:paraId="218DB832" w14:textId="451A1978" w:rsidR="00C45548" w:rsidRPr="003341AB" w:rsidRDefault="00C45548" w:rsidP="00C45548">
            <w:pPr>
              <w:spacing w:line="276" w:lineRule="auto"/>
              <w:jc w:val="both"/>
              <w:rPr>
                <w:i/>
                <w:iCs/>
              </w:rPr>
            </w:pPr>
            <w:r w:rsidRPr="003341AB">
              <w:rPr>
                <w:i/>
                <w:iCs/>
              </w:rPr>
              <w:t>TULP2</w:t>
            </w:r>
          </w:p>
        </w:tc>
        <w:tc>
          <w:tcPr>
            <w:tcW w:w="1131" w:type="dxa"/>
          </w:tcPr>
          <w:p w14:paraId="54E008E4" w14:textId="36E27C54" w:rsidR="00C45548" w:rsidRPr="00DF0275" w:rsidRDefault="00C45548" w:rsidP="00C45548">
            <w:pPr>
              <w:spacing w:line="276" w:lineRule="auto"/>
              <w:jc w:val="both"/>
            </w:pPr>
            <w:r w:rsidRPr="00DF0275">
              <w:t>DEL</w:t>
            </w:r>
          </w:p>
        </w:tc>
        <w:tc>
          <w:tcPr>
            <w:tcW w:w="2683" w:type="dxa"/>
          </w:tcPr>
          <w:p w14:paraId="31C1EB8B" w14:textId="5DE3FD11" w:rsidR="00C45548" w:rsidRPr="00DF0275" w:rsidRDefault="003341AB" w:rsidP="00C45548">
            <w:pPr>
              <w:spacing w:line="276" w:lineRule="auto"/>
              <w:jc w:val="both"/>
            </w:pPr>
            <w:r>
              <w:t>Unknown</w:t>
            </w:r>
          </w:p>
        </w:tc>
        <w:tc>
          <w:tcPr>
            <w:tcW w:w="7103" w:type="dxa"/>
          </w:tcPr>
          <w:p w14:paraId="77760FBB" w14:textId="6CD43F0D" w:rsidR="00C45548" w:rsidRPr="00DF0275" w:rsidRDefault="003341AB" w:rsidP="00C45548">
            <w:pPr>
              <w:spacing w:line="276" w:lineRule="auto"/>
              <w:jc w:val="both"/>
            </w:pPr>
            <w:r>
              <w:t>Breast cancer associated gene in Genome-wide association studies</w:t>
            </w:r>
          </w:p>
        </w:tc>
        <w:tc>
          <w:tcPr>
            <w:tcW w:w="1559" w:type="dxa"/>
          </w:tcPr>
          <w:p w14:paraId="074669C8" w14:textId="0A9DCE44" w:rsidR="00C45548" w:rsidRPr="00DF0275" w:rsidRDefault="003341AB" w:rsidP="00C45548">
            <w:pPr>
              <w:spacing w:line="276" w:lineRule="auto"/>
              <w:jc w:val="both"/>
            </w:pPr>
            <w:r>
              <w:fldChar w:fldCharType="begin"/>
            </w:r>
            <w:r>
              <w:instrText xml:space="preserve"> ADDIN EN.CITE &lt;EndNote&gt;&lt;Cite&gt;&lt;Author&gt;Rose&lt;/Author&gt;&lt;Year&gt;2018&lt;/Year&gt;&lt;RecNum&gt;741&lt;/RecNum&gt;&lt;DisplayText&gt;&lt;style face="superscript"&gt;13&lt;/style&gt;&lt;/DisplayText&gt;&lt;record&gt;&lt;rec-number&gt;741&lt;/rec-number&gt;&lt;foreign-keys&gt;&lt;key app="EN" db-id="pa9swsx9rrtteieer07xvfxuawv2r2srszr5" timestamp="1711952730"&gt;741&lt;/key&gt;&lt;/foreign-keys&gt;&lt;ref-type name="Journal Article"&gt;17&lt;/ref-type&gt;&lt;contributors&gt;&lt;authors&gt;&lt;author&gt;Rose, A. M.&lt;/author&gt;&lt;/authors&gt;&lt;/contributors&gt;&lt;auth-address&gt;MRC Weatherall Institute of Molecular Medicine, John Radcliffe Hospital, Oxford, UK.&lt;/auth-address&gt;&lt;titles&gt;&lt;title&gt;Cancer and the junkyard chromosome: how repeat DNA sequence on chromosome 19 influences risk of malignant disease&lt;/title&gt;&lt;secondary-title&gt;Oncotarget&lt;/secondary-title&gt;&lt;/titles&gt;&lt;periodical&gt;&lt;full-title&gt;Oncotarget&lt;/full-title&gt;&lt;/periodical&gt;&lt;pages&gt;31942-31944&lt;/pages&gt;&lt;volume&gt;9&lt;/volume&gt;&lt;number&gt;62&lt;/number&gt;&lt;edition&gt;2018/09/04&lt;/edition&gt;&lt;keywords&gt;&lt;keyword&gt;Msr1&lt;/keyword&gt;&lt;keyword&gt;breast cancer&lt;/keyword&gt;&lt;keyword&gt;gene regulation&lt;/keyword&gt;&lt;keyword&gt;prostate cancer&lt;/keyword&gt;&lt;keyword&gt;repeat element&lt;/keyword&gt;&lt;/keywords&gt;&lt;dates&gt;&lt;year&gt;2018&lt;/year&gt;&lt;pub-dates&gt;&lt;date&gt;Aug 10&lt;/date&gt;&lt;/pub-dates&gt;&lt;/dates&gt;&lt;isbn&gt;1949-2553&lt;/isbn&gt;&lt;accession-num&gt;30174787&lt;/accession-num&gt;&lt;urls&gt;&lt;/urls&gt;&lt;custom2&gt;PMC6112826&lt;/custom2&gt;&lt;electronic-resource-num&gt;10.18632/oncotarget.25873&lt;/electronic-resource-num&gt;&lt;remote-database-provider&gt;NLM&lt;/remote-database-provider&gt;&lt;language&gt;eng&lt;/language&gt;&lt;/record&gt;&lt;/Cite&gt;&lt;/EndNote&gt;</w:instrText>
            </w:r>
            <w:r>
              <w:fldChar w:fldCharType="separate"/>
            </w:r>
            <w:r w:rsidRPr="003341AB">
              <w:rPr>
                <w:noProof/>
                <w:vertAlign w:val="superscript"/>
              </w:rPr>
              <w:t>13</w:t>
            </w:r>
            <w:r>
              <w:fldChar w:fldCharType="end"/>
            </w:r>
          </w:p>
        </w:tc>
      </w:tr>
      <w:tr w:rsidR="00A80FDD" w:rsidRPr="00DF0275" w14:paraId="656A0889" w14:textId="77777777" w:rsidTr="00A80FDD">
        <w:tc>
          <w:tcPr>
            <w:tcW w:w="1416" w:type="dxa"/>
          </w:tcPr>
          <w:p w14:paraId="585868C6" w14:textId="72A7B0A2" w:rsidR="00C45548" w:rsidRPr="003341AB" w:rsidRDefault="00C45548" w:rsidP="00C45548">
            <w:pPr>
              <w:spacing w:line="276" w:lineRule="auto"/>
              <w:jc w:val="both"/>
              <w:rPr>
                <w:i/>
                <w:iCs/>
              </w:rPr>
            </w:pPr>
            <w:r w:rsidRPr="003341AB">
              <w:rPr>
                <w:i/>
                <w:iCs/>
              </w:rPr>
              <w:t>BCKDHB</w:t>
            </w:r>
          </w:p>
        </w:tc>
        <w:tc>
          <w:tcPr>
            <w:tcW w:w="1131" w:type="dxa"/>
          </w:tcPr>
          <w:p w14:paraId="52B8637F" w14:textId="04481299" w:rsidR="00C45548" w:rsidRPr="00DF0275" w:rsidRDefault="00C45548" w:rsidP="00C45548">
            <w:pPr>
              <w:spacing w:line="276" w:lineRule="auto"/>
              <w:jc w:val="both"/>
            </w:pPr>
            <w:r w:rsidRPr="00DF0275">
              <w:t>DEL</w:t>
            </w:r>
          </w:p>
        </w:tc>
        <w:tc>
          <w:tcPr>
            <w:tcW w:w="2683" w:type="dxa"/>
          </w:tcPr>
          <w:p w14:paraId="06CDEABD" w14:textId="0E706CD7" w:rsidR="00C45548" w:rsidRPr="00DF0275" w:rsidRDefault="003341AB" w:rsidP="00C45548">
            <w:pPr>
              <w:spacing w:line="276" w:lineRule="auto"/>
              <w:jc w:val="both"/>
            </w:pPr>
            <w:r>
              <w:t>Unknown</w:t>
            </w:r>
          </w:p>
        </w:tc>
        <w:tc>
          <w:tcPr>
            <w:tcW w:w="7103" w:type="dxa"/>
          </w:tcPr>
          <w:p w14:paraId="24B301D8" w14:textId="67E8603A" w:rsidR="00C45548" w:rsidRPr="00DF0275" w:rsidRDefault="003341AB" w:rsidP="00C45548">
            <w:pPr>
              <w:spacing w:line="276" w:lineRule="auto"/>
              <w:jc w:val="both"/>
            </w:pPr>
            <w:r>
              <w:t>Downregulation in breast cancer</w:t>
            </w:r>
          </w:p>
        </w:tc>
        <w:tc>
          <w:tcPr>
            <w:tcW w:w="1559" w:type="dxa"/>
          </w:tcPr>
          <w:p w14:paraId="025A8341" w14:textId="2E6F089B" w:rsidR="00C45548" w:rsidRPr="00DF0275" w:rsidRDefault="003341AB" w:rsidP="00C45548">
            <w:pPr>
              <w:spacing w:line="276" w:lineRule="auto"/>
              <w:jc w:val="both"/>
            </w:pPr>
            <w:r>
              <w:fldChar w:fldCharType="begin"/>
            </w:r>
            <w:r>
              <w:instrText xml:space="preserve"> ADDIN EN.CITE &lt;EndNote&gt;&lt;Cite&gt;&lt;Author&gt;Biswas&lt;/Author&gt;&lt;Year&gt;2021&lt;/Year&gt;&lt;RecNum&gt;743&lt;/RecNum&gt;&lt;DisplayText&gt;&lt;style face="superscript"&gt;14&lt;/style&gt;&lt;/DisplayText&gt;&lt;record&gt;&lt;rec-number&gt;743&lt;/rec-number&gt;&lt;foreign-keys&gt;&lt;key app="EN" db-id="pa9swsx9rrtteieer07xvfxuawv2r2srszr5" timestamp="1711954184"&gt;743&lt;/key&gt;&lt;/foreign-keys&gt;&lt;ref-type name="Journal Article"&gt;17&lt;/ref-type&gt;&lt;contributors&gt;&lt;authors&gt;&lt;author&gt;Biswas, Dipsikha&lt;/author&gt;&lt;author&gt;Slade, Logan&lt;/author&gt;&lt;author&gt;Duffley, Luke&lt;/author&gt;&lt;author&gt;Mueller, Neil&lt;/author&gt;&lt;author&gt;Dao, Khoi Thien&lt;/author&gt;&lt;author&gt;Mercer, Angella&lt;/author&gt;&lt;author&gt;Pakkiriswami, Shanmugasundaram&lt;/author&gt;&lt;author&gt;El Hiani, Yassine&lt;/author&gt;&lt;author&gt;Kienesberger, Petra C.&lt;/author&gt;&lt;author&gt;Pulinilkunnil, Thomas&lt;/author&gt;&lt;/authors&gt;&lt;/contributors&gt;&lt;titles&gt;&lt;title&gt;Inhibiting BCKDK in triple negative breast cancer suppresses protein translation, impairs mitochondrial function, and potentiates doxorubicin cytotoxicity&lt;/title&gt;&lt;secondary-title&gt;Cell Death Discovery&lt;/secondary-title&gt;&lt;/titles&gt;&lt;periodical&gt;&lt;full-title&gt;Cell Death Discovery&lt;/full-title&gt;&lt;/periodical&gt;&lt;pages&gt;241&lt;/pages&gt;&lt;volume&gt;7&lt;/volume&gt;&lt;number&gt;1&lt;/number&gt;&lt;dates&gt;&lt;year&gt;2021&lt;/year&gt;&lt;pub-dates&gt;&lt;date&gt;2021/09/15&lt;/date&gt;&lt;/pub-dates&gt;&lt;/dates&gt;&lt;isbn&gt;2058-7716&lt;/isbn&gt;&lt;urls&gt;&lt;related-urls&gt;&lt;url&gt;https://doi.org/10.1038/s41420-021-00602-0&lt;/url&gt;&lt;/related-urls&gt;&lt;/urls&gt;&lt;electronic-resource-num&gt;10.1038/s41420-021-00602-0&lt;/electronic-resource-num&gt;&lt;/record&gt;&lt;/Cite&gt;&lt;/EndNote&gt;</w:instrText>
            </w:r>
            <w:r>
              <w:fldChar w:fldCharType="separate"/>
            </w:r>
            <w:r w:rsidRPr="003341AB">
              <w:rPr>
                <w:noProof/>
                <w:vertAlign w:val="superscript"/>
              </w:rPr>
              <w:t>14</w:t>
            </w:r>
            <w:r>
              <w:fldChar w:fldCharType="end"/>
            </w:r>
          </w:p>
        </w:tc>
      </w:tr>
      <w:tr w:rsidR="00A80FDD" w:rsidRPr="00DF0275" w14:paraId="5DAEC166" w14:textId="77777777" w:rsidTr="00A80FDD">
        <w:tc>
          <w:tcPr>
            <w:tcW w:w="1416" w:type="dxa"/>
          </w:tcPr>
          <w:p w14:paraId="171249B4" w14:textId="32CB357F" w:rsidR="00C45548" w:rsidRPr="00DF0275" w:rsidRDefault="003341AB" w:rsidP="00C45548">
            <w:pPr>
              <w:spacing w:line="276" w:lineRule="auto"/>
              <w:jc w:val="both"/>
            </w:pPr>
            <w:r w:rsidRPr="008745F8">
              <w:rPr>
                <w:i/>
                <w:iCs/>
                <w:color w:val="000000" w:themeColor="text1"/>
                <w:shd w:val="clear" w:color="auto" w:fill="FFFFFF"/>
              </w:rPr>
              <w:t>SLC7A</w:t>
            </w:r>
            <w:r>
              <w:rPr>
                <w:i/>
                <w:iCs/>
                <w:color w:val="000000" w:themeColor="text1"/>
                <w:shd w:val="clear" w:color="auto" w:fill="FFFFFF"/>
              </w:rPr>
              <w:t>2</w:t>
            </w:r>
          </w:p>
        </w:tc>
        <w:tc>
          <w:tcPr>
            <w:tcW w:w="1131" w:type="dxa"/>
          </w:tcPr>
          <w:p w14:paraId="33A23A1C" w14:textId="728E7536" w:rsidR="00C45548" w:rsidRPr="00DF0275" w:rsidRDefault="003341AB" w:rsidP="00C45548">
            <w:pPr>
              <w:spacing w:line="276" w:lineRule="auto"/>
              <w:jc w:val="both"/>
            </w:pPr>
            <w:r>
              <w:t>DEL</w:t>
            </w:r>
          </w:p>
        </w:tc>
        <w:tc>
          <w:tcPr>
            <w:tcW w:w="2683" w:type="dxa"/>
          </w:tcPr>
          <w:p w14:paraId="719C1517" w14:textId="5F7DF623" w:rsidR="00C45548" w:rsidRPr="00DF0275" w:rsidRDefault="00736F2B" w:rsidP="00C45548">
            <w:pPr>
              <w:spacing w:line="276" w:lineRule="auto"/>
              <w:jc w:val="both"/>
            </w:pPr>
            <w:r>
              <w:t>Tumour suppressor</w:t>
            </w:r>
          </w:p>
        </w:tc>
        <w:tc>
          <w:tcPr>
            <w:tcW w:w="7103" w:type="dxa"/>
          </w:tcPr>
          <w:p w14:paraId="0BE21A28" w14:textId="7EC4F5EC" w:rsidR="00C45548" w:rsidRPr="00DF0275" w:rsidRDefault="003341AB" w:rsidP="00C45548">
            <w:pPr>
              <w:spacing w:line="276" w:lineRule="auto"/>
              <w:jc w:val="both"/>
            </w:pPr>
            <w:r>
              <w:t>Ovarian cancer and lung cancer</w:t>
            </w:r>
          </w:p>
        </w:tc>
        <w:tc>
          <w:tcPr>
            <w:tcW w:w="1559" w:type="dxa"/>
          </w:tcPr>
          <w:p w14:paraId="7C121B50" w14:textId="1F237F0E" w:rsidR="00C45548" w:rsidRPr="00DF0275" w:rsidRDefault="00736F2B" w:rsidP="00C45548">
            <w:pPr>
              <w:spacing w:line="276" w:lineRule="auto"/>
              <w:jc w:val="both"/>
            </w:pPr>
            <w:r>
              <w:fldChar w:fldCharType="begin">
                <w:fldData xml:space="preserve">PEVuZE5vdGU+PENpdGU+PEF1dGhvcj5TdW48L0F1dGhvcj48WWVhcj4yMDIwPC9ZZWFyPjxSZWNO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</w:fldData>
              </w:fldChar>
            </w:r>
            <w:r>
              <w:instrText xml:space="preserve"> ADDIN EN.CITE </w:instrText>
            </w:r>
            <w:r>
              <w:fldChar w:fldCharType="begin">
                <w:fldData xml:space="preserve">PEVuZE5vdGU+PENpdGU+PEF1dGhvcj5TdW48L0F1dGhvcj48WWVhcj4yMDIwPC9ZZWFyPjxSZWNO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</w:fldData>
              </w:fldChar>
            </w:r>
            <w:r>
              <w:instrText xml:space="preserve"> ADDIN EN.CITE.DATA </w:instrText>
            </w:r>
            <w:r>
              <w:fldChar w:fldCharType="end"/>
            </w:r>
            <w:r>
              <w:fldChar w:fldCharType="separate"/>
            </w:r>
            <w:r w:rsidRPr="00736F2B">
              <w:rPr>
                <w:noProof/>
                <w:vertAlign w:val="superscript"/>
              </w:rPr>
              <w:t>15, 16</w:t>
            </w:r>
            <w:r>
              <w:fldChar w:fldCharType="end"/>
            </w:r>
          </w:p>
        </w:tc>
      </w:tr>
      <w:tr w:rsidR="00A80FDD" w:rsidRPr="00DF0275" w14:paraId="40AE3B59" w14:textId="77777777" w:rsidTr="00A80FDD">
        <w:tc>
          <w:tcPr>
            <w:tcW w:w="1416" w:type="dxa"/>
          </w:tcPr>
          <w:p w14:paraId="013BEA4F" w14:textId="0B4A0C6C" w:rsidR="00C45548" w:rsidRPr="00DF0275" w:rsidRDefault="003341AB" w:rsidP="00C45548">
            <w:pPr>
              <w:spacing w:line="276" w:lineRule="auto"/>
              <w:jc w:val="both"/>
            </w:pPr>
            <w:r w:rsidRPr="008745F8">
              <w:rPr>
                <w:i/>
                <w:iCs/>
                <w:color w:val="000000" w:themeColor="text1"/>
                <w:shd w:val="clear" w:color="auto" w:fill="FFFFFF"/>
              </w:rPr>
              <w:t>DNAJC15</w:t>
            </w:r>
          </w:p>
        </w:tc>
        <w:tc>
          <w:tcPr>
            <w:tcW w:w="1131" w:type="dxa"/>
          </w:tcPr>
          <w:p w14:paraId="72987971" w14:textId="1881EEF9" w:rsidR="00C45548" w:rsidRPr="00DF0275" w:rsidRDefault="003341AB" w:rsidP="00C45548">
            <w:pPr>
              <w:spacing w:line="276" w:lineRule="auto"/>
              <w:jc w:val="both"/>
            </w:pPr>
            <w:r>
              <w:t>DEL</w:t>
            </w:r>
          </w:p>
        </w:tc>
        <w:tc>
          <w:tcPr>
            <w:tcW w:w="2683" w:type="dxa"/>
          </w:tcPr>
          <w:p w14:paraId="5E77CC5A" w14:textId="19B8B817" w:rsidR="00C45548" w:rsidRPr="00DF0275" w:rsidRDefault="003341AB" w:rsidP="00C45548">
            <w:pPr>
              <w:spacing w:line="276" w:lineRule="auto"/>
              <w:jc w:val="both"/>
            </w:pPr>
            <w:r>
              <w:t>Tumour suppressor</w:t>
            </w:r>
          </w:p>
        </w:tc>
        <w:tc>
          <w:tcPr>
            <w:tcW w:w="7103" w:type="dxa"/>
          </w:tcPr>
          <w:p w14:paraId="34E77814" w14:textId="2549424B" w:rsidR="00C45548" w:rsidRPr="00DF0275" w:rsidRDefault="003341AB" w:rsidP="00C45548">
            <w:pPr>
              <w:spacing w:line="276" w:lineRule="auto"/>
              <w:jc w:val="both"/>
            </w:pPr>
            <w:r>
              <w:t>Breast cancer</w:t>
            </w:r>
          </w:p>
        </w:tc>
        <w:tc>
          <w:tcPr>
            <w:tcW w:w="1559" w:type="dxa"/>
          </w:tcPr>
          <w:p w14:paraId="2EF679DF" w14:textId="4A99C8E7" w:rsidR="00C45548" w:rsidRPr="00DF0275" w:rsidRDefault="00736F2B" w:rsidP="00C45548">
            <w:pPr>
              <w:spacing w:line="276" w:lineRule="auto"/>
              <w:jc w:val="both"/>
            </w:pPr>
            <w:r>
              <w:fldChar w:fldCharType="begin">
                <w:fldData xml:space="preserve">PEVuZE5vdGU+PENpdGU+PEF1dGhvcj5BbGVzc2FuZHJpbmk8L0F1dGhvcj48WWVhcj4yMDE4PC9Z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</w:fldData>
              </w:fldChar>
            </w:r>
            <w:r>
              <w:instrText xml:space="preserve"> ADDIN EN.CITE </w:instrText>
            </w:r>
            <w:r>
              <w:fldChar w:fldCharType="begin">
                <w:fldData xml:space="preserve">PEVuZE5vdGU+PENpdGU+PEF1dGhvcj5BbGVzc2FuZHJpbmk8L0F1dGhvcj48WWVhcj4yMDE4PC9Z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</w:fldData>
              </w:fldChar>
            </w:r>
            <w:r>
              <w:instrText xml:space="preserve"> ADDIN EN.CITE.DATA </w:instrText>
            </w:r>
            <w:r>
              <w:fldChar w:fldCharType="end"/>
            </w:r>
            <w:r>
              <w:fldChar w:fldCharType="separate"/>
            </w:r>
            <w:r w:rsidRPr="00736F2B">
              <w:rPr>
                <w:noProof/>
                <w:vertAlign w:val="superscript"/>
              </w:rPr>
              <w:t>17</w:t>
            </w:r>
            <w:r>
              <w:fldChar w:fldCharType="end"/>
            </w:r>
          </w:p>
        </w:tc>
      </w:tr>
      <w:tr w:rsidR="00A80FDD" w:rsidRPr="00DF0275" w14:paraId="6324FCF1" w14:textId="77777777" w:rsidTr="00A80FDD">
        <w:tc>
          <w:tcPr>
            <w:tcW w:w="1416" w:type="dxa"/>
          </w:tcPr>
          <w:p w14:paraId="730521D3" w14:textId="42912F78" w:rsidR="00736F2B" w:rsidRPr="00DF0275" w:rsidRDefault="00736F2B" w:rsidP="00736F2B">
            <w:pPr>
              <w:spacing w:line="276" w:lineRule="auto"/>
              <w:jc w:val="both"/>
            </w:pPr>
            <w:r w:rsidRPr="008745F8">
              <w:rPr>
                <w:i/>
                <w:iCs/>
                <w:color w:val="000000" w:themeColor="text1"/>
              </w:rPr>
              <w:t>BCL2L11</w:t>
            </w:r>
          </w:p>
        </w:tc>
        <w:tc>
          <w:tcPr>
            <w:tcW w:w="1131" w:type="dxa"/>
          </w:tcPr>
          <w:p w14:paraId="26EF8C45" w14:textId="6F895405" w:rsidR="00736F2B" w:rsidRPr="00DF0275" w:rsidRDefault="00736F2B" w:rsidP="00736F2B">
            <w:pPr>
              <w:spacing w:line="276" w:lineRule="auto"/>
              <w:jc w:val="both"/>
            </w:pPr>
            <w:r>
              <w:t>DEL</w:t>
            </w:r>
          </w:p>
        </w:tc>
        <w:tc>
          <w:tcPr>
            <w:tcW w:w="2683" w:type="dxa"/>
          </w:tcPr>
          <w:p w14:paraId="4EE50D34" w14:textId="7E587E45" w:rsidR="00736F2B" w:rsidRPr="00DF0275" w:rsidRDefault="00736F2B" w:rsidP="00736F2B">
            <w:pPr>
              <w:spacing w:line="276" w:lineRule="auto"/>
              <w:jc w:val="both"/>
            </w:pPr>
            <w:r>
              <w:t>Tumour suppressor</w:t>
            </w:r>
          </w:p>
        </w:tc>
        <w:tc>
          <w:tcPr>
            <w:tcW w:w="7103" w:type="dxa"/>
          </w:tcPr>
          <w:p w14:paraId="44387170" w14:textId="4988D0C3" w:rsidR="00736F2B" w:rsidRPr="00DF0275" w:rsidRDefault="00736F2B" w:rsidP="00736F2B">
            <w:pPr>
              <w:spacing w:line="276" w:lineRule="auto"/>
              <w:jc w:val="both"/>
            </w:pPr>
            <w:r>
              <w:t>Gastric cancer</w:t>
            </w:r>
          </w:p>
        </w:tc>
        <w:tc>
          <w:tcPr>
            <w:tcW w:w="1559" w:type="dxa"/>
          </w:tcPr>
          <w:p w14:paraId="44649E98" w14:textId="46DA943B" w:rsidR="00736F2B" w:rsidRPr="00DF0275" w:rsidRDefault="00736F2B" w:rsidP="00736F2B">
            <w:pPr>
              <w:spacing w:line="276" w:lineRule="auto"/>
              <w:jc w:val="both"/>
            </w:pPr>
            <w:r>
              <w:fldChar w:fldCharType="begin">
                <w:fldData xml:space="preserve">PEVuZE5vdGU+PENpdGU+PEF1dGhvcj5aaGFuZzwvQXV0aG9yPjxZZWFyPjIwMTY8L1llYXI+PFJl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==
</w:fldData>
              </w:fldChar>
            </w:r>
            <w:r>
              <w:instrText xml:space="preserve"> ADDIN EN.CITE </w:instrText>
            </w:r>
            <w:r>
              <w:fldChar w:fldCharType="begin">
                <w:fldData xml:space="preserve">PEVuZE5vdGU+PENpdGU+PEF1dGhvcj5aaGFuZzwvQXV0aG9yPjxZZWFyPjIwMTY8L1llYXI+PFJl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==
</w:fldData>
              </w:fldChar>
            </w:r>
            <w:r>
              <w:instrText xml:space="preserve"> ADDIN EN.CITE.DATA </w:instrText>
            </w:r>
            <w:r>
              <w:fldChar w:fldCharType="end"/>
            </w:r>
            <w:r>
              <w:fldChar w:fldCharType="separate"/>
            </w:r>
            <w:r w:rsidRPr="00736F2B">
              <w:rPr>
                <w:noProof/>
                <w:vertAlign w:val="superscript"/>
              </w:rPr>
              <w:t>18</w:t>
            </w:r>
            <w:r>
              <w:fldChar w:fldCharType="end"/>
            </w:r>
          </w:p>
        </w:tc>
      </w:tr>
      <w:tr w:rsidR="00BF0D9E" w:rsidRPr="00DF0275" w14:paraId="391E21B3" w14:textId="77777777" w:rsidTr="00A80FDD">
        <w:tc>
          <w:tcPr>
            <w:tcW w:w="1416" w:type="dxa"/>
          </w:tcPr>
          <w:p w14:paraId="0006D009" w14:textId="53FF95A3" w:rsidR="00736F2B" w:rsidRPr="008745F8" w:rsidRDefault="00736F2B" w:rsidP="00736F2B">
            <w:pPr>
              <w:spacing w:line="276" w:lineRule="auto"/>
              <w:jc w:val="both"/>
              <w:rPr>
                <w:i/>
                <w:iCs/>
                <w:color w:val="000000" w:themeColor="text1"/>
              </w:rPr>
            </w:pPr>
            <w:r w:rsidRPr="008745F8">
              <w:rPr>
                <w:i/>
                <w:iCs/>
                <w:color w:val="000000" w:themeColor="text1"/>
              </w:rPr>
              <w:t>BARD1</w:t>
            </w:r>
          </w:p>
        </w:tc>
        <w:tc>
          <w:tcPr>
            <w:tcW w:w="1131" w:type="dxa"/>
          </w:tcPr>
          <w:p w14:paraId="20678A77" w14:textId="0269491E" w:rsidR="00736F2B" w:rsidRPr="00DF0275" w:rsidRDefault="00736F2B" w:rsidP="00736F2B">
            <w:pPr>
              <w:spacing w:line="276" w:lineRule="auto"/>
              <w:jc w:val="both"/>
            </w:pPr>
            <w:r>
              <w:t>DEL</w:t>
            </w:r>
          </w:p>
        </w:tc>
        <w:tc>
          <w:tcPr>
            <w:tcW w:w="2683" w:type="dxa"/>
          </w:tcPr>
          <w:p w14:paraId="3F37BC9E" w14:textId="6A8B1798" w:rsidR="00736F2B" w:rsidRPr="00DF0275" w:rsidRDefault="00736F2B" w:rsidP="00736F2B">
            <w:pPr>
              <w:spacing w:line="276" w:lineRule="auto"/>
              <w:jc w:val="both"/>
            </w:pPr>
            <w:r>
              <w:t>DNA damage repair gene</w:t>
            </w:r>
          </w:p>
        </w:tc>
        <w:tc>
          <w:tcPr>
            <w:tcW w:w="7103" w:type="dxa"/>
          </w:tcPr>
          <w:p w14:paraId="584BC227" w14:textId="7CF72B1F" w:rsidR="00736F2B" w:rsidRPr="00DF0275" w:rsidRDefault="00124F64" w:rsidP="00736F2B">
            <w:pPr>
              <w:spacing w:line="276" w:lineRule="auto"/>
              <w:jc w:val="both"/>
            </w:pPr>
            <w:r>
              <w:t>Multiple cancers</w:t>
            </w:r>
          </w:p>
        </w:tc>
        <w:tc>
          <w:tcPr>
            <w:tcW w:w="1559" w:type="dxa"/>
          </w:tcPr>
          <w:p w14:paraId="6D643A51" w14:textId="013C5C2F" w:rsidR="00736F2B" w:rsidRPr="00DF0275" w:rsidRDefault="00736F2B" w:rsidP="00736F2B">
            <w:pPr>
              <w:spacing w:line="276" w:lineRule="auto"/>
              <w:jc w:val="both"/>
            </w:pPr>
            <w:r>
              <w:fldChar w:fldCharType="begin"/>
            </w:r>
            <w:r>
              <w:instrText xml:space="preserve"> ADDIN EN.CITE &lt;EndNote&gt;&lt;Cite&gt;&lt;Author&gt;Tarsounas&lt;/Author&gt;&lt;Year&gt;2020&lt;/Year&gt;&lt;RecNum&gt;769&lt;/RecNum&gt;&lt;DisplayText&gt;&lt;style face="superscript"&gt;19&lt;/style&gt;&lt;/DisplayText&gt;&lt;record&gt;&lt;rec-number&gt;769&lt;/rec-number&gt;&lt;foreign-keys&gt;&lt;key app="EN" db-id="pa9swsx9rrtteieer07xvfxuawv2r2srszr5" timestamp="1714186693"&gt;769&lt;/key&gt;&lt;/foreign-keys&gt;&lt;ref-type name="Journal Article"&gt;17&lt;/ref-type&gt;&lt;contributors&gt;&lt;authors&gt;&lt;author&gt;Tarsounas, Madalena&lt;/author&gt;&lt;author&gt;Sung, Patrick&lt;/author&gt;&lt;/authors&gt;&lt;/contributors&gt;&lt;titles&gt;&lt;title&gt;The antitumorigenic roles of BRCA1–BARD1 in DNA repair and replication&lt;/title&gt;&lt;secondary-title&gt;Nature Reviews Molecular Cell Biology&lt;/secondary-title&gt;&lt;/titles&gt;&lt;periodical&gt;&lt;full-title&gt;Nature Reviews Molecular Cell Biology&lt;/full-title&gt;&lt;/periodical&gt;&lt;pages&gt;284-299&lt;/pages&gt;&lt;volume&gt;21&lt;/volume&gt;&lt;number&gt;5&lt;/number&gt;&lt;dates&gt;&lt;year&gt;2020&lt;/year&gt;&lt;pub-dates&gt;&lt;date&gt;2020/05/01&lt;/date&gt;&lt;/pub-dates&gt;&lt;/dates&gt;&lt;isbn&gt;1471-0080&lt;/isbn&gt;&lt;urls&gt;&lt;related-urls&gt;&lt;url&gt;https://doi.org/10.1038/s41580-020-0218-z&lt;/url&gt;&lt;/related-urls&gt;&lt;/urls&gt;&lt;electronic-resource-num&gt;10.1038/s41580-020-0218-z&lt;/electronic-resource-num&gt;&lt;/record&gt;&lt;/Cite&gt;&lt;/EndNote&gt;</w:instrText>
            </w:r>
            <w:r>
              <w:fldChar w:fldCharType="separate"/>
            </w:r>
            <w:r w:rsidRPr="00736F2B">
              <w:rPr>
                <w:noProof/>
                <w:vertAlign w:val="superscript"/>
              </w:rPr>
              <w:t>19</w:t>
            </w:r>
            <w:r>
              <w:fldChar w:fldCharType="end"/>
            </w:r>
          </w:p>
        </w:tc>
      </w:tr>
      <w:tr w:rsidR="00390BBD" w:rsidRPr="00DF0275" w14:paraId="728A49C2" w14:textId="77777777" w:rsidTr="00A80FDD">
        <w:tc>
          <w:tcPr>
            <w:tcW w:w="1416" w:type="dxa"/>
          </w:tcPr>
          <w:p w14:paraId="5E56C0CF" w14:textId="13DFC02D" w:rsidR="00124F64" w:rsidRPr="008745F8" w:rsidRDefault="00124F64" w:rsidP="00736F2B">
            <w:pPr>
              <w:spacing w:line="276" w:lineRule="auto"/>
              <w:jc w:val="both"/>
              <w:rPr>
                <w:i/>
                <w:iCs/>
                <w:color w:val="000000" w:themeColor="text1"/>
              </w:rPr>
            </w:pPr>
            <w:r w:rsidRPr="008745F8">
              <w:rPr>
                <w:i/>
                <w:iCs/>
                <w:color w:val="000000" w:themeColor="text1"/>
              </w:rPr>
              <w:t>COL4A2</w:t>
            </w:r>
          </w:p>
        </w:tc>
        <w:tc>
          <w:tcPr>
            <w:tcW w:w="1131" w:type="dxa"/>
          </w:tcPr>
          <w:p w14:paraId="412FBAD6" w14:textId="31A01A0C" w:rsidR="00124F64" w:rsidRDefault="00124F64" w:rsidP="00736F2B">
            <w:pPr>
              <w:spacing w:line="276" w:lineRule="auto"/>
              <w:jc w:val="both"/>
            </w:pPr>
            <w:r>
              <w:t>DUP</w:t>
            </w:r>
          </w:p>
        </w:tc>
        <w:tc>
          <w:tcPr>
            <w:tcW w:w="2683" w:type="dxa"/>
          </w:tcPr>
          <w:p w14:paraId="5F1F8453" w14:textId="4A50E256" w:rsidR="00124F64" w:rsidRDefault="00124F64" w:rsidP="00736F2B">
            <w:pPr>
              <w:spacing w:line="276" w:lineRule="auto"/>
              <w:jc w:val="both"/>
            </w:pPr>
            <w:r w:rsidRPr="00DF0275">
              <w:t>Oncogenic effect</w:t>
            </w:r>
          </w:p>
        </w:tc>
        <w:tc>
          <w:tcPr>
            <w:tcW w:w="7103" w:type="dxa"/>
          </w:tcPr>
          <w:p w14:paraId="57244329" w14:textId="07B9C9D6" w:rsidR="00124F64" w:rsidRDefault="00124F64" w:rsidP="00736F2B">
            <w:pPr>
              <w:spacing w:line="276" w:lineRule="auto"/>
              <w:jc w:val="both"/>
            </w:pPr>
            <w:r>
              <w:t>Gastric cancer and breast cancer</w:t>
            </w:r>
          </w:p>
        </w:tc>
        <w:tc>
          <w:tcPr>
            <w:tcW w:w="1559" w:type="dxa"/>
          </w:tcPr>
          <w:p w14:paraId="25316206" w14:textId="1183977D" w:rsidR="00124F64" w:rsidRDefault="00124F64" w:rsidP="00736F2B">
            <w:pPr>
              <w:spacing w:line="276" w:lineRule="auto"/>
              <w:jc w:val="both"/>
            </w:pPr>
            <w:r>
              <w:fldChar w:fldCharType="begin">
                <w:fldData xml:space="preserve">PEVuZE5vdGU+PENpdGU+PEF1dGhvcj5GZW5nPC9BdXRob3I+PFllYXI+MjAyMDwvWWVhcj48UmVj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</w:fldData>
              </w:fldChar>
            </w:r>
            <w:r>
              <w:instrText xml:space="preserve"> ADDIN EN.CITE </w:instrText>
            </w:r>
            <w:r>
              <w:fldChar w:fldCharType="begin">
                <w:fldData xml:space="preserve">PEVuZE5vdGU+PENpdGU+PEF1dGhvcj5GZW5nPC9BdXRob3I+PFllYXI+MjAyMDwvWWVhcj48UmVj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</w:fldData>
              </w:fldChar>
            </w:r>
            <w:r>
              <w:instrText xml:space="preserve"> ADDIN EN.CITE.DATA </w:instrText>
            </w:r>
            <w:r>
              <w:fldChar w:fldCharType="end"/>
            </w:r>
            <w:r>
              <w:fldChar w:fldCharType="separate"/>
            </w:r>
            <w:r w:rsidRPr="00124F64">
              <w:rPr>
                <w:noProof/>
                <w:vertAlign w:val="superscript"/>
              </w:rPr>
              <w:t>20, 21</w:t>
            </w:r>
            <w:r>
              <w:fldChar w:fldCharType="end"/>
            </w:r>
          </w:p>
        </w:tc>
      </w:tr>
      <w:tr w:rsidR="00390BBD" w:rsidRPr="00DF0275" w14:paraId="1FC5B1F0" w14:textId="77777777" w:rsidTr="00A80FDD">
        <w:tc>
          <w:tcPr>
            <w:tcW w:w="1416" w:type="dxa"/>
          </w:tcPr>
          <w:p w14:paraId="77AB530B" w14:textId="11835FF1" w:rsidR="00124F64" w:rsidRPr="008745F8" w:rsidRDefault="00124F64" w:rsidP="00124F64">
            <w:pPr>
              <w:spacing w:line="276" w:lineRule="auto"/>
              <w:jc w:val="both"/>
              <w:rPr>
                <w:i/>
                <w:iCs/>
                <w:color w:val="000000" w:themeColor="text1"/>
              </w:rPr>
            </w:pPr>
            <w:r w:rsidRPr="008745F8">
              <w:rPr>
                <w:i/>
                <w:iCs/>
                <w:color w:val="000000" w:themeColor="text1"/>
              </w:rPr>
              <w:t>BIRC6</w:t>
            </w:r>
          </w:p>
        </w:tc>
        <w:tc>
          <w:tcPr>
            <w:tcW w:w="1131" w:type="dxa"/>
          </w:tcPr>
          <w:p w14:paraId="029DD6CB" w14:textId="38340D87" w:rsidR="00124F64" w:rsidRDefault="00124F64" w:rsidP="00124F64">
            <w:pPr>
              <w:spacing w:line="276" w:lineRule="auto"/>
              <w:jc w:val="both"/>
            </w:pPr>
            <w:r>
              <w:t>DUP</w:t>
            </w:r>
          </w:p>
        </w:tc>
        <w:tc>
          <w:tcPr>
            <w:tcW w:w="2683" w:type="dxa"/>
          </w:tcPr>
          <w:p w14:paraId="7C45DEB8" w14:textId="2C580F82" w:rsidR="00124F64" w:rsidRDefault="00124F64" w:rsidP="00124F64">
            <w:pPr>
              <w:spacing w:line="276" w:lineRule="auto"/>
              <w:jc w:val="both"/>
            </w:pPr>
            <w:r w:rsidRPr="00DF0275">
              <w:t>Oncogenic effect</w:t>
            </w:r>
          </w:p>
        </w:tc>
        <w:tc>
          <w:tcPr>
            <w:tcW w:w="7103" w:type="dxa"/>
          </w:tcPr>
          <w:p w14:paraId="1F7E22CC" w14:textId="4C383354" w:rsidR="00124F64" w:rsidRDefault="00124F64" w:rsidP="00124F64">
            <w:pPr>
              <w:spacing w:line="276" w:lineRule="auto"/>
              <w:jc w:val="both"/>
            </w:pPr>
            <w:proofErr w:type="spellStart"/>
            <w:r>
              <w:t>PCa</w:t>
            </w:r>
            <w:proofErr w:type="spellEnd"/>
            <w:r>
              <w:t>, lung cancer and breast cancer</w:t>
            </w:r>
          </w:p>
        </w:tc>
        <w:tc>
          <w:tcPr>
            <w:tcW w:w="1559" w:type="dxa"/>
          </w:tcPr>
          <w:p w14:paraId="4509B085" w14:textId="6316DFB4" w:rsidR="00124F64" w:rsidRDefault="00124F64" w:rsidP="00124F64">
            <w:pPr>
              <w:spacing w:line="276" w:lineRule="auto"/>
              <w:jc w:val="both"/>
            </w:pPr>
            <w:r>
              <w:fldChar w:fldCharType="begin">
                <w:fldData xml:space="preserve">PEVuZE5vdGU+PENpdGU+PEF1dGhvcj5aaHVhbmc8L0F1dGhvcj48WWVhcj4yMDE4PC9ZZWFyPjxS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</w:fldData>
              </w:fldChar>
            </w:r>
            <w:r>
              <w:instrText xml:space="preserve"> ADDIN EN.CITE </w:instrText>
            </w:r>
            <w:r>
              <w:fldChar w:fldCharType="begin">
                <w:fldData xml:space="preserve">PEVuZE5vdGU+PENpdGU+PEF1dGhvcj5aaHVhbmc8L0F1dGhvcj48WWVhcj4yMDE4PC9ZZWFyPjxS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</w:fldData>
              </w:fldChar>
            </w:r>
            <w:r>
              <w:instrText xml:space="preserve"> ADDIN EN.CITE.DATA </w:instrText>
            </w:r>
            <w:r>
              <w:fldChar w:fldCharType="end"/>
            </w:r>
            <w:r>
              <w:fldChar w:fldCharType="separate"/>
            </w:r>
            <w:r w:rsidRPr="00124F64">
              <w:rPr>
                <w:noProof/>
                <w:vertAlign w:val="superscript"/>
              </w:rPr>
              <w:t>22, 23, 24, 25</w:t>
            </w:r>
            <w:r>
              <w:fldChar w:fldCharType="end"/>
            </w:r>
          </w:p>
        </w:tc>
      </w:tr>
      <w:tr w:rsidR="00A80FDD" w:rsidRPr="00DF0275" w14:paraId="78EA9764" w14:textId="77777777" w:rsidTr="00A80FDD">
        <w:tc>
          <w:tcPr>
            <w:tcW w:w="1416" w:type="dxa"/>
            <w:vMerge w:val="restart"/>
          </w:tcPr>
          <w:p w14:paraId="1768D7BD" w14:textId="21EDB285" w:rsidR="00CC4D5F" w:rsidRPr="008745F8" w:rsidRDefault="00CC4D5F" w:rsidP="00124F64">
            <w:pPr>
              <w:spacing w:line="276" w:lineRule="auto"/>
              <w:jc w:val="both"/>
              <w:rPr>
                <w:i/>
                <w:iCs/>
                <w:color w:val="000000" w:themeColor="text1"/>
              </w:rPr>
            </w:pPr>
            <w:r w:rsidRPr="008745F8">
              <w:rPr>
                <w:i/>
                <w:iCs/>
                <w:color w:val="000000" w:themeColor="text1"/>
              </w:rPr>
              <w:t>LTBP1</w:t>
            </w:r>
          </w:p>
        </w:tc>
        <w:tc>
          <w:tcPr>
            <w:tcW w:w="1131" w:type="dxa"/>
            <w:vMerge w:val="restart"/>
          </w:tcPr>
          <w:p w14:paraId="2C293ECF" w14:textId="3FF7D560" w:rsidR="00CC4D5F" w:rsidRDefault="00CC4D5F" w:rsidP="00124F64">
            <w:pPr>
              <w:spacing w:line="276" w:lineRule="auto"/>
              <w:jc w:val="both"/>
            </w:pPr>
            <w:r>
              <w:t>DUP</w:t>
            </w:r>
          </w:p>
        </w:tc>
        <w:tc>
          <w:tcPr>
            <w:tcW w:w="2683" w:type="dxa"/>
          </w:tcPr>
          <w:p w14:paraId="455B5A2C" w14:textId="41CD8735" w:rsidR="00CC4D5F" w:rsidRDefault="00CC4D5F" w:rsidP="00124F64">
            <w:pPr>
              <w:spacing w:line="276" w:lineRule="auto"/>
              <w:jc w:val="both"/>
            </w:pPr>
            <w:r w:rsidRPr="00DF0275">
              <w:t>Oncogenic effect</w:t>
            </w:r>
          </w:p>
        </w:tc>
        <w:tc>
          <w:tcPr>
            <w:tcW w:w="7103" w:type="dxa"/>
          </w:tcPr>
          <w:p w14:paraId="5C9F350E" w14:textId="39BC0666" w:rsidR="00CC4D5F" w:rsidRDefault="00CC4D5F" w:rsidP="00124F64">
            <w:pPr>
              <w:spacing w:line="276" w:lineRule="auto"/>
              <w:jc w:val="both"/>
            </w:pPr>
            <w:r>
              <w:t xml:space="preserve">Lymphoma, </w:t>
            </w:r>
            <w:proofErr w:type="spellStart"/>
            <w:r>
              <w:t>PCa</w:t>
            </w:r>
            <w:proofErr w:type="spellEnd"/>
            <w:r>
              <w:t xml:space="preserve">, </w:t>
            </w:r>
            <w:proofErr w:type="spellStart"/>
            <w:r>
              <w:t>Esophageal</w:t>
            </w:r>
            <w:proofErr w:type="spellEnd"/>
            <w:r>
              <w:t xml:space="preserve"> squamous cell carcinoma, breast cancer </w:t>
            </w:r>
          </w:p>
        </w:tc>
        <w:tc>
          <w:tcPr>
            <w:tcW w:w="1559" w:type="dxa"/>
          </w:tcPr>
          <w:p w14:paraId="62C34994" w14:textId="10D1BA3C" w:rsidR="00CC4D5F" w:rsidRDefault="00CC4D5F" w:rsidP="00124F64">
            <w:pPr>
              <w:spacing w:line="276" w:lineRule="auto"/>
              <w:jc w:val="both"/>
            </w:pPr>
            <w:r>
              <w:fldChar w:fldCharType="begin">
                <w:fldData xml:space="preserve">PEVuZE5vdGU+PENpdGU+PEF1dGhvcj5MaW48L0F1dGhvcj48WWVhcj4yMDIxPC9ZZWFyPjxSZWNO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</w:fldData>
              </w:fldChar>
            </w:r>
            <w:r>
              <w:instrText xml:space="preserve"> ADDIN EN.CITE </w:instrText>
            </w:r>
            <w:r>
              <w:fldChar w:fldCharType="begin">
                <w:fldData xml:space="preserve">PEVuZE5vdGU+PENpdGU+PEF1dGhvcj5MaW48L0F1dGhvcj48WWVhcj4yMDIxPC9ZZWFyPjxSZWNO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</w:fldData>
              </w:fldChar>
            </w:r>
            <w:r>
              <w:instrText xml:space="preserve"> ADDIN EN.CITE.DATA </w:instrText>
            </w:r>
            <w:r>
              <w:fldChar w:fldCharType="end"/>
            </w:r>
            <w:r>
              <w:fldChar w:fldCharType="separate"/>
            </w:r>
            <w:r w:rsidRPr="00CC4D5F">
              <w:rPr>
                <w:noProof/>
                <w:vertAlign w:val="superscript"/>
              </w:rPr>
              <w:t>26, 27, 28, 29, 30</w:t>
            </w:r>
            <w:r>
              <w:fldChar w:fldCharType="end"/>
            </w:r>
          </w:p>
        </w:tc>
      </w:tr>
      <w:tr w:rsidR="00A80FDD" w:rsidRPr="00DF0275" w14:paraId="261AC844" w14:textId="77777777" w:rsidTr="00A80FDD">
        <w:tc>
          <w:tcPr>
            <w:tcW w:w="1416" w:type="dxa"/>
            <w:vMerge/>
          </w:tcPr>
          <w:p w14:paraId="2FE6729E" w14:textId="77777777" w:rsidR="00CC4D5F" w:rsidRPr="008745F8" w:rsidRDefault="00CC4D5F" w:rsidP="00124F64">
            <w:pPr>
              <w:spacing w:line="276" w:lineRule="auto"/>
              <w:jc w:val="both"/>
              <w:rPr>
                <w:i/>
                <w:iCs/>
                <w:color w:val="000000" w:themeColor="text1"/>
              </w:rPr>
            </w:pPr>
          </w:p>
        </w:tc>
        <w:tc>
          <w:tcPr>
            <w:tcW w:w="1131" w:type="dxa"/>
            <w:vMerge/>
          </w:tcPr>
          <w:p w14:paraId="36C7EDF1" w14:textId="77777777" w:rsidR="00CC4D5F" w:rsidRDefault="00CC4D5F" w:rsidP="00124F64">
            <w:pPr>
              <w:spacing w:line="276" w:lineRule="auto"/>
              <w:jc w:val="both"/>
            </w:pPr>
          </w:p>
        </w:tc>
        <w:tc>
          <w:tcPr>
            <w:tcW w:w="2683" w:type="dxa"/>
          </w:tcPr>
          <w:p w14:paraId="2F000886" w14:textId="089711DF" w:rsidR="00CC4D5F" w:rsidRPr="00DF0275" w:rsidRDefault="00CC4D5F" w:rsidP="00124F64">
            <w:pPr>
              <w:spacing w:line="276" w:lineRule="auto"/>
              <w:jc w:val="both"/>
            </w:pPr>
            <w:r>
              <w:t>Tumour suppressor</w:t>
            </w:r>
          </w:p>
        </w:tc>
        <w:tc>
          <w:tcPr>
            <w:tcW w:w="7103" w:type="dxa"/>
          </w:tcPr>
          <w:p w14:paraId="2F53CB95" w14:textId="09B9856B" w:rsidR="00CC4D5F" w:rsidRDefault="00CC4D5F" w:rsidP="00124F64">
            <w:pPr>
              <w:spacing w:line="276" w:lineRule="auto"/>
              <w:jc w:val="both"/>
            </w:pPr>
            <w:r>
              <w:t>Cervical caner</w:t>
            </w:r>
          </w:p>
        </w:tc>
        <w:tc>
          <w:tcPr>
            <w:tcW w:w="1559" w:type="dxa"/>
          </w:tcPr>
          <w:p w14:paraId="3CB5D0DF" w14:textId="0F041352" w:rsidR="00CC4D5F" w:rsidRDefault="00CC4D5F" w:rsidP="00124F64">
            <w:pPr>
              <w:spacing w:line="276" w:lineRule="auto"/>
              <w:jc w:val="both"/>
            </w:pPr>
            <w:r w:rsidRPr="00124F64">
              <w:rPr>
                <w:noProof/>
                <w:vertAlign w:val="superscript"/>
              </w:rPr>
              <w:t>30</w:t>
            </w:r>
          </w:p>
        </w:tc>
      </w:tr>
      <w:tr w:rsidR="00390BBD" w:rsidRPr="00DF0275" w14:paraId="1AC7E154" w14:textId="77777777" w:rsidTr="00A80FDD">
        <w:tc>
          <w:tcPr>
            <w:tcW w:w="1416" w:type="dxa"/>
          </w:tcPr>
          <w:p w14:paraId="6670583B" w14:textId="09A58EB1" w:rsidR="00124F64" w:rsidRPr="008745F8" w:rsidRDefault="00124F64" w:rsidP="00124F64">
            <w:pPr>
              <w:spacing w:line="276" w:lineRule="auto"/>
              <w:jc w:val="both"/>
              <w:rPr>
                <w:i/>
                <w:iCs/>
                <w:color w:val="000000" w:themeColor="text1"/>
              </w:rPr>
            </w:pPr>
            <w:r w:rsidRPr="008745F8">
              <w:rPr>
                <w:i/>
                <w:iCs/>
                <w:color w:val="000000" w:themeColor="text1"/>
              </w:rPr>
              <w:t>SLC2A5</w:t>
            </w:r>
          </w:p>
        </w:tc>
        <w:tc>
          <w:tcPr>
            <w:tcW w:w="1131" w:type="dxa"/>
          </w:tcPr>
          <w:p w14:paraId="7EF5BFBF" w14:textId="41F2254B" w:rsidR="00124F64" w:rsidRDefault="00124F64" w:rsidP="00124F64">
            <w:pPr>
              <w:spacing w:line="276" w:lineRule="auto"/>
              <w:jc w:val="both"/>
            </w:pPr>
            <w:r>
              <w:t>DUP</w:t>
            </w:r>
          </w:p>
        </w:tc>
        <w:tc>
          <w:tcPr>
            <w:tcW w:w="2683" w:type="dxa"/>
          </w:tcPr>
          <w:p w14:paraId="34CA0D4E" w14:textId="4310128C" w:rsidR="00124F64" w:rsidRDefault="00124F64" w:rsidP="00124F64">
            <w:pPr>
              <w:spacing w:line="276" w:lineRule="auto"/>
              <w:jc w:val="both"/>
            </w:pPr>
            <w:r w:rsidRPr="00DF0275">
              <w:t>Oncogenic effect</w:t>
            </w:r>
          </w:p>
        </w:tc>
        <w:tc>
          <w:tcPr>
            <w:tcW w:w="7103" w:type="dxa"/>
          </w:tcPr>
          <w:p w14:paraId="466D3A2F" w14:textId="52A761CC" w:rsidR="00124F64" w:rsidRDefault="00124F64" w:rsidP="00124F64">
            <w:pPr>
              <w:spacing w:line="276" w:lineRule="auto"/>
              <w:jc w:val="both"/>
            </w:pPr>
            <w:r>
              <w:t>Multiple cancers</w:t>
            </w:r>
          </w:p>
        </w:tc>
        <w:tc>
          <w:tcPr>
            <w:tcW w:w="1559" w:type="dxa"/>
          </w:tcPr>
          <w:p w14:paraId="675DF689" w14:textId="3417941D" w:rsidR="00124F64" w:rsidRDefault="00124F64" w:rsidP="00124F64">
            <w:pPr>
              <w:spacing w:line="276" w:lineRule="auto"/>
              <w:jc w:val="both"/>
            </w:pPr>
            <w:r>
              <w:fldChar w:fldCharType="begin">
                <w:fldData xml:space="preserve">PEVuZE5vdGU+PENpdGU+PEF1dGhvcj5Hcm9lbmVuZHlrPC9BdXRob3I+PFllYXI+MjAyMjwvWWVh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</w:fldData>
              </w:fldChar>
            </w:r>
            <w:r>
              <w:instrText xml:space="preserve"> ADDIN EN.CITE </w:instrText>
            </w:r>
            <w:r>
              <w:fldChar w:fldCharType="begin">
                <w:fldData xml:space="preserve">PEVuZE5vdGU+PENpdGU+PEF1dGhvcj5Hcm9lbmVuZHlrPC9BdXRob3I+PFllYXI+MjAyMjwvWWVh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</w:fldData>
              </w:fldChar>
            </w:r>
            <w:r>
              <w:instrText xml:space="preserve"> ADDIN EN.CITE.DATA </w:instrText>
            </w:r>
            <w:r>
              <w:fldChar w:fldCharType="end"/>
            </w:r>
            <w:r>
              <w:fldChar w:fldCharType="separate"/>
            </w:r>
            <w:r w:rsidRPr="00124F64">
              <w:rPr>
                <w:noProof/>
                <w:vertAlign w:val="superscript"/>
              </w:rPr>
              <w:t>31</w:t>
            </w:r>
            <w:r>
              <w:fldChar w:fldCharType="end"/>
            </w:r>
          </w:p>
        </w:tc>
      </w:tr>
      <w:tr w:rsidR="00390BBD" w:rsidRPr="00DF0275" w14:paraId="535B69CC" w14:textId="77777777" w:rsidTr="00A80FDD">
        <w:tc>
          <w:tcPr>
            <w:tcW w:w="1416" w:type="dxa"/>
          </w:tcPr>
          <w:p w14:paraId="6AC61202" w14:textId="4E9D1AD3" w:rsidR="00CC4D5F" w:rsidRPr="008745F8" w:rsidRDefault="00CC4D5F" w:rsidP="00CC4D5F">
            <w:pPr>
              <w:spacing w:line="276" w:lineRule="auto"/>
              <w:jc w:val="both"/>
              <w:rPr>
                <w:i/>
                <w:iCs/>
                <w:color w:val="000000" w:themeColor="text1"/>
              </w:rPr>
            </w:pPr>
            <w:r w:rsidRPr="008745F8">
              <w:rPr>
                <w:i/>
                <w:iCs/>
                <w:color w:val="000000" w:themeColor="text1"/>
              </w:rPr>
              <w:t>MLH1</w:t>
            </w:r>
          </w:p>
        </w:tc>
        <w:tc>
          <w:tcPr>
            <w:tcW w:w="1131" w:type="dxa"/>
          </w:tcPr>
          <w:p w14:paraId="4BADB68F" w14:textId="7FEA3F14" w:rsidR="00CC4D5F" w:rsidRDefault="00BF0D9E" w:rsidP="00CC4D5F">
            <w:pPr>
              <w:spacing w:line="276" w:lineRule="auto"/>
              <w:jc w:val="both"/>
            </w:pPr>
            <w:r>
              <w:t>INV</w:t>
            </w:r>
          </w:p>
        </w:tc>
        <w:tc>
          <w:tcPr>
            <w:tcW w:w="2683" w:type="dxa"/>
          </w:tcPr>
          <w:p w14:paraId="62417213" w14:textId="4873FC63" w:rsidR="00CC4D5F" w:rsidRDefault="00BF0D9E" w:rsidP="00CC4D5F">
            <w:pPr>
              <w:spacing w:line="276" w:lineRule="auto"/>
              <w:jc w:val="both"/>
            </w:pPr>
            <w:r>
              <w:rPr>
                <w:rFonts w:hint="eastAsia"/>
                <w:lang w:eastAsia="zh-CN"/>
              </w:rPr>
              <w:t>DNA</w:t>
            </w:r>
            <w:r>
              <w:rPr>
                <w:lang w:eastAsia="zh-CN"/>
              </w:rPr>
              <w:t xml:space="preserve"> mismatch repair gene</w:t>
            </w:r>
          </w:p>
        </w:tc>
        <w:tc>
          <w:tcPr>
            <w:tcW w:w="7103" w:type="dxa"/>
          </w:tcPr>
          <w:p w14:paraId="03C232D9" w14:textId="7FD91557" w:rsidR="00CC4D5F" w:rsidRDefault="00BF0D9E" w:rsidP="00CC4D5F">
            <w:pPr>
              <w:spacing w:line="276" w:lineRule="auto"/>
              <w:jc w:val="both"/>
            </w:pPr>
            <w:proofErr w:type="spellStart"/>
            <w:r>
              <w:t>PCa</w:t>
            </w:r>
            <w:proofErr w:type="spellEnd"/>
            <w:r>
              <w:t xml:space="preserve"> and Lynch syndrome</w:t>
            </w:r>
          </w:p>
        </w:tc>
        <w:tc>
          <w:tcPr>
            <w:tcW w:w="1559" w:type="dxa"/>
          </w:tcPr>
          <w:p w14:paraId="4C25708B" w14:textId="3195893D" w:rsidR="00CC4D5F" w:rsidRDefault="00BF0D9E" w:rsidP="00CC4D5F">
            <w:pPr>
              <w:spacing w:line="276" w:lineRule="auto"/>
              <w:jc w:val="both"/>
            </w:pPr>
            <w:r>
              <w:fldChar w:fldCharType="begin">
                <w:fldData xml:space="preserve">PEVuZE5vdGU+PENpdGU+PEF1dGhvcj5Ob3VybW9oYW1tYWRpIEFiYWRjaGk8L0F1dGhvcj48WWVh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</w:fldData>
              </w:fldChar>
            </w:r>
            <w:r>
              <w:instrText xml:space="preserve"> ADDIN EN.CITE </w:instrText>
            </w:r>
            <w:r>
              <w:fldChar w:fldCharType="begin">
                <w:fldData xml:space="preserve">PEVuZE5vdGU+PENpdGU+PEF1dGhvcj5Ob3VybW9oYW1tYWRpIEFiYWRjaGk8L0F1dGhvcj48WWVh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</w:fldData>
              </w:fldChar>
            </w:r>
            <w:r>
              <w:instrText xml:space="preserve"> ADDIN EN.CITE.DATA </w:instrText>
            </w:r>
            <w:r>
              <w:fldChar w:fldCharType="end"/>
            </w:r>
            <w:r>
              <w:fldChar w:fldCharType="separate"/>
            </w:r>
            <w:r w:rsidRPr="00BF0D9E">
              <w:rPr>
                <w:noProof/>
                <w:vertAlign w:val="superscript"/>
              </w:rPr>
              <w:t>32, 33</w:t>
            </w:r>
            <w:r>
              <w:fldChar w:fldCharType="end"/>
            </w:r>
          </w:p>
        </w:tc>
      </w:tr>
      <w:tr w:rsidR="00390BBD" w:rsidRPr="00DF0275" w14:paraId="73225FE6" w14:textId="77777777" w:rsidTr="00A80FDD">
        <w:tc>
          <w:tcPr>
            <w:tcW w:w="1416" w:type="dxa"/>
          </w:tcPr>
          <w:p w14:paraId="2D1296C2" w14:textId="6C0A7694" w:rsidR="00CC4D5F" w:rsidRPr="008745F8" w:rsidRDefault="00CC4D5F" w:rsidP="00CC4D5F">
            <w:pPr>
              <w:spacing w:line="276" w:lineRule="auto"/>
              <w:jc w:val="both"/>
              <w:rPr>
                <w:i/>
                <w:iCs/>
                <w:color w:val="000000" w:themeColor="text1"/>
              </w:rPr>
            </w:pPr>
            <w:r w:rsidRPr="008745F8">
              <w:rPr>
                <w:i/>
                <w:iCs/>
                <w:color w:val="000000" w:themeColor="text1"/>
              </w:rPr>
              <w:t>RB1</w:t>
            </w:r>
          </w:p>
        </w:tc>
        <w:tc>
          <w:tcPr>
            <w:tcW w:w="1131" w:type="dxa"/>
          </w:tcPr>
          <w:p w14:paraId="3D2E5C4E" w14:textId="576CC264" w:rsidR="00CC4D5F" w:rsidRDefault="00BF0D9E" w:rsidP="00CC4D5F">
            <w:pPr>
              <w:spacing w:line="276" w:lineRule="auto"/>
              <w:jc w:val="both"/>
            </w:pPr>
            <w:r>
              <w:t>INV</w:t>
            </w:r>
          </w:p>
        </w:tc>
        <w:tc>
          <w:tcPr>
            <w:tcW w:w="2683" w:type="dxa"/>
          </w:tcPr>
          <w:p w14:paraId="3697EF48" w14:textId="4DD839E9" w:rsidR="00CC4D5F" w:rsidRDefault="00CC4D5F" w:rsidP="00CC4D5F">
            <w:pPr>
              <w:spacing w:line="276" w:lineRule="auto"/>
              <w:jc w:val="both"/>
            </w:pPr>
            <w:r>
              <w:t>Tumour suppressor</w:t>
            </w:r>
          </w:p>
        </w:tc>
        <w:tc>
          <w:tcPr>
            <w:tcW w:w="7103" w:type="dxa"/>
          </w:tcPr>
          <w:p w14:paraId="7DC379EA" w14:textId="1CFD63FC" w:rsidR="00CC4D5F" w:rsidRDefault="00BF0D9E" w:rsidP="00CC4D5F">
            <w:pPr>
              <w:spacing w:line="276" w:lineRule="auto"/>
              <w:jc w:val="both"/>
            </w:pPr>
            <w:proofErr w:type="spellStart"/>
            <w:r>
              <w:rPr>
                <w:rFonts w:hint="eastAsia"/>
                <w:lang w:eastAsia="zh-CN"/>
              </w:rPr>
              <w:t>PCa</w:t>
            </w:r>
            <w:proofErr w:type="spellEnd"/>
          </w:p>
        </w:tc>
        <w:tc>
          <w:tcPr>
            <w:tcW w:w="1559" w:type="dxa"/>
          </w:tcPr>
          <w:p w14:paraId="4F290144" w14:textId="2AFB61AE" w:rsidR="00CC4D5F" w:rsidRDefault="00BF0D9E" w:rsidP="00CC4D5F">
            <w:pPr>
              <w:spacing w:line="276" w:lineRule="auto"/>
              <w:jc w:val="both"/>
              <w:rPr>
                <w:lang w:eastAsia="zh-CN"/>
              </w:rPr>
            </w:pPr>
            <w:r>
              <w:rPr>
                <w:lang w:eastAsia="zh-CN"/>
              </w:rPr>
              <w:fldChar w:fldCharType="begin">
                <w:fldData xml:space="preserve">PEVuZE5vdGU+PENpdGU+PEF1dGhvcj5BYmlkYTwvQXV0aG9yPjxZZWFyPjIwMTk8L1llYXI+PFJl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</w:fldData>
              </w:fldChar>
            </w:r>
            <w:r>
              <w:rPr>
                <w:lang w:eastAsia="zh-CN"/>
              </w:rPr>
              <w:instrText xml:space="preserve"> ADDIN EN.CITE </w:instrText>
            </w:r>
            <w:r>
              <w:rPr>
                <w:lang w:eastAsia="zh-CN"/>
              </w:rPr>
              <w:fldChar w:fldCharType="begin">
                <w:fldData xml:space="preserve">PEVuZE5vdGU+PENpdGU+PEF1dGhvcj5BYmlkYTwvQXV0aG9yPjxZZWFyPjIwMTk8L1llYXI+PFJl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</w:fldData>
              </w:fldChar>
            </w:r>
            <w:r>
              <w:rPr>
                <w:lang w:eastAsia="zh-CN"/>
              </w:rPr>
              <w:instrText xml:space="preserve"> ADDIN EN.CITE.DATA </w:instrText>
            </w:r>
            <w:r>
              <w:rPr>
                <w:lang w:eastAsia="zh-CN"/>
              </w:rPr>
            </w:r>
            <w:r>
              <w:rPr>
                <w:lang w:eastAsia="zh-CN"/>
              </w:rPr>
              <w:fldChar w:fldCharType="end"/>
            </w:r>
            <w:r>
              <w:rPr>
                <w:lang w:eastAsia="zh-CN"/>
              </w:rPr>
            </w:r>
            <w:r>
              <w:rPr>
                <w:lang w:eastAsia="zh-CN"/>
              </w:rPr>
              <w:fldChar w:fldCharType="separate"/>
            </w:r>
            <w:r w:rsidRPr="00BF0D9E">
              <w:rPr>
                <w:noProof/>
                <w:vertAlign w:val="superscript"/>
                <w:lang w:eastAsia="zh-CN"/>
              </w:rPr>
              <w:t>34</w:t>
            </w:r>
            <w:r>
              <w:rPr>
                <w:lang w:eastAsia="zh-CN"/>
              </w:rPr>
              <w:fldChar w:fldCharType="end"/>
            </w:r>
          </w:p>
        </w:tc>
      </w:tr>
      <w:tr w:rsidR="00390BBD" w:rsidRPr="00DF0275" w14:paraId="3DAAC15B" w14:textId="77777777" w:rsidTr="00A80FDD">
        <w:tc>
          <w:tcPr>
            <w:tcW w:w="1416" w:type="dxa"/>
          </w:tcPr>
          <w:p w14:paraId="63429C11" w14:textId="36696776" w:rsidR="00BF0D9E" w:rsidRPr="008745F8" w:rsidRDefault="00BF0D9E" w:rsidP="00BF0D9E">
            <w:pPr>
              <w:spacing w:line="276" w:lineRule="auto"/>
              <w:jc w:val="both"/>
              <w:rPr>
                <w:i/>
                <w:iCs/>
                <w:color w:val="000000" w:themeColor="text1"/>
              </w:rPr>
            </w:pPr>
            <w:r w:rsidRPr="008745F8">
              <w:rPr>
                <w:i/>
                <w:iCs/>
                <w:color w:val="000000" w:themeColor="text1"/>
              </w:rPr>
              <w:t>WASF1</w:t>
            </w:r>
          </w:p>
        </w:tc>
        <w:tc>
          <w:tcPr>
            <w:tcW w:w="1131" w:type="dxa"/>
          </w:tcPr>
          <w:p w14:paraId="0D6A22F4" w14:textId="5203D70B" w:rsidR="00BF0D9E" w:rsidRDefault="00BF0D9E" w:rsidP="00BF0D9E">
            <w:pPr>
              <w:spacing w:line="276" w:lineRule="auto"/>
              <w:jc w:val="both"/>
            </w:pPr>
            <w:r>
              <w:t>INV</w:t>
            </w:r>
          </w:p>
        </w:tc>
        <w:tc>
          <w:tcPr>
            <w:tcW w:w="2683" w:type="dxa"/>
          </w:tcPr>
          <w:p w14:paraId="3BCB97E6" w14:textId="5C3C2822" w:rsidR="00BF0D9E" w:rsidRDefault="00BF0D9E" w:rsidP="00BF0D9E">
            <w:pPr>
              <w:spacing w:line="276" w:lineRule="auto"/>
              <w:jc w:val="both"/>
            </w:pPr>
            <w:r>
              <w:t>Tumour suppressor</w:t>
            </w:r>
          </w:p>
        </w:tc>
        <w:tc>
          <w:tcPr>
            <w:tcW w:w="7103" w:type="dxa"/>
          </w:tcPr>
          <w:p w14:paraId="0C8F214F" w14:textId="733891F1" w:rsidR="00BF0D9E" w:rsidRDefault="00BF0D9E" w:rsidP="00BF0D9E">
            <w:pPr>
              <w:spacing w:line="276" w:lineRule="auto"/>
              <w:jc w:val="both"/>
            </w:pPr>
            <w:proofErr w:type="spellStart"/>
            <w:r>
              <w:t>PCa</w:t>
            </w:r>
            <w:proofErr w:type="spellEnd"/>
          </w:p>
        </w:tc>
        <w:tc>
          <w:tcPr>
            <w:tcW w:w="1559" w:type="dxa"/>
          </w:tcPr>
          <w:p w14:paraId="69FD8380" w14:textId="06288333" w:rsidR="00BF0D9E" w:rsidRDefault="00BF0D9E" w:rsidP="00BF0D9E">
            <w:pPr>
              <w:spacing w:line="276" w:lineRule="auto"/>
              <w:jc w:val="both"/>
            </w:pPr>
            <w:r>
              <w:fldChar w:fldCharType="begin"/>
            </w:r>
            <w:r>
              <w:instrText xml:space="preserve"> ADDIN EN.CITE &lt;EndNote&gt;&lt;Cite&gt;&lt;Author&gt;Sowalsky&lt;/Author&gt;&lt;Year&gt;2015&lt;/Year&gt;&lt;RecNum&gt;735&lt;/RecNum&gt;&lt;DisplayText&gt;&lt;style face="superscript"&gt;35&lt;/style&gt;&lt;/DisplayText&gt;&lt;record&gt;&lt;rec-number&gt;735&lt;/rec-number&gt;&lt;foreign-keys&gt;&lt;key app="EN" db-id="pa9swsx9rrtteieer07xvfxuawv2r2srszr5" timestamp="1711693745"&gt;735&lt;/key&gt;&lt;/foreign-keys&gt;&lt;ref-type name="Journal Article"&gt;17&lt;/ref-type&gt;&lt;contributors&gt;&lt;authors&gt;&lt;author&gt;Sowalsky, Adam G.&lt;/author&gt;&lt;author&gt;Sager, Rebecca&lt;/author&gt;&lt;author&gt;Schaefer, Rachel J.&lt;/author&gt;&lt;author&gt;Bratslavsky, Gennady&lt;/author&gt;&lt;author&gt;Pandolfi, Pier Paolo&lt;/author&gt;&lt;author&gt;Balk, Steven P.&lt;/author&gt;&lt;author&gt;Kotula, Leszek&lt;/author&gt;&lt;/authors&gt;&lt;/contributors&gt;&lt;titles&gt;&lt;title&gt;Loss of Wave1 gene defines a subtype of lethal prostate cancer&lt;/title&gt;&lt;secondary-title&gt;Oncotarget; Vol 6, No 14&lt;/secondary-title&gt;&lt;/titles&gt;&lt;periodical&gt;&lt;full-title&gt;Oncotarget; Vol 6, No 14&lt;/full-title&gt;&lt;/periodical&gt;&lt;dates&gt;&lt;year&gt;2015&lt;/year&gt;&lt;/dates&gt;&lt;urls&gt;&lt;related-urls&gt;&lt;url&gt;https://www.oncotarget.com/article/3564/text/&lt;/url&gt;&lt;/related-urls&gt;&lt;/urls&gt;&lt;access-date&gt;2015&lt;/access-date&gt;&lt;/record&gt;&lt;/Cite&gt;&lt;/EndNote&gt;</w:instrText>
            </w:r>
            <w:r>
              <w:fldChar w:fldCharType="separate"/>
            </w:r>
            <w:r w:rsidRPr="00BF0D9E">
              <w:rPr>
                <w:noProof/>
                <w:vertAlign w:val="superscript"/>
              </w:rPr>
              <w:t>35</w:t>
            </w:r>
            <w:r>
              <w:fldChar w:fldCharType="end"/>
            </w:r>
          </w:p>
        </w:tc>
      </w:tr>
      <w:tr w:rsidR="00390BBD" w:rsidRPr="00DF0275" w14:paraId="0E6F95F8" w14:textId="77777777" w:rsidTr="00A80FDD">
        <w:tc>
          <w:tcPr>
            <w:tcW w:w="1416" w:type="dxa"/>
          </w:tcPr>
          <w:p w14:paraId="35F30DDE" w14:textId="092858FA" w:rsidR="00BF0D9E" w:rsidRPr="008745F8" w:rsidRDefault="00BF0D9E" w:rsidP="00BF0D9E">
            <w:pPr>
              <w:spacing w:line="276" w:lineRule="auto"/>
              <w:jc w:val="both"/>
              <w:rPr>
                <w:i/>
                <w:iCs/>
                <w:color w:val="000000" w:themeColor="text1"/>
              </w:rPr>
            </w:pPr>
            <w:r w:rsidRPr="008745F8">
              <w:rPr>
                <w:i/>
                <w:iCs/>
                <w:color w:val="000000" w:themeColor="text1"/>
              </w:rPr>
              <w:t>FOXP1</w:t>
            </w:r>
          </w:p>
        </w:tc>
        <w:tc>
          <w:tcPr>
            <w:tcW w:w="1131" w:type="dxa"/>
          </w:tcPr>
          <w:p w14:paraId="4867C3A2" w14:textId="785DA71F" w:rsidR="00BF0D9E" w:rsidRDefault="00BF0D9E" w:rsidP="00BF0D9E">
            <w:pPr>
              <w:spacing w:line="276" w:lineRule="auto"/>
              <w:jc w:val="both"/>
            </w:pPr>
            <w:r>
              <w:t>INV</w:t>
            </w:r>
          </w:p>
        </w:tc>
        <w:tc>
          <w:tcPr>
            <w:tcW w:w="2683" w:type="dxa"/>
          </w:tcPr>
          <w:p w14:paraId="4FC8EA5A" w14:textId="0ADC7D7E" w:rsidR="00BF0D9E" w:rsidRDefault="00BF0D9E" w:rsidP="00BF0D9E">
            <w:pPr>
              <w:spacing w:line="276" w:lineRule="auto"/>
              <w:jc w:val="both"/>
            </w:pPr>
            <w:r>
              <w:t>Tumour suppressor</w:t>
            </w:r>
          </w:p>
        </w:tc>
        <w:tc>
          <w:tcPr>
            <w:tcW w:w="7103" w:type="dxa"/>
          </w:tcPr>
          <w:p w14:paraId="69D369FE" w14:textId="68C00406" w:rsidR="00BF0D9E" w:rsidRDefault="00BF0D9E" w:rsidP="00BF0D9E">
            <w:pPr>
              <w:spacing w:line="276" w:lineRule="auto"/>
              <w:jc w:val="both"/>
            </w:pPr>
            <w:proofErr w:type="spellStart"/>
            <w:r>
              <w:t>PCa</w:t>
            </w:r>
            <w:proofErr w:type="spellEnd"/>
          </w:p>
        </w:tc>
        <w:tc>
          <w:tcPr>
            <w:tcW w:w="1559" w:type="dxa"/>
          </w:tcPr>
          <w:p w14:paraId="6E96134E" w14:textId="4E69B4E4" w:rsidR="00BF0D9E" w:rsidRDefault="00BF0D9E" w:rsidP="00BF0D9E">
            <w:pPr>
              <w:spacing w:line="276" w:lineRule="auto"/>
              <w:jc w:val="both"/>
            </w:pPr>
            <w:r>
              <w:fldChar w:fldCharType="begin">
                <w:fldData xml:space="preserve">PEVuZE5vdGU+PENpdGU+PEF1dGhvcj5DYWk8L0F1dGhvcj48WWVhcj4yMDIyPC9ZZWFyPjxSZWNO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</w:fldData>
              </w:fldChar>
            </w:r>
            <w:r>
              <w:instrText xml:space="preserve"> ADDIN EN.CITE </w:instrText>
            </w:r>
            <w:r>
              <w:fldChar w:fldCharType="begin">
                <w:fldData xml:space="preserve">PEVuZE5vdGU+PENpdGU+PEF1dGhvcj5DYWk8L0F1dGhvcj48WWVhcj4yMDIyPC9ZZWFyPjxSZWNO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</w:fldData>
              </w:fldChar>
            </w:r>
            <w:r>
              <w:instrText xml:space="preserve"> ADDIN EN.CITE.DATA </w:instrText>
            </w:r>
            <w:r>
              <w:fldChar w:fldCharType="end"/>
            </w:r>
            <w:r>
              <w:fldChar w:fldCharType="separate"/>
            </w:r>
            <w:r w:rsidRPr="00BF0D9E">
              <w:rPr>
                <w:noProof/>
                <w:vertAlign w:val="superscript"/>
              </w:rPr>
              <w:t>36, 37</w:t>
            </w:r>
            <w:r>
              <w:fldChar w:fldCharType="end"/>
            </w:r>
          </w:p>
        </w:tc>
      </w:tr>
      <w:tr w:rsidR="00A80FDD" w:rsidRPr="00DF0275" w14:paraId="79A3643C" w14:textId="77777777" w:rsidTr="00A80FDD">
        <w:tc>
          <w:tcPr>
            <w:tcW w:w="1416" w:type="dxa"/>
          </w:tcPr>
          <w:p w14:paraId="6C9AB556" w14:textId="0C4947F6" w:rsidR="00BF0D9E" w:rsidRPr="008745F8" w:rsidRDefault="00BF0D9E" w:rsidP="00BF0D9E">
            <w:pPr>
              <w:spacing w:line="276" w:lineRule="auto"/>
              <w:jc w:val="both"/>
              <w:rPr>
                <w:i/>
                <w:iCs/>
                <w:color w:val="000000" w:themeColor="text1"/>
              </w:rPr>
            </w:pPr>
            <w:r w:rsidRPr="008745F8">
              <w:rPr>
                <w:i/>
                <w:iCs/>
                <w:color w:val="000000" w:themeColor="text1"/>
              </w:rPr>
              <w:lastRenderedPageBreak/>
              <w:t>NSD3</w:t>
            </w:r>
          </w:p>
        </w:tc>
        <w:tc>
          <w:tcPr>
            <w:tcW w:w="1131" w:type="dxa"/>
          </w:tcPr>
          <w:p w14:paraId="062B9E01" w14:textId="144392C7" w:rsidR="00BF0D9E" w:rsidRDefault="00BF0D9E" w:rsidP="00BF0D9E">
            <w:pPr>
              <w:spacing w:line="276" w:lineRule="auto"/>
              <w:jc w:val="both"/>
            </w:pPr>
            <w:r>
              <w:t>INV</w:t>
            </w:r>
          </w:p>
        </w:tc>
        <w:tc>
          <w:tcPr>
            <w:tcW w:w="2683" w:type="dxa"/>
          </w:tcPr>
          <w:p w14:paraId="52594648" w14:textId="196605D2" w:rsidR="00BF0D9E" w:rsidRDefault="00BF0D9E" w:rsidP="00BF0D9E">
            <w:pPr>
              <w:spacing w:line="276" w:lineRule="auto"/>
              <w:jc w:val="both"/>
            </w:pPr>
            <w:r w:rsidRPr="00DF0275">
              <w:t>Oncogenic effect</w:t>
            </w:r>
          </w:p>
        </w:tc>
        <w:tc>
          <w:tcPr>
            <w:tcW w:w="7103" w:type="dxa"/>
          </w:tcPr>
          <w:p w14:paraId="45EA21A8" w14:textId="5D29D897" w:rsidR="00BF0D9E" w:rsidRDefault="00BF0D9E" w:rsidP="00BF0D9E">
            <w:pPr>
              <w:spacing w:line="276" w:lineRule="auto"/>
              <w:jc w:val="both"/>
            </w:pPr>
            <w:r>
              <w:t>Multiple cancers</w:t>
            </w:r>
          </w:p>
        </w:tc>
        <w:tc>
          <w:tcPr>
            <w:tcW w:w="1559" w:type="dxa"/>
          </w:tcPr>
          <w:p w14:paraId="4219FA48" w14:textId="54956298" w:rsidR="00BF0D9E" w:rsidRDefault="00BF0D9E" w:rsidP="00BF0D9E">
            <w:pPr>
              <w:spacing w:line="276" w:lineRule="auto"/>
              <w:jc w:val="both"/>
            </w:pPr>
            <w:r>
              <w:fldChar w:fldCharType="begin">
                <w:fldData xml:space="preserve">PEVuZE5vdGU+PENpdGU+PEF1dGhvcj5ZdWFuPC9BdXRob3I+PFllYXI+MjAyMTwvWWVhcj48UmVj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</w:fldData>
              </w:fldChar>
            </w:r>
            <w:r>
              <w:instrText xml:space="preserve"> ADDIN EN.CITE </w:instrText>
            </w:r>
            <w:r>
              <w:fldChar w:fldCharType="begin">
                <w:fldData xml:space="preserve">PEVuZE5vdGU+PENpdGU+PEF1dGhvcj5ZdWFuPC9BdXRob3I+PFllYXI+MjAyMTwvWWVhcj48UmVj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</w:fldData>
              </w:fldChar>
            </w:r>
            <w:r>
              <w:instrText xml:space="preserve"> ADDIN EN.CITE.DATA </w:instrText>
            </w:r>
            <w:r>
              <w:fldChar w:fldCharType="end"/>
            </w:r>
            <w:r>
              <w:fldChar w:fldCharType="separate"/>
            </w:r>
            <w:r w:rsidRPr="00BF0D9E">
              <w:rPr>
                <w:noProof/>
                <w:vertAlign w:val="superscript"/>
              </w:rPr>
              <w:t>38, 39</w:t>
            </w:r>
            <w:r>
              <w:fldChar w:fldCharType="end"/>
            </w:r>
          </w:p>
        </w:tc>
      </w:tr>
      <w:tr w:rsidR="00BF0D9E" w:rsidRPr="00DF0275" w14:paraId="49F583C9" w14:textId="77777777" w:rsidTr="00A80FDD">
        <w:tc>
          <w:tcPr>
            <w:tcW w:w="1416" w:type="dxa"/>
          </w:tcPr>
          <w:p w14:paraId="7386DF8B" w14:textId="49CFEE6C" w:rsidR="00BF0D9E" w:rsidRPr="008745F8" w:rsidRDefault="00BF0D9E" w:rsidP="00BF0D9E">
            <w:pPr>
              <w:spacing w:line="276" w:lineRule="auto"/>
              <w:jc w:val="both"/>
              <w:rPr>
                <w:i/>
                <w:iCs/>
                <w:color w:val="000000" w:themeColor="text1"/>
              </w:rPr>
            </w:pPr>
            <w:r w:rsidRPr="008745F8">
              <w:rPr>
                <w:i/>
                <w:iCs/>
                <w:color w:val="000000" w:themeColor="text1"/>
                <w:shd w:val="clear" w:color="auto" w:fill="FFFFFF"/>
              </w:rPr>
              <w:t>GRM8</w:t>
            </w:r>
          </w:p>
        </w:tc>
        <w:tc>
          <w:tcPr>
            <w:tcW w:w="1131" w:type="dxa"/>
          </w:tcPr>
          <w:p w14:paraId="183ACF4F" w14:textId="1F4EF2BA" w:rsidR="00BF0D9E" w:rsidRDefault="00BF0D9E" w:rsidP="00BF0D9E">
            <w:pPr>
              <w:spacing w:line="276" w:lineRule="auto"/>
              <w:jc w:val="both"/>
            </w:pPr>
            <w:r>
              <w:t>TRA</w:t>
            </w:r>
          </w:p>
        </w:tc>
        <w:tc>
          <w:tcPr>
            <w:tcW w:w="2683" w:type="dxa"/>
          </w:tcPr>
          <w:p w14:paraId="232FCE43" w14:textId="1DD58816" w:rsidR="00BF0D9E" w:rsidRPr="00DF0275" w:rsidRDefault="00BF0D9E" w:rsidP="00BF0D9E">
            <w:pPr>
              <w:spacing w:line="276" w:lineRule="auto"/>
              <w:jc w:val="both"/>
            </w:pPr>
            <w:r w:rsidRPr="00DF0275">
              <w:t>Oncogenic effect</w:t>
            </w:r>
          </w:p>
        </w:tc>
        <w:tc>
          <w:tcPr>
            <w:tcW w:w="7103" w:type="dxa"/>
          </w:tcPr>
          <w:p w14:paraId="7C089B88" w14:textId="0FA606D7" w:rsidR="00BF0D9E" w:rsidRDefault="00390BBD" w:rsidP="00BF0D9E">
            <w:pPr>
              <w:spacing w:line="276" w:lineRule="auto"/>
              <w:jc w:val="both"/>
            </w:pPr>
            <w:proofErr w:type="spellStart"/>
            <w:r>
              <w:t>PCa</w:t>
            </w:r>
            <w:proofErr w:type="spellEnd"/>
          </w:p>
        </w:tc>
        <w:tc>
          <w:tcPr>
            <w:tcW w:w="1559" w:type="dxa"/>
          </w:tcPr>
          <w:p w14:paraId="71439D46" w14:textId="0DFDF62D" w:rsidR="00BF0D9E" w:rsidRDefault="00BF0D9E" w:rsidP="00BF0D9E">
            <w:pPr>
              <w:spacing w:line="276" w:lineRule="auto"/>
              <w:jc w:val="both"/>
            </w:pPr>
            <w:r>
              <w:fldChar w:fldCharType="begin"/>
            </w:r>
            <w:r>
              <w:instrText xml:space="preserve"> ADDIN EN.CITE &lt;EndNote&gt;&lt;Cite&gt;&lt;Author&gt;Bakht&lt;/Author&gt;&lt;Year&gt;2022&lt;/Year&gt;&lt;RecNum&gt;722&lt;/RecNum&gt;&lt;DisplayText&gt;&lt;style face="superscript"&gt;40&lt;/style&gt;&lt;/DisplayText&gt;&lt;record&gt;&lt;rec-number&gt;722&lt;/rec-number&gt;&lt;foreign-keys&gt;&lt;key app="EN" db-id="pa9swsx9rrtteieer07xvfxuawv2r2srszr5" timestamp="1711678841"&gt;722&lt;/key&gt;&lt;/foreign-keys&gt;&lt;ref-type name="Journal Article"&gt;17&lt;/ref-type&gt;&lt;contributors&gt;&lt;authors&gt;&lt;author&gt;Bakht, Martin K.&lt;/author&gt;&lt;author&gt;Hayward, John J.&lt;/author&gt;&lt;author&gt;Shahbazi-Raz, Farsheed&lt;/author&gt;&lt;author&gt;Skubal, Magdalena&lt;/author&gt;&lt;author&gt;Tamura, Ryo&lt;/author&gt;&lt;author&gt;Stringer, Keith F.&lt;/author&gt;&lt;author&gt;Meister, Daniel&lt;/author&gt;&lt;author&gt;Venkadakrishnan, Varadha Balaji&lt;/author&gt;&lt;author&gt;Xue, Hui&lt;/author&gt;&lt;author&gt;Pillon, Adam&lt;/author&gt;&lt;author&gt;Stover, Mathew&lt;/author&gt;&lt;author&gt;Tronchin, Adam&lt;/author&gt;&lt;author&gt;Fifield, Bre-Anne&lt;/author&gt;&lt;author&gt;Mader, Lavleen&lt;/author&gt;&lt;author&gt;Ku, Sheng-Yu&lt;/author&gt;&lt;author&gt;Cheon, Gi Jeong&lt;/author&gt;&lt;author&gt;Kang, Keon Wook&lt;/author&gt;&lt;author&gt;Wang, Yuzhuo&lt;/author&gt;&lt;author&gt;Dong, Xuesen&lt;/author&gt;&lt;author&gt;Beltran, Himisha&lt;/author&gt;&lt;author&gt;Grimm, Jan&lt;/author&gt;&lt;author&gt;Porter, Lisa A.&lt;/author&gt;&lt;author&gt;Trant, John F.&lt;/author&gt;&lt;/authors&gt;&lt;/contributors&gt;&lt;titles&gt;&lt;title&gt;Identification of alternative protein targets of glutamate-ureido-lysine associated with PSMA tracer uptake in prostate cancer cells&lt;/title&gt;&lt;secondary-title&gt;Proceedings of the National Academy of Sciences&lt;/secondary-title&gt;&lt;/titles&gt;&lt;periodical&gt;&lt;full-title&gt;Proceedings of the National Academy of Sciences&lt;/full-title&gt;&lt;/periodical&gt;&lt;pages&gt;e2025710119&lt;/pages&gt;&lt;volume&gt;119&lt;/volume&gt;&lt;number&gt;4&lt;/number&gt;&lt;dates&gt;&lt;year&gt;2022&lt;/year&gt;&lt;pub-dates&gt;&lt;date&gt;2022/01/25&lt;/date&gt;&lt;/pub-dates&gt;&lt;/dates&gt;&lt;publisher&gt;Proceedings of the National Academy of Sciences&lt;/publisher&gt;&lt;urls&gt;&lt;related-urls&gt;&lt;url&gt;https://doi.org/10.1073/pnas.2025710119&lt;/url&gt;&lt;/related-urls&gt;&lt;/urls&gt;&lt;electronic-resource-num&gt;10.1073/pnas.2025710119&lt;/electronic-resource-num&gt;&lt;access-date&gt;2024/03/28&lt;/access-date&gt;&lt;/record&gt;&lt;/Cite&gt;&lt;/EndNote&gt;</w:instrText>
            </w:r>
            <w:r>
              <w:fldChar w:fldCharType="separate"/>
            </w:r>
            <w:r w:rsidRPr="00BF0D9E">
              <w:rPr>
                <w:noProof/>
                <w:vertAlign w:val="superscript"/>
              </w:rPr>
              <w:t>40</w:t>
            </w:r>
            <w:r>
              <w:fldChar w:fldCharType="end"/>
            </w:r>
          </w:p>
        </w:tc>
      </w:tr>
      <w:tr w:rsidR="00BF0D9E" w:rsidRPr="00DF0275" w14:paraId="1ACB45EC" w14:textId="77777777" w:rsidTr="00A80FDD">
        <w:tc>
          <w:tcPr>
            <w:tcW w:w="1416" w:type="dxa"/>
          </w:tcPr>
          <w:p w14:paraId="6FAC8B1A" w14:textId="1EB9555F" w:rsidR="00BF0D9E" w:rsidRPr="008745F8" w:rsidRDefault="00BF0D9E" w:rsidP="00BF0D9E">
            <w:pPr>
              <w:spacing w:line="276" w:lineRule="auto"/>
              <w:jc w:val="both"/>
              <w:rPr>
                <w:i/>
                <w:iCs/>
                <w:color w:val="000000" w:themeColor="text1"/>
              </w:rPr>
            </w:pPr>
            <w:r w:rsidRPr="008745F8">
              <w:rPr>
                <w:i/>
                <w:iCs/>
                <w:color w:val="000000" w:themeColor="text1"/>
                <w:shd w:val="clear" w:color="auto" w:fill="FFFFFF"/>
              </w:rPr>
              <w:t>WDR43</w:t>
            </w:r>
          </w:p>
        </w:tc>
        <w:tc>
          <w:tcPr>
            <w:tcW w:w="1131" w:type="dxa"/>
          </w:tcPr>
          <w:p w14:paraId="49614BC5" w14:textId="639B46E4" w:rsidR="00BF0D9E" w:rsidRDefault="00BF0D9E" w:rsidP="00BF0D9E">
            <w:pPr>
              <w:spacing w:line="276" w:lineRule="auto"/>
              <w:jc w:val="both"/>
            </w:pPr>
            <w:r>
              <w:t>TRA</w:t>
            </w:r>
          </w:p>
        </w:tc>
        <w:tc>
          <w:tcPr>
            <w:tcW w:w="2683" w:type="dxa"/>
          </w:tcPr>
          <w:p w14:paraId="34A4B0FD" w14:textId="23D2848B" w:rsidR="00BF0D9E" w:rsidRPr="00DF0275" w:rsidRDefault="00BF0D9E" w:rsidP="00BF0D9E">
            <w:pPr>
              <w:spacing w:line="276" w:lineRule="auto"/>
              <w:jc w:val="both"/>
            </w:pPr>
            <w:r w:rsidRPr="00DF0275">
              <w:t>Oncogenic effect</w:t>
            </w:r>
          </w:p>
        </w:tc>
        <w:tc>
          <w:tcPr>
            <w:tcW w:w="7103" w:type="dxa"/>
          </w:tcPr>
          <w:p w14:paraId="2D26AD62" w14:textId="4C4B1592" w:rsidR="00BF0D9E" w:rsidRDefault="00390BBD" w:rsidP="00BF0D9E">
            <w:pPr>
              <w:spacing w:line="276" w:lineRule="auto"/>
              <w:jc w:val="both"/>
            </w:pPr>
            <w:r>
              <w:t>Colorectal cancer and lung cancer</w:t>
            </w:r>
          </w:p>
        </w:tc>
        <w:tc>
          <w:tcPr>
            <w:tcW w:w="1559" w:type="dxa"/>
          </w:tcPr>
          <w:p w14:paraId="3FD6496A" w14:textId="5E1BF6D9" w:rsidR="00BF0D9E" w:rsidRDefault="00390BBD" w:rsidP="00BF0D9E">
            <w:pPr>
              <w:spacing w:line="276" w:lineRule="auto"/>
              <w:jc w:val="both"/>
            </w:pPr>
            <w:r>
              <w:fldChar w:fldCharType="begin">
                <w:fldData xml:space="preserve">PEVuZE5vdGU+PENpdGU+PEF1dGhvcj5EaTwvQXV0aG9yPjxZZWFyPjIwMjM8L1llYXI+PFJlY051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</w:fldData>
              </w:fldChar>
            </w:r>
            <w:r>
              <w:instrText xml:space="preserve"> ADDIN EN.CITE </w:instrText>
            </w:r>
            <w:r>
              <w:fldChar w:fldCharType="begin">
                <w:fldData xml:space="preserve">PEVuZE5vdGU+PENpdGU+PEF1dGhvcj5EaTwvQXV0aG9yPjxZZWFyPjIwMjM8L1llYXI+PFJlY051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</w:fldData>
              </w:fldChar>
            </w:r>
            <w:r>
              <w:instrText xml:space="preserve"> ADDIN EN.CITE.DATA </w:instrText>
            </w:r>
            <w:r>
              <w:fldChar w:fldCharType="end"/>
            </w:r>
            <w:r>
              <w:fldChar w:fldCharType="separate"/>
            </w:r>
            <w:r w:rsidRPr="00390BBD">
              <w:rPr>
                <w:noProof/>
                <w:vertAlign w:val="superscript"/>
              </w:rPr>
              <w:t>41, 42, 43</w:t>
            </w:r>
            <w:r>
              <w:fldChar w:fldCharType="end"/>
            </w:r>
          </w:p>
        </w:tc>
      </w:tr>
      <w:tr w:rsidR="00BF0D9E" w:rsidRPr="00DF0275" w14:paraId="462E1044" w14:textId="77777777" w:rsidTr="00A80FDD">
        <w:tc>
          <w:tcPr>
            <w:tcW w:w="1416" w:type="dxa"/>
          </w:tcPr>
          <w:p w14:paraId="60675FA9" w14:textId="1DD8B198" w:rsidR="00BF0D9E" w:rsidRPr="008745F8" w:rsidRDefault="00BF0D9E" w:rsidP="00BF0D9E">
            <w:pPr>
              <w:spacing w:line="276" w:lineRule="auto"/>
              <w:jc w:val="both"/>
              <w:rPr>
                <w:i/>
                <w:iCs/>
                <w:color w:val="000000" w:themeColor="text1"/>
              </w:rPr>
            </w:pPr>
            <w:r w:rsidRPr="008745F8">
              <w:rPr>
                <w:i/>
                <w:iCs/>
                <w:color w:val="000000" w:themeColor="text1"/>
                <w:shd w:val="clear" w:color="auto" w:fill="FFFFFF"/>
              </w:rPr>
              <w:t>NPM1</w:t>
            </w:r>
          </w:p>
        </w:tc>
        <w:tc>
          <w:tcPr>
            <w:tcW w:w="1131" w:type="dxa"/>
          </w:tcPr>
          <w:p w14:paraId="78CDCD27" w14:textId="53BEE529" w:rsidR="00BF0D9E" w:rsidRDefault="00BF0D9E" w:rsidP="00BF0D9E">
            <w:pPr>
              <w:spacing w:line="276" w:lineRule="auto"/>
              <w:jc w:val="both"/>
            </w:pPr>
            <w:r>
              <w:t>TRA</w:t>
            </w:r>
          </w:p>
        </w:tc>
        <w:tc>
          <w:tcPr>
            <w:tcW w:w="2683" w:type="dxa"/>
          </w:tcPr>
          <w:p w14:paraId="0A444D8D" w14:textId="5E338616" w:rsidR="00BF0D9E" w:rsidRPr="00DF0275" w:rsidRDefault="00BF0D9E" w:rsidP="00BF0D9E">
            <w:pPr>
              <w:spacing w:line="276" w:lineRule="auto"/>
              <w:jc w:val="both"/>
            </w:pPr>
            <w:r w:rsidRPr="00DF0275">
              <w:t>Oncogenic effect</w:t>
            </w:r>
          </w:p>
        </w:tc>
        <w:tc>
          <w:tcPr>
            <w:tcW w:w="7103" w:type="dxa"/>
          </w:tcPr>
          <w:p w14:paraId="795FE1C7" w14:textId="79C0E400" w:rsidR="00BF0D9E" w:rsidRPr="00390BBD" w:rsidRDefault="00390BBD" w:rsidP="00BF0D9E">
            <w:pPr>
              <w:spacing w:line="276" w:lineRule="auto"/>
              <w:jc w:val="both"/>
              <w:rPr>
                <w:lang w:val="en-GB" w:eastAsia="zh-CN"/>
              </w:rPr>
            </w:pPr>
            <w:proofErr w:type="spellStart"/>
            <w:r>
              <w:t>PCa</w:t>
            </w:r>
            <w:proofErr w:type="spellEnd"/>
            <w:r>
              <w:t xml:space="preserve"> </w:t>
            </w:r>
            <w:r>
              <w:rPr>
                <w:rFonts w:hint="eastAsia"/>
                <w:lang w:val="en-GB"/>
              </w:rPr>
              <w:t>a</w:t>
            </w:r>
            <w:r>
              <w:rPr>
                <w:lang w:val="en-GB"/>
              </w:rPr>
              <w:t>nd lung cancer</w:t>
            </w:r>
          </w:p>
        </w:tc>
        <w:tc>
          <w:tcPr>
            <w:tcW w:w="1559" w:type="dxa"/>
          </w:tcPr>
          <w:p w14:paraId="6E657B0A" w14:textId="67756505" w:rsidR="00BF0D9E" w:rsidRDefault="00390BBD" w:rsidP="00BF0D9E">
            <w:pPr>
              <w:spacing w:line="276" w:lineRule="auto"/>
              <w:jc w:val="both"/>
              <w:rPr>
                <w:lang w:eastAsia="zh-CN"/>
              </w:rPr>
            </w:pPr>
            <w:r>
              <w:fldChar w:fldCharType="begin">
                <w:fldData xml:space="preserve">PEVuZE5vdGU+PENpdGU+PEF1dGhvcj5SdWFuPC9BdXRob3I+PFllYXI+MjAyMjwvWWVhcj48UmVj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</w:fldData>
              </w:fldChar>
            </w:r>
            <w:r>
              <w:instrText xml:space="preserve"> ADDIN EN.CITE </w:instrText>
            </w:r>
            <w:r>
              <w:fldChar w:fldCharType="begin">
                <w:fldData xml:space="preserve">PEVuZE5vdGU+PENpdGU+PEF1dGhvcj5SdWFuPC9BdXRob3I+PFllYXI+MjAyMjwvWWVhcj48UmVj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</w:fldData>
              </w:fldChar>
            </w:r>
            <w:r>
              <w:instrText xml:space="preserve"> ADDIN EN.CITE.DATA </w:instrText>
            </w:r>
            <w:r>
              <w:fldChar w:fldCharType="end"/>
            </w:r>
            <w:r>
              <w:fldChar w:fldCharType="separate"/>
            </w:r>
            <w:r w:rsidRPr="00390BBD">
              <w:rPr>
                <w:noProof/>
                <w:vertAlign w:val="superscript"/>
              </w:rPr>
              <w:t>44, 45, 46</w:t>
            </w:r>
            <w:r>
              <w:fldChar w:fldCharType="end"/>
            </w:r>
          </w:p>
        </w:tc>
      </w:tr>
      <w:tr w:rsidR="00BF0D9E" w:rsidRPr="00DF0275" w14:paraId="36DA7938" w14:textId="77777777" w:rsidTr="00A80FDD">
        <w:tc>
          <w:tcPr>
            <w:tcW w:w="1416" w:type="dxa"/>
          </w:tcPr>
          <w:p w14:paraId="0F7E1F71" w14:textId="43C3BDC9" w:rsidR="00BF0D9E" w:rsidRPr="008745F8" w:rsidRDefault="00BF0D9E" w:rsidP="00BF0D9E">
            <w:pPr>
              <w:spacing w:line="276" w:lineRule="auto"/>
              <w:jc w:val="both"/>
              <w:rPr>
                <w:i/>
                <w:iCs/>
                <w:color w:val="000000" w:themeColor="text1"/>
              </w:rPr>
            </w:pPr>
            <w:r w:rsidRPr="008745F8">
              <w:rPr>
                <w:i/>
                <w:iCs/>
                <w:color w:val="000000" w:themeColor="text1"/>
                <w:shd w:val="clear" w:color="auto" w:fill="FFFFFF"/>
              </w:rPr>
              <w:t>NUSAP1</w:t>
            </w:r>
          </w:p>
        </w:tc>
        <w:tc>
          <w:tcPr>
            <w:tcW w:w="1131" w:type="dxa"/>
          </w:tcPr>
          <w:p w14:paraId="7488E539" w14:textId="5D6A3D72" w:rsidR="00BF0D9E" w:rsidRDefault="00BF0D9E" w:rsidP="00BF0D9E">
            <w:pPr>
              <w:spacing w:line="276" w:lineRule="auto"/>
              <w:jc w:val="both"/>
            </w:pPr>
            <w:r>
              <w:t>TRA</w:t>
            </w:r>
          </w:p>
        </w:tc>
        <w:tc>
          <w:tcPr>
            <w:tcW w:w="2683" w:type="dxa"/>
          </w:tcPr>
          <w:p w14:paraId="42CEBE3B" w14:textId="79ABDFAB" w:rsidR="00BF0D9E" w:rsidRPr="00DF0275" w:rsidRDefault="00BF0D9E" w:rsidP="00BF0D9E">
            <w:pPr>
              <w:spacing w:line="276" w:lineRule="auto"/>
              <w:jc w:val="both"/>
            </w:pPr>
            <w:r w:rsidRPr="00DF0275">
              <w:t>Oncogenic effect</w:t>
            </w:r>
          </w:p>
        </w:tc>
        <w:tc>
          <w:tcPr>
            <w:tcW w:w="7103" w:type="dxa"/>
          </w:tcPr>
          <w:p w14:paraId="1064C776" w14:textId="6F6110E3" w:rsidR="00BF0D9E" w:rsidRDefault="00390BBD" w:rsidP="00BF0D9E">
            <w:pPr>
              <w:spacing w:line="276" w:lineRule="auto"/>
              <w:jc w:val="both"/>
            </w:pPr>
            <w:proofErr w:type="spellStart"/>
            <w:r>
              <w:t>PCa</w:t>
            </w:r>
            <w:proofErr w:type="spellEnd"/>
          </w:p>
        </w:tc>
        <w:tc>
          <w:tcPr>
            <w:tcW w:w="1559" w:type="dxa"/>
          </w:tcPr>
          <w:p w14:paraId="0544AE2C" w14:textId="73BCB055" w:rsidR="00BF0D9E" w:rsidRDefault="00390BBD" w:rsidP="00BF0D9E">
            <w:pPr>
              <w:spacing w:line="276" w:lineRule="auto"/>
              <w:jc w:val="both"/>
            </w:pPr>
            <w:r>
              <w:fldChar w:fldCharType="begin">
                <w:fldData xml:space="preserve">PEVuZE5vdGU+PENpdGU+PEF1dGhvcj5Hb3Jkb248L0F1dGhvcj48WWVhcj4yMDE3PC9ZZWFyPjxS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==
</w:fldData>
              </w:fldChar>
            </w:r>
            <w:r>
              <w:instrText xml:space="preserve"> ADDIN EN.CITE </w:instrText>
            </w:r>
            <w:r>
              <w:fldChar w:fldCharType="begin">
                <w:fldData xml:space="preserve">PEVuZE5vdGU+PENpdGU+PEF1dGhvcj5Hb3Jkb248L0F1dGhvcj48WWVhcj4yMDE3PC9ZZWFyPjxS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==
</w:fldData>
              </w:fldChar>
            </w:r>
            <w:r>
              <w:instrText xml:space="preserve"> ADDIN EN.CITE.DATA </w:instrText>
            </w:r>
            <w:r>
              <w:fldChar w:fldCharType="end"/>
            </w:r>
            <w:r>
              <w:fldChar w:fldCharType="separate"/>
            </w:r>
            <w:r w:rsidRPr="00390BBD">
              <w:rPr>
                <w:noProof/>
                <w:vertAlign w:val="superscript"/>
              </w:rPr>
              <w:t>47</w:t>
            </w:r>
            <w:r>
              <w:fldChar w:fldCharType="end"/>
            </w:r>
          </w:p>
        </w:tc>
      </w:tr>
      <w:tr w:rsidR="00390BBD" w:rsidRPr="00DF0275" w14:paraId="7AF0C3EC" w14:textId="77777777" w:rsidTr="00A80FDD">
        <w:tc>
          <w:tcPr>
            <w:tcW w:w="1416" w:type="dxa"/>
          </w:tcPr>
          <w:p w14:paraId="7B0F0BCB" w14:textId="7EEEFBA2" w:rsidR="00390BBD" w:rsidRPr="008745F8" w:rsidRDefault="00390BBD" w:rsidP="00390BBD">
            <w:pPr>
              <w:spacing w:line="276" w:lineRule="auto"/>
              <w:jc w:val="both"/>
              <w:rPr>
                <w:i/>
                <w:iCs/>
                <w:color w:val="000000" w:themeColor="text1"/>
              </w:rPr>
            </w:pPr>
            <w:r w:rsidRPr="008745F8">
              <w:rPr>
                <w:i/>
                <w:iCs/>
                <w:color w:val="000000" w:themeColor="text1"/>
              </w:rPr>
              <w:t>MECOM</w:t>
            </w:r>
          </w:p>
        </w:tc>
        <w:tc>
          <w:tcPr>
            <w:tcW w:w="1131" w:type="dxa"/>
          </w:tcPr>
          <w:p w14:paraId="0B447392" w14:textId="59A74120" w:rsidR="00390BBD" w:rsidRDefault="00390BBD" w:rsidP="00390BBD">
            <w:pPr>
              <w:spacing w:line="276" w:lineRule="auto"/>
              <w:jc w:val="both"/>
            </w:pPr>
            <w:r>
              <w:t>TRA</w:t>
            </w:r>
          </w:p>
        </w:tc>
        <w:tc>
          <w:tcPr>
            <w:tcW w:w="2683" w:type="dxa"/>
          </w:tcPr>
          <w:p w14:paraId="5C124F3A" w14:textId="007A4B29" w:rsidR="00390BBD" w:rsidRPr="00DF0275" w:rsidRDefault="00390BBD" w:rsidP="00390BBD">
            <w:pPr>
              <w:spacing w:line="276" w:lineRule="auto"/>
              <w:jc w:val="both"/>
            </w:pPr>
            <w:r w:rsidRPr="00DF0275">
              <w:t>Oncogenic effect</w:t>
            </w:r>
          </w:p>
        </w:tc>
        <w:tc>
          <w:tcPr>
            <w:tcW w:w="7103" w:type="dxa"/>
          </w:tcPr>
          <w:p w14:paraId="45763DD6" w14:textId="270879BA" w:rsidR="00390BBD" w:rsidRDefault="00390BBD" w:rsidP="00390BBD">
            <w:pPr>
              <w:spacing w:line="276" w:lineRule="auto"/>
              <w:jc w:val="both"/>
            </w:pPr>
            <w:r>
              <w:t>Multiple cancers</w:t>
            </w:r>
          </w:p>
        </w:tc>
        <w:tc>
          <w:tcPr>
            <w:tcW w:w="1559" w:type="dxa"/>
          </w:tcPr>
          <w:p w14:paraId="642F0572" w14:textId="1C45EDE4" w:rsidR="00390BBD" w:rsidRDefault="00390BBD" w:rsidP="00390BBD">
            <w:pPr>
              <w:spacing w:line="276" w:lineRule="auto"/>
              <w:jc w:val="both"/>
            </w:pPr>
            <w:r>
              <w:fldChar w:fldCharType="begin">
                <w:fldData xml:space="preserve">PEVuZE5vdGU+PENpdGU+PEF1dGhvcj5MaWFuZzwvQXV0aG9yPjxZZWFyPjIwMjA8L1llYXI+PFJl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</w:fldData>
              </w:fldChar>
            </w:r>
            <w:r>
              <w:instrText xml:space="preserve"> ADDIN EN.CITE </w:instrText>
            </w:r>
            <w:r>
              <w:fldChar w:fldCharType="begin">
                <w:fldData xml:space="preserve">PEVuZE5vdGU+PENpdGU+PEF1dGhvcj5MaWFuZzwvQXV0aG9yPjxZZWFyPjIwMjA8L1llYXI+PFJl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</w:fldData>
              </w:fldChar>
            </w:r>
            <w:r>
              <w:instrText xml:space="preserve"> ADDIN EN.CITE.DATA </w:instrText>
            </w:r>
            <w:r>
              <w:fldChar w:fldCharType="end"/>
            </w:r>
            <w:r>
              <w:fldChar w:fldCharType="separate"/>
            </w:r>
            <w:r w:rsidRPr="00390BBD">
              <w:rPr>
                <w:noProof/>
                <w:vertAlign w:val="superscript"/>
              </w:rPr>
              <w:t>48, 49</w:t>
            </w:r>
            <w:r>
              <w:fldChar w:fldCharType="end"/>
            </w:r>
          </w:p>
        </w:tc>
      </w:tr>
      <w:tr w:rsidR="008F2A16" w:rsidRPr="00DF0275" w14:paraId="59269719" w14:textId="77777777" w:rsidTr="00A80FDD">
        <w:tc>
          <w:tcPr>
            <w:tcW w:w="1416" w:type="dxa"/>
            <w:vMerge w:val="restart"/>
          </w:tcPr>
          <w:p w14:paraId="59065180" w14:textId="1C5DD3ED" w:rsidR="008F2A16" w:rsidRPr="008745F8" w:rsidRDefault="008F2A16" w:rsidP="00390BBD">
            <w:pPr>
              <w:spacing w:line="276" w:lineRule="auto"/>
              <w:jc w:val="both"/>
              <w:rPr>
                <w:i/>
                <w:iCs/>
                <w:color w:val="000000" w:themeColor="text1"/>
              </w:rPr>
            </w:pPr>
            <w:r w:rsidRPr="008745F8">
              <w:rPr>
                <w:i/>
                <w:iCs/>
                <w:color w:val="000000" w:themeColor="text1"/>
              </w:rPr>
              <w:t>PKHD1</w:t>
            </w:r>
          </w:p>
        </w:tc>
        <w:tc>
          <w:tcPr>
            <w:tcW w:w="1131" w:type="dxa"/>
            <w:vMerge w:val="restart"/>
          </w:tcPr>
          <w:p w14:paraId="6271916F" w14:textId="31BB26F8" w:rsidR="008F2A16" w:rsidRDefault="008F2A16" w:rsidP="00390BBD">
            <w:pPr>
              <w:spacing w:line="276" w:lineRule="auto"/>
              <w:jc w:val="both"/>
            </w:pPr>
            <w:r>
              <w:t>TRA</w:t>
            </w:r>
          </w:p>
        </w:tc>
        <w:tc>
          <w:tcPr>
            <w:tcW w:w="2683" w:type="dxa"/>
          </w:tcPr>
          <w:p w14:paraId="39E54BC8" w14:textId="6F1313F4" w:rsidR="008F2A16" w:rsidRPr="00DF0275" w:rsidRDefault="008F2A16" w:rsidP="00390BBD">
            <w:pPr>
              <w:spacing w:line="276" w:lineRule="auto"/>
              <w:jc w:val="both"/>
            </w:pPr>
            <w:r w:rsidRPr="00DF0275">
              <w:t>Oncogenic effect</w:t>
            </w:r>
          </w:p>
        </w:tc>
        <w:tc>
          <w:tcPr>
            <w:tcW w:w="7103" w:type="dxa"/>
          </w:tcPr>
          <w:p w14:paraId="2C99062F" w14:textId="30E5FACB" w:rsidR="008F2A16" w:rsidRDefault="00D94B0E" w:rsidP="00390BBD">
            <w:pPr>
              <w:spacing w:line="276" w:lineRule="auto"/>
              <w:jc w:val="both"/>
            </w:pPr>
            <w:r>
              <w:t>Colon</w:t>
            </w:r>
            <w:r w:rsidR="008F2A16">
              <w:t xml:space="preserve"> cancer</w:t>
            </w:r>
          </w:p>
        </w:tc>
        <w:tc>
          <w:tcPr>
            <w:tcW w:w="1559" w:type="dxa"/>
          </w:tcPr>
          <w:p w14:paraId="058EFA57" w14:textId="779EC787" w:rsidR="008F2A16" w:rsidRDefault="008F2A16" w:rsidP="00390BBD">
            <w:pPr>
              <w:spacing w:line="276" w:lineRule="auto"/>
              <w:jc w:val="both"/>
            </w:pPr>
            <w:r>
              <w:fldChar w:fldCharType="begin"/>
            </w:r>
            <w:r w:rsidR="00D94B0E">
              <w:instrText xml:space="preserve"> ADDIN EN.CITE &lt;EndNote&gt;&lt;Cite&gt;&lt;Author&gt;Han&lt;/Author&gt;&lt;Year&gt;2024&lt;/Year&gt;&lt;RecNum&gt;745&lt;/RecNum&gt;&lt;DisplayText&gt;&lt;style face="superscript"&gt;50&lt;/style&gt;&lt;/DisplayText&gt;&lt;record&gt;&lt;rec-number&gt;745&lt;/rec-number&gt;&lt;foreign-keys&gt;&lt;key app="EN" db-id="pa9swsx9rrtteieer07xvfxuawv2r2srszr5" timestamp="1711957945"&gt;745&lt;/key&gt;&lt;/foreign-keys&gt;&lt;ref-type name="Journal Article"&gt;17&lt;/ref-type&gt;&lt;contributors&gt;&lt;authors&gt;&lt;author&gt;Han, L.&lt;/author&gt;&lt;author&gt;Gong, F.&lt;/author&gt;&lt;author&gt;Wu, X.&lt;/author&gt;&lt;author&gt;Tang, W.&lt;/author&gt;&lt;author&gt;Bao, H.&lt;/author&gt;&lt;author&gt;Wang, Y.&lt;/author&gt;&lt;author&gt;Wang, D.&lt;/author&gt;&lt;author&gt;Sun, Y.&lt;/author&gt;&lt;author&gt;Li, P.&lt;/author&gt;&lt;/authors&gt;&lt;/contributors&gt;&lt;auth-address&gt;Department of Oncology, The First Medical Center, PLA General Hospital, Beijing, China.&amp;#xD;Department of General Surgery, The First Medical Center, PLA General Hospital, Beijing, China.&amp;#xD;Geneseeq Research Institute, Nanjing Geneseeq Technology Inc., Nanjing, China.&amp;#xD;Shandong Cancer Hospital and Institute, Shandong First Medical University and Shandong Academy of Medical Sciences, Jinan, China.&lt;/auth-address&gt;&lt;titles&gt;&lt;title&gt;Comprehensive characterization of PKHD1 mutation in human colon cancer&lt;/title&gt;&lt;secondary-title&gt;Cancer Med&lt;/secondary-title&gt;&lt;/titles&gt;&lt;periodical&gt;&lt;full-title&gt;Cancer Med&lt;/full-title&gt;&lt;/periodical&gt;&lt;volume&gt;13&lt;/volume&gt;&lt;number&gt;1&lt;/number&gt;&lt;edition&gt;2024/01/05&lt;/edition&gt;&lt;keywords&gt;&lt;keyword&gt;biomarkers&lt;/keyword&gt;&lt;keyword&gt;colon cancer&lt;/keyword&gt;&lt;keyword&gt;mutations&lt;/keyword&gt;&lt;keyword&gt;tumor-infiltration immune cell&lt;/keyword&gt;&lt;keyword&gt;employees of Nanjing Geneseeq Technology Inc., Nanjing, Jiangsu, China. The&lt;/keyword&gt;&lt;keyword&gt;remaining authors have nothing to declare.&lt;/keyword&gt;&lt;/keywords&gt;&lt;dates&gt;&lt;year&gt;2024&lt;/year&gt;&lt;pub-dates&gt;&lt;date&gt;Jan 4&lt;/date&gt;&lt;/pub-dates&gt;&lt;/dates&gt;&lt;isbn&gt;2045-7634&lt;/isbn&gt;&lt;accession-num&gt;38178618&lt;/accession-num&gt;&lt;urls&gt;&lt;/urls&gt;&lt;custom2&gt;PMC10807659&lt;/custom2&gt;&lt;electronic-resource-num&gt;10.1002/cam4.6796&lt;/electronic-resource-num&gt;&lt;remote-database-provider&gt;NLM&lt;/remote-database-provider&gt;&lt;language&gt;eng&lt;/language&gt;&lt;/record&gt;&lt;/Cite&gt;&lt;/EndNote&gt;</w:instrText>
            </w:r>
            <w:r>
              <w:fldChar w:fldCharType="separate"/>
            </w:r>
            <w:r w:rsidR="00D94B0E" w:rsidRPr="00D94B0E">
              <w:rPr>
                <w:noProof/>
                <w:vertAlign w:val="superscript"/>
              </w:rPr>
              <w:t>50</w:t>
            </w:r>
            <w:r>
              <w:fldChar w:fldCharType="end"/>
            </w:r>
          </w:p>
        </w:tc>
      </w:tr>
      <w:tr w:rsidR="008F2A16" w:rsidRPr="00DF0275" w14:paraId="7F89092E" w14:textId="77777777" w:rsidTr="00A80FDD">
        <w:tc>
          <w:tcPr>
            <w:tcW w:w="1416" w:type="dxa"/>
            <w:vMerge/>
          </w:tcPr>
          <w:p w14:paraId="50CFEE32" w14:textId="77777777" w:rsidR="008F2A16" w:rsidRPr="008745F8" w:rsidRDefault="008F2A16" w:rsidP="00390BBD">
            <w:pPr>
              <w:spacing w:line="276" w:lineRule="auto"/>
              <w:jc w:val="both"/>
              <w:rPr>
                <w:i/>
                <w:iCs/>
                <w:color w:val="000000" w:themeColor="text1"/>
              </w:rPr>
            </w:pPr>
          </w:p>
        </w:tc>
        <w:tc>
          <w:tcPr>
            <w:tcW w:w="1131" w:type="dxa"/>
            <w:vMerge/>
          </w:tcPr>
          <w:p w14:paraId="53F1DD10" w14:textId="77777777" w:rsidR="008F2A16" w:rsidRDefault="008F2A16" w:rsidP="00390BBD">
            <w:pPr>
              <w:spacing w:line="276" w:lineRule="auto"/>
              <w:jc w:val="both"/>
            </w:pPr>
          </w:p>
        </w:tc>
        <w:tc>
          <w:tcPr>
            <w:tcW w:w="2683" w:type="dxa"/>
          </w:tcPr>
          <w:p w14:paraId="00BA940B" w14:textId="0D8814FF" w:rsidR="008F2A16" w:rsidRDefault="008F2A16" w:rsidP="00390BBD">
            <w:pPr>
              <w:spacing w:line="276" w:lineRule="auto"/>
              <w:jc w:val="both"/>
            </w:pPr>
            <w:r>
              <w:t>Tumour suppressor</w:t>
            </w:r>
          </w:p>
        </w:tc>
        <w:tc>
          <w:tcPr>
            <w:tcW w:w="7103" w:type="dxa"/>
          </w:tcPr>
          <w:p w14:paraId="10CE2CAF" w14:textId="0720387B" w:rsidR="008F2A16" w:rsidRDefault="00D94B0E" w:rsidP="00390BBD">
            <w:pPr>
              <w:spacing w:line="276" w:lineRule="auto"/>
              <w:jc w:val="both"/>
            </w:pPr>
            <w:r>
              <w:t>C</w:t>
            </w:r>
            <w:r w:rsidR="008F2A16">
              <w:t>olorectal cancer</w:t>
            </w:r>
          </w:p>
        </w:tc>
        <w:tc>
          <w:tcPr>
            <w:tcW w:w="1559" w:type="dxa"/>
          </w:tcPr>
          <w:p w14:paraId="50950260" w14:textId="4E95D83A" w:rsidR="008F2A16" w:rsidRDefault="00D94B0E" w:rsidP="00390BBD">
            <w:pPr>
              <w:spacing w:line="276" w:lineRule="auto"/>
              <w:jc w:val="both"/>
            </w:pPr>
            <w:r>
              <w:fldChar w:fldCharType="begin"/>
            </w:r>
            <w:r>
              <w:instrText xml:space="preserve"> ADDIN EN.CITE &lt;EndNote&gt;&lt;Cite&gt;&lt;Author&gt;Ward&lt;/Author&gt;&lt;Year&gt;2011&lt;/Year&gt;&lt;RecNum&gt;744&lt;/RecNum&gt;&lt;DisplayText&gt;&lt;style face="superscript"&gt;51&lt;/style&gt;&lt;/DisplayText&gt;&lt;record&gt;&lt;rec-number&gt;744&lt;/rec-number&gt;&lt;foreign-keys&gt;&lt;key app="EN" db-id="pa9swsx9rrtteieer07xvfxuawv2r2srszr5" timestamp="1711957934"&gt;744&lt;/key&gt;&lt;/foreign-keys&gt;&lt;ref-type name="Journal Article"&gt;17&lt;/ref-type&gt;&lt;contributors&gt;&lt;authors&gt;&lt;author&gt;Ward, Christopher J.&lt;/author&gt;&lt;author&gt;Wu, Yanhong&lt;/author&gt;&lt;author&gt;Johnson, Ruth A.&lt;/author&gt;&lt;author&gt;Woollard, John R.&lt;/author&gt;&lt;author&gt;Bergstralh, Eric J.&lt;/author&gt;&lt;author&gt;Cicek, Mine S.&lt;/author&gt;&lt;author&gt;Bakeberg, Jason&lt;/author&gt;&lt;author&gt;Rossetti, Sandro&lt;/author&gt;&lt;author&gt;Heyer, Christina M.&lt;/author&gt;&lt;author&gt;Petersen, Gloria M.&lt;/author&gt;&lt;author&gt;Lindor, Noralene M.&lt;/author&gt;&lt;author&gt;Thibodeau, Stephen N.&lt;/author&gt;&lt;author&gt;Harris, Peter C.&lt;/author&gt;&lt;author&gt;Torres, Vicente E.&lt;/author&gt;&lt;author&gt;Hogan, Marie C.&lt;/author&gt;&lt;author&gt;Boardman, Lisa A.&lt;/author&gt;&lt;/authors&gt;&lt;/contributors&gt;&lt;titles&gt;&lt;title&gt;Germline PKHD1 mutations are protective against colorectal cancer&lt;/title&gt;&lt;secondary-title&gt;Human Genetics&lt;/secondary-title&gt;&lt;/titles&gt;&lt;periodical&gt;&lt;full-title&gt;Human Genetics&lt;/full-title&gt;&lt;/periodical&gt;&lt;pages&gt;345-349&lt;/pages&gt;&lt;volume&gt;129&lt;/volume&gt;&lt;number&gt;3&lt;/number&gt;&lt;dates&gt;&lt;year&gt;2011&lt;/year&gt;&lt;pub-dates&gt;&lt;date&gt;2011/03/01&lt;/date&gt;&lt;/pub-dates&gt;&lt;/dates&gt;&lt;isbn&gt;1432-1203&lt;/isbn&gt;&lt;urls&gt;&lt;related-urls&gt;&lt;url&gt;https://doi.org/10.1007/s00439-011-0950-8&lt;/url&gt;&lt;/related-urls&gt;&lt;/urls&gt;&lt;electronic-resource-num&gt;10.1007/s00439-011-0950-8&lt;/electronic-resource-num&gt;&lt;/record&gt;&lt;/Cite&gt;&lt;/EndNote&gt;</w:instrText>
            </w:r>
            <w:r>
              <w:fldChar w:fldCharType="separate"/>
            </w:r>
            <w:r w:rsidRPr="00D94B0E">
              <w:rPr>
                <w:noProof/>
                <w:vertAlign w:val="superscript"/>
              </w:rPr>
              <w:t>51</w:t>
            </w:r>
            <w:r>
              <w:fldChar w:fldCharType="end"/>
            </w:r>
          </w:p>
        </w:tc>
      </w:tr>
      <w:tr w:rsidR="00390BBD" w:rsidRPr="00DF0275" w14:paraId="7719FDA4" w14:textId="77777777" w:rsidTr="00A80FDD">
        <w:tc>
          <w:tcPr>
            <w:tcW w:w="1416" w:type="dxa"/>
          </w:tcPr>
          <w:p w14:paraId="38732191" w14:textId="5227E206" w:rsidR="00390BBD" w:rsidRPr="008745F8" w:rsidRDefault="00390BBD" w:rsidP="00390BBD">
            <w:pPr>
              <w:spacing w:line="276" w:lineRule="auto"/>
              <w:jc w:val="both"/>
              <w:rPr>
                <w:i/>
                <w:iCs/>
                <w:color w:val="000000" w:themeColor="text1"/>
              </w:rPr>
            </w:pPr>
            <w:r w:rsidRPr="008745F8">
              <w:rPr>
                <w:rStyle w:val="Emphasis"/>
                <w:rFonts w:eastAsiaTheme="majorEastAsia"/>
                <w:color w:val="000000" w:themeColor="text1"/>
              </w:rPr>
              <w:t>CTNNA1</w:t>
            </w:r>
          </w:p>
        </w:tc>
        <w:tc>
          <w:tcPr>
            <w:tcW w:w="1131" w:type="dxa"/>
          </w:tcPr>
          <w:p w14:paraId="33DB7FAF" w14:textId="73D2BD2D" w:rsidR="00390BBD" w:rsidRDefault="00390BBD" w:rsidP="00390BBD">
            <w:pPr>
              <w:spacing w:line="276" w:lineRule="auto"/>
              <w:jc w:val="both"/>
            </w:pPr>
            <w:r>
              <w:t>TRA</w:t>
            </w:r>
          </w:p>
        </w:tc>
        <w:tc>
          <w:tcPr>
            <w:tcW w:w="2683" w:type="dxa"/>
          </w:tcPr>
          <w:p w14:paraId="06BE2569" w14:textId="0147E2BB" w:rsidR="00390BBD" w:rsidRPr="00DF0275" w:rsidRDefault="00A80FDD" w:rsidP="00390BBD">
            <w:pPr>
              <w:spacing w:line="276" w:lineRule="auto"/>
              <w:jc w:val="both"/>
            </w:pPr>
            <w:r>
              <w:t>Tumour suppressor</w:t>
            </w:r>
          </w:p>
        </w:tc>
        <w:tc>
          <w:tcPr>
            <w:tcW w:w="7103" w:type="dxa"/>
          </w:tcPr>
          <w:p w14:paraId="47ADCF89" w14:textId="12896D10" w:rsidR="00390BBD" w:rsidRDefault="00A80FDD" w:rsidP="00390BBD">
            <w:pPr>
              <w:spacing w:line="276" w:lineRule="auto"/>
              <w:jc w:val="both"/>
            </w:pPr>
            <w:r>
              <w:t>Multiple cancers</w:t>
            </w:r>
          </w:p>
        </w:tc>
        <w:tc>
          <w:tcPr>
            <w:tcW w:w="1559" w:type="dxa"/>
          </w:tcPr>
          <w:p w14:paraId="71FFA2EB" w14:textId="4FC0B2B8" w:rsidR="00390BBD" w:rsidRDefault="00A80FDD" w:rsidP="00390BBD">
            <w:pPr>
              <w:spacing w:line="276" w:lineRule="auto"/>
              <w:jc w:val="both"/>
            </w:pPr>
            <w:r>
              <w:fldChar w:fldCharType="begin"/>
            </w:r>
            <w:r>
              <w:instrText xml:space="preserve"> ADDIN EN.CITE &lt;EndNote&gt;&lt;Cite&gt;&lt;Author&gt;Huang&lt;/Author&gt;&lt;Year&gt;2023&lt;/Year&gt;&lt;RecNum&gt;740&lt;/RecNum&gt;&lt;DisplayText&gt;&lt;style face="superscript"&gt;52&lt;/style&gt;&lt;/DisplayText&gt;&lt;record&gt;&lt;rec-number&gt;740&lt;/rec-number&gt;&lt;foreign-keys&gt;&lt;key app="EN" db-id="pa9swsx9rrtteieer07xvfxuawv2r2srszr5" timestamp="1711696804"&gt;740&lt;/key&gt;&lt;/foreign-keys&gt;&lt;ref-type name="Journal Article"&gt;17&lt;/ref-type&gt;&lt;contributors&gt;&lt;authors&gt;&lt;author&gt;Huang, J.&lt;/author&gt;&lt;author&gt;Wang, H.&lt;/author&gt;&lt;author&gt;Xu, Y.&lt;/author&gt;&lt;author&gt;Li, C.&lt;/author&gt;&lt;author&gt;Lv, X.&lt;/author&gt;&lt;author&gt;Han, X.&lt;/author&gt;&lt;author&gt;Chen, X.&lt;/author&gt;&lt;author&gt;Chen, Y.&lt;/author&gt;&lt;author&gt;Yu, Z.&lt;/author&gt;&lt;/authors&gt;&lt;/contributors&gt;&lt;auth-address&gt;Department of Gynecology, Shenzhen Second People&amp;apos;s Hospital/the First Affiliated Hospital of Shenzhen University Health Science Center, Shenzhen, 518035, Guangdong, China.&amp;#xD;College of Medicine, Shantou University, Shantou, 515041, Guangdong, China.&amp;#xD;Institute of Clinical Pharmacology, Anhui Medical University, Key Laboratory of Anti-Inflammatory and Immune Medicine, Ministry of Education, Anhui Collaborative Innovation Center of Anti-Inflammatory and Immune Medicine, Hefei, 230023, China.&lt;/auth-address&gt;&lt;titles&gt;&lt;title&gt;The Role of CTNNA1 in Malignancies: An Updated Review&lt;/title&gt;&lt;secondary-title&gt;J Cancer&lt;/secondary-title&gt;&lt;/titles&gt;&lt;periodical&gt;&lt;full-title&gt;J Cancer&lt;/full-title&gt;&lt;/periodical&gt;&lt;pages&gt;219-230&lt;/pages&gt;&lt;volume&gt;14&lt;/volume&gt;&lt;number&gt;2&lt;/number&gt;&lt;edition&gt;2023/02/07&lt;/edition&gt;&lt;keywords&gt;&lt;keyword&gt;Ctnna1&lt;/keyword&gt;&lt;keyword&gt;tumorigenesis&lt;/keyword&gt;&lt;keyword&gt;α-catenin&lt;/keyword&gt;&lt;/keywords&gt;&lt;dates&gt;&lt;year&gt;2023&lt;/year&gt;&lt;/dates&gt;&lt;isbn&gt;1837-9664 (Print)&amp;#xD;1837-9664&lt;/isbn&gt;&lt;accession-num&gt;36741258&lt;/accession-num&gt;&lt;urls&gt;&lt;/urls&gt;&lt;custom2&gt;PMC9891874&lt;/custom2&gt;&lt;electronic-resource-num&gt;10.7150/jca.79236&lt;/electronic-resource-num&gt;&lt;remote-database-provider&gt;NLM&lt;/remote-database-provider&gt;&lt;language&gt;eng&lt;/language&gt;&lt;/record&gt;&lt;/Cite&gt;&lt;/EndNote&gt;</w:instrText>
            </w:r>
            <w:r>
              <w:fldChar w:fldCharType="separate"/>
            </w:r>
            <w:r w:rsidRPr="00A80FDD">
              <w:rPr>
                <w:noProof/>
                <w:vertAlign w:val="superscript"/>
              </w:rPr>
              <w:t>52</w:t>
            </w:r>
            <w:r>
              <w:fldChar w:fldCharType="end"/>
            </w:r>
          </w:p>
        </w:tc>
      </w:tr>
      <w:tr w:rsidR="00390BBD" w:rsidRPr="00DF0275" w14:paraId="1B803DB0" w14:textId="77777777" w:rsidTr="00A80FDD">
        <w:tc>
          <w:tcPr>
            <w:tcW w:w="1416" w:type="dxa"/>
          </w:tcPr>
          <w:p w14:paraId="2C7CA0CB" w14:textId="3E8351EA" w:rsidR="00390BBD" w:rsidRPr="008745F8" w:rsidRDefault="00390BBD" w:rsidP="00390BBD">
            <w:pPr>
              <w:spacing w:line="276" w:lineRule="auto"/>
              <w:jc w:val="both"/>
              <w:rPr>
                <w:i/>
                <w:iCs/>
                <w:color w:val="000000" w:themeColor="text1"/>
              </w:rPr>
            </w:pPr>
            <w:r w:rsidRPr="008745F8">
              <w:rPr>
                <w:i/>
                <w:iCs/>
                <w:color w:val="000000" w:themeColor="text1"/>
              </w:rPr>
              <w:t>PHC3</w:t>
            </w:r>
          </w:p>
        </w:tc>
        <w:tc>
          <w:tcPr>
            <w:tcW w:w="1131" w:type="dxa"/>
          </w:tcPr>
          <w:p w14:paraId="443150FB" w14:textId="279FF560" w:rsidR="00390BBD" w:rsidRDefault="00390BBD" w:rsidP="00390BBD">
            <w:pPr>
              <w:spacing w:line="276" w:lineRule="auto"/>
              <w:jc w:val="both"/>
            </w:pPr>
            <w:r>
              <w:t>TRA</w:t>
            </w:r>
          </w:p>
        </w:tc>
        <w:tc>
          <w:tcPr>
            <w:tcW w:w="2683" w:type="dxa"/>
          </w:tcPr>
          <w:p w14:paraId="32FC80BB" w14:textId="3B06BCE2" w:rsidR="00390BBD" w:rsidRPr="00DF0275" w:rsidRDefault="00A80FDD" w:rsidP="00390BBD">
            <w:pPr>
              <w:spacing w:line="276" w:lineRule="auto"/>
              <w:jc w:val="both"/>
            </w:pPr>
            <w:r>
              <w:t>Tumour suppressor</w:t>
            </w:r>
          </w:p>
        </w:tc>
        <w:tc>
          <w:tcPr>
            <w:tcW w:w="7103" w:type="dxa"/>
          </w:tcPr>
          <w:p w14:paraId="1BE34DB8" w14:textId="018FBADC" w:rsidR="00390BBD" w:rsidRDefault="00A80FDD" w:rsidP="00390BBD">
            <w:pPr>
              <w:spacing w:line="276" w:lineRule="auto"/>
              <w:jc w:val="both"/>
            </w:pPr>
            <w:proofErr w:type="spellStart"/>
            <w:r>
              <w:t>PCa</w:t>
            </w:r>
            <w:proofErr w:type="spellEnd"/>
          </w:p>
        </w:tc>
        <w:tc>
          <w:tcPr>
            <w:tcW w:w="1559" w:type="dxa"/>
          </w:tcPr>
          <w:p w14:paraId="7A293FC4" w14:textId="7C4F1314" w:rsidR="00390BBD" w:rsidRDefault="00203020" w:rsidP="00390BBD">
            <w:pPr>
              <w:spacing w:line="276" w:lineRule="auto"/>
              <w:jc w:val="both"/>
            </w:pPr>
            <w:r>
              <w:fldChar w:fldCharType="begin">
                <w:fldData xml:space="preserve">PEVuZE5vdGU+PENpdGU+PEF1dGhvcj5Kb3Nzb248L0F1dGhvcj48WWVhcj4yMDE1PC9ZZWFyPjxS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</w:fldData>
              </w:fldChar>
            </w:r>
            <w:r>
              <w:instrText xml:space="preserve"> ADDIN EN.CITE </w:instrText>
            </w:r>
            <w:r>
              <w:fldChar w:fldCharType="begin">
                <w:fldData xml:space="preserve">PEVuZE5vdGU+PENpdGU+PEF1dGhvcj5Kb3Nzb248L0F1dGhvcj48WWVhcj4yMDE1PC9ZZWFyPjxS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</w:fldData>
              </w:fldChar>
            </w:r>
            <w:r>
              <w:instrText xml:space="preserve"> ADDIN EN.CITE.DATA </w:instrText>
            </w:r>
            <w:r>
              <w:fldChar w:fldCharType="end"/>
            </w:r>
            <w:r>
              <w:fldChar w:fldCharType="separate"/>
            </w:r>
            <w:r w:rsidRPr="00203020">
              <w:rPr>
                <w:noProof/>
                <w:vertAlign w:val="superscript"/>
              </w:rPr>
              <w:t>53</w:t>
            </w:r>
            <w:r>
              <w:fldChar w:fldCharType="end"/>
            </w:r>
          </w:p>
        </w:tc>
      </w:tr>
      <w:tr w:rsidR="00390BBD" w:rsidRPr="00DF0275" w14:paraId="3B94E165" w14:textId="77777777" w:rsidTr="00A80FDD">
        <w:tc>
          <w:tcPr>
            <w:tcW w:w="1416" w:type="dxa"/>
          </w:tcPr>
          <w:p w14:paraId="273ABAAC" w14:textId="27E11079" w:rsidR="00390BBD" w:rsidRPr="008745F8" w:rsidRDefault="00390BBD" w:rsidP="00390BBD">
            <w:pPr>
              <w:spacing w:line="276" w:lineRule="auto"/>
              <w:jc w:val="both"/>
              <w:rPr>
                <w:i/>
                <w:iCs/>
                <w:color w:val="000000" w:themeColor="text1"/>
              </w:rPr>
            </w:pPr>
            <w:r w:rsidRPr="008745F8">
              <w:rPr>
                <w:i/>
                <w:iCs/>
                <w:color w:val="000000" w:themeColor="text1"/>
              </w:rPr>
              <w:t>PRKACA</w:t>
            </w:r>
          </w:p>
        </w:tc>
        <w:tc>
          <w:tcPr>
            <w:tcW w:w="1131" w:type="dxa"/>
          </w:tcPr>
          <w:p w14:paraId="131829C9" w14:textId="3E952596" w:rsidR="00390BBD" w:rsidRDefault="00390BBD" w:rsidP="00390BBD">
            <w:pPr>
              <w:spacing w:line="276" w:lineRule="auto"/>
              <w:jc w:val="both"/>
            </w:pPr>
            <w:r>
              <w:t>TRA</w:t>
            </w:r>
          </w:p>
        </w:tc>
        <w:tc>
          <w:tcPr>
            <w:tcW w:w="2683" w:type="dxa"/>
          </w:tcPr>
          <w:p w14:paraId="2107BA92" w14:textId="12EC2BB9" w:rsidR="00390BBD" w:rsidRPr="00DF0275" w:rsidRDefault="00A80FDD" w:rsidP="00390BBD">
            <w:pPr>
              <w:spacing w:line="276" w:lineRule="auto"/>
              <w:jc w:val="both"/>
            </w:pPr>
            <w:r w:rsidRPr="00DF0275">
              <w:t>Oncogenic effect</w:t>
            </w:r>
          </w:p>
        </w:tc>
        <w:tc>
          <w:tcPr>
            <w:tcW w:w="7103" w:type="dxa"/>
          </w:tcPr>
          <w:p w14:paraId="408D2F82" w14:textId="54A66A95" w:rsidR="00390BBD" w:rsidRDefault="00A80FDD" w:rsidP="00390BBD">
            <w:pPr>
              <w:spacing w:line="276" w:lineRule="auto"/>
              <w:jc w:val="both"/>
            </w:pPr>
            <w:r>
              <w:rPr>
                <w:color w:val="000000" w:themeColor="text1"/>
              </w:rPr>
              <w:t>A</w:t>
            </w:r>
            <w:r w:rsidRPr="008745F8">
              <w:rPr>
                <w:color w:val="000000" w:themeColor="text1"/>
              </w:rPr>
              <w:t>drenocortical cancer</w:t>
            </w:r>
          </w:p>
        </w:tc>
        <w:tc>
          <w:tcPr>
            <w:tcW w:w="1559" w:type="dxa"/>
          </w:tcPr>
          <w:p w14:paraId="0364581C" w14:textId="2B50A661" w:rsidR="00390BBD" w:rsidRDefault="00203020" w:rsidP="00390BBD">
            <w:pPr>
              <w:spacing w:line="276" w:lineRule="auto"/>
              <w:jc w:val="both"/>
            </w:pPr>
            <w:r>
              <w:fldChar w:fldCharType="begin"/>
            </w:r>
            <w:r>
              <w:instrText xml:space="preserve"> ADDIN EN.CITE &lt;EndNote&gt;&lt;Cite&gt;&lt;Author&gt;Berthon&lt;/Author&gt;&lt;Year&gt;2015&lt;/Year&gt;&lt;RecNum&gt;706&lt;/RecNum&gt;&lt;DisplayText&gt;&lt;style face="superscript"&gt;54&lt;/style&gt;&lt;/DisplayText&gt;&lt;record&gt;&lt;rec-number&gt;706&lt;/rec-number&gt;&lt;foreign-keys&gt;&lt;key app="EN" db-id="pa9swsx9rrtteieer07xvfxuawv2r2srszr5" timestamp="1710740700"&gt;706&lt;/key&gt;&lt;/foreign-keys&gt;&lt;ref-type name="Journal Article"&gt;17&lt;/ref-type&gt;&lt;contributors&gt;&lt;authors&gt;&lt;author&gt;Berthon, A. S.&lt;/author&gt;&lt;author&gt;Szarek, E.&lt;/author&gt;&lt;author&gt;Stratakis, C. A.&lt;/author&gt;&lt;/authors&gt;&lt;/contributors&gt;&lt;auth-address&gt;Section on Endocrinology and Genetics, Program on Developmental Endocrinology and Genetics and Pediatric Endocrinology Inter-Institute Training Program, Eunice Kennedy Shriver National Institute of Child Health and Human Development, National Institutes of Health Bethesda, MD, USA.&lt;/auth-address&gt;&lt;titles&gt;&lt;title&gt;PRKACA: the catalytic subunit of protein kinase A and adrenocortical tumors&lt;/title&gt;&lt;secondary-title&gt;Front Cell Dev Biol&lt;/secondary-title&gt;&lt;/titles&gt;&lt;periodical&gt;&lt;full-title&gt;Frontiers in cell and developmental biology&lt;/full-title&gt;&lt;abbr-1&gt;Front Cell Dev Biol&lt;/abbr-1&gt;&lt;/periodical&gt;&lt;pages&gt;26&lt;/pages&gt;&lt;volume&gt;3&lt;/volume&gt;&lt;edition&gt;2015/06/05&lt;/edition&gt;&lt;keywords&gt;&lt;keyword&gt;Cushing syndrome&lt;/keyword&gt;&lt;keyword&gt;Pka&lt;/keyword&gt;&lt;keyword&gt;Prkaca&lt;/keyword&gt;&lt;keyword&gt;adenoma&lt;/keyword&gt;&lt;keyword&gt;adrenal cortex&lt;/keyword&gt;&lt;/keywords&gt;&lt;dates&gt;&lt;year&gt;2015&lt;/year&gt;&lt;/dates&gt;&lt;isbn&gt;2296-634X (Print)&amp;#xD;2296-634x&lt;/isbn&gt;&lt;accession-num&gt;26042218&lt;/accession-num&gt;&lt;urls&gt;&lt;/urls&gt;&lt;custom2&gt;PMC4438593&lt;/custom2&gt;&lt;electronic-resource-num&gt;10.3389/fcell.2015.00026&lt;/electronic-resource-num&gt;&lt;remote-database-provider&gt;NLM&lt;/remote-database-provider&gt;&lt;language&gt;eng&lt;/language&gt;&lt;/record&gt;&lt;/Cite&gt;&lt;/EndNote&gt;</w:instrText>
            </w:r>
            <w:r>
              <w:fldChar w:fldCharType="separate"/>
            </w:r>
            <w:r w:rsidRPr="00203020">
              <w:rPr>
                <w:noProof/>
                <w:vertAlign w:val="superscript"/>
              </w:rPr>
              <w:t>54</w:t>
            </w:r>
            <w:r>
              <w:fldChar w:fldCharType="end"/>
            </w:r>
          </w:p>
        </w:tc>
      </w:tr>
      <w:tr w:rsidR="00390BBD" w:rsidRPr="00DF0275" w14:paraId="3F4A3035" w14:textId="77777777" w:rsidTr="00A80FDD">
        <w:tc>
          <w:tcPr>
            <w:tcW w:w="1416" w:type="dxa"/>
          </w:tcPr>
          <w:p w14:paraId="6ABF152D" w14:textId="71D986D4" w:rsidR="00390BBD" w:rsidRPr="008745F8" w:rsidRDefault="00390BBD" w:rsidP="00390BBD">
            <w:pPr>
              <w:spacing w:line="276" w:lineRule="auto"/>
              <w:jc w:val="both"/>
              <w:rPr>
                <w:i/>
                <w:iCs/>
                <w:color w:val="000000" w:themeColor="text1"/>
              </w:rPr>
            </w:pPr>
            <w:r w:rsidRPr="008745F8">
              <w:rPr>
                <w:i/>
                <w:iCs/>
                <w:color w:val="000000" w:themeColor="text1"/>
              </w:rPr>
              <w:t>KCTD</w:t>
            </w:r>
            <w:r>
              <w:rPr>
                <w:i/>
                <w:iCs/>
                <w:color w:val="000000" w:themeColor="text1"/>
              </w:rPr>
              <w:t>3</w:t>
            </w:r>
          </w:p>
        </w:tc>
        <w:tc>
          <w:tcPr>
            <w:tcW w:w="1131" w:type="dxa"/>
          </w:tcPr>
          <w:p w14:paraId="3F9C5C2E" w14:textId="21D61D54" w:rsidR="00390BBD" w:rsidRDefault="00390BBD" w:rsidP="00390BBD">
            <w:pPr>
              <w:spacing w:line="276" w:lineRule="auto"/>
              <w:jc w:val="both"/>
            </w:pPr>
            <w:r>
              <w:t>TRA</w:t>
            </w:r>
          </w:p>
        </w:tc>
        <w:tc>
          <w:tcPr>
            <w:tcW w:w="2683" w:type="dxa"/>
          </w:tcPr>
          <w:p w14:paraId="6C891BB6" w14:textId="1B0AACE2" w:rsidR="00390BBD" w:rsidRPr="00DF0275" w:rsidRDefault="00A80FDD" w:rsidP="00390BBD">
            <w:pPr>
              <w:spacing w:line="276" w:lineRule="auto"/>
              <w:jc w:val="both"/>
            </w:pPr>
            <w:r>
              <w:t>Unknown</w:t>
            </w:r>
          </w:p>
        </w:tc>
        <w:tc>
          <w:tcPr>
            <w:tcW w:w="7103" w:type="dxa"/>
          </w:tcPr>
          <w:p w14:paraId="62F90E80" w14:textId="7E09B657" w:rsidR="00390BBD" w:rsidRDefault="0096477D" w:rsidP="00390BBD">
            <w:pPr>
              <w:spacing w:line="276" w:lineRule="auto"/>
              <w:jc w:val="both"/>
            </w:pPr>
            <w:r>
              <w:rPr>
                <w:rFonts w:eastAsiaTheme="minorEastAsia"/>
                <w:color w:val="000000" w:themeColor="text1"/>
                <w:lang w:val="en-GB"/>
              </w:rPr>
              <w:t>Mutation a</w:t>
            </w:r>
            <w:r w:rsidR="00203020" w:rsidRPr="008745F8">
              <w:rPr>
                <w:rFonts w:eastAsiaTheme="minorEastAsia"/>
                <w:color w:val="000000" w:themeColor="text1"/>
                <w:lang w:val="en-GB"/>
              </w:rPr>
              <w:t>ssociated with neurogenetic and neurodevelopmental disorders</w:t>
            </w:r>
          </w:p>
        </w:tc>
        <w:tc>
          <w:tcPr>
            <w:tcW w:w="1559" w:type="dxa"/>
          </w:tcPr>
          <w:p w14:paraId="07AE283C" w14:textId="10376DD7" w:rsidR="00390BBD" w:rsidRDefault="0096477D" w:rsidP="00390BBD">
            <w:pPr>
              <w:spacing w:line="276" w:lineRule="auto"/>
              <w:jc w:val="both"/>
            </w:pPr>
            <w:r>
              <w:fldChar w:fldCharType="begin"/>
            </w:r>
            <w:r>
              <w:instrText xml:space="preserve"> ADDIN EN.CITE &lt;EndNote&gt;&lt;Cite&gt;&lt;Author&gt;Angrisani&lt;/Author&gt;&lt;Year&gt;2021&lt;/Year&gt;&lt;RecNum&gt;746&lt;/RecNum&gt;&lt;DisplayText&gt;&lt;style face="superscript"&gt;55&lt;/style&gt;&lt;/DisplayText&gt;&lt;record&gt;&lt;rec-number&gt;746&lt;/rec-number&gt;&lt;foreign-keys&gt;&lt;key app="EN" db-id="pa9swsx9rrtteieer07xvfxuawv2r2srszr5" timestamp="1711960270"&gt;746&lt;/key&gt;&lt;/foreign-keys&gt;&lt;ref-type name="Journal Article"&gt;17&lt;/ref-type&gt;&lt;contributors&gt;&lt;authors&gt;&lt;author&gt;Angrisani, Annapaola&lt;/author&gt;&lt;author&gt;Di Fiore, Annamaria&lt;/author&gt;&lt;author&gt;De Smaele, Enrico&lt;/author&gt;&lt;author&gt;Moretti, Marta&lt;/author&gt;&lt;/authors&gt;&lt;/contributors&gt;&lt;titles&gt;&lt;title&gt;The emerging role of the KCTD proteins in cancer&lt;/title&gt;&lt;secondary-title&gt;Cell Communication and Signaling&lt;/secondary-title&gt;&lt;/titles&gt;&lt;periodical&gt;&lt;full-title&gt;Cell Communication and Signaling&lt;/full-title&gt;&lt;/periodical&gt;&lt;pages&gt;56&lt;/pages&gt;&lt;volume&gt;19&lt;/volume&gt;&lt;number&gt;1&lt;/number&gt;&lt;dates&gt;&lt;year&gt;2021&lt;/year&gt;&lt;pub-dates&gt;&lt;date&gt;2021/05/17&lt;/date&gt;&lt;/pub-dates&gt;&lt;/dates&gt;&lt;isbn&gt;1478-811X&lt;/isbn&gt;&lt;urls&gt;&lt;related-urls&gt;&lt;url&gt;https://doi.org/10.1186/s12964-021-00737-8&lt;/url&gt;&lt;/related-urls&gt;&lt;/urls&gt;&lt;electronic-resource-num&gt;10.1186/s12964-021-00737-8&lt;/electronic-resource-num&gt;&lt;/record&gt;&lt;/Cite&gt;&lt;/EndNote&gt;</w:instrText>
            </w:r>
            <w:r>
              <w:fldChar w:fldCharType="separate"/>
            </w:r>
            <w:r w:rsidRPr="0096477D">
              <w:rPr>
                <w:noProof/>
                <w:vertAlign w:val="superscript"/>
              </w:rPr>
              <w:t>55</w:t>
            </w:r>
            <w:r>
              <w:fldChar w:fldCharType="end"/>
            </w:r>
          </w:p>
        </w:tc>
      </w:tr>
      <w:tr w:rsidR="00A80FDD" w:rsidRPr="00DF0275" w14:paraId="593E6C20" w14:textId="77777777" w:rsidTr="00A80FDD">
        <w:tc>
          <w:tcPr>
            <w:tcW w:w="1416" w:type="dxa"/>
          </w:tcPr>
          <w:p w14:paraId="05306D23" w14:textId="68C82C1C" w:rsidR="00A80FDD" w:rsidRPr="008745F8" w:rsidRDefault="00A80FDD" w:rsidP="00A80FDD">
            <w:pPr>
              <w:spacing w:line="276" w:lineRule="auto"/>
              <w:jc w:val="both"/>
              <w:rPr>
                <w:i/>
                <w:iCs/>
                <w:color w:val="000000" w:themeColor="text1"/>
              </w:rPr>
            </w:pPr>
            <w:r>
              <w:rPr>
                <w:i/>
                <w:iCs/>
                <w:color w:val="000000" w:themeColor="text1"/>
              </w:rPr>
              <w:t>DST</w:t>
            </w:r>
          </w:p>
        </w:tc>
        <w:tc>
          <w:tcPr>
            <w:tcW w:w="1131" w:type="dxa"/>
          </w:tcPr>
          <w:p w14:paraId="2DD79263" w14:textId="2E2FE054" w:rsidR="00A80FDD" w:rsidRDefault="00A80FDD" w:rsidP="00A80FDD">
            <w:pPr>
              <w:spacing w:line="276" w:lineRule="auto"/>
              <w:jc w:val="both"/>
            </w:pPr>
            <w:r>
              <w:t>TRA</w:t>
            </w:r>
          </w:p>
        </w:tc>
        <w:tc>
          <w:tcPr>
            <w:tcW w:w="2683" w:type="dxa"/>
          </w:tcPr>
          <w:p w14:paraId="42179C0F" w14:textId="41D83A10" w:rsidR="00A80FDD" w:rsidRPr="00DF0275" w:rsidRDefault="00A80FDD" w:rsidP="00A80FDD">
            <w:pPr>
              <w:spacing w:line="276" w:lineRule="auto"/>
              <w:jc w:val="both"/>
            </w:pPr>
            <w:r>
              <w:t>Tumour suppressor</w:t>
            </w:r>
          </w:p>
        </w:tc>
        <w:tc>
          <w:tcPr>
            <w:tcW w:w="7103" w:type="dxa"/>
          </w:tcPr>
          <w:p w14:paraId="1ECAB8DA" w14:textId="7BCF6BC6" w:rsidR="00A80FDD" w:rsidRDefault="0096477D" w:rsidP="00A80FDD">
            <w:pPr>
              <w:spacing w:line="276" w:lineRule="auto"/>
              <w:jc w:val="both"/>
            </w:pPr>
            <w:r>
              <w:t>Breast cancer</w:t>
            </w:r>
          </w:p>
        </w:tc>
        <w:tc>
          <w:tcPr>
            <w:tcW w:w="1559" w:type="dxa"/>
          </w:tcPr>
          <w:p w14:paraId="62224F05" w14:textId="143CBDA3" w:rsidR="00A80FDD" w:rsidRDefault="0096477D" w:rsidP="00A80FDD">
            <w:pPr>
              <w:spacing w:line="276" w:lineRule="auto"/>
              <w:jc w:val="both"/>
            </w:pPr>
            <w:r>
              <w:fldChar w:fldCharType="begin">
                <w:fldData xml:space="preserve">PEVuZE5vdGU+PENpdGU+PEF1dGhvcj5RaXU8L0F1dGhvcj48WWVhcj4yMDIyPC9ZZWFyPjxSZWNO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</w:fldData>
              </w:fldChar>
            </w:r>
            <w:r>
              <w:instrText xml:space="preserve"> ADDIN EN.CITE </w:instrText>
            </w:r>
            <w:r>
              <w:fldChar w:fldCharType="begin">
                <w:fldData xml:space="preserve">PEVuZE5vdGU+PENpdGU+PEF1dGhvcj5RaXU8L0F1dGhvcj48WWVhcj4yMDIyPC9ZZWFyPjxSZWNO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</w:fldData>
              </w:fldChar>
            </w:r>
            <w:r>
              <w:instrText xml:space="preserve"> ADDIN EN.CITE.DATA </w:instrText>
            </w:r>
            <w:r>
              <w:fldChar w:fldCharType="end"/>
            </w:r>
            <w:r>
              <w:fldChar w:fldCharType="separate"/>
            </w:r>
            <w:r w:rsidRPr="0096477D">
              <w:rPr>
                <w:noProof/>
                <w:vertAlign w:val="superscript"/>
              </w:rPr>
              <w:t>56</w:t>
            </w:r>
            <w:r>
              <w:fldChar w:fldCharType="end"/>
            </w:r>
          </w:p>
        </w:tc>
      </w:tr>
      <w:tr w:rsidR="00A80FDD" w:rsidRPr="00DF0275" w14:paraId="38B448E3" w14:textId="77777777" w:rsidTr="00A80FDD">
        <w:tc>
          <w:tcPr>
            <w:tcW w:w="1416" w:type="dxa"/>
          </w:tcPr>
          <w:p w14:paraId="22844587" w14:textId="4F5F0285" w:rsidR="00A80FDD" w:rsidRPr="008745F8" w:rsidRDefault="00A80FDD" w:rsidP="00A80FDD">
            <w:pPr>
              <w:spacing w:line="276" w:lineRule="auto"/>
              <w:jc w:val="both"/>
              <w:rPr>
                <w:i/>
                <w:iCs/>
                <w:color w:val="000000" w:themeColor="text1"/>
              </w:rPr>
            </w:pPr>
            <w:r>
              <w:rPr>
                <w:i/>
                <w:iCs/>
                <w:color w:val="000000" w:themeColor="text1"/>
              </w:rPr>
              <w:t>AK8</w:t>
            </w:r>
          </w:p>
        </w:tc>
        <w:tc>
          <w:tcPr>
            <w:tcW w:w="1131" w:type="dxa"/>
          </w:tcPr>
          <w:p w14:paraId="476C02E4" w14:textId="345C8EBB" w:rsidR="00A80FDD" w:rsidRDefault="00A80FDD" w:rsidP="00A80FDD">
            <w:pPr>
              <w:spacing w:line="276" w:lineRule="auto"/>
              <w:jc w:val="both"/>
            </w:pPr>
            <w:r>
              <w:t>TRA</w:t>
            </w:r>
          </w:p>
        </w:tc>
        <w:tc>
          <w:tcPr>
            <w:tcW w:w="2683" w:type="dxa"/>
          </w:tcPr>
          <w:p w14:paraId="15B7BD2C" w14:textId="1F38503B" w:rsidR="00A80FDD" w:rsidRPr="00DF0275" w:rsidRDefault="00A80FDD" w:rsidP="00A80FDD">
            <w:pPr>
              <w:spacing w:line="276" w:lineRule="auto"/>
              <w:jc w:val="both"/>
            </w:pPr>
            <w:r>
              <w:t>Tumour suppressor</w:t>
            </w:r>
          </w:p>
        </w:tc>
        <w:tc>
          <w:tcPr>
            <w:tcW w:w="7103" w:type="dxa"/>
          </w:tcPr>
          <w:p w14:paraId="44E0FA61" w14:textId="23F0776A" w:rsidR="00A80FDD" w:rsidRDefault="0096477D" w:rsidP="00A80FDD">
            <w:pPr>
              <w:spacing w:line="276" w:lineRule="auto"/>
              <w:jc w:val="both"/>
            </w:pPr>
            <w:r w:rsidRPr="0096477D">
              <w:rPr>
                <w:rFonts w:eastAsiaTheme="minorEastAsia"/>
                <w:color w:val="000000" w:themeColor="text1"/>
                <w:lang w:val="en-GB"/>
              </w:rPr>
              <w:t>Uterine Carcinosarcoma</w:t>
            </w:r>
          </w:p>
        </w:tc>
        <w:tc>
          <w:tcPr>
            <w:tcW w:w="1559" w:type="dxa"/>
          </w:tcPr>
          <w:p w14:paraId="05F23A53" w14:textId="2168823C" w:rsidR="00A80FDD" w:rsidRDefault="0096477D" w:rsidP="00A80FDD">
            <w:pPr>
              <w:spacing w:line="276" w:lineRule="auto"/>
              <w:jc w:val="both"/>
            </w:pPr>
            <w:r>
              <w:fldChar w:fldCharType="begin"/>
            </w:r>
            <w:r>
              <w:instrText xml:space="preserve"> ADDIN EN.CITE &lt;EndNote&gt;&lt;Cite&gt;&lt;Author&gt;Huang&lt;/Author&gt;&lt;Year&gt;2021&lt;/Year&gt;&lt;RecNum&gt;747&lt;/RecNum&gt;&lt;DisplayText&gt;&lt;style face="superscript"&gt;57&lt;/style&gt;&lt;/DisplayText&gt;&lt;record&gt;&lt;rec-number&gt;747&lt;/rec-number&gt;&lt;foreign-keys&gt;&lt;key app="EN" db-id="pa9swsx9rrtteieer07xvfxuawv2r2srszr5" timestamp="1711960296"&gt;747&lt;/key&gt;&lt;/foreign-keys&gt;&lt;ref-type name="Journal Article"&gt;17&lt;/ref-type&gt;&lt;contributors&gt;&lt;authors&gt;&lt;author&gt;Huang, Runzhi&lt;/author&gt;&lt;author&gt;Sun, Hanlin&lt;/author&gt;&lt;author&gt;Yan, Gaili&lt;/author&gt;&lt;author&gt;Zhang, Lili&lt;/author&gt;&lt;author&gt;Sun, Wenhuizi&lt;/author&gt;&lt;author&gt;Zhang, Jie&lt;/author&gt;&lt;author&gt;Yin, Huabin&lt;/author&gt;&lt;author&gt;Xian, Shuyuan&lt;/author&gt;&lt;author&gt;Hu, Peng&lt;/author&gt;&lt;author&gt;Yan, Penghui&lt;/author&gt;&lt;author&gt;Zhu, Xiaolong&lt;/author&gt;&lt;author&gt;Meng, Tong&lt;/author&gt;&lt;author&gt;Wang, Jun&lt;/author&gt;&lt;author&gt;Huang, Zongqiang&lt;/author&gt;&lt;/authors&gt;&lt;/contributors&gt;&lt;titles&gt;&lt;title&gt;Co-expression Analysis of Genes and Tumor-Infiltrating Immune Cells in Metastatic Uterine Carcinosarcoma&lt;/title&gt;&lt;secondary-title&gt;Reproductive Sciences&lt;/secondary-title&gt;&lt;/titles&gt;&lt;periodical&gt;&lt;full-title&gt;Reproductive Sciences&lt;/full-title&gt;&lt;/periodical&gt;&lt;pages&gt;2685-2698&lt;/pages&gt;&lt;volume&gt;28&lt;/volume&gt;&lt;number&gt;9&lt;/number&gt;&lt;dates&gt;&lt;year&gt;2021&lt;/year&gt;&lt;pub-dates&gt;&lt;date&gt;2021/09/01&lt;/date&gt;&lt;/pub-dates&gt;&lt;/dates&gt;&lt;isbn&gt;1933-7205&lt;/isbn&gt;&lt;urls&gt;&lt;related-urls&gt;&lt;url&gt;https://doi.org/10.1007/s43032-021-00584-5&lt;/url&gt;&lt;/related-urls&gt;&lt;/urls&gt;&lt;electronic-resource-num&gt;10.1007/s43032-021-00584-5&lt;/electronic-resource-num&gt;&lt;/record&gt;&lt;/Cite&gt;&lt;/EndNote&gt;</w:instrText>
            </w:r>
            <w:r>
              <w:fldChar w:fldCharType="separate"/>
            </w:r>
            <w:r w:rsidRPr="0096477D">
              <w:rPr>
                <w:noProof/>
                <w:vertAlign w:val="superscript"/>
              </w:rPr>
              <w:t>57</w:t>
            </w:r>
            <w:r>
              <w:fldChar w:fldCharType="end"/>
            </w:r>
          </w:p>
        </w:tc>
      </w:tr>
    </w:tbl>
    <w:p w14:paraId="29050222" w14:textId="77777777" w:rsidR="00FD789A" w:rsidRDefault="00FD789A" w:rsidP="00DF0275">
      <w:pPr>
        <w:spacing w:line="276" w:lineRule="auto"/>
        <w:jc w:val="both"/>
        <w:rPr>
          <w:b/>
          <w:bCs/>
          <w:sz w:val="28"/>
          <w:szCs w:val="28"/>
          <w:u w:val="single"/>
        </w:rPr>
      </w:pPr>
    </w:p>
    <w:p w14:paraId="2C8BC717" w14:textId="77777777" w:rsidR="00390BBD" w:rsidRDefault="00390BBD" w:rsidP="00DF0275">
      <w:pPr>
        <w:spacing w:line="276" w:lineRule="auto"/>
        <w:jc w:val="both"/>
        <w:rPr>
          <w:b/>
          <w:bCs/>
          <w:sz w:val="28"/>
          <w:szCs w:val="28"/>
          <w:u w:val="single"/>
        </w:rPr>
        <w:sectPr w:rsidR="00390BBD" w:rsidSect="00390BBD">
          <w:pgSz w:w="16838" w:h="11906" w:orient="landscape"/>
          <w:pgMar w:top="1440" w:right="1440" w:bottom="1440" w:left="1440" w:header="708" w:footer="708" w:gutter="0"/>
          <w:cols w:space="708"/>
          <w:docGrid w:linePitch="360"/>
        </w:sectPr>
      </w:pPr>
    </w:p>
    <w:p w14:paraId="72283E25" w14:textId="32C0C9A8" w:rsidR="00590F7F" w:rsidRPr="00E4403E" w:rsidRDefault="00274B87" w:rsidP="00E4403E">
      <w:pPr>
        <w:spacing w:line="360" w:lineRule="auto"/>
        <w:jc w:val="both"/>
        <w:rPr>
          <w:b/>
          <w:bCs/>
          <w:sz w:val="28"/>
          <w:szCs w:val="28"/>
          <w:u w:val="single"/>
        </w:rPr>
      </w:pPr>
      <w:r w:rsidRPr="0000296A">
        <w:rPr>
          <w:b/>
          <w:bCs/>
          <w:sz w:val="28"/>
          <w:szCs w:val="28"/>
          <w:u w:val="single"/>
        </w:rPr>
        <w:lastRenderedPageBreak/>
        <w:t xml:space="preserve">Supplementary </w:t>
      </w:r>
      <w:r>
        <w:rPr>
          <w:b/>
          <w:bCs/>
          <w:sz w:val="28"/>
          <w:szCs w:val="28"/>
          <w:u w:val="single"/>
        </w:rPr>
        <w:t>Figure</w:t>
      </w:r>
      <w:r w:rsidRPr="0000296A">
        <w:rPr>
          <w:b/>
          <w:bCs/>
          <w:sz w:val="28"/>
          <w:szCs w:val="28"/>
          <w:u w:val="single"/>
        </w:rPr>
        <w:t>s</w:t>
      </w:r>
    </w:p>
    <w:p w14:paraId="0404C88D" w14:textId="7529F763" w:rsidR="00090F08" w:rsidRDefault="007836C1" w:rsidP="00090F08">
      <w:pPr>
        <w:spacing w:line="276" w:lineRule="auto"/>
        <w:jc w:val="center"/>
        <w:rPr>
          <w:b/>
          <w:bCs/>
          <w:sz w:val="22"/>
          <w:szCs w:val="22"/>
        </w:rPr>
      </w:pPr>
      <w:r>
        <w:rPr>
          <w:b/>
          <w:bCs/>
          <w:noProof/>
          <w:sz w:val="22"/>
          <w:szCs w:val="22"/>
          <w14:ligatures w14:val="standardContextual"/>
        </w:rPr>
        <w:drawing>
          <wp:inline distT="0" distB="0" distL="0" distR="0" wp14:anchorId="66049450" wp14:editId="1D06C582">
            <wp:extent cx="5731510" cy="4455795"/>
            <wp:effectExtent l="0" t="0" r="0" b="1905"/>
            <wp:docPr id="162505620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056205" name="Picture 1625056205"/>
                    <pic:cNvPicPr/>
                  </pic:nvPicPr>
                  <pic:blipFill>
                    <a:blip r:embed="rId4">
                      <a:extLst>
                        <a:ext uri="{28A0092B-C50C-407E-A947-70E740481C1C}">
                          <a14:useLocalDpi xmlns:a14="http://schemas.microsoft.com/office/drawing/2010/main" val="0"/>
                        </a:ext>
                      </a:extLst>
                    </a:blip>
                    <a:stretch>
                      <a:fillRect/>
                    </a:stretch>
                  </pic:blipFill>
                  <pic:spPr>
                    <a:xfrm>
                      <a:off x="0" y="0"/>
                      <a:ext cx="5731510" cy="4455795"/>
                    </a:xfrm>
                    <a:prstGeom prst="rect">
                      <a:avLst/>
                    </a:prstGeom>
                  </pic:spPr>
                </pic:pic>
              </a:graphicData>
            </a:graphic>
          </wp:inline>
        </w:drawing>
      </w:r>
    </w:p>
    <w:p w14:paraId="7D09D080" w14:textId="77777777" w:rsidR="007836C1" w:rsidRDefault="00370811" w:rsidP="007836C1">
      <w:pPr>
        <w:spacing w:line="276" w:lineRule="auto"/>
        <w:jc w:val="both"/>
        <w:rPr>
          <w:sz w:val="22"/>
          <w:szCs w:val="22"/>
          <w:lang w:eastAsia="zh-CN"/>
        </w:rPr>
      </w:pPr>
      <w:r>
        <w:rPr>
          <w:b/>
          <w:bCs/>
          <w:sz w:val="22"/>
          <w:szCs w:val="22"/>
        </w:rPr>
        <w:t xml:space="preserve">Supplementary </w:t>
      </w:r>
      <w:r w:rsidR="00590F7F" w:rsidRPr="0015251A">
        <w:rPr>
          <w:b/>
          <w:bCs/>
          <w:sz w:val="22"/>
          <w:szCs w:val="22"/>
          <w:lang w:eastAsia="zh-CN"/>
        </w:rPr>
        <w:t xml:space="preserve">Figure </w:t>
      </w:r>
      <w:r w:rsidR="00E4403E">
        <w:rPr>
          <w:b/>
          <w:bCs/>
          <w:sz w:val="22"/>
          <w:szCs w:val="22"/>
          <w:lang w:eastAsia="zh-CN"/>
        </w:rPr>
        <w:t>1</w:t>
      </w:r>
      <w:r w:rsidR="00590F7F" w:rsidRPr="0015251A">
        <w:rPr>
          <w:b/>
          <w:bCs/>
          <w:sz w:val="22"/>
          <w:szCs w:val="22"/>
          <w:lang w:eastAsia="zh-CN"/>
        </w:rPr>
        <w:t xml:space="preserve">. </w:t>
      </w:r>
      <w:r w:rsidR="00590F7F" w:rsidRPr="0015251A">
        <w:rPr>
          <w:b/>
          <w:bCs/>
          <w:i/>
          <w:iCs/>
          <w:sz w:val="22"/>
          <w:szCs w:val="22"/>
          <w:lang w:eastAsia="zh-CN"/>
        </w:rPr>
        <w:t>OCA2</w:t>
      </w:r>
      <w:r w:rsidR="00590F7F" w:rsidRPr="0015251A">
        <w:rPr>
          <w:b/>
          <w:bCs/>
          <w:sz w:val="22"/>
          <w:szCs w:val="22"/>
          <w:lang w:eastAsia="zh-CN"/>
        </w:rPr>
        <w:t xml:space="preserve"> </w:t>
      </w:r>
      <w:proofErr w:type="spellStart"/>
      <w:r w:rsidR="0015251A" w:rsidRPr="0015251A">
        <w:rPr>
          <w:b/>
          <w:bCs/>
          <w:sz w:val="22"/>
          <w:szCs w:val="22"/>
          <w:lang w:eastAsia="zh-CN"/>
        </w:rPr>
        <w:t>pLoF</w:t>
      </w:r>
      <w:proofErr w:type="spellEnd"/>
      <w:r w:rsidR="0015251A" w:rsidRPr="0015251A">
        <w:rPr>
          <w:b/>
          <w:bCs/>
          <w:sz w:val="22"/>
          <w:szCs w:val="22"/>
          <w:lang w:eastAsia="zh-CN"/>
        </w:rPr>
        <w:t xml:space="preserve"> </w:t>
      </w:r>
      <w:r w:rsidR="00590F7F" w:rsidRPr="0015251A">
        <w:rPr>
          <w:b/>
          <w:bCs/>
          <w:sz w:val="22"/>
          <w:szCs w:val="22"/>
          <w:lang w:eastAsia="zh-CN"/>
        </w:rPr>
        <w:t xml:space="preserve">deletion </w:t>
      </w:r>
      <w:r w:rsidR="0015251A" w:rsidRPr="0015251A">
        <w:rPr>
          <w:b/>
          <w:bCs/>
          <w:sz w:val="22"/>
          <w:szCs w:val="22"/>
          <w:lang w:eastAsia="zh-CN"/>
        </w:rPr>
        <w:t>reported</w:t>
      </w:r>
      <w:r w:rsidR="00590F7F" w:rsidRPr="0015251A">
        <w:rPr>
          <w:b/>
          <w:bCs/>
          <w:sz w:val="22"/>
          <w:szCs w:val="22"/>
          <w:lang w:eastAsia="zh-CN"/>
        </w:rPr>
        <w:t xml:space="preserve"> as </w:t>
      </w:r>
      <w:r w:rsidR="0015251A" w:rsidRPr="0015251A">
        <w:rPr>
          <w:b/>
          <w:bCs/>
          <w:sz w:val="22"/>
          <w:szCs w:val="22"/>
          <w:lang w:eastAsia="zh-CN"/>
        </w:rPr>
        <w:t>“</w:t>
      </w:r>
      <w:r w:rsidR="00590F7F" w:rsidRPr="0015251A">
        <w:rPr>
          <w:b/>
          <w:bCs/>
          <w:sz w:val="22"/>
          <w:szCs w:val="22"/>
          <w:lang w:eastAsia="zh-CN"/>
        </w:rPr>
        <w:t>likely pathogenic</w:t>
      </w:r>
      <w:r w:rsidR="0015251A" w:rsidRPr="0015251A">
        <w:rPr>
          <w:b/>
          <w:bCs/>
          <w:sz w:val="22"/>
          <w:szCs w:val="22"/>
          <w:lang w:eastAsia="zh-CN"/>
        </w:rPr>
        <w:t>”</w:t>
      </w:r>
      <w:r w:rsidR="00590F7F" w:rsidRPr="0015251A">
        <w:rPr>
          <w:b/>
          <w:bCs/>
          <w:sz w:val="22"/>
          <w:szCs w:val="22"/>
          <w:lang w:eastAsia="zh-CN"/>
        </w:rPr>
        <w:t xml:space="preserve"> in </w:t>
      </w:r>
      <w:proofErr w:type="spellStart"/>
      <w:r w:rsidR="00590F7F" w:rsidRPr="0015251A">
        <w:rPr>
          <w:b/>
          <w:bCs/>
          <w:sz w:val="22"/>
          <w:szCs w:val="22"/>
          <w:lang w:eastAsia="zh-CN"/>
        </w:rPr>
        <w:t>C</w:t>
      </w:r>
      <w:r w:rsidR="00086B2C">
        <w:rPr>
          <w:b/>
          <w:bCs/>
          <w:sz w:val="22"/>
          <w:szCs w:val="22"/>
          <w:lang w:eastAsia="zh-CN"/>
        </w:rPr>
        <w:t>l</w:t>
      </w:r>
      <w:r w:rsidR="00590F7F" w:rsidRPr="0015251A">
        <w:rPr>
          <w:b/>
          <w:bCs/>
          <w:sz w:val="22"/>
          <w:szCs w:val="22"/>
          <w:lang w:eastAsia="zh-CN"/>
        </w:rPr>
        <w:t>inVar</w:t>
      </w:r>
      <w:proofErr w:type="spellEnd"/>
      <w:r w:rsidR="00590F7F" w:rsidRPr="0015251A">
        <w:rPr>
          <w:b/>
          <w:bCs/>
          <w:sz w:val="22"/>
          <w:szCs w:val="22"/>
          <w:lang w:eastAsia="zh-CN"/>
        </w:rPr>
        <w:t xml:space="preserve">. </w:t>
      </w:r>
      <w:r w:rsidR="00590F7F" w:rsidRPr="0015251A">
        <w:rPr>
          <w:sz w:val="22"/>
          <w:szCs w:val="22"/>
          <w:lang w:eastAsia="zh-CN"/>
        </w:rPr>
        <w:t xml:space="preserve">Top </w:t>
      </w:r>
      <w:r w:rsidR="00895E4C" w:rsidRPr="0015251A">
        <w:rPr>
          <w:sz w:val="22"/>
          <w:szCs w:val="22"/>
          <w:lang w:eastAsia="zh-CN"/>
        </w:rPr>
        <w:t xml:space="preserve">row </w:t>
      </w:r>
      <w:r w:rsidR="00590F7F" w:rsidRPr="0015251A">
        <w:rPr>
          <w:sz w:val="22"/>
          <w:szCs w:val="22"/>
          <w:lang w:eastAsia="zh-CN"/>
        </w:rPr>
        <w:t xml:space="preserve">shows transcript structure </w:t>
      </w:r>
      <w:r w:rsidR="0001447B">
        <w:rPr>
          <w:sz w:val="22"/>
          <w:szCs w:val="22"/>
          <w:lang w:eastAsia="zh-CN"/>
        </w:rPr>
        <w:t xml:space="preserve">of </w:t>
      </w:r>
      <w:r w:rsidR="0001447B" w:rsidRPr="0001447B">
        <w:rPr>
          <w:i/>
          <w:iCs/>
          <w:sz w:val="22"/>
          <w:szCs w:val="22"/>
          <w:lang w:eastAsia="zh-CN"/>
        </w:rPr>
        <w:t>OCA2</w:t>
      </w:r>
      <w:r w:rsidR="0001447B">
        <w:rPr>
          <w:sz w:val="22"/>
          <w:szCs w:val="22"/>
          <w:lang w:eastAsia="zh-CN"/>
        </w:rPr>
        <w:t xml:space="preserve"> </w:t>
      </w:r>
      <w:r w:rsidR="00590F7F" w:rsidRPr="0015251A">
        <w:rPr>
          <w:sz w:val="22"/>
          <w:szCs w:val="22"/>
          <w:lang w:eastAsia="zh-CN"/>
        </w:rPr>
        <w:t xml:space="preserve">and deletion region </w:t>
      </w:r>
      <w:r w:rsidR="00895E4C" w:rsidRPr="0015251A">
        <w:rPr>
          <w:sz w:val="22"/>
          <w:szCs w:val="22"/>
          <w:lang w:eastAsia="zh-CN"/>
        </w:rPr>
        <w:t>highlighted in</w:t>
      </w:r>
      <w:r w:rsidR="00590F7F" w:rsidRPr="0015251A">
        <w:rPr>
          <w:sz w:val="22"/>
          <w:szCs w:val="22"/>
          <w:lang w:eastAsia="zh-CN"/>
        </w:rPr>
        <w:t xml:space="preserve"> red. </w:t>
      </w:r>
      <w:r w:rsidR="007836C1">
        <w:rPr>
          <w:sz w:val="22"/>
          <w:szCs w:val="22"/>
          <w:lang w:eastAsia="zh-CN"/>
        </w:rPr>
        <w:t xml:space="preserve">Middle row shows the DEL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7836C1">
        <w:rPr>
          <w:sz w:val="22"/>
          <w:szCs w:val="22"/>
          <w:lang w:eastAsia="zh-CN"/>
        </w:rPr>
        <w:t xml:space="preserve">in DEL region </w:t>
      </w:r>
      <w:r w:rsidR="007836C1" w:rsidRPr="0015251A">
        <w:rPr>
          <w:sz w:val="22"/>
          <w:szCs w:val="22"/>
          <w:lang w:eastAsia="zh-CN"/>
        </w:rPr>
        <w:t xml:space="preserve">using Integrative Genomic Viewer. </w:t>
      </w:r>
      <w:r w:rsidR="007836C1">
        <w:rPr>
          <w:sz w:val="22"/>
          <w:szCs w:val="22"/>
          <w:lang w:eastAsia="zh-CN"/>
        </w:rPr>
        <w:t>Both the discordantly aligned read-pairs (red) and split-reads (soft-clipped bases in rainbow colour) support the existence of the DEL and its breakpoints. DEL breakpoints are shown in dashed black vertical lines.</w:t>
      </w:r>
    </w:p>
    <w:p w14:paraId="7C90CC30" w14:textId="77777777" w:rsidR="007836C1" w:rsidRPr="00ED7142" w:rsidRDefault="007836C1" w:rsidP="007836C1">
      <w:pPr>
        <w:spacing w:line="276" w:lineRule="auto"/>
        <w:jc w:val="both"/>
        <w:rPr>
          <w:lang w:eastAsia="zh-CN"/>
        </w:rPr>
      </w:pPr>
    </w:p>
    <w:p w14:paraId="1B7BB94F" w14:textId="59F639DC" w:rsidR="007836C1" w:rsidRDefault="007836C1" w:rsidP="007836C1">
      <w:pPr>
        <w:spacing w:line="276" w:lineRule="auto"/>
        <w:jc w:val="both"/>
        <w:rPr>
          <w:b/>
          <w:bCs/>
          <w:sz w:val="22"/>
          <w:szCs w:val="22"/>
        </w:rPr>
      </w:pPr>
      <w:r>
        <w:rPr>
          <w:b/>
          <w:bCs/>
          <w:noProof/>
          <w:sz w:val="22"/>
          <w:szCs w:val="22"/>
          <w14:ligatures w14:val="standardContextual"/>
        </w:rPr>
        <w:lastRenderedPageBreak/>
        <w:drawing>
          <wp:inline distT="0" distB="0" distL="0" distR="0" wp14:anchorId="10A3833D" wp14:editId="1519E4C9">
            <wp:extent cx="5731510" cy="4240530"/>
            <wp:effectExtent l="0" t="0" r="0" b="1270"/>
            <wp:docPr id="7690099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09921" name="Picture 769009921"/>
                    <pic:cNvPicPr/>
                  </pic:nvPicPr>
                  <pic:blipFill>
                    <a:blip r:embed="rId5">
                      <a:extLst>
                        <a:ext uri="{28A0092B-C50C-407E-A947-70E740481C1C}">
                          <a14:useLocalDpi xmlns:a14="http://schemas.microsoft.com/office/drawing/2010/main" val="0"/>
                        </a:ext>
                      </a:extLst>
                    </a:blip>
                    <a:stretch>
                      <a:fillRect/>
                    </a:stretch>
                  </pic:blipFill>
                  <pic:spPr>
                    <a:xfrm>
                      <a:off x="0" y="0"/>
                      <a:ext cx="5731510" cy="4240530"/>
                    </a:xfrm>
                    <a:prstGeom prst="rect">
                      <a:avLst/>
                    </a:prstGeom>
                  </pic:spPr>
                </pic:pic>
              </a:graphicData>
            </a:graphic>
          </wp:inline>
        </w:drawing>
      </w:r>
    </w:p>
    <w:p w14:paraId="4203E9EC" w14:textId="766FA0A5" w:rsidR="007836C1" w:rsidRDefault="00370811" w:rsidP="007836C1">
      <w:pPr>
        <w:spacing w:line="276" w:lineRule="auto"/>
        <w:jc w:val="both"/>
        <w:rPr>
          <w:sz w:val="22"/>
          <w:szCs w:val="22"/>
          <w:lang w:eastAsia="zh-CN"/>
        </w:rPr>
      </w:pPr>
      <w:r>
        <w:rPr>
          <w:b/>
          <w:bCs/>
          <w:sz w:val="22"/>
          <w:szCs w:val="22"/>
        </w:rPr>
        <w:t xml:space="preserve">Supplementary </w:t>
      </w:r>
      <w:r w:rsidR="0015251A" w:rsidRPr="0015251A">
        <w:rPr>
          <w:b/>
          <w:bCs/>
          <w:sz w:val="22"/>
          <w:szCs w:val="22"/>
          <w:lang w:eastAsia="zh-CN"/>
        </w:rPr>
        <w:t xml:space="preserve">Figure </w:t>
      </w:r>
      <w:r w:rsidR="00E4403E">
        <w:rPr>
          <w:b/>
          <w:bCs/>
          <w:sz w:val="22"/>
          <w:szCs w:val="22"/>
          <w:lang w:eastAsia="zh-CN"/>
        </w:rPr>
        <w:t>2</w:t>
      </w:r>
      <w:r w:rsidR="0015251A" w:rsidRPr="0015251A">
        <w:rPr>
          <w:b/>
          <w:bCs/>
          <w:sz w:val="22"/>
          <w:szCs w:val="22"/>
          <w:lang w:eastAsia="zh-CN"/>
        </w:rPr>
        <w:t xml:space="preserve">. </w:t>
      </w:r>
      <w:r w:rsidR="0015251A" w:rsidRPr="0015251A">
        <w:rPr>
          <w:b/>
          <w:bCs/>
          <w:i/>
          <w:iCs/>
          <w:sz w:val="22"/>
          <w:szCs w:val="22"/>
          <w:lang w:eastAsia="zh-CN"/>
        </w:rPr>
        <w:t>PIGN</w:t>
      </w:r>
      <w:r w:rsidR="0015251A" w:rsidRPr="0015251A">
        <w:rPr>
          <w:b/>
          <w:bCs/>
          <w:sz w:val="22"/>
          <w:szCs w:val="22"/>
          <w:lang w:eastAsia="zh-CN"/>
        </w:rPr>
        <w:t xml:space="preserve"> </w:t>
      </w:r>
      <w:proofErr w:type="spellStart"/>
      <w:r w:rsidR="0015251A" w:rsidRPr="0015251A">
        <w:rPr>
          <w:b/>
          <w:bCs/>
          <w:sz w:val="22"/>
          <w:szCs w:val="22"/>
          <w:lang w:eastAsia="zh-CN"/>
        </w:rPr>
        <w:t>pLoF</w:t>
      </w:r>
      <w:proofErr w:type="spellEnd"/>
      <w:r w:rsidR="0015251A" w:rsidRPr="0015251A">
        <w:rPr>
          <w:b/>
          <w:bCs/>
          <w:sz w:val="22"/>
          <w:szCs w:val="22"/>
          <w:lang w:eastAsia="zh-CN"/>
        </w:rPr>
        <w:t xml:space="preserve"> deletion reported as “pathogenic” in </w:t>
      </w:r>
      <w:proofErr w:type="spellStart"/>
      <w:r w:rsidR="0015251A" w:rsidRPr="0015251A">
        <w:rPr>
          <w:b/>
          <w:bCs/>
          <w:sz w:val="22"/>
          <w:szCs w:val="22"/>
          <w:lang w:eastAsia="zh-CN"/>
        </w:rPr>
        <w:t>C</w:t>
      </w:r>
      <w:r w:rsidR="0001447B">
        <w:rPr>
          <w:b/>
          <w:bCs/>
          <w:sz w:val="22"/>
          <w:szCs w:val="22"/>
          <w:lang w:eastAsia="zh-CN"/>
        </w:rPr>
        <w:t>l</w:t>
      </w:r>
      <w:r w:rsidR="0015251A" w:rsidRPr="0015251A">
        <w:rPr>
          <w:b/>
          <w:bCs/>
          <w:sz w:val="22"/>
          <w:szCs w:val="22"/>
          <w:lang w:eastAsia="zh-CN"/>
        </w:rPr>
        <w:t>inVar</w:t>
      </w:r>
      <w:proofErr w:type="spellEnd"/>
      <w:r w:rsidR="0015251A" w:rsidRPr="0015251A">
        <w:rPr>
          <w:b/>
          <w:bCs/>
          <w:sz w:val="22"/>
          <w:szCs w:val="22"/>
          <w:lang w:eastAsia="zh-CN"/>
        </w:rPr>
        <w:t xml:space="preserve">. </w:t>
      </w:r>
      <w:r w:rsidR="0015251A" w:rsidRPr="0015251A">
        <w:rPr>
          <w:sz w:val="22"/>
          <w:szCs w:val="22"/>
          <w:lang w:eastAsia="zh-CN"/>
        </w:rPr>
        <w:t xml:space="preserve">Top row shows transcript structure </w:t>
      </w:r>
      <w:r w:rsidR="0001447B">
        <w:rPr>
          <w:sz w:val="22"/>
          <w:szCs w:val="22"/>
          <w:lang w:eastAsia="zh-CN"/>
        </w:rPr>
        <w:t xml:space="preserve">of </w:t>
      </w:r>
      <w:r w:rsidR="0001447B" w:rsidRPr="0001447B">
        <w:rPr>
          <w:i/>
          <w:iCs/>
          <w:sz w:val="22"/>
          <w:szCs w:val="22"/>
          <w:lang w:eastAsia="zh-CN"/>
        </w:rPr>
        <w:t>PIGN</w:t>
      </w:r>
      <w:r w:rsidR="0001447B">
        <w:rPr>
          <w:sz w:val="22"/>
          <w:szCs w:val="22"/>
          <w:lang w:eastAsia="zh-CN"/>
        </w:rPr>
        <w:t xml:space="preserve"> </w:t>
      </w:r>
      <w:r w:rsidR="0015251A" w:rsidRPr="0015251A">
        <w:rPr>
          <w:sz w:val="22"/>
          <w:szCs w:val="22"/>
          <w:lang w:eastAsia="zh-CN"/>
        </w:rPr>
        <w:t xml:space="preserve">and deletion region highlighted in red. </w:t>
      </w:r>
      <w:r w:rsidR="007836C1">
        <w:rPr>
          <w:sz w:val="22"/>
          <w:szCs w:val="22"/>
          <w:lang w:eastAsia="zh-CN"/>
        </w:rPr>
        <w:t xml:space="preserve">Middle row shows the DEL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7836C1">
        <w:rPr>
          <w:sz w:val="22"/>
          <w:szCs w:val="22"/>
          <w:lang w:eastAsia="zh-CN"/>
        </w:rPr>
        <w:t xml:space="preserve">in DEL region </w:t>
      </w:r>
      <w:r w:rsidR="007836C1" w:rsidRPr="0015251A">
        <w:rPr>
          <w:sz w:val="22"/>
          <w:szCs w:val="22"/>
          <w:lang w:eastAsia="zh-CN"/>
        </w:rPr>
        <w:t xml:space="preserve">using Integrative Genomic Viewer. </w:t>
      </w:r>
      <w:r w:rsidR="007836C1">
        <w:rPr>
          <w:sz w:val="22"/>
          <w:szCs w:val="22"/>
          <w:lang w:eastAsia="zh-CN"/>
        </w:rPr>
        <w:t>Both the discordantly aligned read-pairs (red) and split-reads (soft-clipped bases in rainbow colour) support the existence of the DEL and its breakpoints. DEL breakpoints are shown in dashed black vertical lines.</w:t>
      </w:r>
    </w:p>
    <w:p w14:paraId="3BE3077D" w14:textId="2B31EC89" w:rsidR="00ED7142" w:rsidRPr="00ED7142" w:rsidRDefault="00ED7142" w:rsidP="00ED7142">
      <w:pPr>
        <w:spacing w:line="276" w:lineRule="auto"/>
        <w:jc w:val="both"/>
        <w:rPr>
          <w:lang w:eastAsia="zh-CN"/>
        </w:rPr>
      </w:pPr>
    </w:p>
    <w:p w14:paraId="61A985C5" w14:textId="576E6FF8" w:rsidR="0015251A" w:rsidRDefault="00D97D02" w:rsidP="00090F08">
      <w:pPr>
        <w:spacing w:line="276" w:lineRule="auto"/>
        <w:jc w:val="center"/>
        <w:rPr>
          <w:lang w:eastAsia="zh-CN"/>
        </w:rPr>
      </w:pPr>
      <w:r>
        <w:rPr>
          <w:noProof/>
          <w:lang w:eastAsia="zh-CN"/>
          <w14:ligatures w14:val="standardContextual"/>
        </w:rPr>
        <w:lastRenderedPageBreak/>
        <w:drawing>
          <wp:inline distT="0" distB="0" distL="0" distR="0" wp14:anchorId="42CA720F" wp14:editId="3CF20FBF">
            <wp:extent cx="5731510" cy="5982970"/>
            <wp:effectExtent l="0" t="0" r="0" b="0"/>
            <wp:docPr id="186709112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91127" name="Picture 1867091127"/>
                    <pic:cNvPicPr/>
                  </pic:nvPicPr>
                  <pic:blipFill>
                    <a:blip r:embed="rId6">
                      <a:extLst>
                        <a:ext uri="{28A0092B-C50C-407E-A947-70E740481C1C}">
                          <a14:useLocalDpi xmlns:a14="http://schemas.microsoft.com/office/drawing/2010/main" val="0"/>
                        </a:ext>
                      </a:extLst>
                    </a:blip>
                    <a:stretch>
                      <a:fillRect/>
                    </a:stretch>
                  </pic:blipFill>
                  <pic:spPr>
                    <a:xfrm>
                      <a:off x="0" y="0"/>
                      <a:ext cx="5731510" cy="5982970"/>
                    </a:xfrm>
                    <a:prstGeom prst="rect">
                      <a:avLst/>
                    </a:prstGeom>
                  </pic:spPr>
                </pic:pic>
              </a:graphicData>
            </a:graphic>
          </wp:inline>
        </w:drawing>
      </w:r>
    </w:p>
    <w:p w14:paraId="03925D7D" w14:textId="72D85EFF" w:rsidR="00475EDC" w:rsidRDefault="00370811" w:rsidP="00370811">
      <w:pPr>
        <w:spacing w:line="276" w:lineRule="auto"/>
        <w:jc w:val="both"/>
        <w:rPr>
          <w:sz w:val="22"/>
          <w:szCs w:val="22"/>
          <w:lang w:eastAsia="zh-CN"/>
        </w:rPr>
      </w:pPr>
      <w:r>
        <w:rPr>
          <w:b/>
          <w:bCs/>
          <w:sz w:val="22"/>
          <w:szCs w:val="22"/>
        </w:rPr>
        <w:t xml:space="preserve">Supplementary </w:t>
      </w:r>
      <w:r w:rsidR="0015251A" w:rsidRPr="0015251A">
        <w:rPr>
          <w:b/>
          <w:bCs/>
          <w:sz w:val="22"/>
          <w:szCs w:val="22"/>
          <w:lang w:eastAsia="zh-CN"/>
        </w:rPr>
        <w:t xml:space="preserve">Figure </w:t>
      </w:r>
      <w:r w:rsidR="00E4403E">
        <w:rPr>
          <w:b/>
          <w:bCs/>
          <w:sz w:val="22"/>
          <w:szCs w:val="22"/>
          <w:lang w:eastAsia="zh-CN"/>
        </w:rPr>
        <w:t>3</w:t>
      </w:r>
      <w:r w:rsidR="0015251A" w:rsidRPr="0015251A">
        <w:rPr>
          <w:b/>
          <w:bCs/>
          <w:sz w:val="22"/>
          <w:szCs w:val="22"/>
          <w:lang w:eastAsia="zh-CN"/>
        </w:rPr>
        <w:t xml:space="preserve">. </w:t>
      </w:r>
      <w:r w:rsidR="0015251A">
        <w:rPr>
          <w:b/>
          <w:bCs/>
          <w:i/>
          <w:iCs/>
          <w:sz w:val="22"/>
          <w:szCs w:val="22"/>
          <w:lang w:eastAsia="zh-CN"/>
        </w:rPr>
        <w:t>SLC3A1</w:t>
      </w:r>
      <w:r w:rsidR="0015251A" w:rsidRPr="0015251A">
        <w:rPr>
          <w:b/>
          <w:bCs/>
          <w:sz w:val="22"/>
          <w:szCs w:val="22"/>
          <w:lang w:eastAsia="zh-CN"/>
        </w:rPr>
        <w:t xml:space="preserve"> </w:t>
      </w:r>
      <w:r w:rsidR="0015251A">
        <w:rPr>
          <w:b/>
          <w:bCs/>
          <w:sz w:val="22"/>
          <w:szCs w:val="22"/>
          <w:lang w:eastAsia="zh-CN"/>
        </w:rPr>
        <w:t>intragenic exon duplication</w:t>
      </w:r>
      <w:r w:rsidR="0015251A" w:rsidRPr="0015251A">
        <w:rPr>
          <w:b/>
          <w:bCs/>
          <w:sz w:val="22"/>
          <w:szCs w:val="22"/>
          <w:lang w:eastAsia="zh-CN"/>
        </w:rPr>
        <w:t xml:space="preserve"> reported as “likely pathogenic” in </w:t>
      </w:r>
      <w:proofErr w:type="spellStart"/>
      <w:r w:rsidR="0015251A" w:rsidRPr="0015251A">
        <w:rPr>
          <w:b/>
          <w:bCs/>
          <w:sz w:val="22"/>
          <w:szCs w:val="22"/>
          <w:lang w:eastAsia="zh-CN"/>
        </w:rPr>
        <w:t>C</w:t>
      </w:r>
      <w:r w:rsidR="0001447B">
        <w:rPr>
          <w:b/>
          <w:bCs/>
          <w:sz w:val="22"/>
          <w:szCs w:val="22"/>
          <w:lang w:eastAsia="zh-CN"/>
        </w:rPr>
        <w:t>l</w:t>
      </w:r>
      <w:r w:rsidR="0015251A" w:rsidRPr="0015251A">
        <w:rPr>
          <w:b/>
          <w:bCs/>
          <w:sz w:val="22"/>
          <w:szCs w:val="22"/>
          <w:lang w:eastAsia="zh-CN"/>
        </w:rPr>
        <w:t>inVar</w:t>
      </w:r>
      <w:proofErr w:type="spellEnd"/>
      <w:r w:rsidR="0015251A" w:rsidRPr="0015251A">
        <w:rPr>
          <w:b/>
          <w:bCs/>
          <w:sz w:val="22"/>
          <w:szCs w:val="22"/>
          <w:lang w:eastAsia="zh-CN"/>
        </w:rPr>
        <w:t xml:space="preserve">. </w:t>
      </w:r>
      <w:r w:rsidR="0015251A" w:rsidRPr="0015251A">
        <w:rPr>
          <w:sz w:val="22"/>
          <w:szCs w:val="22"/>
          <w:lang w:eastAsia="zh-CN"/>
        </w:rPr>
        <w:t xml:space="preserve">Top row shows transcript structure </w:t>
      </w:r>
      <w:r w:rsidR="0001447B">
        <w:rPr>
          <w:sz w:val="22"/>
          <w:szCs w:val="22"/>
          <w:lang w:eastAsia="zh-CN"/>
        </w:rPr>
        <w:t xml:space="preserve">of </w:t>
      </w:r>
      <w:r w:rsidR="0001447B" w:rsidRPr="0001447B">
        <w:rPr>
          <w:i/>
          <w:iCs/>
          <w:sz w:val="22"/>
          <w:szCs w:val="22"/>
          <w:lang w:eastAsia="zh-CN"/>
        </w:rPr>
        <w:t>SLC3A1</w:t>
      </w:r>
      <w:r w:rsidR="0001447B">
        <w:rPr>
          <w:sz w:val="22"/>
          <w:szCs w:val="22"/>
          <w:lang w:eastAsia="zh-CN"/>
        </w:rPr>
        <w:t xml:space="preserve"> </w:t>
      </w:r>
      <w:r w:rsidR="0015251A" w:rsidRPr="0015251A">
        <w:rPr>
          <w:sz w:val="22"/>
          <w:szCs w:val="22"/>
          <w:lang w:eastAsia="zh-CN"/>
        </w:rPr>
        <w:t xml:space="preserve">and </w:t>
      </w:r>
      <w:r w:rsidR="0015251A">
        <w:rPr>
          <w:sz w:val="22"/>
          <w:szCs w:val="22"/>
          <w:lang w:eastAsia="zh-CN"/>
        </w:rPr>
        <w:t>DUP</w:t>
      </w:r>
      <w:r w:rsidR="0015251A" w:rsidRPr="0015251A">
        <w:rPr>
          <w:sz w:val="22"/>
          <w:szCs w:val="22"/>
          <w:lang w:eastAsia="zh-CN"/>
        </w:rPr>
        <w:t xml:space="preserve"> region highlighted in </w:t>
      </w:r>
      <w:r w:rsidR="0015251A">
        <w:rPr>
          <w:sz w:val="22"/>
          <w:szCs w:val="22"/>
          <w:lang w:eastAsia="zh-CN"/>
        </w:rPr>
        <w:t>blue</w:t>
      </w:r>
      <w:r w:rsidR="0015251A" w:rsidRPr="0015251A">
        <w:rPr>
          <w:sz w:val="22"/>
          <w:szCs w:val="22"/>
          <w:lang w:eastAsia="zh-CN"/>
        </w:rPr>
        <w:t>. Bottom row shows D</w:t>
      </w:r>
      <w:r w:rsidR="0015251A">
        <w:rPr>
          <w:sz w:val="22"/>
          <w:szCs w:val="22"/>
          <w:lang w:eastAsia="zh-CN"/>
        </w:rPr>
        <w:t>UP</w:t>
      </w:r>
      <w:r w:rsidR="0015251A" w:rsidRPr="0015251A">
        <w:rPr>
          <w:sz w:val="22"/>
          <w:szCs w:val="22"/>
          <w:lang w:eastAsia="zh-CN"/>
        </w:rPr>
        <w:t xml:space="preserve"> supporting read-pairs (</w:t>
      </w:r>
      <w:r w:rsidR="0015251A">
        <w:rPr>
          <w:sz w:val="22"/>
          <w:szCs w:val="22"/>
          <w:lang w:eastAsia="zh-CN"/>
        </w:rPr>
        <w:t>green</w:t>
      </w:r>
      <w:r w:rsidR="0015251A" w:rsidRPr="0015251A">
        <w:rPr>
          <w:sz w:val="22"/>
          <w:szCs w:val="22"/>
          <w:lang w:eastAsia="zh-CN"/>
        </w:rPr>
        <w:t xml:space="preserve">) by visual inspection of aligned sequencing data using Integrative Genomic Viewer. </w:t>
      </w:r>
      <w:r w:rsidR="00475EDC">
        <w:rPr>
          <w:sz w:val="22"/>
          <w:szCs w:val="22"/>
          <w:lang w:eastAsia="zh-CN"/>
        </w:rPr>
        <w:t>DUP supporting read-pairs were not observed for sample SMU094, while higher coverage in the DUP region was observed.</w:t>
      </w:r>
    </w:p>
    <w:p w14:paraId="58D6BFD5" w14:textId="77777777" w:rsidR="00E4403E" w:rsidRDefault="00E4403E" w:rsidP="00370811">
      <w:pPr>
        <w:spacing w:line="276" w:lineRule="auto"/>
        <w:jc w:val="both"/>
        <w:rPr>
          <w:sz w:val="22"/>
          <w:szCs w:val="22"/>
          <w:lang w:eastAsia="zh-CN"/>
        </w:rPr>
      </w:pPr>
    </w:p>
    <w:p w14:paraId="212EB0A3" w14:textId="77777777" w:rsidR="00E4403E" w:rsidRDefault="00E4403E" w:rsidP="00E4403E">
      <w:r>
        <w:rPr>
          <w:noProof/>
          <w14:ligatures w14:val="standardContextual"/>
        </w:rPr>
        <w:lastRenderedPageBreak/>
        <w:drawing>
          <wp:inline distT="0" distB="0" distL="0" distR="0" wp14:anchorId="50B6FF91" wp14:editId="51E3175E">
            <wp:extent cx="5731510" cy="2501265"/>
            <wp:effectExtent l="0" t="0" r="0" b="635"/>
            <wp:docPr id="20522262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226203" name="Picture 205222620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501265"/>
                    </a:xfrm>
                    <a:prstGeom prst="rect">
                      <a:avLst/>
                    </a:prstGeom>
                  </pic:spPr>
                </pic:pic>
              </a:graphicData>
            </a:graphic>
          </wp:inline>
        </w:drawing>
      </w:r>
    </w:p>
    <w:p w14:paraId="173B1590" w14:textId="4C64F499" w:rsidR="00E4403E" w:rsidRDefault="00E4403E" w:rsidP="00E4403E">
      <w:pPr>
        <w:spacing w:line="276" w:lineRule="auto"/>
        <w:jc w:val="both"/>
        <w:rPr>
          <w:sz w:val="22"/>
          <w:szCs w:val="22"/>
          <w:lang w:eastAsia="zh-CN"/>
        </w:rPr>
      </w:pPr>
      <w:r>
        <w:rPr>
          <w:b/>
          <w:bCs/>
          <w:sz w:val="22"/>
          <w:szCs w:val="22"/>
        </w:rPr>
        <w:t xml:space="preserve">Supplementary </w:t>
      </w:r>
      <w:r w:rsidRPr="00895E4C">
        <w:rPr>
          <w:b/>
          <w:bCs/>
          <w:sz w:val="22"/>
          <w:szCs w:val="22"/>
        </w:rPr>
        <w:t xml:space="preserve">Figure </w:t>
      </w:r>
      <w:r>
        <w:rPr>
          <w:b/>
          <w:bCs/>
          <w:sz w:val="22"/>
          <w:szCs w:val="22"/>
        </w:rPr>
        <w:t>4</w:t>
      </w:r>
      <w:r w:rsidRPr="00895E4C">
        <w:rPr>
          <w:b/>
          <w:bCs/>
          <w:sz w:val="22"/>
          <w:szCs w:val="22"/>
        </w:rPr>
        <w:t>.</w:t>
      </w:r>
      <w:r w:rsidRPr="00895E4C">
        <w:rPr>
          <w:b/>
          <w:bCs/>
          <w:sz w:val="22"/>
          <w:szCs w:val="22"/>
          <w:lang w:eastAsia="zh-CN"/>
        </w:rPr>
        <w:t xml:space="preserve"> Low-frequency gene-disruptive SVs with unknown classification in </w:t>
      </w:r>
      <w:proofErr w:type="spellStart"/>
      <w:r w:rsidRPr="00895E4C">
        <w:rPr>
          <w:b/>
          <w:bCs/>
          <w:sz w:val="22"/>
          <w:szCs w:val="22"/>
          <w:lang w:eastAsia="zh-CN"/>
        </w:rPr>
        <w:t>ClinVar</w:t>
      </w:r>
      <w:proofErr w:type="spellEnd"/>
      <w:r w:rsidRPr="00895E4C">
        <w:rPr>
          <w:b/>
          <w:bCs/>
          <w:sz w:val="22"/>
          <w:szCs w:val="22"/>
          <w:lang w:eastAsia="zh-CN"/>
        </w:rPr>
        <w:t xml:space="preserve"> or absent from </w:t>
      </w:r>
      <w:proofErr w:type="spellStart"/>
      <w:r w:rsidRPr="00895E4C">
        <w:rPr>
          <w:b/>
          <w:bCs/>
          <w:sz w:val="22"/>
          <w:szCs w:val="22"/>
          <w:lang w:eastAsia="zh-CN"/>
        </w:rPr>
        <w:t>dbVar</w:t>
      </w:r>
      <w:proofErr w:type="spellEnd"/>
      <w:r w:rsidRPr="00895E4C">
        <w:rPr>
          <w:b/>
          <w:bCs/>
          <w:sz w:val="22"/>
          <w:szCs w:val="22"/>
          <w:lang w:eastAsia="zh-CN"/>
        </w:rPr>
        <w:t xml:space="preserve"> scored by SV impact prediction tools.</w:t>
      </w:r>
      <w:r w:rsidRPr="00895E4C">
        <w:rPr>
          <w:sz w:val="22"/>
          <w:szCs w:val="22"/>
          <w:lang w:eastAsia="zh-CN"/>
        </w:rPr>
        <w:t xml:space="preserve"> (A) Count of all scored SVs. (B) Count of SVs with CADD-SV score </w:t>
      </w:r>
      <m:oMath>
        <m:r>
          <w:rPr>
            <w:rFonts w:ascii="Cambria Math" w:hAnsi="Cambria Math"/>
            <w:sz w:val="22"/>
            <w:szCs w:val="22"/>
            <w:lang w:eastAsia="zh-CN"/>
          </w:rPr>
          <m:t>≥</m:t>
        </m:r>
      </m:oMath>
      <w:r w:rsidRPr="00895E4C">
        <w:rPr>
          <w:sz w:val="22"/>
          <w:szCs w:val="22"/>
          <w:lang w:eastAsia="zh-CN"/>
        </w:rPr>
        <w:t xml:space="preserve"> 10, StrVCTVRE score </w:t>
      </w:r>
      <m:oMath>
        <m:r>
          <w:rPr>
            <w:rFonts w:ascii="Cambria Math" w:hAnsi="Cambria Math"/>
            <w:sz w:val="22"/>
            <w:szCs w:val="22"/>
            <w:lang w:eastAsia="zh-CN"/>
          </w:rPr>
          <m:t xml:space="preserve">≥ </m:t>
        </m:r>
      </m:oMath>
      <w:r w:rsidRPr="00895E4C">
        <w:rPr>
          <w:sz w:val="22"/>
          <w:szCs w:val="22"/>
          <w:lang w:eastAsia="zh-CN"/>
        </w:rPr>
        <w:t xml:space="preserve">0.37, POSTRE score </w:t>
      </w:r>
      <m:oMath>
        <m:r>
          <w:rPr>
            <w:rFonts w:ascii="Cambria Math" w:hAnsi="Cambria Math"/>
            <w:sz w:val="22"/>
            <w:szCs w:val="22"/>
            <w:lang w:eastAsia="zh-CN"/>
          </w:rPr>
          <m:t xml:space="preserve">≥ </m:t>
        </m:r>
      </m:oMath>
      <w:r w:rsidRPr="00895E4C">
        <w:rPr>
          <w:sz w:val="22"/>
          <w:szCs w:val="22"/>
          <w:lang w:eastAsia="zh-CN"/>
        </w:rPr>
        <w:t>0.8</w:t>
      </w:r>
      <w:r w:rsidRPr="00895E4C">
        <w:rPr>
          <w:sz w:val="22"/>
          <w:szCs w:val="22"/>
        </w:rPr>
        <w:t xml:space="preserve"> or </w:t>
      </w:r>
      <w:proofErr w:type="spellStart"/>
      <w:r w:rsidRPr="00895E4C">
        <w:rPr>
          <w:sz w:val="22"/>
          <w:szCs w:val="22"/>
        </w:rPr>
        <w:t>PhenoSV</w:t>
      </w:r>
      <w:proofErr w:type="spellEnd"/>
      <w:r w:rsidRPr="00895E4C">
        <w:rPr>
          <w:sz w:val="22"/>
          <w:szCs w:val="22"/>
        </w:rPr>
        <w:t xml:space="preserve"> score </w:t>
      </w:r>
      <m:oMath>
        <m:r>
          <w:rPr>
            <w:rFonts w:ascii="Cambria Math" w:hAnsi="Cambria Math"/>
            <w:sz w:val="22"/>
            <w:szCs w:val="22"/>
          </w:rPr>
          <m:t xml:space="preserve">≥ </m:t>
        </m:r>
      </m:oMath>
      <w:r w:rsidRPr="00895E4C">
        <w:rPr>
          <w:sz w:val="22"/>
          <w:szCs w:val="22"/>
        </w:rPr>
        <w:t>0.5</w:t>
      </w:r>
      <w:r w:rsidRPr="00895E4C">
        <w:rPr>
          <w:sz w:val="22"/>
          <w:szCs w:val="22"/>
          <w:lang w:eastAsia="zh-CN"/>
        </w:rPr>
        <w:t>.</w:t>
      </w:r>
    </w:p>
    <w:p w14:paraId="797D894B" w14:textId="77777777" w:rsidR="007836C1" w:rsidRDefault="007836C1" w:rsidP="00E4403E">
      <w:pPr>
        <w:spacing w:line="276" w:lineRule="auto"/>
        <w:jc w:val="both"/>
        <w:rPr>
          <w:sz w:val="22"/>
          <w:szCs w:val="22"/>
          <w:lang w:eastAsia="zh-CN"/>
        </w:rPr>
      </w:pPr>
    </w:p>
    <w:p w14:paraId="1E0C1CB3" w14:textId="77777777" w:rsidR="007836C1" w:rsidRPr="00895E4C" w:rsidRDefault="007836C1" w:rsidP="00E4403E">
      <w:pPr>
        <w:spacing w:line="276" w:lineRule="auto"/>
        <w:jc w:val="both"/>
        <w:rPr>
          <w:sz w:val="22"/>
          <w:szCs w:val="22"/>
          <w:lang w:eastAsia="zh-CN"/>
        </w:rPr>
      </w:pPr>
    </w:p>
    <w:p w14:paraId="14BC91B6" w14:textId="77777777" w:rsidR="00E4403E" w:rsidRDefault="00E4403E" w:rsidP="00370811">
      <w:pPr>
        <w:spacing w:line="276" w:lineRule="auto"/>
        <w:jc w:val="both"/>
        <w:rPr>
          <w:sz w:val="22"/>
          <w:szCs w:val="22"/>
          <w:lang w:eastAsia="zh-CN"/>
        </w:rPr>
      </w:pPr>
    </w:p>
    <w:p w14:paraId="7F91EEFF" w14:textId="6EF3EBD8" w:rsidR="00ED7142" w:rsidRPr="00370811" w:rsidRDefault="007836C1" w:rsidP="00090F08">
      <w:pPr>
        <w:spacing w:line="276" w:lineRule="auto"/>
        <w:jc w:val="center"/>
        <w:rPr>
          <w:sz w:val="22"/>
          <w:szCs w:val="22"/>
          <w:lang w:eastAsia="zh-CN"/>
        </w:rPr>
      </w:pPr>
      <w:r>
        <w:rPr>
          <w:noProof/>
          <w:sz w:val="22"/>
          <w:szCs w:val="22"/>
          <w:lang w:eastAsia="zh-CN"/>
          <w14:ligatures w14:val="standardContextual"/>
        </w:rPr>
        <w:lastRenderedPageBreak/>
        <w:drawing>
          <wp:inline distT="0" distB="0" distL="0" distR="0" wp14:anchorId="1EAB9D9B" wp14:editId="5DBE9A64">
            <wp:extent cx="5731510" cy="5229225"/>
            <wp:effectExtent l="0" t="0" r="0" b="3175"/>
            <wp:docPr id="154224778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47780" name="Picture 1542247780"/>
                    <pic:cNvPicPr/>
                  </pic:nvPicPr>
                  <pic:blipFill>
                    <a:blip r:embed="rId8">
                      <a:extLst>
                        <a:ext uri="{28A0092B-C50C-407E-A947-70E740481C1C}">
                          <a14:useLocalDpi xmlns:a14="http://schemas.microsoft.com/office/drawing/2010/main" val="0"/>
                        </a:ext>
                      </a:extLst>
                    </a:blip>
                    <a:stretch>
                      <a:fillRect/>
                    </a:stretch>
                  </pic:blipFill>
                  <pic:spPr>
                    <a:xfrm>
                      <a:off x="0" y="0"/>
                      <a:ext cx="5731510" cy="5229225"/>
                    </a:xfrm>
                    <a:prstGeom prst="rect">
                      <a:avLst/>
                    </a:prstGeom>
                  </pic:spPr>
                </pic:pic>
              </a:graphicData>
            </a:graphic>
          </wp:inline>
        </w:drawing>
      </w:r>
    </w:p>
    <w:p w14:paraId="3C6E75BB" w14:textId="41165E01" w:rsidR="007836C1" w:rsidRDefault="00960814" w:rsidP="007836C1">
      <w:pPr>
        <w:spacing w:line="276" w:lineRule="auto"/>
        <w:jc w:val="both"/>
        <w:rPr>
          <w:sz w:val="22"/>
          <w:szCs w:val="22"/>
          <w:lang w:eastAsia="zh-CN"/>
        </w:rPr>
      </w:pPr>
      <w:r>
        <w:rPr>
          <w:b/>
          <w:bCs/>
          <w:sz w:val="22"/>
          <w:szCs w:val="22"/>
        </w:rPr>
        <w:t xml:space="preserve">Supplementary </w:t>
      </w:r>
      <w:r w:rsidRPr="0015251A">
        <w:rPr>
          <w:b/>
          <w:bCs/>
          <w:sz w:val="22"/>
          <w:szCs w:val="22"/>
          <w:lang w:eastAsia="zh-CN"/>
        </w:rPr>
        <w:t>Fig</w:t>
      </w:r>
      <w:r>
        <w:rPr>
          <w:b/>
          <w:bCs/>
          <w:sz w:val="22"/>
          <w:szCs w:val="22"/>
          <w:lang w:eastAsia="zh-CN"/>
        </w:rPr>
        <w:t>ure 5</w:t>
      </w:r>
      <w:r w:rsidRPr="0015251A">
        <w:rPr>
          <w:b/>
          <w:bCs/>
          <w:sz w:val="22"/>
          <w:szCs w:val="22"/>
          <w:lang w:eastAsia="zh-CN"/>
        </w:rPr>
        <w:t xml:space="preserve">. </w:t>
      </w:r>
      <w:r w:rsidRPr="00960814">
        <w:rPr>
          <w:b/>
          <w:bCs/>
          <w:i/>
          <w:iCs/>
          <w:color w:val="000000" w:themeColor="text1"/>
          <w:sz w:val="22"/>
          <w:szCs w:val="22"/>
          <w:shd w:val="clear" w:color="auto" w:fill="FFFFFF"/>
        </w:rPr>
        <w:t xml:space="preserve">SLC7A2 </w:t>
      </w:r>
      <w:proofErr w:type="spellStart"/>
      <w:r w:rsidRPr="00960814">
        <w:rPr>
          <w:b/>
          <w:bCs/>
          <w:color w:val="000000" w:themeColor="text1"/>
          <w:sz w:val="22"/>
          <w:szCs w:val="22"/>
          <w:shd w:val="clear" w:color="auto" w:fill="FFFFFF"/>
        </w:rPr>
        <w:t>pLoF</w:t>
      </w:r>
      <w:proofErr w:type="spellEnd"/>
      <w:r w:rsidRPr="00960814">
        <w:rPr>
          <w:b/>
          <w:bCs/>
          <w:color w:val="000000" w:themeColor="text1"/>
          <w:sz w:val="22"/>
          <w:szCs w:val="22"/>
          <w:shd w:val="clear" w:color="auto" w:fill="FFFFFF"/>
        </w:rPr>
        <w:t xml:space="preserve"> deletion</w:t>
      </w:r>
      <w:r>
        <w:rPr>
          <w:color w:val="000000" w:themeColor="text1"/>
          <w:shd w:val="clear" w:color="auto" w:fill="FFFFFF"/>
        </w:rPr>
        <w:t xml:space="preserve"> </w:t>
      </w:r>
      <w:r>
        <w:rPr>
          <w:b/>
          <w:bCs/>
          <w:sz w:val="22"/>
          <w:szCs w:val="22"/>
          <w:lang w:eastAsia="zh-CN"/>
        </w:rPr>
        <w:t>identified as potentially pathogenic SV.</w:t>
      </w:r>
      <w:r w:rsidRPr="0015251A">
        <w:rPr>
          <w:b/>
          <w:bCs/>
          <w:sz w:val="22"/>
          <w:szCs w:val="22"/>
          <w:lang w:eastAsia="zh-CN"/>
        </w:rPr>
        <w:t xml:space="preserve"> </w:t>
      </w:r>
      <w:r w:rsidRPr="0015251A">
        <w:rPr>
          <w:sz w:val="22"/>
          <w:szCs w:val="22"/>
          <w:lang w:eastAsia="zh-CN"/>
        </w:rPr>
        <w:t xml:space="preserve">Top row shows transcript structure </w:t>
      </w:r>
      <w:r>
        <w:rPr>
          <w:sz w:val="22"/>
          <w:szCs w:val="22"/>
          <w:lang w:eastAsia="zh-CN"/>
        </w:rPr>
        <w:t xml:space="preserve">of </w:t>
      </w:r>
      <w:r w:rsidRPr="00960814">
        <w:rPr>
          <w:i/>
          <w:iCs/>
          <w:color w:val="000000" w:themeColor="text1"/>
          <w:sz w:val="22"/>
          <w:szCs w:val="22"/>
          <w:shd w:val="clear" w:color="auto" w:fill="FFFFFF"/>
        </w:rPr>
        <w:t>SLC7A2</w:t>
      </w:r>
      <w:r w:rsidRPr="00960814">
        <w:rPr>
          <w:sz w:val="22"/>
          <w:szCs w:val="22"/>
          <w:lang w:eastAsia="zh-CN"/>
        </w:rPr>
        <w:t xml:space="preserve"> </w:t>
      </w:r>
      <w:r w:rsidRPr="0015251A">
        <w:rPr>
          <w:sz w:val="22"/>
          <w:szCs w:val="22"/>
          <w:lang w:eastAsia="zh-CN"/>
        </w:rPr>
        <w:t xml:space="preserve">and </w:t>
      </w:r>
      <w:r>
        <w:rPr>
          <w:sz w:val="22"/>
          <w:szCs w:val="22"/>
          <w:lang w:eastAsia="zh-CN"/>
        </w:rPr>
        <w:t xml:space="preserve">DEL </w:t>
      </w:r>
      <w:r w:rsidR="00735E45">
        <w:rPr>
          <w:sz w:val="22"/>
          <w:szCs w:val="22"/>
          <w:lang w:eastAsia="zh-CN"/>
        </w:rPr>
        <w:t>breakpoint</w:t>
      </w:r>
      <w:r w:rsidRPr="0015251A">
        <w:rPr>
          <w:sz w:val="22"/>
          <w:szCs w:val="22"/>
          <w:lang w:eastAsia="zh-CN"/>
        </w:rPr>
        <w:t xml:space="preserve"> in </w:t>
      </w:r>
      <w:r>
        <w:rPr>
          <w:sz w:val="22"/>
          <w:szCs w:val="22"/>
          <w:lang w:eastAsia="zh-CN"/>
        </w:rPr>
        <w:t>red</w:t>
      </w:r>
      <w:r w:rsidRPr="0015251A">
        <w:rPr>
          <w:sz w:val="22"/>
          <w:szCs w:val="22"/>
          <w:lang w:eastAsia="zh-CN"/>
        </w:rPr>
        <w:t xml:space="preserve">. </w:t>
      </w:r>
      <w:r w:rsidR="007836C1">
        <w:rPr>
          <w:sz w:val="22"/>
          <w:szCs w:val="22"/>
          <w:lang w:eastAsia="zh-CN"/>
        </w:rPr>
        <w:t xml:space="preserve">Middle row shows the DEL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7836C1">
        <w:rPr>
          <w:sz w:val="22"/>
          <w:szCs w:val="22"/>
          <w:lang w:eastAsia="zh-CN"/>
        </w:rPr>
        <w:t xml:space="preserve">around DEL breakpoints </w:t>
      </w:r>
      <w:r w:rsidR="007836C1" w:rsidRPr="0015251A">
        <w:rPr>
          <w:sz w:val="22"/>
          <w:szCs w:val="22"/>
          <w:lang w:eastAsia="zh-CN"/>
        </w:rPr>
        <w:t xml:space="preserve">using Integrative Genomic Viewer. </w:t>
      </w:r>
      <w:r w:rsidR="007836C1">
        <w:rPr>
          <w:sz w:val="22"/>
          <w:szCs w:val="22"/>
          <w:lang w:eastAsia="zh-CN"/>
        </w:rPr>
        <w:t>Both the discordantly aligned read-pairs (red) and split-reads (soft-clipped bases in rainbow colour) support the existence of the DEL and its breakpoints. DEL breakpoints are shown in dashed black vertical lines.</w:t>
      </w:r>
    </w:p>
    <w:p w14:paraId="00BE471C" w14:textId="74A768C9" w:rsidR="00F36250" w:rsidRDefault="00F36250" w:rsidP="007836C1">
      <w:pPr>
        <w:spacing w:line="276" w:lineRule="auto"/>
        <w:jc w:val="both"/>
        <w:rPr>
          <w:sz w:val="22"/>
          <w:szCs w:val="22"/>
          <w:lang w:eastAsia="zh-CN"/>
        </w:rPr>
      </w:pPr>
    </w:p>
    <w:p w14:paraId="2E787454" w14:textId="7E7F5345" w:rsidR="007836C1" w:rsidRDefault="007836C1" w:rsidP="00090F08">
      <w:pPr>
        <w:spacing w:line="276" w:lineRule="auto"/>
        <w:jc w:val="center"/>
        <w:rPr>
          <w:sz w:val="22"/>
          <w:szCs w:val="22"/>
          <w:lang w:eastAsia="zh-CN"/>
        </w:rPr>
      </w:pPr>
      <w:r>
        <w:rPr>
          <w:noProof/>
          <w:sz w:val="22"/>
          <w:szCs w:val="22"/>
          <w:lang w:eastAsia="zh-CN"/>
          <w14:ligatures w14:val="standardContextual"/>
        </w:rPr>
        <w:lastRenderedPageBreak/>
        <w:drawing>
          <wp:inline distT="0" distB="0" distL="0" distR="0" wp14:anchorId="75AA89F4" wp14:editId="14D0C458">
            <wp:extent cx="5731510" cy="4529455"/>
            <wp:effectExtent l="0" t="0" r="0" b="0"/>
            <wp:docPr id="132002441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024414" name="Picture 1320024414"/>
                    <pic:cNvPicPr/>
                  </pic:nvPicPr>
                  <pic:blipFill>
                    <a:blip r:embed="rId9">
                      <a:extLst>
                        <a:ext uri="{28A0092B-C50C-407E-A947-70E740481C1C}">
                          <a14:useLocalDpi xmlns:a14="http://schemas.microsoft.com/office/drawing/2010/main" val="0"/>
                        </a:ext>
                      </a:extLst>
                    </a:blip>
                    <a:stretch>
                      <a:fillRect/>
                    </a:stretch>
                  </pic:blipFill>
                  <pic:spPr>
                    <a:xfrm>
                      <a:off x="0" y="0"/>
                      <a:ext cx="5731510" cy="4529455"/>
                    </a:xfrm>
                    <a:prstGeom prst="rect">
                      <a:avLst/>
                    </a:prstGeom>
                  </pic:spPr>
                </pic:pic>
              </a:graphicData>
            </a:graphic>
          </wp:inline>
        </w:drawing>
      </w:r>
    </w:p>
    <w:p w14:paraId="39312E6A" w14:textId="6543CA93" w:rsidR="00F36250" w:rsidRDefault="00960814" w:rsidP="007836C1">
      <w:pPr>
        <w:spacing w:line="276" w:lineRule="auto"/>
        <w:jc w:val="both"/>
        <w:rPr>
          <w:sz w:val="22"/>
          <w:szCs w:val="22"/>
          <w:lang w:eastAsia="zh-CN"/>
        </w:rPr>
      </w:pPr>
      <w:r>
        <w:rPr>
          <w:b/>
          <w:bCs/>
          <w:sz w:val="22"/>
          <w:szCs w:val="22"/>
        </w:rPr>
        <w:t xml:space="preserve">Supplementary </w:t>
      </w:r>
      <w:r w:rsidRPr="0015251A">
        <w:rPr>
          <w:b/>
          <w:bCs/>
          <w:sz w:val="22"/>
          <w:szCs w:val="22"/>
          <w:lang w:eastAsia="zh-CN"/>
        </w:rPr>
        <w:t>Fig</w:t>
      </w:r>
      <w:r>
        <w:rPr>
          <w:b/>
          <w:bCs/>
          <w:sz w:val="22"/>
          <w:szCs w:val="22"/>
          <w:lang w:eastAsia="zh-CN"/>
        </w:rPr>
        <w:t>ure 6.</w:t>
      </w:r>
      <w:r w:rsidRPr="0015251A">
        <w:rPr>
          <w:b/>
          <w:bCs/>
          <w:sz w:val="22"/>
          <w:szCs w:val="22"/>
          <w:lang w:eastAsia="zh-CN"/>
        </w:rPr>
        <w:t xml:space="preserve"> </w:t>
      </w:r>
      <w:r w:rsidRPr="00960814">
        <w:rPr>
          <w:b/>
          <w:bCs/>
          <w:i/>
          <w:iCs/>
          <w:color w:val="000000" w:themeColor="text1"/>
          <w:sz w:val="22"/>
          <w:szCs w:val="22"/>
          <w:shd w:val="clear" w:color="auto" w:fill="FFFFFF"/>
        </w:rPr>
        <w:t xml:space="preserve">DNAJC15 </w:t>
      </w:r>
      <w:proofErr w:type="spellStart"/>
      <w:r w:rsidRPr="00960814">
        <w:rPr>
          <w:b/>
          <w:bCs/>
          <w:color w:val="000000" w:themeColor="text1"/>
          <w:sz w:val="22"/>
          <w:szCs w:val="22"/>
          <w:shd w:val="clear" w:color="auto" w:fill="FFFFFF"/>
        </w:rPr>
        <w:t>pLoF</w:t>
      </w:r>
      <w:proofErr w:type="spellEnd"/>
      <w:r w:rsidRPr="00960814">
        <w:rPr>
          <w:b/>
          <w:bCs/>
          <w:color w:val="000000" w:themeColor="text1"/>
          <w:sz w:val="22"/>
          <w:szCs w:val="22"/>
          <w:shd w:val="clear" w:color="auto" w:fill="FFFFFF"/>
        </w:rPr>
        <w:t xml:space="preserve"> deletion</w:t>
      </w:r>
      <w:r>
        <w:rPr>
          <w:color w:val="000000" w:themeColor="text1"/>
          <w:shd w:val="clear" w:color="auto" w:fill="FFFFFF"/>
        </w:rPr>
        <w:t xml:space="preserve"> </w:t>
      </w:r>
      <w:r>
        <w:rPr>
          <w:b/>
          <w:bCs/>
          <w:sz w:val="22"/>
          <w:szCs w:val="22"/>
          <w:lang w:eastAsia="zh-CN"/>
        </w:rPr>
        <w:t>identified as potentially pathogenic SV.</w:t>
      </w:r>
      <w:r w:rsidRPr="0015251A">
        <w:rPr>
          <w:b/>
          <w:bCs/>
          <w:sz w:val="22"/>
          <w:szCs w:val="22"/>
          <w:lang w:eastAsia="zh-CN"/>
        </w:rPr>
        <w:t xml:space="preserve"> </w:t>
      </w:r>
      <w:r w:rsidRPr="0015251A">
        <w:rPr>
          <w:sz w:val="22"/>
          <w:szCs w:val="22"/>
          <w:lang w:eastAsia="zh-CN"/>
        </w:rPr>
        <w:t xml:space="preserve">Top row shows transcript structure </w:t>
      </w:r>
      <w:r>
        <w:rPr>
          <w:sz w:val="22"/>
          <w:szCs w:val="22"/>
          <w:lang w:eastAsia="zh-CN"/>
        </w:rPr>
        <w:t xml:space="preserve">of </w:t>
      </w:r>
      <w:r w:rsidRPr="00960814">
        <w:rPr>
          <w:i/>
          <w:iCs/>
          <w:color w:val="000000" w:themeColor="text1"/>
          <w:sz w:val="22"/>
          <w:szCs w:val="22"/>
          <w:shd w:val="clear" w:color="auto" w:fill="FFFFFF"/>
        </w:rPr>
        <w:t>DNAJC15</w:t>
      </w:r>
      <w:r w:rsidRPr="00960814">
        <w:rPr>
          <w:sz w:val="22"/>
          <w:szCs w:val="22"/>
          <w:lang w:eastAsia="zh-CN"/>
        </w:rPr>
        <w:t xml:space="preserve"> </w:t>
      </w:r>
      <w:r w:rsidR="007836C1">
        <w:rPr>
          <w:sz w:val="22"/>
          <w:szCs w:val="22"/>
          <w:lang w:eastAsia="zh-CN"/>
        </w:rPr>
        <w:t xml:space="preserve">with DEL </w:t>
      </w:r>
      <w:r w:rsidR="007836C1" w:rsidRPr="0015251A">
        <w:rPr>
          <w:sz w:val="22"/>
          <w:szCs w:val="22"/>
          <w:lang w:eastAsia="zh-CN"/>
        </w:rPr>
        <w:t xml:space="preserve">region highlighted in </w:t>
      </w:r>
      <w:r w:rsidR="007836C1">
        <w:rPr>
          <w:sz w:val="22"/>
          <w:szCs w:val="22"/>
          <w:lang w:eastAsia="zh-CN"/>
        </w:rPr>
        <w:t>read</w:t>
      </w:r>
      <w:r w:rsidR="007836C1" w:rsidRPr="0015251A">
        <w:rPr>
          <w:sz w:val="22"/>
          <w:szCs w:val="22"/>
          <w:lang w:eastAsia="zh-CN"/>
        </w:rPr>
        <w:t xml:space="preserve">. </w:t>
      </w:r>
      <w:r w:rsidR="007836C1">
        <w:rPr>
          <w:sz w:val="22"/>
          <w:szCs w:val="22"/>
          <w:lang w:eastAsia="zh-CN"/>
        </w:rPr>
        <w:t xml:space="preserve">Middle row shows the DEL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D97D02">
        <w:rPr>
          <w:sz w:val="22"/>
          <w:szCs w:val="22"/>
          <w:lang w:eastAsia="zh-CN"/>
        </w:rPr>
        <w:t xml:space="preserve">in DEL region </w:t>
      </w:r>
      <w:r w:rsidR="007836C1" w:rsidRPr="0015251A">
        <w:rPr>
          <w:sz w:val="22"/>
          <w:szCs w:val="22"/>
          <w:lang w:eastAsia="zh-CN"/>
        </w:rPr>
        <w:t xml:space="preserve">using Integrative Genomic Viewer. </w:t>
      </w:r>
      <w:r w:rsidR="007836C1">
        <w:rPr>
          <w:sz w:val="22"/>
          <w:szCs w:val="22"/>
          <w:lang w:eastAsia="zh-CN"/>
        </w:rPr>
        <w:t>Both the discordantly aligned read-pairs (red) and split-reads (soft-clipped bases in rainbow colour) support the existence of the DEL and its breakpoints. DEL breakpoints are shown in dashed black vertical lines.</w:t>
      </w:r>
    </w:p>
    <w:p w14:paraId="0D7C0BAB" w14:textId="6DC6448D" w:rsidR="007836C1" w:rsidRPr="00370811" w:rsidRDefault="007836C1" w:rsidP="00090F08">
      <w:pPr>
        <w:spacing w:line="276" w:lineRule="auto"/>
        <w:jc w:val="center"/>
        <w:rPr>
          <w:sz w:val="22"/>
          <w:szCs w:val="22"/>
          <w:lang w:eastAsia="zh-CN"/>
        </w:rPr>
      </w:pPr>
      <w:r>
        <w:rPr>
          <w:noProof/>
          <w:sz w:val="22"/>
          <w:szCs w:val="22"/>
          <w:lang w:eastAsia="zh-CN"/>
          <w14:ligatures w14:val="standardContextual"/>
        </w:rPr>
        <w:lastRenderedPageBreak/>
        <w:drawing>
          <wp:inline distT="0" distB="0" distL="0" distR="0" wp14:anchorId="6A40B7E7" wp14:editId="6FD888BA">
            <wp:extent cx="5731510" cy="4930140"/>
            <wp:effectExtent l="0" t="0" r="0" b="0"/>
            <wp:docPr id="49852875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28755" name="Picture 498528755"/>
                    <pic:cNvPicPr/>
                  </pic:nvPicPr>
                  <pic:blipFill>
                    <a:blip r:embed="rId10">
                      <a:extLst>
                        <a:ext uri="{28A0092B-C50C-407E-A947-70E740481C1C}">
                          <a14:useLocalDpi xmlns:a14="http://schemas.microsoft.com/office/drawing/2010/main" val="0"/>
                        </a:ext>
                      </a:extLst>
                    </a:blip>
                    <a:stretch>
                      <a:fillRect/>
                    </a:stretch>
                  </pic:blipFill>
                  <pic:spPr>
                    <a:xfrm>
                      <a:off x="0" y="0"/>
                      <a:ext cx="5731510" cy="4930140"/>
                    </a:xfrm>
                    <a:prstGeom prst="rect">
                      <a:avLst/>
                    </a:prstGeom>
                  </pic:spPr>
                </pic:pic>
              </a:graphicData>
            </a:graphic>
          </wp:inline>
        </w:drawing>
      </w:r>
    </w:p>
    <w:p w14:paraId="7F4812A3" w14:textId="66CE00C8" w:rsidR="007836C1" w:rsidRDefault="00960814" w:rsidP="007836C1">
      <w:pPr>
        <w:spacing w:line="276" w:lineRule="auto"/>
        <w:jc w:val="both"/>
        <w:rPr>
          <w:sz w:val="22"/>
          <w:szCs w:val="22"/>
          <w:lang w:eastAsia="zh-CN"/>
        </w:rPr>
      </w:pPr>
      <w:r>
        <w:rPr>
          <w:b/>
          <w:bCs/>
          <w:sz w:val="22"/>
          <w:szCs w:val="22"/>
        </w:rPr>
        <w:t xml:space="preserve">Supplementary </w:t>
      </w:r>
      <w:r w:rsidRPr="0015251A">
        <w:rPr>
          <w:b/>
          <w:bCs/>
          <w:sz w:val="22"/>
          <w:szCs w:val="22"/>
          <w:lang w:eastAsia="zh-CN"/>
        </w:rPr>
        <w:t>Fig</w:t>
      </w:r>
      <w:r>
        <w:rPr>
          <w:b/>
          <w:bCs/>
          <w:sz w:val="22"/>
          <w:szCs w:val="22"/>
          <w:lang w:eastAsia="zh-CN"/>
        </w:rPr>
        <w:t>ure 7.</w:t>
      </w:r>
      <w:r w:rsidRPr="0015251A">
        <w:rPr>
          <w:b/>
          <w:bCs/>
          <w:sz w:val="22"/>
          <w:szCs w:val="22"/>
          <w:lang w:eastAsia="zh-CN"/>
        </w:rPr>
        <w:t xml:space="preserve"> </w:t>
      </w:r>
      <w:r w:rsidRPr="00960814">
        <w:rPr>
          <w:b/>
          <w:bCs/>
          <w:i/>
          <w:iCs/>
          <w:color w:val="000000" w:themeColor="text1"/>
          <w:sz w:val="22"/>
          <w:szCs w:val="22"/>
        </w:rPr>
        <w:t>BCL2L11</w:t>
      </w:r>
      <w:r w:rsidRPr="00960814">
        <w:rPr>
          <w:b/>
          <w:bCs/>
          <w:i/>
          <w:iCs/>
          <w:color w:val="000000" w:themeColor="text1"/>
          <w:sz w:val="22"/>
          <w:szCs w:val="22"/>
          <w:shd w:val="clear" w:color="auto" w:fill="FFFFFF"/>
        </w:rPr>
        <w:t xml:space="preserve"> </w:t>
      </w:r>
      <w:proofErr w:type="spellStart"/>
      <w:r w:rsidRPr="00960814">
        <w:rPr>
          <w:b/>
          <w:bCs/>
          <w:color w:val="000000" w:themeColor="text1"/>
          <w:sz w:val="22"/>
          <w:szCs w:val="22"/>
          <w:shd w:val="clear" w:color="auto" w:fill="FFFFFF"/>
        </w:rPr>
        <w:t>pLoF</w:t>
      </w:r>
      <w:proofErr w:type="spellEnd"/>
      <w:r w:rsidRPr="00960814">
        <w:rPr>
          <w:b/>
          <w:bCs/>
          <w:color w:val="000000" w:themeColor="text1"/>
          <w:sz w:val="22"/>
          <w:szCs w:val="22"/>
          <w:shd w:val="clear" w:color="auto" w:fill="FFFFFF"/>
        </w:rPr>
        <w:t xml:space="preserve"> deletion</w:t>
      </w:r>
      <w:r>
        <w:rPr>
          <w:color w:val="000000" w:themeColor="text1"/>
          <w:shd w:val="clear" w:color="auto" w:fill="FFFFFF"/>
        </w:rPr>
        <w:t xml:space="preserve"> </w:t>
      </w:r>
      <w:r>
        <w:rPr>
          <w:b/>
          <w:bCs/>
          <w:sz w:val="22"/>
          <w:szCs w:val="22"/>
          <w:lang w:eastAsia="zh-CN"/>
        </w:rPr>
        <w:t>identified as potentially pathogenic SV.</w:t>
      </w:r>
      <w:r w:rsidRPr="0015251A">
        <w:rPr>
          <w:b/>
          <w:bCs/>
          <w:sz w:val="22"/>
          <w:szCs w:val="22"/>
          <w:lang w:eastAsia="zh-CN"/>
        </w:rPr>
        <w:t xml:space="preserve"> </w:t>
      </w:r>
      <w:r w:rsidRPr="0015251A">
        <w:rPr>
          <w:sz w:val="22"/>
          <w:szCs w:val="22"/>
          <w:lang w:eastAsia="zh-CN"/>
        </w:rPr>
        <w:t xml:space="preserve">Top row shows transcript structure </w:t>
      </w:r>
      <w:r>
        <w:rPr>
          <w:sz w:val="22"/>
          <w:szCs w:val="22"/>
          <w:lang w:eastAsia="zh-CN"/>
        </w:rPr>
        <w:t xml:space="preserve">of </w:t>
      </w:r>
      <w:r w:rsidRPr="00960814">
        <w:rPr>
          <w:i/>
          <w:iCs/>
          <w:color w:val="000000" w:themeColor="text1"/>
          <w:sz w:val="22"/>
          <w:szCs w:val="22"/>
        </w:rPr>
        <w:t>BCL2L11</w:t>
      </w:r>
      <w:r w:rsidR="007836C1">
        <w:rPr>
          <w:sz w:val="22"/>
          <w:szCs w:val="22"/>
          <w:lang w:eastAsia="zh-CN"/>
        </w:rPr>
        <w:t xml:space="preserve"> with DEL </w:t>
      </w:r>
      <w:r w:rsidR="007836C1" w:rsidRPr="0015251A">
        <w:rPr>
          <w:sz w:val="22"/>
          <w:szCs w:val="22"/>
          <w:lang w:eastAsia="zh-CN"/>
        </w:rPr>
        <w:t xml:space="preserve">region highlighted in </w:t>
      </w:r>
      <w:r w:rsidR="007836C1">
        <w:rPr>
          <w:sz w:val="22"/>
          <w:szCs w:val="22"/>
          <w:lang w:eastAsia="zh-CN"/>
        </w:rPr>
        <w:t>read</w:t>
      </w:r>
      <w:r w:rsidR="007836C1" w:rsidRPr="0015251A">
        <w:rPr>
          <w:sz w:val="22"/>
          <w:szCs w:val="22"/>
          <w:lang w:eastAsia="zh-CN"/>
        </w:rPr>
        <w:t xml:space="preserve">. </w:t>
      </w:r>
      <w:r w:rsidR="007836C1">
        <w:rPr>
          <w:sz w:val="22"/>
          <w:szCs w:val="22"/>
          <w:lang w:eastAsia="zh-CN"/>
        </w:rPr>
        <w:t xml:space="preserve">Middle row shows the DEL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D97D02">
        <w:rPr>
          <w:sz w:val="22"/>
          <w:szCs w:val="22"/>
          <w:lang w:eastAsia="zh-CN"/>
        </w:rPr>
        <w:t xml:space="preserve">in DEL region </w:t>
      </w:r>
      <w:r w:rsidR="007836C1" w:rsidRPr="0015251A">
        <w:rPr>
          <w:sz w:val="22"/>
          <w:szCs w:val="22"/>
          <w:lang w:eastAsia="zh-CN"/>
        </w:rPr>
        <w:t xml:space="preserve">using Integrative Genomic Viewer. </w:t>
      </w:r>
      <w:r w:rsidR="007836C1">
        <w:rPr>
          <w:sz w:val="22"/>
          <w:szCs w:val="22"/>
          <w:lang w:eastAsia="zh-CN"/>
        </w:rPr>
        <w:t>Both the discordantly aligned read-pairs (red) and split-reads (soft-clipped bases in rainbow colour) support the existence of the DEL and its breakpoints. DEL breakpoints are shown in dashed black vertical lines.</w:t>
      </w:r>
    </w:p>
    <w:p w14:paraId="51DF5C27" w14:textId="0AFFF386" w:rsidR="005A142A" w:rsidRDefault="005A142A" w:rsidP="00960814">
      <w:pPr>
        <w:spacing w:line="276" w:lineRule="auto"/>
        <w:jc w:val="both"/>
        <w:rPr>
          <w:sz w:val="22"/>
          <w:szCs w:val="22"/>
          <w:lang w:eastAsia="zh-CN"/>
        </w:rPr>
      </w:pPr>
    </w:p>
    <w:p w14:paraId="0CB70293" w14:textId="77777777" w:rsidR="005A142A" w:rsidRDefault="005A142A" w:rsidP="00960814">
      <w:pPr>
        <w:spacing w:line="276" w:lineRule="auto"/>
        <w:jc w:val="both"/>
        <w:rPr>
          <w:sz w:val="22"/>
          <w:szCs w:val="22"/>
          <w:lang w:eastAsia="zh-CN"/>
        </w:rPr>
      </w:pPr>
    </w:p>
    <w:p w14:paraId="1AB682FB" w14:textId="002EB154" w:rsidR="005A142A" w:rsidRDefault="005A142A" w:rsidP="005A142A">
      <w:pPr>
        <w:spacing w:line="276" w:lineRule="auto"/>
        <w:jc w:val="center"/>
        <w:rPr>
          <w:sz w:val="22"/>
          <w:szCs w:val="22"/>
          <w:lang w:eastAsia="zh-CN"/>
        </w:rPr>
      </w:pPr>
    </w:p>
    <w:p w14:paraId="474BA198" w14:textId="2E1EC61F" w:rsidR="007836C1" w:rsidRDefault="007836C1" w:rsidP="005A142A">
      <w:pPr>
        <w:spacing w:line="276" w:lineRule="auto"/>
        <w:jc w:val="center"/>
        <w:rPr>
          <w:sz w:val="22"/>
          <w:szCs w:val="22"/>
          <w:lang w:eastAsia="zh-CN"/>
        </w:rPr>
      </w:pPr>
    </w:p>
    <w:p w14:paraId="2E71754C" w14:textId="7F2AA169" w:rsidR="007836C1" w:rsidRDefault="007836C1" w:rsidP="005A142A">
      <w:pPr>
        <w:spacing w:line="276" w:lineRule="auto"/>
        <w:jc w:val="center"/>
        <w:rPr>
          <w:sz w:val="22"/>
          <w:szCs w:val="22"/>
          <w:lang w:eastAsia="zh-CN"/>
        </w:rPr>
      </w:pPr>
      <w:r>
        <w:rPr>
          <w:noProof/>
          <w:sz w:val="22"/>
          <w:szCs w:val="22"/>
          <w:lang w:eastAsia="zh-CN"/>
          <w14:ligatures w14:val="standardContextual"/>
        </w:rPr>
        <w:lastRenderedPageBreak/>
        <w:drawing>
          <wp:inline distT="0" distB="0" distL="0" distR="0" wp14:anchorId="217F256B" wp14:editId="79117768">
            <wp:extent cx="5731510" cy="4439920"/>
            <wp:effectExtent l="0" t="0" r="0" b="5080"/>
            <wp:docPr id="182211425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114252" name="Picture 1822114252"/>
                    <pic:cNvPicPr/>
                  </pic:nvPicPr>
                  <pic:blipFill>
                    <a:blip r:embed="rId11">
                      <a:extLst>
                        <a:ext uri="{28A0092B-C50C-407E-A947-70E740481C1C}">
                          <a14:useLocalDpi xmlns:a14="http://schemas.microsoft.com/office/drawing/2010/main" val="0"/>
                        </a:ext>
                      </a:extLst>
                    </a:blip>
                    <a:stretch>
                      <a:fillRect/>
                    </a:stretch>
                  </pic:blipFill>
                  <pic:spPr>
                    <a:xfrm>
                      <a:off x="0" y="0"/>
                      <a:ext cx="5731510" cy="4439920"/>
                    </a:xfrm>
                    <a:prstGeom prst="rect">
                      <a:avLst/>
                    </a:prstGeom>
                  </pic:spPr>
                </pic:pic>
              </a:graphicData>
            </a:graphic>
          </wp:inline>
        </w:drawing>
      </w:r>
    </w:p>
    <w:p w14:paraId="5E9196D6" w14:textId="1F25CF70" w:rsidR="007836C1" w:rsidRDefault="005A142A" w:rsidP="007836C1">
      <w:pPr>
        <w:spacing w:line="276" w:lineRule="auto"/>
        <w:jc w:val="both"/>
        <w:rPr>
          <w:sz w:val="22"/>
          <w:szCs w:val="22"/>
          <w:lang w:eastAsia="zh-CN"/>
        </w:rPr>
      </w:pPr>
      <w:r>
        <w:rPr>
          <w:b/>
          <w:bCs/>
          <w:sz w:val="22"/>
          <w:szCs w:val="22"/>
        </w:rPr>
        <w:t xml:space="preserve">Supplementary </w:t>
      </w:r>
      <w:r w:rsidRPr="0015251A">
        <w:rPr>
          <w:b/>
          <w:bCs/>
          <w:sz w:val="22"/>
          <w:szCs w:val="22"/>
          <w:lang w:eastAsia="zh-CN"/>
        </w:rPr>
        <w:t>Fig</w:t>
      </w:r>
      <w:r>
        <w:rPr>
          <w:b/>
          <w:bCs/>
          <w:sz w:val="22"/>
          <w:szCs w:val="22"/>
          <w:lang w:eastAsia="zh-CN"/>
        </w:rPr>
        <w:t>ure 8.</w:t>
      </w:r>
      <w:r w:rsidRPr="0015251A">
        <w:rPr>
          <w:b/>
          <w:bCs/>
          <w:sz w:val="22"/>
          <w:szCs w:val="22"/>
          <w:lang w:eastAsia="zh-CN"/>
        </w:rPr>
        <w:t xml:space="preserve"> </w:t>
      </w:r>
      <w:r>
        <w:rPr>
          <w:b/>
          <w:bCs/>
          <w:i/>
          <w:iCs/>
          <w:color w:val="000000" w:themeColor="text1"/>
          <w:sz w:val="22"/>
          <w:szCs w:val="22"/>
          <w:shd w:val="clear" w:color="auto" w:fill="FFFFFF"/>
        </w:rPr>
        <w:t>BARD1</w:t>
      </w:r>
      <w:r w:rsidRPr="00960814">
        <w:rPr>
          <w:b/>
          <w:bCs/>
          <w:i/>
          <w:iCs/>
          <w:color w:val="000000" w:themeColor="text1"/>
          <w:sz w:val="22"/>
          <w:szCs w:val="22"/>
          <w:shd w:val="clear" w:color="auto" w:fill="FFFFFF"/>
        </w:rPr>
        <w:t xml:space="preserve"> </w:t>
      </w:r>
      <w:proofErr w:type="spellStart"/>
      <w:r w:rsidRPr="00960814">
        <w:rPr>
          <w:b/>
          <w:bCs/>
          <w:color w:val="000000" w:themeColor="text1"/>
          <w:sz w:val="22"/>
          <w:szCs w:val="22"/>
          <w:shd w:val="clear" w:color="auto" w:fill="FFFFFF"/>
        </w:rPr>
        <w:t>pLoF</w:t>
      </w:r>
      <w:proofErr w:type="spellEnd"/>
      <w:r w:rsidRPr="00960814">
        <w:rPr>
          <w:b/>
          <w:bCs/>
          <w:color w:val="000000" w:themeColor="text1"/>
          <w:sz w:val="22"/>
          <w:szCs w:val="22"/>
          <w:shd w:val="clear" w:color="auto" w:fill="FFFFFF"/>
        </w:rPr>
        <w:t xml:space="preserve"> deletion</w:t>
      </w:r>
      <w:r>
        <w:rPr>
          <w:color w:val="000000" w:themeColor="text1"/>
          <w:shd w:val="clear" w:color="auto" w:fill="FFFFFF"/>
        </w:rPr>
        <w:t xml:space="preserve"> </w:t>
      </w:r>
      <w:r>
        <w:rPr>
          <w:b/>
          <w:bCs/>
          <w:sz w:val="22"/>
          <w:szCs w:val="22"/>
          <w:lang w:eastAsia="zh-CN"/>
        </w:rPr>
        <w:t>identified as potentially pathogenic SV.</w:t>
      </w:r>
      <w:r w:rsidRPr="0015251A">
        <w:rPr>
          <w:b/>
          <w:bCs/>
          <w:sz w:val="22"/>
          <w:szCs w:val="22"/>
          <w:lang w:eastAsia="zh-CN"/>
        </w:rPr>
        <w:t xml:space="preserve"> </w:t>
      </w:r>
      <w:r w:rsidRPr="0015251A">
        <w:rPr>
          <w:sz w:val="22"/>
          <w:szCs w:val="22"/>
          <w:lang w:eastAsia="zh-CN"/>
        </w:rPr>
        <w:t xml:space="preserve">Top row shows transcript structure </w:t>
      </w:r>
      <w:r>
        <w:rPr>
          <w:sz w:val="22"/>
          <w:szCs w:val="22"/>
          <w:lang w:eastAsia="zh-CN"/>
        </w:rPr>
        <w:t xml:space="preserve">of </w:t>
      </w:r>
      <w:r>
        <w:rPr>
          <w:i/>
          <w:iCs/>
          <w:color w:val="000000" w:themeColor="text1"/>
          <w:sz w:val="22"/>
          <w:szCs w:val="22"/>
          <w:shd w:val="clear" w:color="auto" w:fill="FFFFFF"/>
        </w:rPr>
        <w:t>BARD1</w:t>
      </w:r>
      <w:r w:rsidRPr="00960814">
        <w:rPr>
          <w:sz w:val="22"/>
          <w:szCs w:val="22"/>
          <w:lang w:eastAsia="zh-CN"/>
        </w:rPr>
        <w:t xml:space="preserve"> </w:t>
      </w:r>
      <w:r w:rsidR="007836C1">
        <w:rPr>
          <w:sz w:val="22"/>
          <w:szCs w:val="22"/>
          <w:lang w:eastAsia="zh-CN"/>
        </w:rPr>
        <w:t xml:space="preserve">with </w:t>
      </w:r>
      <w:r>
        <w:rPr>
          <w:sz w:val="22"/>
          <w:szCs w:val="22"/>
          <w:lang w:eastAsia="zh-CN"/>
        </w:rPr>
        <w:t xml:space="preserve">DEL </w:t>
      </w:r>
      <w:r w:rsidRPr="0015251A">
        <w:rPr>
          <w:sz w:val="22"/>
          <w:szCs w:val="22"/>
          <w:lang w:eastAsia="zh-CN"/>
        </w:rPr>
        <w:t xml:space="preserve">region highlighted in </w:t>
      </w:r>
      <w:r>
        <w:rPr>
          <w:sz w:val="22"/>
          <w:szCs w:val="22"/>
          <w:lang w:eastAsia="zh-CN"/>
        </w:rPr>
        <w:t>read</w:t>
      </w:r>
      <w:r w:rsidRPr="0015251A">
        <w:rPr>
          <w:sz w:val="22"/>
          <w:szCs w:val="22"/>
          <w:lang w:eastAsia="zh-CN"/>
        </w:rPr>
        <w:t xml:space="preserve">. </w:t>
      </w:r>
      <w:r w:rsidR="007836C1">
        <w:rPr>
          <w:sz w:val="22"/>
          <w:szCs w:val="22"/>
          <w:lang w:eastAsia="zh-CN"/>
        </w:rPr>
        <w:t xml:space="preserve">Middle row shows the DEL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D97D02">
        <w:rPr>
          <w:sz w:val="22"/>
          <w:szCs w:val="22"/>
          <w:lang w:eastAsia="zh-CN"/>
        </w:rPr>
        <w:t xml:space="preserve">in DEL region </w:t>
      </w:r>
      <w:r w:rsidR="007836C1" w:rsidRPr="0015251A">
        <w:rPr>
          <w:sz w:val="22"/>
          <w:szCs w:val="22"/>
          <w:lang w:eastAsia="zh-CN"/>
        </w:rPr>
        <w:t xml:space="preserve">using Integrative Genomic Viewer. </w:t>
      </w:r>
      <w:r w:rsidR="007836C1">
        <w:rPr>
          <w:sz w:val="22"/>
          <w:szCs w:val="22"/>
          <w:lang w:eastAsia="zh-CN"/>
        </w:rPr>
        <w:t>Both the discordantly aligned read-pairs (red) and split-reads (soft-clipped bases in rainbow colour) support the existence of the DEL and its breakpoints. DEL breakpoints are shown in dashed black vertical lines.</w:t>
      </w:r>
    </w:p>
    <w:p w14:paraId="66CB9A8B" w14:textId="12547807" w:rsidR="005A142A" w:rsidRDefault="005A142A" w:rsidP="005A142A">
      <w:pPr>
        <w:spacing w:line="276" w:lineRule="auto"/>
        <w:jc w:val="both"/>
        <w:rPr>
          <w:sz w:val="22"/>
          <w:szCs w:val="22"/>
          <w:lang w:eastAsia="zh-CN"/>
        </w:rPr>
      </w:pPr>
    </w:p>
    <w:p w14:paraId="354D9082" w14:textId="77777777" w:rsidR="005A142A" w:rsidRDefault="005A142A" w:rsidP="00960814">
      <w:pPr>
        <w:spacing w:line="276" w:lineRule="auto"/>
        <w:jc w:val="both"/>
        <w:rPr>
          <w:sz w:val="22"/>
          <w:szCs w:val="22"/>
          <w:lang w:eastAsia="zh-CN"/>
        </w:rPr>
      </w:pPr>
    </w:p>
    <w:p w14:paraId="3DFB02CF" w14:textId="77777777" w:rsidR="00AB3204" w:rsidRDefault="00AB3204" w:rsidP="00960814">
      <w:pPr>
        <w:spacing w:line="276" w:lineRule="auto"/>
        <w:jc w:val="both"/>
        <w:rPr>
          <w:sz w:val="22"/>
          <w:szCs w:val="22"/>
          <w:lang w:eastAsia="zh-CN"/>
        </w:rPr>
      </w:pPr>
    </w:p>
    <w:p w14:paraId="7578086D" w14:textId="77777777" w:rsidR="00986CB0" w:rsidRPr="00370811" w:rsidRDefault="00986CB0" w:rsidP="00960814">
      <w:pPr>
        <w:spacing w:line="276" w:lineRule="auto"/>
        <w:jc w:val="both"/>
        <w:rPr>
          <w:sz w:val="22"/>
          <w:szCs w:val="22"/>
          <w:lang w:eastAsia="zh-CN"/>
        </w:rPr>
      </w:pPr>
    </w:p>
    <w:p w14:paraId="50324808" w14:textId="07B25602" w:rsidR="00960814" w:rsidRDefault="00960814" w:rsidP="00960814">
      <w:pPr>
        <w:spacing w:line="276" w:lineRule="auto"/>
        <w:jc w:val="both"/>
        <w:rPr>
          <w:sz w:val="22"/>
          <w:szCs w:val="22"/>
          <w:lang w:eastAsia="zh-CN"/>
        </w:rPr>
      </w:pPr>
    </w:p>
    <w:p w14:paraId="363B27FF" w14:textId="0376B9DD" w:rsidR="007836C1" w:rsidRDefault="007836C1" w:rsidP="00960814">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500EE520" wp14:editId="6BFDD239">
            <wp:extent cx="5731510" cy="4766945"/>
            <wp:effectExtent l="0" t="0" r="0" b="0"/>
            <wp:docPr id="14245467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54675" name="Picture 142454675"/>
                    <pic:cNvPicPr/>
                  </pic:nvPicPr>
                  <pic:blipFill>
                    <a:blip r:embed="rId12">
                      <a:extLst>
                        <a:ext uri="{28A0092B-C50C-407E-A947-70E740481C1C}">
                          <a14:useLocalDpi xmlns:a14="http://schemas.microsoft.com/office/drawing/2010/main" val="0"/>
                        </a:ext>
                      </a:extLst>
                    </a:blip>
                    <a:stretch>
                      <a:fillRect/>
                    </a:stretch>
                  </pic:blipFill>
                  <pic:spPr>
                    <a:xfrm>
                      <a:off x="0" y="0"/>
                      <a:ext cx="5731510" cy="4766945"/>
                    </a:xfrm>
                    <a:prstGeom prst="rect">
                      <a:avLst/>
                    </a:prstGeom>
                  </pic:spPr>
                </pic:pic>
              </a:graphicData>
            </a:graphic>
          </wp:inline>
        </w:drawing>
      </w:r>
    </w:p>
    <w:p w14:paraId="5BD026E2" w14:textId="44767F67" w:rsidR="007836C1" w:rsidRDefault="003A4CED" w:rsidP="007836C1">
      <w:pPr>
        <w:spacing w:line="276" w:lineRule="auto"/>
        <w:jc w:val="both"/>
        <w:rPr>
          <w:sz w:val="22"/>
          <w:szCs w:val="22"/>
          <w:lang w:eastAsia="zh-CN"/>
        </w:rPr>
      </w:pPr>
      <w:r>
        <w:rPr>
          <w:b/>
          <w:bCs/>
          <w:sz w:val="22"/>
          <w:szCs w:val="22"/>
        </w:rPr>
        <w:t xml:space="preserve">Supplementary </w:t>
      </w:r>
      <w:r w:rsidRPr="0015251A">
        <w:rPr>
          <w:b/>
          <w:bCs/>
          <w:sz w:val="22"/>
          <w:szCs w:val="22"/>
          <w:lang w:eastAsia="zh-CN"/>
        </w:rPr>
        <w:t>Fig</w:t>
      </w:r>
      <w:r>
        <w:rPr>
          <w:b/>
          <w:bCs/>
          <w:sz w:val="22"/>
          <w:szCs w:val="22"/>
          <w:lang w:eastAsia="zh-CN"/>
        </w:rPr>
        <w:t>ure 9.</w:t>
      </w:r>
      <w:r w:rsidRPr="0015251A">
        <w:rPr>
          <w:b/>
          <w:bCs/>
          <w:sz w:val="22"/>
          <w:szCs w:val="22"/>
          <w:lang w:eastAsia="zh-CN"/>
        </w:rPr>
        <w:t xml:space="preserve"> </w:t>
      </w:r>
      <w:r w:rsidRPr="003A4CED">
        <w:rPr>
          <w:b/>
          <w:bCs/>
          <w:i/>
          <w:iCs/>
          <w:sz w:val="22"/>
          <w:szCs w:val="22"/>
          <w:lang w:eastAsia="zh-CN"/>
        </w:rPr>
        <w:t>COL4A2</w:t>
      </w:r>
      <w:r>
        <w:rPr>
          <w:b/>
          <w:bCs/>
          <w:sz w:val="22"/>
          <w:szCs w:val="22"/>
          <w:lang w:eastAsia="zh-CN"/>
        </w:rPr>
        <w:t xml:space="preserve"> w</w:t>
      </w:r>
      <w:r w:rsidR="00960814">
        <w:rPr>
          <w:b/>
          <w:bCs/>
          <w:sz w:val="22"/>
          <w:szCs w:val="22"/>
          <w:lang w:eastAsia="zh-CN"/>
        </w:rPr>
        <w:t>hole-gene</w:t>
      </w:r>
      <w:r w:rsidR="00960814" w:rsidRPr="000C4142">
        <w:rPr>
          <w:b/>
          <w:bCs/>
          <w:sz w:val="22"/>
          <w:szCs w:val="22"/>
          <w:lang w:eastAsia="zh-CN"/>
        </w:rPr>
        <w:t xml:space="preserve"> DUP identified as </w:t>
      </w:r>
      <w:r w:rsidR="00960814">
        <w:rPr>
          <w:b/>
          <w:bCs/>
          <w:sz w:val="22"/>
          <w:szCs w:val="22"/>
          <w:lang w:eastAsia="zh-CN"/>
        </w:rPr>
        <w:t>potentially pathogenic SV</w:t>
      </w:r>
      <w:r w:rsidR="00960814" w:rsidRPr="000C4142">
        <w:rPr>
          <w:b/>
          <w:bCs/>
          <w:sz w:val="22"/>
          <w:szCs w:val="22"/>
          <w:lang w:eastAsia="zh-CN"/>
        </w:rPr>
        <w:t xml:space="preserve">. </w:t>
      </w:r>
      <w:r w:rsidR="00960814" w:rsidRPr="008C1125">
        <w:rPr>
          <w:sz w:val="22"/>
          <w:szCs w:val="22"/>
          <w:lang w:eastAsia="zh-CN"/>
        </w:rPr>
        <w:t xml:space="preserve">This </w:t>
      </w:r>
      <w:proofErr w:type="spellStart"/>
      <w:r w:rsidR="00960814" w:rsidRPr="000C4142">
        <w:rPr>
          <w:sz w:val="22"/>
          <w:szCs w:val="22"/>
        </w:rPr>
        <w:t>dbVar</w:t>
      </w:r>
      <w:proofErr w:type="spellEnd"/>
      <w:r w:rsidR="00960814" w:rsidRPr="000C4142">
        <w:rPr>
          <w:sz w:val="22"/>
          <w:szCs w:val="22"/>
        </w:rPr>
        <w:t xml:space="preserve"> reported </w:t>
      </w:r>
      <w:r>
        <w:rPr>
          <w:sz w:val="22"/>
          <w:szCs w:val="22"/>
        </w:rPr>
        <w:t>339,611</w:t>
      </w:r>
      <w:r w:rsidR="00960814" w:rsidRPr="000C4142">
        <w:rPr>
          <w:sz w:val="22"/>
          <w:szCs w:val="22"/>
        </w:rPr>
        <w:t xml:space="preserve"> base DUP with breakpoints </w:t>
      </w:r>
      <w:r w:rsidR="00A20D38">
        <w:rPr>
          <w:sz w:val="22"/>
          <w:szCs w:val="22"/>
        </w:rPr>
        <w:t xml:space="preserve">disrupting </w:t>
      </w:r>
      <w:r w:rsidRPr="003A4CED">
        <w:rPr>
          <w:i/>
          <w:iCs/>
          <w:sz w:val="22"/>
          <w:szCs w:val="22"/>
        </w:rPr>
        <w:t>COL4A1</w:t>
      </w:r>
      <w:r w:rsidR="00A20D38">
        <w:rPr>
          <w:sz w:val="22"/>
          <w:szCs w:val="22"/>
        </w:rPr>
        <w:t xml:space="preserve"> </w:t>
      </w:r>
      <w:r w:rsidR="00A20D38">
        <w:rPr>
          <w:rFonts w:hint="eastAsia"/>
          <w:sz w:val="22"/>
          <w:szCs w:val="22"/>
          <w:lang w:eastAsia="zh-CN"/>
        </w:rPr>
        <w:t>and</w:t>
      </w:r>
      <w:r w:rsidR="00A20D38">
        <w:rPr>
          <w:sz w:val="22"/>
          <w:szCs w:val="22"/>
          <w:lang w:eastAsia="zh-CN"/>
        </w:rPr>
        <w:t xml:space="preserve"> </w:t>
      </w:r>
      <w:r w:rsidR="00A20D38" w:rsidRPr="00A20D38">
        <w:rPr>
          <w:i/>
          <w:iCs/>
          <w:sz w:val="22"/>
          <w:szCs w:val="22"/>
          <w:lang w:eastAsia="zh-CN"/>
        </w:rPr>
        <w:t>NAXD</w:t>
      </w:r>
      <w:r w:rsidR="00A20D38">
        <w:rPr>
          <w:sz w:val="22"/>
          <w:szCs w:val="22"/>
        </w:rPr>
        <w:t xml:space="preserve">. </w:t>
      </w:r>
      <w:r w:rsidR="00960814" w:rsidRPr="0015251A">
        <w:rPr>
          <w:sz w:val="22"/>
          <w:szCs w:val="22"/>
          <w:lang w:eastAsia="zh-CN"/>
        </w:rPr>
        <w:t xml:space="preserve">Top row shows transcript structure </w:t>
      </w:r>
      <w:r w:rsidR="00960814">
        <w:rPr>
          <w:sz w:val="22"/>
          <w:szCs w:val="22"/>
          <w:lang w:eastAsia="zh-CN"/>
        </w:rPr>
        <w:t xml:space="preserve">of </w:t>
      </w:r>
      <w:r w:rsidRPr="003A4CED">
        <w:rPr>
          <w:i/>
          <w:iCs/>
          <w:sz w:val="22"/>
          <w:szCs w:val="22"/>
        </w:rPr>
        <w:t>COL4A1</w:t>
      </w:r>
      <w:r w:rsidR="00960814" w:rsidRPr="000C4142">
        <w:rPr>
          <w:sz w:val="22"/>
          <w:szCs w:val="22"/>
        </w:rPr>
        <w:t xml:space="preserve"> and </w:t>
      </w:r>
      <w:r w:rsidR="00A20D38">
        <w:rPr>
          <w:i/>
          <w:iCs/>
          <w:sz w:val="22"/>
          <w:szCs w:val="22"/>
        </w:rPr>
        <w:t>NAXD</w:t>
      </w:r>
      <w:r w:rsidR="00960814">
        <w:rPr>
          <w:sz w:val="22"/>
          <w:szCs w:val="22"/>
        </w:rPr>
        <w:t>,</w:t>
      </w:r>
      <w:r w:rsidR="00960814">
        <w:rPr>
          <w:i/>
          <w:iCs/>
          <w:sz w:val="22"/>
          <w:szCs w:val="22"/>
        </w:rPr>
        <w:t xml:space="preserve"> </w:t>
      </w:r>
      <w:r w:rsidR="00960814" w:rsidRPr="0015251A">
        <w:rPr>
          <w:sz w:val="22"/>
          <w:szCs w:val="22"/>
          <w:lang w:eastAsia="zh-CN"/>
        </w:rPr>
        <w:t xml:space="preserve">and </w:t>
      </w:r>
      <w:r w:rsidR="00960814">
        <w:rPr>
          <w:sz w:val="22"/>
          <w:szCs w:val="22"/>
          <w:lang w:eastAsia="zh-CN"/>
        </w:rPr>
        <w:t>DUP</w:t>
      </w:r>
      <w:r w:rsidR="00960814" w:rsidRPr="0015251A">
        <w:rPr>
          <w:sz w:val="22"/>
          <w:szCs w:val="22"/>
          <w:lang w:eastAsia="zh-CN"/>
        </w:rPr>
        <w:t xml:space="preserve"> </w:t>
      </w:r>
      <w:r w:rsidR="00960814">
        <w:rPr>
          <w:sz w:val="22"/>
          <w:szCs w:val="22"/>
          <w:lang w:eastAsia="zh-CN"/>
        </w:rPr>
        <w:t>breakpoints</w:t>
      </w:r>
      <w:r w:rsidR="00960814" w:rsidRPr="0015251A">
        <w:rPr>
          <w:sz w:val="22"/>
          <w:szCs w:val="22"/>
          <w:lang w:eastAsia="zh-CN"/>
        </w:rPr>
        <w:t xml:space="preserve"> </w:t>
      </w:r>
      <w:r w:rsidR="00960814">
        <w:rPr>
          <w:sz w:val="22"/>
          <w:szCs w:val="22"/>
          <w:lang w:eastAsia="zh-CN"/>
        </w:rPr>
        <w:t>in red</w:t>
      </w:r>
      <w:r w:rsidR="00960814" w:rsidRPr="0015251A">
        <w:rPr>
          <w:sz w:val="22"/>
          <w:szCs w:val="22"/>
          <w:lang w:eastAsia="zh-CN"/>
        </w:rPr>
        <w:t xml:space="preserve">. </w:t>
      </w:r>
      <w:r w:rsidR="00960814">
        <w:rPr>
          <w:sz w:val="22"/>
          <w:szCs w:val="22"/>
          <w:lang w:eastAsia="zh-CN"/>
        </w:rPr>
        <w:t xml:space="preserve">Middle row shows the DUP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D97D02">
        <w:rPr>
          <w:sz w:val="22"/>
          <w:szCs w:val="22"/>
          <w:lang w:eastAsia="zh-CN"/>
        </w:rPr>
        <w:t xml:space="preserve">around DUP breakpoints </w:t>
      </w:r>
      <w:r w:rsidR="007836C1" w:rsidRPr="0015251A">
        <w:rPr>
          <w:sz w:val="22"/>
          <w:szCs w:val="22"/>
          <w:lang w:eastAsia="zh-CN"/>
        </w:rPr>
        <w:t xml:space="preserve">using Integrative Genomic Viewer. </w:t>
      </w:r>
      <w:r w:rsidR="007836C1">
        <w:rPr>
          <w:sz w:val="22"/>
          <w:szCs w:val="22"/>
          <w:lang w:eastAsia="zh-CN"/>
        </w:rPr>
        <w:t>Both the discordantly aligned read-pairs (green) and split-reads (soft-clipped bases in rainbow colour) support the existence of the DUP and its breakpoints. DUP breakpoints are shown in dashed black vertical lines.</w:t>
      </w:r>
    </w:p>
    <w:p w14:paraId="4CE5F5D1" w14:textId="5B708BDC" w:rsidR="007836C1" w:rsidRPr="007836C1" w:rsidRDefault="007836C1" w:rsidP="007836C1">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17EDD401" wp14:editId="7A0BC011">
            <wp:extent cx="5731510" cy="4217035"/>
            <wp:effectExtent l="0" t="0" r="0" b="0"/>
            <wp:docPr id="200401317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013179" name="Picture 2004013179"/>
                    <pic:cNvPicPr/>
                  </pic:nvPicPr>
                  <pic:blipFill>
                    <a:blip r:embed="rId13">
                      <a:extLst>
                        <a:ext uri="{28A0092B-C50C-407E-A947-70E740481C1C}">
                          <a14:useLocalDpi xmlns:a14="http://schemas.microsoft.com/office/drawing/2010/main" val="0"/>
                        </a:ext>
                      </a:extLst>
                    </a:blip>
                    <a:stretch>
                      <a:fillRect/>
                    </a:stretch>
                  </pic:blipFill>
                  <pic:spPr>
                    <a:xfrm>
                      <a:off x="0" y="0"/>
                      <a:ext cx="5731510" cy="4217035"/>
                    </a:xfrm>
                    <a:prstGeom prst="rect">
                      <a:avLst/>
                    </a:prstGeom>
                  </pic:spPr>
                </pic:pic>
              </a:graphicData>
            </a:graphic>
          </wp:inline>
        </w:drawing>
      </w:r>
    </w:p>
    <w:p w14:paraId="4123D110" w14:textId="0195E15C" w:rsidR="007836C1" w:rsidRDefault="003A4CED" w:rsidP="007836C1">
      <w:pPr>
        <w:spacing w:line="276" w:lineRule="auto"/>
        <w:jc w:val="both"/>
        <w:rPr>
          <w:sz w:val="22"/>
          <w:szCs w:val="22"/>
          <w:lang w:eastAsia="zh-CN"/>
        </w:rPr>
      </w:pPr>
      <w:r w:rsidRPr="003A4CED">
        <w:rPr>
          <w:b/>
          <w:bCs/>
          <w:sz w:val="22"/>
          <w:szCs w:val="22"/>
        </w:rPr>
        <w:t xml:space="preserve">Supplementary </w:t>
      </w:r>
      <w:r w:rsidR="00960814" w:rsidRPr="003A4CED">
        <w:rPr>
          <w:b/>
          <w:bCs/>
          <w:sz w:val="22"/>
          <w:szCs w:val="22"/>
        </w:rPr>
        <w:t xml:space="preserve">Figure </w:t>
      </w:r>
      <w:r w:rsidRPr="003A4CED">
        <w:rPr>
          <w:b/>
          <w:bCs/>
          <w:sz w:val="22"/>
          <w:szCs w:val="22"/>
        </w:rPr>
        <w:t>10</w:t>
      </w:r>
      <w:r w:rsidR="00960814" w:rsidRPr="003A4CED">
        <w:rPr>
          <w:b/>
          <w:bCs/>
          <w:sz w:val="22"/>
          <w:szCs w:val="22"/>
        </w:rPr>
        <w:t>.</w:t>
      </w:r>
      <w:r w:rsidR="00960814" w:rsidRPr="000C4142">
        <w:rPr>
          <w:b/>
          <w:bCs/>
          <w:sz w:val="22"/>
          <w:szCs w:val="22"/>
          <w:lang w:eastAsia="zh-CN"/>
        </w:rPr>
        <w:t xml:space="preserve"> </w:t>
      </w:r>
      <w:r w:rsidR="00960814">
        <w:rPr>
          <w:b/>
          <w:bCs/>
          <w:sz w:val="22"/>
          <w:szCs w:val="22"/>
          <w:lang w:eastAsia="zh-CN"/>
        </w:rPr>
        <w:t>Whole-gene</w:t>
      </w:r>
      <w:r w:rsidR="00960814" w:rsidRPr="000C4142">
        <w:rPr>
          <w:b/>
          <w:bCs/>
          <w:sz w:val="22"/>
          <w:szCs w:val="22"/>
          <w:lang w:eastAsia="zh-CN"/>
        </w:rPr>
        <w:t xml:space="preserve"> DUP identified as </w:t>
      </w:r>
      <w:r w:rsidR="00960814">
        <w:rPr>
          <w:b/>
          <w:bCs/>
          <w:sz w:val="22"/>
          <w:szCs w:val="22"/>
          <w:lang w:eastAsia="zh-CN"/>
        </w:rPr>
        <w:t>“cautionary”</w:t>
      </w:r>
      <w:r w:rsidR="00960814" w:rsidRPr="000C4142">
        <w:rPr>
          <w:b/>
          <w:bCs/>
          <w:sz w:val="22"/>
          <w:szCs w:val="22"/>
          <w:lang w:eastAsia="zh-CN"/>
        </w:rPr>
        <w:t xml:space="preserve"> </w:t>
      </w:r>
      <w:r w:rsidR="00960814">
        <w:rPr>
          <w:b/>
          <w:bCs/>
          <w:sz w:val="22"/>
          <w:szCs w:val="22"/>
          <w:lang w:eastAsia="zh-CN"/>
        </w:rPr>
        <w:t>potentially pathogenic SV</w:t>
      </w:r>
      <w:r w:rsidR="00960814" w:rsidRPr="000C4142">
        <w:rPr>
          <w:b/>
          <w:bCs/>
          <w:sz w:val="22"/>
          <w:szCs w:val="22"/>
          <w:lang w:eastAsia="zh-CN"/>
        </w:rPr>
        <w:t xml:space="preserve">. </w:t>
      </w:r>
      <w:r w:rsidR="00960814" w:rsidRPr="008C1125">
        <w:rPr>
          <w:sz w:val="22"/>
          <w:szCs w:val="22"/>
          <w:lang w:eastAsia="zh-CN"/>
        </w:rPr>
        <w:t xml:space="preserve">This </w:t>
      </w:r>
      <w:proofErr w:type="spellStart"/>
      <w:r w:rsidR="00960814" w:rsidRPr="000C4142">
        <w:rPr>
          <w:sz w:val="22"/>
          <w:szCs w:val="22"/>
        </w:rPr>
        <w:t>dbVar</w:t>
      </w:r>
      <w:proofErr w:type="spellEnd"/>
      <w:r w:rsidR="00960814" w:rsidRPr="000C4142">
        <w:rPr>
          <w:sz w:val="22"/>
          <w:szCs w:val="22"/>
        </w:rPr>
        <w:t xml:space="preserve"> reported 703,583 base DUP with breakpoints disrupting </w:t>
      </w:r>
      <w:r w:rsidR="00960814" w:rsidRPr="000C4142">
        <w:rPr>
          <w:i/>
          <w:iCs/>
          <w:sz w:val="22"/>
          <w:szCs w:val="22"/>
        </w:rPr>
        <w:t>LTBP1</w:t>
      </w:r>
      <w:r w:rsidR="00960814" w:rsidRPr="000C4142">
        <w:rPr>
          <w:sz w:val="22"/>
          <w:szCs w:val="22"/>
        </w:rPr>
        <w:t xml:space="preserve"> and </w:t>
      </w:r>
      <w:r w:rsidR="00960814" w:rsidRPr="000C4142">
        <w:rPr>
          <w:i/>
          <w:iCs/>
          <w:sz w:val="22"/>
          <w:szCs w:val="22"/>
        </w:rPr>
        <w:t>BIRC6</w:t>
      </w:r>
      <w:r w:rsidR="00960814" w:rsidRPr="000C4142">
        <w:rPr>
          <w:sz w:val="22"/>
          <w:szCs w:val="22"/>
        </w:rPr>
        <w:t xml:space="preserve">. </w:t>
      </w:r>
      <w:r w:rsidR="00960814" w:rsidRPr="0015251A">
        <w:rPr>
          <w:sz w:val="22"/>
          <w:szCs w:val="22"/>
          <w:lang w:eastAsia="zh-CN"/>
        </w:rPr>
        <w:t xml:space="preserve">Top row shows transcript structure </w:t>
      </w:r>
      <w:r w:rsidR="00960814">
        <w:rPr>
          <w:sz w:val="22"/>
          <w:szCs w:val="22"/>
          <w:lang w:eastAsia="zh-CN"/>
        </w:rPr>
        <w:t xml:space="preserve">of </w:t>
      </w:r>
      <w:r w:rsidR="00960814" w:rsidRPr="000C4142">
        <w:rPr>
          <w:i/>
          <w:iCs/>
          <w:sz w:val="22"/>
          <w:szCs w:val="22"/>
        </w:rPr>
        <w:t>LTBP1</w:t>
      </w:r>
      <w:r w:rsidR="00960814" w:rsidRPr="000C4142">
        <w:rPr>
          <w:sz w:val="22"/>
          <w:szCs w:val="22"/>
        </w:rPr>
        <w:t xml:space="preserve"> and </w:t>
      </w:r>
      <w:r w:rsidR="00960814" w:rsidRPr="000C4142">
        <w:rPr>
          <w:i/>
          <w:iCs/>
          <w:sz w:val="22"/>
          <w:szCs w:val="22"/>
        </w:rPr>
        <w:t>BIRC6</w:t>
      </w:r>
      <w:r w:rsidR="00960814">
        <w:rPr>
          <w:sz w:val="22"/>
          <w:szCs w:val="22"/>
        </w:rPr>
        <w:t>,</w:t>
      </w:r>
      <w:r w:rsidR="00960814">
        <w:rPr>
          <w:i/>
          <w:iCs/>
          <w:sz w:val="22"/>
          <w:szCs w:val="22"/>
        </w:rPr>
        <w:t xml:space="preserve"> </w:t>
      </w:r>
      <w:r w:rsidR="00960814" w:rsidRPr="0015251A">
        <w:rPr>
          <w:sz w:val="22"/>
          <w:szCs w:val="22"/>
          <w:lang w:eastAsia="zh-CN"/>
        </w:rPr>
        <w:t xml:space="preserve">and </w:t>
      </w:r>
      <w:r w:rsidR="00960814">
        <w:rPr>
          <w:sz w:val="22"/>
          <w:szCs w:val="22"/>
          <w:lang w:eastAsia="zh-CN"/>
        </w:rPr>
        <w:t>DUP</w:t>
      </w:r>
      <w:r w:rsidR="00960814" w:rsidRPr="0015251A">
        <w:rPr>
          <w:sz w:val="22"/>
          <w:szCs w:val="22"/>
          <w:lang w:eastAsia="zh-CN"/>
        </w:rPr>
        <w:t xml:space="preserve"> </w:t>
      </w:r>
      <w:r w:rsidR="00960814">
        <w:rPr>
          <w:sz w:val="22"/>
          <w:szCs w:val="22"/>
          <w:lang w:eastAsia="zh-CN"/>
        </w:rPr>
        <w:t>breakpoints</w:t>
      </w:r>
      <w:r w:rsidR="00960814" w:rsidRPr="0015251A">
        <w:rPr>
          <w:sz w:val="22"/>
          <w:szCs w:val="22"/>
          <w:lang w:eastAsia="zh-CN"/>
        </w:rPr>
        <w:t xml:space="preserve"> </w:t>
      </w:r>
      <w:r w:rsidR="00960814">
        <w:rPr>
          <w:sz w:val="22"/>
          <w:szCs w:val="22"/>
          <w:lang w:eastAsia="zh-CN"/>
        </w:rPr>
        <w:t>in red</w:t>
      </w:r>
      <w:r w:rsidR="00960814" w:rsidRPr="0015251A">
        <w:rPr>
          <w:sz w:val="22"/>
          <w:szCs w:val="22"/>
          <w:lang w:eastAsia="zh-CN"/>
        </w:rPr>
        <w:t xml:space="preserve">. </w:t>
      </w:r>
      <w:r w:rsidR="00960814">
        <w:rPr>
          <w:sz w:val="22"/>
          <w:szCs w:val="22"/>
          <w:lang w:eastAsia="zh-CN"/>
        </w:rPr>
        <w:t xml:space="preserve">Middle row shows the DUP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D97D02">
        <w:rPr>
          <w:sz w:val="22"/>
          <w:szCs w:val="22"/>
          <w:lang w:eastAsia="zh-CN"/>
        </w:rPr>
        <w:t xml:space="preserve">around DUP breakpoints </w:t>
      </w:r>
      <w:r w:rsidR="007836C1" w:rsidRPr="0015251A">
        <w:rPr>
          <w:sz w:val="22"/>
          <w:szCs w:val="22"/>
          <w:lang w:eastAsia="zh-CN"/>
        </w:rPr>
        <w:t xml:space="preserve">using Integrative Genomic Viewer. </w:t>
      </w:r>
      <w:r w:rsidR="007836C1">
        <w:rPr>
          <w:sz w:val="22"/>
          <w:szCs w:val="22"/>
          <w:lang w:eastAsia="zh-CN"/>
        </w:rPr>
        <w:t>Both the discordantly aligned read-pairs (green) and split-reads (soft-clipped bases in rainbow colour) support the existence of the DUP and its breakpoints. DUP breakpoints are shown in dashed black vertical lines.</w:t>
      </w:r>
    </w:p>
    <w:p w14:paraId="3E3DB8C9" w14:textId="77777777" w:rsidR="003A4CED" w:rsidRDefault="003A4CED" w:rsidP="00960814">
      <w:pPr>
        <w:spacing w:line="276" w:lineRule="auto"/>
        <w:jc w:val="both"/>
        <w:rPr>
          <w:sz w:val="22"/>
          <w:szCs w:val="22"/>
          <w:lang w:eastAsia="zh-CN"/>
        </w:rPr>
      </w:pPr>
    </w:p>
    <w:p w14:paraId="7A6FBDDF" w14:textId="77777777" w:rsidR="00724298" w:rsidRDefault="00724298" w:rsidP="003A4CED">
      <w:pPr>
        <w:spacing w:line="276" w:lineRule="auto"/>
        <w:jc w:val="both"/>
        <w:rPr>
          <w:b/>
          <w:bCs/>
          <w:sz w:val="22"/>
          <w:szCs w:val="22"/>
        </w:rPr>
      </w:pPr>
    </w:p>
    <w:p w14:paraId="39DFD956" w14:textId="2C8EDD4A" w:rsidR="007836C1" w:rsidRDefault="007836C1" w:rsidP="007836C1">
      <w:pPr>
        <w:spacing w:line="276" w:lineRule="auto"/>
        <w:jc w:val="center"/>
        <w:rPr>
          <w:b/>
          <w:bCs/>
          <w:sz w:val="22"/>
          <w:szCs w:val="22"/>
          <w:lang w:eastAsia="zh-CN"/>
        </w:rPr>
      </w:pPr>
    </w:p>
    <w:p w14:paraId="6732DBD7" w14:textId="4506BDB4" w:rsidR="007836C1" w:rsidRDefault="00D97D02" w:rsidP="007836C1">
      <w:pPr>
        <w:spacing w:line="276" w:lineRule="auto"/>
        <w:jc w:val="center"/>
        <w:rPr>
          <w:b/>
          <w:bCs/>
          <w:sz w:val="22"/>
          <w:szCs w:val="22"/>
          <w:lang w:eastAsia="zh-CN"/>
        </w:rPr>
      </w:pPr>
      <w:r>
        <w:rPr>
          <w:rFonts w:hint="eastAsia"/>
          <w:b/>
          <w:bCs/>
          <w:noProof/>
          <w:sz w:val="22"/>
          <w:szCs w:val="22"/>
          <w:lang w:eastAsia="zh-CN"/>
          <w14:ligatures w14:val="standardContextual"/>
        </w:rPr>
        <w:lastRenderedPageBreak/>
        <w:drawing>
          <wp:inline distT="0" distB="0" distL="0" distR="0" wp14:anchorId="2EA86D8C" wp14:editId="1B98938C">
            <wp:extent cx="5731510" cy="5787390"/>
            <wp:effectExtent l="0" t="0" r="0" b="3810"/>
            <wp:docPr id="123662354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623542" name="Picture 1236623542"/>
                    <pic:cNvPicPr/>
                  </pic:nvPicPr>
                  <pic:blipFill>
                    <a:blip r:embed="rId14">
                      <a:extLst>
                        <a:ext uri="{28A0092B-C50C-407E-A947-70E740481C1C}">
                          <a14:useLocalDpi xmlns:a14="http://schemas.microsoft.com/office/drawing/2010/main" val="0"/>
                        </a:ext>
                      </a:extLst>
                    </a:blip>
                    <a:stretch>
                      <a:fillRect/>
                    </a:stretch>
                  </pic:blipFill>
                  <pic:spPr>
                    <a:xfrm>
                      <a:off x="0" y="0"/>
                      <a:ext cx="5731510" cy="5787390"/>
                    </a:xfrm>
                    <a:prstGeom prst="rect">
                      <a:avLst/>
                    </a:prstGeom>
                  </pic:spPr>
                </pic:pic>
              </a:graphicData>
            </a:graphic>
          </wp:inline>
        </w:drawing>
      </w:r>
    </w:p>
    <w:p w14:paraId="6758159A" w14:textId="2DE1B599" w:rsidR="007836C1" w:rsidRDefault="003A4CED" w:rsidP="007836C1">
      <w:pPr>
        <w:spacing w:line="276" w:lineRule="auto"/>
        <w:jc w:val="both"/>
        <w:rPr>
          <w:sz w:val="22"/>
          <w:szCs w:val="22"/>
          <w:lang w:eastAsia="zh-CN"/>
        </w:rPr>
      </w:pPr>
      <w:r>
        <w:rPr>
          <w:b/>
          <w:bCs/>
          <w:sz w:val="22"/>
          <w:szCs w:val="22"/>
        </w:rPr>
        <w:t xml:space="preserve">Supplementary </w:t>
      </w:r>
      <w:r w:rsidRPr="0015251A">
        <w:rPr>
          <w:b/>
          <w:bCs/>
          <w:sz w:val="22"/>
          <w:szCs w:val="22"/>
          <w:lang w:eastAsia="zh-CN"/>
        </w:rPr>
        <w:t>Fig</w:t>
      </w:r>
      <w:r>
        <w:rPr>
          <w:b/>
          <w:bCs/>
          <w:sz w:val="22"/>
          <w:szCs w:val="22"/>
          <w:lang w:eastAsia="zh-CN"/>
        </w:rPr>
        <w:t>ure 11.</w:t>
      </w:r>
      <w:r w:rsidRPr="0015251A">
        <w:rPr>
          <w:b/>
          <w:bCs/>
          <w:sz w:val="22"/>
          <w:szCs w:val="22"/>
          <w:lang w:eastAsia="zh-CN"/>
        </w:rPr>
        <w:t xml:space="preserve"> </w:t>
      </w:r>
      <w:r>
        <w:rPr>
          <w:b/>
          <w:bCs/>
          <w:i/>
          <w:iCs/>
          <w:sz w:val="22"/>
          <w:szCs w:val="22"/>
          <w:lang w:eastAsia="zh-CN"/>
        </w:rPr>
        <w:t>SLC2A5</w:t>
      </w:r>
      <w:r>
        <w:rPr>
          <w:b/>
          <w:bCs/>
          <w:sz w:val="22"/>
          <w:szCs w:val="22"/>
          <w:lang w:eastAsia="zh-CN"/>
        </w:rPr>
        <w:t xml:space="preserve"> intragenic exon</w:t>
      </w:r>
      <w:r w:rsidRPr="000C4142">
        <w:rPr>
          <w:b/>
          <w:bCs/>
          <w:sz w:val="22"/>
          <w:szCs w:val="22"/>
          <w:lang w:eastAsia="zh-CN"/>
        </w:rPr>
        <w:t xml:space="preserve"> DUP identified as </w:t>
      </w:r>
      <w:r>
        <w:rPr>
          <w:b/>
          <w:bCs/>
          <w:sz w:val="22"/>
          <w:szCs w:val="22"/>
          <w:lang w:eastAsia="zh-CN"/>
        </w:rPr>
        <w:t>potentially pathogenic SV</w:t>
      </w:r>
      <w:r w:rsidRPr="000C4142">
        <w:rPr>
          <w:b/>
          <w:bCs/>
          <w:sz w:val="22"/>
          <w:szCs w:val="22"/>
          <w:lang w:eastAsia="zh-CN"/>
        </w:rPr>
        <w:t xml:space="preserve">. </w:t>
      </w:r>
      <w:r w:rsidRPr="0015251A">
        <w:rPr>
          <w:sz w:val="22"/>
          <w:szCs w:val="22"/>
          <w:lang w:eastAsia="zh-CN"/>
        </w:rPr>
        <w:t xml:space="preserve">Top row shows transcript structure </w:t>
      </w:r>
      <w:r>
        <w:rPr>
          <w:sz w:val="22"/>
          <w:szCs w:val="22"/>
          <w:lang w:eastAsia="zh-CN"/>
        </w:rPr>
        <w:t xml:space="preserve">of </w:t>
      </w:r>
      <w:r w:rsidRPr="003A4CED">
        <w:rPr>
          <w:i/>
          <w:iCs/>
          <w:sz w:val="22"/>
          <w:szCs w:val="22"/>
          <w:lang w:eastAsia="zh-CN"/>
        </w:rPr>
        <w:t>SLC2A5</w:t>
      </w:r>
      <w:r>
        <w:rPr>
          <w:sz w:val="22"/>
          <w:szCs w:val="22"/>
        </w:rPr>
        <w:t>,</w:t>
      </w:r>
      <w:r w:rsidR="007836C1">
        <w:rPr>
          <w:i/>
          <w:iCs/>
          <w:sz w:val="22"/>
          <w:szCs w:val="22"/>
        </w:rPr>
        <w:t xml:space="preserve"> </w:t>
      </w:r>
      <w:r w:rsidR="007836C1">
        <w:rPr>
          <w:sz w:val="22"/>
          <w:szCs w:val="22"/>
        </w:rPr>
        <w:t>with</w:t>
      </w:r>
      <w:r w:rsidRPr="0015251A">
        <w:rPr>
          <w:sz w:val="22"/>
          <w:szCs w:val="22"/>
          <w:lang w:eastAsia="zh-CN"/>
        </w:rPr>
        <w:t xml:space="preserve"> </w:t>
      </w:r>
      <w:r>
        <w:rPr>
          <w:sz w:val="22"/>
          <w:szCs w:val="22"/>
          <w:lang w:eastAsia="zh-CN"/>
        </w:rPr>
        <w:t>DUP</w:t>
      </w:r>
      <w:r w:rsidRPr="0015251A">
        <w:rPr>
          <w:sz w:val="22"/>
          <w:szCs w:val="22"/>
          <w:lang w:eastAsia="zh-CN"/>
        </w:rPr>
        <w:t xml:space="preserve"> </w:t>
      </w:r>
      <w:r>
        <w:rPr>
          <w:sz w:val="22"/>
          <w:szCs w:val="22"/>
          <w:lang w:eastAsia="zh-CN"/>
        </w:rPr>
        <w:t xml:space="preserve">region in </w:t>
      </w:r>
      <w:r w:rsidR="007836C1">
        <w:rPr>
          <w:sz w:val="22"/>
          <w:szCs w:val="22"/>
          <w:lang w:eastAsia="zh-CN"/>
        </w:rPr>
        <w:t>red</w:t>
      </w:r>
      <w:r w:rsidR="007836C1" w:rsidRPr="0015251A">
        <w:rPr>
          <w:sz w:val="22"/>
          <w:szCs w:val="22"/>
          <w:lang w:eastAsia="zh-CN"/>
        </w:rPr>
        <w:t xml:space="preserve">. </w:t>
      </w:r>
      <w:r w:rsidR="007836C1">
        <w:rPr>
          <w:sz w:val="22"/>
          <w:szCs w:val="22"/>
          <w:lang w:eastAsia="zh-CN"/>
        </w:rPr>
        <w:t xml:space="preserve">Middle row shows the DUP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alignments</w:t>
      </w:r>
      <w:r w:rsidR="007836C1" w:rsidRPr="0015251A">
        <w:rPr>
          <w:sz w:val="22"/>
          <w:szCs w:val="22"/>
          <w:lang w:eastAsia="zh-CN"/>
        </w:rPr>
        <w:t xml:space="preserve"> </w:t>
      </w:r>
      <w:r w:rsidR="00D97D02">
        <w:rPr>
          <w:sz w:val="22"/>
          <w:szCs w:val="22"/>
          <w:lang w:eastAsia="zh-CN"/>
        </w:rPr>
        <w:t xml:space="preserve">in DUP region </w:t>
      </w:r>
      <w:r w:rsidR="007836C1" w:rsidRPr="0015251A">
        <w:rPr>
          <w:sz w:val="22"/>
          <w:szCs w:val="22"/>
          <w:lang w:eastAsia="zh-CN"/>
        </w:rPr>
        <w:t xml:space="preserve">using Integrative Genomic Viewer. </w:t>
      </w:r>
      <w:r w:rsidR="007836C1">
        <w:rPr>
          <w:sz w:val="22"/>
          <w:szCs w:val="22"/>
          <w:lang w:eastAsia="zh-CN"/>
        </w:rPr>
        <w:t>Both the discordantly aligned read-pairs (green) and split-reads (soft-clipped bases in rainbow colour) support the existence of the DUP and its breakpoints. DUP breakpoints are shown in dashed black vertical lines.</w:t>
      </w:r>
    </w:p>
    <w:p w14:paraId="394196BA" w14:textId="77777777" w:rsidR="007836C1" w:rsidRDefault="007836C1" w:rsidP="007836C1">
      <w:pPr>
        <w:spacing w:line="276" w:lineRule="auto"/>
        <w:jc w:val="both"/>
        <w:rPr>
          <w:sz w:val="22"/>
          <w:szCs w:val="22"/>
          <w:lang w:eastAsia="zh-CN"/>
        </w:rPr>
      </w:pPr>
    </w:p>
    <w:p w14:paraId="77606F84" w14:textId="77777777" w:rsidR="005A142A" w:rsidRDefault="005A142A" w:rsidP="00F07DD8">
      <w:pPr>
        <w:spacing w:line="276" w:lineRule="auto"/>
        <w:jc w:val="both"/>
        <w:rPr>
          <w:sz w:val="22"/>
          <w:szCs w:val="22"/>
          <w:lang w:eastAsia="zh-CN"/>
        </w:rPr>
      </w:pPr>
    </w:p>
    <w:p w14:paraId="10898863" w14:textId="77777777" w:rsidR="005A142A" w:rsidRDefault="005A142A" w:rsidP="00F07DD8">
      <w:pPr>
        <w:spacing w:line="276" w:lineRule="auto"/>
        <w:jc w:val="both"/>
        <w:rPr>
          <w:sz w:val="22"/>
          <w:szCs w:val="22"/>
          <w:lang w:eastAsia="zh-CN"/>
        </w:rPr>
      </w:pPr>
    </w:p>
    <w:p w14:paraId="0B61C4FD" w14:textId="77777777" w:rsidR="005A142A" w:rsidRDefault="005A142A" w:rsidP="00F07DD8">
      <w:pPr>
        <w:spacing w:line="276" w:lineRule="auto"/>
        <w:jc w:val="both"/>
        <w:rPr>
          <w:sz w:val="22"/>
          <w:szCs w:val="22"/>
          <w:lang w:eastAsia="zh-CN"/>
        </w:rPr>
      </w:pPr>
    </w:p>
    <w:p w14:paraId="5A20EAAD" w14:textId="77777777" w:rsidR="005A142A" w:rsidRDefault="005A142A" w:rsidP="00F07DD8">
      <w:pPr>
        <w:spacing w:line="276" w:lineRule="auto"/>
        <w:jc w:val="both"/>
        <w:rPr>
          <w:sz w:val="22"/>
          <w:szCs w:val="22"/>
          <w:lang w:eastAsia="zh-CN"/>
        </w:rPr>
      </w:pPr>
    </w:p>
    <w:p w14:paraId="6459CA25" w14:textId="77777777" w:rsidR="005A142A" w:rsidRDefault="005A142A" w:rsidP="00F07DD8">
      <w:pPr>
        <w:spacing w:line="276" w:lineRule="auto"/>
        <w:jc w:val="both"/>
        <w:rPr>
          <w:sz w:val="22"/>
          <w:szCs w:val="22"/>
          <w:lang w:eastAsia="zh-CN"/>
        </w:rPr>
      </w:pPr>
    </w:p>
    <w:p w14:paraId="79A4A173" w14:textId="77777777" w:rsidR="005A142A" w:rsidRDefault="005A142A" w:rsidP="00F07DD8">
      <w:pPr>
        <w:spacing w:line="276" w:lineRule="auto"/>
        <w:jc w:val="both"/>
        <w:rPr>
          <w:sz w:val="22"/>
          <w:szCs w:val="22"/>
          <w:lang w:eastAsia="zh-CN"/>
        </w:rPr>
      </w:pPr>
    </w:p>
    <w:p w14:paraId="1DBBEAC2" w14:textId="77777777" w:rsidR="005A142A" w:rsidRDefault="005A142A" w:rsidP="00F07DD8">
      <w:pPr>
        <w:spacing w:line="276" w:lineRule="auto"/>
        <w:jc w:val="both"/>
        <w:rPr>
          <w:sz w:val="22"/>
          <w:szCs w:val="22"/>
          <w:lang w:eastAsia="zh-CN"/>
        </w:rPr>
      </w:pPr>
    </w:p>
    <w:p w14:paraId="5997AE67" w14:textId="77777777" w:rsidR="005A142A" w:rsidRDefault="005A142A" w:rsidP="00F07DD8">
      <w:pPr>
        <w:spacing w:line="276" w:lineRule="auto"/>
        <w:jc w:val="both"/>
        <w:rPr>
          <w:sz w:val="22"/>
          <w:szCs w:val="22"/>
          <w:lang w:eastAsia="zh-CN"/>
        </w:rPr>
      </w:pPr>
    </w:p>
    <w:p w14:paraId="3CE3200A" w14:textId="77777777" w:rsidR="005A142A" w:rsidRPr="00F07DD8" w:rsidRDefault="005A142A" w:rsidP="00F07DD8">
      <w:pPr>
        <w:spacing w:line="276" w:lineRule="auto"/>
        <w:jc w:val="both"/>
        <w:rPr>
          <w:sz w:val="22"/>
          <w:szCs w:val="22"/>
          <w:lang w:eastAsia="zh-CN"/>
        </w:rPr>
      </w:pPr>
    </w:p>
    <w:p w14:paraId="701CDBE5" w14:textId="0A3048A6" w:rsidR="005A142A" w:rsidRDefault="00D97D02" w:rsidP="007414E1">
      <w:pPr>
        <w:spacing w:line="276" w:lineRule="auto"/>
        <w:jc w:val="both"/>
        <w:rPr>
          <w:lang w:eastAsia="zh-CN"/>
        </w:rPr>
      </w:pPr>
      <w:r>
        <w:rPr>
          <w:rFonts w:hint="eastAsia"/>
          <w:noProof/>
          <w:lang w:eastAsia="zh-CN"/>
          <w14:ligatures w14:val="standardContextual"/>
        </w:rPr>
        <w:lastRenderedPageBreak/>
        <w:drawing>
          <wp:inline distT="0" distB="0" distL="0" distR="0" wp14:anchorId="795FC79E" wp14:editId="704F0147">
            <wp:extent cx="5731510" cy="4557395"/>
            <wp:effectExtent l="0" t="0" r="0" b="1905"/>
            <wp:docPr id="9053020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30208" name="Picture 90530208"/>
                    <pic:cNvPicPr/>
                  </pic:nvPicPr>
                  <pic:blipFill>
                    <a:blip r:embed="rId15">
                      <a:extLst>
                        <a:ext uri="{28A0092B-C50C-407E-A947-70E740481C1C}">
                          <a14:useLocalDpi xmlns:a14="http://schemas.microsoft.com/office/drawing/2010/main" val="0"/>
                        </a:ext>
                      </a:extLst>
                    </a:blip>
                    <a:stretch>
                      <a:fillRect/>
                    </a:stretch>
                  </pic:blipFill>
                  <pic:spPr>
                    <a:xfrm>
                      <a:off x="0" y="0"/>
                      <a:ext cx="5731510" cy="4557395"/>
                    </a:xfrm>
                    <a:prstGeom prst="rect">
                      <a:avLst/>
                    </a:prstGeom>
                  </pic:spPr>
                </pic:pic>
              </a:graphicData>
            </a:graphic>
          </wp:inline>
        </w:drawing>
      </w:r>
    </w:p>
    <w:p w14:paraId="3E103E68" w14:textId="3A96DF8B" w:rsidR="007414E1" w:rsidRDefault="003A4CED" w:rsidP="007414E1">
      <w:pPr>
        <w:spacing w:line="276" w:lineRule="auto"/>
        <w:jc w:val="both"/>
        <w:rPr>
          <w:sz w:val="22"/>
          <w:szCs w:val="22"/>
          <w:lang w:eastAsia="zh-CN"/>
        </w:rPr>
      </w:pPr>
      <w:r>
        <w:rPr>
          <w:b/>
          <w:bCs/>
          <w:sz w:val="22"/>
          <w:szCs w:val="22"/>
          <w:lang w:eastAsia="zh-CN"/>
        </w:rPr>
        <w:t xml:space="preserve">Supplementary </w:t>
      </w:r>
      <w:r w:rsidR="007414E1" w:rsidRPr="0015251A">
        <w:rPr>
          <w:b/>
          <w:bCs/>
          <w:sz w:val="22"/>
          <w:szCs w:val="22"/>
          <w:lang w:eastAsia="zh-CN"/>
        </w:rPr>
        <w:t xml:space="preserve">Figure </w:t>
      </w:r>
      <w:r>
        <w:rPr>
          <w:b/>
          <w:bCs/>
          <w:sz w:val="22"/>
          <w:szCs w:val="22"/>
          <w:lang w:eastAsia="zh-CN"/>
        </w:rPr>
        <w:t>12</w:t>
      </w:r>
      <w:r w:rsidR="007414E1" w:rsidRPr="0015251A">
        <w:rPr>
          <w:b/>
          <w:bCs/>
          <w:sz w:val="22"/>
          <w:szCs w:val="22"/>
          <w:lang w:eastAsia="zh-CN"/>
        </w:rPr>
        <w:t xml:space="preserve">. </w:t>
      </w:r>
      <w:r w:rsidR="007414E1">
        <w:rPr>
          <w:b/>
          <w:bCs/>
          <w:i/>
          <w:iCs/>
          <w:sz w:val="22"/>
          <w:szCs w:val="22"/>
          <w:lang w:eastAsia="zh-CN"/>
        </w:rPr>
        <w:t>MLH1</w:t>
      </w:r>
      <w:r w:rsidR="007414E1" w:rsidRPr="0015251A">
        <w:rPr>
          <w:b/>
          <w:bCs/>
          <w:sz w:val="22"/>
          <w:szCs w:val="22"/>
          <w:lang w:eastAsia="zh-CN"/>
        </w:rPr>
        <w:t xml:space="preserve"> </w:t>
      </w:r>
      <w:proofErr w:type="spellStart"/>
      <w:r w:rsidR="007414E1">
        <w:rPr>
          <w:b/>
          <w:bCs/>
          <w:sz w:val="22"/>
          <w:szCs w:val="22"/>
          <w:lang w:eastAsia="zh-CN"/>
        </w:rPr>
        <w:t>pLoF</w:t>
      </w:r>
      <w:proofErr w:type="spellEnd"/>
      <w:r w:rsidR="007414E1">
        <w:rPr>
          <w:b/>
          <w:bCs/>
          <w:sz w:val="22"/>
          <w:szCs w:val="22"/>
          <w:lang w:eastAsia="zh-CN"/>
        </w:rPr>
        <w:t xml:space="preserve"> inversion identified as potentially pathogenic SV</w:t>
      </w:r>
      <w:r w:rsidR="007414E1" w:rsidRPr="0015251A">
        <w:rPr>
          <w:b/>
          <w:bCs/>
          <w:sz w:val="22"/>
          <w:szCs w:val="22"/>
          <w:lang w:eastAsia="zh-CN"/>
        </w:rPr>
        <w:t xml:space="preserve">. </w:t>
      </w:r>
      <w:r w:rsidR="007414E1" w:rsidRPr="0015251A">
        <w:rPr>
          <w:sz w:val="22"/>
          <w:szCs w:val="22"/>
          <w:lang w:eastAsia="zh-CN"/>
        </w:rPr>
        <w:t xml:space="preserve">Top row shows transcript structure </w:t>
      </w:r>
      <w:r w:rsidR="0001447B">
        <w:rPr>
          <w:sz w:val="22"/>
          <w:szCs w:val="22"/>
          <w:lang w:eastAsia="zh-CN"/>
        </w:rPr>
        <w:t xml:space="preserve">of </w:t>
      </w:r>
      <w:r w:rsidR="0001447B" w:rsidRPr="0001447B">
        <w:rPr>
          <w:i/>
          <w:iCs/>
          <w:sz w:val="22"/>
          <w:szCs w:val="22"/>
          <w:lang w:eastAsia="zh-CN"/>
        </w:rPr>
        <w:t>MLH1</w:t>
      </w:r>
      <w:r w:rsidR="0001447B">
        <w:rPr>
          <w:sz w:val="22"/>
          <w:szCs w:val="22"/>
          <w:lang w:eastAsia="zh-CN"/>
        </w:rPr>
        <w:t xml:space="preserve"> </w:t>
      </w:r>
      <w:r w:rsidR="007414E1" w:rsidRPr="0015251A">
        <w:rPr>
          <w:sz w:val="22"/>
          <w:szCs w:val="22"/>
          <w:lang w:eastAsia="zh-CN"/>
        </w:rPr>
        <w:t xml:space="preserve">and </w:t>
      </w:r>
      <w:r w:rsidR="00814645">
        <w:rPr>
          <w:sz w:val="22"/>
          <w:szCs w:val="22"/>
          <w:lang w:eastAsia="zh-CN"/>
        </w:rPr>
        <w:t>INV</w:t>
      </w:r>
      <w:r w:rsidR="007414E1" w:rsidRPr="0015251A">
        <w:rPr>
          <w:sz w:val="22"/>
          <w:szCs w:val="22"/>
          <w:lang w:eastAsia="zh-CN"/>
        </w:rPr>
        <w:t xml:space="preserve"> </w:t>
      </w:r>
      <w:r w:rsidR="00814645">
        <w:rPr>
          <w:sz w:val="22"/>
          <w:szCs w:val="22"/>
          <w:lang w:eastAsia="zh-CN"/>
        </w:rPr>
        <w:t>breakpoint</w:t>
      </w:r>
      <w:r w:rsidR="007414E1" w:rsidRPr="0015251A">
        <w:rPr>
          <w:sz w:val="22"/>
          <w:szCs w:val="22"/>
          <w:lang w:eastAsia="zh-CN"/>
        </w:rPr>
        <w:t xml:space="preserve"> </w:t>
      </w:r>
      <w:r w:rsidR="00814645">
        <w:rPr>
          <w:sz w:val="22"/>
          <w:szCs w:val="22"/>
          <w:lang w:eastAsia="zh-CN"/>
        </w:rPr>
        <w:t xml:space="preserve">in </w:t>
      </w:r>
      <w:r w:rsidR="0001447B">
        <w:rPr>
          <w:sz w:val="22"/>
          <w:szCs w:val="22"/>
          <w:lang w:eastAsia="zh-CN"/>
        </w:rPr>
        <w:t>red</w:t>
      </w:r>
      <w:r w:rsidR="007414E1" w:rsidRPr="0015251A">
        <w:rPr>
          <w:sz w:val="22"/>
          <w:szCs w:val="22"/>
          <w:lang w:eastAsia="zh-CN"/>
        </w:rPr>
        <w:t xml:space="preserve">. </w:t>
      </w:r>
      <w:r w:rsidR="00814645">
        <w:rPr>
          <w:sz w:val="22"/>
          <w:szCs w:val="22"/>
          <w:lang w:eastAsia="zh-CN"/>
        </w:rPr>
        <w:t xml:space="preserve">Middle row shows the INV schematic diagram. </w:t>
      </w:r>
      <w:r w:rsidR="007414E1" w:rsidRPr="0015251A">
        <w:rPr>
          <w:sz w:val="22"/>
          <w:szCs w:val="22"/>
          <w:lang w:eastAsia="zh-CN"/>
        </w:rPr>
        <w:t xml:space="preserve">Bottom row shows </w:t>
      </w:r>
      <w:r w:rsidR="00D13C79">
        <w:rPr>
          <w:rFonts w:hint="eastAsia"/>
          <w:sz w:val="22"/>
          <w:szCs w:val="22"/>
          <w:lang w:eastAsia="zh-CN"/>
        </w:rPr>
        <w:t>the</w:t>
      </w:r>
      <w:r w:rsidR="00D13C79">
        <w:rPr>
          <w:sz w:val="22"/>
          <w:szCs w:val="22"/>
          <w:lang w:eastAsia="zh-CN"/>
        </w:rPr>
        <w:t xml:space="preserve"> </w:t>
      </w:r>
      <w:r w:rsidR="008123FC">
        <w:rPr>
          <w:sz w:val="22"/>
          <w:szCs w:val="22"/>
          <w:lang w:eastAsia="zh-CN"/>
        </w:rPr>
        <w:t>sequencing read depth</w:t>
      </w:r>
      <w:r w:rsidR="007414E1" w:rsidRPr="0015251A">
        <w:rPr>
          <w:sz w:val="22"/>
          <w:szCs w:val="22"/>
          <w:lang w:eastAsia="zh-CN"/>
        </w:rPr>
        <w:t xml:space="preserve"> </w:t>
      </w:r>
      <w:r w:rsidR="008123FC">
        <w:rPr>
          <w:sz w:val="22"/>
          <w:szCs w:val="22"/>
          <w:lang w:eastAsia="zh-CN"/>
        </w:rPr>
        <w:t>and alignments</w:t>
      </w:r>
      <w:r w:rsidR="007414E1" w:rsidRPr="0015251A">
        <w:rPr>
          <w:sz w:val="22"/>
          <w:szCs w:val="22"/>
          <w:lang w:eastAsia="zh-CN"/>
        </w:rPr>
        <w:t xml:space="preserve"> </w:t>
      </w:r>
      <w:r w:rsidR="00D97D02">
        <w:rPr>
          <w:sz w:val="22"/>
          <w:szCs w:val="22"/>
          <w:lang w:eastAsia="zh-CN"/>
        </w:rPr>
        <w:t xml:space="preserve">around INV breakpoints </w:t>
      </w:r>
      <w:r w:rsidR="007414E1" w:rsidRPr="0015251A">
        <w:rPr>
          <w:sz w:val="22"/>
          <w:szCs w:val="22"/>
          <w:lang w:eastAsia="zh-CN"/>
        </w:rPr>
        <w:t xml:space="preserve">using Integrative Genomic Viewer. </w:t>
      </w:r>
      <w:r w:rsidR="00D13C79">
        <w:rPr>
          <w:sz w:val="22"/>
          <w:szCs w:val="22"/>
          <w:lang w:eastAsia="zh-CN"/>
        </w:rPr>
        <w:t xml:space="preserve">Both the discordantly aligned read-pairs (blue) and </w:t>
      </w:r>
      <w:r w:rsidR="008123FC">
        <w:rPr>
          <w:sz w:val="22"/>
          <w:szCs w:val="22"/>
          <w:lang w:eastAsia="zh-CN"/>
        </w:rPr>
        <w:t xml:space="preserve">split-reads (soft-clipped bases in rainbow colour) show the existence of the </w:t>
      </w:r>
      <w:r w:rsidR="002B1AF8">
        <w:rPr>
          <w:sz w:val="22"/>
          <w:szCs w:val="22"/>
          <w:lang w:eastAsia="zh-CN"/>
        </w:rPr>
        <w:t xml:space="preserve">INV </w:t>
      </w:r>
      <w:r w:rsidR="008123FC">
        <w:rPr>
          <w:sz w:val="22"/>
          <w:szCs w:val="22"/>
          <w:lang w:eastAsia="zh-CN"/>
        </w:rPr>
        <w:t>and its breakpoints.</w:t>
      </w:r>
      <w:r w:rsidR="002B1AF8">
        <w:rPr>
          <w:sz w:val="22"/>
          <w:szCs w:val="22"/>
          <w:lang w:eastAsia="zh-CN"/>
        </w:rPr>
        <w:t xml:space="preserve"> INV breakpoints are shown in dashed black vertical lines.</w:t>
      </w:r>
    </w:p>
    <w:p w14:paraId="029B44B2" w14:textId="77777777" w:rsidR="003A4CED" w:rsidRDefault="003A4CED" w:rsidP="007414E1">
      <w:pPr>
        <w:spacing w:line="276" w:lineRule="auto"/>
        <w:jc w:val="both"/>
        <w:rPr>
          <w:sz w:val="22"/>
          <w:szCs w:val="22"/>
          <w:lang w:eastAsia="zh-CN"/>
        </w:rPr>
      </w:pPr>
    </w:p>
    <w:p w14:paraId="3379CE6E" w14:textId="440298D3" w:rsidR="00FD7980" w:rsidRDefault="00A12C84" w:rsidP="007414E1">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32ADA09C" wp14:editId="2A1BB314">
            <wp:extent cx="5731510" cy="4041140"/>
            <wp:effectExtent l="0" t="0" r="0" b="0"/>
            <wp:docPr id="4676574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657437" name="Picture 467657437"/>
                    <pic:cNvPicPr/>
                  </pic:nvPicPr>
                  <pic:blipFill>
                    <a:blip r:embed="rId16">
                      <a:extLst>
                        <a:ext uri="{28A0092B-C50C-407E-A947-70E740481C1C}">
                          <a14:useLocalDpi xmlns:a14="http://schemas.microsoft.com/office/drawing/2010/main" val="0"/>
                        </a:ext>
                      </a:extLst>
                    </a:blip>
                    <a:stretch>
                      <a:fillRect/>
                    </a:stretch>
                  </pic:blipFill>
                  <pic:spPr>
                    <a:xfrm>
                      <a:off x="0" y="0"/>
                      <a:ext cx="5731510" cy="4041140"/>
                    </a:xfrm>
                    <a:prstGeom prst="rect">
                      <a:avLst/>
                    </a:prstGeom>
                  </pic:spPr>
                </pic:pic>
              </a:graphicData>
            </a:graphic>
          </wp:inline>
        </w:drawing>
      </w:r>
    </w:p>
    <w:p w14:paraId="530F2D45" w14:textId="6BA15B63" w:rsidR="00A12C84" w:rsidRDefault="003A4CED" w:rsidP="00A12C84">
      <w:pPr>
        <w:spacing w:line="276" w:lineRule="auto"/>
        <w:jc w:val="both"/>
        <w:rPr>
          <w:sz w:val="22"/>
          <w:szCs w:val="22"/>
          <w:lang w:eastAsia="zh-CN"/>
        </w:rPr>
      </w:pPr>
      <w:r>
        <w:rPr>
          <w:b/>
          <w:bCs/>
          <w:sz w:val="22"/>
          <w:szCs w:val="22"/>
          <w:lang w:eastAsia="zh-CN"/>
        </w:rPr>
        <w:t xml:space="preserve">Supplementary </w:t>
      </w:r>
      <w:r w:rsidRPr="0015251A">
        <w:rPr>
          <w:b/>
          <w:bCs/>
          <w:sz w:val="22"/>
          <w:szCs w:val="22"/>
          <w:lang w:eastAsia="zh-CN"/>
        </w:rPr>
        <w:t xml:space="preserve">Figure </w:t>
      </w:r>
      <w:r>
        <w:rPr>
          <w:b/>
          <w:bCs/>
          <w:sz w:val="22"/>
          <w:szCs w:val="22"/>
          <w:lang w:eastAsia="zh-CN"/>
        </w:rPr>
        <w:t>13</w:t>
      </w:r>
      <w:r w:rsidRPr="0015251A">
        <w:rPr>
          <w:b/>
          <w:bCs/>
          <w:sz w:val="22"/>
          <w:szCs w:val="22"/>
          <w:lang w:eastAsia="zh-CN"/>
        </w:rPr>
        <w:t xml:space="preserve">. </w:t>
      </w:r>
      <w:r>
        <w:rPr>
          <w:b/>
          <w:bCs/>
          <w:i/>
          <w:iCs/>
          <w:sz w:val="22"/>
          <w:szCs w:val="22"/>
          <w:lang w:eastAsia="zh-CN"/>
        </w:rPr>
        <w:t>RB1</w:t>
      </w:r>
      <w:r w:rsidRPr="0015251A">
        <w:rPr>
          <w:b/>
          <w:bCs/>
          <w:sz w:val="22"/>
          <w:szCs w:val="22"/>
          <w:lang w:eastAsia="zh-CN"/>
        </w:rPr>
        <w:t xml:space="preserve"> </w:t>
      </w:r>
      <w:proofErr w:type="spellStart"/>
      <w:r>
        <w:rPr>
          <w:b/>
          <w:bCs/>
          <w:sz w:val="22"/>
          <w:szCs w:val="22"/>
          <w:lang w:eastAsia="zh-CN"/>
        </w:rPr>
        <w:t>pLoF</w:t>
      </w:r>
      <w:proofErr w:type="spellEnd"/>
      <w:r>
        <w:rPr>
          <w:b/>
          <w:bCs/>
          <w:sz w:val="22"/>
          <w:szCs w:val="22"/>
          <w:lang w:eastAsia="zh-CN"/>
        </w:rPr>
        <w:t xml:space="preserve"> inversion identified as potentially pathogenic SV</w:t>
      </w:r>
      <w:r w:rsidRPr="0015251A">
        <w:rPr>
          <w:b/>
          <w:bCs/>
          <w:sz w:val="22"/>
          <w:szCs w:val="22"/>
          <w:lang w:eastAsia="zh-CN"/>
        </w:rPr>
        <w:t xml:space="preserve">. </w:t>
      </w:r>
      <w:r w:rsidR="00A12C84" w:rsidRPr="0015251A">
        <w:rPr>
          <w:sz w:val="22"/>
          <w:szCs w:val="22"/>
          <w:lang w:eastAsia="zh-CN"/>
        </w:rPr>
        <w:t xml:space="preserve">Top row shows transcript structure </w:t>
      </w:r>
      <w:r w:rsidR="00A12C84">
        <w:rPr>
          <w:sz w:val="22"/>
          <w:szCs w:val="22"/>
          <w:lang w:eastAsia="zh-CN"/>
        </w:rPr>
        <w:t xml:space="preserve">of </w:t>
      </w:r>
      <w:r w:rsidR="00A12C84">
        <w:rPr>
          <w:i/>
          <w:iCs/>
          <w:sz w:val="22"/>
          <w:szCs w:val="22"/>
          <w:lang w:eastAsia="zh-CN"/>
        </w:rPr>
        <w:t>RB</w:t>
      </w:r>
      <w:r w:rsidR="00A12C84" w:rsidRPr="0001447B">
        <w:rPr>
          <w:i/>
          <w:iCs/>
          <w:sz w:val="22"/>
          <w:szCs w:val="22"/>
          <w:lang w:eastAsia="zh-CN"/>
        </w:rPr>
        <w:t>1</w:t>
      </w:r>
      <w:r w:rsidR="00A12C84">
        <w:rPr>
          <w:sz w:val="22"/>
          <w:szCs w:val="22"/>
          <w:lang w:eastAsia="zh-CN"/>
        </w:rPr>
        <w:t xml:space="preserve"> </w:t>
      </w:r>
      <w:r w:rsidR="00A12C84" w:rsidRPr="0015251A">
        <w:rPr>
          <w:sz w:val="22"/>
          <w:szCs w:val="22"/>
          <w:lang w:eastAsia="zh-CN"/>
        </w:rPr>
        <w:t xml:space="preserve">and </w:t>
      </w:r>
      <w:r w:rsidR="00A12C84">
        <w:rPr>
          <w:sz w:val="22"/>
          <w:szCs w:val="22"/>
          <w:lang w:eastAsia="zh-CN"/>
        </w:rPr>
        <w:t>INV</w:t>
      </w:r>
      <w:r w:rsidR="00A12C84" w:rsidRPr="0015251A">
        <w:rPr>
          <w:sz w:val="22"/>
          <w:szCs w:val="22"/>
          <w:lang w:eastAsia="zh-CN"/>
        </w:rPr>
        <w:t xml:space="preserve"> </w:t>
      </w:r>
      <w:r w:rsidR="00A12C84">
        <w:rPr>
          <w:sz w:val="22"/>
          <w:szCs w:val="22"/>
          <w:lang w:eastAsia="zh-CN"/>
        </w:rPr>
        <w:t>breakpoint</w:t>
      </w:r>
      <w:r w:rsidR="00A12C84" w:rsidRPr="0015251A">
        <w:rPr>
          <w:sz w:val="22"/>
          <w:szCs w:val="22"/>
          <w:lang w:eastAsia="zh-CN"/>
        </w:rPr>
        <w:t xml:space="preserve"> </w:t>
      </w:r>
      <w:r w:rsidR="00A12C84">
        <w:rPr>
          <w:sz w:val="22"/>
          <w:szCs w:val="22"/>
          <w:lang w:eastAsia="zh-CN"/>
        </w:rPr>
        <w:t>in red</w:t>
      </w:r>
      <w:r w:rsidR="00A12C84" w:rsidRPr="0015251A">
        <w:rPr>
          <w:sz w:val="22"/>
          <w:szCs w:val="22"/>
          <w:lang w:eastAsia="zh-CN"/>
        </w:rPr>
        <w:t xml:space="preserve">. </w:t>
      </w:r>
      <w:r w:rsidR="00A12C84">
        <w:rPr>
          <w:sz w:val="22"/>
          <w:szCs w:val="22"/>
          <w:lang w:eastAsia="zh-CN"/>
        </w:rPr>
        <w:t xml:space="preserve">Middle row shows the INV schematic diagram. </w:t>
      </w:r>
      <w:r w:rsidR="00A12C84" w:rsidRPr="0015251A">
        <w:rPr>
          <w:sz w:val="22"/>
          <w:szCs w:val="22"/>
          <w:lang w:eastAsia="zh-CN"/>
        </w:rPr>
        <w:t xml:space="preserve">Bottom row shows </w:t>
      </w:r>
      <w:r w:rsidR="00A12C84">
        <w:rPr>
          <w:rFonts w:hint="eastAsia"/>
          <w:sz w:val="22"/>
          <w:szCs w:val="22"/>
          <w:lang w:eastAsia="zh-CN"/>
        </w:rPr>
        <w:t>the</w:t>
      </w:r>
      <w:r w:rsidR="00A12C84">
        <w:rPr>
          <w:sz w:val="22"/>
          <w:szCs w:val="22"/>
          <w:lang w:eastAsia="zh-CN"/>
        </w:rPr>
        <w:t xml:space="preserve"> sequencing read depth</w:t>
      </w:r>
      <w:r w:rsidR="00A12C84" w:rsidRPr="0015251A">
        <w:rPr>
          <w:sz w:val="22"/>
          <w:szCs w:val="22"/>
          <w:lang w:eastAsia="zh-CN"/>
        </w:rPr>
        <w:t xml:space="preserve"> </w:t>
      </w:r>
      <w:r w:rsidR="00A12C84">
        <w:rPr>
          <w:sz w:val="22"/>
          <w:szCs w:val="22"/>
          <w:lang w:eastAsia="zh-CN"/>
        </w:rPr>
        <w:t>and alignments</w:t>
      </w:r>
      <w:r w:rsidR="00A12C84" w:rsidRPr="0015251A">
        <w:rPr>
          <w:sz w:val="22"/>
          <w:szCs w:val="22"/>
          <w:lang w:eastAsia="zh-CN"/>
        </w:rPr>
        <w:t xml:space="preserve"> </w:t>
      </w:r>
      <w:r w:rsidR="00D97D02">
        <w:rPr>
          <w:sz w:val="22"/>
          <w:szCs w:val="22"/>
          <w:lang w:eastAsia="zh-CN"/>
        </w:rPr>
        <w:t xml:space="preserve">around INV breakpoints </w:t>
      </w:r>
      <w:r w:rsidR="00A12C84" w:rsidRPr="0015251A">
        <w:rPr>
          <w:sz w:val="22"/>
          <w:szCs w:val="22"/>
          <w:lang w:eastAsia="zh-CN"/>
        </w:rPr>
        <w:t xml:space="preserve">using Integrative Genomic Viewer. </w:t>
      </w:r>
      <w:r w:rsidR="00A12C84">
        <w:rPr>
          <w:sz w:val="22"/>
          <w:szCs w:val="22"/>
          <w:lang w:eastAsia="zh-CN"/>
        </w:rPr>
        <w:t>Both the discordantly aligned read-pairs (</w:t>
      </w:r>
      <w:r w:rsidR="00743959">
        <w:rPr>
          <w:sz w:val="22"/>
          <w:szCs w:val="22"/>
          <w:lang w:eastAsia="zh-CN"/>
        </w:rPr>
        <w:t>cyan</w:t>
      </w:r>
      <w:r w:rsidR="00A12C84">
        <w:rPr>
          <w:sz w:val="22"/>
          <w:szCs w:val="22"/>
          <w:lang w:eastAsia="zh-CN"/>
        </w:rPr>
        <w:t>) and split-reads (soft-clipped bases in rainbow colour) show the existence of the INV and its breakpoints. INV breakpoints are shown in dashed black vertical lines.</w:t>
      </w:r>
    </w:p>
    <w:p w14:paraId="5C01FB36" w14:textId="77777777" w:rsidR="00A12C84" w:rsidRDefault="00A12C84" w:rsidP="003A4CED">
      <w:pPr>
        <w:spacing w:line="276" w:lineRule="auto"/>
        <w:jc w:val="both"/>
        <w:rPr>
          <w:sz w:val="22"/>
          <w:szCs w:val="22"/>
          <w:lang w:eastAsia="zh-CN"/>
        </w:rPr>
      </w:pPr>
    </w:p>
    <w:p w14:paraId="54B9797D" w14:textId="77777777" w:rsidR="00A12C84" w:rsidRPr="0015251A" w:rsidRDefault="00A12C84" w:rsidP="003A4CED">
      <w:pPr>
        <w:spacing w:line="276" w:lineRule="auto"/>
        <w:jc w:val="both"/>
        <w:rPr>
          <w:sz w:val="22"/>
          <w:szCs w:val="22"/>
          <w:lang w:eastAsia="zh-CN"/>
        </w:rPr>
      </w:pPr>
    </w:p>
    <w:p w14:paraId="39F5F82B" w14:textId="77777777" w:rsidR="003A4CED" w:rsidRDefault="003A4CED" w:rsidP="007414E1">
      <w:pPr>
        <w:spacing w:line="276" w:lineRule="auto"/>
        <w:jc w:val="both"/>
        <w:rPr>
          <w:sz w:val="22"/>
          <w:szCs w:val="22"/>
          <w:lang w:eastAsia="zh-CN"/>
        </w:rPr>
      </w:pPr>
    </w:p>
    <w:p w14:paraId="5B9C255C" w14:textId="419C63C0" w:rsidR="00FD7980" w:rsidRDefault="00FD7980" w:rsidP="007414E1">
      <w:pPr>
        <w:spacing w:line="276" w:lineRule="auto"/>
        <w:jc w:val="both"/>
        <w:rPr>
          <w:sz w:val="22"/>
          <w:szCs w:val="22"/>
          <w:lang w:eastAsia="zh-CN"/>
        </w:rPr>
      </w:pPr>
    </w:p>
    <w:p w14:paraId="79E15FB3" w14:textId="4477B1F4" w:rsidR="005E6170" w:rsidRDefault="005E6170" w:rsidP="007414E1">
      <w:pPr>
        <w:spacing w:line="276" w:lineRule="auto"/>
        <w:jc w:val="both"/>
        <w:rPr>
          <w:sz w:val="22"/>
          <w:szCs w:val="22"/>
          <w:lang w:eastAsia="zh-CN"/>
        </w:rPr>
      </w:pPr>
    </w:p>
    <w:p w14:paraId="3259662B" w14:textId="6D102016" w:rsidR="007836C1" w:rsidRDefault="007836C1" w:rsidP="007414E1">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1EABD27F" wp14:editId="5A067307">
            <wp:extent cx="5731510" cy="4686300"/>
            <wp:effectExtent l="0" t="0" r="0" b="0"/>
            <wp:docPr id="53113490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134909" name="Picture 531134909"/>
                    <pic:cNvPicPr/>
                  </pic:nvPicPr>
                  <pic:blipFill>
                    <a:blip r:embed="rId17">
                      <a:extLst>
                        <a:ext uri="{28A0092B-C50C-407E-A947-70E740481C1C}">
                          <a14:useLocalDpi xmlns:a14="http://schemas.microsoft.com/office/drawing/2010/main" val="0"/>
                        </a:ext>
                      </a:extLst>
                    </a:blip>
                    <a:stretch>
                      <a:fillRect/>
                    </a:stretch>
                  </pic:blipFill>
                  <pic:spPr>
                    <a:xfrm>
                      <a:off x="0" y="0"/>
                      <a:ext cx="5731510" cy="4686300"/>
                    </a:xfrm>
                    <a:prstGeom prst="rect">
                      <a:avLst/>
                    </a:prstGeom>
                  </pic:spPr>
                </pic:pic>
              </a:graphicData>
            </a:graphic>
          </wp:inline>
        </w:drawing>
      </w:r>
    </w:p>
    <w:p w14:paraId="054338E1" w14:textId="6C479091" w:rsidR="00743959" w:rsidRDefault="003A4CED" w:rsidP="00743959">
      <w:pPr>
        <w:spacing w:line="276" w:lineRule="auto"/>
        <w:jc w:val="both"/>
        <w:rPr>
          <w:sz w:val="22"/>
          <w:szCs w:val="22"/>
          <w:lang w:eastAsia="zh-CN"/>
        </w:rPr>
      </w:pPr>
      <w:r>
        <w:rPr>
          <w:b/>
          <w:bCs/>
          <w:sz w:val="22"/>
          <w:szCs w:val="22"/>
          <w:lang w:eastAsia="zh-CN"/>
        </w:rPr>
        <w:t xml:space="preserve">Supplementary </w:t>
      </w:r>
      <w:r w:rsidRPr="0015251A">
        <w:rPr>
          <w:b/>
          <w:bCs/>
          <w:sz w:val="22"/>
          <w:szCs w:val="22"/>
          <w:lang w:eastAsia="zh-CN"/>
        </w:rPr>
        <w:t xml:space="preserve">Figure </w:t>
      </w:r>
      <w:r>
        <w:rPr>
          <w:b/>
          <w:bCs/>
          <w:sz w:val="22"/>
          <w:szCs w:val="22"/>
          <w:lang w:eastAsia="zh-CN"/>
        </w:rPr>
        <w:t>14</w:t>
      </w:r>
      <w:r w:rsidRPr="0015251A">
        <w:rPr>
          <w:b/>
          <w:bCs/>
          <w:sz w:val="22"/>
          <w:szCs w:val="22"/>
          <w:lang w:eastAsia="zh-CN"/>
        </w:rPr>
        <w:t xml:space="preserve">. </w:t>
      </w:r>
      <w:r>
        <w:rPr>
          <w:b/>
          <w:bCs/>
          <w:i/>
          <w:iCs/>
          <w:sz w:val="22"/>
          <w:szCs w:val="22"/>
          <w:lang w:eastAsia="zh-CN"/>
        </w:rPr>
        <w:t>WASF1</w:t>
      </w:r>
      <w:r w:rsidRPr="0015251A">
        <w:rPr>
          <w:b/>
          <w:bCs/>
          <w:sz w:val="22"/>
          <w:szCs w:val="22"/>
          <w:lang w:eastAsia="zh-CN"/>
        </w:rPr>
        <w:t xml:space="preserve"> </w:t>
      </w:r>
      <w:proofErr w:type="spellStart"/>
      <w:r>
        <w:rPr>
          <w:b/>
          <w:bCs/>
          <w:sz w:val="22"/>
          <w:szCs w:val="22"/>
          <w:lang w:eastAsia="zh-CN"/>
        </w:rPr>
        <w:t>pLoF</w:t>
      </w:r>
      <w:proofErr w:type="spellEnd"/>
      <w:r>
        <w:rPr>
          <w:b/>
          <w:bCs/>
          <w:sz w:val="22"/>
          <w:szCs w:val="22"/>
          <w:lang w:eastAsia="zh-CN"/>
        </w:rPr>
        <w:t xml:space="preserve"> inversion identified as potentially pathogenic SV</w:t>
      </w:r>
      <w:r w:rsidRPr="0015251A">
        <w:rPr>
          <w:b/>
          <w:bCs/>
          <w:sz w:val="22"/>
          <w:szCs w:val="22"/>
          <w:lang w:eastAsia="zh-CN"/>
        </w:rPr>
        <w:t xml:space="preserve">. </w:t>
      </w:r>
      <w:r w:rsidR="00743959" w:rsidRPr="0015251A">
        <w:rPr>
          <w:sz w:val="22"/>
          <w:szCs w:val="22"/>
          <w:lang w:eastAsia="zh-CN"/>
        </w:rPr>
        <w:t xml:space="preserve">Top row shows transcript structure </w:t>
      </w:r>
      <w:r w:rsidR="00743959">
        <w:rPr>
          <w:sz w:val="22"/>
          <w:szCs w:val="22"/>
          <w:lang w:eastAsia="zh-CN"/>
        </w:rPr>
        <w:t xml:space="preserve">of </w:t>
      </w:r>
      <w:r w:rsidR="00743959">
        <w:rPr>
          <w:i/>
          <w:iCs/>
          <w:sz w:val="22"/>
          <w:szCs w:val="22"/>
          <w:lang w:eastAsia="zh-CN"/>
        </w:rPr>
        <w:t>WASF</w:t>
      </w:r>
      <w:r w:rsidR="00743959" w:rsidRPr="0001447B">
        <w:rPr>
          <w:i/>
          <w:iCs/>
          <w:sz w:val="22"/>
          <w:szCs w:val="22"/>
          <w:lang w:eastAsia="zh-CN"/>
        </w:rPr>
        <w:t>1</w:t>
      </w:r>
      <w:r w:rsidR="00345B8D">
        <w:rPr>
          <w:sz w:val="22"/>
          <w:szCs w:val="22"/>
          <w:lang w:eastAsia="zh-CN"/>
        </w:rPr>
        <w:t xml:space="preserve"> and </w:t>
      </w:r>
      <w:r w:rsidR="00345B8D">
        <w:rPr>
          <w:i/>
          <w:iCs/>
          <w:sz w:val="22"/>
          <w:szCs w:val="22"/>
          <w:lang w:eastAsia="zh-CN"/>
        </w:rPr>
        <w:t>NR2E1</w:t>
      </w:r>
      <w:r w:rsidR="00743959">
        <w:rPr>
          <w:sz w:val="22"/>
          <w:szCs w:val="22"/>
          <w:lang w:eastAsia="zh-CN"/>
        </w:rPr>
        <w:t xml:space="preserve"> </w:t>
      </w:r>
      <w:r w:rsidR="00743959" w:rsidRPr="0015251A">
        <w:rPr>
          <w:sz w:val="22"/>
          <w:szCs w:val="22"/>
          <w:lang w:eastAsia="zh-CN"/>
        </w:rPr>
        <w:t xml:space="preserve">and </w:t>
      </w:r>
      <w:r w:rsidR="00743959">
        <w:rPr>
          <w:sz w:val="22"/>
          <w:szCs w:val="22"/>
          <w:lang w:eastAsia="zh-CN"/>
        </w:rPr>
        <w:t>INV</w:t>
      </w:r>
      <w:r w:rsidR="00743959" w:rsidRPr="0015251A">
        <w:rPr>
          <w:sz w:val="22"/>
          <w:szCs w:val="22"/>
          <w:lang w:eastAsia="zh-CN"/>
        </w:rPr>
        <w:t xml:space="preserve"> </w:t>
      </w:r>
      <w:r w:rsidR="00743959">
        <w:rPr>
          <w:sz w:val="22"/>
          <w:szCs w:val="22"/>
          <w:lang w:eastAsia="zh-CN"/>
        </w:rPr>
        <w:t>breakpoint</w:t>
      </w:r>
      <w:r w:rsidR="00743959" w:rsidRPr="0015251A">
        <w:rPr>
          <w:sz w:val="22"/>
          <w:szCs w:val="22"/>
          <w:lang w:eastAsia="zh-CN"/>
        </w:rPr>
        <w:t xml:space="preserve"> </w:t>
      </w:r>
      <w:r w:rsidR="00743959">
        <w:rPr>
          <w:sz w:val="22"/>
          <w:szCs w:val="22"/>
          <w:lang w:eastAsia="zh-CN"/>
        </w:rPr>
        <w:t>in red</w:t>
      </w:r>
      <w:r w:rsidR="00743959" w:rsidRPr="0015251A">
        <w:rPr>
          <w:sz w:val="22"/>
          <w:szCs w:val="22"/>
          <w:lang w:eastAsia="zh-CN"/>
        </w:rPr>
        <w:t xml:space="preserve">. </w:t>
      </w:r>
      <w:r w:rsidR="00743959">
        <w:rPr>
          <w:sz w:val="22"/>
          <w:szCs w:val="22"/>
          <w:lang w:eastAsia="zh-CN"/>
        </w:rPr>
        <w:t xml:space="preserve">Middle row shows the INV schematic diagram. </w:t>
      </w:r>
      <w:r w:rsidR="00743959" w:rsidRPr="0015251A">
        <w:rPr>
          <w:sz w:val="22"/>
          <w:szCs w:val="22"/>
          <w:lang w:eastAsia="zh-CN"/>
        </w:rPr>
        <w:t xml:space="preserve">Bottom row shows </w:t>
      </w:r>
      <w:r w:rsidR="00743959">
        <w:rPr>
          <w:rFonts w:hint="eastAsia"/>
          <w:sz w:val="22"/>
          <w:szCs w:val="22"/>
          <w:lang w:eastAsia="zh-CN"/>
        </w:rPr>
        <w:t>the</w:t>
      </w:r>
      <w:r w:rsidR="00743959">
        <w:rPr>
          <w:sz w:val="22"/>
          <w:szCs w:val="22"/>
          <w:lang w:eastAsia="zh-CN"/>
        </w:rPr>
        <w:t xml:space="preserve"> sequencing read depth</w:t>
      </w:r>
      <w:r w:rsidR="00743959" w:rsidRPr="0015251A">
        <w:rPr>
          <w:sz w:val="22"/>
          <w:szCs w:val="22"/>
          <w:lang w:eastAsia="zh-CN"/>
        </w:rPr>
        <w:t xml:space="preserve"> </w:t>
      </w:r>
      <w:r w:rsidR="00743959">
        <w:rPr>
          <w:sz w:val="22"/>
          <w:szCs w:val="22"/>
          <w:lang w:eastAsia="zh-CN"/>
        </w:rPr>
        <w:t>and alignments</w:t>
      </w:r>
      <w:r w:rsidR="00743959" w:rsidRPr="0015251A">
        <w:rPr>
          <w:sz w:val="22"/>
          <w:szCs w:val="22"/>
          <w:lang w:eastAsia="zh-CN"/>
        </w:rPr>
        <w:t xml:space="preserve"> </w:t>
      </w:r>
      <w:r w:rsidR="00D97D02">
        <w:rPr>
          <w:sz w:val="22"/>
          <w:szCs w:val="22"/>
          <w:lang w:eastAsia="zh-CN"/>
        </w:rPr>
        <w:t xml:space="preserve">around INV breakpoints </w:t>
      </w:r>
      <w:r w:rsidR="00743959" w:rsidRPr="0015251A">
        <w:rPr>
          <w:sz w:val="22"/>
          <w:szCs w:val="22"/>
          <w:lang w:eastAsia="zh-CN"/>
        </w:rPr>
        <w:t xml:space="preserve">using Integrative Genomic Viewer. </w:t>
      </w:r>
      <w:r w:rsidR="00743959">
        <w:rPr>
          <w:sz w:val="22"/>
          <w:szCs w:val="22"/>
          <w:lang w:eastAsia="zh-CN"/>
        </w:rPr>
        <w:t>Both the discordantly aligned read-pairs (cyan) and split-reads (soft-clipped bases in rainbow colour) show the existence of the INV and its breakpoints. INV breakpoints are shown in dashed black vertical lines.</w:t>
      </w:r>
    </w:p>
    <w:p w14:paraId="6FF0D5B3" w14:textId="77777777" w:rsidR="00743959" w:rsidRPr="0015251A" w:rsidRDefault="00743959" w:rsidP="003A4CED">
      <w:pPr>
        <w:spacing w:line="276" w:lineRule="auto"/>
        <w:jc w:val="both"/>
        <w:rPr>
          <w:sz w:val="22"/>
          <w:szCs w:val="22"/>
          <w:lang w:eastAsia="zh-CN"/>
        </w:rPr>
      </w:pPr>
    </w:p>
    <w:p w14:paraId="04580BE8" w14:textId="77777777" w:rsidR="003A4CED" w:rsidRDefault="003A4CED" w:rsidP="007414E1">
      <w:pPr>
        <w:spacing w:line="276" w:lineRule="auto"/>
        <w:jc w:val="both"/>
        <w:rPr>
          <w:sz w:val="22"/>
          <w:szCs w:val="22"/>
          <w:lang w:eastAsia="zh-CN"/>
        </w:rPr>
      </w:pPr>
    </w:p>
    <w:p w14:paraId="150128BB" w14:textId="5C4842D7" w:rsidR="00637B81" w:rsidRDefault="00637B81" w:rsidP="007414E1">
      <w:pPr>
        <w:spacing w:line="276" w:lineRule="auto"/>
        <w:jc w:val="both"/>
        <w:rPr>
          <w:sz w:val="22"/>
          <w:szCs w:val="22"/>
          <w:lang w:eastAsia="zh-CN"/>
        </w:rPr>
      </w:pPr>
    </w:p>
    <w:p w14:paraId="2B2611B0" w14:textId="728AB1E8" w:rsidR="007836C1" w:rsidRPr="0015251A" w:rsidRDefault="007836C1" w:rsidP="007414E1">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4DD7FF33" wp14:editId="2BCC6B97">
            <wp:extent cx="5731510" cy="6009640"/>
            <wp:effectExtent l="0" t="0" r="0" b="0"/>
            <wp:docPr id="60242689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426892" name="Picture 602426892"/>
                    <pic:cNvPicPr/>
                  </pic:nvPicPr>
                  <pic:blipFill>
                    <a:blip r:embed="rId18">
                      <a:extLst>
                        <a:ext uri="{28A0092B-C50C-407E-A947-70E740481C1C}">
                          <a14:useLocalDpi xmlns:a14="http://schemas.microsoft.com/office/drawing/2010/main" val="0"/>
                        </a:ext>
                      </a:extLst>
                    </a:blip>
                    <a:stretch>
                      <a:fillRect/>
                    </a:stretch>
                  </pic:blipFill>
                  <pic:spPr>
                    <a:xfrm>
                      <a:off x="0" y="0"/>
                      <a:ext cx="5731510" cy="6009640"/>
                    </a:xfrm>
                    <a:prstGeom prst="rect">
                      <a:avLst/>
                    </a:prstGeom>
                  </pic:spPr>
                </pic:pic>
              </a:graphicData>
            </a:graphic>
          </wp:inline>
        </w:drawing>
      </w:r>
    </w:p>
    <w:p w14:paraId="6F99B007" w14:textId="5C3B19A9" w:rsidR="00345B8D" w:rsidRDefault="003A4CED" w:rsidP="00345B8D">
      <w:pPr>
        <w:spacing w:line="276" w:lineRule="auto"/>
        <w:jc w:val="both"/>
        <w:rPr>
          <w:sz w:val="22"/>
          <w:szCs w:val="22"/>
          <w:lang w:eastAsia="zh-CN"/>
        </w:rPr>
      </w:pPr>
      <w:r>
        <w:rPr>
          <w:b/>
          <w:bCs/>
          <w:sz w:val="22"/>
          <w:szCs w:val="22"/>
          <w:lang w:eastAsia="zh-CN"/>
        </w:rPr>
        <w:t xml:space="preserve">Supplementary </w:t>
      </w:r>
      <w:r w:rsidRPr="0015251A">
        <w:rPr>
          <w:b/>
          <w:bCs/>
          <w:sz w:val="22"/>
          <w:szCs w:val="22"/>
          <w:lang w:eastAsia="zh-CN"/>
        </w:rPr>
        <w:t xml:space="preserve">Figure </w:t>
      </w:r>
      <w:r>
        <w:rPr>
          <w:b/>
          <w:bCs/>
          <w:sz w:val="22"/>
          <w:szCs w:val="22"/>
          <w:lang w:eastAsia="zh-CN"/>
        </w:rPr>
        <w:t>15</w:t>
      </w:r>
      <w:r w:rsidRPr="0015251A">
        <w:rPr>
          <w:b/>
          <w:bCs/>
          <w:sz w:val="22"/>
          <w:szCs w:val="22"/>
          <w:lang w:eastAsia="zh-CN"/>
        </w:rPr>
        <w:t xml:space="preserve">. </w:t>
      </w:r>
      <w:r>
        <w:rPr>
          <w:b/>
          <w:bCs/>
          <w:i/>
          <w:iCs/>
          <w:sz w:val="22"/>
          <w:szCs w:val="22"/>
          <w:lang w:eastAsia="zh-CN"/>
        </w:rPr>
        <w:t>FOXP1</w:t>
      </w:r>
      <w:r w:rsidRPr="0015251A">
        <w:rPr>
          <w:b/>
          <w:bCs/>
          <w:sz w:val="22"/>
          <w:szCs w:val="22"/>
          <w:lang w:eastAsia="zh-CN"/>
        </w:rPr>
        <w:t xml:space="preserve"> </w:t>
      </w:r>
      <w:proofErr w:type="spellStart"/>
      <w:r>
        <w:rPr>
          <w:b/>
          <w:bCs/>
          <w:sz w:val="22"/>
          <w:szCs w:val="22"/>
          <w:lang w:eastAsia="zh-CN"/>
        </w:rPr>
        <w:t>pLoF</w:t>
      </w:r>
      <w:proofErr w:type="spellEnd"/>
      <w:r>
        <w:rPr>
          <w:b/>
          <w:bCs/>
          <w:sz w:val="22"/>
          <w:szCs w:val="22"/>
          <w:lang w:eastAsia="zh-CN"/>
        </w:rPr>
        <w:t xml:space="preserve"> inversion identified as potentially pathogenic SV</w:t>
      </w:r>
      <w:r w:rsidRPr="0015251A">
        <w:rPr>
          <w:b/>
          <w:bCs/>
          <w:sz w:val="22"/>
          <w:szCs w:val="22"/>
          <w:lang w:eastAsia="zh-CN"/>
        </w:rPr>
        <w:t xml:space="preserve">. </w:t>
      </w:r>
      <w:r w:rsidR="00345B8D" w:rsidRPr="0015251A">
        <w:rPr>
          <w:sz w:val="22"/>
          <w:szCs w:val="22"/>
          <w:lang w:eastAsia="zh-CN"/>
        </w:rPr>
        <w:t xml:space="preserve">Top row shows transcript structure </w:t>
      </w:r>
      <w:r w:rsidR="00345B8D">
        <w:rPr>
          <w:sz w:val="22"/>
          <w:szCs w:val="22"/>
          <w:lang w:eastAsia="zh-CN"/>
        </w:rPr>
        <w:t xml:space="preserve">of </w:t>
      </w:r>
      <w:r w:rsidR="00345B8D">
        <w:rPr>
          <w:i/>
          <w:iCs/>
          <w:sz w:val="22"/>
          <w:szCs w:val="22"/>
          <w:lang w:eastAsia="zh-CN"/>
        </w:rPr>
        <w:t>FOXP</w:t>
      </w:r>
      <w:r w:rsidR="00345B8D" w:rsidRPr="0001447B">
        <w:rPr>
          <w:i/>
          <w:iCs/>
          <w:sz w:val="22"/>
          <w:szCs w:val="22"/>
          <w:lang w:eastAsia="zh-CN"/>
        </w:rPr>
        <w:t>1</w:t>
      </w:r>
      <w:r w:rsidR="00345B8D">
        <w:rPr>
          <w:i/>
          <w:iCs/>
          <w:sz w:val="22"/>
          <w:szCs w:val="22"/>
          <w:lang w:eastAsia="zh-CN"/>
        </w:rPr>
        <w:t xml:space="preserve"> </w:t>
      </w:r>
      <w:r w:rsidR="00345B8D">
        <w:rPr>
          <w:sz w:val="22"/>
          <w:szCs w:val="22"/>
          <w:lang w:eastAsia="zh-CN"/>
        </w:rPr>
        <w:t xml:space="preserve">and </w:t>
      </w:r>
      <w:r w:rsidR="00345B8D">
        <w:rPr>
          <w:i/>
          <w:iCs/>
          <w:sz w:val="22"/>
          <w:szCs w:val="22"/>
          <w:lang w:eastAsia="zh-CN"/>
        </w:rPr>
        <w:t>CNTN3</w:t>
      </w:r>
      <w:r w:rsidR="00345B8D">
        <w:rPr>
          <w:sz w:val="22"/>
          <w:szCs w:val="22"/>
          <w:lang w:eastAsia="zh-CN"/>
        </w:rPr>
        <w:t xml:space="preserve"> </w:t>
      </w:r>
      <w:r w:rsidR="00345B8D" w:rsidRPr="0015251A">
        <w:rPr>
          <w:sz w:val="22"/>
          <w:szCs w:val="22"/>
          <w:lang w:eastAsia="zh-CN"/>
        </w:rPr>
        <w:t xml:space="preserve">and </w:t>
      </w:r>
      <w:r w:rsidR="00345B8D">
        <w:rPr>
          <w:sz w:val="22"/>
          <w:szCs w:val="22"/>
          <w:lang w:eastAsia="zh-CN"/>
        </w:rPr>
        <w:t>INV</w:t>
      </w:r>
      <w:r w:rsidR="00345B8D" w:rsidRPr="0015251A">
        <w:rPr>
          <w:sz w:val="22"/>
          <w:szCs w:val="22"/>
          <w:lang w:eastAsia="zh-CN"/>
        </w:rPr>
        <w:t xml:space="preserve"> </w:t>
      </w:r>
      <w:r w:rsidR="00345B8D">
        <w:rPr>
          <w:sz w:val="22"/>
          <w:szCs w:val="22"/>
          <w:lang w:eastAsia="zh-CN"/>
        </w:rPr>
        <w:t>breakpoint</w:t>
      </w:r>
      <w:r w:rsidR="00345B8D" w:rsidRPr="0015251A">
        <w:rPr>
          <w:sz w:val="22"/>
          <w:szCs w:val="22"/>
          <w:lang w:eastAsia="zh-CN"/>
        </w:rPr>
        <w:t xml:space="preserve"> </w:t>
      </w:r>
      <w:r w:rsidR="00345B8D">
        <w:rPr>
          <w:sz w:val="22"/>
          <w:szCs w:val="22"/>
          <w:lang w:eastAsia="zh-CN"/>
        </w:rPr>
        <w:t>in red</w:t>
      </w:r>
      <w:r w:rsidR="00345B8D" w:rsidRPr="0015251A">
        <w:rPr>
          <w:sz w:val="22"/>
          <w:szCs w:val="22"/>
          <w:lang w:eastAsia="zh-CN"/>
        </w:rPr>
        <w:t xml:space="preserve">. </w:t>
      </w:r>
      <w:r w:rsidR="00345B8D">
        <w:rPr>
          <w:sz w:val="22"/>
          <w:szCs w:val="22"/>
          <w:lang w:eastAsia="zh-CN"/>
        </w:rPr>
        <w:t xml:space="preserve">Middle row shows the INV schematic diagram. </w:t>
      </w:r>
      <w:r w:rsidR="00345B8D" w:rsidRPr="0015251A">
        <w:rPr>
          <w:sz w:val="22"/>
          <w:szCs w:val="22"/>
          <w:lang w:eastAsia="zh-CN"/>
        </w:rPr>
        <w:t xml:space="preserve">Bottom row shows </w:t>
      </w:r>
      <w:r w:rsidR="00345B8D">
        <w:rPr>
          <w:rFonts w:hint="eastAsia"/>
          <w:sz w:val="22"/>
          <w:szCs w:val="22"/>
          <w:lang w:eastAsia="zh-CN"/>
        </w:rPr>
        <w:t>the</w:t>
      </w:r>
      <w:r w:rsidR="00345B8D">
        <w:rPr>
          <w:sz w:val="22"/>
          <w:szCs w:val="22"/>
          <w:lang w:eastAsia="zh-CN"/>
        </w:rPr>
        <w:t xml:space="preserve"> sequencing read depth</w:t>
      </w:r>
      <w:r w:rsidR="00345B8D" w:rsidRPr="0015251A">
        <w:rPr>
          <w:sz w:val="22"/>
          <w:szCs w:val="22"/>
          <w:lang w:eastAsia="zh-CN"/>
        </w:rPr>
        <w:t xml:space="preserve"> </w:t>
      </w:r>
      <w:r w:rsidR="00345B8D">
        <w:rPr>
          <w:sz w:val="22"/>
          <w:szCs w:val="22"/>
          <w:lang w:eastAsia="zh-CN"/>
        </w:rPr>
        <w:t>and alignments</w:t>
      </w:r>
      <w:r w:rsidR="00345B8D" w:rsidRPr="0015251A">
        <w:rPr>
          <w:sz w:val="22"/>
          <w:szCs w:val="22"/>
          <w:lang w:eastAsia="zh-CN"/>
        </w:rPr>
        <w:t xml:space="preserve"> </w:t>
      </w:r>
      <w:r w:rsidR="00D97D02">
        <w:rPr>
          <w:sz w:val="22"/>
          <w:szCs w:val="22"/>
          <w:lang w:eastAsia="zh-CN"/>
        </w:rPr>
        <w:t xml:space="preserve">around INV breakpoints </w:t>
      </w:r>
      <w:r w:rsidR="00345B8D" w:rsidRPr="0015251A">
        <w:rPr>
          <w:sz w:val="22"/>
          <w:szCs w:val="22"/>
          <w:lang w:eastAsia="zh-CN"/>
        </w:rPr>
        <w:t xml:space="preserve">using Integrative Genomic Viewer. </w:t>
      </w:r>
      <w:r w:rsidR="00345B8D">
        <w:rPr>
          <w:sz w:val="22"/>
          <w:szCs w:val="22"/>
          <w:lang w:eastAsia="zh-CN"/>
        </w:rPr>
        <w:t xml:space="preserve">Both the discordantly aligned read-pairs (blue and cyan) and split-reads (soft-clipped bases in rainbow colour) </w:t>
      </w:r>
      <w:r w:rsidR="007836C1">
        <w:rPr>
          <w:sz w:val="22"/>
          <w:szCs w:val="22"/>
          <w:lang w:eastAsia="zh-CN"/>
        </w:rPr>
        <w:t>support</w:t>
      </w:r>
      <w:r w:rsidR="00345B8D">
        <w:rPr>
          <w:sz w:val="22"/>
          <w:szCs w:val="22"/>
          <w:lang w:eastAsia="zh-CN"/>
        </w:rPr>
        <w:t xml:space="preserve"> the existence of the INV and its breakpoints. INV breakpoints are shown in dashed black vertical lines.</w:t>
      </w:r>
    </w:p>
    <w:p w14:paraId="232CDC84" w14:textId="77777777" w:rsidR="00345B8D" w:rsidRDefault="00345B8D" w:rsidP="008C1125">
      <w:pPr>
        <w:spacing w:line="276" w:lineRule="auto"/>
        <w:jc w:val="both"/>
        <w:rPr>
          <w:sz w:val="22"/>
          <w:szCs w:val="22"/>
          <w:lang w:eastAsia="zh-CN"/>
        </w:rPr>
      </w:pPr>
    </w:p>
    <w:p w14:paraId="030AC7D2" w14:textId="77777777" w:rsidR="00960814" w:rsidRDefault="00960814" w:rsidP="008C1125">
      <w:pPr>
        <w:spacing w:line="276" w:lineRule="auto"/>
        <w:jc w:val="both"/>
        <w:rPr>
          <w:sz w:val="22"/>
          <w:szCs w:val="22"/>
          <w:lang w:eastAsia="zh-CN"/>
        </w:rPr>
      </w:pPr>
    </w:p>
    <w:p w14:paraId="58F09AC6" w14:textId="77777777" w:rsidR="00960814" w:rsidRDefault="00960814" w:rsidP="008C1125">
      <w:pPr>
        <w:spacing w:line="276" w:lineRule="auto"/>
        <w:jc w:val="both"/>
        <w:rPr>
          <w:sz w:val="22"/>
          <w:szCs w:val="22"/>
          <w:lang w:eastAsia="zh-CN"/>
        </w:rPr>
      </w:pPr>
    </w:p>
    <w:p w14:paraId="591DFB50" w14:textId="77777777" w:rsidR="00960814" w:rsidRDefault="00960814" w:rsidP="008C1125">
      <w:pPr>
        <w:spacing w:line="276" w:lineRule="auto"/>
        <w:jc w:val="both"/>
        <w:rPr>
          <w:sz w:val="22"/>
          <w:szCs w:val="22"/>
          <w:lang w:eastAsia="zh-CN"/>
        </w:rPr>
      </w:pPr>
    </w:p>
    <w:p w14:paraId="57C64C4C" w14:textId="77777777" w:rsidR="00AB48B7" w:rsidRDefault="00AB48B7" w:rsidP="008C1125">
      <w:pPr>
        <w:spacing w:line="276" w:lineRule="auto"/>
        <w:jc w:val="both"/>
        <w:rPr>
          <w:sz w:val="22"/>
          <w:szCs w:val="22"/>
          <w:lang w:eastAsia="zh-CN"/>
        </w:rPr>
      </w:pPr>
    </w:p>
    <w:p w14:paraId="60B3E927" w14:textId="0DEE5EED" w:rsidR="00AB48B7" w:rsidRDefault="00AB48B7" w:rsidP="008C1125">
      <w:pPr>
        <w:spacing w:line="276" w:lineRule="auto"/>
        <w:jc w:val="both"/>
        <w:rPr>
          <w:sz w:val="22"/>
          <w:szCs w:val="22"/>
          <w:lang w:eastAsia="zh-CN"/>
        </w:rPr>
      </w:pPr>
    </w:p>
    <w:p w14:paraId="645DEB23" w14:textId="1870F695" w:rsidR="007836C1" w:rsidRDefault="007836C1" w:rsidP="008C1125">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40B072F1" wp14:editId="36D113B9">
            <wp:extent cx="5731510" cy="4598035"/>
            <wp:effectExtent l="0" t="0" r="0" b="0"/>
            <wp:docPr id="114920115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201158" name="Picture 1149201158"/>
                    <pic:cNvPicPr/>
                  </pic:nvPicPr>
                  <pic:blipFill>
                    <a:blip r:embed="rId19">
                      <a:extLst>
                        <a:ext uri="{28A0092B-C50C-407E-A947-70E740481C1C}">
                          <a14:useLocalDpi xmlns:a14="http://schemas.microsoft.com/office/drawing/2010/main" val="0"/>
                        </a:ext>
                      </a:extLst>
                    </a:blip>
                    <a:stretch>
                      <a:fillRect/>
                    </a:stretch>
                  </pic:blipFill>
                  <pic:spPr>
                    <a:xfrm>
                      <a:off x="0" y="0"/>
                      <a:ext cx="5731510" cy="4598035"/>
                    </a:xfrm>
                    <a:prstGeom prst="rect">
                      <a:avLst/>
                    </a:prstGeom>
                  </pic:spPr>
                </pic:pic>
              </a:graphicData>
            </a:graphic>
          </wp:inline>
        </w:drawing>
      </w:r>
    </w:p>
    <w:p w14:paraId="56CEB328" w14:textId="0618243C" w:rsidR="007836C1" w:rsidRDefault="00FD7980" w:rsidP="007836C1">
      <w:pPr>
        <w:spacing w:line="276" w:lineRule="auto"/>
        <w:jc w:val="both"/>
        <w:rPr>
          <w:sz w:val="22"/>
          <w:szCs w:val="22"/>
          <w:lang w:eastAsia="zh-CN"/>
        </w:rPr>
      </w:pPr>
      <w:r w:rsidRPr="00936B6F">
        <w:rPr>
          <w:b/>
          <w:bCs/>
          <w:sz w:val="22"/>
          <w:szCs w:val="22"/>
        </w:rPr>
        <w:t xml:space="preserve">Supplementary </w:t>
      </w:r>
      <w:r w:rsidR="00AB48B7" w:rsidRPr="00936B6F">
        <w:rPr>
          <w:b/>
          <w:bCs/>
          <w:sz w:val="22"/>
          <w:szCs w:val="22"/>
        </w:rPr>
        <w:t xml:space="preserve">Figure </w:t>
      </w:r>
      <w:r w:rsidRPr="00936B6F">
        <w:rPr>
          <w:b/>
          <w:bCs/>
          <w:sz w:val="22"/>
          <w:szCs w:val="22"/>
        </w:rPr>
        <w:t>16</w:t>
      </w:r>
      <w:r w:rsidR="00AB48B7" w:rsidRPr="00936B6F">
        <w:rPr>
          <w:b/>
          <w:bCs/>
          <w:sz w:val="22"/>
          <w:szCs w:val="22"/>
        </w:rPr>
        <w:t>.</w:t>
      </w:r>
      <w:r w:rsidR="00AB48B7" w:rsidRPr="000C4142">
        <w:rPr>
          <w:b/>
          <w:bCs/>
          <w:sz w:val="22"/>
          <w:szCs w:val="22"/>
          <w:lang w:eastAsia="zh-CN"/>
        </w:rPr>
        <w:t xml:space="preserve"> </w:t>
      </w:r>
      <w:r w:rsidR="00AB48B7" w:rsidRPr="00AB48B7">
        <w:rPr>
          <w:b/>
          <w:bCs/>
          <w:i/>
          <w:iCs/>
          <w:sz w:val="22"/>
          <w:szCs w:val="22"/>
          <w:lang w:eastAsia="zh-CN"/>
        </w:rPr>
        <w:t>CTNNA1</w:t>
      </w:r>
      <w:r w:rsidR="00AB48B7">
        <w:rPr>
          <w:b/>
          <w:bCs/>
          <w:sz w:val="22"/>
          <w:szCs w:val="22"/>
          <w:lang w:eastAsia="zh-CN"/>
        </w:rPr>
        <w:t xml:space="preserve"> </w:t>
      </w:r>
      <w:r w:rsidR="00936B6F">
        <w:rPr>
          <w:b/>
          <w:bCs/>
          <w:sz w:val="22"/>
          <w:szCs w:val="22"/>
          <w:lang w:eastAsia="zh-CN"/>
        </w:rPr>
        <w:t>t</w:t>
      </w:r>
      <w:r w:rsidR="00AB48B7">
        <w:rPr>
          <w:b/>
          <w:bCs/>
          <w:sz w:val="22"/>
          <w:szCs w:val="22"/>
          <w:lang w:eastAsia="zh-CN"/>
        </w:rPr>
        <w:t>ranslocation</w:t>
      </w:r>
      <w:r w:rsidR="00AB48B7" w:rsidRPr="000C4142">
        <w:rPr>
          <w:b/>
          <w:bCs/>
          <w:sz w:val="22"/>
          <w:szCs w:val="22"/>
          <w:lang w:eastAsia="zh-CN"/>
        </w:rPr>
        <w:t xml:space="preserve"> identified as </w:t>
      </w:r>
      <w:r>
        <w:rPr>
          <w:b/>
          <w:bCs/>
          <w:sz w:val="22"/>
          <w:szCs w:val="22"/>
          <w:lang w:eastAsia="zh-CN"/>
        </w:rPr>
        <w:t>potentially pathogenic SV</w:t>
      </w:r>
      <w:r w:rsidR="00AB48B7" w:rsidRPr="000C4142">
        <w:rPr>
          <w:b/>
          <w:bCs/>
          <w:sz w:val="22"/>
          <w:szCs w:val="22"/>
          <w:lang w:eastAsia="zh-CN"/>
        </w:rPr>
        <w:t xml:space="preserve">. </w:t>
      </w:r>
      <w:r w:rsidR="00AB48B7" w:rsidRPr="0015251A">
        <w:rPr>
          <w:sz w:val="22"/>
          <w:szCs w:val="22"/>
          <w:lang w:eastAsia="zh-CN"/>
        </w:rPr>
        <w:t xml:space="preserve">Top row shows transcript structure </w:t>
      </w:r>
      <w:r w:rsidR="0001447B">
        <w:rPr>
          <w:sz w:val="22"/>
          <w:szCs w:val="22"/>
          <w:lang w:eastAsia="zh-CN"/>
        </w:rPr>
        <w:t xml:space="preserve">of </w:t>
      </w:r>
      <w:r w:rsidR="0001447B" w:rsidRPr="0001447B">
        <w:rPr>
          <w:i/>
          <w:iCs/>
          <w:sz w:val="22"/>
          <w:szCs w:val="22"/>
          <w:lang w:eastAsia="zh-CN"/>
        </w:rPr>
        <w:t>CTNNA1</w:t>
      </w:r>
      <w:r w:rsidR="0001447B">
        <w:rPr>
          <w:sz w:val="22"/>
          <w:szCs w:val="22"/>
          <w:lang w:eastAsia="zh-CN"/>
        </w:rPr>
        <w:t xml:space="preserve"> </w:t>
      </w:r>
      <w:r w:rsidR="00AB48B7" w:rsidRPr="0015251A">
        <w:rPr>
          <w:sz w:val="22"/>
          <w:szCs w:val="22"/>
          <w:lang w:eastAsia="zh-CN"/>
        </w:rPr>
        <w:t xml:space="preserve">and </w:t>
      </w:r>
      <w:r w:rsidR="00AB48B7">
        <w:rPr>
          <w:sz w:val="22"/>
          <w:szCs w:val="22"/>
          <w:lang w:eastAsia="zh-CN"/>
        </w:rPr>
        <w:t>TRA</w:t>
      </w:r>
      <w:r w:rsidR="00AB48B7" w:rsidRPr="0015251A">
        <w:rPr>
          <w:sz w:val="22"/>
          <w:szCs w:val="22"/>
          <w:lang w:eastAsia="zh-CN"/>
        </w:rPr>
        <w:t xml:space="preserve"> </w:t>
      </w:r>
      <w:r w:rsidR="00AB48B7">
        <w:rPr>
          <w:sz w:val="22"/>
          <w:szCs w:val="22"/>
          <w:lang w:eastAsia="zh-CN"/>
        </w:rPr>
        <w:t>breakpoint</w:t>
      </w:r>
      <w:r w:rsidR="00AB48B7" w:rsidRPr="0015251A">
        <w:rPr>
          <w:sz w:val="22"/>
          <w:szCs w:val="22"/>
          <w:lang w:eastAsia="zh-CN"/>
        </w:rPr>
        <w:t xml:space="preserve"> </w:t>
      </w:r>
      <w:r w:rsidR="00AB48B7">
        <w:rPr>
          <w:sz w:val="22"/>
          <w:szCs w:val="22"/>
          <w:lang w:eastAsia="zh-CN"/>
        </w:rPr>
        <w:t>in red</w:t>
      </w:r>
      <w:r w:rsidR="00AB48B7" w:rsidRPr="0015251A">
        <w:rPr>
          <w:sz w:val="22"/>
          <w:szCs w:val="22"/>
          <w:lang w:eastAsia="zh-CN"/>
        </w:rPr>
        <w:t xml:space="preserve">. </w:t>
      </w:r>
      <w:r w:rsidR="00AB48B7">
        <w:rPr>
          <w:sz w:val="22"/>
          <w:szCs w:val="22"/>
          <w:lang w:eastAsia="zh-CN"/>
        </w:rPr>
        <w:t xml:space="preserve">Middle row shows the TRA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read alignments</w:t>
      </w:r>
      <w:r w:rsidR="007836C1" w:rsidRPr="0015251A">
        <w:rPr>
          <w:sz w:val="22"/>
          <w:szCs w:val="22"/>
          <w:lang w:eastAsia="zh-CN"/>
        </w:rPr>
        <w:t xml:space="preserve"> </w:t>
      </w:r>
      <w:r w:rsidR="00D97D02">
        <w:rPr>
          <w:sz w:val="22"/>
          <w:szCs w:val="22"/>
          <w:lang w:eastAsia="zh-CN"/>
        </w:rPr>
        <w:t xml:space="preserve">around TRA breakpoints </w:t>
      </w:r>
      <w:r w:rsidR="007836C1" w:rsidRPr="0015251A">
        <w:rPr>
          <w:sz w:val="22"/>
          <w:szCs w:val="22"/>
          <w:lang w:eastAsia="zh-CN"/>
        </w:rPr>
        <w:t xml:space="preserve">using Integrative Genomic Viewer. </w:t>
      </w:r>
      <w:r w:rsidR="007836C1">
        <w:rPr>
          <w:sz w:val="22"/>
          <w:szCs w:val="22"/>
          <w:lang w:eastAsia="zh-CN"/>
        </w:rPr>
        <w:t>Both the discordantly aligned read-pairs (purple and grey) and split-reads (soft-clipped bases in rainbow colour) support the existence of the TRA and its breakpoints. Sequencing reads with mate aligned to chr19 are in purple and reads with mate aligned to chr5 are in grey. TRA breakpoints are shown in dashed black vertical lines.</w:t>
      </w:r>
    </w:p>
    <w:p w14:paraId="7B303AEA" w14:textId="77777777" w:rsidR="007836C1" w:rsidRDefault="007836C1" w:rsidP="00AB48B7">
      <w:pPr>
        <w:spacing w:line="276" w:lineRule="auto"/>
        <w:jc w:val="both"/>
        <w:rPr>
          <w:sz w:val="22"/>
          <w:szCs w:val="22"/>
          <w:lang w:eastAsia="zh-CN"/>
        </w:rPr>
      </w:pPr>
    </w:p>
    <w:p w14:paraId="54B73E14" w14:textId="77777777" w:rsidR="00936B6F" w:rsidRDefault="00936B6F" w:rsidP="00AB48B7">
      <w:pPr>
        <w:spacing w:line="276" w:lineRule="auto"/>
        <w:jc w:val="both"/>
        <w:rPr>
          <w:sz w:val="22"/>
          <w:szCs w:val="22"/>
          <w:lang w:eastAsia="zh-CN"/>
        </w:rPr>
      </w:pPr>
    </w:p>
    <w:p w14:paraId="6A4652E0" w14:textId="4503BFB6" w:rsidR="000E0310" w:rsidRDefault="000E0310" w:rsidP="00AB48B7">
      <w:pPr>
        <w:spacing w:line="276" w:lineRule="auto"/>
        <w:jc w:val="both"/>
        <w:rPr>
          <w:sz w:val="22"/>
          <w:szCs w:val="22"/>
          <w:lang w:eastAsia="zh-CN"/>
        </w:rPr>
      </w:pPr>
    </w:p>
    <w:p w14:paraId="6F293A54" w14:textId="1C676112" w:rsidR="007836C1" w:rsidRDefault="007836C1" w:rsidP="00AB48B7">
      <w:pPr>
        <w:spacing w:line="276" w:lineRule="auto"/>
        <w:jc w:val="both"/>
        <w:rPr>
          <w:sz w:val="22"/>
          <w:szCs w:val="22"/>
          <w:lang w:eastAsia="zh-CN"/>
        </w:rPr>
      </w:pPr>
    </w:p>
    <w:p w14:paraId="700B159E" w14:textId="3A81A551" w:rsidR="007836C1" w:rsidRDefault="007836C1" w:rsidP="00AB48B7">
      <w:pPr>
        <w:spacing w:line="276" w:lineRule="auto"/>
        <w:jc w:val="both"/>
        <w:rPr>
          <w:sz w:val="22"/>
          <w:szCs w:val="22"/>
          <w:lang w:eastAsia="zh-CN"/>
        </w:rPr>
      </w:pPr>
      <w:r>
        <w:rPr>
          <w:noProof/>
          <w:sz w:val="22"/>
          <w:szCs w:val="22"/>
          <w:lang w:eastAsia="zh-CN"/>
          <w14:ligatures w14:val="standardContextual"/>
        </w:rPr>
        <w:lastRenderedPageBreak/>
        <w:drawing>
          <wp:inline distT="0" distB="0" distL="0" distR="0" wp14:anchorId="1AAFF011" wp14:editId="2EF587CC">
            <wp:extent cx="5731510" cy="4725035"/>
            <wp:effectExtent l="0" t="0" r="0" b="0"/>
            <wp:docPr id="46470840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708405" name="Picture 464708405"/>
                    <pic:cNvPicPr/>
                  </pic:nvPicPr>
                  <pic:blipFill>
                    <a:blip r:embed="rId20">
                      <a:extLst>
                        <a:ext uri="{28A0092B-C50C-407E-A947-70E740481C1C}">
                          <a14:useLocalDpi xmlns:a14="http://schemas.microsoft.com/office/drawing/2010/main" val="0"/>
                        </a:ext>
                      </a:extLst>
                    </a:blip>
                    <a:stretch>
                      <a:fillRect/>
                    </a:stretch>
                  </pic:blipFill>
                  <pic:spPr>
                    <a:xfrm>
                      <a:off x="0" y="0"/>
                      <a:ext cx="5731510" cy="4725035"/>
                    </a:xfrm>
                    <a:prstGeom prst="rect">
                      <a:avLst/>
                    </a:prstGeom>
                  </pic:spPr>
                </pic:pic>
              </a:graphicData>
            </a:graphic>
          </wp:inline>
        </w:drawing>
      </w:r>
    </w:p>
    <w:p w14:paraId="2494EA26" w14:textId="77AEFF60" w:rsidR="007836C1" w:rsidRDefault="000E0310" w:rsidP="007836C1">
      <w:pPr>
        <w:spacing w:line="276" w:lineRule="auto"/>
        <w:jc w:val="both"/>
        <w:rPr>
          <w:sz w:val="22"/>
          <w:szCs w:val="22"/>
          <w:lang w:eastAsia="zh-CN"/>
        </w:rPr>
      </w:pPr>
      <w:r w:rsidRPr="00936B6F">
        <w:rPr>
          <w:b/>
          <w:bCs/>
          <w:sz w:val="22"/>
          <w:szCs w:val="22"/>
        </w:rPr>
        <w:t>Supplementary Figure 1</w:t>
      </w:r>
      <w:r w:rsidR="00E4403E">
        <w:rPr>
          <w:b/>
          <w:bCs/>
          <w:sz w:val="22"/>
          <w:szCs w:val="22"/>
        </w:rPr>
        <w:t>7</w:t>
      </w:r>
      <w:r w:rsidRPr="00936B6F">
        <w:rPr>
          <w:b/>
          <w:bCs/>
          <w:sz w:val="22"/>
          <w:szCs w:val="22"/>
        </w:rPr>
        <w:t>.</w:t>
      </w:r>
      <w:r w:rsidRPr="000C4142">
        <w:rPr>
          <w:b/>
          <w:bCs/>
          <w:sz w:val="22"/>
          <w:szCs w:val="22"/>
          <w:lang w:eastAsia="zh-CN"/>
        </w:rPr>
        <w:t xml:space="preserve"> </w:t>
      </w:r>
      <w:r>
        <w:rPr>
          <w:b/>
          <w:bCs/>
          <w:i/>
          <w:iCs/>
          <w:sz w:val="22"/>
          <w:szCs w:val="22"/>
          <w:lang w:eastAsia="zh-CN"/>
        </w:rPr>
        <w:t>AK8-DST</w:t>
      </w:r>
      <w:r>
        <w:rPr>
          <w:b/>
          <w:bCs/>
          <w:sz w:val="22"/>
          <w:szCs w:val="22"/>
          <w:lang w:eastAsia="zh-CN"/>
        </w:rPr>
        <w:t xml:space="preserve"> Translocation</w:t>
      </w:r>
      <w:r w:rsidRPr="000C4142">
        <w:rPr>
          <w:b/>
          <w:bCs/>
          <w:sz w:val="22"/>
          <w:szCs w:val="22"/>
          <w:lang w:eastAsia="zh-CN"/>
        </w:rPr>
        <w:t xml:space="preserve"> identified as </w:t>
      </w:r>
      <w:r>
        <w:rPr>
          <w:b/>
          <w:bCs/>
          <w:sz w:val="22"/>
          <w:szCs w:val="22"/>
          <w:lang w:eastAsia="zh-CN"/>
        </w:rPr>
        <w:t>potentially pathogenic SV</w:t>
      </w:r>
      <w:r w:rsidRPr="000C4142">
        <w:rPr>
          <w:b/>
          <w:bCs/>
          <w:sz w:val="22"/>
          <w:szCs w:val="22"/>
          <w:lang w:eastAsia="zh-CN"/>
        </w:rPr>
        <w:t xml:space="preserve">. </w:t>
      </w:r>
      <w:r w:rsidRPr="0015251A">
        <w:rPr>
          <w:sz w:val="22"/>
          <w:szCs w:val="22"/>
          <w:lang w:eastAsia="zh-CN"/>
        </w:rPr>
        <w:t xml:space="preserve">Top row shows transcript structure </w:t>
      </w:r>
      <w:r>
        <w:rPr>
          <w:sz w:val="22"/>
          <w:szCs w:val="22"/>
          <w:lang w:eastAsia="zh-CN"/>
        </w:rPr>
        <w:t xml:space="preserve">of </w:t>
      </w:r>
      <w:r w:rsidR="00E4403E" w:rsidRPr="00E4403E">
        <w:rPr>
          <w:i/>
          <w:iCs/>
          <w:color w:val="000000" w:themeColor="text1"/>
          <w:sz w:val="22"/>
          <w:szCs w:val="22"/>
          <w:lang w:eastAsia="zh-CN"/>
        </w:rPr>
        <w:t>DST</w:t>
      </w:r>
      <w:r w:rsidR="00E4403E" w:rsidRPr="00E4403E">
        <w:rPr>
          <w:color w:val="000000" w:themeColor="text1"/>
          <w:sz w:val="22"/>
          <w:szCs w:val="22"/>
          <w:lang w:eastAsia="zh-CN"/>
        </w:rPr>
        <w:t xml:space="preserve"> </w:t>
      </w:r>
      <w:r w:rsidR="007836C1" w:rsidRPr="00E4403E">
        <w:rPr>
          <w:color w:val="000000" w:themeColor="text1"/>
          <w:sz w:val="22"/>
          <w:szCs w:val="22"/>
          <w:lang w:eastAsia="zh-CN"/>
        </w:rPr>
        <w:t>and</w:t>
      </w:r>
      <w:r w:rsidR="007836C1" w:rsidRPr="00E4403E">
        <w:rPr>
          <w:i/>
          <w:iCs/>
          <w:color w:val="000000" w:themeColor="text1"/>
          <w:sz w:val="22"/>
          <w:szCs w:val="22"/>
          <w:lang w:eastAsia="zh-CN"/>
        </w:rPr>
        <w:t xml:space="preserve"> AK8</w:t>
      </w:r>
      <w:r w:rsidR="007836C1">
        <w:rPr>
          <w:i/>
          <w:iCs/>
          <w:color w:val="000000" w:themeColor="text1"/>
          <w:sz w:val="22"/>
          <w:szCs w:val="22"/>
          <w:lang w:eastAsia="zh-CN"/>
        </w:rPr>
        <w:t xml:space="preserve"> </w:t>
      </w:r>
      <w:r w:rsidR="00E4403E" w:rsidRPr="00E4403E">
        <w:rPr>
          <w:color w:val="000000" w:themeColor="text1"/>
          <w:sz w:val="22"/>
          <w:szCs w:val="22"/>
          <w:lang w:eastAsia="zh-CN"/>
        </w:rPr>
        <w:t>with</w:t>
      </w:r>
      <w:r w:rsidRPr="00E4403E">
        <w:rPr>
          <w:color w:val="000000" w:themeColor="text1"/>
          <w:sz w:val="22"/>
          <w:szCs w:val="22"/>
          <w:lang w:eastAsia="zh-CN"/>
        </w:rPr>
        <w:t xml:space="preserve"> </w:t>
      </w:r>
      <w:r>
        <w:rPr>
          <w:sz w:val="22"/>
          <w:szCs w:val="22"/>
          <w:lang w:eastAsia="zh-CN"/>
        </w:rPr>
        <w:t>TRA</w:t>
      </w:r>
      <w:r w:rsidRPr="0015251A">
        <w:rPr>
          <w:sz w:val="22"/>
          <w:szCs w:val="22"/>
          <w:lang w:eastAsia="zh-CN"/>
        </w:rPr>
        <w:t xml:space="preserve"> </w:t>
      </w:r>
      <w:r>
        <w:rPr>
          <w:sz w:val="22"/>
          <w:szCs w:val="22"/>
          <w:lang w:eastAsia="zh-CN"/>
        </w:rPr>
        <w:t>breakpoint</w:t>
      </w:r>
      <w:r w:rsidRPr="0015251A">
        <w:rPr>
          <w:sz w:val="22"/>
          <w:szCs w:val="22"/>
          <w:lang w:eastAsia="zh-CN"/>
        </w:rPr>
        <w:t xml:space="preserve"> </w:t>
      </w:r>
      <w:r>
        <w:rPr>
          <w:sz w:val="22"/>
          <w:szCs w:val="22"/>
          <w:lang w:eastAsia="zh-CN"/>
        </w:rPr>
        <w:t>in red</w:t>
      </w:r>
      <w:r w:rsidRPr="0015251A">
        <w:rPr>
          <w:sz w:val="22"/>
          <w:szCs w:val="22"/>
          <w:lang w:eastAsia="zh-CN"/>
        </w:rPr>
        <w:t xml:space="preserve">. </w:t>
      </w:r>
      <w:r>
        <w:rPr>
          <w:sz w:val="22"/>
          <w:szCs w:val="22"/>
          <w:lang w:eastAsia="zh-CN"/>
        </w:rPr>
        <w:t xml:space="preserve">Middle row shows the TRA schematic diagram. </w:t>
      </w:r>
      <w:r w:rsidR="007836C1" w:rsidRPr="0015251A">
        <w:rPr>
          <w:sz w:val="22"/>
          <w:szCs w:val="22"/>
          <w:lang w:eastAsia="zh-CN"/>
        </w:rPr>
        <w:t xml:space="preserve">Bottom row shows </w:t>
      </w:r>
      <w:r w:rsidR="007836C1">
        <w:rPr>
          <w:rFonts w:hint="eastAsia"/>
          <w:sz w:val="22"/>
          <w:szCs w:val="22"/>
          <w:lang w:eastAsia="zh-CN"/>
        </w:rPr>
        <w:t>the</w:t>
      </w:r>
      <w:r w:rsidR="007836C1">
        <w:rPr>
          <w:sz w:val="22"/>
          <w:szCs w:val="22"/>
          <w:lang w:eastAsia="zh-CN"/>
        </w:rPr>
        <w:t xml:space="preserve"> sequencing read depth</w:t>
      </w:r>
      <w:r w:rsidR="007836C1" w:rsidRPr="0015251A">
        <w:rPr>
          <w:sz w:val="22"/>
          <w:szCs w:val="22"/>
          <w:lang w:eastAsia="zh-CN"/>
        </w:rPr>
        <w:t xml:space="preserve"> </w:t>
      </w:r>
      <w:r w:rsidR="007836C1">
        <w:rPr>
          <w:sz w:val="22"/>
          <w:szCs w:val="22"/>
          <w:lang w:eastAsia="zh-CN"/>
        </w:rPr>
        <w:t>and read alignments</w:t>
      </w:r>
      <w:r w:rsidR="007836C1" w:rsidRPr="0015251A">
        <w:rPr>
          <w:sz w:val="22"/>
          <w:szCs w:val="22"/>
          <w:lang w:eastAsia="zh-CN"/>
        </w:rPr>
        <w:t xml:space="preserve"> </w:t>
      </w:r>
      <w:r w:rsidR="00D97D02">
        <w:rPr>
          <w:sz w:val="22"/>
          <w:szCs w:val="22"/>
          <w:lang w:eastAsia="zh-CN"/>
        </w:rPr>
        <w:t xml:space="preserve">around TRA breakpoints </w:t>
      </w:r>
      <w:r w:rsidR="007836C1" w:rsidRPr="0015251A">
        <w:rPr>
          <w:sz w:val="22"/>
          <w:szCs w:val="22"/>
          <w:lang w:eastAsia="zh-CN"/>
        </w:rPr>
        <w:t xml:space="preserve">using Integrative Genomic Viewer. </w:t>
      </w:r>
      <w:r w:rsidR="007836C1">
        <w:rPr>
          <w:sz w:val="22"/>
          <w:szCs w:val="22"/>
          <w:lang w:eastAsia="zh-CN"/>
        </w:rPr>
        <w:t>Both the discordantly aligned read-pairs (green and orange) and split-reads (soft-clipped bases in rainbow colour) support the existence of the TRA and its breakpoints. Sequencing reads with mate aligned to chr9 are in green and reads with mate aligned to chr6 are in orange. TRA breakpoints are shown in dashed black vertical lines.</w:t>
      </w:r>
    </w:p>
    <w:p w14:paraId="3280074B" w14:textId="77777777" w:rsidR="00DF0275" w:rsidRDefault="00DF0275" w:rsidP="00936B6F">
      <w:pPr>
        <w:spacing w:line="276" w:lineRule="auto"/>
        <w:jc w:val="both"/>
        <w:rPr>
          <w:sz w:val="22"/>
          <w:szCs w:val="22"/>
          <w:lang w:eastAsia="zh-CN"/>
        </w:rPr>
      </w:pPr>
    </w:p>
    <w:p w14:paraId="07ADAEC2" w14:textId="2D15F2AA" w:rsidR="00DF0275" w:rsidRDefault="008F2A16" w:rsidP="00936B6F">
      <w:pPr>
        <w:spacing w:line="276" w:lineRule="auto"/>
        <w:jc w:val="both"/>
        <w:rPr>
          <w:sz w:val="22"/>
          <w:szCs w:val="22"/>
          <w:lang w:eastAsia="zh-CN"/>
        </w:rPr>
      </w:pPr>
      <w:r>
        <w:rPr>
          <w:sz w:val="22"/>
          <w:szCs w:val="22"/>
          <w:lang w:eastAsia="zh-CN"/>
        </w:rPr>
        <w:br w:type="page"/>
      </w:r>
    </w:p>
    <w:p w14:paraId="46CF2F60" w14:textId="77777777" w:rsidR="00D94B0E" w:rsidRPr="00D94B0E" w:rsidRDefault="00DF0275" w:rsidP="00D94B0E">
      <w:pPr>
        <w:pStyle w:val="EndNoteBibliographyTitle"/>
        <w:rPr>
          <w:b/>
          <w:noProof/>
          <w:sz w:val="28"/>
        </w:rPr>
      </w:pPr>
      <w:r>
        <w:rPr>
          <w:lang w:eastAsia="zh-CN"/>
        </w:rPr>
        <w:lastRenderedPageBreak/>
        <w:fldChar w:fldCharType="begin"/>
      </w:r>
      <w:r>
        <w:rPr>
          <w:lang w:eastAsia="zh-CN"/>
        </w:rPr>
        <w:instrText xml:space="preserve"> ADDIN EN.REFLIST </w:instrText>
      </w:r>
      <w:r>
        <w:rPr>
          <w:lang w:eastAsia="zh-CN"/>
        </w:rPr>
        <w:fldChar w:fldCharType="separate"/>
      </w:r>
      <w:r w:rsidR="00D94B0E" w:rsidRPr="00D94B0E">
        <w:rPr>
          <w:b/>
          <w:noProof/>
          <w:sz w:val="28"/>
        </w:rPr>
        <w:t>REFERENCES</w:t>
      </w:r>
    </w:p>
    <w:p w14:paraId="1DB2F866" w14:textId="77777777" w:rsidR="00D94B0E" w:rsidRPr="00D94B0E" w:rsidRDefault="00D94B0E" w:rsidP="00D94B0E">
      <w:pPr>
        <w:pStyle w:val="EndNoteBibliographyTitle"/>
        <w:rPr>
          <w:b/>
          <w:noProof/>
          <w:sz w:val="28"/>
        </w:rPr>
      </w:pPr>
    </w:p>
    <w:p w14:paraId="23D97878" w14:textId="77777777" w:rsidR="00D94B0E" w:rsidRPr="00D94B0E" w:rsidRDefault="00D94B0E" w:rsidP="00D94B0E">
      <w:pPr>
        <w:pStyle w:val="EndNoteBibliography"/>
        <w:ind w:left="720" w:hanging="720"/>
        <w:rPr>
          <w:noProof/>
        </w:rPr>
      </w:pPr>
      <w:r w:rsidRPr="00D94B0E">
        <w:rPr>
          <w:noProof/>
        </w:rPr>
        <w:t>1.</w:t>
      </w:r>
      <w:r w:rsidRPr="00D94B0E">
        <w:rPr>
          <w:noProof/>
        </w:rPr>
        <w:tab/>
        <w:t>Liu H</w:t>
      </w:r>
      <w:r w:rsidRPr="00D94B0E">
        <w:rPr>
          <w:i/>
          <w:noProof/>
        </w:rPr>
        <w:t>, et al.</w:t>
      </w:r>
      <w:r w:rsidRPr="00D94B0E">
        <w:rPr>
          <w:noProof/>
        </w:rPr>
        <w:t xml:space="preserve"> Tumor-Promoting ATAD2 and Its Preclinical Challenges. </w:t>
      </w:r>
      <w:r w:rsidRPr="00D94B0E">
        <w:rPr>
          <w:i/>
          <w:noProof/>
        </w:rPr>
        <w:t>Biomolecules</w:t>
      </w:r>
      <w:r w:rsidRPr="00D94B0E">
        <w:rPr>
          <w:noProof/>
        </w:rPr>
        <w:t xml:space="preserve"> </w:t>
      </w:r>
      <w:r w:rsidRPr="00D94B0E">
        <w:rPr>
          <w:b/>
          <w:noProof/>
        </w:rPr>
        <w:t>12</w:t>
      </w:r>
      <w:r w:rsidRPr="00D94B0E">
        <w:rPr>
          <w:noProof/>
        </w:rPr>
        <w:t>,  (2022).</w:t>
      </w:r>
    </w:p>
    <w:p w14:paraId="41C509D6" w14:textId="77777777" w:rsidR="00D94B0E" w:rsidRPr="00D94B0E" w:rsidRDefault="00D94B0E" w:rsidP="00D94B0E">
      <w:pPr>
        <w:pStyle w:val="EndNoteBibliography"/>
        <w:rPr>
          <w:noProof/>
        </w:rPr>
      </w:pPr>
    </w:p>
    <w:p w14:paraId="2818B409" w14:textId="77777777" w:rsidR="00D94B0E" w:rsidRPr="00D94B0E" w:rsidRDefault="00D94B0E" w:rsidP="00D94B0E">
      <w:pPr>
        <w:pStyle w:val="EndNoteBibliography"/>
        <w:ind w:left="720" w:hanging="720"/>
        <w:rPr>
          <w:noProof/>
        </w:rPr>
      </w:pPr>
      <w:r w:rsidRPr="00D94B0E">
        <w:rPr>
          <w:noProof/>
        </w:rPr>
        <w:t>2.</w:t>
      </w:r>
      <w:r w:rsidRPr="00D94B0E">
        <w:rPr>
          <w:noProof/>
        </w:rPr>
        <w:tab/>
        <w:t xml:space="preserve">Liu Y, Liao XW, Qin YZ, Mo XW, Luo SS. Identification of F5 as a Prognostic Biomarker in Patients with Gastric Cancer. </w:t>
      </w:r>
      <w:r w:rsidRPr="00D94B0E">
        <w:rPr>
          <w:i/>
          <w:noProof/>
        </w:rPr>
        <w:t>Biomed Res Int</w:t>
      </w:r>
      <w:r w:rsidRPr="00D94B0E">
        <w:rPr>
          <w:noProof/>
        </w:rPr>
        <w:t xml:space="preserve"> </w:t>
      </w:r>
      <w:r w:rsidRPr="00D94B0E">
        <w:rPr>
          <w:b/>
          <w:noProof/>
        </w:rPr>
        <w:t>2020</w:t>
      </w:r>
      <w:r w:rsidRPr="00D94B0E">
        <w:rPr>
          <w:noProof/>
        </w:rPr>
        <w:t>, 9280841 (2020).</w:t>
      </w:r>
    </w:p>
    <w:p w14:paraId="0BB685A5" w14:textId="77777777" w:rsidR="00D94B0E" w:rsidRPr="00D94B0E" w:rsidRDefault="00D94B0E" w:rsidP="00D94B0E">
      <w:pPr>
        <w:pStyle w:val="EndNoteBibliography"/>
        <w:rPr>
          <w:noProof/>
        </w:rPr>
      </w:pPr>
    </w:p>
    <w:p w14:paraId="349F1251" w14:textId="77777777" w:rsidR="00D94B0E" w:rsidRPr="00D94B0E" w:rsidRDefault="00D94B0E" w:rsidP="00D94B0E">
      <w:pPr>
        <w:pStyle w:val="EndNoteBibliography"/>
        <w:ind w:left="720" w:hanging="720"/>
        <w:rPr>
          <w:noProof/>
        </w:rPr>
      </w:pPr>
      <w:r w:rsidRPr="00D94B0E">
        <w:rPr>
          <w:noProof/>
        </w:rPr>
        <w:t>3.</w:t>
      </w:r>
      <w:r w:rsidRPr="00D94B0E">
        <w:rPr>
          <w:noProof/>
        </w:rPr>
        <w:tab/>
        <w:t>Klee EW</w:t>
      </w:r>
      <w:r w:rsidRPr="00D94B0E">
        <w:rPr>
          <w:i/>
          <w:noProof/>
        </w:rPr>
        <w:t>, et al.</w:t>
      </w:r>
      <w:r w:rsidRPr="00D94B0E">
        <w:rPr>
          <w:noProof/>
        </w:rPr>
        <w:t xml:space="preserve"> Candidate serum biomarkers for prostate adenocarcinoma identified by mRNA differences in prostate tissue and verified with protein measurements in tissue and blood. </w:t>
      </w:r>
      <w:r w:rsidRPr="00D94B0E">
        <w:rPr>
          <w:i/>
          <w:noProof/>
        </w:rPr>
        <w:t>Clin Chem</w:t>
      </w:r>
      <w:r w:rsidRPr="00D94B0E">
        <w:rPr>
          <w:noProof/>
        </w:rPr>
        <w:t xml:space="preserve"> </w:t>
      </w:r>
      <w:r w:rsidRPr="00D94B0E">
        <w:rPr>
          <w:b/>
          <w:noProof/>
        </w:rPr>
        <w:t>58</w:t>
      </w:r>
      <w:r w:rsidRPr="00D94B0E">
        <w:rPr>
          <w:noProof/>
        </w:rPr>
        <w:t>, 599-609 (2012).</w:t>
      </w:r>
    </w:p>
    <w:p w14:paraId="58E501FE" w14:textId="77777777" w:rsidR="00D94B0E" w:rsidRPr="00D94B0E" w:rsidRDefault="00D94B0E" w:rsidP="00D94B0E">
      <w:pPr>
        <w:pStyle w:val="EndNoteBibliography"/>
        <w:rPr>
          <w:noProof/>
        </w:rPr>
      </w:pPr>
    </w:p>
    <w:p w14:paraId="03E721B0" w14:textId="77777777" w:rsidR="00D94B0E" w:rsidRPr="00D94B0E" w:rsidRDefault="00D94B0E" w:rsidP="00D94B0E">
      <w:pPr>
        <w:pStyle w:val="EndNoteBibliography"/>
        <w:ind w:left="720" w:hanging="720"/>
        <w:rPr>
          <w:noProof/>
        </w:rPr>
      </w:pPr>
      <w:r w:rsidRPr="00D94B0E">
        <w:rPr>
          <w:noProof/>
        </w:rPr>
        <w:t>4.</w:t>
      </w:r>
      <w:r w:rsidRPr="00D94B0E">
        <w:rPr>
          <w:noProof/>
        </w:rPr>
        <w:tab/>
        <w:t xml:space="preserve">Patra R, Chakraborty J, Das NC, Mukherjee S. An integrated omics study on the role of HDAC9 gene in the oncogenic events of human gastrointestinal-tract associated cancers. </w:t>
      </w:r>
      <w:r w:rsidRPr="00D94B0E">
        <w:rPr>
          <w:i/>
          <w:noProof/>
        </w:rPr>
        <w:t>Human Gene</w:t>
      </w:r>
      <w:r w:rsidRPr="00D94B0E">
        <w:rPr>
          <w:noProof/>
        </w:rPr>
        <w:t xml:space="preserve"> </w:t>
      </w:r>
      <w:r w:rsidRPr="00D94B0E">
        <w:rPr>
          <w:b/>
          <w:noProof/>
        </w:rPr>
        <w:t>37</w:t>
      </w:r>
      <w:r w:rsidRPr="00D94B0E">
        <w:rPr>
          <w:noProof/>
        </w:rPr>
        <w:t>, 201189 (2023).</w:t>
      </w:r>
    </w:p>
    <w:p w14:paraId="1A1B8B7B" w14:textId="77777777" w:rsidR="00D94B0E" w:rsidRPr="00D94B0E" w:rsidRDefault="00D94B0E" w:rsidP="00D94B0E">
      <w:pPr>
        <w:pStyle w:val="EndNoteBibliography"/>
        <w:rPr>
          <w:noProof/>
        </w:rPr>
      </w:pPr>
    </w:p>
    <w:p w14:paraId="4F810AB7" w14:textId="77777777" w:rsidR="00D94B0E" w:rsidRPr="00D94B0E" w:rsidRDefault="00D94B0E" w:rsidP="00D94B0E">
      <w:pPr>
        <w:pStyle w:val="EndNoteBibliography"/>
        <w:ind w:left="720" w:hanging="720"/>
        <w:rPr>
          <w:noProof/>
        </w:rPr>
      </w:pPr>
      <w:r w:rsidRPr="00D94B0E">
        <w:rPr>
          <w:noProof/>
        </w:rPr>
        <w:t>5.</w:t>
      </w:r>
      <w:r w:rsidRPr="00D94B0E">
        <w:rPr>
          <w:noProof/>
        </w:rPr>
        <w:tab/>
        <w:t xml:space="preserve">Kim B, Sohn HM, Hyun H, Lim W. Effect of HDAC9 inhibition on epithelial-mesenchymal transition in CD133+ prostate cancer cell lines. </w:t>
      </w:r>
      <w:r w:rsidRPr="00D94B0E">
        <w:rPr>
          <w:i/>
          <w:noProof/>
        </w:rPr>
        <w:t>J Chemother</w:t>
      </w:r>
      <w:r w:rsidRPr="00D94B0E">
        <w:rPr>
          <w:noProof/>
        </w:rPr>
        <w:t xml:space="preserve"> </w:t>
      </w:r>
      <w:r w:rsidRPr="00D94B0E">
        <w:rPr>
          <w:b/>
          <w:noProof/>
        </w:rPr>
        <w:t>34</w:t>
      </w:r>
      <w:r w:rsidRPr="00D94B0E">
        <w:rPr>
          <w:noProof/>
        </w:rPr>
        <w:t>, 45-54 (2022).</w:t>
      </w:r>
    </w:p>
    <w:p w14:paraId="1A1C201A" w14:textId="77777777" w:rsidR="00D94B0E" w:rsidRPr="00D94B0E" w:rsidRDefault="00D94B0E" w:rsidP="00D94B0E">
      <w:pPr>
        <w:pStyle w:val="EndNoteBibliography"/>
        <w:rPr>
          <w:noProof/>
        </w:rPr>
      </w:pPr>
    </w:p>
    <w:p w14:paraId="0B9BFA7A" w14:textId="77777777" w:rsidR="00D94B0E" w:rsidRPr="00D94B0E" w:rsidRDefault="00D94B0E" w:rsidP="00D94B0E">
      <w:pPr>
        <w:pStyle w:val="EndNoteBibliography"/>
        <w:ind w:left="720" w:hanging="720"/>
        <w:rPr>
          <w:noProof/>
        </w:rPr>
      </w:pPr>
      <w:r w:rsidRPr="00D94B0E">
        <w:rPr>
          <w:noProof/>
        </w:rPr>
        <w:t>6.</w:t>
      </w:r>
      <w:r w:rsidRPr="00D94B0E">
        <w:rPr>
          <w:noProof/>
        </w:rPr>
        <w:tab/>
        <w:t>Jiang FN</w:t>
      </w:r>
      <w:r w:rsidRPr="00D94B0E">
        <w:rPr>
          <w:i/>
          <w:noProof/>
        </w:rPr>
        <w:t>, et al.</w:t>
      </w:r>
      <w:r w:rsidRPr="00D94B0E">
        <w:rPr>
          <w:noProof/>
        </w:rPr>
        <w:t xml:space="preserve"> Increasing of FKBP9 can predict poor prognosis in patients with prostate cancer. </w:t>
      </w:r>
      <w:r w:rsidRPr="00D94B0E">
        <w:rPr>
          <w:i/>
          <w:noProof/>
        </w:rPr>
        <w:t>Pathol Res Pract</w:t>
      </w:r>
      <w:r w:rsidRPr="00D94B0E">
        <w:rPr>
          <w:noProof/>
        </w:rPr>
        <w:t xml:space="preserve"> </w:t>
      </w:r>
      <w:r w:rsidRPr="00D94B0E">
        <w:rPr>
          <w:b/>
          <w:noProof/>
        </w:rPr>
        <w:t>216</w:t>
      </w:r>
      <w:r w:rsidRPr="00D94B0E">
        <w:rPr>
          <w:noProof/>
        </w:rPr>
        <w:t>, 152732 (2020).</w:t>
      </w:r>
    </w:p>
    <w:p w14:paraId="5B220C7C" w14:textId="77777777" w:rsidR="00D94B0E" w:rsidRPr="00D94B0E" w:rsidRDefault="00D94B0E" w:rsidP="00D94B0E">
      <w:pPr>
        <w:pStyle w:val="EndNoteBibliography"/>
        <w:rPr>
          <w:noProof/>
        </w:rPr>
      </w:pPr>
    </w:p>
    <w:p w14:paraId="359766BD" w14:textId="77777777" w:rsidR="00D94B0E" w:rsidRPr="00D94B0E" w:rsidRDefault="00D94B0E" w:rsidP="00D94B0E">
      <w:pPr>
        <w:pStyle w:val="EndNoteBibliography"/>
        <w:ind w:left="720" w:hanging="720"/>
        <w:rPr>
          <w:noProof/>
        </w:rPr>
      </w:pPr>
      <w:r w:rsidRPr="00D94B0E">
        <w:rPr>
          <w:noProof/>
        </w:rPr>
        <w:t>7.</w:t>
      </w:r>
      <w:r w:rsidRPr="00D94B0E">
        <w:rPr>
          <w:noProof/>
        </w:rPr>
        <w:tab/>
        <w:t>Xu H</w:t>
      </w:r>
      <w:r w:rsidRPr="00D94B0E">
        <w:rPr>
          <w:i/>
          <w:noProof/>
        </w:rPr>
        <w:t>, et al.</w:t>
      </w:r>
      <w:r w:rsidRPr="00D94B0E">
        <w:rPr>
          <w:noProof/>
        </w:rPr>
        <w:t xml:space="preserve"> FKBP9 promotes the malignant behavior of glioblastoma cells and confers resistance to endoplasmic reticulum stress inducers. </w:t>
      </w:r>
      <w:r w:rsidRPr="00D94B0E">
        <w:rPr>
          <w:i/>
          <w:noProof/>
        </w:rPr>
        <w:t>Journal of Experimental &amp; Clinical Cancer Research</w:t>
      </w:r>
      <w:r w:rsidRPr="00D94B0E">
        <w:rPr>
          <w:noProof/>
        </w:rPr>
        <w:t xml:space="preserve"> </w:t>
      </w:r>
      <w:r w:rsidRPr="00D94B0E">
        <w:rPr>
          <w:b/>
          <w:noProof/>
        </w:rPr>
        <w:t>39</w:t>
      </w:r>
      <w:r w:rsidRPr="00D94B0E">
        <w:rPr>
          <w:noProof/>
        </w:rPr>
        <w:t>, 44 (2020).</w:t>
      </w:r>
    </w:p>
    <w:p w14:paraId="099374A2" w14:textId="77777777" w:rsidR="00D94B0E" w:rsidRPr="00D94B0E" w:rsidRDefault="00D94B0E" w:rsidP="00D94B0E">
      <w:pPr>
        <w:pStyle w:val="EndNoteBibliography"/>
        <w:rPr>
          <w:noProof/>
        </w:rPr>
      </w:pPr>
    </w:p>
    <w:p w14:paraId="4FFA9543" w14:textId="77777777" w:rsidR="00D94B0E" w:rsidRPr="00D94B0E" w:rsidRDefault="00D94B0E" w:rsidP="00D94B0E">
      <w:pPr>
        <w:pStyle w:val="EndNoteBibliography"/>
        <w:ind w:left="720" w:hanging="720"/>
        <w:rPr>
          <w:noProof/>
        </w:rPr>
      </w:pPr>
      <w:r w:rsidRPr="00D94B0E">
        <w:rPr>
          <w:noProof/>
        </w:rPr>
        <w:t>8.</w:t>
      </w:r>
      <w:r w:rsidRPr="00D94B0E">
        <w:rPr>
          <w:noProof/>
        </w:rPr>
        <w:tab/>
        <w:t>Dervovic D</w:t>
      </w:r>
      <w:r w:rsidRPr="00D94B0E">
        <w:rPr>
          <w:i/>
          <w:noProof/>
        </w:rPr>
        <w:t>, et al.</w:t>
      </w:r>
      <w:r w:rsidRPr="00D94B0E">
        <w:rPr>
          <w:noProof/>
        </w:rPr>
        <w:t xml:space="preserve"> In vivo CRISPR screens reveal Serpinb9 and Adam2 as regulators of immune therapy response in lung cancer. </w:t>
      </w:r>
      <w:r w:rsidRPr="00D94B0E">
        <w:rPr>
          <w:i/>
          <w:noProof/>
        </w:rPr>
        <w:t>Nature Communications</w:t>
      </w:r>
      <w:r w:rsidRPr="00D94B0E">
        <w:rPr>
          <w:noProof/>
        </w:rPr>
        <w:t xml:space="preserve"> </w:t>
      </w:r>
      <w:r w:rsidRPr="00D94B0E">
        <w:rPr>
          <w:b/>
          <w:noProof/>
        </w:rPr>
        <w:t>14</w:t>
      </w:r>
      <w:r w:rsidRPr="00D94B0E">
        <w:rPr>
          <w:noProof/>
        </w:rPr>
        <w:t>, 3150 (2023).</w:t>
      </w:r>
    </w:p>
    <w:p w14:paraId="4F21E5B3" w14:textId="77777777" w:rsidR="00D94B0E" w:rsidRPr="00D94B0E" w:rsidRDefault="00D94B0E" w:rsidP="00D94B0E">
      <w:pPr>
        <w:pStyle w:val="EndNoteBibliography"/>
        <w:rPr>
          <w:noProof/>
        </w:rPr>
      </w:pPr>
    </w:p>
    <w:p w14:paraId="62345822" w14:textId="77777777" w:rsidR="00D94B0E" w:rsidRPr="00D94B0E" w:rsidRDefault="00D94B0E" w:rsidP="00D94B0E">
      <w:pPr>
        <w:pStyle w:val="EndNoteBibliography"/>
        <w:ind w:left="720" w:hanging="720"/>
        <w:rPr>
          <w:noProof/>
        </w:rPr>
      </w:pPr>
      <w:r w:rsidRPr="00D94B0E">
        <w:rPr>
          <w:noProof/>
        </w:rPr>
        <w:t>9.</w:t>
      </w:r>
      <w:r w:rsidRPr="00D94B0E">
        <w:rPr>
          <w:noProof/>
        </w:rPr>
        <w:tab/>
        <w:t>O'Farrell H</w:t>
      </w:r>
      <w:r w:rsidRPr="00D94B0E">
        <w:rPr>
          <w:i/>
          <w:noProof/>
        </w:rPr>
        <w:t>, et al.</w:t>
      </w:r>
      <w:r w:rsidRPr="00D94B0E">
        <w:rPr>
          <w:noProof/>
        </w:rPr>
        <w:t xml:space="preserve"> Integrative Genomic Analyses Identifies GGA2 as a Cooperative Driver of EGFR-Mediated Lung Tumorigenesis. </w:t>
      </w:r>
      <w:r w:rsidRPr="00D94B0E">
        <w:rPr>
          <w:i/>
          <w:noProof/>
        </w:rPr>
        <w:t>J Thorac Oncol</w:t>
      </w:r>
      <w:r w:rsidRPr="00D94B0E">
        <w:rPr>
          <w:noProof/>
        </w:rPr>
        <w:t xml:space="preserve"> </w:t>
      </w:r>
      <w:r w:rsidRPr="00D94B0E">
        <w:rPr>
          <w:b/>
          <w:noProof/>
        </w:rPr>
        <w:t>14</w:t>
      </w:r>
      <w:r w:rsidRPr="00D94B0E">
        <w:rPr>
          <w:noProof/>
        </w:rPr>
        <w:t>, 656-671 (2019).</w:t>
      </w:r>
    </w:p>
    <w:p w14:paraId="051CEE61" w14:textId="77777777" w:rsidR="00D94B0E" w:rsidRPr="00D94B0E" w:rsidRDefault="00D94B0E" w:rsidP="00D94B0E">
      <w:pPr>
        <w:pStyle w:val="EndNoteBibliography"/>
        <w:rPr>
          <w:noProof/>
        </w:rPr>
      </w:pPr>
    </w:p>
    <w:p w14:paraId="677F81B9" w14:textId="77777777" w:rsidR="00D94B0E" w:rsidRPr="00D94B0E" w:rsidRDefault="00D94B0E" w:rsidP="00D94B0E">
      <w:pPr>
        <w:pStyle w:val="EndNoteBibliography"/>
        <w:ind w:left="720" w:hanging="720"/>
        <w:rPr>
          <w:noProof/>
        </w:rPr>
      </w:pPr>
      <w:r w:rsidRPr="00D94B0E">
        <w:rPr>
          <w:noProof/>
        </w:rPr>
        <w:t>10.</w:t>
      </w:r>
      <w:r w:rsidRPr="00D94B0E">
        <w:rPr>
          <w:noProof/>
        </w:rPr>
        <w:tab/>
        <w:t>Yeini E</w:t>
      </w:r>
      <w:r w:rsidRPr="00D94B0E">
        <w:rPr>
          <w:i/>
          <w:noProof/>
        </w:rPr>
        <w:t>, et al.</w:t>
      </w:r>
      <w:r w:rsidRPr="00D94B0E">
        <w:rPr>
          <w:noProof/>
        </w:rPr>
        <w:t xml:space="preserve"> P-selectin axis plays a key role in microglia immunophenotype and glioblastoma progression. </w:t>
      </w:r>
      <w:r w:rsidRPr="00D94B0E">
        <w:rPr>
          <w:i/>
          <w:noProof/>
        </w:rPr>
        <w:t>Nature Communications</w:t>
      </w:r>
      <w:r w:rsidRPr="00D94B0E">
        <w:rPr>
          <w:noProof/>
        </w:rPr>
        <w:t xml:space="preserve"> </w:t>
      </w:r>
      <w:r w:rsidRPr="00D94B0E">
        <w:rPr>
          <w:b/>
          <w:noProof/>
        </w:rPr>
        <w:t>12</w:t>
      </w:r>
      <w:r w:rsidRPr="00D94B0E">
        <w:rPr>
          <w:noProof/>
        </w:rPr>
        <w:t>, 1912 (2021).</w:t>
      </w:r>
    </w:p>
    <w:p w14:paraId="278099C9" w14:textId="77777777" w:rsidR="00D94B0E" w:rsidRPr="00D94B0E" w:rsidRDefault="00D94B0E" w:rsidP="00D94B0E">
      <w:pPr>
        <w:pStyle w:val="EndNoteBibliography"/>
        <w:rPr>
          <w:noProof/>
        </w:rPr>
      </w:pPr>
    </w:p>
    <w:p w14:paraId="3EB87D92" w14:textId="77777777" w:rsidR="00D94B0E" w:rsidRPr="00D94B0E" w:rsidRDefault="00D94B0E" w:rsidP="00D94B0E">
      <w:pPr>
        <w:pStyle w:val="EndNoteBibliography"/>
        <w:ind w:left="720" w:hanging="720"/>
        <w:rPr>
          <w:noProof/>
        </w:rPr>
      </w:pPr>
      <w:r w:rsidRPr="00D94B0E">
        <w:rPr>
          <w:noProof/>
        </w:rPr>
        <w:t>11.</w:t>
      </w:r>
      <w:r w:rsidRPr="00D94B0E">
        <w:rPr>
          <w:noProof/>
        </w:rPr>
        <w:tab/>
        <w:t>Li XY</w:t>
      </w:r>
      <w:r w:rsidRPr="00D94B0E">
        <w:rPr>
          <w:i/>
          <w:noProof/>
        </w:rPr>
        <w:t>, et al.</w:t>
      </w:r>
      <w:r w:rsidRPr="00D94B0E">
        <w:rPr>
          <w:noProof/>
        </w:rPr>
        <w:t xml:space="preserve"> OAS3 is a Co-Immune Biomarker Associated With Tumour Microenvironment, Disease Staging, Prognosis, and Treatment Response in Multiple Cancer Types. </w:t>
      </w:r>
      <w:r w:rsidRPr="00D94B0E">
        <w:rPr>
          <w:i/>
          <w:noProof/>
        </w:rPr>
        <w:t>Front Cell Dev Biol</w:t>
      </w:r>
      <w:r w:rsidRPr="00D94B0E">
        <w:rPr>
          <w:noProof/>
        </w:rPr>
        <w:t xml:space="preserve"> </w:t>
      </w:r>
      <w:r w:rsidRPr="00D94B0E">
        <w:rPr>
          <w:b/>
          <w:noProof/>
        </w:rPr>
        <w:t>10</w:t>
      </w:r>
      <w:r w:rsidRPr="00D94B0E">
        <w:rPr>
          <w:noProof/>
        </w:rPr>
        <w:t>, 815480 (2022).</w:t>
      </w:r>
    </w:p>
    <w:p w14:paraId="5285D7B0" w14:textId="77777777" w:rsidR="00D94B0E" w:rsidRPr="00D94B0E" w:rsidRDefault="00D94B0E" w:rsidP="00D94B0E">
      <w:pPr>
        <w:pStyle w:val="EndNoteBibliography"/>
        <w:rPr>
          <w:noProof/>
        </w:rPr>
      </w:pPr>
    </w:p>
    <w:p w14:paraId="7EFFB1F7" w14:textId="77777777" w:rsidR="00D94B0E" w:rsidRPr="00D94B0E" w:rsidRDefault="00D94B0E" w:rsidP="00D94B0E">
      <w:pPr>
        <w:pStyle w:val="EndNoteBibliography"/>
        <w:ind w:left="720" w:hanging="720"/>
        <w:rPr>
          <w:noProof/>
        </w:rPr>
      </w:pPr>
      <w:r w:rsidRPr="00D94B0E">
        <w:rPr>
          <w:noProof/>
        </w:rPr>
        <w:t>12.</w:t>
      </w:r>
      <w:r w:rsidRPr="00D94B0E">
        <w:rPr>
          <w:noProof/>
        </w:rPr>
        <w:tab/>
        <w:t>Xu N</w:t>
      </w:r>
      <w:r w:rsidRPr="00D94B0E">
        <w:rPr>
          <w:i/>
          <w:noProof/>
        </w:rPr>
        <w:t>, et al.</w:t>
      </w:r>
      <w:r w:rsidRPr="00D94B0E">
        <w:rPr>
          <w:noProof/>
        </w:rPr>
        <w:t xml:space="preserve"> Identification of key DNA methylation-driven genes in prostate adenocarcinoma: an integrative analysis of TCGA methylation data. </w:t>
      </w:r>
      <w:r w:rsidRPr="00D94B0E">
        <w:rPr>
          <w:i/>
          <w:noProof/>
        </w:rPr>
        <w:t>J Transl Med</w:t>
      </w:r>
      <w:r w:rsidRPr="00D94B0E">
        <w:rPr>
          <w:noProof/>
        </w:rPr>
        <w:t xml:space="preserve"> </w:t>
      </w:r>
      <w:r w:rsidRPr="00D94B0E">
        <w:rPr>
          <w:b/>
          <w:noProof/>
        </w:rPr>
        <w:t>17</w:t>
      </w:r>
      <w:r w:rsidRPr="00D94B0E">
        <w:rPr>
          <w:noProof/>
        </w:rPr>
        <w:t>, 311 (2019).</w:t>
      </w:r>
    </w:p>
    <w:p w14:paraId="76113D90" w14:textId="77777777" w:rsidR="00D94B0E" w:rsidRPr="00D94B0E" w:rsidRDefault="00D94B0E" w:rsidP="00D94B0E">
      <w:pPr>
        <w:pStyle w:val="EndNoteBibliography"/>
        <w:rPr>
          <w:noProof/>
        </w:rPr>
      </w:pPr>
    </w:p>
    <w:p w14:paraId="08516D41" w14:textId="77777777" w:rsidR="00D94B0E" w:rsidRPr="00D94B0E" w:rsidRDefault="00D94B0E" w:rsidP="00D94B0E">
      <w:pPr>
        <w:pStyle w:val="EndNoteBibliography"/>
        <w:ind w:left="720" w:hanging="720"/>
        <w:rPr>
          <w:noProof/>
        </w:rPr>
      </w:pPr>
      <w:r w:rsidRPr="00D94B0E">
        <w:rPr>
          <w:noProof/>
        </w:rPr>
        <w:t>13.</w:t>
      </w:r>
      <w:r w:rsidRPr="00D94B0E">
        <w:rPr>
          <w:noProof/>
        </w:rPr>
        <w:tab/>
        <w:t xml:space="preserve">Rose AM. Cancer and the junkyard chromosome: how repeat DNA sequence on chromosome 19 influences risk of malignant disease. </w:t>
      </w:r>
      <w:r w:rsidRPr="00D94B0E">
        <w:rPr>
          <w:i/>
          <w:noProof/>
        </w:rPr>
        <w:t>Oncotarget</w:t>
      </w:r>
      <w:r w:rsidRPr="00D94B0E">
        <w:rPr>
          <w:noProof/>
        </w:rPr>
        <w:t xml:space="preserve"> </w:t>
      </w:r>
      <w:r w:rsidRPr="00D94B0E">
        <w:rPr>
          <w:b/>
          <w:noProof/>
        </w:rPr>
        <w:t>9</w:t>
      </w:r>
      <w:r w:rsidRPr="00D94B0E">
        <w:rPr>
          <w:noProof/>
        </w:rPr>
        <w:t>, 31942-31944 (2018).</w:t>
      </w:r>
    </w:p>
    <w:p w14:paraId="3FB28289" w14:textId="77777777" w:rsidR="00D94B0E" w:rsidRPr="00D94B0E" w:rsidRDefault="00D94B0E" w:rsidP="00D94B0E">
      <w:pPr>
        <w:pStyle w:val="EndNoteBibliography"/>
        <w:rPr>
          <w:noProof/>
        </w:rPr>
      </w:pPr>
    </w:p>
    <w:p w14:paraId="63EB8370" w14:textId="77777777" w:rsidR="00D94B0E" w:rsidRPr="00D94B0E" w:rsidRDefault="00D94B0E" w:rsidP="00D94B0E">
      <w:pPr>
        <w:pStyle w:val="EndNoteBibliography"/>
        <w:ind w:left="720" w:hanging="720"/>
        <w:rPr>
          <w:noProof/>
        </w:rPr>
      </w:pPr>
      <w:r w:rsidRPr="00D94B0E">
        <w:rPr>
          <w:noProof/>
        </w:rPr>
        <w:lastRenderedPageBreak/>
        <w:t>14.</w:t>
      </w:r>
      <w:r w:rsidRPr="00D94B0E">
        <w:rPr>
          <w:noProof/>
        </w:rPr>
        <w:tab/>
        <w:t>Biswas D</w:t>
      </w:r>
      <w:r w:rsidRPr="00D94B0E">
        <w:rPr>
          <w:i/>
          <w:noProof/>
        </w:rPr>
        <w:t>, et al.</w:t>
      </w:r>
      <w:r w:rsidRPr="00D94B0E">
        <w:rPr>
          <w:noProof/>
        </w:rPr>
        <w:t xml:space="preserve"> Inhibiting BCKDK in triple negative breast cancer suppresses protein translation, impairs mitochondrial function, and potentiates doxorubicin cytotoxicity. </w:t>
      </w:r>
      <w:r w:rsidRPr="00D94B0E">
        <w:rPr>
          <w:i/>
          <w:noProof/>
        </w:rPr>
        <w:t>Cell Death Discovery</w:t>
      </w:r>
      <w:r w:rsidRPr="00D94B0E">
        <w:rPr>
          <w:noProof/>
        </w:rPr>
        <w:t xml:space="preserve"> </w:t>
      </w:r>
      <w:r w:rsidRPr="00D94B0E">
        <w:rPr>
          <w:b/>
          <w:noProof/>
        </w:rPr>
        <w:t>7</w:t>
      </w:r>
      <w:r w:rsidRPr="00D94B0E">
        <w:rPr>
          <w:noProof/>
        </w:rPr>
        <w:t>, 241 (2021).</w:t>
      </w:r>
    </w:p>
    <w:p w14:paraId="6C5AF8A9" w14:textId="77777777" w:rsidR="00D94B0E" w:rsidRPr="00D94B0E" w:rsidRDefault="00D94B0E" w:rsidP="00D94B0E">
      <w:pPr>
        <w:pStyle w:val="EndNoteBibliography"/>
        <w:rPr>
          <w:noProof/>
        </w:rPr>
      </w:pPr>
    </w:p>
    <w:p w14:paraId="3B845AB0" w14:textId="77777777" w:rsidR="00D94B0E" w:rsidRPr="00D94B0E" w:rsidRDefault="00D94B0E" w:rsidP="00D94B0E">
      <w:pPr>
        <w:pStyle w:val="EndNoteBibliography"/>
        <w:ind w:left="720" w:hanging="720"/>
        <w:rPr>
          <w:noProof/>
        </w:rPr>
      </w:pPr>
      <w:r w:rsidRPr="00D94B0E">
        <w:rPr>
          <w:noProof/>
        </w:rPr>
        <w:t>15.</w:t>
      </w:r>
      <w:r w:rsidRPr="00D94B0E">
        <w:rPr>
          <w:noProof/>
        </w:rPr>
        <w:tab/>
        <w:t xml:space="preserve">Sun T, Bi F, Liu Z, Yang Q. SLC7A2 serves as a potential biomarker and therapeutic target for ovarian cancer. </w:t>
      </w:r>
      <w:r w:rsidRPr="00D94B0E">
        <w:rPr>
          <w:i/>
          <w:noProof/>
        </w:rPr>
        <w:t>Aging (Albany NY)</w:t>
      </w:r>
      <w:r w:rsidRPr="00D94B0E">
        <w:rPr>
          <w:noProof/>
        </w:rPr>
        <w:t xml:space="preserve"> </w:t>
      </w:r>
      <w:r w:rsidRPr="00D94B0E">
        <w:rPr>
          <w:b/>
          <w:noProof/>
        </w:rPr>
        <w:t>12</w:t>
      </w:r>
      <w:r w:rsidRPr="00D94B0E">
        <w:rPr>
          <w:noProof/>
        </w:rPr>
        <w:t>, 13281-13296 (2020).</w:t>
      </w:r>
    </w:p>
    <w:p w14:paraId="62E69B55" w14:textId="77777777" w:rsidR="00D94B0E" w:rsidRPr="00D94B0E" w:rsidRDefault="00D94B0E" w:rsidP="00D94B0E">
      <w:pPr>
        <w:pStyle w:val="EndNoteBibliography"/>
        <w:rPr>
          <w:noProof/>
        </w:rPr>
      </w:pPr>
    </w:p>
    <w:p w14:paraId="4FF3CA73" w14:textId="77777777" w:rsidR="00D94B0E" w:rsidRPr="00D94B0E" w:rsidRDefault="00D94B0E" w:rsidP="00D94B0E">
      <w:pPr>
        <w:pStyle w:val="EndNoteBibliography"/>
        <w:ind w:left="720" w:hanging="720"/>
        <w:rPr>
          <w:noProof/>
        </w:rPr>
      </w:pPr>
      <w:r w:rsidRPr="00D94B0E">
        <w:rPr>
          <w:noProof/>
        </w:rPr>
        <w:t>16.</w:t>
      </w:r>
      <w:r w:rsidRPr="00D94B0E">
        <w:rPr>
          <w:noProof/>
        </w:rPr>
        <w:tab/>
        <w:t>Jiang S</w:t>
      </w:r>
      <w:r w:rsidRPr="00D94B0E">
        <w:rPr>
          <w:i/>
          <w:noProof/>
        </w:rPr>
        <w:t>, et al.</w:t>
      </w:r>
      <w:r w:rsidRPr="00D94B0E">
        <w:rPr>
          <w:noProof/>
        </w:rPr>
        <w:t xml:space="preserve"> Lower SLC7A2 expression is associated with enhanced multidrug resistance, less immune infiltrates and worse prognosis of NSCLC. </w:t>
      </w:r>
      <w:r w:rsidRPr="00D94B0E">
        <w:rPr>
          <w:i/>
          <w:noProof/>
        </w:rPr>
        <w:t>Cell Communication and Signaling</w:t>
      </w:r>
      <w:r w:rsidRPr="00D94B0E">
        <w:rPr>
          <w:noProof/>
        </w:rPr>
        <w:t xml:space="preserve"> </w:t>
      </w:r>
      <w:r w:rsidRPr="00D94B0E">
        <w:rPr>
          <w:b/>
          <w:noProof/>
        </w:rPr>
        <w:t>21</w:t>
      </w:r>
      <w:r w:rsidRPr="00D94B0E">
        <w:rPr>
          <w:noProof/>
        </w:rPr>
        <w:t>, 9 (2023).</w:t>
      </w:r>
    </w:p>
    <w:p w14:paraId="65FACBB7" w14:textId="77777777" w:rsidR="00D94B0E" w:rsidRPr="00D94B0E" w:rsidRDefault="00D94B0E" w:rsidP="00D94B0E">
      <w:pPr>
        <w:pStyle w:val="EndNoteBibliography"/>
        <w:rPr>
          <w:noProof/>
        </w:rPr>
      </w:pPr>
    </w:p>
    <w:p w14:paraId="6A1DEAA5" w14:textId="77777777" w:rsidR="00D94B0E" w:rsidRPr="00D94B0E" w:rsidRDefault="00D94B0E" w:rsidP="00D94B0E">
      <w:pPr>
        <w:pStyle w:val="EndNoteBibliography"/>
        <w:ind w:left="720" w:hanging="720"/>
        <w:rPr>
          <w:noProof/>
        </w:rPr>
      </w:pPr>
      <w:r w:rsidRPr="00D94B0E">
        <w:rPr>
          <w:noProof/>
        </w:rPr>
        <w:t>17.</w:t>
      </w:r>
      <w:r w:rsidRPr="00D94B0E">
        <w:rPr>
          <w:noProof/>
        </w:rPr>
        <w:tab/>
        <w:t xml:space="preserve">Alessandrini F, Pezzè L, Menendez D, Resnick MA, Ciribilli Y. ETV7-Mediated DNAJC15 Repression Leads to Doxorubicin Resistance in Breast Cancer Cells. </w:t>
      </w:r>
      <w:r w:rsidRPr="00D94B0E">
        <w:rPr>
          <w:i/>
          <w:noProof/>
        </w:rPr>
        <w:t>Neoplasia</w:t>
      </w:r>
      <w:r w:rsidRPr="00D94B0E">
        <w:rPr>
          <w:noProof/>
        </w:rPr>
        <w:t xml:space="preserve"> </w:t>
      </w:r>
      <w:r w:rsidRPr="00D94B0E">
        <w:rPr>
          <w:b/>
          <w:noProof/>
        </w:rPr>
        <w:t>20</w:t>
      </w:r>
      <w:r w:rsidRPr="00D94B0E">
        <w:rPr>
          <w:noProof/>
        </w:rPr>
        <w:t>, 857-870 (2018).</w:t>
      </w:r>
    </w:p>
    <w:p w14:paraId="0EBE67D3" w14:textId="77777777" w:rsidR="00D94B0E" w:rsidRPr="00D94B0E" w:rsidRDefault="00D94B0E" w:rsidP="00D94B0E">
      <w:pPr>
        <w:pStyle w:val="EndNoteBibliography"/>
        <w:rPr>
          <w:noProof/>
        </w:rPr>
      </w:pPr>
    </w:p>
    <w:p w14:paraId="4AF83598" w14:textId="77777777" w:rsidR="00D94B0E" w:rsidRPr="00D94B0E" w:rsidRDefault="00D94B0E" w:rsidP="00D94B0E">
      <w:pPr>
        <w:pStyle w:val="EndNoteBibliography"/>
        <w:ind w:left="720" w:hanging="720"/>
        <w:rPr>
          <w:noProof/>
        </w:rPr>
      </w:pPr>
      <w:r w:rsidRPr="00D94B0E">
        <w:rPr>
          <w:noProof/>
        </w:rPr>
        <w:t>18.</w:t>
      </w:r>
      <w:r w:rsidRPr="00D94B0E">
        <w:rPr>
          <w:noProof/>
        </w:rPr>
        <w:tab/>
        <w:t>Zhang H</w:t>
      </w:r>
      <w:r w:rsidRPr="00D94B0E">
        <w:rPr>
          <w:i/>
          <w:noProof/>
        </w:rPr>
        <w:t>, et al.</w:t>
      </w:r>
      <w:r w:rsidRPr="00D94B0E">
        <w:rPr>
          <w:noProof/>
        </w:rPr>
        <w:t xml:space="preserve"> Onco-miR-24 regulates cell growth and apoptosis by targeting BCL2L11 in gastric cancer. </w:t>
      </w:r>
      <w:r w:rsidRPr="00D94B0E">
        <w:rPr>
          <w:i/>
          <w:noProof/>
        </w:rPr>
        <w:t>Protein Cell</w:t>
      </w:r>
      <w:r w:rsidRPr="00D94B0E">
        <w:rPr>
          <w:noProof/>
        </w:rPr>
        <w:t xml:space="preserve"> </w:t>
      </w:r>
      <w:r w:rsidRPr="00D94B0E">
        <w:rPr>
          <w:b/>
          <w:noProof/>
        </w:rPr>
        <w:t>7</w:t>
      </w:r>
      <w:r w:rsidRPr="00D94B0E">
        <w:rPr>
          <w:noProof/>
        </w:rPr>
        <w:t>, 141-151 (2016).</w:t>
      </w:r>
    </w:p>
    <w:p w14:paraId="6972F967" w14:textId="77777777" w:rsidR="00D94B0E" w:rsidRPr="00D94B0E" w:rsidRDefault="00D94B0E" w:rsidP="00D94B0E">
      <w:pPr>
        <w:pStyle w:val="EndNoteBibliography"/>
        <w:rPr>
          <w:noProof/>
        </w:rPr>
      </w:pPr>
    </w:p>
    <w:p w14:paraId="1CDD49AD" w14:textId="77777777" w:rsidR="00D94B0E" w:rsidRPr="00D94B0E" w:rsidRDefault="00D94B0E" w:rsidP="00D94B0E">
      <w:pPr>
        <w:pStyle w:val="EndNoteBibliography"/>
        <w:ind w:left="720" w:hanging="720"/>
        <w:rPr>
          <w:noProof/>
        </w:rPr>
      </w:pPr>
      <w:r w:rsidRPr="00D94B0E">
        <w:rPr>
          <w:noProof/>
        </w:rPr>
        <w:t>19.</w:t>
      </w:r>
      <w:r w:rsidRPr="00D94B0E">
        <w:rPr>
          <w:noProof/>
        </w:rPr>
        <w:tab/>
        <w:t xml:space="preserve">Tarsounas M, Sung P. The antitumorigenic roles of BRCA1–BARD1 in DNA repair and replication. </w:t>
      </w:r>
      <w:r w:rsidRPr="00D94B0E">
        <w:rPr>
          <w:i/>
          <w:noProof/>
        </w:rPr>
        <w:t>Nature Reviews Molecular Cell Biology</w:t>
      </w:r>
      <w:r w:rsidRPr="00D94B0E">
        <w:rPr>
          <w:noProof/>
        </w:rPr>
        <w:t xml:space="preserve"> </w:t>
      </w:r>
      <w:r w:rsidRPr="00D94B0E">
        <w:rPr>
          <w:b/>
          <w:noProof/>
        </w:rPr>
        <w:t>21</w:t>
      </w:r>
      <w:r w:rsidRPr="00D94B0E">
        <w:rPr>
          <w:noProof/>
        </w:rPr>
        <w:t>, 284-299 (2020).</w:t>
      </w:r>
    </w:p>
    <w:p w14:paraId="33DAEEF2" w14:textId="77777777" w:rsidR="00D94B0E" w:rsidRPr="00D94B0E" w:rsidRDefault="00D94B0E" w:rsidP="00D94B0E">
      <w:pPr>
        <w:pStyle w:val="EndNoteBibliography"/>
        <w:rPr>
          <w:noProof/>
        </w:rPr>
      </w:pPr>
    </w:p>
    <w:p w14:paraId="709069AD" w14:textId="77777777" w:rsidR="00D94B0E" w:rsidRPr="00D94B0E" w:rsidRDefault="00D94B0E" w:rsidP="00D94B0E">
      <w:pPr>
        <w:pStyle w:val="EndNoteBibliography"/>
        <w:ind w:left="720" w:hanging="720"/>
        <w:rPr>
          <w:noProof/>
        </w:rPr>
      </w:pPr>
      <w:r w:rsidRPr="00D94B0E">
        <w:rPr>
          <w:noProof/>
        </w:rPr>
        <w:t>20.</w:t>
      </w:r>
      <w:r w:rsidRPr="00D94B0E">
        <w:rPr>
          <w:noProof/>
        </w:rPr>
        <w:tab/>
        <w:t>Feng Z</w:t>
      </w:r>
      <w:r w:rsidRPr="00D94B0E">
        <w:rPr>
          <w:i/>
          <w:noProof/>
        </w:rPr>
        <w:t>, et al.</w:t>
      </w:r>
      <w:r w:rsidRPr="00D94B0E">
        <w:rPr>
          <w:noProof/>
        </w:rPr>
        <w:t xml:space="preserve"> Could CTSK and COL4A2 be specific biomarkers of poor prognosis for patients with gastric cancer in Asia?—a microarray analysis based on regional population. </w:t>
      </w:r>
      <w:r w:rsidRPr="00D94B0E">
        <w:rPr>
          <w:i/>
          <w:noProof/>
        </w:rPr>
        <w:t>Journal of Gastrointestinal Oncology</w:t>
      </w:r>
      <w:r w:rsidRPr="00D94B0E">
        <w:rPr>
          <w:noProof/>
        </w:rPr>
        <w:t xml:space="preserve"> </w:t>
      </w:r>
      <w:r w:rsidRPr="00D94B0E">
        <w:rPr>
          <w:b/>
          <w:noProof/>
        </w:rPr>
        <w:t>11</w:t>
      </w:r>
      <w:r w:rsidRPr="00D94B0E">
        <w:rPr>
          <w:noProof/>
        </w:rPr>
        <w:t>, 386-401 (2020).</w:t>
      </w:r>
    </w:p>
    <w:p w14:paraId="14A475EB" w14:textId="77777777" w:rsidR="00D94B0E" w:rsidRPr="00D94B0E" w:rsidRDefault="00D94B0E" w:rsidP="00D94B0E">
      <w:pPr>
        <w:pStyle w:val="EndNoteBibliography"/>
        <w:rPr>
          <w:noProof/>
        </w:rPr>
      </w:pPr>
    </w:p>
    <w:p w14:paraId="70785C92" w14:textId="77777777" w:rsidR="00D94B0E" w:rsidRPr="00D94B0E" w:rsidRDefault="00D94B0E" w:rsidP="00D94B0E">
      <w:pPr>
        <w:pStyle w:val="EndNoteBibliography"/>
        <w:ind w:left="720" w:hanging="720"/>
        <w:rPr>
          <w:noProof/>
        </w:rPr>
      </w:pPr>
      <w:r w:rsidRPr="00D94B0E">
        <w:rPr>
          <w:noProof/>
        </w:rPr>
        <w:t>21.</w:t>
      </w:r>
      <w:r w:rsidRPr="00D94B0E">
        <w:rPr>
          <w:noProof/>
        </w:rPr>
        <w:tab/>
        <w:t>JingSong H</w:t>
      </w:r>
      <w:r w:rsidRPr="00D94B0E">
        <w:rPr>
          <w:i/>
          <w:noProof/>
        </w:rPr>
        <w:t>, et al.</w:t>
      </w:r>
      <w:r w:rsidRPr="00D94B0E">
        <w:rPr>
          <w:noProof/>
        </w:rPr>
        <w:t xml:space="preserve"> siRNA-mediated suppression of collagen type iv alpha 2 (COL4A2) mRNA inhibits triple-negative breast cancer cell proliferation and migration. </w:t>
      </w:r>
      <w:r w:rsidRPr="00D94B0E">
        <w:rPr>
          <w:i/>
          <w:noProof/>
        </w:rPr>
        <w:t>Oncotarget</w:t>
      </w:r>
      <w:r w:rsidRPr="00D94B0E">
        <w:rPr>
          <w:noProof/>
        </w:rPr>
        <w:t xml:space="preserve"> </w:t>
      </w:r>
      <w:r w:rsidRPr="00D94B0E">
        <w:rPr>
          <w:b/>
          <w:noProof/>
        </w:rPr>
        <w:t>8</w:t>
      </w:r>
      <w:r w:rsidRPr="00D94B0E">
        <w:rPr>
          <w:noProof/>
        </w:rPr>
        <w:t>, 2585-2593 (2017).</w:t>
      </w:r>
    </w:p>
    <w:p w14:paraId="7309EFE4" w14:textId="77777777" w:rsidR="00D94B0E" w:rsidRPr="00D94B0E" w:rsidRDefault="00D94B0E" w:rsidP="00D94B0E">
      <w:pPr>
        <w:pStyle w:val="EndNoteBibliography"/>
        <w:rPr>
          <w:noProof/>
        </w:rPr>
      </w:pPr>
    </w:p>
    <w:p w14:paraId="01F38E30" w14:textId="77777777" w:rsidR="00D94B0E" w:rsidRPr="00D94B0E" w:rsidRDefault="00D94B0E" w:rsidP="00D94B0E">
      <w:pPr>
        <w:pStyle w:val="EndNoteBibliography"/>
        <w:ind w:left="720" w:hanging="720"/>
        <w:rPr>
          <w:noProof/>
        </w:rPr>
      </w:pPr>
      <w:r w:rsidRPr="00D94B0E">
        <w:rPr>
          <w:noProof/>
        </w:rPr>
        <w:t>22.</w:t>
      </w:r>
      <w:r w:rsidRPr="00D94B0E">
        <w:rPr>
          <w:noProof/>
        </w:rPr>
        <w:tab/>
        <w:t xml:space="preserve">Zhuang W, Zhang C, Hao F, Sun X. Baculoviral IAP Repeat Containing 6 (BIRC6) Is a Predictor of Prognosis in Prostate Cancer. </w:t>
      </w:r>
      <w:r w:rsidRPr="00D94B0E">
        <w:rPr>
          <w:i/>
          <w:noProof/>
        </w:rPr>
        <w:t>Med Sci Monit</w:t>
      </w:r>
      <w:r w:rsidRPr="00D94B0E">
        <w:rPr>
          <w:noProof/>
        </w:rPr>
        <w:t xml:space="preserve"> </w:t>
      </w:r>
      <w:r w:rsidRPr="00D94B0E">
        <w:rPr>
          <w:b/>
          <w:noProof/>
        </w:rPr>
        <w:t>24</w:t>
      </w:r>
      <w:r w:rsidRPr="00D94B0E">
        <w:rPr>
          <w:noProof/>
        </w:rPr>
        <w:t>, 839-845 (2018).</w:t>
      </w:r>
    </w:p>
    <w:p w14:paraId="31A819C9" w14:textId="77777777" w:rsidR="00D94B0E" w:rsidRPr="00D94B0E" w:rsidRDefault="00D94B0E" w:rsidP="00D94B0E">
      <w:pPr>
        <w:pStyle w:val="EndNoteBibliography"/>
        <w:rPr>
          <w:noProof/>
        </w:rPr>
      </w:pPr>
    </w:p>
    <w:p w14:paraId="14B4F484" w14:textId="77777777" w:rsidR="00D94B0E" w:rsidRPr="00D94B0E" w:rsidRDefault="00D94B0E" w:rsidP="00D94B0E">
      <w:pPr>
        <w:pStyle w:val="EndNoteBibliography"/>
        <w:ind w:left="720" w:hanging="720"/>
        <w:rPr>
          <w:noProof/>
        </w:rPr>
      </w:pPr>
      <w:r w:rsidRPr="00D94B0E">
        <w:rPr>
          <w:noProof/>
        </w:rPr>
        <w:t>23.</w:t>
      </w:r>
      <w:r w:rsidRPr="00D94B0E">
        <w:rPr>
          <w:noProof/>
        </w:rPr>
        <w:tab/>
        <w:t xml:space="preserve">Hao T, Wang Z, Yang J, Zhang Y, Shang Y, Sun J. MALAT1 knockdown inhibits prostate cancer progression by regulating miR-140/BIRC6 axis. </w:t>
      </w:r>
      <w:r w:rsidRPr="00D94B0E">
        <w:rPr>
          <w:i/>
          <w:noProof/>
        </w:rPr>
        <w:t>Biomed Pharmacother</w:t>
      </w:r>
      <w:r w:rsidRPr="00D94B0E">
        <w:rPr>
          <w:noProof/>
        </w:rPr>
        <w:t xml:space="preserve"> </w:t>
      </w:r>
      <w:r w:rsidRPr="00D94B0E">
        <w:rPr>
          <w:b/>
          <w:noProof/>
        </w:rPr>
        <w:t>123</w:t>
      </w:r>
      <w:r w:rsidRPr="00D94B0E">
        <w:rPr>
          <w:noProof/>
        </w:rPr>
        <w:t>, 109666 (2020).</w:t>
      </w:r>
    </w:p>
    <w:p w14:paraId="30FE72A1" w14:textId="77777777" w:rsidR="00D94B0E" w:rsidRPr="00D94B0E" w:rsidRDefault="00D94B0E" w:rsidP="00D94B0E">
      <w:pPr>
        <w:pStyle w:val="EndNoteBibliography"/>
        <w:rPr>
          <w:noProof/>
        </w:rPr>
      </w:pPr>
    </w:p>
    <w:p w14:paraId="11483AE5" w14:textId="77777777" w:rsidR="00D94B0E" w:rsidRPr="00D94B0E" w:rsidRDefault="00D94B0E" w:rsidP="00D94B0E">
      <w:pPr>
        <w:pStyle w:val="EndNoteBibliography"/>
        <w:ind w:left="720" w:hanging="720"/>
        <w:rPr>
          <w:noProof/>
        </w:rPr>
      </w:pPr>
      <w:r w:rsidRPr="00D94B0E">
        <w:rPr>
          <w:noProof/>
        </w:rPr>
        <w:t>24.</w:t>
      </w:r>
      <w:r w:rsidRPr="00D94B0E">
        <w:rPr>
          <w:noProof/>
        </w:rPr>
        <w:tab/>
        <w:t>Dong X</w:t>
      </w:r>
      <w:r w:rsidRPr="00D94B0E">
        <w:rPr>
          <w:i/>
          <w:noProof/>
        </w:rPr>
        <w:t>, et al.</w:t>
      </w:r>
      <w:r w:rsidRPr="00D94B0E">
        <w:rPr>
          <w:noProof/>
        </w:rPr>
        <w:t xml:space="preserve"> Elevated expression of BIRC6 protein in non-small-cell lung cancers is associated with cancer recurrence and chemoresistance. </w:t>
      </w:r>
      <w:r w:rsidRPr="00D94B0E">
        <w:rPr>
          <w:i/>
          <w:noProof/>
        </w:rPr>
        <w:t>J Thorac Oncol</w:t>
      </w:r>
      <w:r w:rsidRPr="00D94B0E">
        <w:rPr>
          <w:noProof/>
        </w:rPr>
        <w:t xml:space="preserve"> </w:t>
      </w:r>
      <w:r w:rsidRPr="00D94B0E">
        <w:rPr>
          <w:b/>
          <w:noProof/>
        </w:rPr>
        <w:t>8</w:t>
      </w:r>
      <w:r w:rsidRPr="00D94B0E">
        <w:rPr>
          <w:noProof/>
        </w:rPr>
        <w:t>, 161-170 (2013).</w:t>
      </w:r>
    </w:p>
    <w:p w14:paraId="20A24C90" w14:textId="77777777" w:rsidR="00D94B0E" w:rsidRPr="00D94B0E" w:rsidRDefault="00D94B0E" w:rsidP="00D94B0E">
      <w:pPr>
        <w:pStyle w:val="EndNoteBibliography"/>
        <w:rPr>
          <w:noProof/>
        </w:rPr>
      </w:pPr>
    </w:p>
    <w:p w14:paraId="4BA2A587" w14:textId="77777777" w:rsidR="00D94B0E" w:rsidRPr="00D94B0E" w:rsidRDefault="00D94B0E" w:rsidP="00D94B0E">
      <w:pPr>
        <w:pStyle w:val="EndNoteBibliography"/>
        <w:ind w:left="720" w:hanging="720"/>
        <w:rPr>
          <w:noProof/>
        </w:rPr>
      </w:pPr>
      <w:r w:rsidRPr="00D94B0E">
        <w:rPr>
          <w:noProof/>
        </w:rPr>
        <w:t>25.</w:t>
      </w:r>
      <w:r w:rsidRPr="00D94B0E">
        <w:rPr>
          <w:noProof/>
        </w:rPr>
        <w:tab/>
        <w:t>Gómez Bergna SM</w:t>
      </w:r>
      <w:r w:rsidRPr="00D94B0E">
        <w:rPr>
          <w:i/>
          <w:noProof/>
        </w:rPr>
        <w:t>, et al.</w:t>
      </w:r>
      <w:r w:rsidRPr="00D94B0E">
        <w:rPr>
          <w:noProof/>
        </w:rPr>
        <w:t xml:space="preserve"> Exploring the Role of the Inhibitor of Apoptosis BIRC6 in Breast Cancer: A Database Analysis. </w:t>
      </w:r>
      <w:r w:rsidRPr="00D94B0E">
        <w:rPr>
          <w:i/>
          <w:noProof/>
        </w:rPr>
        <w:t>JCO Clinical Cancer Informatics</w:t>
      </w:r>
      <w:r w:rsidRPr="00D94B0E">
        <w:rPr>
          <w:noProof/>
        </w:rPr>
        <w:t>, e2200093 (2022).</w:t>
      </w:r>
    </w:p>
    <w:p w14:paraId="71E5F2CE" w14:textId="77777777" w:rsidR="00D94B0E" w:rsidRPr="00D94B0E" w:rsidRDefault="00D94B0E" w:rsidP="00D94B0E">
      <w:pPr>
        <w:pStyle w:val="EndNoteBibliography"/>
        <w:rPr>
          <w:noProof/>
        </w:rPr>
      </w:pPr>
    </w:p>
    <w:p w14:paraId="3B99C5EE" w14:textId="77777777" w:rsidR="00D94B0E" w:rsidRPr="00D94B0E" w:rsidRDefault="00D94B0E" w:rsidP="00D94B0E">
      <w:pPr>
        <w:pStyle w:val="EndNoteBibliography"/>
        <w:ind w:left="720" w:hanging="720"/>
        <w:rPr>
          <w:noProof/>
        </w:rPr>
      </w:pPr>
      <w:r w:rsidRPr="00D94B0E">
        <w:rPr>
          <w:noProof/>
        </w:rPr>
        <w:t>26.</w:t>
      </w:r>
      <w:r w:rsidRPr="00D94B0E">
        <w:rPr>
          <w:noProof/>
        </w:rPr>
        <w:tab/>
        <w:t>Lin R</w:t>
      </w:r>
      <w:r w:rsidRPr="00D94B0E">
        <w:rPr>
          <w:i/>
          <w:noProof/>
        </w:rPr>
        <w:t>, et al.</w:t>
      </w:r>
      <w:r w:rsidRPr="00D94B0E">
        <w:rPr>
          <w:noProof/>
        </w:rPr>
        <w:t xml:space="preserve"> Suppression of latent transforming growth factor-β (TGF-β)-binding protein 1 (LTBP1) inhibits natural killer/ T cell lymphoma progression by inactivating the TGF-β/Smad and p38MAPK pathways. </w:t>
      </w:r>
      <w:r w:rsidRPr="00D94B0E">
        <w:rPr>
          <w:i/>
          <w:noProof/>
        </w:rPr>
        <w:t>Experimental Cell Research</w:t>
      </w:r>
      <w:r w:rsidRPr="00D94B0E">
        <w:rPr>
          <w:noProof/>
        </w:rPr>
        <w:t xml:space="preserve"> </w:t>
      </w:r>
      <w:r w:rsidRPr="00D94B0E">
        <w:rPr>
          <w:b/>
          <w:noProof/>
        </w:rPr>
        <w:t>407</w:t>
      </w:r>
      <w:r w:rsidRPr="00D94B0E">
        <w:rPr>
          <w:noProof/>
        </w:rPr>
        <w:t>, 112790 (2021).</w:t>
      </w:r>
    </w:p>
    <w:p w14:paraId="79BF9C32" w14:textId="77777777" w:rsidR="00D94B0E" w:rsidRPr="00D94B0E" w:rsidRDefault="00D94B0E" w:rsidP="00D94B0E">
      <w:pPr>
        <w:pStyle w:val="EndNoteBibliography"/>
        <w:rPr>
          <w:noProof/>
        </w:rPr>
      </w:pPr>
    </w:p>
    <w:p w14:paraId="6F084765" w14:textId="77777777" w:rsidR="00D94B0E" w:rsidRPr="00D94B0E" w:rsidRDefault="00D94B0E" w:rsidP="00D94B0E">
      <w:pPr>
        <w:pStyle w:val="EndNoteBibliography"/>
        <w:ind w:left="720" w:hanging="720"/>
        <w:rPr>
          <w:noProof/>
        </w:rPr>
      </w:pPr>
      <w:r w:rsidRPr="00D94B0E">
        <w:rPr>
          <w:noProof/>
        </w:rPr>
        <w:lastRenderedPageBreak/>
        <w:t>27.</w:t>
      </w:r>
      <w:r w:rsidRPr="00D94B0E">
        <w:rPr>
          <w:noProof/>
        </w:rPr>
        <w:tab/>
        <w:t>Saraon P</w:t>
      </w:r>
      <w:r w:rsidRPr="00D94B0E">
        <w:rPr>
          <w:i/>
          <w:noProof/>
        </w:rPr>
        <w:t>, et al.</w:t>
      </w:r>
      <w:r w:rsidRPr="00D94B0E">
        <w:rPr>
          <w:noProof/>
        </w:rPr>
        <w:t xml:space="preserve"> Proteomic Profiling of Androgen-independent Prostate Cancer Cell Lines Reveals a Role for Protein S during the Development of High Grade and Castration-resistant Prostate Cancer. </w:t>
      </w:r>
      <w:r w:rsidRPr="00D94B0E">
        <w:rPr>
          <w:i/>
          <w:noProof/>
        </w:rPr>
        <w:t>Journal of Biological Chemistry</w:t>
      </w:r>
      <w:r w:rsidRPr="00D94B0E">
        <w:rPr>
          <w:noProof/>
        </w:rPr>
        <w:t xml:space="preserve"> </w:t>
      </w:r>
      <w:r w:rsidRPr="00D94B0E">
        <w:rPr>
          <w:b/>
          <w:noProof/>
        </w:rPr>
        <w:t>287</w:t>
      </w:r>
      <w:r w:rsidRPr="00D94B0E">
        <w:rPr>
          <w:noProof/>
        </w:rPr>
        <w:t>, 34019-34031 (2012).</w:t>
      </w:r>
    </w:p>
    <w:p w14:paraId="61FCD75A" w14:textId="77777777" w:rsidR="00D94B0E" w:rsidRPr="00D94B0E" w:rsidRDefault="00D94B0E" w:rsidP="00D94B0E">
      <w:pPr>
        <w:pStyle w:val="EndNoteBibliography"/>
        <w:rPr>
          <w:noProof/>
        </w:rPr>
      </w:pPr>
    </w:p>
    <w:p w14:paraId="025E9FA2" w14:textId="77777777" w:rsidR="00D94B0E" w:rsidRPr="00D94B0E" w:rsidRDefault="00D94B0E" w:rsidP="00D94B0E">
      <w:pPr>
        <w:pStyle w:val="EndNoteBibliography"/>
        <w:ind w:left="720" w:hanging="720"/>
        <w:rPr>
          <w:noProof/>
        </w:rPr>
      </w:pPr>
      <w:r w:rsidRPr="00D94B0E">
        <w:rPr>
          <w:noProof/>
        </w:rPr>
        <w:t>28.</w:t>
      </w:r>
      <w:r w:rsidRPr="00D94B0E">
        <w:rPr>
          <w:noProof/>
        </w:rPr>
        <w:tab/>
        <w:t>Cai R</w:t>
      </w:r>
      <w:r w:rsidRPr="00D94B0E">
        <w:rPr>
          <w:i/>
          <w:noProof/>
        </w:rPr>
        <w:t>, et al.</w:t>
      </w:r>
      <w:r w:rsidRPr="00D94B0E">
        <w:rPr>
          <w:noProof/>
        </w:rPr>
        <w:t xml:space="preserve"> LTBP1 promotes esophageal squamous cell carcinoma progression through epithelial-mesenchymal transition and cancer-associated fibroblasts transformation. </w:t>
      </w:r>
      <w:r w:rsidRPr="00D94B0E">
        <w:rPr>
          <w:i/>
          <w:noProof/>
        </w:rPr>
        <w:t>Journal of Translational Medicine</w:t>
      </w:r>
      <w:r w:rsidRPr="00D94B0E">
        <w:rPr>
          <w:noProof/>
        </w:rPr>
        <w:t xml:space="preserve"> </w:t>
      </w:r>
      <w:r w:rsidRPr="00D94B0E">
        <w:rPr>
          <w:b/>
          <w:noProof/>
        </w:rPr>
        <w:t>18</w:t>
      </w:r>
      <w:r w:rsidRPr="00D94B0E">
        <w:rPr>
          <w:noProof/>
        </w:rPr>
        <w:t>, 139 (2020).</w:t>
      </w:r>
    </w:p>
    <w:p w14:paraId="4FB375C6" w14:textId="77777777" w:rsidR="00D94B0E" w:rsidRPr="00D94B0E" w:rsidRDefault="00D94B0E" w:rsidP="00D94B0E">
      <w:pPr>
        <w:pStyle w:val="EndNoteBibliography"/>
        <w:rPr>
          <w:noProof/>
        </w:rPr>
      </w:pPr>
    </w:p>
    <w:p w14:paraId="24914385" w14:textId="77777777" w:rsidR="00D94B0E" w:rsidRPr="00D94B0E" w:rsidRDefault="00D94B0E" w:rsidP="00D94B0E">
      <w:pPr>
        <w:pStyle w:val="EndNoteBibliography"/>
        <w:ind w:left="720" w:hanging="720"/>
        <w:rPr>
          <w:noProof/>
        </w:rPr>
      </w:pPr>
      <w:r w:rsidRPr="00D94B0E">
        <w:rPr>
          <w:noProof/>
        </w:rPr>
        <w:t>29.</w:t>
      </w:r>
      <w:r w:rsidRPr="00D94B0E">
        <w:rPr>
          <w:noProof/>
        </w:rPr>
        <w:tab/>
        <w:t xml:space="preserve">Zhang J, Deng H, Wang J. LTBP1 promotes the progression of triple negative breast cancer via activating the RhoA/ROCK signaling pathway. </w:t>
      </w:r>
      <w:r w:rsidRPr="00D94B0E">
        <w:rPr>
          <w:i/>
          <w:noProof/>
        </w:rPr>
        <w:t>Cancer Insight</w:t>
      </w:r>
      <w:r w:rsidRPr="00D94B0E">
        <w:rPr>
          <w:noProof/>
        </w:rPr>
        <w:t xml:space="preserve"> </w:t>
      </w:r>
      <w:r w:rsidRPr="00D94B0E">
        <w:rPr>
          <w:b/>
          <w:noProof/>
        </w:rPr>
        <w:t>3</w:t>
      </w:r>
      <w:r w:rsidRPr="00D94B0E">
        <w:rPr>
          <w:noProof/>
        </w:rPr>
        <w:t>,  (2023).</w:t>
      </w:r>
    </w:p>
    <w:p w14:paraId="43448951" w14:textId="77777777" w:rsidR="00D94B0E" w:rsidRPr="00D94B0E" w:rsidRDefault="00D94B0E" w:rsidP="00D94B0E">
      <w:pPr>
        <w:pStyle w:val="EndNoteBibliography"/>
        <w:rPr>
          <w:noProof/>
        </w:rPr>
      </w:pPr>
    </w:p>
    <w:p w14:paraId="62256425" w14:textId="77777777" w:rsidR="00D94B0E" w:rsidRPr="00D94B0E" w:rsidRDefault="00D94B0E" w:rsidP="00D94B0E">
      <w:pPr>
        <w:pStyle w:val="EndNoteBibliography"/>
        <w:ind w:left="720" w:hanging="720"/>
        <w:rPr>
          <w:noProof/>
        </w:rPr>
      </w:pPr>
      <w:r w:rsidRPr="00D94B0E">
        <w:rPr>
          <w:noProof/>
        </w:rPr>
        <w:t>30.</w:t>
      </w:r>
      <w:r w:rsidRPr="00D94B0E">
        <w:rPr>
          <w:noProof/>
        </w:rPr>
        <w:tab/>
        <w:t>Gu H</w:t>
      </w:r>
      <w:r w:rsidRPr="00D94B0E">
        <w:rPr>
          <w:i/>
          <w:noProof/>
        </w:rPr>
        <w:t>, et al.</w:t>
      </w:r>
      <w:r w:rsidRPr="00D94B0E">
        <w:rPr>
          <w:noProof/>
        </w:rPr>
        <w:t xml:space="preserve"> Immune suppressive signaling regulated by latent transforming growth factor beta binding protein 1 promotes metastasis in cervical cancer. </w:t>
      </w:r>
      <w:r w:rsidRPr="00D94B0E">
        <w:rPr>
          <w:i/>
          <w:noProof/>
        </w:rPr>
        <w:t>Braz J Med Biol Res</w:t>
      </w:r>
      <w:r w:rsidRPr="00D94B0E">
        <w:rPr>
          <w:noProof/>
        </w:rPr>
        <w:t xml:space="preserve"> </w:t>
      </w:r>
      <w:r w:rsidRPr="00D94B0E">
        <w:rPr>
          <w:b/>
          <w:noProof/>
        </w:rPr>
        <w:t>55</w:t>
      </w:r>
      <w:r w:rsidRPr="00D94B0E">
        <w:rPr>
          <w:noProof/>
        </w:rPr>
        <w:t>, e12206 (2023).</w:t>
      </w:r>
    </w:p>
    <w:p w14:paraId="74CB101B" w14:textId="77777777" w:rsidR="00D94B0E" w:rsidRPr="00D94B0E" w:rsidRDefault="00D94B0E" w:rsidP="00D94B0E">
      <w:pPr>
        <w:pStyle w:val="EndNoteBibliography"/>
        <w:rPr>
          <w:noProof/>
        </w:rPr>
      </w:pPr>
    </w:p>
    <w:p w14:paraId="05212295" w14:textId="77777777" w:rsidR="00D94B0E" w:rsidRPr="00D94B0E" w:rsidRDefault="00D94B0E" w:rsidP="00D94B0E">
      <w:pPr>
        <w:pStyle w:val="EndNoteBibliography"/>
        <w:ind w:left="720" w:hanging="720"/>
        <w:rPr>
          <w:noProof/>
        </w:rPr>
      </w:pPr>
      <w:r w:rsidRPr="00D94B0E">
        <w:rPr>
          <w:noProof/>
        </w:rPr>
        <w:t>31.</w:t>
      </w:r>
      <w:r w:rsidRPr="00D94B0E">
        <w:rPr>
          <w:noProof/>
        </w:rPr>
        <w:tab/>
        <w:t>Groenendyk J</w:t>
      </w:r>
      <w:r w:rsidRPr="00D94B0E">
        <w:rPr>
          <w:i/>
          <w:noProof/>
        </w:rPr>
        <w:t>, et al.</w:t>
      </w:r>
      <w:r w:rsidRPr="00D94B0E">
        <w:rPr>
          <w:noProof/>
        </w:rPr>
        <w:t xml:space="preserve"> Loss of the fructose transporter SLC2A5 inhibits cancer cell migration. </w:t>
      </w:r>
      <w:r w:rsidRPr="00D94B0E">
        <w:rPr>
          <w:i/>
          <w:noProof/>
        </w:rPr>
        <w:t>Front Cell Dev Biol</w:t>
      </w:r>
      <w:r w:rsidRPr="00D94B0E">
        <w:rPr>
          <w:noProof/>
        </w:rPr>
        <w:t xml:space="preserve"> </w:t>
      </w:r>
      <w:r w:rsidRPr="00D94B0E">
        <w:rPr>
          <w:b/>
          <w:noProof/>
        </w:rPr>
        <w:t>10</w:t>
      </w:r>
      <w:r w:rsidRPr="00D94B0E">
        <w:rPr>
          <w:noProof/>
        </w:rPr>
        <w:t>, 896297 (2022).</w:t>
      </w:r>
    </w:p>
    <w:p w14:paraId="025927C4" w14:textId="77777777" w:rsidR="00D94B0E" w:rsidRPr="00D94B0E" w:rsidRDefault="00D94B0E" w:rsidP="00D94B0E">
      <w:pPr>
        <w:pStyle w:val="EndNoteBibliography"/>
        <w:rPr>
          <w:noProof/>
        </w:rPr>
      </w:pPr>
    </w:p>
    <w:p w14:paraId="7856AB5E" w14:textId="77777777" w:rsidR="00D94B0E" w:rsidRPr="00D94B0E" w:rsidRDefault="00D94B0E" w:rsidP="00D94B0E">
      <w:pPr>
        <w:pStyle w:val="EndNoteBibliography"/>
        <w:ind w:left="720" w:hanging="720"/>
        <w:rPr>
          <w:noProof/>
        </w:rPr>
      </w:pPr>
      <w:r w:rsidRPr="00D94B0E">
        <w:rPr>
          <w:noProof/>
        </w:rPr>
        <w:t>32.</w:t>
      </w:r>
      <w:r w:rsidRPr="00D94B0E">
        <w:rPr>
          <w:noProof/>
        </w:rPr>
        <w:tab/>
        <w:t>Nourmohammadi Abadchi S</w:t>
      </w:r>
      <w:r w:rsidRPr="00D94B0E">
        <w:rPr>
          <w:i/>
          <w:noProof/>
        </w:rPr>
        <w:t>, et al.</w:t>
      </w:r>
      <w:r w:rsidRPr="00D94B0E">
        <w:rPr>
          <w:noProof/>
        </w:rPr>
        <w:t xml:space="preserve"> MLH1 Loss in Primary Prostate Cancer. </w:t>
      </w:r>
      <w:r w:rsidRPr="00D94B0E">
        <w:rPr>
          <w:i/>
          <w:noProof/>
        </w:rPr>
        <w:t>JCO Precis Oncol</w:t>
      </w:r>
      <w:r w:rsidRPr="00D94B0E">
        <w:rPr>
          <w:noProof/>
        </w:rPr>
        <w:t xml:space="preserve"> </w:t>
      </w:r>
      <w:r w:rsidRPr="00D94B0E">
        <w:rPr>
          <w:b/>
          <w:noProof/>
        </w:rPr>
        <w:t>7</w:t>
      </w:r>
      <w:r w:rsidRPr="00D94B0E">
        <w:rPr>
          <w:noProof/>
        </w:rPr>
        <w:t>, e2200611 (2023).</w:t>
      </w:r>
    </w:p>
    <w:p w14:paraId="06F66A12" w14:textId="77777777" w:rsidR="00D94B0E" w:rsidRPr="00D94B0E" w:rsidRDefault="00D94B0E" w:rsidP="00D94B0E">
      <w:pPr>
        <w:pStyle w:val="EndNoteBibliography"/>
        <w:rPr>
          <w:noProof/>
        </w:rPr>
      </w:pPr>
    </w:p>
    <w:p w14:paraId="6742914D" w14:textId="77777777" w:rsidR="00D94B0E" w:rsidRPr="00D94B0E" w:rsidRDefault="00D94B0E" w:rsidP="00D94B0E">
      <w:pPr>
        <w:pStyle w:val="EndNoteBibliography"/>
        <w:ind w:left="720" w:hanging="720"/>
        <w:rPr>
          <w:noProof/>
        </w:rPr>
      </w:pPr>
      <w:r w:rsidRPr="00D94B0E">
        <w:rPr>
          <w:noProof/>
        </w:rPr>
        <w:t>33.</w:t>
      </w:r>
      <w:r w:rsidRPr="00D94B0E">
        <w:rPr>
          <w:noProof/>
        </w:rPr>
        <w:tab/>
        <w:t>Bonadona V</w:t>
      </w:r>
      <w:r w:rsidRPr="00D94B0E">
        <w:rPr>
          <w:i/>
          <w:noProof/>
        </w:rPr>
        <w:t>, et al.</w:t>
      </w:r>
      <w:r w:rsidRPr="00D94B0E">
        <w:rPr>
          <w:noProof/>
        </w:rPr>
        <w:t xml:space="preserve"> Cancer Risks Associated With Germline Mutations in MLH1, MSH2, and MSH6 Genes in Lynch Syndrome. </w:t>
      </w:r>
      <w:r w:rsidRPr="00D94B0E">
        <w:rPr>
          <w:i/>
          <w:noProof/>
        </w:rPr>
        <w:t>JAMA</w:t>
      </w:r>
      <w:r w:rsidRPr="00D94B0E">
        <w:rPr>
          <w:noProof/>
        </w:rPr>
        <w:t xml:space="preserve"> </w:t>
      </w:r>
      <w:r w:rsidRPr="00D94B0E">
        <w:rPr>
          <w:b/>
          <w:noProof/>
        </w:rPr>
        <w:t>305</w:t>
      </w:r>
      <w:r w:rsidRPr="00D94B0E">
        <w:rPr>
          <w:noProof/>
        </w:rPr>
        <w:t>, 2304-2310 (2011).</w:t>
      </w:r>
    </w:p>
    <w:p w14:paraId="7C97245D" w14:textId="77777777" w:rsidR="00D94B0E" w:rsidRPr="00D94B0E" w:rsidRDefault="00D94B0E" w:rsidP="00D94B0E">
      <w:pPr>
        <w:pStyle w:val="EndNoteBibliography"/>
        <w:rPr>
          <w:noProof/>
        </w:rPr>
      </w:pPr>
    </w:p>
    <w:p w14:paraId="37F9CF8E" w14:textId="77777777" w:rsidR="00D94B0E" w:rsidRPr="00D94B0E" w:rsidRDefault="00D94B0E" w:rsidP="00D94B0E">
      <w:pPr>
        <w:pStyle w:val="EndNoteBibliography"/>
        <w:ind w:left="720" w:hanging="720"/>
        <w:rPr>
          <w:noProof/>
        </w:rPr>
      </w:pPr>
      <w:r w:rsidRPr="00D94B0E">
        <w:rPr>
          <w:noProof/>
        </w:rPr>
        <w:t>34.</w:t>
      </w:r>
      <w:r w:rsidRPr="00D94B0E">
        <w:rPr>
          <w:noProof/>
        </w:rPr>
        <w:tab/>
        <w:t>Abida W</w:t>
      </w:r>
      <w:r w:rsidRPr="00D94B0E">
        <w:rPr>
          <w:i/>
          <w:noProof/>
        </w:rPr>
        <w:t>, et al.</w:t>
      </w:r>
      <w:r w:rsidRPr="00D94B0E">
        <w:rPr>
          <w:noProof/>
        </w:rPr>
        <w:t xml:space="preserve"> Genomic correlates of clinical outcome in advanced prostate cancer. </w:t>
      </w:r>
      <w:r w:rsidRPr="00D94B0E">
        <w:rPr>
          <w:i/>
          <w:noProof/>
        </w:rPr>
        <w:t>Proceedings of the National Academy of Sciences</w:t>
      </w:r>
      <w:r w:rsidRPr="00D94B0E">
        <w:rPr>
          <w:noProof/>
        </w:rPr>
        <w:t xml:space="preserve"> </w:t>
      </w:r>
      <w:r w:rsidRPr="00D94B0E">
        <w:rPr>
          <w:b/>
          <w:noProof/>
        </w:rPr>
        <w:t>116</w:t>
      </w:r>
      <w:r w:rsidRPr="00D94B0E">
        <w:rPr>
          <w:noProof/>
        </w:rPr>
        <w:t>, 11428-11436 (2019).</w:t>
      </w:r>
    </w:p>
    <w:p w14:paraId="5706E64C" w14:textId="77777777" w:rsidR="00D94B0E" w:rsidRPr="00D94B0E" w:rsidRDefault="00D94B0E" w:rsidP="00D94B0E">
      <w:pPr>
        <w:pStyle w:val="EndNoteBibliography"/>
        <w:rPr>
          <w:noProof/>
        </w:rPr>
      </w:pPr>
    </w:p>
    <w:p w14:paraId="2DBD4291" w14:textId="77777777" w:rsidR="00D94B0E" w:rsidRPr="00D94B0E" w:rsidRDefault="00D94B0E" w:rsidP="00D94B0E">
      <w:pPr>
        <w:pStyle w:val="EndNoteBibliography"/>
        <w:ind w:left="720" w:hanging="720"/>
        <w:rPr>
          <w:noProof/>
        </w:rPr>
      </w:pPr>
      <w:r w:rsidRPr="00D94B0E">
        <w:rPr>
          <w:noProof/>
        </w:rPr>
        <w:t>35.</w:t>
      </w:r>
      <w:r w:rsidRPr="00D94B0E">
        <w:rPr>
          <w:noProof/>
        </w:rPr>
        <w:tab/>
        <w:t>Sowalsky AG</w:t>
      </w:r>
      <w:r w:rsidRPr="00D94B0E">
        <w:rPr>
          <w:i/>
          <w:noProof/>
        </w:rPr>
        <w:t>, et al.</w:t>
      </w:r>
      <w:r w:rsidRPr="00D94B0E">
        <w:rPr>
          <w:noProof/>
        </w:rPr>
        <w:t xml:space="preserve"> Loss of Wave1 gene defines a subtype of lethal prostate cancer. </w:t>
      </w:r>
      <w:r w:rsidRPr="00D94B0E">
        <w:rPr>
          <w:i/>
          <w:noProof/>
        </w:rPr>
        <w:t>Oncotarget; Vol 6, No 14</w:t>
      </w:r>
      <w:r w:rsidRPr="00D94B0E">
        <w:rPr>
          <w:noProof/>
        </w:rPr>
        <w:t>,  (2015).</w:t>
      </w:r>
    </w:p>
    <w:p w14:paraId="795FF69B" w14:textId="77777777" w:rsidR="00D94B0E" w:rsidRPr="00D94B0E" w:rsidRDefault="00D94B0E" w:rsidP="00D94B0E">
      <w:pPr>
        <w:pStyle w:val="EndNoteBibliography"/>
        <w:rPr>
          <w:noProof/>
        </w:rPr>
      </w:pPr>
    </w:p>
    <w:p w14:paraId="05A5394F" w14:textId="77777777" w:rsidR="00D94B0E" w:rsidRPr="00D94B0E" w:rsidRDefault="00D94B0E" w:rsidP="00D94B0E">
      <w:pPr>
        <w:pStyle w:val="EndNoteBibliography"/>
        <w:ind w:left="720" w:hanging="720"/>
        <w:rPr>
          <w:noProof/>
        </w:rPr>
      </w:pPr>
      <w:r w:rsidRPr="00D94B0E">
        <w:rPr>
          <w:noProof/>
        </w:rPr>
        <w:t>36.</w:t>
      </w:r>
      <w:r w:rsidRPr="00D94B0E">
        <w:rPr>
          <w:noProof/>
        </w:rPr>
        <w:tab/>
        <w:t>Cai H</w:t>
      </w:r>
      <w:r w:rsidRPr="00D94B0E">
        <w:rPr>
          <w:i/>
          <w:noProof/>
        </w:rPr>
        <w:t>, et al.</w:t>
      </w:r>
      <w:r w:rsidRPr="00D94B0E">
        <w:rPr>
          <w:noProof/>
        </w:rPr>
        <w:t xml:space="preserve"> In Vivo Application of CRISPR/Cas9 Revealed Implication of Foxa1 and Foxp1 in Prostate Cancer Proliferation and Epithelial Plasticity (2022).</w:t>
      </w:r>
    </w:p>
    <w:p w14:paraId="06FB0206" w14:textId="77777777" w:rsidR="00D94B0E" w:rsidRPr="00D94B0E" w:rsidRDefault="00D94B0E" w:rsidP="00D94B0E">
      <w:pPr>
        <w:pStyle w:val="EndNoteBibliography"/>
        <w:rPr>
          <w:noProof/>
        </w:rPr>
      </w:pPr>
    </w:p>
    <w:p w14:paraId="000566A3" w14:textId="77777777" w:rsidR="00D94B0E" w:rsidRPr="00D94B0E" w:rsidRDefault="00D94B0E" w:rsidP="00D94B0E">
      <w:pPr>
        <w:pStyle w:val="EndNoteBibliography"/>
        <w:ind w:left="720" w:hanging="720"/>
        <w:rPr>
          <w:noProof/>
        </w:rPr>
      </w:pPr>
      <w:r w:rsidRPr="00D94B0E">
        <w:rPr>
          <w:noProof/>
        </w:rPr>
        <w:t>37.</w:t>
      </w:r>
      <w:r w:rsidRPr="00D94B0E">
        <w:rPr>
          <w:noProof/>
        </w:rPr>
        <w:tab/>
        <w:t>Takayama K</w:t>
      </w:r>
      <w:r w:rsidRPr="00D94B0E">
        <w:rPr>
          <w:i/>
          <w:noProof/>
        </w:rPr>
        <w:t>, et al.</w:t>
      </w:r>
      <w:r w:rsidRPr="00D94B0E">
        <w:rPr>
          <w:noProof/>
        </w:rPr>
        <w:t xml:space="preserve"> Integrative analysis of FOXP1 function reveals a tumor-suppressive effect in prostate cancer. </w:t>
      </w:r>
      <w:r w:rsidRPr="00D94B0E">
        <w:rPr>
          <w:i/>
          <w:noProof/>
        </w:rPr>
        <w:t>Mol Endocrinol</w:t>
      </w:r>
      <w:r w:rsidRPr="00D94B0E">
        <w:rPr>
          <w:noProof/>
        </w:rPr>
        <w:t xml:space="preserve"> </w:t>
      </w:r>
      <w:r w:rsidRPr="00D94B0E">
        <w:rPr>
          <w:b/>
          <w:noProof/>
        </w:rPr>
        <w:t>28</w:t>
      </w:r>
      <w:r w:rsidRPr="00D94B0E">
        <w:rPr>
          <w:noProof/>
        </w:rPr>
        <w:t>, 2012-2024 (2014).</w:t>
      </w:r>
    </w:p>
    <w:p w14:paraId="149BB1BA" w14:textId="77777777" w:rsidR="00D94B0E" w:rsidRPr="00D94B0E" w:rsidRDefault="00D94B0E" w:rsidP="00D94B0E">
      <w:pPr>
        <w:pStyle w:val="EndNoteBibliography"/>
        <w:rPr>
          <w:noProof/>
        </w:rPr>
      </w:pPr>
    </w:p>
    <w:p w14:paraId="00FCC447" w14:textId="77777777" w:rsidR="00D94B0E" w:rsidRPr="00D94B0E" w:rsidRDefault="00D94B0E" w:rsidP="00D94B0E">
      <w:pPr>
        <w:pStyle w:val="EndNoteBibliography"/>
        <w:ind w:left="720" w:hanging="720"/>
        <w:rPr>
          <w:noProof/>
        </w:rPr>
      </w:pPr>
      <w:r w:rsidRPr="00D94B0E">
        <w:rPr>
          <w:noProof/>
        </w:rPr>
        <w:t>38.</w:t>
      </w:r>
      <w:r w:rsidRPr="00D94B0E">
        <w:rPr>
          <w:noProof/>
        </w:rPr>
        <w:tab/>
        <w:t>Yuan G</w:t>
      </w:r>
      <w:r w:rsidRPr="00D94B0E">
        <w:rPr>
          <w:i/>
          <w:noProof/>
        </w:rPr>
        <w:t>, et al.</w:t>
      </w:r>
      <w:r w:rsidRPr="00D94B0E">
        <w:rPr>
          <w:noProof/>
        </w:rPr>
        <w:t xml:space="preserve"> Elevated NSD3 histone methylation activity drives squamous cell lung cancer. </w:t>
      </w:r>
      <w:r w:rsidRPr="00D94B0E">
        <w:rPr>
          <w:i/>
          <w:noProof/>
        </w:rPr>
        <w:t>Nature</w:t>
      </w:r>
      <w:r w:rsidRPr="00D94B0E">
        <w:rPr>
          <w:noProof/>
        </w:rPr>
        <w:t xml:space="preserve"> </w:t>
      </w:r>
      <w:r w:rsidRPr="00D94B0E">
        <w:rPr>
          <w:b/>
          <w:noProof/>
        </w:rPr>
        <w:t>590</w:t>
      </w:r>
      <w:r w:rsidRPr="00D94B0E">
        <w:rPr>
          <w:noProof/>
        </w:rPr>
        <w:t>, 504-508 (2021).</w:t>
      </w:r>
    </w:p>
    <w:p w14:paraId="08C54652" w14:textId="77777777" w:rsidR="00D94B0E" w:rsidRPr="00D94B0E" w:rsidRDefault="00D94B0E" w:rsidP="00D94B0E">
      <w:pPr>
        <w:pStyle w:val="EndNoteBibliography"/>
        <w:rPr>
          <w:noProof/>
        </w:rPr>
      </w:pPr>
    </w:p>
    <w:p w14:paraId="6AEBDA21" w14:textId="77777777" w:rsidR="00D94B0E" w:rsidRPr="00D94B0E" w:rsidRDefault="00D94B0E" w:rsidP="00D94B0E">
      <w:pPr>
        <w:pStyle w:val="EndNoteBibliography"/>
        <w:ind w:left="720" w:hanging="720"/>
        <w:rPr>
          <w:noProof/>
        </w:rPr>
      </w:pPr>
      <w:r w:rsidRPr="00D94B0E">
        <w:rPr>
          <w:noProof/>
        </w:rPr>
        <w:t>39.</w:t>
      </w:r>
      <w:r w:rsidRPr="00D94B0E">
        <w:rPr>
          <w:noProof/>
        </w:rPr>
        <w:tab/>
        <w:t xml:space="preserve">Nuñez Y, Vera S, Baeza V, Gonzalez-Pecchi V. NSD3 in Cancer: Unraveling Methyltransferase-Dependent and Isoform-Specific Functions. </w:t>
      </w:r>
      <w:r w:rsidRPr="00D94B0E">
        <w:rPr>
          <w:i/>
          <w:noProof/>
        </w:rPr>
        <w:t>Int J Mol Sci</w:t>
      </w:r>
      <w:r w:rsidRPr="00D94B0E">
        <w:rPr>
          <w:noProof/>
        </w:rPr>
        <w:t xml:space="preserve"> </w:t>
      </w:r>
      <w:r w:rsidRPr="00D94B0E">
        <w:rPr>
          <w:b/>
          <w:noProof/>
        </w:rPr>
        <w:t>25</w:t>
      </w:r>
      <w:r w:rsidRPr="00D94B0E">
        <w:rPr>
          <w:noProof/>
        </w:rPr>
        <w:t>,  (2024).</w:t>
      </w:r>
    </w:p>
    <w:p w14:paraId="537CFF5B" w14:textId="77777777" w:rsidR="00D94B0E" w:rsidRPr="00D94B0E" w:rsidRDefault="00D94B0E" w:rsidP="00D94B0E">
      <w:pPr>
        <w:pStyle w:val="EndNoteBibliography"/>
        <w:rPr>
          <w:noProof/>
        </w:rPr>
      </w:pPr>
    </w:p>
    <w:p w14:paraId="5A4484A1" w14:textId="77777777" w:rsidR="00D94B0E" w:rsidRPr="00D94B0E" w:rsidRDefault="00D94B0E" w:rsidP="00D94B0E">
      <w:pPr>
        <w:pStyle w:val="EndNoteBibliography"/>
        <w:ind w:left="720" w:hanging="720"/>
        <w:rPr>
          <w:noProof/>
        </w:rPr>
      </w:pPr>
      <w:r w:rsidRPr="00D94B0E">
        <w:rPr>
          <w:noProof/>
        </w:rPr>
        <w:t>40.</w:t>
      </w:r>
      <w:r w:rsidRPr="00D94B0E">
        <w:rPr>
          <w:noProof/>
        </w:rPr>
        <w:tab/>
        <w:t>Bakht MK</w:t>
      </w:r>
      <w:r w:rsidRPr="00D94B0E">
        <w:rPr>
          <w:i/>
          <w:noProof/>
        </w:rPr>
        <w:t>, et al.</w:t>
      </w:r>
      <w:r w:rsidRPr="00D94B0E">
        <w:rPr>
          <w:noProof/>
        </w:rPr>
        <w:t xml:space="preserve"> Identification of alternative protein targets of glutamate-ureido-lysine associated with PSMA tracer uptake in prostate cancer cells. </w:t>
      </w:r>
      <w:r w:rsidRPr="00D94B0E">
        <w:rPr>
          <w:i/>
          <w:noProof/>
        </w:rPr>
        <w:t>Proceedings of the National Academy of Sciences</w:t>
      </w:r>
      <w:r w:rsidRPr="00D94B0E">
        <w:rPr>
          <w:noProof/>
        </w:rPr>
        <w:t xml:space="preserve"> </w:t>
      </w:r>
      <w:r w:rsidRPr="00D94B0E">
        <w:rPr>
          <w:b/>
          <w:noProof/>
        </w:rPr>
        <w:t>119</w:t>
      </w:r>
      <w:r w:rsidRPr="00D94B0E">
        <w:rPr>
          <w:noProof/>
        </w:rPr>
        <w:t>, e2025710119 (2022).</w:t>
      </w:r>
    </w:p>
    <w:p w14:paraId="6656D903" w14:textId="77777777" w:rsidR="00D94B0E" w:rsidRPr="00D94B0E" w:rsidRDefault="00D94B0E" w:rsidP="00D94B0E">
      <w:pPr>
        <w:pStyle w:val="EndNoteBibliography"/>
        <w:rPr>
          <w:noProof/>
        </w:rPr>
      </w:pPr>
    </w:p>
    <w:p w14:paraId="223C540A" w14:textId="77777777" w:rsidR="00D94B0E" w:rsidRPr="00D94B0E" w:rsidRDefault="00D94B0E" w:rsidP="00D94B0E">
      <w:pPr>
        <w:pStyle w:val="EndNoteBibliography"/>
        <w:ind w:left="720" w:hanging="720"/>
        <w:rPr>
          <w:noProof/>
        </w:rPr>
      </w:pPr>
      <w:r w:rsidRPr="00D94B0E">
        <w:rPr>
          <w:noProof/>
        </w:rPr>
        <w:lastRenderedPageBreak/>
        <w:t>41.</w:t>
      </w:r>
      <w:r w:rsidRPr="00D94B0E">
        <w:rPr>
          <w:noProof/>
        </w:rPr>
        <w:tab/>
        <w:t>Di Y</w:t>
      </w:r>
      <w:r w:rsidRPr="00D94B0E">
        <w:rPr>
          <w:i/>
          <w:noProof/>
        </w:rPr>
        <w:t>, et al.</w:t>
      </w:r>
      <w:r w:rsidRPr="00D94B0E">
        <w:rPr>
          <w:noProof/>
        </w:rPr>
        <w:t xml:space="preserve"> The c-MYC-WDR43 signalling axis promotes chemoresistance and tumour growth in colorectal cancer by inhibiting p53 activity. </w:t>
      </w:r>
      <w:r w:rsidRPr="00D94B0E">
        <w:rPr>
          <w:i/>
          <w:noProof/>
        </w:rPr>
        <w:t>Drug Resistance Updates</w:t>
      </w:r>
      <w:r w:rsidRPr="00D94B0E">
        <w:rPr>
          <w:noProof/>
        </w:rPr>
        <w:t xml:space="preserve"> </w:t>
      </w:r>
      <w:r w:rsidRPr="00D94B0E">
        <w:rPr>
          <w:b/>
          <w:noProof/>
        </w:rPr>
        <w:t>66</w:t>
      </w:r>
      <w:r w:rsidRPr="00D94B0E">
        <w:rPr>
          <w:noProof/>
        </w:rPr>
        <w:t>, 100909 (2023).</w:t>
      </w:r>
    </w:p>
    <w:p w14:paraId="231094A1" w14:textId="77777777" w:rsidR="00D94B0E" w:rsidRPr="00D94B0E" w:rsidRDefault="00D94B0E" w:rsidP="00D94B0E">
      <w:pPr>
        <w:pStyle w:val="EndNoteBibliography"/>
        <w:rPr>
          <w:noProof/>
        </w:rPr>
      </w:pPr>
    </w:p>
    <w:p w14:paraId="106EF09A" w14:textId="77777777" w:rsidR="00D94B0E" w:rsidRPr="00D94B0E" w:rsidRDefault="00D94B0E" w:rsidP="00D94B0E">
      <w:pPr>
        <w:pStyle w:val="EndNoteBibliography"/>
        <w:ind w:left="720" w:hanging="720"/>
        <w:rPr>
          <w:noProof/>
        </w:rPr>
      </w:pPr>
      <w:r w:rsidRPr="00D94B0E">
        <w:rPr>
          <w:noProof/>
        </w:rPr>
        <w:t>42.</w:t>
      </w:r>
      <w:r w:rsidRPr="00D94B0E">
        <w:rPr>
          <w:noProof/>
        </w:rPr>
        <w:tab/>
        <w:t>Sun H</w:t>
      </w:r>
      <w:r w:rsidRPr="00D94B0E">
        <w:rPr>
          <w:i/>
          <w:noProof/>
        </w:rPr>
        <w:t>, et al.</w:t>
      </w:r>
      <w:r w:rsidRPr="00D94B0E">
        <w:rPr>
          <w:noProof/>
        </w:rPr>
        <w:t xml:space="preserve"> WD repeat domain 43 promotes malignant progression of non-small cell lung cancer by regulating CDK2. </w:t>
      </w:r>
      <w:r w:rsidRPr="00D94B0E">
        <w:rPr>
          <w:i/>
          <w:noProof/>
        </w:rPr>
        <w:t>The International Journal of Biochemistry &amp; Cell Biology</w:t>
      </w:r>
      <w:r w:rsidRPr="00D94B0E">
        <w:rPr>
          <w:noProof/>
        </w:rPr>
        <w:t xml:space="preserve"> </w:t>
      </w:r>
      <w:r w:rsidRPr="00D94B0E">
        <w:rPr>
          <w:b/>
          <w:noProof/>
        </w:rPr>
        <w:t>151</w:t>
      </w:r>
      <w:r w:rsidRPr="00D94B0E">
        <w:rPr>
          <w:noProof/>
        </w:rPr>
        <w:t>, 106293 (2022).</w:t>
      </w:r>
    </w:p>
    <w:p w14:paraId="262FCD8E" w14:textId="77777777" w:rsidR="00D94B0E" w:rsidRPr="00D94B0E" w:rsidRDefault="00D94B0E" w:rsidP="00D94B0E">
      <w:pPr>
        <w:pStyle w:val="EndNoteBibliography"/>
        <w:rPr>
          <w:noProof/>
        </w:rPr>
      </w:pPr>
    </w:p>
    <w:p w14:paraId="3AE93738" w14:textId="77777777" w:rsidR="00D94B0E" w:rsidRPr="00D94B0E" w:rsidRDefault="00D94B0E" w:rsidP="00D94B0E">
      <w:pPr>
        <w:pStyle w:val="EndNoteBibliography"/>
        <w:ind w:left="720" w:hanging="720"/>
        <w:rPr>
          <w:noProof/>
        </w:rPr>
      </w:pPr>
      <w:r w:rsidRPr="00D94B0E">
        <w:rPr>
          <w:noProof/>
        </w:rPr>
        <w:t>43.</w:t>
      </w:r>
      <w:r w:rsidRPr="00D94B0E">
        <w:rPr>
          <w:noProof/>
        </w:rPr>
        <w:tab/>
        <w:t>Li Z</w:t>
      </w:r>
      <w:r w:rsidRPr="00D94B0E">
        <w:rPr>
          <w:i/>
          <w:noProof/>
        </w:rPr>
        <w:t>, et al.</w:t>
      </w:r>
      <w:r w:rsidRPr="00D94B0E">
        <w:rPr>
          <w:noProof/>
        </w:rPr>
        <w:t xml:space="preserve"> WD40 repeat 43 mediates cell survival, proliferation, migration and invasion via vimentin in colorectal cancer. </w:t>
      </w:r>
      <w:r w:rsidRPr="00D94B0E">
        <w:rPr>
          <w:i/>
          <w:noProof/>
        </w:rPr>
        <w:t>Cancer Cell International</w:t>
      </w:r>
      <w:r w:rsidRPr="00D94B0E">
        <w:rPr>
          <w:noProof/>
        </w:rPr>
        <w:t xml:space="preserve"> </w:t>
      </w:r>
      <w:r w:rsidRPr="00D94B0E">
        <w:rPr>
          <w:b/>
          <w:noProof/>
        </w:rPr>
        <w:t>21</w:t>
      </w:r>
      <w:r w:rsidRPr="00D94B0E">
        <w:rPr>
          <w:noProof/>
        </w:rPr>
        <w:t>, 418 (2021).</w:t>
      </w:r>
    </w:p>
    <w:p w14:paraId="0D83569B" w14:textId="77777777" w:rsidR="00D94B0E" w:rsidRPr="00D94B0E" w:rsidRDefault="00D94B0E" w:rsidP="00D94B0E">
      <w:pPr>
        <w:pStyle w:val="EndNoteBibliography"/>
        <w:rPr>
          <w:noProof/>
        </w:rPr>
      </w:pPr>
    </w:p>
    <w:p w14:paraId="5D4D22E8" w14:textId="77777777" w:rsidR="00D94B0E" w:rsidRPr="00D94B0E" w:rsidRDefault="00D94B0E" w:rsidP="00D94B0E">
      <w:pPr>
        <w:pStyle w:val="EndNoteBibliography"/>
        <w:ind w:left="720" w:hanging="720"/>
        <w:rPr>
          <w:noProof/>
        </w:rPr>
      </w:pPr>
      <w:r w:rsidRPr="00D94B0E">
        <w:rPr>
          <w:noProof/>
        </w:rPr>
        <w:t>44.</w:t>
      </w:r>
      <w:r w:rsidRPr="00D94B0E">
        <w:rPr>
          <w:noProof/>
        </w:rPr>
        <w:tab/>
        <w:t xml:space="preserve">Ruan Y, Xu H, Ji X. High expression of NPM1 via the Wnt/β-catenin signalling pathway might predict poor prognosis for patients with prostate adenocarcinoma. </w:t>
      </w:r>
      <w:r w:rsidRPr="00D94B0E">
        <w:rPr>
          <w:i/>
          <w:noProof/>
        </w:rPr>
        <w:t>Clin Exp Pharmacol Physiol</w:t>
      </w:r>
      <w:r w:rsidRPr="00D94B0E">
        <w:rPr>
          <w:noProof/>
        </w:rPr>
        <w:t xml:space="preserve"> </w:t>
      </w:r>
      <w:r w:rsidRPr="00D94B0E">
        <w:rPr>
          <w:b/>
          <w:noProof/>
        </w:rPr>
        <w:t>49</w:t>
      </w:r>
      <w:r w:rsidRPr="00D94B0E">
        <w:rPr>
          <w:noProof/>
        </w:rPr>
        <w:t>, 525-535 (2022).</w:t>
      </w:r>
    </w:p>
    <w:p w14:paraId="2049FE1A" w14:textId="77777777" w:rsidR="00D94B0E" w:rsidRPr="00D94B0E" w:rsidRDefault="00D94B0E" w:rsidP="00D94B0E">
      <w:pPr>
        <w:pStyle w:val="EndNoteBibliography"/>
        <w:rPr>
          <w:noProof/>
        </w:rPr>
      </w:pPr>
    </w:p>
    <w:p w14:paraId="1EF07C50" w14:textId="77777777" w:rsidR="00D94B0E" w:rsidRPr="00D94B0E" w:rsidRDefault="00D94B0E" w:rsidP="00D94B0E">
      <w:pPr>
        <w:pStyle w:val="EndNoteBibliography"/>
        <w:ind w:left="720" w:hanging="720"/>
        <w:rPr>
          <w:noProof/>
        </w:rPr>
      </w:pPr>
      <w:r w:rsidRPr="00D94B0E">
        <w:rPr>
          <w:noProof/>
        </w:rPr>
        <w:t>45.</w:t>
      </w:r>
      <w:r w:rsidRPr="00D94B0E">
        <w:rPr>
          <w:noProof/>
        </w:rPr>
        <w:tab/>
        <w:t>Loubeau G</w:t>
      </w:r>
      <w:r w:rsidRPr="00D94B0E">
        <w:rPr>
          <w:i/>
          <w:noProof/>
        </w:rPr>
        <w:t>, et al.</w:t>
      </w:r>
      <w:r w:rsidRPr="00D94B0E">
        <w:rPr>
          <w:noProof/>
        </w:rPr>
        <w:t xml:space="preserve"> NPM1 silencing reduces tumour growth and MAPK signalling in prostate cancer cells. </w:t>
      </w:r>
      <w:r w:rsidRPr="00D94B0E">
        <w:rPr>
          <w:i/>
          <w:noProof/>
        </w:rPr>
        <w:t>PLoS One</w:t>
      </w:r>
      <w:r w:rsidRPr="00D94B0E">
        <w:rPr>
          <w:noProof/>
        </w:rPr>
        <w:t xml:space="preserve"> </w:t>
      </w:r>
      <w:r w:rsidRPr="00D94B0E">
        <w:rPr>
          <w:b/>
          <w:noProof/>
        </w:rPr>
        <w:t>9</w:t>
      </w:r>
      <w:r w:rsidRPr="00D94B0E">
        <w:rPr>
          <w:noProof/>
        </w:rPr>
        <w:t>, e96293 (2014).</w:t>
      </w:r>
    </w:p>
    <w:p w14:paraId="77043266" w14:textId="77777777" w:rsidR="00D94B0E" w:rsidRPr="00D94B0E" w:rsidRDefault="00D94B0E" w:rsidP="00D94B0E">
      <w:pPr>
        <w:pStyle w:val="EndNoteBibliography"/>
        <w:rPr>
          <w:noProof/>
        </w:rPr>
      </w:pPr>
    </w:p>
    <w:p w14:paraId="7D57C01A" w14:textId="77777777" w:rsidR="00D94B0E" w:rsidRPr="00D94B0E" w:rsidRDefault="00D94B0E" w:rsidP="00D94B0E">
      <w:pPr>
        <w:pStyle w:val="EndNoteBibliography"/>
        <w:ind w:left="720" w:hanging="720"/>
        <w:rPr>
          <w:noProof/>
        </w:rPr>
      </w:pPr>
      <w:r w:rsidRPr="00D94B0E">
        <w:rPr>
          <w:noProof/>
        </w:rPr>
        <w:t>46.</w:t>
      </w:r>
      <w:r w:rsidRPr="00D94B0E">
        <w:rPr>
          <w:noProof/>
        </w:rPr>
        <w:tab/>
        <w:t>Liu XS</w:t>
      </w:r>
      <w:r w:rsidRPr="00D94B0E">
        <w:rPr>
          <w:i/>
          <w:noProof/>
        </w:rPr>
        <w:t>, et al.</w:t>
      </w:r>
      <w:r w:rsidRPr="00D94B0E">
        <w:rPr>
          <w:noProof/>
        </w:rPr>
        <w:t xml:space="preserve"> NPM1 Is a Prognostic Biomarker Involved in Immune Infiltration of Lung Adenocarcinoma and Associated With m6A Modification and Glycolysis. </w:t>
      </w:r>
      <w:r w:rsidRPr="00D94B0E">
        <w:rPr>
          <w:i/>
          <w:noProof/>
        </w:rPr>
        <w:t>Front Immunol</w:t>
      </w:r>
      <w:r w:rsidRPr="00D94B0E">
        <w:rPr>
          <w:noProof/>
        </w:rPr>
        <w:t xml:space="preserve"> </w:t>
      </w:r>
      <w:r w:rsidRPr="00D94B0E">
        <w:rPr>
          <w:b/>
          <w:noProof/>
        </w:rPr>
        <w:t>12</w:t>
      </w:r>
      <w:r w:rsidRPr="00D94B0E">
        <w:rPr>
          <w:noProof/>
        </w:rPr>
        <w:t>, 724741 (2021).</w:t>
      </w:r>
    </w:p>
    <w:p w14:paraId="63153842" w14:textId="77777777" w:rsidR="00D94B0E" w:rsidRPr="00D94B0E" w:rsidRDefault="00D94B0E" w:rsidP="00D94B0E">
      <w:pPr>
        <w:pStyle w:val="EndNoteBibliography"/>
        <w:rPr>
          <w:noProof/>
        </w:rPr>
      </w:pPr>
    </w:p>
    <w:p w14:paraId="5CC4ACE8" w14:textId="77777777" w:rsidR="00D94B0E" w:rsidRPr="00D94B0E" w:rsidRDefault="00D94B0E" w:rsidP="00D94B0E">
      <w:pPr>
        <w:pStyle w:val="EndNoteBibliography"/>
        <w:ind w:left="720" w:hanging="720"/>
        <w:rPr>
          <w:noProof/>
        </w:rPr>
      </w:pPr>
      <w:r w:rsidRPr="00D94B0E">
        <w:rPr>
          <w:noProof/>
        </w:rPr>
        <w:t>47.</w:t>
      </w:r>
      <w:r w:rsidRPr="00D94B0E">
        <w:rPr>
          <w:noProof/>
        </w:rPr>
        <w:tab/>
        <w:t xml:space="preserve">Gordon CA, Gong X, Ganesh D, Brooks JD. NUSAP1 promotes invasion and metastasis of prostate cancer. </w:t>
      </w:r>
      <w:r w:rsidRPr="00D94B0E">
        <w:rPr>
          <w:i/>
          <w:noProof/>
        </w:rPr>
        <w:t>Oncotarget</w:t>
      </w:r>
      <w:r w:rsidRPr="00D94B0E">
        <w:rPr>
          <w:noProof/>
        </w:rPr>
        <w:t xml:space="preserve"> </w:t>
      </w:r>
      <w:r w:rsidRPr="00D94B0E">
        <w:rPr>
          <w:b/>
          <w:noProof/>
        </w:rPr>
        <w:t>8</w:t>
      </w:r>
      <w:r w:rsidRPr="00D94B0E">
        <w:rPr>
          <w:noProof/>
        </w:rPr>
        <w:t>, 29935-29950 (2017).</w:t>
      </w:r>
    </w:p>
    <w:p w14:paraId="6DDC3F08" w14:textId="77777777" w:rsidR="00D94B0E" w:rsidRPr="00D94B0E" w:rsidRDefault="00D94B0E" w:rsidP="00D94B0E">
      <w:pPr>
        <w:pStyle w:val="EndNoteBibliography"/>
        <w:rPr>
          <w:noProof/>
        </w:rPr>
      </w:pPr>
    </w:p>
    <w:p w14:paraId="638A865C" w14:textId="77777777" w:rsidR="00D94B0E" w:rsidRPr="00D94B0E" w:rsidRDefault="00D94B0E" w:rsidP="00D94B0E">
      <w:pPr>
        <w:pStyle w:val="EndNoteBibliography"/>
        <w:ind w:left="720" w:hanging="720"/>
        <w:rPr>
          <w:noProof/>
        </w:rPr>
      </w:pPr>
      <w:r w:rsidRPr="00D94B0E">
        <w:rPr>
          <w:noProof/>
        </w:rPr>
        <w:t>48.</w:t>
      </w:r>
      <w:r w:rsidRPr="00D94B0E">
        <w:rPr>
          <w:noProof/>
        </w:rPr>
        <w:tab/>
        <w:t xml:space="preserve">Liang B, Wang J. EVI1 in Leukemia and Solid Tumors. </w:t>
      </w:r>
      <w:r w:rsidRPr="00D94B0E">
        <w:rPr>
          <w:i/>
          <w:noProof/>
        </w:rPr>
        <w:t>Cancers (Basel)</w:t>
      </w:r>
      <w:r w:rsidRPr="00D94B0E">
        <w:rPr>
          <w:noProof/>
        </w:rPr>
        <w:t xml:space="preserve"> </w:t>
      </w:r>
      <w:r w:rsidRPr="00D94B0E">
        <w:rPr>
          <w:b/>
          <w:noProof/>
        </w:rPr>
        <w:t>12</w:t>
      </w:r>
      <w:r w:rsidRPr="00D94B0E">
        <w:rPr>
          <w:noProof/>
        </w:rPr>
        <w:t>,  (2020).</w:t>
      </w:r>
    </w:p>
    <w:p w14:paraId="54196A4A" w14:textId="77777777" w:rsidR="00D94B0E" w:rsidRPr="00D94B0E" w:rsidRDefault="00D94B0E" w:rsidP="00D94B0E">
      <w:pPr>
        <w:pStyle w:val="EndNoteBibliography"/>
        <w:rPr>
          <w:noProof/>
        </w:rPr>
      </w:pPr>
    </w:p>
    <w:p w14:paraId="4F01A16F" w14:textId="77777777" w:rsidR="00D94B0E" w:rsidRPr="00D94B0E" w:rsidRDefault="00D94B0E" w:rsidP="00D94B0E">
      <w:pPr>
        <w:pStyle w:val="EndNoteBibliography"/>
        <w:ind w:left="720" w:hanging="720"/>
        <w:rPr>
          <w:noProof/>
        </w:rPr>
      </w:pPr>
      <w:r w:rsidRPr="00D94B0E">
        <w:rPr>
          <w:noProof/>
        </w:rPr>
        <w:t>49.</w:t>
      </w:r>
      <w:r w:rsidRPr="00D94B0E">
        <w:rPr>
          <w:noProof/>
        </w:rPr>
        <w:tab/>
        <w:t>Ma Y</w:t>
      </w:r>
      <w:r w:rsidRPr="00D94B0E">
        <w:rPr>
          <w:i/>
          <w:noProof/>
        </w:rPr>
        <w:t>, et al.</w:t>
      </w:r>
      <w:r w:rsidRPr="00D94B0E">
        <w:rPr>
          <w:noProof/>
        </w:rPr>
        <w:t xml:space="preserve"> CRISPR-mediated &lt;em&gt;MECOM&lt;/em&gt; depletion retards tumor growth by reducing cancer stem cell properties in lung squamous cell carcinoma. </w:t>
      </w:r>
      <w:r w:rsidRPr="00D94B0E">
        <w:rPr>
          <w:i/>
          <w:noProof/>
        </w:rPr>
        <w:t>Molecular Therapy</w:t>
      </w:r>
      <w:r w:rsidRPr="00D94B0E">
        <w:rPr>
          <w:noProof/>
        </w:rPr>
        <w:t xml:space="preserve"> </w:t>
      </w:r>
      <w:r w:rsidRPr="00D94B0E">
        <w:rPr>
          <w:b/>
          <w:noProof/>
        </w:rPr>
        <w:t>30</w:t>
      </w:r>
      <w:r w:rsidRPr="00D94B0E">
        <w:rPr>
          <w:noProof/>
        </w:rPr>
        <w:t>, 3341-3357 (2022).</w:t>
      </w:r>
    </w:p>
    <w:p w14:paraId="322FDC98" w14:textId="77777777" w:rsidR="00D94B0E" w:rsidRPr="00D94B0E" w:rsidRDefault="00D94B0E" w:rsidP="00D94B0E">
      <w:pPr>
        <w:pStyle w:val="EndNoteBibliography"/>
        <w:rPr>
          <w:noProof/>
        </w:rPr>
      </w:pPr>
    </w:p>
    <w:p w14:paraId="1DAA9AE1" w14:textId="77777777" w:rsidR="00D94B0E" w:rsidRPr="00D94B0E" w:rsidRDefault="00D94B0E" w:rsidP="00D94B0E">
      <w:pPr>
        <w:pStyle w:val="EndNoteBibliography"/>
        <w:ind w:left="720" w:hanging="720"/>
        <w:rPr>
          <w:noProof/>
        </w:rPr>
      </w:pPr>
      <w:r w:rsidRPr="00D94B0E">
        <w:rPr>
          <w:noProof/>
        </w:rPr>
        <w:t>50.</w:t>
      </w:r>
      <w:r w:rsidRPr="00D94B0E">
        <w:rPr>
          <w:noProof/>
        </w:rPr>
        <w:tab/>
        <w:t>Han L</w:t>
      </w:r>
      <w:r w:rsidRPr="00D94B0E">
        <w:rPr>
          <w:i/>
          <w:noProof/>
        </w:rPr>
        <w:t>, et al.</w:t>
      </w:r>
      <w:r w:rsidRPr="00D94B0E">
        <w:rPr>
          <w:noProof/>
        </w:rPr>
        <w:t xml:space="preserve"> Comprehensive characterization of PKHD1 mutation in human colon cancer. </w:t>
      </w:r>
      <w:r w:rsidRPr="00D94B0E">
        <w:rPr>
          <w:i/>
          <w:noProof/>
        </w:rPr>
        <w:t>Cancer Med</w:t>
      </w:r>
      <w:r w:rsidRPr="00D94B0E">
        <w:rPr>
          <w:noProof/>
        </w:rPr>
        <w:t xml:space="preserve"> </w:t>
      </w:r>
      <w:r w:rsidRPr="00D94B0E">
        <w:rPr>
          <w:b/>
          <w:noProof/>
        </w:rPr>
        <w:t>13</w:t>
      </w:r>
      <w:r w:rsidRPr="00D94B0E">
        <w:rPr>
          <w:noProof/>
        </w:rPr>
        <w:t>,  (2024).</w:t>
      </w:r>
    </w:p>
    <w:p w14:paraId="06477853" w14:textId="77777777" w:rsidR="00D94B0E" w:rsidRPr="00D94B0E" w:rsidRDefault="00D94B0E" w:rsidP="00D94B0E">
      <w:pPr>
        <w:pStyle w:val="EndNoteBibliography"/>
        <w:rPr>
          <w:noProof/>
        </w:rPr>
      </w:pPr>
    </w:p>
    <w:p w14:paraId="0DD7DC01" w14:textId="77777777" w:rsidR="00D94B0E" w:rsidRPr="00D94B0E" w:rsidRDefault="00D94B0E" w:rsidP="00D94B0E">
      <w:pPr>
        <w:pStyle w:val="EndNoteBibliography"/>
        <w:ind w:left="720" w:hanging="720"/>
        <w:rPr>
          <w:noProof/>
        </w:rPr>
      </w:pPr>
      <w:r w:rsidRPr="00D94B0E">
        <w:rPr>
          <w:noProof/>
        </w:rPr>
        <w:t>51.</w:t>
      </w:r>
      <w:r w:rsidRPr="00D94B0E">
        <w:rPr>
          <w:noProof/>
        </w:rPr>
        <w:tab/>
        <w:t>Ward CJ</w:t>
      </w:r>
      <w:r w:rsidRPr="00D94B0E">
        <w:rPr>
          <w:i/>
          <w:noProof/>
        </w:rPr>
        <w:t>, et al.</w:t>
      </w:r>
      <w:r w:rsidRPr="00D94B0E">
        <w:rPr>
          <w:noProof/>
        </w:rPr>
        <w:t xml:space="preserve"> Germline PKHD1 mutations are protective against colorectal cancer. </w:t>
      </w:r>
      <w:r w:rsidRPr="00D94B0E">
        <w:rPr>
          <w:i/>
          <w:noProof/>
        </w:rPr>
        <w:t>Human Genetics</w:t>
      </w:r>
      <w:r w:rsidRPr="00D94B0E">
        <w:rPr>
          <w:noProof/>
        </w:rPr>
        <w:t xml:space="preserve"> </w:t>
      </w:r>
      <w:r w:rsidRPr="00D94B0E">
        <w:rPr>
          <w:b/>
          <w:noProof/>
        </w:rPr>
        <w:t>129</w:t>
      </w:r>
      <w:r w:rsidRPr="00D94B0E">
        <w:rPr>
          <w:noProof/>
        </w:rPr>
        <w:t>, 345-349 (2011).</w:t>
      </w:r>
    </w:p>
    <w:p w14:paraId="35604D03" w14:textId="77777777" w:rsidR="00D94B0E" w:rsidRPr="00D94B0E" w:rsidRDefault="00D94B0E" w:rsidP="00D94B0E">
      <w:pPr>
        <w:pStyle w:val="EndNoteBibliography"/>
        <w:rPr>
          <w:noProof/>
        </w:rPr>
      </w:pPr>
    </w:p>
    <w:p w14:paraId="5D88E435" w14:textId="77777777" w:rsidR="00D94B0E" w:rsidRPr="00D94B0E" w:rsidRDefault="00D94B0E" w:rsidP="00D94B0E">
      <w:pPr>
        <w:pStyle w:val="EndNoteBibliography"/>
        <w:ind w:left="720" w:hanging="720"/>
        <w:rPr>
          <w:noProof/>
        </w:rPr>
      </w:pPr>
      <w:r w:rsidRPr="00D94B0E">
        <w:rPr>
          <w:noProof/>
        </w:rPr>
        <w:t>52.</w:t>
      </w:r>
      <w:r w:rsidRPr="00D94B0E">
        <w:rPr>
          <w:noProof/>
        </w:rPr>
        <w:tab/>
        <w:t>Huang J</w:t>
      </w:r>
      <w:r w:rsidRPr="00D94B0E">
        <w:rPr>
          <w:i/>
          <w:noProof/>
        </w:rPr>
        <w:t>, et al.</w:t>
      </w:r>
      <w:r w:rsidRPr="00D94B0E">
        <w:rPr>
          <w:noProof/>
        </w:rPr>
        <w:t xml:space="preserve"> The Role of CTNNA1 in Malignancies: An Updated Review. </w:t>
      </w:r>
      <w:r w:rsidRPr="00D94B0E">
        <w:rPr>
          <w:i/>
          <w:noProof/>
        </w:rPr>
        <w:t>J Cancer</w:t>
      </w:r>
      <w:r w:rsidRPr="00D94B0E">
        <w:rPr>
          <w:noProof/>
        </w:rPr>
        <w:t xml:space="preserve"> </w:t>
      </w:r>
      <w:r w:rsidRPr="00D94B0E">
        <w:rPr>
          <w:b/>
          <w:noProof/>
        </w:rPr>
        <w:t>14</w:t>
      </w:r>
      <w:r w:rsidRPr="00D94B0E">
        <w:rPr>
          <w:noProof/>
        </w:rPr>
        <w:t>, 219-230 (2023).</w:t>
      </w:r>
    </w:p>
    <w:p w14:paraId="27DF273E" w14:textId="77777777" w:rsidR="00D94B0E" w:rsidRPr="00D94B0E" w:rsidRDefault="00D94B0E" w:rsidP="00D94B0E">
      <w:pPr>
        <w:pStyle w:val="EndNoteBibliography"/>
        <w:rPr>
          <w:noProof/>
        </w:rPr>
      </w:pPr>
    </w:p>
    <w:p w14:paraId="03880726" w14:textId="77777777" w:rsidR="00D94B0E" w:rsidRPr="00D94B0E" w:rsidRDefault="00D94B0E" w:rsidP="00D94B0E">
      <w:pPr>
        <w:pStyle w:val="EndNoteBibliography"/>
        <w:ind w:left="720" w:hanging="720"/>
        <w:rPr>
          <w:noProof/>
        </w:rPr>
      </w:pPr>
      <w:r w:rsidRPr="00D94B0E">
        <w:rPr>
          <w:noProof/>
        </w:rPr>
        <w:t>53.</w:t>
      </w:r>
      <w:r w:rsidRPr="00D94B0E">
        <w:rPr>
          <w:noProof/>
        </w:rPr>
        <w:tab/>
        <w:t xml:space="preserve">Josson S, Chung LW, Gururajan M. microRNAs and Prostate Cancer. </w:t>
      </w:r>
      <w:r w:rsidRPr="00D94B0E">
        <w:rPr>
          <w:i/>
          <w:noProof/>
        </w:rPr>
        <w:t>Adv Exp Med Biol</w:t>
      </w:r>
      <w:r w:rsidRPr="00D94B0E">
        <w:rPr>
          <w:noProof/>
        </w:rPr>
        <w:t xml:space="preserve"> </w:t>
      </w:r>
      <w:r w:rsidRPr="00D94B0E">
        <w:rPr>
          <w:b/>
          <w:noProof/>
        </w:rPr>
        <w:t>889</w:t>
      </w:r>
      <w:r w:rsidRPr="00D94B0E">
        <w:rPr>
          <w:noProof/>
        </w:rPr>
        <w:t>, 105-118 (2015).</w:t>
      </w:r>
    </w:p>
    <w:p w14:paraId="18D67F28" w14:textId="77777777" w:rsidR="00D94B0E" w:rsidRPr="00D94B0E" w:rsidRDefault="00D94B0E" w:rsidP="00D94B0E">
      <w:pPr>
        <w:pStyle w:val="EndNoteBibliography"/>
        <w:rPr>
          <w:noProof/>
        </w:rPr>
      </w:pPr>
    </w:p>
    <w:p w14:paraId="5716E0E0" w14:textId="77777777" w:rsidR="00D94B0E" w:rsidRPr="00D94B0E" w:rsidRDefault="00D94B0E" w:rsidP="00D94B0E">
      <w:pPr>
        <w:pStyle w:val="EndNoteBibliography"/>
        <w:ind w:left="720" w:hanging="720"/>
        <w:rPr>
          <w:noProof/>
        </w:rPr>
      </w:pPr>
      <w:r w:rsidRPr="00D94B0E">
        <w:rPr>
          <w:noProof/>
        </w:rPr>
        <w:t>54.</w:t>
      </w:r>
      <w:r w:rsidRPr="00D94B0E">
        <w:rPr>
          <w:noProof/>
        </w:rPr>
        <w:tab/>
        <w:t xml:space="preserve">Berthon AS, Szarek E, Stratakis CA. PRKACA: the catalytic subunit of protein kinase A and adrenocortical tumors. </w:t>
      </w:r>
      <w:r w:rsidRPr="00D94B0E">
        <w:rPr>
          <w:i/>
          <w:noProof/>
        </w:rPr>
        <w:t>Front Cell Dev Biol</w:t>
      </w:r>
      <w:r w:rsidRPr="00D94B0E">
        <w:rPr>
          <w:noProof/>
        </w:rPr>
        <w:t xml:space="preserve"> </w:t>
      </w:r>
      <w:r w:rsidRPr="00D94B0E">
        <w:rPr>
          <w:b/>
          <w:noProof/>
        </w:rPr>
        <w:t>3</w:t>
      </w:r>
      <w:r w:rsidRPr="00D94B0E">
        <w:rPr>
          <w:noProof/>
        </w:rPr>
        <w:t>, 26 (2015).</w:t>
      </w:r>
    </w:p>
    <w:p w14:paraId="46D8A43C" w14:textId="77777777" w:rsidR="00D94B0E" w:rsidRPr="00D94B0E" w:rsidRDefault="00D94B0E" w:rsidP="00D94B0E">
      <w:pPr>
        <w:pStyle w:val="EndNoteBibliography"/>
        <w:rPr>
          <w:noProof/>
        </w:rPr>
      </w:pPr>
    </w:p>
    <w:p w14:paraId="537E48A2" w14:textId="77777777" w:rsidR="00D94B0E" w:rsidRPr="00D94B0E" w:rsidRDefault="00D94B0E" w:rsidP="00D94B0E">
      <w:pPr>
        <w:pStyle w:val="EndNoteBibliography"/>
        <w:ind w:left="720" w:hanging="720"/>
        <w:rPr>
          <w:noProof/>
        </w:rPr>
      </w:pPr>
      <w:r w:rsidRPr="00D94B0E">
        <w:rPr>
          <w:noProof/>
        </w:rPr>
        <w:t>55.</w:t>
      </w:r>
      <w:r w:rsidRPr="00D94B0E">
        <w:rPr>
          <w:noProof/>
        </w:rPr>
        <w:tab/>
        <w:t xml:space="preserve">Angrisani A, Di Fiore A, De Smaele E, Moretti M. The emerging role of the KCTD proteins in cancer. </w:t>
      </w:r>
      <w:r w:rsidRPr="00D94B0E">
        <w:rPr>
          <w:i/>
          <w:noProof/>
        </w:rPr>
        <w:t>Cell Communication and Signaling</w:t>
      </w:r>
      <w:r w:rsidRPr="00D94B0E">
        <w:rPr>
          <w:noProof/>
        </w:rPr>
        <w:t xml:space="preserve"> </w:t>
      </w:r>
      <w:r w:rsidRPr="00D94B0E">
        <w:rPr>
          <w:b/>
          <w:noProof/>
        </w:rPr>
        <w:t>19</w:t>
      </w:r>
      <w:r w:rsidRPr="00D94B0E">
        <w:rPr>
          <w:noProof/>
        </w:rPr>
        <w:t>, 56 (2021).</w:t>
      </w:r>
    </w:p>
    <w:p w14:paraId="7AC9AA72" w14:textId="77777777" w:rsidR="00D94B0E" w:rsidRPr="00D94B0E" w:rsidRDefault="00D94B0E" w:rsidP="00D94B0E">
      <w:pPr>
        <w:pStyle w:val="EndNoteBibliography"/>
        <w:rPr>
          <w:noProof/>
        </w:rPr>
      </w:pPr>
    </w:p>
    <w:p w14:paraId="204FB951" w14:textId="77777777" w:rsidR="00D94B0E" w:rsidRPr="00D94B0E" w:rsidRDefault="00D94B0E" w:rsidP="00D94B0E">
      <w:pPr>
        <w:pStyle w:val="EndNoteBibliography"/>
        <w:ind w:left="720" w:hanging="720"/>
        <w:rPr>
          <w:noProof/>
        </w:rPr>
      </w:pPr>
      <w:r w:rsidRPr="00D94B0E">
        <w:rPr>
          <w:noProof/>
        </w:rPr>
        <w:lastRenderedPageBreak/>
        <w:t>56.</w:t>
      </w:r>
      <w:r w:rsidRPr="00D94B0E">
        <w:rPr>
          <w:noProof/>
        </w:rPr>
        <w:tab/>
        <w:t>Qiu X</w:t>
      </w:r>
      <w:r w:rsidRPr="00D94B0E">
        <w:rPr>
          <w:i/>
          <w:noProof/>
        </w:rPr>
        <w:t>, et al.</w:t>
      </w:r>
      <w:r w:rsidRPr="00D94B0E">
        <w:rPr>
          <w:noProof/>
        </w:rPr>
        <w:t xml:space="preserve"> Identification of m6A-Associated Gene DST as a Prognostic and Immune-Associated Biomarker in Breast Cancer Patients. </w:t>
      </w:r>
      <w:r w:rsidRPr="00D94B0E">
        <w:rPr>
          <w:i/>
          <w:noProof/>
        </w:rPr>
        <w:t>Int J Gen Med</w:t>
      </w:r>
      <w:r w:rsidRPr="00D94B0E">
        <w:rPr>
          <w:noProof/>
        </w:rPr>
        <w:t xml:space="preserve"> </w:t>
      </w:r>
      <w:r w:rsidRPr="00D94B0E">
        <w:rPr>
          <w:b/>
          <w:noProof/>
        </w:rPr>
        <w:t>15</w:t>
      </w:r>
      <w:r w:rsidRPr="00D94B0E">
        <w:rPr>
          <w:noProof/>
        </w:rPr>
        <w:t>, 523-534 (2022).</w:t>
      </w:r>
    </w:p>
    <w:p w14:paraId="64FB2505" w14:textId="77777777" w:rsidR="00D94B0E" w:rsidRPr="00D94B0E" w:rsidRDefault="00D94B0E" w:rsidP="00D94B0E">
      <w:pPr>
        <w:pStyle w:val="EndNoteBibliography"/>
        <w:rPr>
          <w:noProof/>
        </w:rPr>
      </w:pPr>
    </w:p>
    <w:p w14:paraId="42871E1E" w14:textId="77777777" w:rsidR="00D94B0E" w:rsidRPr="00D94B0E" w:rsidRDefault="00D94B0E" w:rsidP="00D94B0E">
      <w:pPr>
        <w:pStyle w:val="EndNoteBibliography"/>
        <w:ind w:left="720" w:hanging="720"/>
        <w:rPr>
          <w:noProof/>
        </w:rPr>
      </w:pPr>
      <w:r w:rsidRPr="00D94B0E">
        <w:rPr>
          <w:noProof/>
        </w:rPr>
        <w:t>57.</w:t>
      </w:r>
      <w:r w:rsidRPr="00D94B0E">
        <w:rPr>
          <w:noProof/>
        </w:rPr>
        <w:tab/>
        <w:t>Huang R</w:t>
      </w:r>
      <w:r w:rsidRPr="00D94B0E">
        <w:rPr>
          <w:i/>
          <w:noProof/>
        </w:rPr>
        <w:t>, et al.</w:t>
      </w:r>
      <w:r w:rsidRPr="00D94B0E">
        <w:rPr>
          <w:noProof/>
        </w:rPr>
        <w:t xml:space="preserve"> Co-expression Analysis of Genes and Tumor-Infiltrating Immune Cells in Metastatic Uterine Carcinosarcoma. </w:t>
      </w:r>
      <w:r w:rsidRPr="00D94B0E">
        <w:rPr>
          <w:i/>
          <w:noProof/>
        </w:rPr>
        <w:t>Reproductive Sciences</w:t>
      </w:r>
      <w:r w:rsidRPr="00D94B0E">
        <w:rPr>
          <w:noProof/>
        </w:rPr>
        <w:t xml:space="preserve"> </w:t>
      </w:r>
      <w:r w:rsidRPr="00D94B0E">
        <w:rPr>
          <w:b/>
          <w:noProof/>
        </w:rPr>
        <w:t>28</w:t>
      </w:r>
      <w:r w:rsidRPr="00D94B0E">
        <w:rPr>
          <w:noProof/>
        </w:rPr>
        <w:t>, 2685-2698 (2021).</w:t>
      </w:r>
    </w:p>
    <w:p w14:paraId="61D6F4EF" w14:textId="77777777" w:rsidR="00D94B0E" w:rsidRPr="00D94B0E" w:rsidRDefault="00D94B0E" w:rsidP="00D94B0E">
      <w:pPr>
        <w:pStyle w:val="EndNoteBibliography"/>
        <w:rPr>
          <w:noProof/>
        </w:rPr>
      </w:pPr>
    </w:p>
    <w:p w14:paraId="1E830CF6" w14:textId="549B3898" w:rsidR="007836C1" w:rsidRPr="00936B6F" w:rsidRDefault="00DF0275" w:rsidP="00936B6F">
      <w:pPr>
        <w:spacing w:line="276" w:lineRule="auto"/>
        <w:jc w:val="both"/>
        <w:rPr>
          <w:sz w:val="22"/>
          <w:szCs w:val="22"/>
          <w:lang w:eastAsia="zh-CN"/>
        </w:rPr>
      </w:pPr>
      <w:r>
        <w:rPr>
          <w:sz w:val="22"/>
          <w:szCs w:val="22"/>
          <w:lang w:eastAsia="zh-CN"/>
        </w:rPr>
        <w:fldChar w:fldCharType="end"/>
      </w:r>
    </w:p>
    <w:sectPr w:rsidR="007836C1" w:rsidRPr="00936B6F" w:rsidSect="00390B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style face=&quot;bold&quot; size=&quot;14&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a9swsx9rrtteieer07xvfxuawv2r2srszr5&quot;&gt;My EndNote Library&lt;record-ids&gt;&lt;item&gt;617&lt;/item&gt;&lt;item&gt;619&lt;/item&gt;&lt;item&gt;636&lt;/item&gt;&lt;item&gt;640&lt;/item&gt;&lt;item&gt;642&lt;/item&gt;&lt;item&gt;643&lt;/item&gt;&lt;item&gt;662&lt;/item&gt;&lt;item&gt;663&lt;/item&gt;&lt;item&gt;699&lt;/item&gt;&lt;item&gt;700&lt;/item&gt;&lt;item&gt;706&lt;/item&gt;&lt;item&gt;707&lt;/item&gt;&lt;item&gt;714&lt;/item&gt;&lt;item&gt;717&lt;/item&gt;&lt;item&gt;721&lt;/item&gt;&lt;item&gt;722&lt;/item&gt;&lt;item&gt;723&lt;/item&gt;&lt;item&gt;725&lt;/item&gt;&lt;item&gt;726&lt;/item&gt;&lt;item&gt;727&lt;/item&gt;&lt;item&gt;730&lt;/item&gt;&lt;item&gt;731&lt;/item&gt;&lt;item&gt;732&lt;/item&gt;&lt;item&gt;734&lt;/item&gt;&lt;item&gt;735&lt;/item&gt;&lt;item&gt;736&lt;/item&gt;&lt;item&gt;737&lt;/item&gt;&lt;item&gt;740&lt;/item&gt;&lt;item&gt;741&lt;/item&gt;&lt;item&gt;742&lt;/item&gt;&lt;item&gt;743&lt;/item&gt;&lt;item&gt;744&lt;/item&gt;&lt;item&gt;745&lt;/item&gt;&lt;item&gt;746&lt;/item&gt;&lt;item&gt;747&lt;/item&gt;&lt;item&gt;748&lt;/item&gt;&lt;item&gt;749&lt;/item&gt;&lt;item&gt;750&lt;/item&gt;&lt;item&gt;751&lt;/item&gt;&lt;item&gt;752&lt;/item&gt;&lt;item&gt;753&lt;/item&gt;&lt;item&gt;756&lt;/item&gt;&lt;item&gt;757&lt;/item&gt;&lt;item&gt;758&lt;/item&gt;&lt;item&gt;760&lt;/item&gt;&lt;item&gt;761&lt;/item&gt;&lt;item&gt;762&lt;/item&gt;&lt;item&gt;764&lt;/item&gt;&lt;item&gt;765&lt;/item&gt;&lt;item&gt;766&lt;/item&gt;&lt;item&gt;767&lt;/item&gt;&lt;item&gt;769&lt;/item&gt;&lt;item&gt;772&lt;/item&gt;&lt;item&gt;782&lt;/item&gt;&lt;item&gt;785&lt;/item&gt;&lt;item&gt;795&lt;/item&gt;&lt;item&gt;797&lt;/item&gt;&lt;/record-ids&gt;&lt;/item&gt;&lt;/Libraries&gt;"/>
  </w:docVars>
  <w:rsids>
    <w:rsidRoot w:val="00214F34"/>
    <w:rsid w:val="00007A24"/>
    <w:rsid w:val="0001447B"/>
    <w:rsid w:val="000144AF"/>
    <w:rsid w:val="00025100"/>
    <w:rsid w:val="00031BB7"/>
    <w:rsid w:val="00054720"/>
    <w:rsid w:val="0006240A"/>
    <w:rsid w:val="0006712B"/>
    <w:rsid w:val="00086B2C"/>
    <w:rsid w:val="00090F08"/>
    <w:rsid w:val="00096991"/>
    <w:rsid w:val="000B4702"/>
    <w:rsid w:val="000C4142"/>
    <w:rsid w:val="000E0310"/>
    <w:rsid w:val="000E1F2A"/>
    <w:rsid w:val="000E3520"/>
    <w:rsid w:val="000F51A1"/>
    <w:rsid w:val="0010211A"/>
    <w:rsid w:val="00110DF9"/>
    <w:rsid w:val="00113466"/>
    <w:rsid w:val="00113E96"/>
    <w:rsid w:val="00124F64"/>
    <w:rsid w:val="001255E9"/>
    <w:rsid w:val="0015251A"/>
    <w:rsid w:val="001601B8"/>
    <w:rsid w:val="00166DC1"/>
    <w:rsid w:val="00177B3E"/>
    <w:rsid w:val="00185ECC"/>
    <w:rsid w:val="001D6971"/>
    <w:rsid w:val="001F44E8"/>
    <w:rsid w:val="001F6906"/>
    <w:rsid w:val="00200314"/>
    <w:rsid w:val="00203020"/>
    <w:rsid w:val="00203291"/>
    <w:rsid w:val="00207C86"/>
    <w:rsid w:val="002123CB"/>
    <w:rsid w:val="00214F34"/>
    <w:rsid w:val="00245E4B"/>
    <w:rsid w:val="002469B0"/>
    <w:rsid w:val="0025329D"/>
    <w:rsid w:val="00267E0C"/>
    <w:rsid w:val="00274B87"/>
    <w:rsid w:val="002802E9"/>
    <w:rsid w:val="00294A9B"/>
    <w:rsid w:val="002B1AF8"/>
    <w:rsid w:val="002C4D2F"/>
    <w:rsid w:val="002E0A72"/>
    <w:rsid w:val="002F0151"/>
    <w:rsid w:val="00300D18"/>
    <w:rsid w:val="00305C19"/>
    <w:rsid w:val="00310532"/>
    <w:rsid w:val="003234DF"/>
    <w:rsid w:val="00325D41"/>
    <w:rsid w:val="0032776D"/>
    <w:rsid w:val="003341AB"/>
    <w:rsid w:val="00334F01"/>
    <w:rsid w:val="003352BA"/>
    <w:rsid w:val="00340A41"/>
    <w:rsid w:val="00345B8D"/>
    <w:rsid w:val="003567C6"/>
    <w:rsid w:val="00357B5B"/>
    <w:rsid w:val="003678BE"/>
    <w:rsid w:val="00370811"/>
    <w:rsid w:val="00373869"/>
    <w:rsid w:val="003844FB"/>
    <w:rsid w:val="00390BBD"/>
    <w:rsid w:val="003943CB"/>
    <w:rsid w:val="00396233"/>
    <w:rsid w:val="003A4CED"/>
    <w:rsid w:val="003A6DFF"/>
    <w:rsid w:val="003F2678"/>
    <w:rsid w:val="00407E72"/>
    <w:rsid w:val="004132E3"/>
    <w:rsid w:val="004256F1"/>
    <w:rsid w:val="00430F26"/>
    <w:rsid w:val="00434751"/>
    <w:rsid w:val="0044172F"/>
    <w:rsid w:val="00441D86"/>
    <w:rsid w:val="0044239F"/>
    <w:rsid w:val="00475EDC"/>
    <w:rsid w:val="00487F2F"/>
    <w:rsid w:val="0049186D"/>
    <w:rsid w:val="004973D6"/>
    <w:rsid w:val="004B0B0F"/>
    <w:rsid w:val="004C564E"/>
    <w:rsid w:val="004F7E95"/>
    <w:rsid w:val="00504822"/>
    <w:rsid w:val="00526676"/>
    <w:rsid w:val="00542605"/>
    <w:rsid w:val="00542678"/>
    <w:rsid w:val="0057042B"/>
    <w:rsid w:val="00590F7F"/>
    <w:rsid w:val="005A142A"/>
    <w:rsid w:val="005A5943"/>
    <w:rsid w:val="005C6CE3"/>
    <w:rsid w:val="005E5518"/>
    <w:rsid w:val="005E6170"/>
    <w:rsid w:val="00612E5C"/>
    <w:rsid w:val="00615F68"/>
    <w:rsid w:val="00637B81"/>
    <w:rsid w:val="00656381"/>
    <w:rsid w:val="00656DBD"/>
    <w:rsid w:val="00657592"/>
    <w:rsid w:val="0066487A"/>
    <w:rsid w:val="0069054A"/>
    <w:rsid w:val="006A73AC"/>
    <w:rsid w:val="006D60B1"/>
    <w:rsid w:val="006F722A"/>
    <w:rsid w:val="0070380B"/>
    <w:rsid w:val="00713557"/>
    <w:rsid w:val="007240FC"/>
    <w:rsid w:val="00724298"/>
    <w:rsid w:val="007252AB"/>
    <w:rsid w:val="00731E9C"/>
    <w:rsid w:val="007343CB"/>
    <w:rsid w:val="00735E45"/>
    <w:rsid w:val="00736F2B"/>
    <w:rsid w:val="00737597"/>
    <w:rsid w:val="007414E1"/>
    <w:rsid w:val="007415B4"/>
    <w:rsid w:val="00743959"/>
    <w:rsid w:val="00743D21"/>
    <w:rsid w:val="0075079D"/>
    <w:rsid w:val="00751446"/>
    <w:rsid w:val="00754583"/>
    <w:rsid w:val="00776342"/>
    <w:rsid w:val="007836C1"/>
    <w:rsid w:val="0078743D"/>
    <w:rsid w:val="007904B5"/>
    <w:rsid w:val="007B1730"/>
    <w:rsid w:val="007B6B21"/>
    <w:rsid w:val="007C3764"/>
    <w:rsid w:val="007E4516"/>
    <w:rsid w:val="007F3759"/>
    <w:rsid w:val="008123FC"/>
    <w:rsid w:val="00814645"/>
    <w:rsid w:val="00816021"/>
    <w:rsid w:val="008167A7"/>
    <w:rsid w:val="0086122D"/>
    <w:rsid w:val="00863B87"/>
    <w:rsid w:val="00882C93"/>
    <w:rsid w:val="00886A74"/>
    <w:rsid w:val="00890F0B"/>
    <w:rsid w:val="00895E4C"/>
    <w:rsid w:val="008A1A8E"/>
    <w:rsid w:val="008B1BD3"/>
    <w:rsid w:val="008C1125"/>
    <w:rsid w:val="008E55D9"/>
    <w:rsid w:val="008F2A16"/>
    <w:rsid w:val="00925DCE"/>
    <w:rsid w:val="00931C8A"/>
    <w:rsid w:val="00934108"/>
    <w:rsid w:val="00936B6F"/>
    <w:rsid w:val="00943EC2"/>
    <w:rsid w:val="00960814"/>
    <w:rsid w:val="0096477D"/>
    <w:rsid w:val="009649F3"/>
    <w:rsid w:val="009672DF"/>
    <w:rsid w:val="00986CB0"/>
    <w:rsid w:val="009A4B57"/>
    <w:rsid w:val="009C3567"/>
    <w:rsid w:val="009C4CB2"/>
    <w:rsid w:val="009D1CFE"/>
    <w:rsid w:val="009E205B"/>
    <w:rsid w:val="009E2B3E"/>
    <w:rsid w:val="009F15C0"/>
    <w:rsid w:val="00A1140F"/>
    <w:rsid w:val="00A12C84"/>
    <w:rsid w:val="00A13F70"/>
    <w:rsid w:val="00A20D38"/>
    <w:rsid w:val="00A31973"/>
    <w:rsid w:val="00A46D3D"/>
    <w:rsid w:val="00A6109D"/>
    <w:rsid w:val="00A612D7"/>
    <w:rsid w:val="00A72BDD"/>
    <w:rsid w:val="00A77446"/>
    <w:rsid w:val="00A80FDD"/>
    <w:rsid w:val="00A867A9"/>
    <w:rsid w:val="00AB3204"/>
    <w:rsid w:val="00AB48B7"/>
    <w:rsid w:val="00AC0217"/>
    <w:rsid w:val="00AF05EC"/>
    <w:rsid w:val="00B064CF"/>
    <w:rsid w:val="00B216F0"/>
    <w:rsid w:val="00B26D2A"/>
    <w:rsid w:val="00B450CB"/>
    <w:rsid w:val="00B458D2"/>
    <w:rsid w:val="00B61793"/>
    <w:rsid w:val="00B74AFF"/>
    <w:rsid w:val="00BB404D"/>
    <w:rsid w:val="00BC674D"/>
    <w:rsid w:val="00BD7F18"/>
    <w:rsid w:val="00BE02FC"/>
    <w:rsid w:val="00BF0D9E"/>
    <w:rsid w:val="00BF20BA"/>
    <w:rsid w:val="00C054EA"/>
    <w:rsid w:val="00C07D5D"/>
    <w:rsid w:val="00C31830"/>
    <w:rsid w:val="00C331AF"/>
    <w:rsid w:val="00C40A72"/>
    <w:rsid w:val="00C42DBC"/>
    <w:rsid w:val="00C45548"/>
    <w:rsid w:val="00C51050"/>
    <w:rsid w:val="00C63C17"/>
    <w:rsid w:val="00C822C6"/>
    <w:rsid w:val="00C86E8B"/>
    <w:rsid w:val="00CA318D"/>
    <w:rsid w:val="00CB55BB"/>
    <w:rsid w:val="00CB5FFA"/>
    <w:rsid w:val="00CB7B60"/>
    <w:rsid w:val="00CC4D5F"/>
    <w:rsid w:val="00CC60A1"/>
    <w:rsid w:val="00CC66B4"/>
    <w:rsid w:val="00CD2CF5"/>
    <w:rsid w:val="00CE6B14"/>
    <w:rsid w:val="00D00BB5"/>
    <w:rsid w:val="00D10A27"/>
    <w:rsid w:val="00D13C79"/>
    <w:rsid w:val="00D21412"/>
    <w:rsid w:val="00D25FCF"/>
    <w:rsid w:val="00D409B6"/>
    <w:rsid w:val="00D4144E"/>
    <w:rsid w:val="00D61E0C"/>
    <w:rsid w:val="00D66A48"/>
    <w:rsid w:val="00D94B0E"/>
    <w:rsid w:val="00D97D02"/>
    <w:rsid w:val="00DA231A"/>
    <w:rsid w:val="00DB4922"/>
    <w:rsid w:val="00DB5CB2"/>
    <w:rsid w:val="00DB7B29"/>
    <w:rsid w:val="00DF0275"/>
    <w:rsid w:val="00DF0370"/>
    <w:rsid w:val="00E11A58"/>
    <w:rsid w:val="00E12234"/>
    <w:rsid w:val="00E20313"/>
    <w:rsid w:val="00E26051"/>
    <w:rsid w:val="00E40F52"/>
    <w:rsid w:val="00E4403E"/>
    <w:rsid w:val="00E51261"/>
    <w:rsid w:val="00E51327"/>
    <w:rsid w:val="00E534F5"/>
    <w:rsid w:val="00E63543"/>
    <w:rsid w:val="00E72896"/>
    <w:rsid w:val="00E858BC"/>
    <w:rsid w:val="00E93C73"/>
    <w:rsid w:val="00EA7719"/>
    <w:rsid w:val="00ED5CD3"/>
    <w:rsid w:val="00ED7142"/>
    <w:rsid w:val="00EE6188"/>
    <w:rsid w:val="00EE77FB"/>
    <w:rsid w:val="00F0482C"/>
    <w:rsid w:val="00F07DD8"/>
    <w:rsid w:val="00F12379"/>
    <w:rsid w:val="00F36250"/>
    <w:rsid w:val="00F456E4"/>
    <w:rsid w:val="00F8304F"/>
    <w:rsid w:val="00F86F64"/>
    <w:rsid w:val="00F958A7"/>
    <w:rsid w:val="00FA7FD8"/>
    <w:rsid w:val="00FD265E"/>
    <w:rsid w:val="00FD294B"/>
    <w:rsid w:val="00FD789A"/>
    <w:rsid w:val="00FD7980"/>
    <w:rsid w:val="00FE042D"/>
    <w:rsid w:val="00FE60DA"/>
    <w:rsid w:val="00FF738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011A8"/>
  <w15:chartTrackingRefBased/>
  <w15:docId w15:val="{FCC2855A-3BDB-A04D-9823-4CDD026E8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F34"/>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4F34"/>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404D"/>
    <w:pPr>
      <w:spacing w:before="100" w:beforeAutospacing="1" w:after="100" w:afterAutospacing="1"/>
    </w:pPr>
    <w:rPr>
      <w:lang w:eastAsia="zh-CN"/>
    </w:rPr>
  </w:style>
  <w:style w:type="character" w:styleId="PlaceholderText">
    <w:name w:val="Placeholder Text"/>
    <w:basedOn w:val="DefaultParagraphFont"/>
    <w:uiPriority w:val="99"/>
    <w:semiHidden/>
    <w:rsid w:val="00713557"/>
    <w:rPr>
      <w:color w:val="808080"/>
    </w:rPr>
  </w:style>
  <w:style w:type="paragraph" w:customStyle="1" w:styleId="EndNoteBibliographyTitle">
    <w:name w:val="EndNote Bibliography Title"/>
    <w:basedOn w:val="Normal"/>
    <w:link w:val="EndNoteBibliographyTitleChar"/>
    <w:rsid w:val="00DF0275"/>
    <w:pPr>
      <w:jc w:val="center"/>
    </w:pPr>
    <w:rPr>
      <w:lang w:val="en-GB"/>
    </w:rPr>
  </w:style>
  <w:style w:type="character" w:customStyle="1" w:styleId="EndNoteBibliographyTitleChar">
    <w:name w:val="EndNote Bibliography Title Char"/>
    <w:basedOn w:val="DefaultParagraphFont"/>
    <w:link w:val="EndNoteBibliographyTitle"/>
    <w:rsid w:val="00DF0275"/>
    <w:rPr>
      <w:rFonts w:ascii="Times New Roman" w:eastAsia="Times New Roman" w:hAnsi="Times New Roman" w:cs="Times New Roman"/>
      <w:kern w:val="0"/>
      <w:lang w:val="en-GB" w:eastAsia="en-GB"/>
      <w14:ligatures w14:val="none"/>
    </w:rPr>
  </w:style>
  <w:style w:type="paragraph" w:customStyle="1" w:styleId="EndNoteBibliography">
    <w:name w:val="EndNote Bibliography"/>
    <w:basedOn w:val="Normal"/>
    <w:link w:val="EndNoteBibliographyChar"/>
    <w:rsid w:val="00DF0275"/>
    <w:pPr>
      <w:jc w:val="both"/>
    </w:pPr>
    <w:rPr>
      <w:lang w:val="en-GB"/>
    </w:rPr>
  </w:style>
  <w:style w:type="character" w:customStyle="1" w:styleId="EndNoteBibliographyChar">
    <w:name w:val="EndNote Bibliography Char"/>
    <w:basedOn w:val="DefaultParagraphFont"/>
    <w:link w:val="EndNoteBibliography"/>
    <w:rsid w:val="00DF0275"/>
    <w:rPr>
      <w:rFonts w:ascii="Times New Roman" w:eastAsia="Times New Roman" w:hAnsi="Times New Roman" w:cs="Times New Roman"/>
      <w:kern w:val="0"/>
      <w:lang w:val="en-GB" w:eastAsia="en-GB"/>
      <w14:ligatures w14:val="none"/>
    </w:rPr>
  </w:style>
  <w:style w:type="character" w:styleId="Hyperlink">
    <w:name w:val="Hyperlink"/>
    <w:basedOn w:val="DefaultParagraphFont"/>
    <w:uiPriority w:val="99"/>
    <w:unhideWhenUsed/>
    <w:rsid w:val="00124F64"/>
    <w:rPr>
      <w:color w:val="0563C1" w:themeColor="hyperlink"/>
      <w:u w:val="single"/>
    </w:rPr>
  </w:style>
  <w:style w:type="character" w:styleId="UnresolvedMention">
    <w:name w:val="Unresolved Mention"/>
    <w:basedOn w:val="DefaultParagraphFont"/>
    <w:uiPriority w:val="99"/>
    <w:semiHidden/>
    <w:unhideWhenUsed/>
    <w:rsid w:val="00124F64"/>
    <w:rPr>
      <w:color w:val="605E5C"/>
      <w:shd w:val="clear" w:color="auto" w:fill="E1DFDD"/>
    </w:rPr>
  </w:style>
  <w:style w:type="character" w:styleId="Emphasis">
    <w:name w:val="Emphasis"/>
    <w:basedOn w:val="DefaultParagraphFont"/>
    <w:uiPriority w:val="20"/>
    <w:qFormat/>
    <w:rsid w:val="00390B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617308">
      <w:bodyDiv w:val="1"/>
      <w:marLeft w:val="0"/>
      <w:marRight w:val="0"/>
      <w:marTop w:val="0"/>
      <w:marBottom w:val="0"/>
      <w:divBdr>
        <w:top w:val="none" w:sz="0" w:space="0" w:color="auto"/>
        <w:left w:val="none" w:sz="0" w:space="0" w:color="auto"/>
        <w:bottom w:val="none" w:sz="0" w:space="0" w:color="auto"/>
        <w:right w:val="none" w:sz="0" w:space="0" w:color="auto"/>
      </w:divBdr>
    </w:div>
    <w:div w:id="669218423">
      <w:bodyDiv w:val="1"/>
      <w:marLeft w:val="0"/>
      <w:marRight w:val="0"/>
      <w:marTop w:val="0"/>
      <w:marBottom w:val="0"/>
      <w:divBdr>
        <w:top w:val="none" w:sz="0" w:space="0" w:color="auto"/>
        <w:left w:val="none" w:sz="0" w:space="0" w:color="auto"/>
        <w:bottom w:val="none" w:sz="0" w:space="0" w:color="auto"/>
        <w:right w:val="none" w:sz="0" w:space="0" w:color="auto"/>
      </w:divBdr>
    </w:div>
    <w:div w:id="914702543">
      <w:bodyDiv w:val="1"/>
      <w:marLeft w:val="0"/>
      <w:marRight w:val="0"/>
      <w:marTop w:val="0"/>
      <w:marBottom w:val="0"/>
      <w:divBdr>
        <w:top w:val="none" w:sz="0" w:space="0" w:color="auto"/>
        <w:left w:val="none" w:sz="0" w:space="0" w:color="auto"/>
        <w:bottom w:val="none" w:sz="0" w:space="0" w:color="auto"/>
        <w:right w:val="none" w:sz="0" w:space="0" w:color="auto"/>
      </w:divBdr>
    </w:div>
    <w:div w:id="1128431425">
      <w:bodyDiv w:val="1"/>
      <w:marLeft w:val="0"/>
      <w:marRight w:val="0"/>
      <w:marTop w:val="0"/>
      <w:marBottom w:val="0"/>
      <w:divBdr>
        <w:top w:val="none" w:sz="0" w:space="0" w:color="auto"/>
        <w:left w:val="none" w:sz="0" w:space="0" w:color="auto"/>
        <w:bottom w:val="none" w:sz="0" w:space="0" w:color="auto"/>
        <w:right w:val="none" w:sz="0" w:space="0" w:color="auto"/>
      </w:divBdr>
    </w:div>
    <w:div w:id="1573662866">
      <w:bodyDiv w:val="1"/>
      <w:marLeft w:val="0"/>
      <w:marRight w:val="0"/>
      <w:marTop w:val="0"/>
      <w:marBottom w:val="0"/>
      <w:divBdr>
        <w:top w:val="none" w:sz="0" w:space="0" w:color="auto"/>
        <w:left w:val="none" w:sz="0" w:space="0" w:color="auto"/>
        <w:bottom w:val="none" w:sz="0" w:space="0" w:color="auto"/>
        <w:right w:val="none" w:sz="0" w:space="0" w:color="auto"/>
      </w:divBdr>
    </w:div>
    <w:div w:id="1801268955">
      <w:bodyDiv w:val="1"/>
      <w:marLeft w:val="0"/>
      <w:marRight w:val="0"/>
      <w:marTop w:val="0"/>
      <w:marBottom w:val="0"/>
      <w:divBdr>
        <w:top w:val="none" w:sz="0" w:space="0" w:color="auto"/>
        <w:left w:val="none" w:sz="0" w:space="0" w:color="auto"/>
        <w:bottom w:val="none" w:sz="0" w:space="0" w:color="auto"/>
        <w:right w:val="none" w:sz="0" w:space="0" w:color="auto"/>
      </w:divBdr>
    </w:div>
    <w:div w:id="1880631401">
      <w:bodyDiv w:val="1"/>
      <w:marLeft w:val="0"/>
      <w:marRight w:val="0"/>
      <w:marTop w:val="0"/>
      <w:marBottom w:val="0"/>
      <w:divBdr>
        <w:top w:val="none" w:sz="0" w:space="0" w:color="auto"/>
        <w:left w:val="none" w:sz="0" w:space="0" w:color="auto"/>
        <w:bottom w:val="none" w:sz="0" w:space="0" w:color="auto"/>
        <w:right w:val="none" w:sz="0" w:space="0" w:color="auto"/>
      </w:divBdr>
    </w:div>
    <w:div w:id="2054423519">
      <w:bodyDiv w:val="1"/>
      <w:marLeft w:val="0"/>
      <w:marRight w:val="0"/>
      <w:marTop w:val="0"/>
      <w:marBottom w:val="0"/>
      <w:divBdr>
        <w:top w:val="none" w:sz="0" w:space="0" w:color="auto"/>
        <w:left w:val="none" w:sz="0" w:space="0" w:color="auto"/>
        <w:bottom w:val="none" w:sz="0" w:space="0" w:color="auto"/>
        <w:right w:val="none" w:sz="0" w:space="0" w:color="auto"/>
      </w:divBdr>
    </w:div>
    <w:div w:id="2140565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29</Pages>
  <Words>7120</Words>
  <Characters>40584</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Tingting Gong</dc:creator>
  <cp:keywords/>
  <dc:description/>
  <cp:lastModifiedBy>Vanessa Hayes</cp:lastModifiedBy>
  <cp:revision>5</cp:revision>
  <dcterms:created xsi:type="dcterms:W3CDTF">2024-05-31T04:44:00Z</dcterms:created>
  <dcterms:modified xsi:type="dcterms:W3CDTF">2024-06-05T04:29:00Z</dcterms:modified>
</cp:coreProperties>
</file>