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BD" w:rsidRPr="00C468BD" w:rsidRDefault="00C468BD" w:rsidP="00C468BD">
      <w:pPr>
        <w:spacing w:beforeLines="50" w:before="156"/>
        <w:jc w:val="left"/>
        <w:rPr>
          <w:rFonts w:ascii="Times New Roman" w:hAnsi="Times New Roman" w:hint="eastAsia"/>
          <w:b/>
          <w:bCs/>
          <w:sz w:val="24"/>
        </w:rPr>
      </w:pPr>
      <w:bookmarkStart w:id="0" w:name="_GoBack"/>
      <w:r w:rsidRPr="00C468BD">
        <w:rPr>
          <w:rFonts w:ascii="Times New Roman" w:hAnsi="Times New Roman"/>
          <w:b/>
          <w:bCs/>
          <w:sz w:val="24"/>
        </w:rPr>
        <w:t>Supplementary information</w:t>
      </w:r>
    </w:p>
    <w:bookmarkEnd w:id="0"/>
    <w:p w:rsidR="00C468BD" w:rsidRPr="007D3554" w:rsidRDefault="00C468BD" w:rsidP="00C468BD">
      <w:pPr>
        <w:spacing w:beforeLines="50" w:before="156"/>
        <w:jc w:val="left"/>
        <w:rPr>
          <w:rFonts w:ascii="Times New Roman" w:hAnsi="Times New Roman"/>
        </w:rPr>
      </w:pPr>
      <w:r w:rsidRPr="007D3554">
        <w:rPr>
          <w:rFonts w:ascii="Times New Roman" w:hAnsi="Times New Roman"/>
          <w:b/>
          <w:bCs/>
        </w:rPr>
        <w:t>Table S</w:t>
      </w:r>
      <w:r w:rsidRPr="007D3554">
        <w:rPr>
          <w:rFonts w:ascii="Times New Roman" w:hAnsi="Times New Roman" w:hint="eastAsia"/>
          <w:b/>
          <w:bCs/>
        </w:rPr>
        <w:t xml:space="preserve">1. </w:t>
      </w:r>
      <w:r w:rsidRPr="007D3554">
        <w:rPr>
          <w:rFonts w:ascii="Times New Roman" w:hAnsi="Times New Roman" w:cs="Times New Roman" w:hint="eastAsia"/>
        </w:rPr>
        <w:t>Unpaired t-test results for DOM content of control and treatment.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  <w:gridCol w:w="1474"/>
        <w:gridCol w:w="1531"/>
      </w:tblGrid>
      <w:tr w:rsidR="00C468BD" w:rsidRPr="007D3554" w:rsidTr="00AF1F13">
        <w:trPr>
          <w:trHeight w:val="270"/>
        </w:trPr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rPr>
                <w:rFonts w:hint="eastAsia"/>
              </w:rPr>
              <w:t>Treament</w:t>
            </w:r>
            <w:proofErr w:type="spellEnd"/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rPr>
                <w:rFonts w:hint="eastAsia"/>
              </w:rPr>
              <w:t>Df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T</w:t>
            </w:r>
            <w:r w:rsidRPr="007D3554">
              <w:t xml:space="preserve"> value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t>Pr</w:t>
            </w:r>
            <w:proofErr w:type="spellEnd"/>
            <w:r w:rsidRPr="007D3554">
              <w:t xml:space="preserve"> (&gt;F)</w:t>
            </w:r>
          </w:p>
        </w:tc>
      </w:tr>
      <w:tr w:rsidR="00C468BD" w:rsidRPr="007D3554" w:rsidTr="00AF1F13">
        <w:trPr>
          <w:trHeight w:val="270"/>
        </w:trPr>
        <w:tc>
          <w:tcPr>
            <w:tcW w:w="119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1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-103.343</w:t>
            </w: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9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-67.719</w:t>
            </w:r>
          </w:p>
        </w:tc>
        <w:tc>
          <w:tcPr>
            <w:tcW w:w="153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9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-43.141</w:t>
            </w:r>
          </w:p>
        </w:tc>
        <w:tc>
          <w:tcPr>
            <w:tcW w:w="153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9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-56.717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91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</w:t>
            </w:r>
          </w:p>
        </w:tc>
        <w:tc>
          <w:tcPr>
            <w:tcW w:w="1191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1474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-5.917</w:t>
            </w:r>
          </w:p>
        </w:tc>
        <w:tc>
          <w:tcPr>
            <w:tcW w:w="1531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0.004</w:t>
            </w:r>
          </w:p>
        </w:tc>
      </w:tr>
    </w:tbl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 w:cs="Times New Roman"/>
        </w:rPr>
      </w:pPr>
      <w:r w:rsidRPr="007D3554">
        <w:rPr>
          <w:rFonts w:ascii="Times New Roman" w:hAnsi="Times New Roman"/>
          <w:b/>
          <w:bCs/>
        </w:rPr>
        <w:br w:type="textWrapping" w:clear="all"/>
      </w:r>
      <w:r w:rsidRPr="007D3554">
        <w:rPr>
          <w:rFonts w:ascii="Times New Roman" w:hAnsi="Times New Roman" w:cs="Times New Roman" w:hint="eastAsia"/>
        </w:rPr>
        <w:t xml:space="preserve">Note: </w:t>
      </w:r>
      <w:r w:rsidRPr="007D3554">
        <w:rPr>
          <w:rFonts w:ascii="Times New Roman" w:hAnsi="Times New Roman" w:cs="Times New Roman"/>
        </w:rPr>
        <w:t>Control</w:t>
      </w:r>
      <w:r w:rsidRPr="007D3554">
        <w:rPr>
          <w:rFonts w:ascii="Times New Roman" w:hAnsi="Times New Roman" w:cs="Times New Roman" w:hint="eastAsia"/>
        </w:rPr>
        <w:t>: substrate left naturally for 15 days, treatment: the substrate digested with BSFL for 15 days</w:t>
      </w:r>
    </w:p>
    <w:p w:rsidR="00C468BD" w:rsidRPr="007D3554" w:rsidRDefault="00C468BD" w:rsidP="00C468BD">
      <w:pPr>
        <w:spacing w:beforeLines="200" w:before="624"/>
        <w:jc w:val="left"/>
        <w:rPr>
          <w:rFonts w:ascii="Times New Roman" w:hAnsi="Times New Roman"/>
          <w:b/>
          <w:bCs/>
        </w:rPr>
      </w:pPr>
      <w:r w:rsidRPr="00A33FE5">
        <w:rPr>
          <w:rFonts w:ascii="Times New Roman" w:hAnsi="Times New Roman"/>
          <w:b/>
          <w:bCs/>
        </w:rPr>
        <w:t>Table</w:t>
      </w:r>
      <w:r w:rsidRPr="00A33FE5">
        <w:rPr>
          <w:rFonts w:ascii="Times New Roman" w:hAnsi="Times New Roman" w:hint="eastAsia"/>
          <w:b/>
          <w:bCs/>
        </w:rPr>
        <w:t xml:space="preserve"> </w:t>
      </w:r>
      <w:r w:rsidRPr="00A33FE5">
        <w:rPr>
          <w:rFonts w:ascii="Times New Roman" w:hAnsi="Times New Roman"/>
          <w:b/>
          <w:bCs/>
        </w:rPr>
        <w:t>S</w:t>
      </w:r>
      <w:r>
        <w:rPr>
          <w:rFonts w:ascii="Times New Roman" w:hAnsi="Times New Roman" w:hint="eastAsia"/>
          <w:b/>
          <w:bCs/>
        </w:rPr>
        <w:t>2</w:t>
      </w:r>
      <w:r w:rsidRPr="00A33FE5">
        <w:rPr>
          <w:rFonts w:ascii="Times New Roman" w:hAnsi="Times New Roman" w:hint="eastAsia"/>
          <w:b/>
          <w:bCs/>
        </w:rPr>
        <w:t xml:space="preserve">. </w:t>
      </w:r>
      <w:r w:rsidRPr="00A33FE5">
        <w:rPr>
          <w:rFonts w:ascii="Times New Roman" w:hAnsi="Times New Roman" w:hint="eastAsia"/>
          <w:bCs/>
        </w:rPr>
        <w:t>One-sample t-test results the TOC, TKN, TP and TK reduction in the control and treatment.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2041"/>
        <w:gridCol w:w="1134"/>
        <w:gridCol w:w="1134"/>
        <w:gridCol w:w="1587"/>
      </w:tblGrid>
      <w:tr w:rsidR="00C468BD" w:rsidRPr="007D3554" w:rsidTr="00AF1F13">
        <w:trPr>
          <w:trHeight w:val="27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2041" w:type="dxa"/>
            <w:tcBorders>
              <w:top w:val="single" w:sz="12" w:space="0" w:color="auto"/>
              <w:bottom w:val="single" w:sz="4" w:space="0" w:color="auto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t>V</w:t>
            </w:r>
            <w:r w:rsidRPr="007D3554">
              <w:rPr>
                <w:rFonts w:hint="eastAsia"/>
              </w:rPr>
              <w:t xml:space="preserve">erification value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rPr>
                <w:rFonts w:hint="eastAsia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T</w:t>
            </w:r>
            <w:r w:rsidRPr="007D3554">
              <w:t xml:space="preserve"> value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t>Pr</w:t>
            </w:r>
            <w:proofErr w:type="spellEnd"/>
            <w:r w:rsidRPr="007D3554">
              <w:t xml:space="preserve"> (&gt;F)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TOC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1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8.75%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989.317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2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7.00%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44.963</w:t>
            </w:r>
          </w:p>
        </w:tc>
        <w:tc>
          <w:tcPr>
            <w:tcW w:w="1587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3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9.89%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22.795</w:t>
            </w:r>
          </w:p>
        </w:tc>
        <w:tc>
          <w:tcPr>
            <w:tcW w:w="1587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0.002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11.66%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79.82</w:t>
            </w:r>
          </w:p>
        </w:tc>
        <w:tc>
          <w:tcPr>
            <w:tcW w:w="1587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15.60%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33.953</w:t>
            </w:r>
          </w:p>
        </w:tc>
        <w:tc>
          <w:tcPr>
            <w:tcW w:w="1587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0.001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 w:val="restart"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TKN</w:t>
            </w: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1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6.90%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33.406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0.001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2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7.79%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21.837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0.002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3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4.61%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13.602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0.005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6.41%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14.087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0.005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1.91%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3.741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0.065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 w:val="restart"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TP</w:t>
            </w: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1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1.38 %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-6.758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0.021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2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3.70%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9.822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0.010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3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4.32%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42.278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0.001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3.60%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14.834</w:t>
            </w:r>
          </w:p>
        </w:tc>
        <w:tc>
          <w:tcPr>
            <w:tcW w:w="1587" w:type="dxa"/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0.005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</w:t>
            </w:r>
          </w:p>
        </w:tc>
        <w:tc>
          <w:tcPr>
            <w:tcW w:w="2041" w:type="dxa"/>
            <w:tcBorders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3.12%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8.552</w:t>
            </w:r>
          </w:p>
        </w:tc>
        <w:tc>
          <w:tcPr>
            <w:tcW w:w="1587" w:type="dxa"/>
            <w:tcBorders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0.013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TK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1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2.97%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15.226</w:t>
            </w:r>
          </w:p>
        </w:tc>
        <w:tc>
          <w:tcPr>
            <w:tcW w:w="1587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0.004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2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3.82%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17.342</w:t>
            </w:r>
          </w:p>
        </w:tc>
        <w:tc>
          <w:tcPr>
            <w:tcW w:w="1587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0.003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3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3.44%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98.382</w:t>
            </w:r>
          </w:p>
        </w:tc>
        <w:tc>
          <w:tcPr>
            <w:tcW w:w="1587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3.83%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187.209</w:t>
            </w:r>
          </w:p>
        </w:tc>
        <w:tc>
          <w:tcPr>
            <w:tcW w:w="1587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single" w:sz="12" w:space="0" w:color="auto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</w:t>
            </w:r>
          </w:p>
        </w:tc>
        <w:tc>
          <w:tcPr>
            <w:tcW w:w="2041" w:type="dxa"/>
            <w:tcBorders>
              <w:top w:val="nil"/>
              <w:bottom w:val="single" w:sz="12" w:space="0" w:color="auto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3.48%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14.236</w:t>
            </w:r>
          </w:p>
        </w:tc>
        <w:tc>
          <w:tcPr>
            <w:tcW w:w="1587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0.005</w:t>
            </w:r>
          </w:p>
        </w:tc>
      </w:tr>
    </w:tbl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afterLines="50" w:after="156"/>
        <w:jc w:val="left"/>
        <w:rPr>
          <w:rFonts w:ascii="Times New Roman" w:hAnsi="Times New Roman"/>
          <w:b/>
          <w:bCs/>
        </w:rPr>
      </w:pPr>
      <w:r w:rsidRPr="007D3554">
        <w:rPr>
          <w:rFonts w:ascii="Times New Roman" w:hAnsi="Times New Roman" w:cs="Times New Roman" w:hint="eastAsia"/>
        </w:rPr>
        <w:t>TOC: t</w:t>
      </w:r>
      <w:r w:rsidRPr="007D3554">
        <w:rPr>
          <w:rFonts w:ascii="Times New Roman" w:hAnsi="Times New Roman" w:cs="Times New Roman"/>
        </w:rPr>
        <w:t>otal organic carbon</w:t>
      </w:r>
      <w:r w:rsidRPr="007D3554">
        <w:rPr>
          <w:rFonts w:ascii="Times New Roman" w:hAnsi="Times New Roman" w:cs="Times New Roman" w:hint="eastAsia"/>
        </w:rPr>
        <w:t xml:space="preserve">; TKN: </w:t>
      </w:r>
      <w:r w:rsidRPr="007D3554">
        <w:rPr>
          <w:rFonts w:ascii="Times New Roman" w:hAnsi="Times New Roman" w:cs="Times New Roman"/>
        </w:rPr>
        <w:t xml:space="preserve">total </w:t>
      </w:r>
      <w:proofErr w:type="spellStart"/>
      <w:r w:rsidRPr="007D3554">
        <w:rPr>
          <w:rFonts w:ascii="Times New Roman" w:hAnsi="Times New Roman" w:cs="Times New Roman"/>
        </w:rPr>
        <w:t>Kjeldahl</w:t>
      </w:r>
      <w:proofErr w:type="spellEnd"/>
      <w:r w:rsidRPr="007D3554">
        <w:rPr>
          <w:rFonts w:ascii="Times New Roman" w:hAnsi="Times New Roman" w:cs="Times New Roman"/>
        </w:rPr>
        <w:t xml:space="preserve"> nitrogen</w:t>
      </w:r>
      <w:r w:rsidRPr="007D3554">
        <w:rPr>
          <w:rFonts w:ascii="Times New Roman" w:hAnsi="Times New Roman" w:cs="Times New Roman" w:hint="eastAsia"/>
        </w:rPr>
        <w:t xml:space="preserve">; TP: </w:t>
      </w:r>
      <w:r w:rsidRPr="007D3554">
        <w:rPr>
          <w:rFonts w:ascii="Times New Roman" w:hAnsi="Times New Roman" w:cs="Times New Roman"/>
        </w:rPr>
        <w:t>total phosphorus</w:t>
      </w:r>
      <w:r w:rsidRPr="007D3554">
        <w:rPr>
          <w:rFonts w:ascii="Times New Roman" w:hAnsi="Times New Roman" w:cs="Times New Roman" w:hint="eastAsia"/>
        </w:rPr>
        <w:t xml:space="preserve">; TK: total </w:t>
      </w:r>
      <w:r w:rsidRPr="007D3554">
        <w:rPr>
          <w:rFonts w:ascii="Times New Roman" w:hAnsi="Times New Roman" w:cs="Times New Roman"/>
        </w:rPr>
        <w:t>potassium</w:t>
      </w:r>
      <w:r w:rsidRPr="007D3554">
        <w:rPr>
          <w:rFonts w:ascii="Times New Roman" w:hAnsi="Times New Roman" w:cs="Times New Roman" w:hint="eastAsia"/>
        </w:rPr>
        <w:t>.</w:t>
      </w:r>
    </w:p>
    <w:p w:rsidR="00C468BD" w:rsidRPr="00A33FE5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Default="00C468BD" w:rsidP="00C468BD">
      <w:pPr>
        <w:spacing w:beforeLines="200" w:before="624"/>
        <w:jc w:val="left"/>
        <w:rPr>
          <w:rFonts w:ascii="Times New Roman" w:hAnsi="Times New Roman"/>
          <w:b/>
          <w:bCs/>
        </w:rPr>
      </w:pPr>
    </w:p>
    <w:p w:rsidR="00C468BD" w:rsidRDefault="00C468BD" w:rsidP="00C468BD">
      <w:pPr>
        <w:spacing w:beforeLines="200" w:before="624"/>
        <w:jc w:val="left"/>
        <w:rPr>
          <w:rFonts w:ascii="Times New Roman" w:hAnsi="Times New Roman"/>
          <w:b/>
          <w:bCs/>
        </w:rPr>
      </w:pPr>
      <w:r w:rsidRPr="007D3554">
        <w:rPr>
          <w:rFonts w:ascii="Times New Roman" w:hAnsi="Times New Roman"/>
          <w:b/>
          <w:bCs/>
        </w:rPr>
        <w:t>Table</w:t>
      </w:r>
      <w:r w:rsidRPr="007D3554">
        <w:rPr>
          <w:rFonts w:ascii="Times New Roman" w:hAnsi="Times New Roman" w:hint="eastAsia"/>
          <w:b/>
          <w:bCs/>
        </w:rPr>
        <w:t xml:space="preserve"> </w:t>
      </w:r>
      <w:r w:rsidRPr="007D3554">
        <w:rPr>
          <w:rFonts w:ascii="Times New Roman" w:hAnsi="Times New Roman"/>
          <w:b/>
          <w:bCs/>
        </w:rPr>
        <w:t>S</w:t>
      </w:r>
      <w:r>
        <w:rPr>
          <w:rFonts w:ascii="Times New Roman" w:hAnsi="Times New Roman" w:hint="eastAsia"/>
          <w:b/>
          <w:bCs/>
        </w:rPr>
        <w:t xml:space="preserve">3 </w:t>
      </w:r>
    </w:p>
    <w:p w:rsidR="00C468BD" w:rsidRPr="00563B6B" w:rsidRDefault="00C468BD" w:rsidP="00C468BD">
      <w:pPr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hint="eastAsia"/>
          <w:bCs/>
        </w:rPr>
        <w:lastRenderedPageBreak/>
        <w:t xml:space="preserve">The </w:t>
      </w:r>
      <w:r w:rsidRPr="00A33FE5">
        <w:rPr>
          <w:rFonts w:ascii="Times New Roman" w:hAnsi="Times New Roman" w:hint="eastAsia"/>
          <w:bCs/>
        </w:rPr>
        <w:t>TOC, TKN, TP and TK</w:t>
      </w:r>
      <w:r w:rsidRPr="0010598B"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 w:hint="eastAsia"/>
          <w:bCs/>
        </w:rPr>
        <w:t>content</w:t>
      </w:r>
      <w:r w:rsidRPr="00920DD9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 w:hint="eastAsia"/>
          <w:noProof/>
        </w:rPr>
        <w:t xml:space="preserve">in </w:t>
      </w:r>
      <w:r w:rsidRPr="00920DD9">
        <w:rPr>
          <w:rFonts w:ascii="Times New Roman" w:hAnsi="Times New Roman" w:cs="Times New Roman"/>
          <w:noProof/>
        </w:rPr>
        <w:t>the</w:t>
      </w:r>
      <w:r w:rsidRPr="00563B6B">
        <w:t xml:space="preserve"> </w:t>
      </w:r>
      <w:r>
        <w:rPr>
          <w:rFonts w:ascii="Times New Roman" w:hAnsi="Times New Roman" w:cs="Times New Roman" w:hint="eastAsia"/>
          <w:noProof/>
        </w:rPr>
        <w:t>residues</w:t>
      </w:r>
      <w:r w:rsidRPr="0010598B">
        <w:rPr>
          <w:rFonts w:ascii="微软雅黑" w:eastAsia="微软雅黑" w:hAnsi="微软雅黑" w:hint="eastAsia"/>
          <w:color w:val="000000"/>
          <w:spacing w:val="15"/>
          <w:sz w:val="23"/>
          <w:szCs w:val="23"/>
        </w:rPr>
        <w:t xml:space="preserve"> </w:t>
      </w:r>
      <w:r w:rsidRPr="0010598B">
        <w:rPr>
          <w:rFonts w:ascii="Times New Roman" w:hAnsi="Times New Roman" w:cs="Times New Roman" w:hint="eastAsia"/>
          <w:noProof/>
        </w:rPr>
        <w:t>from different treatments</w:t>
      </w:r>
      <w:r>
        <w:rPr>
          <w:rFonts w:ascii="Times New Roman" w:hAnsi="Times New Roman" w:cs="Times New Roman" w:hint="eastAsia"/>
          <w:noProof/>
        </w:rPr>
        <w:t>.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1249"/>
        <w:gridCol w:w="1184"/>
        <w:gridCol w:w="1191"/>
        <w:gridCol w:w="1191"/>
        <w:gridCol w:w="1216"/>
      </w:tblGrid>
      <w:tr w:rsidR="00C468BD" w:rsidRPr="00B13565" w:rsidTr="00AF1F13">
        <w:trPr>
          <w:trHeight w:val="397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T</w:t>
            </w:r>
            <w:r w:rsidRPr="00B13565">
              <w:rPr>
                <w:noProof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T</w:t>
            </w:r>
            <w:r w:rsidRPr="00B13565">
              <w:rPr>
                <w:noProof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T</w:t>
            </w:r>
            <w:r w:rsidRPr="00B13565">
              <w:rPr>
                <w:noProof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T</w:t>
            </w:r>
            <w:r w:rsidRPr="00B13565">
              <w:rPr>
                <w:noProof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T</w:t>
            </w:r>
            <w:r w:rsidRPr="00B13565">
              <w:rPr>
                <w:noProof/>
              </w:rPr>
              <w:t>5</w:t>
            </w:r>
          </w:p>
        </w:tc>
      </w:tr>
      <w:tr w:rsidR="00C468BD" w:rsidRPr="00B13565" w:rsidTr="00AF1F13">
        <w:trPr>
          <w:trHeight w:val="397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68BD" w:rsidRPr="00B13565" w:rsidRDefault="00C468BD" w:rsidP="00AF1F13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TOC(%)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 w:rsidRPr="00B13565">
              <w:rPr>
                <w:noProof/>
              </w:rPr>
              <w:t>4</w:t>
            </w:r>
            <w:r>
              <w:rPr>
                <w:rFonts w:hint="eastAsia"/>
                <w:noProof/>
              </w:rPr>
              <w:t>2.82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97</w:t>
            </w:r>
            <w:r w:rsidRPr="0010598B">
              <w:rPr>
                <w:rFonts w:hint="eastAsia"/>
                <w:noProof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45.29</w:t>
            </w:r>
            <w:r w:rsidRPr="00B13565">
              <w:rPr>
                <w:noProof/>
              </w:rPr>
              <w:t>±</w:t>
            </w:r>
            <w:r>
              <w:rPr>
                <w:rFonts w:hint="eastAsia"/>
                <w:noProof/>
              </w:rPr>
              <w:t>2.96</w:t>
            </w:r>
            <w:r w:rsidRPr="0010598B">
              <w:rPr>
                <w:rFonts w:hint="eastAsia"/>
                <w:noProof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40.48</w:t>
            </w:r>
            <w:r w:rsidRPr="00B13565">
              <w:rPr>
                <w:noProof/>
              </w:rPr>
              <w:t>±</w:t>
            </w:r>
            <w:r>
              <w:rPr>
                <w:rFonts w:hint="eastAsia"/>
                <w:noProof/>
              </w:rPr>
              <w:t>0.69</w:t>
            </w:r>
            <w:r>
              <w:rPr>
                <w:rFonts w:hint="eastAsia"/>
                <w:noProof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40.49</w:t>
            </w:r>
            <w:r w:rsidRPr="00B13565">
              <w:rPr>
                <w:noProof/>
              </w:rPr>
              <w:t>±</w:t>
            </w:r>
            <w:r>
              <w:rPr>
                <w:rFonts w:hint="eastAsia"/>
                <w:noProof/>
              </w:rPr>
              <w:t>1.10</w:t>
            </w:r>
            <w:r>
              <w:rPr>
                <w:rFonts w:hint="eastAsia"/>
                <w:noProof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37.40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11</w:t>
            </w:r>
            <w:r w:rsidRPr="00EC5345">
              <w:rPr>
                <w:rFonts w:hint="eastAsia"/>
                <w:noProof/>
                <w:vertAlign w:val="superscript"/>
              </w:rPr>
              <w:t xml:space="preserve"> </w:t>
            </w:r>
            <w:r>
              <w:rPr>
                <w:rFonts w:hint="eastAsia"/>
                <w:noProof/>
                <w:vertAlign w:val="superscript"/>
              </w:rPr>
              <w:t>c</w:t>
            </w:r>
          </w:p>
        </w:tc>
      </w:tr>
      <w:tr w:rsidR="00C468BD" w:rsidRPr="00376903" w:rsidTr="00AF1F13">
        <w:trPr>
          <w:trHeight w:val="397"/>
        </w:trPr>
        <w:tc>
          <w:tcPr>
            <w:tcW w:w="0" w:type="auto"/>
            <w:noWrap/>
            <w:hideMark/>
          </w:tcPr>
          <w:p w:rsidR="00C468BD" w:rsidRPr="00563B6B" w:rsidRDefault="00C468BD" w:rsidP="00AF1F13">
            <w:pPr>
              <w:jc w:val="left"/>
              <w:rPr>
                <w:noProof/>
              </w:rPr>
            </w:pPr>
            <w:r w:rsidRPr="00B13565">
              <w:rPr>
                <w:noProof/>
              </w:rPr>
              <w:t>T</w:t>
            </w:r>
            <w:r>
              <w:rPr>
                <w:rFonts w:hint="eastAsia"/>
                <w:noProof/>
              </w:rPr>
              <w:t>K</w:t>
            </w:r>
            <w:r w:rsidRPr="00B13565">
              <w:rPr>
                <w:noProof/>
              </w:rPr>
              <w:t>N(</w:t>
            </w:r>
            <w:r>
              <w:rPr>
                <w:rFonts w:hint="eastAsia"/>
                <w:noProof/>
              </w:rPr>
              <w:t>%</w:t>
            </w:r>
            <w:r w:rsidRPr="00B13565">
              <w:rPr>
                <w:noProof/>
              </w:rPr>
              <w:t>)</w:t>
            </w:r>
          </w:p>
        </w:tc>
        <w:tc>
          <w:tcPr>
            <w:tcW w:w="0" w:type="auto"/>
            <w:noWrap/>
            <w:hideMark/>
          </w:tcPr>
          <w:p w:rsidR="00C468BD" w:rsidRPr="00563B6B" w:rsidRDefault="00C468BD" w:rsidP="00AF1F13">
            <w:pPr>
              <w:jc w:val="center"/>
              <w:rPr>
                <w:noProof/>
              </w:rPr>
            </w:pPr>
            <w:r w:rsidRPr="00B13565">
              <w:rPr>
                <w:noProof/>
              </w:rPr>
              <w:t>3</w:t>
            </w:r>
            <w:r>
              <w:rPr>
                <w:rFonts w:hint="eastAsia"/>
                <w:noProof/>
              </w:rPr>
              <w:t>.</w:t>
            </w:r>
            <w:r w:rsidRPr="00B13565">
              <w:rPr>
                <w:noProof/>
              </w:rPr>
              <w:t>36±</w:t>
            </w:r>
            <w:r>
              <w:rPr>
                <w:rFonts w:hint="eastAsia"/>
                <w:noProof/>
              </w:rPr>
              <w:t>0.</w:t>
            </w:r>
            <w:r w:rsidRPr="00B13565">
              <w:rPr>
                <w:noProof/>
              </w:rPr>
              <w:t>1</w:t>
            </w:r>
            <w:r>
              <w:rPr>
                <w:rFonts w:hint="eastAsia"/>
                <w:noProof/>
              </w:rPr>
              <w:t>4</w:t>
            </w:r>
            <w:r w:rsidRPr="00EC5345">
              <w:rPr>
                <w:rFonts w:hint="eastAsia"/>
                <w:noProof/>
                <w:vertAlign w:val="superscript"/>
              </w:rPr>
              <w:t>a</w:t>
            </w:r>
          </w:p>
        </w:tc>
        <w:tc>
          <w:tcPr>
            <w:tcW w:w="0" w:type="auto"/>
            <w:noWrap/>
            <w:hideMark/>
          </w:tcPr>
          <w:p w:rsidR="00C468BD" w:rsidRPr="00563B6B" w:rsidRDefault="00C468BD" w:rsidP="00AF1F13">
            <w:pPr>
              <w:jc w:val="center"/>
              <w:rPr>
                <w:noProof/>
              </w:rPr>
            </w:pPr>
            <w:r w:rsidRPr="00B13565">
              <w:rPr>
                <w:noProof/>
              </w:rPr>
              <w:t>2</w:t>
            </w:r>
            <w:r>
              <w:rPr>
                <w:rFonts w:hint="eastAsia"/>
                <w:noProof/>
              </w:rPr>
              <w:t>.</w:t>
            </w:r>
            <w:r w:rsidRPr="00B13565">
              <w:rPr>
                <w:noProof/>
              </w:rPr>
              <w:t>4</w:t>
            </w:r>
            <w:r>
              <w:rPr>
                <w:noProof/>
              </w:rPr>
              <w:t>5</w:t>
            </w:r>
            <w:r w:rsidRPr="00B13565">
              <w:rPr>
                <w:noProof/>
              </w:rPr>
              <w:t>±0.11</w:t>
            </w:r>
            <w:r w:rsidRPr="00EC5345">
              <w:rPr>
                <w:rFonts w:hint="eastAsia"/>
                <w:noProof/>
                <w:vertAlign w:val="superscript"/>
              </w:rPr>
              <w:t>b</w:t>
            </w:r>
          </w:p>
        </w:tc>
        <w:tc>
          <w:tcPr>
            <w:tcW w:w="0" w:type="auto"/>
            <w:noWrap/>
            <w:hideMark/>
          </w:tcPr>
          <w:p w:rsidR="00C468BD" w:rsidRPr="00563B6B" w:rsidRDefault="00C468BD" w:rsidP="00AF1F13">
            <w:pPr>
              <w:jc w:val="center"/>
              <w:rPr>
                <w:noProof/>
              </w:rPr>
            </w:pPr>
            <w:r w:rsidRPr="00B13565">
              <w:rPr>
                <w:noProof/>
              </w:rPr>
              <w:t>2</w:t>
            </w:r>
            <w:r>
              <w:rPr>
                <w:rFonts w:hint="eastAsia"/>
                <w:noProof/>
              </w:rPr>
              <w:t>.</w:t>
            </w:r>
            <w:r w:rsidRPr="00B13565">
              <w:rPr>
                <w:noProof/>
              </w:rPr>
              <w:t>1</w:t>
            </w:r>
            <w:r>
              <w:rPr>
                <w:rFonts w:hint="eastAsia"/>
                <w:noProof/>
              </w:rPr>
              <w:t>0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</w:t>
            </w:r>
            <w:r>
              <w:rPr>
                <w:noProof/>
              </w:rPr>
              <w:t>6</w:t>
            </w:r>
            <w:r w:rsidRPr="00EC5345">
              <w:rPr>
                <w:rFonts w:hint="eastAsia"/>
                <w:noProof/>
                <w:vertAlign w:val="superscript"/>
              </w:rPr>
              <w:t>c</w:t>
            </w:r>
          </w:p>
        </w:tc>
        <w:tc>
          <w:tcPr>
            <w:tcW w:w="0" w:type="auto"/>
            <w:noWrap/>
            <w:hideMark/>
          </w:tcPr>
          <w:p w:rsidR="00C468BD" w:rsidRPr="00563B6B" w:rsidRDefault="00C468BD" w:rsidP="00AF1F13">
            <w:pPr>
              <w:jc w:val="center"/>
              <w:rPr>
                <w:noProof/>
              </w:rPr>
            </w:pPr>
            <w:r w:rsidRPr="00B13565">
              <w:rPr>
                <w:noProof/>
              </w:rPr>
              <w:t>1</w:t>
            </w:r>
            <w:r>
              <w:rPr>
                <w:rFonts w:hint="eastAsia"/>
                <w:noProof/>
              </w:rPr>
              <w:t>.</w:t>
            </w:r>
            <w:r w:rsidRPr="00B13565">
              <w:rPr>
                <w:noProof/>
              </w:rPr>
              <w:t>8</w:t>
            </w:r>
            <w:r>
              <w:rPr>
                <w:rFonts w:hint="eastAsia"/>
                <w:noProof/>
              </w:rPr>
              <w:t>1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02</w:t>
            </w:r>
            <w:r w:rsidRPr="00EC5345">
              <w:rPr>
                <w:rFonts w:hint="eastAsia"/>
                <w:noProof/>
                <w:vertAlign w:val="superscript"/>
              </w:rPr>
              <w:t>d</w:t>
            </w:r>
          </w:p>
        </w:tc>
        <w:tc>
          <w:tcPr>
            <w:tcW w:w="0" w:type="auto"/>
            <w:noWrap/>
            <w:hideMark/>
          </w:tcPr>
          <w:p w:rsidR="00C468BD" w:rsidRPr="00563B6B" w:rsidRDefault="00C468BD" w:rsidP="00AF1F13">
            <w:pPr>
              <w:jc w:val="center"/>
              <w:rPr>
                <w:noProof/>
              </w:rPr>
            </w:pPr>
            <w:r w:rsidRPr="00B13565">
              <w:rPr>
                <w:noProof/>
              </w:rPr>
              <w:t>1</w:t>
            </w:r>
            <w:r>
              <w:rPr>
                <w:rFonts w:hint="eastAsia"/>
                <w:noProof/>
              </w:rPr>
              <w:t>.</w:t>
            </w:r>
            <w:r>
              <w:rPr>
                <w:noProof/>
              </w:rPr>
              <w:t>7</w:t>
            </w:r>
            <w:r w:rsidRPr="00B13565">
              <w:rPr>
                <w:noProof/>
              </w:rPr>
              <w:t>7±</w:t>
            </w: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1</w:t>
            </w:r>
            <w:r w:rsidRPr="00B13565">
              <w:rPr>
                <w:noProof/>
              </w:rPr>
              <w:t>0</w:t>
            </w:r>
            <w:r w:rsidRPr="00EC5345">
              <w:rPr>
                <w:rFonts w:hint="eastAsia"/>
                <w:noProof/>
                <w:vertAlign w:val="superscript"/>
              </w:rPr>
              <w:t>d</w:t>
            </w:r>
          </w:p>
        </w:tc>
      </w:tr>
      <w:tr w:rsidR="00C468BD" w:rsidRPr="00B13565" w:rsidTr="00AF1F13">
        <w:trPr>
          <w:trHeight w:val="397"/>
        </w:trPr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left"/>
              <w:rPr>
                <w:noProof/>
              </w:rPr>
            </w:pPr>
            <w:r w:rsidRPr="00B13565">
              <w:rPr>
                <w:noProof/>
              </w:rPr>
              <w:t>TP(</w:t>
            </w:r>
            <w:r>
              <w:rPr>
                <w:rFonts w:hint="eastAsia"/>
                <w:noProof/>
              </w:rPr>
              <w:t>%</w:t>
            </w:r>
            <w:r w:rsidRPr="00B13565">
              <w:rPr>
                <w:noProof/>
              </w:rPr>
              <w:t>)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6</w:t>
            </w:r>
            <w:r>
              <w:rPr>
                <w:rFonts w:hint="eastAsia"/>
                <w:noProof/>
              </w:rPr>
              <w:t>8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04</w:t>
            </w:r>
            <w:r w:rsidRPr="00EC5345">
              <w:rPr>
                <w:rFonts w:hint="eastAsia"/>
                <w:noProof/>
                <w:vertAlign w:val="superscript"/>
              </w:rPr>
              <w:t>b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61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05</w:t>
            </w:r>
            <w:r w:rsidRPr="00EC5345">
              <w:rPr>
                <w:rFonts w:hint="eastAsia"/>
                <w:noProof/>
                <w:vertAlign w:val="superscript"/>
              </w:rPr>
              <w:t>c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6</w:t>
            </w:r>
            <w:r>
              <w:rPr>
                <w:rFonts w:hint="eastAsia"/>
                <w:noProof/>
              </w:rPr>
              <w:t>5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</w:t>
            </w:r>
            <w:r>
              <w:rPr>
                <w:noProof/>
              </w:rPr>
              <w:t>4</w:t>
            </w:r>
            <w:r w:rsidRPr="00EC5345">
              <w:rPr>
                <w:rFonts w:hint="eastAsia"/>
                <w:noProof/>
                <w:vertAlign w:val="superscript"/>
              </w:rPr>
              <w:t>bc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6</w:t>
            </w:r>
            <w:r>
              <w:rPr>
                <w:rFonts w:hint="eastAsia"/>
                <w:noProof/>
              </w:rPr>
              <w:t>4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02</w:t>
            </w:r>
            <w:r w:rsidRPr="00EC5345">
              <w:rPr>
                <w:rFonts w:hint="eastAsia"/>
                <w:noProof/>
                <w:vertAlign w:val="superscript"/>
              </w:rPr>
              <w:t>bc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7</w:t>
            </w:r>
            <w:r>
              <w:rPr>
                <w:rFonts w:hint="eastAsia"/>
                <w:noProof/>
              </w:rPr>
              <w:t>9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02</w:t>
            </w:r>
            <w:r w:rsidRPr="00EC5345">
              <w:rPr>
                <w:rFonts w:hint="eastAsia"/>
                <w:noProof/>
                <w:vertAlign w:val="superscript"/>
              </w:rPr>
              <w:t>a</w:t>
            </w:r>
          </w:p>
        </w:tc>
      </w:tr>
      <w:tr w:rsidR="00C468BD" w:rsidRPr="00B13565" w:rsidTr="00AF1F13">
        <w:trPr>
          <w:trHeight w:val="397"/>
        </w:trPr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left"/>
              <w:rPr>
                <w:noProof/>
              </w:rPr>
            </w:pPr>
            <w:r w:rsidRPr="00B13565">
              <w:rPr>
                <w:noProof/>
              </w:rPr>
              <w:t>TK(</w:t>
            </w:r>
            <w:r>
              <w:rPr>
                <w:rFonts w:hint="eastAsia"/>
                <w:noProof/>
              </w:rPr>
              <w:t>%</w:t>
            </w:r>
            <w:r w:rsidRPr="00B13565">
              <w:rPr>
                <w:noProof/>
              </w:rPr>
              <w:t>)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3</w:t>
            </w:r>
            <w:r>
              <w:rPr>
                <w:rFonts w:hint="eastAsia"/>
                <w:noProof/>
              </w:rPr>
              <w:t>6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</w:t>
            </w:r>
            <w:r>
              <w:rPr>
                <w:noProof/>
              </w:rPr>
              <w:t>2</w:t>
            </w:r>
            <w:r w:rsidRPr="00EC5345">
              <w:rPr>
                <w:rFonts w:hint="eastAsia"/>
                <w:noProof/>
                <w:vertAlign w:val="superscript"/>
              </w:rPr>
              <w:t>e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63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</w:t>
            </w:r>
            <w:r>
              <w:rPr>
                <w:noProof/>
              </w:rPr>
              <w:t>3</w:t>
            </w:r>
            <w:r w:rsidRPr="00EC5345">
              <w:rPr>
                <w:rFonts w:hint="eastAsia"/>
                <w:noProof/>
                <w:vertAlign w:val="superscript"/>
              </w:rPr>
              <w:t>d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68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</w:t>
            </w:r>
            <w:r w:rsidRPr="00B13565">
              <w:rPr>
                <w:noProof/>
              </w:rPr>
              <w:t>3</w:t>
            </w:r>
            <w:r w:rsidRPr="00EC5345">
              <w:rPr>
                <w:rFonts w:hint="eastAsia"/>
                <w:noProof/>
                <w:vertAlign w:val="superscript"/>
              </w:rPr>
              <w:t>c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0.</w:t>
            </w:r>
            <w:r>
              <w:rPr>
                <w:noProof/>
              </w:rPr>
              <w:t>85</w:t>
            </w:r>
            <w:r w:rsidRPr="00B13565">
              <w:rPr>
                <w:noProof/>
              </w:rPr>
              <w:t>±0.</w:t>
            </w:r>
            <w:r>
              <w:rPr>
                <w:rFonts w:hint="eastAsia"/>
                <w:noProof/>
              </w:rPr>
              <w:t>0</w:t>
            </w:r>
            <w:r>
              <w:rPr>
                <w:noProof/>
              </w:rPr>
              <w:t>1</w:t>
            </w:r>
            <w:r w:rsidRPr="00EC5345">
              <w:rPr>
                <w:rFonts w:hint="eastAsia"/>
                <w:noProof/>
                <w:vertAlign w:val="superscript"/>
              </w:rPr>
              <w:t>b</w:t>
            </w:r>
          </w:p>
        </w:tc>
        <w:tc>
          <w:tcPr>
            <w:tcW w:w="0" w:type="auto"/>
            <w:noWrap/>
            <w:hideMark/>
          </w:tcPr>
          <w:p w:rsidR="00C468BD" w:rsidRPr="00B13565" w:rsidRDefault="00C468BD" w:rsidP="00AF1F13">
            <w:pPr>
              <w:jc w:val="center"/>
              <w:rPr>
                <w:noProof/>
              </w:rPr>
            </w:pPr>
            <w:r w:rsidRPr="00B13565">
              <w:rPr>
                <w:noProof/>
              </w:rPr>
              <w:t>1</w:t>
            </w:r>
            <w:r>
              <w:rPr>
                <w:rFonts w:hint="eastAsia"/>
                <w:noProof/>
              </w:rPr>
              <w:t>.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>8</w:t>
            </w:r>
            <w:r w:rsidRPr="00B13565">
              <w:rPr>
                <w:noProof/>
              </w:rPr>
              <w:t>±0.06</w:t>
            </w:r>
            <w:r w:rsidRPr="00EC5345">
              <w:rPr>
                <w:rFonts w:hint="eastAsia"/>
                <w:noProof/>
                <w:vertAlign w:val="superscript"/>
              </w:rPr>
              <w:t>a</w:t>
            </w:r>
          </w:p>
        </w:tc>
      </w:tr>
    </w:tbl>
    <w:p w:rsidR="00C468BD" w:rsidRPr="007D3554" w:rsidRDefault="00C468BD" w:rsidP="00C468BD">
      <w:pPr>
        <w:spacing w:beforeLines="200" w:before="624"/>
        <w:jc w:val="left"/>
        <w:rPr>
          <w:rFonts w:ascii="Times New Roman" w:hAnsi="Times New Roman"/>
          <w:b/>
          <w:bCs/>
        </w:rPr>
      </w:pPr>
      <w:r w:rsidRPr="007D3554">
        <w:rPr>
          <w:rFonts w:ascii="Times New Roman" w:hAnsi="Times New Roman"/>
          <w:b/>
          <w:bCs/>
        </w:rPr>
        <w:t>Table</w:t>
      </w:r>
      <w:r w:rsidRPr="007D3554">
        <w:rPr>
          <w:rFonts w:ascii="Times New Roman" w:hAnsi="Times New Roman" w:hint="eastAsia"/>
          <w:b/>
          <w:bCs/>
        </w:rPr>
        <w:t xml:space="preserve"> </w:t>
      </w:r>
      <w:r w:rsidRPr="007D3554">
        <w:rPr>
          <w:rFonts w:ascii="Times New Roman" w:hAnsi="Times New Roman"/>
          <w:b/>
          <w:bCs/>
        </w:rPr>
        <w:t>S</w:t>
      </w:r>
      <w:r>
        <w:rPr>
          <w:rFonts w:ascii="Times New Roman" w:hAnsi="Times New Roman" w:hint="eastAsia"/>
          <w:b/>
          <w:bCs/>
        </w:rPr>
        <w:t>4</w:t>
      </w:r>
      <w:r w:rsidRPr="007D3554">
        <w:rPr>
          <w:rFonts w:ascii="Times New Roman" w:hAnsi="Times New Roman" w:hint="eastAsia"/>
          <w:b/>
          <w:bCs/>
        </w:rPr>
        <w:t xml:space="preserve">. </w:t>
      </w:r>
      <w:r w:rsidRPr="007D3554">
        <w:rPr>
          <w:rFonts w:ascii="Times New Roman" w:hAnsi="Times New Roman" w:hint="eastAsia"/>
          <w:bCs/>
        </w:rPr>
        <w:t xml:space="preserve">One-sample t-test results of the </w:t>
      </w:r>
      <w:r w:rsidRPr="007D3554">
        <w:rPr>
          <w:rFonts w:ascii="Times New Roman" w:eastAsia="楷体" w:hAnsi="Times New Roman" w:cs="Times New Roman"/>
          <w:bCs/>
        </w:rPr>
        <w:t>δ</w:t>
      </w:r>
      <w:r w:rsidRPr="007D3554">
        <w:rPr>
          <w:rFonts w:ascii="Times New Roman" w:eastAsia="楷体" w:hAnsi="Times New Roman" w:cs="Times New Roman"/>
          <w:bCs/>
          <w:vertAlign w:val="superscript"/>
        </w:rPr>
        <w:t>1</w:t>
      </w:r>
      <w:r w:rsidRPr="007D3554">
        <w:rPr>
          <w:rFonts w:ascii="Times New Roman" w:eastAsia="楷体" w:hAnsi="Times New Roman" w:cs="Times New Roman" w:hint="eastAsia"/>
          <w:bCs/>
          <w:vertAlign w:val="superscript"/>
        </w:rPr>
        <w:t>3</w:t>
      </w:r>
      <w:r w:rsidRPr="007D3554">
        <w:rPr>
          <w:rFonts w:ascii="Times New Roman" w:eastAsia="楷体" w:hAnsi="Times New Roman" w:cs="Times New Roman" w:hint="eastAsia"/>
          <w:bCs/>
        </w:rPr>
        <w:t xml:space="preserve">C and </w:t>
      </w:r>
      <w:r w:rsidRPr="007D3554">
        <w:rPr>
          <w:rFonts w:ascii="Times New Roman" w:eastAsia="楷体" w:hAnsi="Times New Roman" w:cs="Times New Roman"/>
          <w:bCs/>
        </w:rPr>
        <w:t>δ</w:t>
      </w:r>
      <w:r w:rsidRPr="007D3554">
        <w:rPr>
          <w:rFonts w:ascii="Times New Roman" w:eastAsia="楷体" w:hAnsi="Times New Roman" w:cs="Times New Roman"/>
          <w:bCs/>
          <w:vertAlign w:val="superscript"/>
        </w:rPr>
        <w:t>1</w:t>
      </w:r>
      <w:r w:rsidRPr="007D3554">
        <w:rPr>
          <w:rFonts w:ascii="Times New Roman" w:eastAsia="楷体" w:hAnsi="Times New Roman" w:cs="Times New Roman" w:hint="eastAsia"/>
          <w:bCs/>
          <w:vertAlign w:val="superscript"/>
        </w:rPr>
        <w:t>5</w:t>
      </w:r>
      <w:r w:rsidRPr="007D3554">
        <w:rPr>
          <w:rFonts w:ascii="Times New Roman" w:eastAsia="楷体" w:hAnsi="Times New Roman" w:cs="Times New Roman" w:hint="eastAsia"/>
          <w:bCs/>
        </w:rPr>
        <w:t xml:space="preserve">N change </w:t>
      </w:r>
      <w:r w:rsidRPr="007D3554">
        <w:rPr>
          <w:rFonts w:ascii="Times New Roman" w:hAnsi="Times New Roman" w:hint="eastAsia"/>
          <w:bCs/>
        </w:rPr>
        <w:t>in the control and treatment.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2041"/>
        <w:gridCol w:w="1134"/>
        <w:gridCol w:w="1134"/>
        <w:gridCol w:w="1134"/>
      </w:tblGrid>
      <w:tr w:rsidR="00C468BD" w:rsidRPr="007D3554" w:rsidTr="00AF1F13">
        <w:trPr>
          <w:trHeight w:val="27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2041" w:type="dxa"/>
            <w:tcBorders>
              <w:top w:val="single" w:sz="12" w:space="0" w:color="auto"/>
              <w:bottom w:val="single" w:sz="4" w:space="0" w:color="auto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t>V</w:t>
            </w:r>
            <w:r w:rsidRPr="007D3554">
              <w:rPr>
                <w:rFonts w:hint="eastAsia"/>
              </w:rPr>
              <w:t xml:space="preserve">erification value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rPr>
                <w:rFonts w:hint="eastAsia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T</w:t>
            </w:r>
            <w:r w:rsidRPr="007D3554">
              <w:t xml:space="preserve"> 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t>Pr</w:t>
            </w:r>
            <w:proofErr w:type="spellEnd"/>
            <w:r w:rsidRPr="007D3554">
              <w:t xml:space="preserve"> (&gt;F)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eastAsia="楷体"/>
                <w:bCs/>
              </w:rPr>
              <w:t>δ</w:t>
            </w:r>
            <w:r w:rsidRPr="007D3554">
              <w:rPr>
                <w:rFonts w:eastAsia="楷体"/>
                <w:bCs/>
                <w:vertAlign w:val="superscript"/>
              </w:rPr>
              <w:t>1</w:t>
            </w:r>
            <w:r w:rsidRPr="007D3554">
              <w:rPr>
                <w:rFonts w:eastAsia="楷体" w:hint="eastAsia"/>
                <w:bCs/>
                <w:vertAlign w:val="superscript"/>
              </w:rPr>
              <w:t>3</w:t>
            </w:r>
            <w:r w:rsidRPr="007D3554">
              <w:rPr>
                <w:rFonts w:eastAsia="楷体" w:hint="eastAsia"/>
                <w:bCs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1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-11.862</w:t>
            </w:r>
            <w:r w:rsidRPr="007D3554">
              <w:t>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r w:rsidRPr="007D3554">
              <w:rPr>
                <w:rFonts w:hint="eastAsia"/>
              </w:rPr>
              <w:t xml:space="preserve">  -4.14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0.054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2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-14.321</w:t>
            </w:r>
            <w:r w:rsidRPr="007D3554">
              <w:t>‰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-0.905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0.461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3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-20.296</w:t>
            </w:r>
            <w:r w:rsidRPr="007D3554">
              <w:t>‰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10.571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0.009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2041" w:type="dxa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-22.321</w:t>
            </w:r>
            <w:r w:rsidRPr="007D3554">
              <w:t>‰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-1.858</w:t>
            </w:r>
          </w:p>
        </w:tc>
        <w:tc>
          <w:tcPr>
            <w:tcW w:w="1134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0.204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</w:t>
            </w:r>
          </w:p>
        </w:tc>
        <w:tc>
          <w:tcPr>
            <w:tcW w:w="2041" w:type="dxa"/>
            <w:tcBorders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-26.684</w:t>
            </w:r>
            <w:r w:rsidRPr="007D3554">
              <w:t>‰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5.087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0.037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eastAsia="楷体"/>
                <w:bCs/>
              </w:rPr>
              <w:t>δ</w:t>
            </w:r>
            <w:r w:rsidRPr="007D3554">
              <w:rPr>
                <w:rFonts w:eastAsia="楷体"/>
                <w:bCs/>
                <w:vertAlign w:val="superscript"/>
              </w:rPr>
              <w:t>1</w:t>
            </w:r>
            <w:r w:rsidRPr="007D3554">
              <w:rPr>
                <w:rFonts w:eastAsia="楷体" w:hint="eastAsia"/>
                <w:bCs/>
                <w:vertAlign w:val="superscript"/>
              </w:rPr>
              <w:t>5</w:t>
            </w:r>
            <w:r w:rsidRPr="007D3554">
              <w:rPr>
                <w:rFonts w:eastAsia="楷体" w:hint="eastAsia"/>
                <w:bCs/>
              </w:rPr>
              <w:t>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1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-0.05</w:t>
            </w:r>
            <w:r w:rsidRPr="007D3554">
              <w:t>‰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-7.244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0.019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2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-0.492</w:t>
            </w:r>
            <w:r w:rsidRPr="007D3554">
              <w:t>‰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23.46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0.002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t>3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-0.731</w:t>
            </w:r>
            <w:r w:rsidRPr="007D3554">
              <w:t>‰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0.554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0.635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-1.185</w:t>
            </w:r>
            <w:r w:rsidRPr="007D3554">
              <w:t>‰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49.20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0.000</w:t>
            </w:r>
          </w:p>
        </w:tc>
      </w:tr>
      <w:tr w:rsidR="00C468BD" w:rsidRPr="007D3554" w:rsidTr="00AF1F13">
        <w:trPr>
          <w:trHeight w:val="270"/>
        </w:trPr>
        <w:tc>
          <w:tcPr>
            <w:tcW w:w="1134" w:type="dxa"/>
            <w:vMerge/>
            <w:tcBorders>
              <w:top w:val="nil"/>
              <w:bottom w:val="single" w:sz="12" w:space="0" w:color="auto"/>
            </w:tcBorders>
          </w:tcPr>
          <w:p w:rsidR="00C468BD" w:rsidRPr="007D3554" w:rsidRDefault="00C468BD" w:rsidP="00AF1F13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noWrap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5</w:t>
            </w:r>
          </w:p>
        </w:tc>
        <w:tc>
          <w:tcPr>
            <w:tcW w:w="2041" w:type="dxa"/>
            <w:tcBorders>
              <w:top w:val="nil"/>
              <w:bottom w:val="single" w:sz="12" w:space="0" w:color="auto"/>
            </w:tcBorders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-1.833</w:t>
            </w:r>
            <w:r w:rsidRPr="007D3554">
              <w:t>‰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10.656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0.009</w:t>
            </w:r>
          </w:p>
        </w:tc>
      </w:tr>
    </w:tbl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 w:afterLines="50" w:after="156"/>
        <w:jc w:val="left"/>
        <w:rPr>
          <w:rFonts w:ascii="Times New Roman" w:hAnsi="Times New Roman"/>
          <w:b/>
          <w:bCs/>
        </w:rPr>
      </w:pPr>
    </w:p>
    <w:p w:rsidR="00C468BD" w:rsidRPr="007D3554" w:rsidRDefault="00C468BD" w:rsidP="00C468BD">
      <w:pPr>
        <w:spacing w:beforeLines="200" w:before="624"/>
        <w:jc w:val="left"/>
        <w:rPr>
          <w:rFonts w:ascii="Times New Roman" w:hAnsi="Times New Roman"/>
          <w:b/>
          <w:bCs/>
        </w:rPr>
      </w:pPr>
    </w:p>
    <w:p w:rsidR="00C468BD" w:rsidRPr="00A33FE5" w:rsidRDefault="00C468BD" w:rsidP="00C468BD">
      <w:pPr>
        <w:spacing w:beforeLines="100" w:before="312"/>
        <w:jc w:val="left"/>
        <w:rPr>
          <w:rFonts w:ascii="Times New Roman" w:hAnsi="Times New Roman"/>
          <w:b/>
          <w:bCs/>
        </w:rPr>
      </w:pPr>
      <w:r w:rsidRPr="007D3554">
        <w:rPr>
          <w:rFonts w:ascii="Times New Roman" w:hAnsi="Times New Roman"/>
          <w:b/>
          <w:bCs/>
        </w:rPr>
        <w:t>Table</w:t>
      </w:r>
      <w:r w:rsidRPr="007D3554">
        <w:rPr>
          <w:rFonts w:ascii="Times New Roman" w:hAnsi="Times New Roman" w:hint="eastAsia"/>
          <w:b/>
          <w:bCs/>
        </w:rPr>
        <w:t xml:space="preserve"> </w:t>
      </w:r>
      <w:r w:rsidRPr="007D3554">
        <w:rPr>
          <w:rFonts w:ascii="Times New Roman" w:hAnsi="Times New Roman"/>
          <w:b/>
          <w:bCs/>
        </w:rPr>
        <w:t>S</w:t>
      </w:r>
      <w:r>
        <w:rPr>
          <w:rFonts w:ascii="Times New Roman" w:hAnsi="Times New Roman" w:hint="eastAsia"/>
          <w:b/>
          <w:bCs/>
        </w:rPr>
        <w:t xml:space="preserve">5. </w:t>
      </w:r>
      <w:proofErr w:type="gramStart"/>
      <w:r w:rsidRPr="007D3554">
        <w:rPr>
          <w:rFonts w:ascii="Times New Roman" w:hAnsi="Times New Roman" w:cs="Times New Roman"/>
        </w:rPr>
        <w:t xml:space="preserve">The α-diversity </w:t>
      </w:r>
      <w:r w:rsidRPr="00A33FE5">
        <w:rPr>
          <w:rFonts w:ascii="Times New Roman" w:hAnsi="Times New Roman" w:cs="Times New Roman" w:hint="eastAsia"/>
        </w:rPr>
        <w:t>index</w:t>
      </w:r>
      <w:r>
        <w:rPr>
          <w:rFonts w:ascii="Times New Roman" w:hAnsi="Times New Roman" w:cs="Times New Roman" w:hint="eastAsia"/>
        </w:rPr>
        <w:t xml:space="preserve"> </w:t>
      </w:r>
      <w:r w:rsidRPr="007D3554">
        <w:rPr>
          <w:rFonts w:ascii="Times New Roman" w:hAnsi="Times New Roman" w:cs="Times New Roman"/>
        </w:rPr>
        <w:t xml:space="preserve">of microbial community </w:t>
      </w:r>
      <w:r w:rsidRPr="007D3554">
        <w:rPr>
          <w:rFonts w:ascii="Times New Roman" w:hAnsi="Times New Roman" w:cs="Times New Roman" w:hint="eastAsia"/>
        </w:rPr>
        <w:t>of different residue</w:t>
      </w:r>
      <w:r>
        <w:rPr>
          <w:rFonts w:ascii="Times New Roman" w:hAnsi="Times New Roman" w:cs="Times New Roman" w:hint="eastAsia"/>
        </w:rPr>
        <w:t>s</w:t>
      </w:r>
      <w:r w:rsidRPr="007D3554">
        <w:rPr>
          <w:rFonts w:ascii="Times New Roman" w:hAnsi="Times New Roman" w:cs="Times New Roman" w:hint="eastAsia"/>
        </w:rPr>
        <w:t>.</w:t>
      </w:r>
      <w:proofErr w:type="gramEnd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1033"/>
        <w:gridCol w:w="1338"/>
        <w:gridCol w:w="916"/>
        <w:gridCol w:w="917"/>
        <w:gridCol w:w="766"/>
        <w:gridCol w:w="1472"/>
      </w:tblGrid>
      <w:tr w:rsidR="00C468BD" w:rsidRPr="007D3554" w:rsidTr="00AF1F13">
        <w:trPr>
          <w:trHeight w:val="27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>
              <w:t>Valid</w:t>
            </w:r>
            <w:r>
              <w:rPr>
                <w:rFonts w:hint="eastAsia"/>
              </w:rPr>
              <w:t xml:space="preserve"> t</w:t>
            </w:r>
            <w:r w:rsidRPr="007D3554">
              <w:t>ags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rPr>
                <w:rFonts w:hint="eastAsia"/>
              </w:rPr>
              <w:t>O</w:t>
            </w:r>
            <w:r w:rsidRPr="007D3554">
              <w:t>bserved_otu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S</w:t>
            </w:r>
            <w:r w:rsidRPr="007D3554">
              <w:t>hannon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S</w:t>
            </w:r>
            <w:r w:rsidRPr="007D3554">
              <w:t>impson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rPr>
                <w:rFonts w:hint="eastAsia"/>
              </w:rPr>
              <w:t>C</w:t>
            </w:r>
            <w:r w:rsidRPr="007D3554">
              <w:t>hao1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proofErr w:type="spellStart"/>
            <w:r w:rsidRPr="007D3554">
              <w:t>Goods_overage</w:t>
            </w:r>
            <w:proofErr w:type="spellEnd"/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1_1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65505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390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416.09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1_2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58138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477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6.61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0.96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499.02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1_3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62651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506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6.92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527.08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2_1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57244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440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6.35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0.97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449.46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2_2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56521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425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6.34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0.97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440.54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2_3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58071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537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7.03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566.13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3_1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69347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479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6.12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0.93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495.72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3_2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66421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429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5.81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455.28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3_3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67418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404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5.74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427.16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4_1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62484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563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6.89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0.96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578.37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4_2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61880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120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5.55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0.94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120.00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4_3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59160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601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7.15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0.97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631.44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5_1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69760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774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7.58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806.76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5_2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70005</w:t>
            </w:r>
          </w:p>
        </w:tc>
        <w:tc>
          <w:tcPr>
            <w:tcW w:w="0" w:type="auto"/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699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7.50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732.55</w:t>
            </w:r>
          </w:p>
        </w:tc>
        <w:tc>
          <w:tcPr>
            <w:tcW w:w="0" w:type="auto"/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  <w:tr w:rsidR="00C468BD" w:rsidRPr="007D3554" w:rsidTr="00AF1F13">
        <w:trPr>
          <w:trHeight w:val="27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rPr>
                <w:rFonts w:hint="eastAsia"/>
              </w:rPr>
              <w:t>T</w:t>
            </w:r>
            <w:r w:rsidRPr="007D3554">
              <w:t>5_3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69297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719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7.55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742.76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bottom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1.00</w:t>
            </w:r>
          </w:p>
        </w:tc>
      </w:tr>
    </w:tbl>
    <w:p w:rsidR="00C468BD" w:rsidRDefault="00C468BD" w:rsidP="00C468BD">
      <w:pPr>
        <w:autoSpaceDE w:val="0"/>
        <w:autoSpaceDN w:val="0"/>
        <w:adjustRightInd w:val="0"/>
        <w:spacing w:beforeLines="100" w:before="312"/>
        <w:jc w:val="left"/>
        <w:rPr>
          <w:rFonts w:ascii="Times New Roman" w:eastAsia="宋体" w:hAnsi="Times New Roman"/>
          <w:b/>
        </w:rPr>
      </w:pPr>
    </w:p>
    <w:p w:rsidR="00C468BD" w:rsidRPr="007D3554" w:rsidRDefault="00C468BD" w:rsidP="00C468BD">
      <w:pPr>
        <w:autoSpaceDE w:val="0"/>
        <w:autoSpaceDN w:val="0"/>
        <w:adjustRightInd w:val="0"/>
        <w:spacing w:beforeLines="100" w:before="312"/>
        <w:jc w:val="left"/>
        <w:rPr>
          <w:rFonts w:ascii="Times New Roman" w:eastAsia="宋体" w:hAnsi="Times New Roman"/>
        </w:rPr>
      </w:pPr>
      <w:r w:rsidRPr="007D3554">
        <w:rPr>
          <w:rFonts w:ascii="Times New Roman" w:eastAsia="宋体" w:hAnsi="Times New Roman" w:hint="eastAsia"/>
          <w:b/>
        </w:rPr>
        <w:t>T</w:t>
      </w:r>
      <w:r w:rsidRPr="007D3554">
        <w:rPr>
          <w:rFonts w:ascii="Times New Roman" w:eastAsia="宋体" w:hAnsi="Times New Roman"/>
          <w:b/>
        </w:rPr>
        <w:t>able</w:t>
      </w:r>
      <w:r w:rsidRPr="007D3554">
        <w:rPr>
          <w:rFonts w:ascii="Times New Roman" w:eastAsia="宋体" w:hAnsi="Times New Roman" w:hint="eastAsia"/>
          <w:b/>
        </w:rPr>
        <w:t xml:space="preserve"> </w:t>
      </w:r>
      <w:r w:rsidRPr="007D3554">
        <w:rPr>
          <w:rFonts w:ascii="Times New Roman" w:eastAsia="宋体" w:hAnsi="Times New Roman"/>
          <w:b/>
        </w:rPr>
        <w:t>S</w:t>
      </w:r>
      <w:r>
        <w:rPr>
          <w:rFonts w:ascii="Times New Roman" w:eastAsia="宋体" w:hAnsi="Times New Roman" w:hint="eastAsia"/>
          <w:b/>
        </w:rPr>
        <w:t>6</w:t>
      </w:r>
      <w:r w:rsidRPr="007D3554">
        <w:rPr>
          <w:rFonts w:ascii="Times New Roman" w:eastAsia="宋体" w:hAnsi="Times New Roman" w:hint="eastAsia"/>
          <w:b/>
        </w:rPr>
        <w:t xml:space="preserve">. </w:t>
      </w:r>
      <w:r w:rsidRPr="007D3554">
        <w:rPr>
          <w:rFonts w:ascii="Times New Roman" w:eastAsia="宋体" w:hAnsi="Times New Roman"/>
          <w:bCs/>
        </w:rPr>
        <w:t>Redundancy analyses of the correlation between</w:t>
      </w:r>
      <w:r w:rsidRPr="007D3554">
        <w:rPr>
          <w:rFonts w:ascii="Times New Roman" w:eastAsia="宋体" w:hAnsi="Times New Roman" w:hint="eastAsia"/>
          <w:bCs/>
        </w:rPr>
        <w:t xml:space="preserve"> the </w:t>
      </w:r>
      <w:r w:rsidRPr="007D3554">
        <w:rPr>
          <w:rFonts w:ascii="Times New Roman" w:eastAsia="宋体" w:hAnsi="Times New Roman"/>
          <w:bCs/>
        </w:rPr>
        <w:t>bacterial</w:t>
      </w:r>
      <w:r w:rsidRPr="007D3554">
        <w:rPr>
          <w:rFonts w:ascii="Times New Roman" w:eastAsia="宋体" w:hAnsi="Times New Roman" w:hint="eastAsia"/>
          <w:bCs/>
        </w:rPr>
        <w:t xml:space="preserve"> and </w:t>
      </w:r>
      <w:r w:rsidRPr="007D3554">
        <w:rPr>
          <w:rFonts w:ascii="Times New Roman" w:eastAsia="宋体" w:hAnsi="Times New Roman"/>
          <w:bCs/>
        </w:rPr>
        <w:t>physiochemical properties</w:t>
      </w:r>
      <w:r w:rsidRPr="007D3554">
        <w:rPr>
          <w:rFonts w:ascii="Times New Roman" w:eastAsia="宋体" w:hAnsi="Times New Roman" w:hint="eastAsia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701"/>
      </w:tblGrid>
      <w:tr w:rsidR="00C468BD" w:rsidRPr="007D3554" w:rsidTr="00AF1F13">
        <w:trPr>
          <w:trHeight w:val="34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left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RDA1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AF1F13">
            <w:pPr>
              <w:jc w:val="center"/>
            </w:pPr>
            <w:r w:rsidRPr="007D3554">
              <w:t>RDA2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C468BD" w:rsidRPr="007D3554" w:rsidRDefault="00C468BD" w:rsidP="00C468BD">
            <w:pPr>
              <w:ind w:firstLineChars="100" w:firstLine="200"/>
              <w:jc w:val="center"/>
            </w:pPr>
            <w:r w:rsidRPr="007D3554">
              <w:t>P</w:t>
            </w:r>
          </w:p>
        </w:tc>
      </w:tr>
      <w:tr w:rsidR="00C468BD" w:rsidRPr="007D3554" w:rsidTr="00AF1F13">
        <w:trPr>
          <w:trHeight w:val="340"/>
        </w:trPr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t>DOM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-0.8</w:t>
            </w:r>
            <w:r w:rsidRPr="007D3554">
              <w:rPr>
                <w:rFonts w:hint="eastAsia"/>
                <w:color w:val="000000"/>
              </w:rPr>
              <w:t>2</w:t>
            </w:r>
            <w:r w:rsidRPr="007D3554">
              <w:rPr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rFonts w:hint="eastAsia"/>
                <w:color w:val="000000"/>
              </w:rPr>
              <w:t>0.559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0.0</w:t>
            </w:r>
            <w:r w:rsidRPr="007D3554">
              <w:rPr>
                <w:rFonts w:hint="eastAsia"/>
                <w:color w:val="000000"/>
              </w:rPr>
              <w:t>03</w:t>
            </w:r>
          </w:p>
        </w:tc>
      </w:tr>
      <w:tr w:rsidR="00C468BD" w:rsidRPr="007D3554" w:rsidTr="00AF1F13">
        <w:trPr>
          <w:trHeight w:val="340"/>
        </w:trPr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t>T</w:t>
            </w:r>
            <w:r w:rsidRPr="007D3554">
              <w:rPr>
                <w:rFonts w:hint="eastAsia"/>
              </w:rPr>
              <w:t>O</w:t>
            </w:r>
            <w:r w:rsidRPr="007D3554">
              <w:t>C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-0.99</w:t>
            </w:r>
            <w:r w:rsidRPr="007D3554">
              <w:rPr>
                <w:rFonts w:hint="eastAsia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0.0</w:t>
            </w:r>
            <w:r w:rsidRPr="007D3554">
              <w:rPr>
                <w:rFonts w:hint="eastAsia"/>
                <w:color w:val="000000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0.00</w:t>
            </w:r>
            <w:r w:rsidRPr="007D3554">
              <w:rPr>
                <w:rFonts w:hint="eastAsia"/>
                <w:color w:val="000000"/>
              </w:rPr>
              <w:t>4</w:t>
            </w:r>
          </w:p>
        </w:tc>
      </w:tr>
      <w:tr w:rsidR="00C468BD" w:rsidRPr="007D3554" w:rsidTr="00AF1F13">
        <w:trPr>
          <w:trHeight w:val="340"/>
        </w:trPr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t>T</w:t>
            </w:r>
            <w:r w:rsidRPr="007D3554">
              <w:rPr>
                <w:rFonts w:hint="eastAsia"/>
              </w:rPr>
              <w:t>K</w:t>
            </w:r>
            <w:r w:rsidRPr="007D3554">
              <w:t>N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-0.8</w:t>
            </w:r>
            <w:r w:rsidRPr="007D3554">
              <w:rPr>
                <w:rFonts w:hint="eastAsia"/>
                <w:color w:val="000000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0.5</w:t>
            </w:r>
            <w:r w:rsidRPr="007D3554">
              <w:rPr>
                <w:rFonts w:hint="eastAsia"/>
                <w:color w:val="000000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0.001</w:t>
            </w:r>
          </w:p>
        </w:tc>
      </w:tr>
      <w:tr w:rsidR="00C468BD" w:rsidRPr="007D3554" w:rsidTr="00AF1F13">
        <w:trPr>
          <w:trHeight w:val="340"/>
        </w:trPr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t>TP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</w:t>
            </w:r>
            <w:r w:rsidRPr="007D3554">
              <w:rPr>
                <w:rFonts w:hint="eastAsia"/>
                <w:color w:val="000000"/>
              </w:rPr>
              <w:t>797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</w:t>
            </w:r>
            <w:r w:rsidRPr="007D3554">
              <w:rPr>
                <w:rFonts w:hint="eastAsia"/>
                <w:color w:val="000000"/>
              </w:rPr>
              <w:t>604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0.00</w:t>
            </w:r>
            <w:r w:rsidRPr="007D3554">
              <w:rPr>
                <w:rFonts w:hint="eastAsia"/>
                <w:color w:val="000000"/>
              </w:rPr>
              <w:t>1</w:t>
            </w:r>
          </w:p>
        </w:tc>
      </w:tr>
      <w:tr w:rsidR="00C468BD" w:rsidRPr="007D3554" w:rsidTr="00AF1F13">
        <w:trPr>
          <w:trHeight w:val="340"/>
        </w:trPr>
        <w:tc>
          <w:tcPr>
            <w:tcW w:w="1134" w:type="dxa"/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t>TK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0.99</w:t>
            </w:r>
            <w:r w:rsidRPr="007D3554">
              <w:rPr>
                <w:rFonts w:hint="eastAsia"/>
                <w:color w:val="000000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-0.</w:t>
            </w:r>
            <w:r w:rsidRPr="007D3554">
              <w:rPr>
                <w:rFonts w:hint="eastAsia"/>
                <w:color w:val="000000"/>
              </w:rPr>
              <w:t>090</w:t>
            </w:r>
          </w:p>
        </w:tc>
        <w:tc>
          <w:tcPr>
            <w:tcW w:w="1701" w:type="dxa"/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0.001</w:t>
            </w:r>
          </w:p>
        </w:tc>
      </w:tr>
      <w:tr w:rsidR="00C468BD" w:rsidRPr="007D3554" w:rsidTr="00AF1F13">
        <w:trPr>
          <w:trHeight w:val="340"/>
        </w:trPr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:rsidR="00C468BD" w:rsidRPr="007D3554" w:rsidRDefault="00C468BD" w:rsidP="00AF1F13">
            <w:pPr>
              <w:jc w:val="left"/>
            </w:pPr>
            <w:r w:rsidRPr="007D3554">
              <w:t>C/N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0.815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-0.579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C468BD" w:rsidRPr="007D3554" w:rsidRDefault="00C468BD" w:rsidP="00AF1F13">
            <w:pPr>
              <w:jc w:val="center"/>
              <w:rPr>
                <w:color w:val="000000"/>
              </w:rPr>
            </w:pPr>
            <w:r w:rsidRPr="007D3554">
              <w:rPr>
                <w:color w:val="000000"/>
              </w:rPr>
              <w:t>0.001</w:t>
            </w:r>
          </w:p>
        </w:tc>
      </w:tr>
    </w:tbl>
    <w:p w:rsidR="00C468BD" w:rsidRPr="007D3554" w:rsidRDefault="00C468BD" w:rsidP="00C468BD">
      <w:pPr>
        <w:autoSpaceDE w:val="0"/>
        <w:autoSpaceDN w:val="0"/>
        <w:adjustRightInd w:val="0"/>
        <w:spacing w:beforeLines="200" w:before="624" w:afterLines="50" w:after="156"/>
        <w:jc w:val="left"/>
        <w:rPr>
          <w:rFonts w:ascii="Times New Roman" w:hAnsi="Times New Roman"/>
          <w:b/>
        </w:rPr>
      </w:pPr>
      <w:r w:rsidRPr="007D3554">
        <w:rPr>
          <w:rFonts w:ascii="Times New Roman" w:hAnsi="Times New Roman" w:hint="eastAsia"/>
          <w:b/>
          <w:noProof/>
        </w:rPr>
        <w:drawing>
          <wp:inline distT="0" distB="0" distL="0" distR="0" wp14:anchorId="68A19325" wp14:editId="1996D6FF">
            <wp:extent cx="3600000" cy="2754863"/>
            <wp:effectExtent l="0" t="0" r="63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z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8BD" w:rsidRPr="007D3554" w:rsidRDefault="00C468BD" w:rsidP="00C468BD">
      <w:pPr>
        <w:autoSpaceDE w:val="0"/>
        <w:autoSpaceDN w:val="0"/>
        <w:adjustRightInd w:val="0"/>
        <w:jc w:val="left"/>
      </w:pPr>
      <w:proofErr w:type="gramStart"/>
      <w:r w:rsidRPr="007D3554">
        <w:rPr>
          <w:rFonts w:ascii="Times New Roman" w:hAnsi="Times New Roman"/>
          <w:b/>
        </w:rPr>
        <w:t>Fig</w:t>
      </w:r>
      <w:r w:rsidRPr="007D3554">
        <w:rPr>
          <w:rFonts w:ascii="Times New Roman" w:hAnsi="Times New Roman" w:hint="eastAsia"/>
          <w:b/>
        </w:rPr>
        <w:t>.</w:t>
      </w:r>
      <w:proofErr w:type="gramEnd"/>
      <w:r w:rsidRPr="007D3554">
        <w:rPr>
          <w:rFonts w:ascii="Times New Roman" w:hAnsi="Times New Roman" w:hint="eastAsia"/>
          <w:b/>
        </w:rPr>
        <w:t xml:space="preserve"> </w:t>
      </w:r>
      <w:r w:rsidRPr="007D3554">
        <w:rPr>
          <w:rFonts w:ascii="Times New Roman" w:hAnsi="Times New Roman"/>
          <w:b/>
        </w:rPr>
        <w:t>S</w:t>
      </w:r>
      <w:r w:rsidRPr="007D3554">
        <w:rPr>
          <w:rFonts w:ascii="Times New Roman" w:hAnsi="Times New Roman" w:hint="eastAsia"/>
          <w:b/>
        </w:rPr>
        <w:t>1</w:t>
      </w:r>
      <w:r w:rsidRPr="007D3554">
        <w:rPr>
          <w:rFonts w:ascii="Times New Roman" w:hAnsi="Times New Roman"/>
          <w:b/>
        </w:rPr>
        <w:t>.</w:t>
      </w:r>
      <w:r w:rsidRPr="007D3554">
        <w:rPr>
          <w:rFonts w:ascii="Times New Roman" w:hAnsi="Times New Roman" w:hint="eastAsia"/>
          <w:b/>
        </w:rPr>
        <w:t xml:space="preserve"> </w:t>
      </w:r>
      <w:r w:rsidRPr="007D3554">
        <w:rPr>
          <w:rFonts w:ascii="Times New Roman" w:hAnsi="Times New Roman" w:hint="eastAsia"/>
        </w:rPr>
        <w:t xml:space="preserve">Changes in body weight of 10 </w:t>
      </w:r>
      <w:r w:rsidRPr="007D3554">
        <w:rPr>
          <w:rFonts w:ascii="Times New Roman" w:hAnsi="Times New Roman" w:cs="Times New Roman"/>
        </w:rPr>
        <w:t>black soldier fly</w:t>
      </w:r>
      <w:r w:rsidRPr="007D3554">
        <w:rPr>
          <w:rFonts w:ascii="Times New Roman" w:hAnsi="Times New Roman" w:hint="eastAsia"/>
        </w:rPr>
        <w:t xml:space="preserve"> (BSFL) during experiments with different substrates.</w:t>
      </w:r>
    </w:p>
    <w:p w:rsidR="00C468BD" w:rsidRPr="007D3554" w:rsidRDefault="00C468BD" w:rsidP="00C468BD">
      <w:pPr>
        <w:autoSpaceDE w:val="0"/>
        <w:autoSpaceDN w:val="0"/>
        <w:adjustRightInd w:val="0"/>
        <w:spacing w:beforeLines="100" w:before="312" w:afterLines="50" w:after="156"/>
        <w:jc w:val="left"/>
      </w:pPr>
    </w:p>
    <w:p w:rsidR="00C468BD" w:rsidRPr="007D3554" w:rsidRDefault="00C468BD" w:rsidP="00C468BD">
      <w:pPr>
        <w:autoSpaceDE w:val="0"/>
        <w:autoSpaceDN w:val="0"/>
        <w:adjustRightInd w:val="0"/>
        <w:spacing w:beforeLines="100" w:before="312" w:afterLines="50" w:after="156"/>
        <w:jc w:val="left"/>
        <w:sectPr w:rsidR="00C468BD" w:rsidRPr="007D3554" w:rsidSect="00C468BD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468BD" w:rsidRDefault="00C468BD" w:rsidP="00C468B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13E38EE2" wp14:editId="1BED2E8C">
            <wp:extent cx="5040000" cy="8053606"/>
            <wp:effectExtent l="0" t="0" r="825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荧光H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6" t="7207" r="16560" b="8183"/>
                    <a:stretch/>
                  </pic:blipFill>
                  <pic:spPr bwMode="auto">
                    <a:xfrm>
                      <a:off x="0" y="0"/>
                      <a:ext cx="5040000" cy="805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8BD" w:rsidRPr="007D3554" w:rsidRDefault="00C468BD" w:rsidP="00C468BD">
      <w:pPr>
        <w:tabs>
          <w:tab w:val="left" w:pos="2649"/>
        </w:tabs>
        <w:rPr>
          <w:rFonts w:ascii="Times New Roman" w:hAnsi="Times New Roman" w:cs="Times New Roman"/>
        </w:rPr>
      </w:pPr>
      <w:proofErr w:type="gramStart"/>
      <w:r w:rsidRPr="007D3554">
        <w:rPr>
          <w:rFonts w:ascii="Times New Roman" w:hAnsi="Times New Roman" w:cs="Times New Roman" w:hint="eastAsia"/>
          <w:b/>
        </w:rPr>
        <w:t>Fig.</w:t>
      </w:r>
      <w:proofErr w:type="gramEnd"/>
      <w:r w:rsidRPr="007D3554">
        <w:rPr>
          <w:rFonts w:ascii="Times New Roman" w:hAnsi="Times New Roman" w:cs="Times New Roman" w:hint="eastAsia"/>
          <w:b/>
        </w:rPr>
        <w:t xml:space="preserve"> S2</w:t>
      </w:r>
      <w:r w:rsidRPr="007D3554">
        <w:rPr>
          <w:rFonts w:ascii="Times New Roman" w:hAnsi="Times New Roman" w:cs="Times New Roman"/>
          <w:b/>
        </w:rPr>
        <w:t>.</w:t>
      </w:r>
      <w:r w:rsidRPr="007D3554">
        <w:rPr>
          <w:rFonts w:ascii="Times New Roman" w:hAnsi="Times New Roman" w:cs="Times New Roman"/>
        </w:rPr>
        <w:t xml:space="preserve"> EEM spectra of DOM obtained from the initial </w:t>
      </w:r>
      <w:r w:rsidRPr="007D3554">
        <w:rPr>
          <w:rFonts w:ascii="Times New Roman" w:hAnsi="Times New Roman" w:cs="Times New Roman" w:hint="eastAsia"/>
        </w:rPr>
        <w:t>substrate,</w:t>
      </w:r>
      <w:r w:rsidRPr="007D3554">
        <w:rPr>
          <w:rFonts w:ascii="Times New Roman" w:hAnsi="Times New Roman" w:cs="Times New Roman"/>
        </w:rPr>
        <w:t xml:space="preserve"> </w:t>
      </w:r>
      <w:r w:rsidRPr="007D3554">
        <w:rPr>
          <w:rFonts w:ascii="Times New Roman" w:hAnsi="Times New Roman" w:cs="Times New Roman" w:hint="eastAsia"/>
        </w:rPr>
        <w:t>15-day substrate without BSFL</w:t>
      </w:r>
      <w:r w:rsidRPr="007D3554">
        <w:rPr>
          <w:rFonts w:ascii="Times New Roman" w:hAnsi="Times New Roman" w:cs="Times New Roman"/>
        </w:rPr>
        <w:t xml:space="preserve"> and</w:t>
      </w:r>
      <w:r w:rsidRPr="007D3554">
        <w:rPr>
          <w:rFonts w:ascii="Times New Roman" w:hAnsi="Times New Roman" w:cs="Times New Roman" w:hint="eastAsia"/>
        </w:rPr>
        <w:t xml:space="preserve"> 15-day substrate without BSFL</w:t>
      </w:r>
      <w:r w:rsidRPr="007D3554">
        <w:rPr>
          <w:rFonts w:ascii="Times New Roman" w:hAnsi="Times New Roman" w:cs="Times New Roman"/>
        </w:rPr>
        <w:t>.</w:t>
      </w:r>
      <w:r w:rsidRPr="007D3554">
        <w:rPr>
          <w:rFonts w:ascii="Times New Roman" w:hAnsi="Times New Roman" w:cs="Times New Roman" w:hint="eastAsia"/>
        </w:rPr>
        <w:t xml:space="preserve"> (1): </w:t>
      </w:r>
      <w:r w:rsidRPr="007D3554">
        <w:rPr>
          <w:rFonts w:ascii="Times New Roman" w:eastAsia="楷体" w:hAnsi="Times New Roman" w:cs="Times New Roman"/>
          <w:bCs/>
        </w:rPr>
        <w:t>100%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WDG</w:t>
      </w:r>
      <w:r w:rsidRPr="007D3554">
        <w:rPr>
          <w:rFonts w:ascii="Times New Roman" w:eastAsia="楷体" w:hAnsi="Times New Roman" w:cs="Times New Roman" w:hint="eastAsia"/>
          <w:bCs/>
        </w:rPr>
        <w:t xml:space="preserve"> (</w:t>
      </w:r>
      <w:r w:rsidRPr="007D3554">
        <w:rPr>
          <w:rFonts w:ascii="Times New Roman" w:hAnsi="Times New Roman" w:cs="Times New Roman"/>
        </w:rPr>
        <w:t>wet distiller's grains</w:t>
      </w:r>
      <w:r w:rsidRPr="007D3554">
        <w:rPr>
          <w:rFonts w:ascii="Times New Roman" w:eastAsia="楷体" w:hAnsi="Times New Roman" w:cs="Times New Roman" w:hint="eastAsia"/>
          <w:bCs/>
        </w:rPr>
        <w:t>);</w:t>
      </w:r>
      <w:r w:rsidRPr="007D3554">
        <w:rPr>
          <w:rFonts w:ascii="Times New Roman" w:eastAsia="楷体" w:hAnsi="Times New Roman" w:cs="Times New Roman"/>
          <w:bCs/>
        </w:rPr>
        <w:t xml:space="preserve"> (</w:t>
      </w:r>
      <w:r w:rsidRPr="007D3554">
        <w:rPr>
          <w:rFonts w:ascii="Times New Roman" w:eastAsia="楷体" w:hAnsi="Times New Roman" w:cs="Times New Roman" w:hint="eastAsia"/>
          <w:bCs/>
        </w:rPr>
        <w:t>2</w:t>
      </w:r>
      <w:r w:rsidRPr="007D3554">
        <w:rPr>
          <w:rFonts w:ascii="Times New Roman" w:eastAsia="楷体" w:hAnsi="Times New Roman" w:cs="Times New Roman"/>
          <w:bCs/>
        </w:rPr>
        <w:t>)</w:t>
      </w:r>
      <w:r w:rsidRPr="007D3554">
        <w:rPr>
          <w:rFonts w:ascii="Times New Roman" w:eastAsia="楷体" w:hAnsi="Times New Roman" w:cs="Times New Roman" w:hint="eastAsia"/>
          <w:bCs/>
        </w:rPr>
        <w:t>:</w:t>
      </w:r>
      <w:r w:rsidRPr="007D3554">
        <w:rPr>
          <w:rFonts w:ascii="Times New Roman" w:eastAsia="楷体" w:hAnsi="Times New Roman" w:cs="Times New Roman"/>
          <w:bCs/>
        </w:rPr>
        <w:t xml:space="preserve"> 75%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WDG +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25% SMS</w:t>
      </w:r>
      <w:r w:rsidRPr="007D3554">
        <w:rPr>
          <w:rFonts w:ascii="Times New Roman" w:eastAsia="楷体" w:hAnsi="Times New Roman" w:cs="Times New Roman" w:hint="eastAsia"/>
          <w:bCs/>
        </w:rPr>
        <w:t xml:space="preserve"> (</w:t>
      </w:r>
      <w:r w:rsidRPr="007D3554">
        <w:rPr>
          <w:rFonts w:ascii="Times New Roman" w:hAnsi="Times New Roman" w:cs="Times New Roman"/>
        </w:rPr>
        <w:t>spent mushroom substrate</w:t>
      </w:r>
      <w:r w:rsidRPr="007D3554">
        <w:rPr>
          <w:rFonts w:ascii="Times New Roman" w:eastAsia="楷体" w:hAnsi="Times New Roman" w:cs="Times New Roman" w:hint="eastAsia"/>
          <w:bCs/>
        </w:rPr>
        <w:t xml:space="preserve">); </w:t>
      </w:r>
      <w:r w:rsidRPr="007D3554">
        <w:rPr>
          <w:rFonts w:ascii="Times New Roman" w:eastAsia="楷体" w:hAnsi="Times New Roman" w:cs="Times New Roman"/>
          <w:bCs/>
        </w:rPr>
        <w:t>(</w:t>
      </w:r>
      <w:r w:rsidRPr="007D3554">
        <w:rPr>
          <w:rFonts w:ascii="Times New Roman" w:eastAsia="楷体" w:hAnsi="Times New Roman" w:cs="Times New Roman" w:hint="eastAsia"/>
          <w:bCs/>
        </w:rPr>
        <w:t>3</w:t>
      </w:r>
      <w:r w:rsidRPr="007D3554">
        <w:rPr>
          <w:rFonts w:ascii="Times New Roman" w:eastAsia="楷体" w:hAnsi="Times New Roman" w:cs="Times New Roman"/>
          <w:bCs/>
        </w:rPr>
        <w:t>)</w:t>
      </w:r>
      <w:r w:rsidRPr="007D3554">
        <w:rPr>
          <w:rFonts w:ascii="Times New Roman" w:eastAsia="楷体" w:hAnsi="Times New Roman" w:cs="Times New Roman" w:hint="eastAsia"/>
          <w:bCs/>
        </w:rPr>
        <w:t xml:space="preserve">: </w:t>
      </w:r>
      <w:r w:rsidRPr="007D3554">
        <w:rPr>
          <w:rFonts w:ascii="Times New Roman" w:eastAsia="楷体" w:hAnsi="Times New Roman" w:cs="Times New Roman"/>
          <w:bCs/>
        </w:rPr>
        <w:t>50%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WDG +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50%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SMS</w:t>
      </w:r>
      <w:r w:rsidRPr="007D3554">
        <w:rPr>
          <w:rFonts w:ascii="Times New Roman" w:eastAsia="楷体" w:hAnsi="Times New Roman" w:cs="Times New Roman" w:hint="eastAsia"/>
          <w:bCs/>
        </w:rPr>
        <w:t>;</w:t>
      </w:r>
      <w:r w:rsidRPr="007D3554">
        <w:rPr>
          <w:rFonts w:ascii="Times New Roman" w:eastAsia="楷体" w:hAnsi="Times New Roman" w:cs="Times New Roman"/>
          <w:bCs/>
        </w:rPr>
        <w:t xml:space="preserve"> (</w:t>
      </w:r>
      <w:r w:rsidRPr="007D3554">
        <w:rPr>
          <w:rFonts w:ascii="Times New Roman" w:eastAsia="楷体" w:hAnsi="Times New Roman" w:cs="Times New Roman" w:hint="eastAsia"/>
          <w:bCs/>
        </w:rPr>
        <w:t>4</w:t>
      </w:r>
      <w:r w:rsidRPr="007D3554">
        <w:rPr>
          <w:rFonts w:ascii="Times New Roman" w:eastAsia="楷体" w:hAnsi="Times New Roman" w:cs="Times New Roman"/>
          <w:bCs/>
        </w:rPr>
        <w:t>)</w:t>
      </w:r>
      <w:r w:rsidRPr="007D3554">
        <w:rPr>
          <w:rFonts w:ascii="Times New Roman" w:eastAsia="楷体" w:hAnsi="Times New Roman" w:cs="Times New Roman" w:hint="eastAsia"/>
          <w:bCs/>
        </w:rPr>
        <w:t xml:space="preserve">: </w:t>
      </w:r>
      <w:r w:rsidRPr="007D3554">
        <w:rPr>
          <w:rFonts w:ascii="Times New Roman" w:eastAsia="楷体" w:hAnsi="Times New Roman" w:cs="Times New Roman"/>
          <w:bCs/>
        </w:rPr>
        <w:t>25%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WDG +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75%</w:t>
      </w:r>
      <w:r w:rsidRPr="007D3554">
        <w:rPr>
          <w:rFonts w:ascii="Times New Roman" w:eastAsia="楷体" w:hAnsi="Times New Roman" w:cs="Times New Roman" w:hint="eastAsia"/>
          <w:bCs/>
        </w:rPr>
        <w:t xml:space="preserve"> </w:t>
      </w:r>
      <w:r w:rsidRPr="007D3554">
        <w:rPr>
          <w:rFonts w:ascii="Times New Roman" w:eastAsia="楷体" w:hAnsi="Times New Roman" w:cs="Times New Roman"/>
          <w:bCs/>
        </w:rPr>
        <w:t>SMS</w:t>
      </w:r>
      <w:r w:rsidRPr="007D3554">
        <w:rPr>
          <w:rFonts w:ascii="Times New Roman" w:eastAsia="楷体" w:hAnsi="Times New Roman" w:cs="Times New Roman" w:hint="eastAsia"/>
          <w:bCs/>
        </w:rPr>
        <w:t>;</w:t>
      </w:r>
      <w:r w:rsidRPr="007D3554">
        <w:rPr>
          <w:rFonts w:ascii="Times New Roman" w:eastAsia="楷体" w:hAnsi="Times New Roman" w:cs="Times New Roman"/>
          <w:bCs/>
        </w:rPr>
        <w:t xml:space="preserve"> (</w:t>
      </w:r>
      <w:r w:rsidRPr="007D3554">
        <w:rPr>
          <w:rFonts w:ascii="Times New Roman" w:eastAsia="楷体" w:hAnsi="Times New Roman" w:cs="Times New Roman" w:hint="eastAsia"/>
          <w:bCs/>
        </w:rPr>
        <w:t>5</w:t>
      </w:r>
      <w:r w:rsidRPr="007D3554">
        <w:rPr>
          <w:rFonts w:ascii="Times New Roman" w:eastAsia="楷体" w:hAnsi="Times New Roman" w:cs="Times New Roman"/>
          <w:bCs/>
        </w:rPr>
        <w:t>)</w:t>
      </w:r>
      <w:r w:rsidRPr="007D3554">
        <w:rPr>
          <w:rFonts w:ascii="Times New Roman" w:eastAsia="楷体" w:hAnsi="Times New Roman" w:cs="Times New Roman" w:hint="eastAsia"/>
          <w:bCs/>
        </w:rPr>
        <w:t>:</w:t>
      </w:r>
      <w:r w:rsidRPr="007D3554">
        <w:rPr>
          <w:rFonts w:ascii="Times New Roman" w:eastAsia="楷体" w:hAnsi="Times New Roman" w:cs="Times New Roman"/>
          <w:bCs/>
        </w:rPr>
        <w:t xml:space="preserve"> 100% SMS.</w:t>
      </w:r>
    </w:p>
    <w:p w:rsidR="00C468BD" w:rsidRPr="00EA5A13" w:rsidRDefault="00C468BD" w:rsidP="00C468BD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/>
          <w:iCs/>
          <w:kern w:val="0"/>
          <w:sz w:val="24"/>
          <w:szCs w:val="24"/>
        </w:rPr>
        <w:sectPr w:rsidR="00C468BD" w:rsidRPr="00EA5A13" w:rsidSect="00C468BD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468BD" w:rsidRPr="00C6535E" w:rsidRDefault="00C468BD" w:rsidP="00C468BD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/>
          <w:iCs/>
          <w:kern w:val="0"/>
          <w:sz w:val="24"/>
          <w:szCs w:val="24"/>
        </w:rPr>
      </w:pPr>
    </w:p>
    <w:p w:rsidR="00C468BD" w:rsidRDefault="00C468BD" w:rsidP="00C468BD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/>
          <w:iCs/>
          <w:kern w:val="0"/>
          <w:sz w:val="24"/>
          <w:szCs w:val="24"/>
        </w:rPr>
      </w:pPr>
      <w:r>
        <w:rPr>
          <w:rFonts w:ascii="Times New Roman" w:eastAsia="宋体" w:hAnsi="Times New Roman"/>
          <w:iCs/>
          <w:noProof/>
          <w:kern w:val="0"/>
          <w:sz w:val="24"/>
          <w:szCs w:val="24"/>
        </w:rPr>
        <w:drawing>
          <wp:inline distT="0" distB="0" distL="0" distR="0" wp14:anchorId="751F7E68" wp14:editId="54415BE8">
            <wp:extent cx="5040000" cy="2946662"/>
            <wp:effectExtent l="0" t="0" r="825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G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8BD" w:rsidRPr="007D3554" w:rsidRDefault="00C468BD" w:rsidP="00C468BD">
      <w:pPr>
        <w:autoSpaceDE w:val="0"/>
        <w:autoSpaceDN w:val="0"/>
        <w:adjustRightInd w:val="0"/>
        <w:jc w:val="left"/>
        <w:rPr>
          <w:rFonts w:ascii="Times New Roman" w:eastAsia="宋体" w:hAnsi="Times New Roman"/>
          <w:iCs/>
          <w:kern w:val="0"/>
          <w:szCs w:val="24"/>
        </w:rPr>
      </w:pPr>
      <w:proofErr w:type="gramStart"/>
      <w:r w:rsidRPr="007D3554">
        <w:rPr>
          <w:rFonts w:ascii="Times New Roman" w:hAnsi="Times New Roman" w:cs="Times New Roman"/>
          <w:b/>
          <w:szCs w:val="24"/>
        </w:rPr>
        <w:t>Fig</w:t>
      </w:r>
      <w:r w:rsidRPr="007D3554">
        <w:rPr>
          <w:rFonts w:ascii="Times New Roman" w:hAnsi="Times New Roman" w:cs="Times New Roman" w:hint="eastAsia"/>
          <w:b/>
          <w:szCs w:val="24"/>
        </w:rPr>
        <w:t>.</w:t>
      </w:r>
      <w:proofErr w:type="gramEnd"/>
      <w:r w:rsidRPr="007D3554">
        <w:rPr>
          <w:rFonts w:ascii="Times New Roman" w:hAnsi="Times New Roman" w:cs="Times New Roman" w:hint="eastAsia"/>
          <w:b/>
          <w:szCs w:val="24"/>
        </w:rPr>
        <w:t xml:space="preserve"> S3. </w:t>
      </w:r>
      <w:r w:rsidRPr="007D3554">
        <w:rPr>
          <w:rFonts w:ascii="Times New Roman" w:hAnsi="Times New Roman" w:cs="Times New Roman" w:hint="eastAsia"/>
          <w:szCs w:val="24"/>
        </w:rPr>
        <w:t xml:space="preserve">The </w:t>
      </w:r>
      <w:r w:rsidRPr="007D3554">
        <w:rPr>
          <w:rFonts w:ascii="Times New Roman" w:eastAsia="宋体" w:hAnsi="Times New Roman" w:cs="Times New Roman" w:hint="eastAsia"/>
          <w:iCs/>
          <w:kern w:val="0"/>
          <w:szCs w:val="24"/>
        </w:rPr>
        <w:t>a</w:t>
      </w:r>
      <w:r w:rsidRPr="007D3554">
        <w:rPr>
          <w:rFonts w:ascii="Times New Roman" w:eastAsia="宋体" w:hAnsi="Times New Roman" w:cs="Times New Roman"/>
          <w:iCs/>
          <w:kern w:val="0"/>
          <w:szCs w:val="24"/>
        </w:rPr>
        <w:t xml:space="preserve">verage abundance of metabolism functions of microbial community </w:t>
      </w:r>
      <w:r w:rsidRPr="007D3554">
        <w:rPr>
          <w:rFonts w:ascii="Times New Roman" w:hAnsi="Times New Roman" w:cs="Times New Roman" w:hint="eastAsia"/>
          <w:szCs w:val="24"/>
        </w:rPr>
        <w:t>of residue from different treatment</w:t>
      </w:r>
      <w:r w:rsidRPr="007D3554">
        <w:rPr>
          <w:rFonts w:ascii="Times New Roman" w:eastAsia="宋体" w:hAnsi="Times New Roman" w:cs="Times New Roman" w:hint="eastAsia"/>
          <w:iCs/>
          <w:kern w:val="0"/>
          <w:szCs w:val="24"/>
        </w:rPr>
        <w:t xml:space="preserve"> </w:t>
      </w:r>
      <w:r w:rsidRPr="007D3554">
        <w:rPr>
          <w:rFonts w:ascii="Times New Roman" w:eastAsia="宋体" w:hAnsi="Times New Roman" w:cs="Times New Roman"/>
          <w:iCs/>
          <w:kern w:val="0"/>
          <w:szCs w:val="24"/>
        </w:rPr>
        <w:t>using PICRUSt2 grouped into level-</w:t>
      </w:r>
      <w:r w:rsidRPr="007D3554">
        <w:rPr>
          <w:rFonts w:ascii="Times New Roman" w:eastAsia="宋体" w:hAnsi="Times New Roman" w:cs="Times New Roman" w:hint="eastAsia"/>
          <w:iCs/>
          <w:kern w:val="0"/>
          <w:szCs w:val="24"/>
        </w:rPr>
        <w:t>1</w:t>
      </w:r>
      <w:r w:rsidRPr="007D3554">
        <w:rPr>
          <w:rFonts w:ascii="Times New Roman" w:eastAsia="宋体" w:hAnsi="Times New Roman" w:cs="Times New Roman"/>
          <w:iCs/>
          <w:kern w:val="0"/>
          <w:szCs w:val="24"/>
        </w:rPr>
        <w:t xml:space="preserve"> functional categories.</w:t>
      </w:r>
    </w:p>
    <w:p w:rsidR="00C468BD" w:rsidRDefault="00C468BD" w:rsidP="00C468B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/>
          <w:iCs/>
          <w:kern w:val="0"/>
          <w:sz w:val="24"/>
          <w:szCs w:val="24"/>
        </w:rPr>
      </w:pPr>
      <w:r>
        <w:rPr>
          <w:rFonts w:ascii="Times New Roman" w:eastAsia="宋体" w:hAnsi="Times New Roman"/>
          <w:iCs/>
          <w:noProof/>
          <w:kern w:val="0"/>
          <w:sz w:val="24"/>
          <w:szCs w:val="24"/>
        </w:rPr>
        <w:lastRenderedPageBreak/>
        <w:drawing>
          <wp:inline distT="0" distB="0" distL="0" distR="0" wp14:anchorId="6A6FC47F" wp14:editId="5CD22795">
            <wp:extent cx="5040000" cy="5443200"/>
            <wp:effectExtent l="0" t="0" r="8255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gg-2z.tif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1" r="8758"/>
                    <a:stretch/>
                  </pic:blipFill>
                  <pic:spPr bwMode="auto">
                    <a:xfrm>
                      <a:off x="0" y="0"/>
                      <a:ext cx="5040000" cy="54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8BD" w:rsidRPr="007D3554" w:rsidRDefault="00C468BD" w:rsidP="00C468BD">
      <w:pPr>
        <w:autoSpaceDE w:val="0"/>
        <w:autoSpaceDN w:val="0"/>
        <w:adjustRightInd w:val="0"/>
        <w:jc w:val="left"/>
        <w:rPr>
          <w:rFonts w:ascii="Times New Roman" w:eastAsia="宋体" w:hAnsi="Times New Roman"/>
          <w:iCs/>
          <w:kern w:val="0"/>
        </w:rPr>
      </w:pPr>
      <w:proofErr w:type="gramStart"/>
      <w:r w:rsidRPr="007D3554">
        <w:rPr>
          <w:rFonts w:ascii="Times New Roman" w:hAnsi="Times New Roman"/>
          <w:b/>
        </w:rPr>
        <w:t>Fig</w:t>
      </w:r>
      <w:r w:rsidRPr="007D3554">
        <w:rPr>
          <w:rFonts w:ascii="Times New Roman" w:hAnsi="Times New Roman" w:hint="eastAsia"/>
          <w:b/>
        </w:rPr>
        <w:t>.</w:t>
      </w:r>
      <w:proofErr w:type="gramEnd"/>
      <w:r w:rsidRPr="007D3554">
        <w:rPr>
          <w:rFonts w:ascii="Times New Roman" w:hAnsi="Times New Roman" w:hint="eastAsia"/>
          <w:b/>
        </w:rPr>
        <w:t xml:space="preserve"> </w:t>
      </w:r>
      <w:r w:rsidRPr="007D3554">
        <w:rPr>
          <w:rFonts w:ascii="Times New Roman" w:hAnsi="Times New Roman"/>
          <w:b/>
        </w:rPr>
        <w:t>S</w:t>
      </w:r>
      <w:r w:rsidRPr="007D3554">
        <w:rPr>
          <w:rFonts w:ascii="Times New Roman" w:hAnsi="Times New Roman" w:hint="eastAsia"/>
          <w:b/>
        </w:rPr>
        <w:t>4.</w:t>
      </w:r>
      <w:r w:rsidRPr="007D3554">
        <w:rPr>
          <w:rFonts w:ascii="Times New Roman" w:eastAsia="宋体" w:hAnsi="Times New Roman"/>
          <w:iCs/>
          <w:kern w:val="0"/>
        </w:rPr>
        <w:t xml:space="preserve"> </w:t>
      </w:r>
      <w:r w:rsidRPr="007D3554">
        <w:rPr>
          <w:rFonts w:ascii="Times New Roman" w:hAnsi="Times New Roman" w:cs="Times New Roman" w:hint="eastAsia"/>
        </w:rPr>
        <w:t xml:space="preserve">The </w:t>
      </w:r>
      <w:r w:rsidRPr="007D3554">
        <w:rPr>
          <w:rFonts w:ascii="Times New Roman" w:eastAsia="宋体" w:hAnsi="Times New Roman" w:cs="Times New Roman" w:hint="eastAsia"/>
          <w:iCs/>
          <w:kern w:val="0"/>
        </w:rPr>
        <w:t>a</w:t>
      </w:r>
      <w:r w:rsidRPr="007D3554">
        <w:rPr>
          <w:rFonts w:ascii="Times New Roman" w:eastAsia="宋体" w:hAnsi="Times New Roman" w:cs="Times New Roman"/>
          <w:iCs/>
          <w:kern w:val="0"/>
        </w:rPr>
        <w:t xml:space="preserve">verage abundance of metabolism functions of microbial community </w:t>
      </w:r>
      <w:r w:rsidRPr="007D3554">
        <w:rPr>
          <w:rFonts w:ascii="Times New Roman" w:hAnsi="Times New Roman" w:cs="Times New Roman" w:hint="eastAsia"/>
        </w:rPr>
        <w:t>of residue from different treatment</w:t>
      </w:r>
      <w:r w:rsidRPr="007D3554">
        <w:rPr>
          <w:rFonts w:ascii="Times New Roman" w:eastAsia="宋体" w:hAnsi="Times New Roman" w:cs="Times New Roman"/>
          <w:iCs/>
          <w:kern w:val="0"/>
        </w:rPr>
        <w:t xml:space="preserve"> using PICRUSt2 grouped into level-2 functional</w:t>
      </w:r>
      <w:r w:rsidRPr="007D3554">
        <w:rPr>
          <w:rFonts w:ascii="Times New Roman" w:eastAsia="宋体" w:hAnsi="Times New Roman" w:cs="Times New Roman" w:hint="eastAsia"/>
          <w:iCs/>
          <w:kern w:val="0"/>
        </w:rPr>
        <w:t xml:space="preserve"> </w:t>
      </w:r>
      <w:r w:rsidRPr="007D3554">
        <w:rPr>
          <w:rFonts w:ascii="Times New Roman" w:eastAsia="宋体" w:hAnsi="Times New Roman" w:cs="Times New Roman"/>
          <w:iCs/>
          <w:kern w:val="0"/>
        </w:rPr>
        <w:t>categories.</w:t>
      </w:r>
      <w:r w:rsidRPr="007D3554">
        <w:rPr>
          <w:rFonts w:ascii="Times New Roman" w:hAnsi="Times New Roman" w:cs="Times New Roman"/>
        </w:rPr>
        <w:t xml:space="preserve"> </w:t>
      </w:r>
      <w:proofErr w:type="gramStart"/>
      <w:r w:rsidRPr="007D3554">
        <w:rPr>
          <w:rFonts w:ascii="Times New Roman" w:eastAsia="宋体" w:hAnsi="Times New Roman" w:cs="Times New Roman"/>
          <w:iCs/>
          <w:kern w:val="0"/>
        </w:rPr>
        <w:t>Value plotted are</w:t>
      </w:r>
      <w:proofErr w:type="gramEnd"/>
      <w:r w:rsidRPr="007D3554">
        <w:rPr>
          <w:rFonts w:ascii="Times New Roman" w:eastAsia="宋体" w:hAnsi="Times New Roman" w:cs="Times New Roman"/>
          <w:iCs/>
          <w:kern w:val="0"/>
        </w:rPr>
        <w:t xml:space="preserve"> the relative abundances after log 10 transformed.</w:t>
      </w:r>
    </w:p>
    <w:p w:rsidR="00C468BD" w:rsidRDefault="00C468BD" w:rsidP="00C468BD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/>
          <w:iCs/>
          <w:kern w:val="0"/>
          <w:sz w:val="24"/>
          <w:szCs w:val="24"/>
        </w:rPr>
        <w:sectPr w:rsidR="00C468BD" w:rsidSect="00C468BD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468BD" w:rsidRPr="008D270C" w:rsidRDefault="00C468BD" w:rsidP="00C468BD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/>
          <w:iCs/>
          <w:kern w:val="0"/>
          <w:sz w:val="24"/>
          <w:szCs w:val="24"/>
        </w:rPr>
      </w:pPr>
      <w:r>
        <w:rPr>
          <w:rFonts w:ascii="Times New Roman" w:eastAsia="宋体" w:hAnsi="Times New Roman"/>
          <w:iCs/>
          <w:noProof/>
          <w:kern w:val="0"/>
          <w:sz w:val="24"/>
          <w:szCs w:val="24"/>
        </w:rPr>
        <w:lastRenderedPageBreak/>
        <w:drawing>
          <wp:inline distT="0" distB="0" distL="0" distR="0" wp14:anchorId="05456B1B" wp14:editId="532A9478">
            <wp:extent cx="3960000" cy="3142777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物种丰度-Z-环境因子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4" t="6690" r="1274" b="690"/>
                    <a:stretch/>
                  </pic:blipFill>
                  <pic:spPr bwMode="auto">
                    <a:xfrm>
                      <a:off x="0" y="0"/>
                      <a:ext cx="3960000" cy="314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8BD" w:rsidRDefault="00C468BD" w:rsidP="00C468B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</w:rPr>
      </w:pPr>
      <w:proofErr w:type="gramStart"/>
      <w:r w:rsidRPr="007D3554">
        <w:rPr>
          <w:rFonts w:ascii="Times New Roman" w:hAnsi="Times New Roman"/>
          <w:b/>
        </w:rPr>
        <w:t>Fig</w:t>
      </w:r>
      <w:r w:rsidRPr="007D3554">
        <w:rPr>
          <w:rFonts w:ascii="Times New Roman" w:hAnsi="Times New Roman" w:hint="eastAsia"/>
          <w:b/>
        </w:rPr>
        <w:t>.</w:t>
      </w:r>
      <w:proofErr w:type="gramEnd"/>
      <w:r w:rsidRPr="007D3554">
        <w:rPr>
          <w:rFonts w:ascii="Times New Roman" w:hAnsi="Times New Roman" w:hint="eastAsia"/>
          <w:b/>
        </w:rPr>
        <w:t xml:space="preserve"> </w:t>
      </w:r>
      <w:r w:rsidRPr="007D3554">
        <w:rPr>
          <w:rFonts w:ascii="Times New Roman" w:hAnsi="Times New Roman"/>
          <w:b/>
        </w:rPr>
        <w:t>S</w:t>
      </w:r>
      <w:r w:rsidRPr="007D3554">
        <w:rPr>
          <w:rFonts w:ascii="Times New Roman" w:hAnsi="Times New Roman" w:hint="eastAsia"/>
          <w:b/>
        </w:rPr>
        <w:t xml:space="preserve">5. </w:t>
      </w:r>
      <w:r w:rsidRPr="007D3554">
        <w:rPr>
          <w:rFonts w:ascii="Times New Roman" w:hAnsi="Times New Roman" w:hint="eastAsia"/>
        </w:rPr>
        <w:t>Environmental factors correlated with Spearman rank of microorganisms at the top 20 genus.</w:t>
      </w:r>
    </w:p>
    <w:p w:rsidR="00C539DB" w:rsidRPr="00C468BD" w:rsidRDefault="00C468BD"/>
    <w:sectPr w:rsidR="00C539DB" w:rsidRPr="00C468BD" w:rsidSect="00C46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BD"/>
    <w:rsid w:val="00015FF3"/>
    <w:rsid w:val="004350EF"/>
    <w:rsid w:val="00C4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B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8B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C468BD"/>
  </w:style>
  <w:style w:type="paragraph" w:styleId="a5">
    <w:name w:val="Balloon Text"/>
    <w:basedOn w:val="a"/>
    <w:link w:val="Char"/>
    <w:uiPriority w:val="99"/>
    <w:semiHidden/>
    <w:unhideWhenUsed/>
    <w:rsid w:val="00C468B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46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B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8B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C468BD"/>
  </w:style>
  <w:style w:type="paragraph" w:styleId="a5">
    <w:name w:val="Balloon Text"/>
    <w:basedOn w:val="a"/>
    <w:link w:val="Char"/>
    <w:uiPriority w:val="99"/>
    <w:semiHidden/>
    <w:unhideWhenUsed/>
    <w:rsid w:val="00C468B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468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修改</dc:creator>
  <cp:lastModifiedBy>修改</cp:lastModifiedBy>
  <cp:revision>1</cp:revision>
  <dcterms:created xsi:type="dcterms:W3CDTF">2024-05-30T12:24:00Z</dcterms:created>
  <dcterms:modified xsi:type="dcterms:W3CDTF">2024-05-30T12:27:00Z</dcterms:modified>
</cp:coreProperties>
</file>