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D03" w:rsidRDefault="005E1D03" w:rsidP="005E1D03">
      <w:pPr>
        <w:ind w:left="432"/>
        <w:jc w:val="center"/>
        <w:rPr>
          <w:b/>
          <w:bCs/>
          <w:lang w:val="en-IN"/>
        </w:rPr>
      </w:pPr>
      <w:r>
        <w:rPr>
          <w:b/>
          <w:bCs/>
          <w:lang w:val="en-IN"/>
        </w:rPr>
        <w:t>Supporting information</w:t>
      </w:r>
    </w:p>
    <w:p w:rsidR="001D187B" w:rsidRDefault="001D187B" w:rsidP="005E1D03">
      <w:pPr>
        <w:ind w:left="432"/>
        <w:jc w:val="left"/>
        <w:rPr>
          <w:rFonts w:cs="Times New Roman"/>
          <w:b/>
          <w:bCs/>
          <w:lang w:val="en-IN"/>
        </w:rPr>
      </w:pPr>
      <w:r w:rsidRPr="006565C1">
        <w:rPr>
          <w:rFonts w:cs="Times New Roman"/>
          <w:b/>
          <w:bCs/>
          <w:lang w:val="en-IN"/>
        </w:rPr>
        <w:t>Synthesis</w:t>
      </w:r>
      <w:r>
        <w:rPr>
          <w:rFonts w:cs="Times New Roman"/>
          <w:b/>
          <w:bCs/>
          <w:lang w:val="en-IN"/>
        </w:rPr>
        <w:t xml:space="preserve">, characterization, </w:t>
      </w:r>
      <w:r w:rsidRPr="006565C1">
        <w:rPr>
          <w:rFonts w:cs="Times New Roman"/>
          <w:b/>
          <w:bCs/>
          <w:lang w:val="en-IN"/>
        </w:rPr>
        <w:t>solvatochromic</w:t>
      </w:r>
      <w:r>
        <w:rPr>
          <w:rFonts w:cs="Times New Roman"/>
          <w:b/>
          <w:bCs/>
          <w:lang w:val="en-IN"/>
        </w:rPr>
        <w:t xml:space="preserve">, and </w:t>
      </w:r>
      <w:r w:rsidRPr="006565C1">
        <w:rPr>
          <w:rFonts w:cs="Times New Roman"/>
          <w:b/>
          <w:bCs/>
          <w:lang w:val="en-IN"/>
        </w:rPr>
        <w:t>electrochemica</w:t>
      </w:r>
      <w:r>
        <w:rPr>
          <w:rFonts w:cs="Times New Roman"/>
          <w:b/>
          <w:bCs/>
          <w:lang w:val="en-IN"/>
        </w:rPr>
        <w:t xml:space="preserve">l investigation </w:t>
      </w:r>
      <w:r w:rsidRPr="006565C1">
        <w:rPr>
          <w:rFonts w:cs="Times New Roman"/>
          <w:b/>
          <w:bCs/>
          <w:lang w:val="en-IN"/>
        </w:rPr>
        <w:t>of</w:t>
      </w:r>
      <w:r>
        <w:rPr>
          <w:rFonts w:cs="Times New Roman"/>
          <w:b/>
          <w:bCs/>
          <w:lang w:val="en-IN"/>
        </w:rPr>
        <w:t xml:space="preserve"> novel</w:t>
      </w:r>
      <w:r w:rsidRPr="006565C1">
        <w:rPr>
          <w:rFonts w:cs="Times New Roman"/>
          <w:b/>
          <w:bCs/>
          <w:lang w:val="en-IN"/>
        </w:rPr>
        <w:t xml:space="preserve"> </w:t>
      </w:r>
      <w:r>
        <w:rPr>
          <w:rFonts w:cs="Times New Roman"/>
          <w:b/>
          <w:bCs/>
          <w:lang w:val="en-IN"/>
        </w:rPr>
        <w:t>4-methylcoumarin-fused</w:t>
      </w:r>
      <w:r>
        <w:rPr>
          <w:rFonts w:cs="Times New Roman"/>
          <w:b/>
          <w:bCs/>
        </w:rPr>
        <w:t xml:space="preserve"> </w:t>
      </w:r>
      <w:r w:rsidRPr="006565C1">
        <w:rPr>
          <w:rFonts w:cs="Times New Roman"/>
          <w:b/>
          <w:bCs/>
        </w:rPr>
        <w:t>azo dyes</w:t>
      </w:r>
      <w:r>
        <w:rPr>
          <w:rFonts w:cs="Times New Roman"/>
          <w:b/>
          <w:bCs/>
        </w:rPr>
        <w:t xml:space="preserve"> as a NLO material</w:t>
      </w:r>
      <w:r>
        <w:rPr>
          <w:rFonts w:cs="Times New Roman"/>
          <w:b/>
          <w:bCs/>
          <w:lang w:val="en-IN"/>
        </w:rPr>
        <w:t xml:space="preserve"> and their biological</w:t>
      </w:r>
      <w:r w:rsidRPr="006565C1">
        <w:rPr>
          <w:rFonts w:cs="Times New Roman"/>
          <w:b/>
          <w:bCs/>
          <w:lang w:val="en-IN"/>
        </w:rPr>
        <w:t xml:space="preserve"> studies</w:t>
      </w:r>
      <w:r>
        <w:rPr>
          <w:rFonts w:cs="Times New Roman"/>
          <w:b/>
          <w:bCs/>
          <w:lang w:val="en-IN"/>
        </w:rPr>
        <w:t>.</w:t>
      </w:r>
    </w:p>
    <w:p w:rsidR="005E1D03" w:rsidRDefault="005E1D03" w:rsidP="005E1D03">
      <w:pPr>
        <w:ind w:left="432"/>
        <w:jc w:val="left"/>
      </w:pPr>
      <w:r w:rsidRPr="004C15B8">
        <w:t xml:space="preserve">Surendranaik. Y </w:t>
      </w:r>
      <w:r w:rsidRPr="004C15B8">
        <w:rPr>
          <w:vertAlign w:val="superscript"/>
        </w:rPr>
        <w:t>a</w:t>
      </w:r>
      <w:r w:rsidRPr="004C15B8">
        <w:t xml:space="preserve">, </w:t>
      </w:r>
      <w:proofErr w:type="spellStart"/>
      <w:r w:rsidRPr="004C15B8">
        <w:t>Talavara</w:t>
      </w:r>
      <w:proofErr w:type="spellEnd"/>
      <w:r w:rsidRPr="004C15B8">
        <w:t xml:space="preserve"> Venkatesh</w:t>
      </w:r>
      <w:r>
        <w:t xml:space="preserve"> </w:t>
      </w:r>
      <w:r>
        <w:rPr>
          <w:vertAlign w:val="superscript"/>
        </w:rPr>
        <w:t xml:space="preserve">a </w:t>
      </w:r>
      <w:r>
        <w:t>*</w:t>
      </w:r>
      <w:r w:rsidRPr="004C15B8">
        <w:t xml:space="preserve">, </w:t>
      </w:r>
      <w:proofErr w:type="spellStart"/>
      <w:r>
        <w:t>Eresha</w:t>
      </w:r>
      <w:proofErr w:type="spellEnd"/>
      <w:r w:rsidR="00DE4BEF">
        <w:t xml:space="preserve"> </w:t>
      </w:r>
      <w:r>
        <w:t xml:space="preserve">naik </w:t>
      </w:r>
      <w:r w:rsidRPr="00123CAB">
        <w:rPr>
          <w:vertAlign w:val="superscript"/>
        </w:rPr>
        <w:t>b</w:t>
      </w:r>
      <w:r w:rsidRPr="00123CAB">
        <w:t xml:space="preserve"> </w:t>
      </w:r>
    </w:p>
    <w:p w:rsidR="00C102EA" w:rsidRPr="009917D5" w:rsidRDefault="00C102EA" w:rsidP="00C102EA">
      <w:pPr>
        <w:rPr>
          <w:rFonts w:ascii="Times-Roman" w:hAnsi="Times-Roman" w:cs="Times-Roman"/>
          <w:i/>
          <w:iCs/>
          <w:color w:val="000000"/>
          <w:kern w:val="0"/>
          <w:lang w:val="en-GB"/>
        </w:rPr>
      </w:pPr>
      <w:r w:rsidRPr="009917D5">
        <w:rPr>
          <w:rFonts w:ascii="Times-Roman" w:hAnsi="Times-Roman" w:cs="Times-Roman"/>
          <w:i/>
          <w:iCs/>
          <w:color w:val="000000"/>
          <w:kern w:val="0"/>
          <w:vertAlign w:val="superscript"/>
          <w:lang w:val="en-GB"/>
        </w:rPr>
        <w:t xml:space="preserve">a </w:t>
      </w:r>
      <w:r w:rsidRPr="009917D5">
        <w:rPr>
          <w:rFonts w:ascii="Times-Roman" w:hAnsi="Times-Roman" w:cs="Times-Roman"/>
          <w:i/>
          <w:iCs/>
          <w:color w:val="000000"/>
          <w:kern w:val="0"/>
          <w:lang w:val="en-GB"/>
        </w:rPr>
        <w:t xml:space="preserve">Department of P.G. Studies and Research in Chemistry, </w:t>
      </w:r>
      <w:proofErr w:type="spellStart"/>
      <w:r w:rsidRPr="009917D5">
        <w:rPr>
          <w:rFonts w:ascii="Times-Roman" w:hAnsi="Times-Roman" w:cs="Times-Roman"/>
          <w:i/>
          <w:iCs/>
          <w:color w:val="000000"/>
          <w:kern w:val="0"/>
          <w:lang w:val="en-GB"/>
        </w:rPr>
        <w:t>Kuvempu</w:t>
      </w:r>
      <w:proofErr w:type="spellEnd"/>
      <w:r w:rsidRPr="009917D5">
        <w:rPr>
          <w:rFonts w:ascii="Times-Roman" w:hAnsi="Times-Roman" w:cs="Times-Roman"/>
          <w:i/>
          <w:iCs/>
          <w:color w:val="000000"/>
          <w:kern w:val="0"/>
          <w:lang w:val="en-GB"/>
        </w:rPr>
        <w:t xml:space="preserve"> University, Jnanasahyadri, Shankaraghatta - 577451, </w:t>
      </w:r>
      <w:r>
        <w:rPr>
          <w:rFonts w:ascii="Times-Roman" w:hAnsi="Times-Roman" w:cs="Times-Roman"/>
          <w:i/>
          <w:iCs/>
          <w:color w:val="000000"/>
          <w:kern w:val="0"/>
          <w:lang w:val="en-GB"/>
        </w:rPr>
        <w:t xml:space="preserve">Shivamogga, </w:t>
      </w:r>
      <w:r w:rsidRPr="009917D5">
        <w:rPr>
          <w:rFonts w:ascii="Times-Roman" w:hAnsi="Times-Roman" w:cs="Times-Roman"/>
          <w:i/>
          <w:iCs/>
          <w:color w:val="000000"/>
          <w:kern w:val="0"/>
          <w:lang w:val="en-GB"/>
        </w:rPr>
        <w:t>Karnataka, India.</w:t>
      </w:r>
    </w:p>
    <w:p w:rsidR="00C102EA" w:rsidRPr="009917D5" w:rsidRDefault="00C102EA" w:rsidP="00C102EA">
      <w:pPr>
        <w:rPr>
          <w:rFonts w:ascii="Times-Roman" w:hAnsi="Times-Roman" w:cs="Times-Roman"/>
          <w:i/>
          <w:iCs/>
          <w:color w:val="000000"/>
          <w:kern w:val="0"/>
          <w:lang w:val="en-IN"/>
        </w:rPr>
      </w:pPr>
      <w:r w:rsidRPr="009917D5">
        <w:rPr>
          <w:rFonts w:ascii="Times-Roman" w:hAnsi="Times-Roman" w:cs="Times-Roman"/>
          <w:i/>
          <w:iCs/>
          <w:color w:val="000000"/>
          <w:kern w:val="0"/>
          <w:vertAlign w:val="superscript"/>
          <w:lang w:val="en-IN"/>
        </w:rPr>
        <w:t xml:space="preserve">b </w:t>
      </w:r>
      <w:r w:rsidRPr="009917D5">
        <w:rPr>
          <w:rFonts w:ascii="Times-Roman" w:hAnsi="Times-Roman" w:cs="Times-Roman"/>
          <w:i/>
          <w:iCs/>
          <w:color w:val="000000"/>
          <w:kern w:val="0"/>
          <w:lang w:val="en-IN"/>
        </w:rPr>
        <w:t xml:space="preserve">Department of PG Studies and Research in Industrial Chemistry, Sir. M.V. Govt. Science College, </w:t>
      </w:r>
      <w:proofErr w:type="spellStart"/>
      <w:r w:rsidRPr="009917D5">
        <w:rPr>
          <w:rFonts w:ascii="Times-Roman" w:hAnsi="Times-Roman" w:cs="Times-Roman"/>
          <w:i/>
          <w:iCs/>
          <w:color w:val="000000"/>
          <w:kern w:val="0"/>
          <w:lang w:val="en-IN"/>
        </w:rPr>
        <w:t>Bommanakatte</w:t>
      </w:r>
      <w:proofErr w:type="spellEnd"/>
      <w:r w:rsidRPr="009917D5">
        <w:rPr>
          <w:rFonts w:ascii="Times-Roman" w:hAnsi="Times-Roman" w:cs="Times-Roman"/>
          <w:i/>
          <w:iCs/>
          <w:color w:val="000000"/>
          <w:kern w:val="0"/>
          <w:lang w:val="en-IN"/>
        </w:rPr>
        <w:t xml:space="preserve">, </w:t>
      </w:r>
      <w:r>
        <w:rPr>
          <w:rFonts w:ascii="Times-Roman" w:hAnsi="Times-Roman" w:cs="Times-Roman"/>
          <w:i/>
          <w:iCs/>
          <w:color w:val="000000"/>
          <w:kern w:val="0"/>
          <w:lang w:val="en-GB"/>
        </w:rPr>
        <w:t>Shivamogga</w:t>
      </w:r>
      <w:r>
        <w:rPr>
          <w:rFonts w:ascii="Times-Roman" w:hAnsi="Times-Roman" w:cs="Times-Roman"/>
          <w:i/>
          <w:iCs/>
          <w:color w:val="000000"/>
          <w:kern w:val="0"/>
          <w:lang w:val="en-IN"/>
        </w:rPr>
        <w:t xml:space="preserve">, </w:t>
      </w:r>
      <w:proofErr w:type="spellStart"/>
      <w:r w:rsidRPr="009917D5">
        <w:rPr>
          <w:rFonts w:ascii="Times-Roman" w:hAnsi="Times-Roman" w:cs="Times-Roman"/>
          <w:i/>
          <w:iCs/>
          <w:color w:val="000000"/>
          <w:kern w:val="0"/>
          <w:lang w:val="en-IN"/>
        </w:rPr>
        <w:t>Bhadravathi</w:t>
      </w:r>
      <w:proofErr w:type="spellEnd"/>
      <w:r w:rsidRPr="009917D5">
        <w:rPr>
          <w:rFonts w:ascii="Times-Roman" w:hAnsi="Times-Roman" w:cs="Times-Roman"/>
          <w:i/>
          <w:iCs/>
          <w:color w:val="000000"/>
          <w:kern w:val="0"/>
          <w:lang w:val="en-IN"/>
        </w:rPr>
        <w:t xml:space="preserve"> - 577 302, Karnataka, India.</w:t>
      </w:r>
    </w:p>
    <w:p w:rsidR="005E1D03" w:rsidRDefault="005E1D03" w:rsidP="005E1D03">
      <w:pPr>
        <w:spacing w:line="240" w:lineRule="auto"/>
        <w:ind w:firstLine="432"/>
        <w:jc w:val="left"/>
        <w:rPr>
          <w:rFonts w:ascii="Times-Roman" w:hAnsi="Times-Roman" w:cs="Times-Roman"/>
          <w:color w:val="000000"/>
          <w:kern w:val="0"/>
          <w:lang w:val="en-GB"/>
        </w:rPr>
      </w:pPr>
      <w:r>
        <w:rPr>
          <w:rFonts w:ascii="Times-Roman" w:hAnsi="Times-Roman" w:cs="Times-Roman"/>
          <w:color w:val="000000"/>
          <w:kern w:val="0"/>
          <w:lang w:val="en-GB"/>
        </w:rPr>
        <w:t>*</w:t>
      </w:r>
      <w:r>
        <w:rPr>
          <w:rFonts w:ascii="Times-Roman" w:hAnsi="Times-Roman" w:cs="Times-Roman"/>
          <w:color w:val="000000"/>
          <w:kern w:val="0"/>
          <w:vertAlign w:val="superscript"/>
          <w:lang w:val="en-GB"/>
        </w:rPr>
        <w:t xml:space="preserve"> </w:t>
      </w:r>
      <w:r w:rsidRPr="000E0F86">
        <w:rPr>
          <w:rFonts w:ascii="Times-Roman" w:hAnsi="Times-Roman" w:cs="Times-Roman"/>
          <w:color w:val="000000"/>
          <w:kern w:val="0"/>
          <w:lang w:val="en-GB"/>
        </w:rPr>
        <w:t>Corresponding author.</w:t>
      </w:r>
    </w:p>
    <w:p w:rsidR="005E1D03" w:rsidRDefault="005E1D03" w:rsidP="005E1D03">
      <w:pPr>
        <w:spacing w:line="240" w:lineRule="auto"/>
        <w:ind w:left="432"/>
        <w:jc w:val="left"/>
        <w:rPr>
          <w:rFonts w:ascii="Times-Roman" w:hAnsi="Times-Roman" w:cs="Times-Roman"/>
          <w:color w:val="000000"/>
          <w:kern w:val="0"/>
          <w:lang w:val="en-GB"/>
        </w:rPr>
      </w:pPr>
      <w:r w:rsidRPr="004270B2">
        <w:rPr>
          <w:rFonts w:ascii="Times-Roman" w:hAnsi="Times-Roman" w:cs="Times-Roman"/>
          <w:color w:val="000000"/>
          <w:kern w:val="0"/>
          <w:lang w:val="en-GB"/>
        </w:rPr>
        <w:t xml:space="preserve">E-mail address: </w:t>
      </w:r>
      <w:hyperlink r:id="rId5" w:history="1">
        <w:r w:rsidR="005A63F7" w:rsidRPr="00F65911">
          <w:rPr>
            <w:rStyle w:val="Hyperlink"/>
            <w:rFonts w:ascii="Times-Roman" w:hAnsi="Times-Roman" w:cs="Times-Roman"/>
            <w:kern w:val="0"/>
            <w:lang w:val="en-GB"/>
          </w:rPr>
          <w:t>venkateshatalwar@gmail.com</w:t>
        </w:r>
      </w:hyperlink>
      <w:r>
        <w:rPr>
          <w:rFonts w:ascii="Times-Roman" w:hAnsi="Times-Roman" w:cs="Times-Roman"/>
          <w:color w:val="000000"/>
          <w:kern w:val="0"/>
          <w:lang w:val="en-GB"/>
        </w:rPr>
        <w:t>.</w:t>
      </w:r>
    </w:p>
    <w:p w:rsidR="005A63F7" w:rsidRDefault="005A63F7" w:rsidP="005E1D03">
      <w:pPr>
        <w:spacing w:line="240" w:lineRule="auto"/>
        <w:ind w:left="432"/>
        <w:jc w:val="left"/>
        <w:rPr>
          <w:rFonts w:ascii="Times-Roman" w:hAnsi="Times-Roman" w:cs="Times-Roman"/>
          <w:color w:val="000000"/>
          <w:kern w:val="0"/>
          <w:lang w:val="en-GB"/>
        </w:rPr>
      </w:pPr>
    </w:p>
    <w:p w:rsidR="005A63F7" w:rsidRPr="00EA1358" w:rsidRDefault="005A63F7" w:rsidP="005A63F7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r w:rsidRPr="00EA1358">
        <w:rPr>
          <w:lang w:val="en-GB"/>
        </w:rPr>
        <w:t>5-((4-Methyl-2-oxo-2H-chromen-7-yl)diazenyl)-2-thioxodihydropyrimidine-4,6(1H,5H)-dione (1a):</w:t>
      </w:r>
    </w:p>
    <w:p w:rsidR="005A63F7" w:rsidRPr="00EA1358" w:rsidRDefault="005A63F7" w:rsidP="005A63F7">
      <w:pPr>
        <w:tabs>
          <w:tab w:val="left" w:pos="709"/>
          <w:tab w:val="left" w:pos="851"/>
        </w:tabs>
        <w:ind w:firstLine="720"/>
        <w:rPr>
          <w:lang w:val="en-GB"/>
        </w:rPr>
      </w:pPr>
      <w:r w:rsidRPr="00EA1358">
        <w:rPr>
          <w:lang w:val="en-GB"/>
        </w:rPr>
        <w:t>Brick red solid,</w:t>
      </w:r>
      <w:r w:rsidRPr="00EA1358">
        <w:rPr>
          <w:rFonts w:ascii="Helvetica" w:hAnsi="Helvetica" w:cs="Helvetica"/>
          <w:color w:val="000000"/>
          <w:kern w:val="0"/>
          <w:sz w:val="28"/>
          <w:szCs w:val="28"/>
          <w:lang w:val="en-GB"/>
        </w:rPr>
        <w:t xml:space="preserve"> </w:t>
      </w:r>
      <w:r w:rsidRPr="00EA1358">
        <w:rPr>
          <w:lang w:val="en-GB"/>
        </w:rPr>
        <w:t>yield 76 %, C</w:t>
      </w:r>
      <w:r w:rsidRPr="00EA1358">
        <w:rPr>
          <w:vertAlign w:val="subscript"/>
          <w:lang w:val="en-GB"/>
        </w:rPr>
        <w:t>14</w:t>
      </w:r>
      <w:r w:rsidRPr="00EA1358">
        <w:rPr>
          <w:lang w:val="en-GB"/>
        </w:rPr>
        <w:t>H</w:t>
      </w:r>
      <w:r w:rsidRPr="00EA1358">
        <w:rPr>
          <w:vertAlign w:val="subscript"/>
          <w:lang w:val="en-GB"/>
        </w:rPr>
        <w:t>10</w:t>
      </w:r>
      <w:r w:rsidRPr="00EA1358">
        <w:rPr>
          <w:lang w:val="en-GB"/>
        </w:rPr>
        <w:t>N</w:t>
      </w:r>
      <w:r w:rsidRPr="00EA1358">
        <w:rPr>
          <w:vertAlign w:val="subscript"/>
          <w:lang w:val="en-GB"/>
        </w:rPr>
        <w:t>4</w:t>
      </w:r>
      <w:r w:rsidRPr="00EA1358">
        <w:rPr>
          <w:lang w:val="en-GB"/>
        </w:rPr>
        <w:t>O</w:t>
      </w:r>
      <w:r w:rsidRPr="00EA1358">
        <w:rPr>
          <w:vertAlign w:val="subscript"/>
          <w:lang w:val="en-GB"/>
        </w:rPr>
        <w:t>4</w:t>
      </w:r>
      <w:r w:rsidRPr="00EA1358">
        <w:rPr>
          <w:lang w:val="en-GB"/>
        </w:rPr>
        <w:t xml:space="preserve">S, </w:t>
      </w:r>
      <w:proofErr w:type="spellStart"/>
      <w:r w:rsidRPr="00EA1358">
        <w:rPr>
          <w:lang w:val="en-GB"/>
        </w:rPr>
        <w:t>m.p</w:t>
      </w:r>
      <w:proofErr w:type="spellEnd"/>
      <w:r w:rsidRPr="00EA1358">
        <w:rPr>
          <w:lang w:val="en-GB"/>
        </w:rPr>
        <w:t xml:space="preserve"> 190-192 °C. FT-IR (KBr, cm</w:t>
      </w:r>
      <w:r w:rsidRPr="00EA1358">
        <w:rPr>
          <w:vertAlign w:val="superscript"/>
          <w:lang w:val="en-GB"/>
        </w:rPr>
        <w:t>−1</w:t>
      </w:r>
      <w:r w:rsidRPr="00EA1358">
        <w:rPr>
          <w:lang w:val="en-GB"/>
        </w:rPr>
        <w:t xml:space="preserve">): </w:t>
      </w:r>
      <w:r w:rsidRPr="00EA1358">
        <w:rPr>
          <w:lang w:val="en-IN"/>
        </w:rPr>
        <w:t xml:space="preserve">3448 (NH), 3057 </w:t>
      </w:r>
      <w:r w:rsidRPr="00EA1358">
        <w:rPr>
          <w:lang w:val="en-GB"/>
        </w:rPr>
        <w:t>(</w:t>
      </w:r>
      <w:proofErr w:type="spellStart"/>
      <w:r w:rsidRPr="00EA1358">
        <w:rPr>
          <w:lang w:val="en-GB"/>
        </w:rPr>
        <w:t>Ar</w:t>
      </w:r>
      <w:proofErr w:type="spellEnd"/>
      <w:r w:rsidRPr="00EA1358">
        <w:rPr>
          <w:lang w:val="en-GB"/>
        </w:rPr>
        <w:t>-CH)</w:t>
      </w:r>
      <w:r w:rsidRPr="00EA1358">
        <w:rPr>
          <w:lang w:val="en-IN"/>
        </w:rPr>
        <w:t>, 1744 (C=O), 1551 (C=C), 1441 (N=N), 1373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 xml:space="preserve">) &amp; 1127 (C=S). </w:t>
      </w:r>
      <w:r w:rsidRPr="00EA1358">
        <w:rPr>
          <w:vertAlign w:val="superscript"/>
        </w:rPr>
        <w:t>1</w:t>
      </w:r>
      <w:r w:rsidRPr="00EA1358">
        <w:t>H NMR (400 MHz, DMSO-</w:t>
      </w:r>
      <w:r w:rsidRPr="00EA1358">
        <w:rPr>
          <w:i/>
          <w:iCs/>
        </w:rPr>
        <w:t>d</w:t>
      </w:r>
      <w:r w:rsidRPr="00EA1358">
        <w:rPr>
          <w:i/>
          <w:iCs/>
          <w:vertAlign w:val="subscript"/>
        </w:rPr>
        <w:t xml:space="preserve">6, </w:t>
      </w:r>
      <w:r w:rsidRPr="00EA1358">
        <w:t xml:space="preserve">δ ppm): 11.58 (s, 2H, 2-NH), 7.73 -7.70 (d, </w:t>
      </w:r>
      <w:r w:rsidRPr="00EA1358">
        <w:rPr>
          <w:i/>
          <w:iCs/>
        </w:rPr>
        <w:t>J</w:t>
      </w:r>
      <w:r w:rsidRPr="00EA1358">
        <w:t xml:space="preserve"> = 8.7 Hz, 2H, </w:t>
      </w:r>
      <w:proofErr w:type="spellStart"/>
      <w:r w:rsidRPr="00EA1358">
        <w:t>Ar</w:t>
      </w:r>
      <w:proofErr w:type="spellEnd"/>
      <w:r w:rsidRPr="00EA1358">
        <w:t xml:space="preserve">-H), 7.50 (s, 1H, </w:t>
      </w:r>
      <w:proofErr w:type="spellStart"/>
      <w:r w:rsidRPr="00EA1358">
        <w:t>Ar</w:t>
      </w:r>
      <w:proofErr w:type="spellEnd"/>
      <w:r w:rsidRPr="00EA1358">
        <w:t xml:space="preserve">-H), 7.37 (s, 1H, </w:t>
      </w:r>
      <w:proofErr w:type="spellStart"/>
      <w:r w:rsidRPr="00EA1358">
        <w:t>Ar</w:t>
      </w:r>
      <w:proofErr w:type="spellEnd"/>
      <w:r w:rsidRPr="00EA1358">
        <w:t xml:space="preserve">-H), 6.25 (s, 1H, </w:t>
      </w:r>
      <w:proofErr w:type="spellStart"/>
      <w:r w:rsidRPr="00EA1358">
        <w:t>Ar</w:t>
      </w:r>
      <w:proofErr w:type="spellEnd"/>
      <w:r w:rsidRPr="00EA1358">
        <w:t>-H), 2.39 (s, 3H, CH</w:t>
      </w:r>
      <w:r w:rsidRPr="00EA1358">
        <w:rPr>
          <w:vertAlign w:val="subscript"/>
        </w:rPr>
        <w:t>3</w:t>
      </w:r>
      <w:r w:rsidRPr="00EA1358">
        <w:t>).</w:t>
      </w:r>
      <w:r w:rsidRPr="00EA1358">
        <w:rPr>
          <w:rFonts w:eastAsia="Times New Roman" w:cs="Times New Roman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 xml:space="preserve"> </w:t>
      </w:r>
      <w:r w:rsidRPr="00EA1358">
        <w:rPr>
          <w:vertAlign w:val="superscript"/>
          <w:lang w:val="en-IN"/>
        </w:rPr>
        <w:t>13</w:t>
      </w:r>
      <w:r w:rsidRPr="00EA1358">
        <w:rPr>
          <w:lang w:val="en-IN"/>
        </w:rPr>
        <w:t>C NMR (101 MHz, DMSO-</w:t>
      </w:r>
      <w:r w:rsidRPr="00EA1358">
        <w:rPr>
          <w:i/>
          <w:iCs/>
          <w:lang w:val="en-IN"/>
        </w:rPr>
        <w:t>d</w:t>
      </w:r>
      <w:r w:rsidRPr="00EA1358">
        <w:rPr>
          <w:i/>
          <w:iCs/>
          <w:vertAlign w:val="subscript"/>
          <w:lang w:val="en-IN"/>
        </w:rPr>
        <w:t>6</w:t>
      </w:r>
      <w:r w:rsidRPr="00EA1358">
        <w:rPr>
          <w:lang w:val="en-IN"/>
        </w:rPr>
        <w:t xml:space="preserve"> δ ppm):177.40 (C=S), 160.79 (C=O), 159.01, 154.53, 153.86, 145.33, 126.35 (C=C) &amp; 18.72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>).</w:t>
      </w:r>
      <w:r w:rsidRPr="00EA1358">
        <w:rPr>
          <w:lang w:val="en-GB"/>
        </w:rPr>
        <w:t xml:space="preserve"> Calculated HR-MS (m/z): 330.3186, Observed HR-MS (m/z): 329.0257 (M-H).</w:t>
      </w:r>
    </w:p>
    <w:p w:rsidR="005A63F7" w:rsidRPr="00EA1358" w:rsidRDefault="005A63F7" w:rsidP="005A63F7">
      <w:pPr>
        <w:pStyle w:val="Heading3"/>
        <w:numPr>
          <w:ilvl w:val="0"/>
          <w:numId w:val="0"/>
        </w:numPr>
        <w:ind w:left="720" w:hanging="720"/>
        <w:rPr>
          <w:rFonts w:eastAsiaTheme="minorHAnsi"/>
          <w:lang w:val="en-GB"/>
        </w:rPr>
      </w:pPr>
      <w:r w:rsidRPr="00EA1358">
        <w:rPr>
          <w:rFonts w:eastAsiaTheme="minorHAnsi"/>
          <w:lang w:val="en-GB"/>
        </w:rPr>
        <w:t>1,3-Dimethyl-5-((4-methyl-2-oxo-2</w:t>
      </w:r>
      <w:r w:rsidRPr="00EA1358">
        <w:rPr>
          <w:rFonts w:eastAsiaTheme="minorHAnsi"/>
          <w:i/>
          <w:iCs/>
          <w:lang w:val="en-GB"/>
        </w:rPr>
        <w:t>H</w:t>
      </w:r>
      <w:r w:rsidRPr="00EA1358">
        <w:rPr>
          <w:rFonts w:eastAsiaTheme="minorHAnsi"/>
          <w:lang w:val="en-GB"/>
        </w:rPr>
        <w:t>-chromen-7-yl)diazenyl)pyrimidine-2,4,6(1</w:t>
      </w:r>
      <w:r w:rsidRPr="00EA1358">
        <w:rPr>
          <w:rFonts w:eastAsiaTheme="minorHAnsi"/>
          <w:i/>
          <w:iCs/>
          <w:lang w:val="en-GB"/>
        </w:rPr>
        <w:t>H</w:t>
      </w:r>
      <w:r w:rsidRPr="00EA1358">
        <w:rPr>
          <w:rFonts w:eastAsiaTheme="minorHAnsi"/>
          <w:lang w:val="en-GB"/>
        </w:rPr>
        <w:t>,3</w:t>
      </w:r>
      <w:r w:rsidRPr="00EA1358">
        <w:rPr>
          <w:rFonts w:eastAsiaTheme="minorHAnsi"/>
          <w:i/>
          <w:iCs/>
          <w:lang w:val="en-GB"/>
        </w:rPr>
        <w:t>H</w:t>
      </w:r>
      <w:r w:rsidRPr="00EA1358">
        <w:rPr>
          <w:rFonts w:eastAsiaTheme="minorHAnsi"/>
          <w:lang w:val="en-GB"/>
        </w:rPr>
        <w:t>,5</w:t>
      </w:r>
      <w:r w:rsidRPr="00EA1358">
        <w:rPr>
          <w:rFonts w:eastAsiaTheme="minorHAnsi"/>
          <w:i/>
          <w:iCs/>
          <w:lang w:val="en-GB"/>
        </w:rPr>
        <w:t>H</w:t>
      </w:r>
      <w:r w:rsidRPr="00EA1358">
        <w:rPr>
          <w:rFonts w:eastAsiaTheme="minorHAnsi"/>
          <w:lang w:val="en-GB"/>
        </w:rPr>
        <w:t>)-trione (1b):</w:t>
      </w:r>
    </w:p>
    <w:p w:rsidR="005A63F7" w:rsidRPr="00EA1358" w:rsidRDefault="005A63F7" w:rsidP="005A63F7">
      <w:pPr>
        <w:tabs>
          <w:tab w:val="left" w:pos="709"/>
          <w:tab w:val="left" w:pos="851"/>
        </w:tabs>
        <w:ind w:firstLine="720"/>
        <w:rPr>
          <w:lang w:val="en-GB"/>
        </w:rPr>
      </w:pPr>
      <w:r w:rsidRPr="00EA1358">
        <w:rPr>
          <w:lang w:val="en-GB"/>
        </w:rPr>
        <w:t>Yellow colour solid,</w:t>
      </w:r>
      <w:r w:rsidRPr="00EA1358">
        <w:rPr>
          <w:rFonts w:ascii="Helvetica" w:hAnsi="Helvetica" w:cs="Helvetica"/>
          <w:kern w:val="0"/>
          <w:sz w:val="28"/>
          <w:szCs w:val="28"/>
          <w:lang w:val="en-GB"/>
        </w:rPr>
        <w:t xml:space="preserve"> </w:t>
      </w:r>
      <w:r w:rsidRPr="00EA1358">
        <w:rPr>
          <w:lang w:val="en-GB"/>
        </w:rPr>
        <w:t>yield 72 %, C</w:t>
      </w:r>
      <w:r w:rsidRPr="00EA1358">
        <w:rPr>
          <w:vertAlign w:val="subscript"/>
          <w:lang w:val="en-GB"/>
        </w:rPr>
        <w:t>18</w:t>
      </w:r>
      <w:r w:rsidRPr="00EA1358">
        <w:rPr>
          <w:lang w:val="en-GB"/>
        </w:rPr>
        <w:t>H</w:t>
      </w:r>
      <w:r w:rsidRPr="00EA1358">
        <w:rPr>
          <w:vertAlign w:val="subscript"/>
          <w:lang w:val="en-GB"/>
        </w:rPr>
        <w:t>18</w:t>
      </w:r>
      <w:r w:rsidRPr="00EA1358">
        <w:rPr>
          <w:lang w:val="en-GB"/>
        </w:rPr>
        <w:t>N</w:t>
      </w:r>
      <w:r w:rsidRPr="00EA1358">
        <w:rPr>
          <w:vertAlign w:val="subscript"/>
          <w:lang w:val="en-GB"/>
        </w:rPr>
        <w:t>2</w:t>
      </w:r>
      <w:r w:rsidRPr="00EA1358">
        <w:rPr>
          <w:lang w:val="en-GB"/>
        </w:rPr>
        <w:t>O</w:t>
      </w:r>
      <w:r w:rsidRPr="00EA1358">
        <w:rPr>
          <w:vertAlign w:val="subscript"/>
          <w:lang w:val="en-GB"/>
        </w:rPr>
        <w:t>4</w:t>
      </w:r>
      <w:r w:rsidRPr="00EA1358">
        <w:rPr>
          <w:lang w:val="en-GB"/>
        </w:rPr>
        <w:t xml:space="preserve">, </w:t>
      </w:r>
      <w:proofErr w:type="spellStart"/>
      <w:r w:rsidRPr="00EA1358">
        <w:rPr>
          <w:lang w:val="en-GB"/>
        </w:rPr>
        <w:t>m.p</w:t>
      </w:r>
      <w:proofErr w:type="spellEnd"/>
      <w:r w:rsidRPr="00EA1358">
        <w:rPr>
          <w:lang w:val="en-GB"/>
        </w:rPr>
        <w:t xml:space="preserve"> 186-187 °C. FT-IR (KBr, cm</w:t>
      </w:r>
      <w:r w:rsidRPr="00EA1358">
        <w:rPr>
          <w:vertAlign w:val="superscript"/>
          <w:lang w:val="en-GB"/>
        </w:rPr>
        <w:t>−1</w:t>
      </w:r>
      <w:r w:rsidRPr="00EA1358">
        <w:rPr>
          <w:lang w:val="en-GB"/>
        </w:rPr>
        <w:t xml:space="preserve">): </w:t>
      </w:r>
      <w:r w:rsidRPr="00EA1358">
        <w:rPr>
          <w:lang w:val="en-IN"/>
        </w:rPr>
        <w:t xml:space="preserve">3213 (NH----O), 3091 </w:t>
      </w:r>
      <w:r w:rsidRPr="00EA1358">
        <w:rPr>
          <w:lang w:val="en-GB"/>
        </w:rPr>
        <w:t>(</w:t>
      </w:r>
      <w:proofErr w:type="spellStart"/>
      <w:r w:rsidRPr="00EA1358">
        <w:rPr>
          <w:lang w:val="en-GB"/>
        </w:rPr>
        <w:t>Ar</w:t>
      </w:r>
      <w:proofErr w:type="spellEnd"/>
      <w:r w:rsidRPr="00EA1358">
        <w:rPr>
          <w:lang w:val="en-GB"/>
        </w:rPr>
        <w:t>-CH)</w:t>
      </w:r>
      <w:r w:rsidRPr="00EA1358">
        <w:rPr>
          <w:lang w:val="en-IN"/>
        </w:rPr>
        <w:t>, 1743 (C=O), 1613 (C=N), 1574 (C=N), 1443 (N=N) &amp; 1344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>).</w:t>
      </w:r>
      <w:r w:rsidRPr="00EA1358">
        <w:rPr>
          <w:sz w:val="20"/>
          <w:szCs w:val="20"/>
          <w:vertAlign w:val="superscript"/>
        </w:rPr>
        <w:t xml:space="preserve"> </w:t>
      </w:r>
      <w:r w:rsidRPr="00EA1358">
        <w:rPr>
          <w:vertAlign w:val="superscript"/>
        </w:rPr>
        <w:t>1</w:t>
      </w:r>
      <w:r w:rsidRPr="00EA1358">
        <w:t>H NMR (400 MHz, DMSO-</w:t>
      </w:r>
      <w:r w:rsidRPr="00EA1358">
        <w:rPr>
          <w:i/>
          <w:iCs/>
        </w:rPr>
        <w:t>d</w:t>
      </w:r>
      <w:r w:rsidRPr="00EA1358">
        <w:rPr>
          <w:i/>
          <w:iCs/>
          <w:vertAlign w:val="subscript"/>
        </w:rPr>
        <w:t>6</w:t>
      </w:r>
      <w:r w:rsidRPr="00EA1358">
        <w:rPr>
          <w:i/>
          <w:iCs/>
        </w:rPr>
        <w:t xml:space="preserve">, </w:t>
      </w:r>
      <w:r w:rsidRPr="00EA1358">
        <w:t xml:space="preserve">δ ppm): 14.03 (s, 1H, NH), 7.70-7.68 (d, </w:t>
      </w:r>
      <w:r w:rsidRPr="00EA1358">
        <w:rPr>
          <w:i/>
          <w:iCs/>
        </w:rPr>
        <w:t>J</w:t>
      </w:r>
      <w:r w:rsidRPr="00EA1358">
        <w:t xml:space="preserve"> = 8.7 Hz, </w:t>
      </w:r>
      <w:r w:rsidRPr="00EA1358">
        <w:lastRenderedPageBreak/>
        <w:t xml:space="preserve">2H, </w:t>
      </w:r>
      <w:proofErr w:type="spellStart"/>
      <w:r w:rsidRPr="00EA1358">
        <w:t>Ar</w:t>
      </w:r>
      <w:proofErr w:type="spellEnd"/>
      <w:r w:rsidRPr="00EA1358">
        <w:t xml:space="preserve">-H), 7.39 (s, 1H, </w:t>
      </w:r>
      <w:proofErr w:type="spellStart"/>
      <w:r w:rsidRPr="00EA1358">
        <w:t>Ar</w:t>
      </w:r>
      <w:proofErr w:type="spellEnd"/>
      <w:r w:rsidRPr="00EA1358">
        <w:t xml:space="preserve">-H), 6.35 (s, 1H, </w:t>
      </w:r>
      <w:proofErr w:type="spellStart"/>
      <w:r w:rsidRPr="00EA1358">
        <w:t>Ar</w:t>
      </w:r>
      <w:proofErr w:type="spellEnd"/>
      <w:r w:rsidRPr="00EA1358">
        <w:t>-H), 3.25 (s, 6H, 2N-CH</w:t>
      </w:r>
      <w:r w:rsidRPr="00EA1358">
        <w:rPr>
          <w:vertAlign w:val="subscript"/>
        </w:rPr>
        <w:t>3</w:t>
      </w:r>
      <w:r w:rsidRPr="00EA1358">
        <w:t>), 2.34 (s, 3H, CH</w:t>
      </w:r>
      <w:r w:rsidRPr="00EA1358">
        <w:rPr>
          <w:vertAlign w:val="subscript"/>
        </w:rPr>
        <w:t>3</w:t>
      </w:r>
      <w:r w:rsidRPr="00EA1358">
        <w:t>).</w:t>
      </w:r>
      <w:r w:rsidRPr="00EA1358">
        <w:rPr>
          <w:rFonts w:eastAsia="Times New Roman" w:cs="Times New Roman"/>
          <w:kern w:val="0"/>
          <w:sz w:val="20"/>
          <w:szCs w:val="20"/>
          <w:vertAlign w:val="superscript"/>
          <w:lang w:eastAsia="en-GB"/>
          <w14:ligatures w14:val="none"/>
        </w:rPr>
        <w:t xml:space="preserve"> </w:t>
      </w:r>
      <w:r w:rsidRPr="00EA1358">
        <w:rPr>
          <w:vertAlign w:val="superscript"/>
          <w:lang w:val="en-IN"/>
        </w:rPr>
        <w:t>13</w:t>
      </w:r>
      <w:r w:rsidRPr="00EA1358">
        <w:rPr>
          <w:lang w:val="en-IN"/>
        </w:rPr>
        <w:t>C NMR (101 MHz, DMSO-</w:t>
      </w:r>
      <w:r w:rsidRPr="00EA1358">
        <w:rPr>
          <w:i/>
          <w:iCs/>
          <w:lang w:val="en-IN"/>
        </w:rPr>
        <w:t xml:space="preserve"> d</w:t>
      </w:r>
      <w:r w:rsidRPr="00EA1358">
        <w:rPr>
          <w:i/>
          <w:iCs/>
          <w:vertAlign w:val="subscript"/>
          <w:lang w:val="en-IN"/>
        </w:rPr>
        <w:t>6</w:t>
      </w:r>
      <w:r w:rsidRPr="00EA1358">
        <w:rPr>
          <w:i/>
          <w:iCs/>
          <w:lang w:val="en-IN"/>
        </w:rPr>
        <w:t>,</w:t>
      </w:r>
      <w:r w:rsidRPr="00EA1358">
        <w:rPr>
          <w:lang w:val="en-IN"/>
        </w:rPr>
        <w:t xml:space="preserve"> δ ppm): 157.62, 156.02, 144.41, 140.58, 135.88, 126.91, 25.62, 22.54 &amp; 14.23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>).</w:t>
      </w:r>
      <w:r w:rsidRPr="00EA1358">
        <w:rPr>
          <w:lang w:val="en-GB"/>
        </w:rPr>
        <w:t xml:space="preserve"> Calculated HR-MS (m/z): 342.3062, Observed HR-MS (m/z): 341.0789 (M-H).</w:t>
      </w:r>
    </w:p>
    <w:p w:rsidR="005A63F7" w:rsidRPr="00EA1358" w:rsidRDefault="005A63F7" w:rsidP="005A63F7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r w:rsidRPr="00EA1358">
        <w:rPr>
          <w:lang w:val="en-GB"/>
        </w:rPr>
        <w:t>5,5-Dimethyl-2-((4-methyl-2-oxo-2</w:t>
      </w:r>
      <w:r w:rsidRPr="00EA1358">
        <w:rPr>
          <w:i/>
          <w:iCs/>
          <w:lang w:val="en-GB"/>
        </w:rPr>
        <w:t>H</w:t>
      </w:r>
      <w:r w:rsidRPr="00EA1358">
        <w:rPr>
          <w:lang w:val="en-GB"/>
        </w:rPr>
        <w:t>-chromen-7-yl)diazenyl)cyclohexane-1,3-dione (1c):</w:t>
      </w:r>
    </w:p>
    <w:p w:rsidR="005A63F7" w:rsidRPr="00EA1358" w:rsidRDefault="005A63F7" w:rsidP="005A63F7">
      <w:pPr>
        <w:ind w:left="40" w:firstLine="680"/>
        <w:rPr>
          <w:lang w:val="en-GB"/>
        </w:rPr>
      </w:pPr>
      <w:r w:rsidRPr="00EA1358">
        <w:rPr>
          <w:lang w:val="en-GB"/>
        </w:rPr>
        <w:t>Yellow colour solid,</w:t>
      </w:r>
      <w:r w:rsidRPr="00EA1358">
        <w:rPr>
          <w:rFonts w:ascii="Helvetica" w:hAnsi="Helvetica" w:cs="Helvetica"/>
          <w:kern w:val="0"/>
          <w:sz w:val="28"/>
          <w:szCs w:val="28"/>
          <w:lang w:val="en-GB"/>
        </w:rPr>
        <w:t xml:space="preserve"> </w:t>
      </w:r>
      <w:r w:rsidRPr="00EA1358">
        <w:rPr>
          <w:lang w:val="en-GB"/>
        </w:rPr>
        <w:t>yield 81 %, C</w:t>
      </w:r>
      <w:r w:rsidRPr="00EA1358">
        <w:rPr>
          <w:vertAlign w:val="subscript"/>
          <w:lang w:val="en-GB"/>
        </w:rPr>
        <w:t>18</w:t>
      </w:r>
      <w:r w:rsidRPr="00EA1358">
        <w:rPr>
          <w:lang w:val="en-GB"/>
        </w:rPr>
        <w:t>H</w:t>
      </w:r>
      <w:r w:rsidRPr="00EA1358">
        <w:rPr>
          <w:vertAlign w:val="subscript"/>
          <w:lang w:val="en-GB"/>
        </w:rPr>
        <w:t>18</w:t>
      </w:r>
      <w:r w:rsidRPr="00EA1358">
        <w:rPr>
          <w:lang w:val="en-GB"/>
        </w:rPr>
        <w:t>N</w:t>
      </w:r>
      <w:r w:rsidRPr="00EA1358">
        <w:rPr>
          <w:vertAlign w:val="subscript"/>
          <w:lang w:val="en-GB"/>
        </w:rPr>
        <w:t>2</w:t>
      </w:r>
      <w:r w:rsidRPr="00EA1358">
        <w:rPr>
          <w:lang w:val="en-GB"/>
        </w:rPr>
        <w:t>O</w:t>
      </w:r>
      <w:r w:rsidRPr="00EA1358">
        <w:rPr>
          <w:vertAlign w:val="subscript"/>
          <w:lang w:val="en-GB"/>
        </w:rPr>
        <w:t>4</w:t>
      </w:r>
      <w:r w:rsidRPr="00EA1358">
        <w:rPr>
          <w:lang w:val="en-GB"/>
        </w:rPr>
        <w:t xml:space="preserve">, </w:t>
      </w:r>
      <w:proofErr w:type="spellStart"/>
      <w:r w:rsidRPr="00EA1358">
        <w:rPr>
          <w:lang w:val="en-GB"/>
        </w:rPr>
        <w:t>m.p</w:t>
      </w:r>
      <w:proofErr w:type="spellEnd"/>
      <w:r w:rsidRPr="00EA1358">
        <w:rPr>
          <w:lang w:val="en-GB"/>
        </w:rPr>
        <w:t xml:space="preserve"> 202-202 °C. FT-IR (KBr, cm</w:t>
      </w:r>
      <w:r w:rsidRPr="00EA1358">
        <w:rPr>
          <w:vertAlign w:val="superscript"/>
          <w:lang w:val="en-GB"/>
        </w:rPr>
        <w:t>−1</w:t>
      </w:r>
      <w:r w:rsidRPr="00EA1358">
        <w:rPr>
          <w:lang w:val="en-GB"/>
        </w:rPr>
        <w:t>): 3206 (NH----O), 3109 (</w:t>
      </w:r>
      <w:proofErr w:type="spellStart"/>
      <w:r w:rsidRPr="00EA1358">
        <w:rPr>
          <w:lang w:val="en-GB"/>
        </w:rPr>
        <w:t>Ar</w:t>
      </w:r>
      <w:proofErr w:type="spellEnd"/>
      <w:r w:rsidRPr="00EA1358">
        <w:rPr>
          <w:lang w:val="en-GB"/>
        </w:rPr>
        <w:t xml:space="preserve">-CH), 1703 (C=O), 1637 (C=N), 1530 (C=C), 1450 (N=N) &amp; 1399 </w:t>
      </w:r>
      <w:r w:rsidRPr="00EA1358">
        <w:rPr>
          <w:lang w:val="en-IN"/>
        </w:rPr>
        <w:t>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>)</w:t>
      </w:r>
      <w:r w:rsidRPr="00EA1358">
        <w:rPr>
          <w:lang w:val="en-GB"/>
        </w:rPr>
        <w:t xml:space="preserve">. </w:t>
      </w:r>
      <w:r w:rsidRPr="00EA1358">
        <w:rPr>
          <w:vertAlign w:val="superscript"/>
        </w:rPr>
        <w:t>1</w:t>
      </w:r>
      <w:r w:rsidRPr="00EA1358">
        <w:t>H NMR (400 MHz, DMSO-</w:t>
      </w:r>
      <w:r w:rsidRPr="00EA1358">
        <w:rPr>
          <w:i/>
          <w:iCs/>
          <w:lang w:val="en-IN"/>
        </w:rPr>
        <w:t xml:space="preserve"> d</w:t>
      </w:r>
      <w:r w:rsidRPr="00EA1358">
        <w:rPr>
          <w:i/>
          <w:iCs/>
          <w:vertAlign w:val="subscript"/>
          <w:lang w:val="en-IN"/>
        </w:rPr>
        <w:t>6</w:t>
      </w:r>
      <w:r w:rsidRPr="00EA1358">
        <w:rPr>
          <w:i/>
          <w:iCs/>
          <w:lang w:val="en-IN"/>
        </w:rPr>
        <w:t>,</w:t>
      </w:r>
      <w:r w:rsidRPr="00EA1358">
        <w:rPr>
          <w:lang w:val="en-IN"/>
        </w:rPr>
        <w:t xml:space="preserve"> δ ppm</w:t>
      </w:r>
      <w:r w:rsidRPr="00EA1358">
        <w:t xml:space="preserve">): 14.51 (s, 1H, N-H), 7.80-7.79 (d, </w:t>
      </w:r>
      <w:r w:rsidRPr="00EA1358">
        <w:rPr>
          <w:i/>
          <w:iCs/>
        </w:rPr>
        <w:t>J</w:t>
      </w:r>
      <w:r w:rsidRPr="00EA1358">
        <w:t xml:space="preserve"> = 8.3 Hz, 2H, </w:t>
      </w:r>
      <w:proofErr w:type="spellStart"/>
      <w:r w:rsidRPr="00EA1358">
        <w:t>Ar</w:t>
      </w:r>
      <w:proofErr w:type="spellEnd"/>
      <w:r w:rsidRPr="00EA1358">
        <w:t xml:space="preserve">-H), 7.54 (s, 1H, </w:t>
      </w:r>
      <w:proofErr w:type="spellStart"/>
      <w:r w:rsidRPr="00EA1358">
        <w:t>Ar</w:t>
      </w:r>
      <w:proofErr w:type="spellEnd"/>
      <w:r w:rsidRPr="00EA1358">
        <w:t xml:space="preserve">-H), 6.29 (s, 1H </w:t>
      </w:r>
      <w:proofErr w:type="spellStart"/>
      <w:r w:rsidRPr="00EA1358">
        <w:t>Ar</w:t>
      </w:r>
      <w:proofErr w:type="spellEnd"/>
      <w:r w:rsidRPr="00EA1358">
        <w:t>-H), 2.56 (s, 4H, 2 CH</w:t>
      </w:r>
      <w:r w:rsidRPr="00EA1358">
        <w:rPr>
          <w:vertAlign w:val="subscript"/>
        </w:rPr>
        <w:t>2</w:t>
      </w:r>
      <w:r w:rsidRPr="00EA1358">
        <w:t>), 2.37 (s, 3H, CH</w:t>
      </w:r>
      <w:r w:rsidRPr="00EA1358">
        <w:rPr>
          <w:vertAlign w:val="subscript"/>
        </w:rPr>
        <w:t>3</w:t>
      </w:r>
      <w:r w:rsidRPr="00EA1358">
        <w:t>), 1.07 – 0.97 (m, 6H, 2CH</w:t>
      </w:r>
      <w:r w:rsidRPr="00EA1358">
        <w:rPr>
          <w:vertAlign w:val="subscript"/>
        </w:rPr>
        <w:t>3</w:t>
      </w:r>
      <w:r w:rsidRPr="00EA1358">
        <w:t>).</w:t>
      </w:r>
      <w:r w:rsidRPr="00EA1358">
        <w:rPr>
          <w:vertAlign w:val="superscript"/>
          <w:lang w:val="en-IN"/>
        </w:rPr>
        <w:t>13</w:t>
      </w:r>
      <w:r w:rsidRPr="00EA1358">
        <w:rPr>
          <w:lang w:val="en-IN"/>
        </w:rPr>
        <w:t>C NMR (101 MHz, DMSO-</w:t>
      </w:r>
      <w:r w:rsidRPr="00EA1358">
        <w:rPr>
          <w:i/>
          <w:iCs/>
          <w:lang w:val="en-IN"/>
        </w:rPr>
        <w:t xml:space="preserve"> d</w:t>
      </w:r>
      <w:r w:rsidRPr="00EA1358">
        <w:rPr>
          <w:i/>
          <w:iCs/>
          <w:vertAlign w:val="subscript"/>
          <w:lang w:val="en-IN"/>
        </w:rPr>
        <w:t>6</w:t>
      </w:r>
      <w:r w:rsidRPr="00EA1358">
        <w:rPr>
          <w:i/>
          <w:iCs/>
          <w:lang w:val="en-IN"/>
        </w:rPr>
        <w:t>,</w:t>
      </w:r>
      <w:r w:rsidRPr="00EA1358">
        <w:rPr>
          <w:lang w:val="en-IN"/>
        </w:rPr>
        <w:t xml:space="preserve"> δ ppm): 160.24 (C=O), 154.49, 153.56, 145.26, 131.55, 127.47 (C=C), 52.56, </w:t>
      </w:r>
      <w:r w:rsidRPr="00EA1358">
        <w:rPr>
          <w:lang w:val="en-GB"/>
        </w:rPr>
        <w:t>52.41 (CH</w:t>
      </w:r>
      <w:r w:rsidRPr="00EA1358">
        <w:rPr>
          <w:vertAlign w:val="subscript"/>
          <w:lang w:val="en-GB"/>
        </w:rPr>
        <w:t>2</w:t>
      </w:r>
      <w:r w:rsidRPr="00EA1358">
        <w:rPr>
          <w:lang w:val="en-GB"/>
        </w:rPr>
        <w:t>) &amp; 18.64 (CH</w:t>
      </w:r>
      <w:r w:rsidRPr="00EA1358">
        <w:rPr>
          <w:vertAlign w:val="subscript"/>
          <w:lang w:val="en-GB"/>
        </w:rPr>
        <w:t>3</w:t>
      </w:r>
      <w:r w:rsidRPr="00EA1358">
        <w:rPr>
          <w:lang w:val="en-GB"/>
        </w:rPr>
        <w:t>). Calculated HR-MS (m/z): 326.3465, Observed HR-MS (m/z): 327.1184 (M+H).</w:t>
      </w:r>
    </w:p>
    <w:p w:rsidR="005A63F7" w:rsidRPr="00EA1358" w:rsidRDefault="005A63F7" w:rsidP="005A63F7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r w:rsidRPr="00EA1358">
        <w:rPr>
          <w:lang w:val="en-GB"/>
        </w:rPr>
        <w:t>2,2-Dimethyl-5-((4-methyl-2-oxo-2</w:t>
      </w:r>
      <w:r w:rsidRPr="00EA1358">
        <w:rPr>
          <w:i/>
          <w:iCs/>
          <w:lang w:val="en-GB"/>
        </w:rPr>
        <w:t>H</w:t>
      </w:r>
      <w:r w:rsidRPr="00EA1358">
        <w:rPr>
          <w:lang w:val="en-GB"/>
        </w:rPr>
        <w:t>-chromen-7-yl)diazenyl)-1,3-dioxane-4,6-dione (1d):</w:t>
      </w:r>
    </w:p>
    <w:p w:rsidR="005A63F7" w:rsidRPr="00EA1358" w:rsidRDefault="005A63F7" w:rsidP="005A63F7">
      <w:pPr>
        <w:ind w:left="40" w:firstLine="680"/>
        <w:rPr>
          <w:lang w:val="en-GB"/>
        </w:rPr>
      </w:pPr>
      <w:r w:rsidRPr="00EA1358">
        <w:rPr>
          <w:lang w:val="en-GB"/>
        </w:rPr>
        <w:t>Yellow colour solid, yield 86 %, C</w:t>
      </w:r>
      <w:r w:rsidRPr="00EA1358">
        <w:rPr>
          <w:vertAlign w:val="subscript"/>
          <w:lang w:val="en-GB"/>
        </w:rPr>
        <w:t>16</w:t>
      </w:r>
      <w:r w:rsidRPr="00EA1358">
        <w:rPr>
          <w:lang w:val="en-GB"/>
        </w:rPr>
        <w:t>H</w:t>
      </w:r>
      <w:r w:rsidRPr="00EA1358">
        <w:rPr>
          <w:vertAlign w:val="subscript"/>
          <w:lang w:val="en-GB"/>
        </w:rPr>
        <w:t>14</w:t>
      </w:r>
      <w:r w:rsidRPr="00EA1358">
        <w:rPr>
          <w:lang w:val="en-GB"/>
        </w:rPr>
        <w:t>N</w:t>
      </w:r>
      <w:r w:rsidRPr="00EA1358">
        <w:rPr>
          <w:vertAlign w:val="subscript"/>
          <w:lang w:val="en-GB"/>
        </w:rPr>
        <w:t>2</w:t>
      </w:r>
      <w:r w:rsidRPr="00EA1358">
        <w:rPr>
          <w:lang w:val="en-GB"/>
        </w:rPr>
        <w:t>O</w:t>
      </w:r>
      <w:r w:rsidRPr="00EA1358">
        <w:rPr>
          <w:vertAlign w:val="subscript"/>
          <w:lang w:val="en-GB"/>
        </w:rPr>
        <w:t>6</w:t>
      </w:r>
      <w:r w:rsidRPr="00EA1358">
        <w:rPr>
          <w:lang w:val="en-GB"/>
        </w:rPr>
        <w:t xml:space="preserve">, </w:t>
      </w:r>
      <w:proofErr w:type="spellStart"/>
      <w:r w:rsidRPr="00EA1358">
        <w:rPr>
          <w:lang w:val="en-GB"/>
        </w:rPr>
        <w:t>m.p</w:t>
      </w:r>
      <w:proofErr w:type="spellEnd"/>
      <w:r w:rsidRPr="00EA1358">
        <w:rPr>
          <w:lang w:val="en-GB"/>
        </w:rPr>
        <w:t xml:space="preserve"> 197-199 °C. FT-IR (KBr, cm</w:t>
      </w:r>
      <w:r w:rsidRPr="00EA1358">
        <w:rPr>
          <w:vertAlign w:val="superscript"/>
          <w:lang w:val="en-GB"/>
        </w:rPr>
        <w:t>−1</w:t>
      </w:r>
      <w:r w:rsidRPr="00EA1358">
        <w:rPr>
          <w:lang w:val="en-GB"/>
        </w:rPr>
        <w:t xml:space="preserve">): </w:t>
      </w:r>
      <w:r w:rsidRPr="00EA1358">
        <w:rPr>
          <w:lang w:val="en-IN"/>
        </w:rPr>
        <w:t>3199 (NH----O), 3167 (</w:t>
      </w:r>
      <w:proofErr w:type="spellStart"/>
      <w:r w:rsidRPr="00EA1358">
        <w:rPr>
          <w:lang w:val="en-IN"/>
        </w:rPr>
        <w:t>Ar</w:t>
      </w:r>
      <w:proofErr w:type="spellEnd"/>
      <w:r w:rsidRPr="00EA1358">
        <w:rPr>
          <w:lang w:val="en-IN"/>
        </w:rPr>
        <w:t>-CH), 1633 (C=O), 1611 (C=N), 1520 (C=C), 1444 (N=N) &amp; 1336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 xml:space="preserve">). </w:t>
      </w:r>
      <w:r w:rsidRPr="00EA1358">
        <w:rPr>
          <w:vertAlign w:val="superscript"/>
        </w:rPr>
        <w:t>1</w:t>
      </w:r>
      <w:r w:rsidRPr="00EA1358">
        <w:t>H NMR (400 MHz, DMSO-</w:t>
      </w:r>
      <w:r w:rsidRPr="00EA1358">
        <w:rPr>
          <w:i/>
          <w:iCs/>
          <w:lang w:val="en-IN"/>
        </w:rPr>
        <w:t>d</w:t>
      </w:r>
      <w:r w:rsidRPr="00EA1358">
        <w:rPr>
          <w:i/>
          <w:iCs/>
          <w:vertAlign w:val="subscript"/>
          <w:lang w:val="en-IN"/>
        </w:rPr>
        <w:t>6</w:t>
      </w:r>
      <w:r w:rsidRPr="00EA1358">
        <w:rPr>
          <w:i/>
          <w:iCs/>
          <w:lang w:val="en-IN"/>
        </w:rPr>
        <w:t>,</w:t>
      </w:r>
      <w:r w:rsidRPr="00EA1358">
        <w:rPr>
          <w:lang w:val="en-IN"/>
        </w:rPr>
        <w:t xml:space="preserve"> δ ppm</w:t>
      </w:r>
      <w:r w:rsidRPr="00EA1358">
        <w:t xml:space="preserve">): 13.15 (s, 1H, NH), 7.84-7.83 (d, </w:t>
      </w:r>
      <w:r w:rsidRPr="00EA1358">
        <w:rPr>
          <w:i/>
          <w:iCs/>
        </w:rPr>
        <w:t>J</w:t>
      </w:r>
      <w:r w:rsidRPr="00EA1358">
        <w:t xml:space="preserve"> = 8.7 Hz, 1H, </w:t>
      </w:r>
      <w:proofErr w:type="spellStart"/>
      <w:r w:rsidRPr="00EA1358">
        <w:t>Ar</w:t>
      </w:r>
      <w:proofErr w:type="spellEnd"/>
      <w:r w:rsidRPr="00EA1358">
        <w:t xml:space="preserve">-H), 7.63-7.61 (d, </w:t>
      </w:r>
      <w:r w:rsidRPr="00EA1358">
        <w:rPr>
          <w:i/>
          <w:iCs/>
        </w:rPr>
        <w:t>J</w:t>
      </w:r>
      <w:r w:rsidRPr="00EA1358">
        <w:t xml:space="preserve"> = 8.6 Hz, 1H, </w:t>
      </w:r>
      <w:proofErr w:type="spellStart"/>
      <w:r w:rsidRPr="00EA1358">
        <w:t>Ar</w:t>
      </w:r>
      <w:proofErr w:type="spellEnd"/>
      <w:r w:rsidRPr="00EA1358">
        <w:t xml:space="preserve">-H), 7.56 (s, 1H, </w:t>
      </w:r>
      <w:proofErr w:type="spellStart"/>
      <w:r w:rsidRPr="00EA1358">
        <w:t>Ar</w:t>
      </w:r>
      <w:proofErr w:type="spellEnd"/>
      <w:r w:rsidRPr="00EA1358">
        <w:t xml:space="preserve">-H), 6.33 (s, 1H, </w:t>
      </w:r>
      <w:proofErr w:type="spellStart"/>
      <w:r w:rsidRPr="00EA1358">
        <w:t>Ar</w:t>
      </w:r>
      <w:proofErr w:type="spellEnd"/>
      <w:r w:rsidRPr="00EA1358">
        <w:t>-H), 2.44 (s, 3H, CH</w:t>
      </w:r>
      <w:r w:rsidRPr="00EA1358">
        <w:rPr>
          <w:vertAlign w:val="subscript"/>
        </w:rPr>
        <w:t>3</w:t>
      </w:r>
      <w:r w:rsidRPr="00EA1358">
        <w:t>), 1.72 (s, 6H, 2CH</w:t>
      </w:r>
      <w:r w:rsidRPr="00EA1358">
        <w:rPr>
          <w:vertAlign w:val="subscript"/>
        </w:rPr>
        <w:t>3</w:t>
      </w:r>
      <w:r w:rsidRPr="00EA1358">
        <w:t>).</w:t>
      </w:r>
      <w:r w:rsidRPr="00EA1358">
        <w:rPr>
          <w:rFonts w:eastAsia="Times New Roman" w:cs="Times New Roman"/>
          <w:kern w:val="0"/>
          <w:sz w:val="20"/>
          <w:szCs w:val="20"/>
          <w:vertAlign w:val="superscript"/>
          <w:lang w:eastAsia="en-GB"/>
          <w14:ligatures w14:val="none"/>
        </w:rPr>
        <w:t xml:space="preserve"> </w:t>
      </w:r>
      <w:r w:rsidRPr="00EA1358">
        <w:rPr>
          <w:vertAlign w:val="superscript"/>
          <w:lang w:val="en-IN"/>
        </w:rPr>
        <w:t>13</w:t>
      </w:r>
      <w:r w:rsidRPr="00EA1358">
        <w:rPr>
          <w:lang w:val="en-IN"/>
        </w:rPr>
        <w:t>C NMR (101 MHz, DMSO-</w:t>
      </w:r>
      <w:r w:rsidRPr="00EA1358">
        <w:rPr>
          <w:i/>
          <w:iCs/>
          <w:lang w:val="en-IN"/>
        </w:rPr>
        <w:t>d</w:t>
      </w:r>
      <w:r w:rsidRPr="00EA1358">
        <w:rPr>
          <w:i/>
          <w:iCs/>
          <w:vertAlign w:val="subscript"/>
          <w:lang w:val="en-IN"/>
        </w:rPr>
        <w:t xml:space="preserve">6 </w:t>
      </w:r>
      <w:r w:rsidRPr="00EA1358">
        <w:rPr>
          <w:lang w:val="en-IN"/>
        </w:rPr>
        <w:t>, δ ppm): 171.47, 167.24 (C=O), 152.49, 136.42, 130.33, 124.40 (C=C), 27.04 &amp; 18.25 (CH</w:t>
      </w:r>
      <w:r w:rsidRPr="00EA1358">
        <w:rPr>
          <w:vertAlign w:val="subscript"/>
          <w:lang w:val="en-IN"/>
        </w:rPr>
        <w:t>3</w:t>
      </w:r>
      <w:r w:rsidRPr="00EA1358">
        <w:rPr>
          <w:lang w:val="en-IN"/>
        </w:rPr>
        <w:t>).</w:t>
      </w:r>
      <w:r w:rsidRPr="00EA1358">
        <w:rPr>
          <w:lang w:val="en-GB"/>
        </w:rPr>
        <w:t xml:space="preserve"> Calculated HR-MS (m/z): 330.2922, Observed HR-MS (m/z): 329.0703 (M-H).</w:t>
      </w:r>
    </w:p>
    <w:p w:rsidR="005A63F7" w:rsidRPr="004270B2" w:rsidRDefault="005A63F7" w:rsidP="005A63F7">
      <w:pPr>
        <w:spacing w:line="240" w:lineRule="auto"/>
        <w:jc w:val="left"/>
        <w:rPr>
          <w:rFonts w:ascii="Times-Roman" w:hAnsi="Times-Roman" w:cs="Times-Roman"/>
          <w:color w:val="000000"/>
          <w:kern w:val="0"/>
          <w:lang w:val="en-GB"/>
        </w:rPr>
      </w:pPr>
    </w:p>
    <w:p w:rsidR="004863A8" w:rsidRDefault="006F534E" w:rsidP="005E1D03">
      <w:pPr>
        <w:keepNext/>
      </w:pPr>
      <w:r w:rsidRPr="006F534E">
        <w:rPr>
          <w:noProof/>
        </w:rPr>
        <w:lastRenderedPageBreak/>
        <w:drawing>
          <wp:inline distT="0" distB="0" distL="0" distR="0" wp14:anchorId="6D5BCC04" wp14:editId="61545E9D">
            <wp:extent cx="5731510" cy="4041140"/>
            <wp:effectExtent l="0" t="0" r="0" b="0"/>
            <wp:docPr id="762958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584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D82" w:rsidRPr="008B6076" w:rsidRDefault="005E1D03" w:rsidP="008B6076">
      <w:pPr>
        <w:jc w:val="center"/>
        <w:rPr>
          <w:b/>
          <w:bCs/>
        </w:rPr>
      </w:pPr>
      <w:r w:rsidRPr="008B6076">
        <w:rPr>
          <w:b/>
          <w:bCs/>
        </w:rPr>
        <w:t>Figure S</w:t>
      </w:r>
      <w:r w:rsidRPr="008B6076">
        <w:rPr>
          <w:b/>
          <w:bCs/>
        </w:rPr>
        <w:fldChar w:fldCharType="begin"/>
      </w:r>
      <w:r w:rsidRPr="008B6076">
        <w:rPr>
          <w:b/>
          <w:bCs/>
        </w:rPr>
        <w:instrText xml:space="preserve"> SEQ Figure_S \* ARABIC </w:instrText>
      </w:r>
      <w:r w:rsidRPr="008B6076">
        <w:rPr>
          <w:b/>
          <w:bCs/>
        </w:rPr>
        <w:fldChar w:fldCharType="separate"/>
      </w:r>
      <w:r w:rsidR="003E1E5D">
        <w:rPr>
          <w:b/>
          <w:bCs/>
          <w:noProof/>
        </w:rPr>
        <w:t>1</w:t>
      </w:r>
      <w:r w:rsidRPr="008B6076">
        <w:rPr>
          <w:b/>
          <w:bCs/>
        </w:rPr>
        <w:fldChar w:fldCharType="end"/>
      </w:r>
      <w:r w:rsidRPr="008B6076">
        <w:rPr>
          <w:b/>
          <w:bCs/>
        </w:rPr>
        <w:t>:IR spectr</w:t>
      </w:r>
      <w:r w:rsidR="008B6076" w:rsidRPr="008B6076">
        <w:rPr>
          <w:b/>
          <w:bCs/>
        </w:rPr>
        <w:t xml:space="preserve">um of compound </w:t>
      </w:r>
      <w:r w:rsidRPr="008B6076">
        <w:rPr>
          <w:b/>
          <w:bCs/>
        </w:rPr>
        <w:t>1a</w:t>
      </w:r>
    </w:p>
    <w:p w:rsidR="004863A8" w:rsidRDefault="00DA6966" w:rsidP="004863A8">
      <w:pPr>
        <w:keepNext/>
      </w:pPr>
      <w:r w:rsidRPr="00DA6966">
        <w:rPr>
          <w:i/>
          <w:iCs/>
          <w:noProof/>
        </w:rPr>
        <w:lastRenderedPageBreak/>
        <w:drawing>
          <wp:inline distT="0" distB="0" distL="0" distR="0" wp14:anchorId="02F8F733" wp14:editId="0BB57433">
            <wp:extent cx="5731510" cy="4003675"/>
            <wp:effectExtent l="0" t="0" r="0" b="0"/>
            <wp:docPr id="1212644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444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>H NM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R spectrum of compound 1a</w:t>
      </w:r>
    </w:p>
    <w:p w:rsidR="004863A8" w:rsidRDefault="00DA6966" w:rsidP="004863A8">
      <w:pPr>
        <w:keepNext/>
      </w:pPr>
      <w:r w:rsidRPr="00DA6966">
        <w:rPr>
          <w:noProof/>
        </w:rPr>
        <w:lastRenderedPageBreak/>
        <w:drawing>
          <wp:inline distT="0" distB="0" distL="0" distR="0" wp14:anchorId="17D65B7C" wp14:editId="2D68DF39">
            <wp:extent cx="5731510" cy="4050030"/>
            <wp:effectExtent l="0" t="0" r="0" b="0"/>
            <wp:docPr id="102110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021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C NMR spectrum of compound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1a</w:t>
      </w:r>
    </w:p>
    <w:p w:rsidR="008B6076" w:rsidRPr="00B954BB" w:rsidRDefault="00DA6966" w:rsidP="00B954BB">
      <w:pPr>
        <w:keepNext/>
        <w:jc w:val="center"/>
      </w:pPr>
      <w:r w:rsidRPr="00DA6966">
        <w:rPr>
          <w:noProof/>
        </w:rPr>
        <w:lastRenderedPageBreak/>
        <w:drawing>
          <wp:inline distT="0" distB="0" distL="0" distR="0" wp14:anchorId="319A8B3C" wp14:editId="2B58A1C1">
            <wp:extent cx="5731510" cy="4003675"/>
            <wp:effectExtent l="0" t="0" r="0" b="0"/>
            <wp:docPr id="1110302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021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3A8" w:rsidRPr="008B6076">
        <w:rPr>
          <w:b/>
          <w:bCs/>
        </w:rPr>
        <w:t xml:space="preserve">Figure </w:t>
      </w:r>
      <w:r w:rsidR="008B6076" w:rsidRPr="008B6076">
        <w:rPr>
          <w:b/>
          <w:bCs/>
        </w:rPr>
        <w:t>S</w:t>
      </w:r>
      <w:r w:rsidR="004863A8" w:rsidRPr="008B6076">
        <w:rPr>
          <w:b/>
          <w:bCs/>
          <w:i/>
          <w:iCs/>
        </w:rPr>
        <w:fldChar w:fldCharType="begin"/>
      </w:r>
      <w:r w:rsidR="004863A8" w:rsidRPr="008B6076">
        <w:rPr>
          <w:b/>
          <w:bCs/>
        </w:rPr>
        <w:instrText xml:space="preserve"> SEQ Figure_S \* ARABIC </w:instrText>
      </w:r>
      <w:r w:rsidR="004863A8" w:rsidRPr="008B6076">
        <w:rPr>
          <w:b/>
          <w:bCs/>
          <w:i/>
          <w:iCs/>
        </w:rPr>
        <w:fldChar w:fldCharType="separate"/>
      </w:r>
      <w:r w:rsidR="003E1E5D">
        <w:rPr>
          <w:b/>
          <w:bCs/>
          <w:noProof/>
        </w:rPr>
        <w:t>4</w:t>
      </w:r>
      <w:r w:rsidR="004863A8" w:rsidRPr="008B6076">
        <w:rPr>
          <w:b/>
          <w:bCs/>
          <w:i/>
          <w:iCs/>
        </w:rPr>
        <w:fldChar w:fldCharType="end"/>
      </w:r>
      <w:r w:rsidR="008B6076" w:rsidRPr="008B6076">
        <w:rPr>
          <w:b/>
          <w:bCs/>
        </w:rPr>
        <w:t xml:space="preserve">: MASS spectrum of compound </w:t>
      </w:r>
      <w:r w:rsidR="008B6076">
        <w:rPr>
          <w:b/>
          <w:bCs/>
        </w:rPr>
        <w:t>1a</w:t>
      </w:r>
    </w:p>
    <w:p w:rsidR="004863A8" w:rsidRPr="008B6076" w:rsidRDefault="004863A8" w:rsidP="004863A8">
      <w:pPr>
        <w:pStyle w:val="Caption"/>
        <w:rPr>
          <w:i w:val="0"/>
          <w:iCs w:val="0"/>
          <w:color w:val="000000" w:themeColor="text1"/>
          <w:sz w:val="24"/>
          <w:szCs w:val="24"/>
        </w:rPr>
      </w:pPr>
    </w:p>
    <w:p w:rsidR="004863A8" w:rsidRDefault="004863A8" w:rsidP="005E1D03"/>
    <w:p w:rsidR="004863A8" w:rsidRDefault="00C7237E" w:rsidP="004863A8">
      <w:pPr>
        <w:keepNext/>
      </w:pPr>
      <w:r w:rsidRPr="00C7237E">
        <w:rPr>
          <w:noProof/>
        </w:rPr>
        <w:lastRenderedPageBreak/>
        <w:drawing>
          <wp:inline distT="0" distB="0" distL="0" distR="0" wp14:anchorId="5F862C5B" wp14:editId="117D3CC7">
            <wp:extent cx="5731510" cy="4137025"/>
            <wp:effectExtent l="0" t="0" r="0" b="3175"/>
            <wp:docPr id="205389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962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: IR spectrum of compound 1b</w:t>
      </w:r>
    </w:p>
    <w:p w:rsidR="004863A8" w:rsidRDefault="00DE6FE2" w:rsidP="004863A8">
      <w:pPr>
        <w:keepNext/>
      </w:pPr>
      <w:r w:rsidRPr="00DE6FE2">
        <w:rPr>
          <w:i/>
          <w:iCs/>
          <w:noProof/>
        </w:rPr>
        <w:lastRenderedPageBreak/>
        <w:drawing>
          <wp:inline distT="0" distB="0" distL="0" distR="0" wp14:anchorId="1E7B51D9" wp14:editId="5F6B5C1D">
            <wp:extent cx="5731510" cy="3999230"/>
            <wp:effectExtent l="0" t="0" r="0" b="1270"/>
            <wp:docPr id="1810719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190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H NMR spectrum of compound 1</w:t>
      </w:r>
      <w:r w:rsidR="008B6076">
        <w:rPr>
          <w:b/>
          <w:bCs/>
          <w:i w:val="0"/>
          <w:iCs w:val="0"/>
          <w:color w:val="000000" w:themeColor="text1"/>
          <w:sz w:val="24"/>
          <w:szCs w:val="24"/>
        </w:rPr>
        <w:t>b</w:t>
      </w:r>
    </w:p>
    <w:p w:rsidR="004863A8" w:rsidRDefault="005E4AFB" w:rsidP="004863A8">
      <w:pPr>
        <w:keepNext/>
      </w:pPr>
      <w:r w:rsidRPr="005E4AFB">
        <w:rPr>
          <w:noProof/>
        </w:rPr>
        <w:lastRenderedPageBreak/>
        <w:drawing>
          <wp:inline distT="0" distB="0" distL="0" distR="0" wp14:anchorId="5C99B5FC" wp14:editId="4ECFE3AE">
            <wp:extent cx="5731510" cy="4003675"/>
            <wp:effectExtent l="0" t="0" r="0" b="0"/>
            <wp:docPr id="913287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877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C NMR spectrum of compound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>b</w:t>
      </w:r>
    </w:p>
    <w:p w:rsidR="004863A8" w:rsidRDefault="004863A8" w:rsidP="005E1D03"/>
    <w:p w:rsidR="004863A8" w:rsidRPr="00B954BB" w:rsidRDefault="005E4AFB" w:rsidP="00B954BB">
      <w:pPr>
        <w:keepNext/>
        <w:jc w:val="center"/>
      </w:pPr>
      <w:r w:rsidRPr="005E4AFB">
        <w:rPr>
          <w:noProof/>
        </w:rPr>
        <w:lastRenderedPageBreak/>
        <w:drawing>
          <wp:inline distT="0" distB="0" distL="0" distR="0" wp14:anchorId="01006D0F" wp14:editId="0F9F61B1">
            <wp:extent cx="5731510" cy="4003675"/>
            <wp:effectExtent l="0" t="0" r="0" b="0"/>
            <wp:docPr id="1373545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457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3A8" w:rsidRPr="008B6076">
        <w:rPr>
          <w:b/>
          <w:bCs/>
        </w:rPr>
        <w:t xml:space="preserve">Figure </w:t>
      </w:r>
      <w:r w:rsidR="008B6076" w:rsidRPr="008B6076">
        <w:rPr>
          <w:b/>
          <w:bCs/>
        </w:rPr>
        <w:t>S</w:t>
      </w:r>
      <w:r w:rsidR="004863A8" w:rsidRPr="008B6076">
        <w:rPr>
          <w:b/>
          <w:bCs/>
          <w:i/>
          <w:iCs/>
        </w:rPr>
        <w:fldChar w:fldCharType="begin"/>
      </w:r>
      <w:r w:rsidR="004863A8" w:rsidRPr="008B6076">
        <w:rPr>
          <w:b/>
          <w:bCs/>
        </w:rPr>
        <w:instrText xml:space="preserve"> SEQ Figure_S \* ARABIC </w:instrText>
      </w:r>
      <w:r w:rsidR="004863A8" w:rsidRPr="008B6076">
        <w:rPr>
          <w:b/>
          <w:bCs/>
          <w:i/>
          <w:iCs/>
        </w:rPr>
        <w:fldChar w:fldCharType="separate"/>
      </w:r>
      <w:r w:rsidR="003E1E5D">
        <w:rPr>
          <w:b/>
          <w:bCs/>
          <w:noProof/>
        </w:rPr>
        <w:t>8</w:t>
      </w:r>
      <w:r w:rsidR="004863A8" w:rsidRPr="008B6076">
        <w:rPr>
          <w:b/>
          <w:bCs/>
          <w:i/>
          <w:iCs/>
        </w:rPr>
        <w:fldChar w:fldCharType="end"/>
      </w:r>
      <w:r w:rsidR="008B6076">
        <w:rPr>
          <w:b/>
          <w:bCs/>
        </w:rPr>
        <w:t>:</w:t>
      </w:r>
      <w:r w:rsidR="008B6076" w:rsidRPr="008B6076">
        <w:rPr>
          <w:b/>
          <w:bCs/>
        </w:rPr>
        <w:t xml:space="preserve"> MASS spectrum of compound </w:t>
      </w:r>
      <w:r w:rsidR="008B6076">
        <w:rPr>
          <w:b/>
          <w:bCs/>
        </w:rPr>
        <w:t>1b</w:t>
      </w:r>
    </w:p>
    <w:p w:rsidR="005E1D03" w:rsidRPr="005E1D03" w:rsidRDefault="005E1D03" w:rsidP="005E1D03">
      <w:pPr>
        <w:pStyle w:val="Caption"/>
      </w:pPr>
    </w:p>
    <w:p w:rsidR="004863A8" w:rsidRDefault="005E4AFB" w:rsidP="004863A8">
      <w:pPr>
        <w:keepNext/>
      </w:pPr>
      <w:r w:rsidRPr="005E4AFB">
        <w:rPr>
          <w:noProof/>
        </w:rPr>
        <w:lastRenderedPageBreak/>
        <w:drawing>
          <wp:inline distT="0" distB="0" distL="0" distR="0" wp14:anchorId="0A1A02C8" wp14:editId="068D5542">
            <wp:extent cx="5731510" cy="4003675"/>
            <wp:effectExtent l="0" t="0" r="0" b="0"/>
            <wp:docPr id="324752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528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076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: IR spectrum of compound 1</w:t>
      </w:r>
      <w:r w:rsidR="008B6076">
        <w:rPr>
          <w:b/>
          <w:bCs/>
          <w:i w:val="0"/>
          <w:iCs w:val="0"/>
          <w:color w:val="000000" w:themeColor="text1"/>
          <w:sz w:val="24"/>
          <w:szCs w:val="24"/>
        </w:rPr>
        <w:t>c</w:t>
      </w:r>
    </w:p>
    <w:p w:rsidR="005E1D03" w:rsidRDefault="005E1D03" w:rsidP="004863A8">
      <w:pPr>
        <w:pStyle w:val="Caption"/>
      </w:pPr>
    </w:p>
    <w:p w:rsidR="004863A8" w:rsidRDefault="005E4AFB" w:rsidP="004863A8">
      <w:pPr>
        <w:keepNext/>
      </w:pPr>
      <w:r w:rsidRPr="005E4AFB">
        <w:rPr>
          <w:noProof/>
        </w:rPr>
        <w:lastRenderedPageBreak/>
        <w:drawing>
          <wp:inline distT="0" distB="0" distL="0" distR="0" wp14:anchorId="6258E9BC" wp14:editId="101E9AB7">
            <wp:extent cx="5731510" cy="4003675"/>
            <wp:effectExtent l="0" t="0" r="0" b="0"/>
            <wp:docPr id="141247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7067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076" w:rsidRPr="008B6076" w:rsidRDefault="004863A8" w:rsidP="008B6076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</w:t>
      </w:r>
      <w:r w:rsidRPr="008B607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8B6076" w:rsidRPr="001B7998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="008B6076" w:rsidRPr="008B6076">
        <w:rPr>
          <w:b/>
          <w:bCs/>
          <w:i w:val="0"/>
          <w:iCs w:val="0"/>
          <w:color w:val="000000" w:themeColor="text1"/>
          <w:sz w:val="24"/>
          <w:szCs w:val="24"/>
        </w:rPr>
        <w:t>H NMR spectrum of compound 1</w:t>
      </w:r>
      <w:r w:rsidR="008B6076">
        <w:rPr>
          <w:b/>
          <w:bCs/>
          <w:i w:val="0"/>
          <w:iCs w:val="0"/>
          <w:color w:val="000000" w:themeColor="text1"/>
          <w:sz w:val="24"/>
          <w:szCs w:val="24"/>
        </w:rPr>
        <w:t>c</w:t>
      </w:r>
    </w:p>
    <w:p w:rsidR="004863A8" w:rsidRDefault="004863A8" w:rsidP="004863A8">
      <w:pPr>
        <w:pStyle w:val="Caption"/>
      </w:pPr>
    </w:p>
    <w:p w:rsidR="004863A8" w:rsidRPr="001B7998" w:rsidRDefault="005E4AFB" w:rsidP="004863A8">
      <w:pPr>
        <w:keepNext/>
        <w:rPr>
          <w:b/>
          <w:bCs/>
        </w:rPr>
      </w:pPr>
      <w:r w:rsidRPr="005E4AFB">
        <w:rPr>
          <w:b/>
          <w:bCs/>
          <w:noProof/>
        </w:rPr>
        <w:lastRenderedPageBreak/>
        <w:drawing>
          <wp:inline distT="0" distB="0" distL="0" distR="0" wp14:anchorId="799EEC84" wp14:editId="24801B90">
            <wp:extent cx="5731510" cy="4003675"/>
            <wp:effectExtent l="0" t="0" r="0" b="0"/>
            <wp:docPr id="853804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044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998" w:rsidRPr="008B6076" w:rsidRDefault="004863A8" w:rsidP="001B7998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1B7998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11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C NMR spectrum of compound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>c</w:t>
      </w:r>
    </w:p>
    <w:p w:rsidR="004863A8" w:rsidRPr="001B7998" w:rsidRDefault="004863A8" w:rsidP="004863A8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1B7998" w:rsidRPr="00B954BB" w:rsidRDefault="005E4AFB" w:rsidP="00B954BB">
      <w:pPr>
        <w:keepNext/>
        <w:jc w:val="center"/>
      </w:pPr>
      <w:r w:rsidRPr="005E4AFB">
        <w:rPr>
          <w:i/>
          <w:iCs/>
          <w:noProof/>
        </w:rPr>
        <w:lastRenderedPageBreak/>
        <w:drawing>
          <wp:inline distT="0" distB="0" distL="0" distR="0" wp14:anchorId="3021179D" wp14:editId="7BC45E59">
            <wp:extent cx="5731510" cy="4003675"/>
            <wp:effectExtent l="0" t="0" r="0" b="0"/>
            <wp:docPr id="206338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8386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3A8" w:rsidRPr="001B7998">
        <w:rPr>
          <w:b/>
          <w:bCs/>
        </w:rPr>
        <w:t xml:space="preserve">Figure </w:t>
      </w:r>
      <w:r w:rsidR="008B6076" w:rsidRPr="001B7998">
        <w:rPr>
          <w:b/>
          <w:bCs/>
        </w:rPr>
        <w:t>S</w:t>
      </w:r>
      <w:r w:rsidR="004863A8" w:rsidRPr="001B7998">
        <w:rPr>
          <w:b/>
          <w:bCs/>
          <w:i/>
          <w:iCs/>
        </w:rPr>
        <w:fldChar w:fldCharType="begin"/>
      </w:r>
      <w:r w:rsidR="004863A8" w:rsidRPr="001B7998">
        <w:rPr>
          <w:b/>
          <w:bCs/>
        </w:rPr>
        <w:instrText xml:space="preserve"> SEQ Figure_S \* ARABIC </w:instrText>
      </w:r>
      <w:r w:rsidR="004863A8" w:rsidRPr="001B7998">
        <w:rPr>
          <w:b/>
          <w:bCs/>
          <w:i/>
          <w:iCs/>
        </w:rPr>
        <w:fldChar w:fldCharType="separate"/>
      </w:r>
      <w:r w:rsidR="003E1E5D">
        <w:rPr>
          <w:b/>
          <w:bCs/>
          <w:noProof/>
        </w:rPr>
        <w:t>12</w:t>
      </w:r>
      <w:r w:rsidR="004863A8" w:rsidRPr="001B7998">
        <w:rPr>
          <w:b/>
          <w:bCs/>
          <w:i/>
          <w:iCs/>
        </w:rPr>
        <w:fldChar w:fldCharType="end"/>
      </w:r>
      <w:r w:rsidR="001B7998" w:rsidRPr="001B7998">
        <w:rPr>
          <w:b/>
          <w:bCs/>
        </w:rPr>
        <w:t xml:space="preserve">: </w:t>
      </w:r>
      <w:r w:rsidR="001B7998" w:rsidRPr="008B6076">
        <w:rPr>
          <w:b/>
          <w:bCs/>
        </w:rPr>
        <w:t xml:space="preserve">MASS spectrum of compound </w:t>
      </w:r>
      <w:r w:rsidR="001B7998">
        <w:rPr>
          <w:b/>
          <w:bCs/>
        </w:rPr>
        <w:t>1c</w:t>
      </w:r>
    </w:p>
    <w:p w:rsidR="004863A8" w:rsidRDefault="004863A8" w:rsidP="004863A8">
      <w:pPr>
        <w:pStyle w:val="Caption"/>
      </w:pPr>
    </w:p>
    <w:p w:rsidR="005E1D03" w:rsidRDefault="005E1D03" w:rsidP="005E1D03">
      <w:pPr>
        <w:pStyle w:val="Caption"/>
      </w:pPr>
    </w:p>
    <w:p w:rsidR="004863A8" w:rsidRDefault="00A12742" w:rsidP="004863A8">
      <w:pPr>
        <w:keepNext/>
      </w:pPr>
      <w:r w:rsidRPr="00A12742">
        <w:rPr>
          <w:noProof/>
        </w:rPr>
        <w:lastRenderedPageBreak/>
        <w:drawing>
          <wp:inline distT="0" distB="0" distL="0" distR="0" wp14:anchorId="39CA6023" wp14:editId="7CF53FEC">
            <wp:extent cx="5731510" cy="4003675"/>
            <wp:effectExtent l="0" t="0" r="0" b="0"/>
            <wp:docPr id="46507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760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998" w:rsidRPr="008B6076" w:rsidRDefault="004863A8" w:rsidP="001B7998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1B7998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13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IR spectrum of compound 1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>d</w:t>
      </w:r>
    </w:p>
    <w:p w:rsidR="005E1D03" w:rsidRPr="001B7998" w:rsidRDefault="005E1D03" w:rsidP="004863A8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4863A8" w:rsidRDefault="00DE6FE2" w:rsidP="004863A8">
      <w:pPr>
        <w:keepNext/>
      </w:pPr>
      <w:r w:rsidRPr="00DE6FE2">
        <w:rPr>
          <w:noProof/>
        </w:rPr>
        <w:lastRenderedPageBreak/>
        <w:drawing>
          <wp:inline distT="0" distB="0" distL="0" distR="0" wp14:anchorId="2E5BDE38" wp14:editId="543E874D">
            <wp:extent cx="5731510" cy="3999230"/>
            <wp:effectExtent l="0" t="0" r="0" b="1270"/>
            <wp:docPr id="1951244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4475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A8" w:rsidRDefault="004863A8" w:rsidP="001B7998">
      <w:pPr>
        <w:pStyle w:val="Caption"/>
        <w:jc w:val="center"/>
      </w:pP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="008B6076" w:rsidRPr="001B7998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14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1B7998" w:rsidRPr="001B7998">
        <w:rPr>
          <w:i w:val="0"/>
          <w:iCs w:val="0"/>
          <w:color w:val="000000" w:themeColor="text1"/>
          <w:sz w:val="24"/>
          <w:szCs w:val="24"/>
        </w:rPr>
        <w:t>:</w:t>
      </w:r>
      <w:r w:rsidR="001B7998" w:rsidRPr="001B7998">
        <w:rPr>
          <w:color w:val="000000" w:themeColor="text1"/>
        </w:rPr>
        <w:t xml:space="preserve"> </w:t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H NMR spectrum of compound 1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>d</w:t>
      </w:r>
    </w:p>
    <w:p w:rsidR="004863A8" w:rsidRDefault="004863A8" w:rsidP="005E1D03">
      <w:pPr>
        <w:rPr>
          <w:noProof/>
        </w:rPr>
      </w:pPr>
      <w:r>
        <w:rPr>
          <w:noProof/>
        </w:rPr>
        <w:t xml:space="preserve"> </w:t>
      </w:r>
    </w:p>
    <w:p w:rsidR="008B6076" w:rsidRDefault="005B09CA" w:rsidP="008B6076">
      <w:pPr>
        <w:keepNext/>
      </w:pPr>
      <w:r w:rsidRPr="005B09CA">
        <w:rPr>
          <w:noProof/>
        </w:rPr>
        <w:lastRenderedPageBreak/>
        <w:drawing>
          <wp:inline distT="0" distB="0" distL="0" distR="0" wp14:anchorId="67065B5E" wp14:editId="27DAF0FF">
            <wp:extent cx="5731510" cy="4003675"/>
            <wp:effectExtent l="0" t="0" r="0" b="0"/>
            <wp:docPr id="210640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0717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998" w:rsidRPr="008B6076" w:rsidRDefault="008B6076" w:rsidP="001B7998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t>Figure S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E1E5D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15</w:t>
      </w:r>
      <w:r w:rsidRPr="001B799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="001B7998" w:rsidRPr="001B7998">
        <w:rPr>
          <w:b/>
          <w:bCs/>
          <w:i w:val="0"/>
          <w:iCs w:val="0"/>
          <w:color w:val="000000" w:themeColor="text1"/>
          <w:sz w:val="24"/>
          <w:szCs w:val="24"/>
          <w:vertAlign w:val="superscript"/>
        </w:rPr>
        <w:t xml:space="preserve"> 13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C NMR spectrum of compound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B7998" w:rsidRPr="008B6076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="00727870">
        <w:rPr>
          <w:b/>
          <w:bCs/>
          <w:i w:val="0"/>
          <w:iCs w:val="0"/>
          <w:color w:val="000000" w:themeColor="text1"/>
          <w:sz w:val="24"/>
          <w:szCs w:val="24"/>
        </w:rPr>
        <w:t>d</w:t>
      </w:r>
    </w:p>
    <w:p w:rsidR="004863A8" w:rsidRDefault="004863A8" w:rsidP="008B6076">
      <w:pPr>
        <w:pStyle w:val="Caption"/>
      </w:pPr>
    </w:p>
    <w:p w:rsidR="006F57F6" w:rsidRDefault="006F57F6" w:rsidP="004863A8"/>
    <w:p w:rsidR="00ED0A47" w:rsidRDefault="00B954BB" w:rsidP="00ED0A47">
      <w:pPr>
        <w:keepNext/>
      </w:pPr>
      <w:r w:rsidRPr="00B954BB">
        <w:rPr>
          <w:noProof/>
        </w:rPr>
        <w:lastRenderedPageBreak/>
        <w:drawing>
          <wp:inline distT="0" distB="0" distL="0" distR="0" wp14:anchorId="60C5808C" wp14:editId="6FAB2C38">
            <wp:extent cx="5731510" cy="4003675"/>
            <wp:effectExtent l="0" t="0" r="0" b="0"/>
            <wp:docPr id="33936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611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54BB">
        <w:rPr>
          <w:noProof/>
        </w:rPr>
        <w:t xml:space="preserve"> </w:t>
      </w:r>
    </w:p>
    <w:p w:rsidR="00FF2726" w:rsidRPr="002D2946" w:rsidRDefault="00ED0A47" w:rsidP="002D2946">
      <w:pPr>
        <w:jc w:val="center"/>
        <w:rPr>
          <w:b/>
          <w:bCs/>
        </w:rPr>
      </w:pPr>
      <w:r w:rsidRPr="001B7998">
        <w:rPr>
          <w:b/>
          <w:bCs/>
        </w:rPr>
        <w:t xml:space="preserve">Figure </w:t>
      </w:r>
      <w:r w:rsidR="008B6076" w:rsidRPr="001B7998">
        <w:rPr>
          <w:b/>
          <w:bCs/>
        </w:rPr>
        <w:t>S</w:t>
      </w:r>
      <w:r w:rsidRPr="001B7998">
        <w:rPr>
          <w:b/>
          <w:bCs/>
        </w:rPr>
        <w:fldChar w:fldCharType="begin"/>
      </w:r>
      <w:r w:rsidRPr="001B7998">
        <w:rPr>
          <w:b/>
          <w:bCs/>
        </w:rPr>
        <w:instrText xml:space="preserve"> SEQ Figure_S \* ARABIC </w:instrText>
      </w:r>
      <w:r w:rsidRPr="001B7998">
        <w:rPr>
          <w:b/>
          <w:bCs/>
        </w:rPr>
        <w:fldChar w:fldCharType="separate"/>
      </w:r>
      <w:r w:rsidR="003E1E5D">
        <w:rPr>
          <w:b/>
          <w:bCs/>
          <w:noProof/>
        </w:rPr>
        <w:t>16</w:t>
      </w:r>
      <w:r w:rsidRPr="001B7998">
        <w:rPr>
          <w:b/>
          <w:bCs/>
        </w:rPr>
        <w:fldChar w:fldCharType="end"/>
      </w:r>
      <w:r w:rsidRPr="001B7998">
        <w:rPr>
          <w:b/>
          <w:bCs/>
        </w:rPr>
        <w:t>: M</w:t>
      </w:r>
      <w:r w:rsidR="001B7998" w:rsidRPr="001B7998">
        <w:rPr>
          <w:b/>
          <w:bCs/>
        </w:rPr>
        <w:t xml:space="preserve">ASS </w:t>
      </w:r>
      <w:r w:rsidR="008B6076" w:rsidRPr="001B7998">
        <w:rPr>
          <w:b/>
          <w:bCs/>
        </w:rPr>
        <w:t>spectrum of compound</w:t>
      </w:r>
      <w:r w:rsidR="00727870">
        <w:rPr>
          <w:b/>
          <w:bCs/>
        </w:rPr>
        <w:t xml:space="preserve"> </w:t>
      </w:r>
      <w:r w:rsidRPr="001B7998">
        <w:rPr>
          <w:b/>
          <w:bCs/>
        </w:rPr>
        <w:t>1</w:t>
      </w:r>
      <w:r w:rsidR="006A579F" w:rsidRPr="001B7998">
        <w:rPr>
          <w:b/>
          <w:bCs/>
        </w:rPr>
        <w:t>d</w:t>
      </w:r>
    </w:p>
    <w:p w:rsidR="00FF2726" w:rsidRPr="00EA1358" w:rsidRDefault="00FF2726" w:rsidP="00FF2726">
      <w:pPr>
        <w:keepNext/>
      </w:pPr>
    </w:p>
    <w:p w:rsidR="000F1B14" w:rsidRDefault="000F1B14" w:rsidP="001B7998">
      <w:pPr>
        <w:jc w:val="center"/>
        <w:rPr>
          <w:b/>
          <w:bCs/>
        </w:rPr>
      </w:pPr>
    </w:p>
    <w:p w:rsidR="00D47EE2" w:rsidRPr="00D47EE2" w:rsidRDefault="00D47EE2" w:rsidP="00D47EE2">
      <w:pPr>
        <w:rPr>
          <w:lang w:val="en-GB"/>
        </w:rPr>
      </w:pPr>
      <w:r w:rsidRPr="00D47EE2">
        <w:rPr>
          <w:b/>
          <w:bCs/>
        </w:rPr>
        <w:t xml:space="preserve">Table </w:t>
      </w:r>
      <w:r>
        <w:rPr>
          <w:b/>
          <w:bCs/>
        </w:rPr>
        <w:t>S</w:t>
      </w:r>
      <w:r w:rsidRPr="00D47EE2">
        <w:rPr>
          <w:b/>
          <w:bCs/>
        </w:rPr>
        <w:fldChar w:fldCharType="begin"/>
      </w:r>
      <w:r w:rsidRPr="00D47EE2">
        <w:rPr>
          <w:b/>
          <w:bCs/>
        </w:rPr>
        <w:instrText xml:space="preserve"> SEQ Table \* ARABIC </w:instrText>
      </w:r>
      <w:r w:rsidRPr="00D47EE2">
        <w:rPr>
          <w:b/>
          <w:bCs/>
        </w:rPr>
        <w:fldChar w:fldCharType="separate"/>
      </w:r>
      <w:r w:rsidR="00EA1565">
        <w:rPr>
          <w:b/>
          <w:bCs/>
          <w:noProof/>
        </w:rPr>
        <w:t>1</w:t>
      </w:r>
      <w:r w:rsidRPr="00D47EE2">
        <w:rPr>
          <w:b/>
          <w:bCs/>
        </w:rPr>
        <w:fldChar w:fldCharType="end"/>
      </w:r>
      <w:r>
        <w:t>:</w:t>
      </w:r>
      <w:r w:rsidRPr="00D47EE2">
        <w:rPr>
          <w:lang w:val="en-GB"/>
        </w:rPr>
        <w:t xml:space="preserve"> </w:t>
      </w:r>
      <w:r w:rsidRPr="006565C1">
        <w:rPr>
          <w:lang w:val="en-GB"/>
        </w:rPr>
        <w:t xml:space="preserve">Results of </w:t>
      </w:r>
      <w:r w:rsidRPr="006565C1">
        <w:t xml:space="preserve">second order perturbation theory analysis of </w:t>
      </w:r>
      <w:proofErr w:type="spellStart"/>
      <w:r w:rsidRPr="006565C1">
        <w:t>Fock</w:t>
      </w:r>
      <w:proofErr w:type="spellEnd"/>
      <w:r w:rsidRPr="006565C1">
        <w:t xml:space="preserve"> matrix in NBO basis for </w:t>
      </w:r>
      <w:r w:rsidRPr="006565C1">
        <w:rPr>
          <w:lang w:val="en-GB"/>
        </w:rPr>
        <w:t xml:space="preserve">synthesized azo dyes compounds </w:t>
      </w:r>
      <w:r w:rsidRPr="006565C1">
        <w:rPr>
          <w:b/>
          <w:bCs/>
          <w:lang w:val="en-GB"/>
        </w:rPr>
        <w:t>1(a-d)</w:t>
      </w:r>
      <w:r w:rsidRPr="006565C1">
        <w:rPr>
          <w:lang w:val="en-GB"/>
        </w:rPr>
        <w:t>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1632"/>
        <w:gridCol w:w="937"/>
        <w:gridCol w:w="1982"/>
        <w:gridCol w:w="906"/>
        <w:gridCol w:w="1175"/>
        <w:gridCol w:w="1222"/>
        <w:gridCol w:w="885"/>
      </w:tblGrid>
      <w:tr w:rsidR="009F3373" w:rsidRPr="006565C1" w:rsidTr="00D47EE2">
        <w:trPr>
          <w:trHeight w:val="385"/>
          <w:jc w:val="center"/>
        </w:trPr>
        <w:tc>
          <w:tcPr>
            <w:tcW w:w="470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Donor NBO(</w:t>
            </w:r>
            <w:proofErr w:type="spellStart"/>
            <w:r w:rsidRPr="006565C1">
              <w:rPr>
                <w:b/>
                <w:bCs/>
                <w:i/>
                <w:iCs/>
              </w:rPr>
              <w:t>i</w:t>
            </w:r>
            <w:proofErr w:type="spellEnd"/>
            <w:r w:rsidRPr="006565C1">
              <w:rPr>
                <w:b/>
                <w:bCs/>
              </w:rPr>
              <w:t>)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Type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Acceptor NBO(</w:t>
            </w:r>
            <w:r w:rsidRPr="006565C1">
              <w:rPr>
                <w:b/>
                <w:bCs/>
                <w:i/>
                <w:iCs/>
              </w:rPr>
              <w:t>j</w:t>
            </w:r>
            <w:r w:rsidRPr="006565C1">
              <w:rPr>
                <w:b/>
                <w:bCs/>
              </w:rPr>
              <w:t>)</w:t>
            </w:r>
          </w:p>
        </w:tc>
        <w:tc>
          <w:tcPr>
            <w:tcW w:w="906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Type</w:t>
            </w:r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E</w:t>
            </w:r>
            <w:r w:rsidRPr="006565C1">
              <w:rPr>
                <w:b/>
                <w:bCs/>
                <w:vertAlign w:val="superscript"/>
              </w:rPr>
              <w:t>(2)</w:t>
            </w:r>
          </w:p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kcal/mol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E(</w:t>
            </w:r>
            <w:r w:rsidRPr="006565C1">
              <w:rPr>
                <w:b/>
                <w:bCs/>
                <w:i/>
                <w:iCs/>
              </w:rPr>
              <w:t>j</w:t>
            </w:r>
            <w:r w:rsidRPr="006565C1">
              <w:rPr>
                <w:b/>
                <w:bCs/>
              </w:rPr>
              <w:t>)-E(</w:t>
            </w:r>
            <w:proofErr w:type="spellStart"/>
            <w:r w:rsidRPr="006565C1">
              <w:rPr>
                <w:b/>
                <w:bCs/>
                <w:i/>
                <w:iCs/>
              </w:rPr>
              <w:t>i</w:t>
            </w:r>
            <w:proofErr w:type="spellEnd"/>
            <w:r w:rsidRPr="006565C1">
              <w:rPr>
                <w:b/>
                <w:bCs/>
              </w:rPr>
              <w:t>)</w:t>
            </w:r>
          </w:p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6565C1">
              <w:rPr>
                <w:b/>
                <w:bCs/>
              </w:rPr>
              <w:t>a.u</w:t>
            </w:r>
            <w:proofErr w:type="spellEnd"/>
            <w:r w:rsidRPr="006565C1">
              <w:rPr>
                <w:b/>
                <w:bCs/>
              </w:rPr>
              <w:t>.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F(</w:t>
            </w:r>
            <w:proofErr w:type="spellStart"/>
            <w:r w:rsidRPr="006565C1">
              <w:rPr>
                <w:b/>
                <w:bCs/>
                <w:i/>
                <w:iCs/>
              </w:rPr>
              <w:t>i</w:t>
            </w:r>
            <w:r w:rsidRPr="006565C1">
              <w:rPr>
                <w:b/>
                <w:bCs/>
              </w:rPr>
              <w:t>,</w:t>
            </w:r>
            <w:r w:rsidRPr="006565C1">
              <w:rPr>
                <w:b/>
                <w:bCs/>
                <w:i/>
                <w:iCs/>
              </w:rPr>
              <w:t>j</w:t>
            </w:r>
            <w:proofErr w:type="spellEnd"/>
            <w:r w:rsidRPr="006565C1">
              <w:rPr>
                <w:b/>
                <w:bCs/>
              </w:rPr>
              <w:t>)</w:t>
            </w:r>
          </w:p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6565C1">
              <w:rPr>
                <w:b/>
                <w:bCs/>
              </w:rPr>
              <w:t>a.u</w:t>
            </w:r>
            <w:proofErr w:type="spellEnd"/>
            <w:r w:rsidRPr="006565C1">
              <w:rPr>
                <w:b/>
                <w:bCs/>
              </w:rPr>
              <w:t>.</w:t>
            </w:r>
          </w:p>
        </w:tc>
      </w:tr>
      <w:tr w:rsidR="009F3373" w:rsidRPr="006565C1" w:rsidTr="00D47EE2">
        <w:trPr>
          <w:trHeight w:val="385"/>
          <w:jc w:val="center"/>
        </w:trPr>
        <w:tc>
          <w:tcPr>
            <w:tcW w:w="470" w:type="dxa"/>
            <w:vMerge w:val="restart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1a</w:t>
            </w: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C15-C16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113.17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0.37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0.187</w:t>
            </w:r>
          </w:p>
        </w:tc>
      </w:tr>
      <w:tr w:rsidR="009F3373" w:rsidRPr="006565C1" w:rsidTr="00D47EE2">
        <w:trPr>
          <w:trHeight w:val="488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C15-C21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140.29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0.35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0.203</w:t>
            </w:r>
          </w:p>
        </w:tc>
      </w:tr>
      <w:tr w:rsidR="009F3373" w:rsidRPr="006565C1" w:rsidTr="00D47EE2">
        <w:trPr>
          <w:trHeight w:val="355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C16-H28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257.19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0.210</w:t>
            </w:r>
          </w:p>
        </w:tc>
      </w:tr>
      <w:tr w:rsidR="009F3373" w:rsidRPr="006565C1" w:rsidTr="00D47EE2">
        <w:trPr>
          <w:trHeight w:val="415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C21-C22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175.77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2.43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0.585</w:t>
            </w:r>
          </w:p>
        </w:tc>
      </w:tr>
      <w:tr w:rsidR="009F3373" w:rsidRPr="006565C1" w:rsidTr="00D47EE2">
        <w:trPr>
          <w:trHeight w:val="388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C21-C22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486.91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0.365</w:t>
            </w:r>
          </w:p>
        </w:tc>
      </w:tr>
      <w:tr w:rsidR="009F3373" w:rsidRPr="006565C1" w:rsidTr="00D47EE2">
        <w:trPr>
          <w:trHeight w:val="473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469.94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0.225</w:t>
            </w:r>
          </w:p>
        </w:tc>
      </w:tr>
      <w:tr w:rsidR="009F3373" w:rsidRPr="006565C1" w:rsidTr="00D47EE2">
        <w:trPr>
          <w:trHeight w:val="415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1105.88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0.18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0.414</w:t>
            </w:r>
          </w:p>
        </w:tc>
      </w:tr>
      <w:tr w:rsidR="009F3373" w:rsidRPr="006565C1" w:rsidTr="00D47EE2">
        <w:trPr>
          <w:trHeight w:val="37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119.17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2.29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0.469</w:t>
            </w:r>
          </w:p>
        </w:tc>
      </w:tr>
      <w:tr w:rsidR="009F3373" w:rsidRPr="006565C1" w:rsidTr="00D47EE2">
        <w:trPr>
          <w:trHeight w:val="418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C16-C17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103.94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0.08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0.087</w:t>
            </w:r>
          </w:p>
        </w:tc>
      </w:tr>
      <w:tr w:rsidR="009F3373" w:rsidRPr="006565C1" w:rsidTr="00D47EE2">
        <w:trPr>
          <w:trHeight w:val="444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C22-H31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160.41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1.88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0.490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C2-S7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66.08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0.107</w:t>
            </w:r>
          </w:p>
        </w:tc>
      </w:tr>
      <w:tr w:rsidR="009F3373" w:rsidRPr="006565C1" w:rsidTr="00D47EE2">
        <w:trPr>
          <w:trHeight w:val="385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C2-S7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69.80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0.108</w:t>
            </w:r>
          </w:p>
        </w:tc>
      </w:tr>
      <w:tr w:rsidR="009F3373" w:rsidRPr="006565C1" w:rsidTr="00D47EE2">
        <w:trPr>
          <w:trHeight w:val="358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LP(2)-O18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31.04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0.34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0.095</w:t>
            </w:r>
          </w:p>
        </w:tc>
      </w:tr>
      <w:tr w:rsidR="009F3373" w:rsidRPr="006565C1" w:rsidTr="00D47EE2">
        <w:trPr>
          <w:trHeight w:val="503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C4-O8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C12-C17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639.95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0.96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1.971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C4-O8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162.95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2.09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1.247</w:t>
            </w:r>
          </w:p>
        </w:tc>
      </w:tr>
      <w:tr w:rsidR="009F3373" w:rsidRPr="006565C1" w:rsidTr="00D47EE2">
        <w:trPr>
          <w:trHeight w:val="403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C19-O23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100.26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0.70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0.611</w:t>
            </w:r>
          </w:p>
        </w:tc>
      </w:tr>
      <w:tr w:rsidR="009F3373" w:rsidRPr="006565C1" w:rsidTr="00D47EE2">
        <w:trPr>
          <w:trHeight w:val="459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103.11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0.60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0.594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C4-O8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188.60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1.49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1.105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 w:val="restart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1b</w:t>
            </w: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C4-C5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N3-C24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3.65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0.98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0.053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C5-H26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C6-O9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6.10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0.053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C12-C13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21.54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0.072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C12-C13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C16-C17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16.28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0.063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C16-C17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19.16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0.069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C19-O23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25.04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0.078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C2-O7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56.34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0.109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LP(1)-N1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C6-O9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58.15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0.114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C2-O7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55.87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0.109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C4-O8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57.23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0.113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LP(2)-O23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O18-C19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43.16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C16-C17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233.24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0.079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96.08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0.073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C19-O23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C20-C21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71.80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0.077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 w:val="restart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1c</w:t>
            </w: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44929.51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4.62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12.889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C19-H33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3822.04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12.86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6.314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1389.95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14.81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4.066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C23-H38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12720.08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8.91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9.606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C1-H26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C24-H41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1769.11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15.79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4.768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1352.34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0.384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C2-C24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5916.18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0.05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0.507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C3-C4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C23-H38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30812.56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1.99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7.010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C11-C12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21235.29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9.31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13.601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C11-C12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C23-H38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8444.75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13.60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10.517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C11-C12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C19-H33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4152.71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17.55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8.360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C11-C12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C18-C19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21235.29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9.31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13.601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1399.64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0.399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LP(2)-O17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13683.71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0.401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C24-H41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496.27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1.21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0.696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LP(2)-O8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C23-H37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899.44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0.321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LP(2)-O8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C24-H41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898.25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0.78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0.772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356.43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0.562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 w:val="restart"/>
            <w:vAlign w:val="center"/>
          </w:tcPr>
          <w:p w:rsidR="009F3373" w:rsidRPr="006565C1" w:rsidRDefault="009F3373" w:rsidP="004E525A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1d</w:t>
            </w: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C2-O3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258.25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0.171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C2-C23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C19-H29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141.00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0.61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0.263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C2-C24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10002.05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0.414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C15-H27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1976.36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0.11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0.432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C2-C24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C19-H29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753.54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0.72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0.656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C2-C24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285.47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0.39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0.299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C14-C15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960.65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C6-O8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294.44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0.171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C6-O8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C19-H29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152.40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0.45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0.234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LP(1)-O8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283.23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0.02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0.061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LP(1)-N9</w:t>
            </w:r>
          </w:p>
        </w:tc>
        <w:tc>
          <w:tcPr>
            <w:tcW w:w="937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LP</w:t>
            </w:r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C23-H33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220.77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0.26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0.217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C19-C20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C19-H29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271.85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0.70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1.354</w:t>
            </w:r>
          </w:p>
        </w:tc>
      </w:tr>
      <w:tr w:rsidR="009F3373" w:rsidRPr="006565C1" w:rsidTr="00D47EE2">
        <w:trPr>
          <w:trHeight w:val="340"/>
          <w:jc w:val="center"/>
        </w:trPr>
        <w:tc>
          <w:tcPr>
            <w:tcW w:w="470" w:type="dxa"/>
            <w:vMerge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</w:p>
        </w:tc>
        <w:tc>
          <w:tcPr>
            <w:tcW w:w="163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C18-O22</w:t>
            </w:r>
          </w:p>
        </w:tc>
        <w:tc>
          <w:tcPr>
            <w:tcW w:w="937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98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C19-H29</w:t>
            </w:r>
          </w:p>
        </w:tc>
        <w:tc>
          <w:tcPr>
            <w:tcW w:w="906" w:type="dxa"/>
            <w:vAlign w:val="center"/>
          </w:tcPr>
          <w:p w:rsidR="009F3373" w:rsidRPr="006565C1" w:rsidRDefault="00000000" w:rsidP="004E525A">
            <w:pPr>
              <w:pStyle w:val="NoSpacing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17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369.18</w:t>
            </w:r>
          </w:p>
        </w:tc>
        <w:tc>
          <w:tcPr>
            <w:tcW w:w="1222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0.03</w:t>
            </w:r>
          </w:p>
        </w:tc>
        <w:tc>
          <w:tcPr>
            <w:tcW w:w="885" w:type="dxa"/>
            <w:vAlign w:val="center"/>
          </w:tcPr>
          <w:p w:rsidR="009F3373" w:rsidRPr="006565C1" w:rsidRDefault="009F3373" w:rsidP="004E525A">
            <w:pPr>
              <w:pStyle w:val="NoSpacing"/>
              <w:jc w:val="center"/>
            </w:pPr>
            <w:r w:rsidRPr="006565C1">
              <w:t>0.238</w:t>
            </w:r>
          </w:p>
        </w:tc>
      </w:tr>
    </w:tbl>
    <w:p w:rsidR="000F1B14" w:rsidRDefault="000F1B14" w:rsidP="001B7998">
      <w:pPr>
        <w:jc w:val="center"/>
        <w:rPr>
          <w:b/>
          <w:bCs/>
        </w:rPr>
      </w:pPr>
    </w:p>
    <w:p w:rsidR="00DD3FD9" w:rsidRDefault="00DD3FD9" w:rsidP="00DD3FD9">
      <w:pPr>
        <w:keepNext/>
        <w:jc w:val="center"/>
      </w:pPr>
      <w:r w:rsidRPr="006565C1">
        <w:rPr>
          <w:noProof/>
        </w:rPr>
        <w:lastRenderedPageBreak/>
        <w:drawing>
          <wp:inline distT="0" distB="0" distL="0" distR="0" wp14:anchorId="7CC6FC45" wp14:editId="78C8EDD5">
            <wp:extent cx="5731510" cy="5809219"/>
            <wp:effectExtent l="0" t="0" r="0" b="0"/>
            <wp:docPr id="116688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865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FD9" w:rsidRDefault="00DD3FD9" w:rsidP="00DD3FD9">
      <w:pPr>
        <w:jc w:val="center"/>
        <w:rPr>
          <w:lang w:val="en-GB"/>
        </w:rPr>
      </w:pPr>
      <w:r w:rsidRPr="00DD3FD9">
        <w:rPr>
          <w:b/>
          <w:bCs/>
        </w:rPr>
        <w:t xml:space="preserve">Figure S </w:t>
      </w:r>
      <w:r w:rsidR="00FF2726">
        <w:rPr>
          <w:b/>
          <w:bCs/>
        </w:rPr>
        <w:t>18</w:t>
      </w:r>
      <w:r>
        <w:t xml:space="preserve">: </w:t>
      </w:r>
      <w:r w:rsidRPr="006565C1">
        <w:t xml:space="preserve">Electrochemical </w:t>
      </w:r>
      <w:r w:rsidRPr="006565C1">
        <w:rPr>
          <w:lang w:val="en-GB"/>
        </w:rPr>
        <w:t xml:space="preserve">reduction mechanism of a synthesized azo dyes </w:t>
      </w:r>
      <w:r w:rsidRPr="006565C1">
        <w:rPr>
          <w:b/>
          <w:bCs/>
          <w:lang w:val="en-GB"/>
        </w:rPr>
        <w:t>1(a-d)</w:t>
      </w:r>
      <w:r w:rsidRPr="006565C1">
        <w:rPr>
          <w:lang w:val="en-GB"/>
        </w:rPr>
        <w:t>.</w:t>
      </w:r>
    </w:p>
    <w:p w:rsidR="003E1E5D" w:rsidRDefault="003E1E5D" w:rsidP="00DD3FD9">
      <w:pPr>
        <w:jc w:val="center"/>
        <w:rPr>
          <w:lang w:val="en-GB"/>
        </w:rPr>
      </w:pPr>
    </w:p>
    <w:p w:rsidR="003E1E5D" w:rsidRDefault="003E1E5D" w:rsidP="003E1E5D">
      <w:pPr>
        <w:keepNext/>
        <w:jc w:val="center"/>
      </w:pPr>
      <w:r w:rsidRPr="006565C1">
        <w:rPr>
          <w:noProof/>
        </w:rPr>
        <w:lastRenderedPageBreak/>
        <w:drawing>
          <wp:inline distT="0" distB="0" distL="0" distR="0" wp14:anchorId="60155EE5" wp14:editId="2EE64E7C">
            <wp:extent cx="5731510" cy="2365385"/>
            <wp:effectExtent l="0" t="0" r="0" b="0"/>
            <wp:docPr id="1118044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4442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5D" w:rsidRDefault="003E1E5D" w:rsidP="003E1E5D">
      <w:pPr>
        <w:rPr>
          <w:rFonts w:cs="Times New Roman"/>
        </w:rPr>
      </w:pPr>
      <w:r w:rsidRPr="003E1E5D">
        <w:rPr>
          <w:b/>
          <w:bCs/>
        </w:rPr>
        <w:t>Figure S</w:t>
      </w:r>
      <w:r w:rsidR="00FF2726">
        <w:rPr>
          <w:b/>
          <w:bCs/>
        </w:rPr>
        <w:t>19</w:t>
      </w:r>
      <w:r>
        <w:t>:</w:t>
      </w:r>
      <w:r w:rsidRPr="003E1E5D">
        <w:t xml:space="preserve"> </w:t>
      </w:r>
      <w:r w:rsidRPr="006565C1">
        <w:t xml:space="preserve">Images of antibacterial activity of synthesized azo dyes </w:t>
      </w:r>
      <w:r w:rsidRPr="006565C1">
        <w:rPr>
          <w:b/>
          <w:bCs/>
        </w:rPr>
        <w:t>1(a-d)</w:t>
      </w:r>
      <w:r w:rsidRPr="006565C1">
        <w:t xml:space="preserve"> against strains </w:t>
      </w:r>
      <w:r w:rsidRPr="006565C1">
        <w:rPr>
          <w:rFonts w:cs="Times New Roman"/>
          <w:i/>
          <w:iCs/>
        </w:rPr>
        <w:t>E. coli</w:t>
      </w:r>
      <w:r w:rsidRPr="006565C1">
        <w:rPr>
          <w:rFonts w:cs="Times New Roman"/>
        </w:rPr>
        <w:t xml:space="preserve"> (a) </w:t>
      </w:r>
      <w:r w:rsidRPr="006565C1">
        <w:rPr>
          <w:rFonts w:cs="Times New Roman"/>
          <w:i/>
          <w:iCs/>
        </w:rPr>
        <w:t xml:space="preserve">S. aureus </w:t>
      </w:r>
      <w:r w:rsidRPr="006565C1">
        <w:rPr>
          <w:rFonts w:cs="Times New Roman"/>
        </w:rPr>
        <w:t>(b).</w:t>
      </w:r>
    </w:p>
    <w:p w:rsidR="003E1E5D" w:rsidRDefault="003E1E5D" w:rsidP="003E1E5D">
      <w:pPr>
        <w:keepNext/>
      </w:pPr>
      <w:r w:rsidRPr="006565C1">
        <w:rPr>
          <w:noProof/>
        </w:rPr>
        <w:drawing>
          <wp:inline distT="0" distB="0" distL="0" distR="0" wp14:anchorId="02BFAEF6" wp14:editId="0EA7CFEA">
            <wp:extent cx="3581400" cy="3175000"/>
            <wp:effectExtent l="0" t="0" r="0" b="0"/>
            <wp:docPr id="1086379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7924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5D" w:rsidRDefault="003E1E5D" w:rsidP="003E1E5D">
      <w:pPr>
        <w:jc w:val="left"/>
        <w:rPr>
          <w:b/>
          <w:bCs/>
        </w:rPr>
      </w:pPr>
      <w:r w:rsidRPr="003E1E5D">
        <w:rPr>
          <w:b/>
          <w:bCs/>
        </w:rPr>
        <w:t>Figure S</w:t>
      </w:r>
      <w:r w:rsidR="00FF2726">
        <w:rPr>
          <w:b/>
          <w:bCs/>
        </w:rPr>
        <w:t>20</w:t>
      </w:r>
      <w:r>
        <w:rPr>
          <w:b/>
          <w:bCs/>
        </w:rPr>
        <w:t xml:space="preserve">: </w:t>
      </w:r>
      <w:r w:rsidRPr="006565C1">
        <w:t xml:space="preserve">MIC image of fungus </w:t>
      </w:r>
      <w:r w:rsidRPr="006565C1">
        <w:rPr>
          <w:i/>
          <w:iCs/>
        </w:rPr>
        <w:t>A. flavus</w:t>
      </w:r>
      <w:r w:rsidRPr="006565C1">
        <w:t xml:space="preserve"> against synthesized compounds </w:t>
      </w:r>
      <w:r w:rsidRPr="006565C1">
        <w:rPr>
          <w:b/>
          <w:bCs/>
        </w:rPr>
        <w:t>1(a-d)</w:t>
      </w:r>
    </w:p>
    <w:p w:rsidR="003E1E5D" w:rsidRDefault="003E1E5D" w:rsidP="003E1E5D">
      <w:r w:rsidRPr="003E1E5D">
        <w:rPr>
          <w:b/>
          <w:bCs/>
        </w:rPr>
        <w:t>Table S</w:t>
      </w:r>
      <w:r w:rsidRPr="003E1E5D">
        <w:rPr>
          <w:b/>
          <w:bCs/>
        </w:rPr>
        <w:fldChar w:fldCharType="begin"/>
      </w:r>
      <w:r w:rsidRPr="003E1E5D">
        <w:rPr>
          <w:b/>
          <w:bCs/>
        </w:rPr>
        <w:instrText xml:space="preserve"> SEQ Table \* ARABIC </w:instrText>
      </w:r>
      <w:r w:rsidRPr="003E1E5D">
        <w:rPr>
          <w:b/>
          <w:bCs/>
        </w:rPr>
        <w:fldChar w:fldCharType="separate"/>
      </w:r>
      <w:r w:rsidR="00EA1565">
        <w:rPr>
          <w:b/>
          <w:bCs/>
          <w:noProof/>
        </w:rPr>
        <w:t>2</w:t>
      </w:r>
      <w:r w:rsidRPr="003E1E5D">
        <w:rPr>
          <w:b/>
          <w:bCs/>
        </w:rPr>
        <w:fldChar w:fldCharType="end"/>
      </w:r>
      <w:r w:rsidRPr="003E1E5D">
        <w:rPr>
          <w:b/>
          <w:bCs/>
        </w:rPr>
        <w:t>:</w:t>
      </w:r>
      <w:r w:rsidRPr="006565C1">
        <w:t xml:space="preserve"> Results of </w:t>
      </w:r>
      <w:r w:rsidRPr="006565C1">
        <w:rPr>
          <w:i/>
          <w:iCs/>
        </w:rPr>
        <w:t xml:space="preserve">in silico </w:t>
      </w:r>
      <w:r w:rsidRPr="006565C1">
        <w:t xml:space="preserve">molecular docking study of </w:t>
      </w:r>
      <w:r w:rsidRPr="006565C1">
        <w:rPr>
          <w:lang w:val="en-GB"/>
        </w:rPr>
        <w:t xml:space="preserve">synthesized azo dyes </w:t>
      </w:r>
      <w:r w:rsidRPr="006565C1">
        <w:rPr>
          <w:b/>
          <w:bCs/>
          <w:lang w:val="en-GB"/>
        </w:rPr>
        <w:t>1(a-d)</w:t>
      </w:r>
      <w:r w:rsidRPr="006565C1">
        <w:rPr>
          <w:lang w:val="en-GB"/>
        </w:rPr>
        <w:t xml:space="preserve"> and </w:t>
      </w:r>
      <w:r w:rsidRPr="006565C1">
        <w:rPr>
          <w:b/>
          <w:bCs/>
          <w:lang w:val="en-GB"/>
        </w:rPr>
        <w:t>kanamycin</w:t>
      </w:r>
      <w:r w:rsidRPr="006565C1">
        <w:rPr>
          <w:lang w:val="en-GB"/>
        </w:rPr>
        <w:t xml:space="preserve"> against DNA gyrase protein for antibacterial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908"/>
        <w:gridCol w:w="1000"/>
        <w:gridCol w:w="1119"/>
        <w:gridCol w:w="2430"/>
        <w:gridCol w:w="1256"/>
      </w:tblGrid>
      <w:tr w:rsidR="003E1E5D" w:rsidRPr="006565C1" w:rsidTr="003E1E5D">
        <w:trPr>
          <w:trHeight w:val="497"/>
        </w:trPr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Compounds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No. of H- bonds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H-Bond Length (A</w:t>
            </w:r>
            <w:r w:rsidRPr="006565C1">
              <w:rPr>
                <w:b/>
                <w:bCs/>
                <w:color w:val="000000"/>
                <w:kern w:val="0"/>
                <w:vertAlign w:val="superscript"/>
                <w:lang w:val="en-GB"/>
              </w:rPr>
              <w:t>0</w:t>
            </w:r>
            <w:r w:rsidRPr="006565C1">
              <w:rPr>
                <w:b/>
                <w:bCs/>
                <w:color w:val="000000"/>
                <w:kern w:val="0"/>
                <w:lang w:val="en-GB"/>
              </w:rPr>
              <w:t>)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H-Bond with residue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Hydrophobic interactions</w:t>
            </w: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Binding</w:t>
            </w:r>
          </w:p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Energy (kcal/mol)</w:t>
            </w:r>
          </w:p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</w:p>
        </w:tc>
      </w:tr>
      <w:tr w:rsidR="003E1E5D" w:rsidRPr="006565C1" w:rsidTr="003E1E5D"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1a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2.31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3.29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GLY 125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ARG144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ASP57,ALA61,SER45</w:t>
            </w: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-6.4</w:t>
            </w:r>
          </w:p>
        </w:tc>
      </w:tr>
      <w:tr w:rsidR="003E1E5D" w:rsidRPr="006565C1" w:rsidTr="003E1E5D"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lastRenderedPageBreak/>
              <w:t>1b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2.55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3.34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3.38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TYR 171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ASN65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TYR63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LYS170, GLY83 ASN82, GLY62, ALN64,GLY83</w:t>
            </w: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-6.3</w:t>
            </w:r>
          </w:p>
        </w:tc>
      </w:tr>
      <w:tr w:rsidR="003E1E5D" w:rsidRPr="006565C1" w:rsidTr="003E1E5D"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1c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1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2.17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ARG144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-7.0</w:t>
            </w:r>
          </w:p>
        </w:tc>
      </w:tr>
      <w:tr w:rsidR="003E1E5D" w:rsidRPr="006565C1" w:rsidTr="003E1E5D"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1d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2.87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2.94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THR173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GLY125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GLU58</w:t>
            </w: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-7.2</w:t>
            </w:r>
          </w:p>
        </w:tc>
      </w:tr>
      <w:tr w:rsidR="003E1E5D" w:rsidRPr="006565C1" w:rsidTr="003E1E5D">
        <w:tc>
          <w:tcPr>
            <w:tcW w:w="1457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Kanamycin</w:t>
            </w:r>
          </w:p>
        </w:tc>
        <w:tc>
          <w:tcPr>
            <w:tcW w:w="908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7</w:t>
            </w:r>
          </w:p>
        </w:tc>
        <w:tc>
          <w:tcPr>
            <w:tcW w:w="100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2.96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2.84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2.84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2.56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2.56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2.51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2.45</w:t>
            </w:r>
          </w:p>
        </w:tc>
        <w:tc>
          <w:tcPr>
            <w:tcW w:w="1119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ARG144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GLU58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ASP89</w:t>
            </w:r>
          </w:p>
          <w:p w:rsidR="003E1E5D" w:rsidRPr="006565C1" w:rsidRDefault="003E1E5D" w:rsidP="00DF5F18">
            <w:pPr>
              <w:pStyle w:val="NoSpacing"/>
              <w:jc w:val="center"/>
            </w:pP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ASN54</w:t>
            </w:r>
          </w:p>
          <w:p w:rsidR="003E1E5D" w:rsidRPr="006565C1" w:rsidRDefault="003E1E5D" w:rsidP="00DF5F18">
            <w:pPr>
              <w:pStyle w:val="NoSpacing"/>
              <w:jc w:val="center"/>
            </w:pP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ASP81</w:t>
            </w:r>
          </w:p>
        </w:tc>
        <w:tc>
          <w:tcPr>
            <w:tcW w:w="243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</w:p>
        </w:tc>
        <w:tc>
          <w:tcPr>
            <w:tcW w:w="125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-9.3</w:t>
            </w:r>
          </w:p>
        </w:tc>
      </w:tr>
    </w:tbl>
    <w:p w:rsidR="003E1E5D" w:rsidRDefault="003E1E5D" w:rsidP="003E1E5D">
      <w:pPr>
        <w:jc w:val="left"/>
      </w:pPr>
    </w:p>
    <w:p w:rsidR="003E1E5D" w:rsidRPr="003E1E5D" w:rsidRDefault="003E1E5D" w:rsidP="003E1E5D">
      <w:r w:rsidRPr="003E1E5D">
        <w:rPr>
          <w:b/>
          <w:bCs/>
        </w:rPr>
        <w:t>Table S</w:t>
      </w:r>
      <w:r w:rsidRPr="003E1E5D">
        <w:rPr>
          <w:b/>
          <w:bCs/>
        </w:rPr>
        <w:fldChar w:fldCharType="begin"/>
      </w:r>
      <w:r w:rsidRPr="003E1E5D">
        <w:rPr>
          <w:b/>
          <w:bCs/>
        </w:rPr>
        <w:instrText xml:space="preserve"> SEQ Table \* ARABIC </w:instrText>
      </w:r>
      <w:r w:rsidRPr="003E1E5D">
        <w:rPr>
          <w:b/>
          <w:bCs/>
        </w:rPr>
        <w:fldChar w:fldCharType="separate"/>
      </w:r>
      <w:r w:rsidR="00EA1565">
        <w:rPr>
          <w:b/>
          <w:bCs/>
          <w:noProof/>
        </w:rPr>
        <w:t>3</w:t>
      </w:r>
      <w:r w:rsidRPr="003E1E5D">
        <w:rPr>
          <w:b/>
          <w:bCs/>
        </w:rPr>
        <w:fldChar w:fldCharType="end"/>
      </w:r>
      <w:r w:rsidRPr="003E1E5D">
        <w:rPr>
          <w:b/>
          <w:bCs/>
        </w:rPr>
        <w:t>:</w:t>
      </w:r>
      <w:r w:rsidRPr="003E1E5D">
        <w:rPr>
          <w:i/>
          <w:iCs/>
        </w:rPr>
        <w:t xml:space="preserve"> </w:t>
      </w:r>
      <w:r w:rsidRPr="006565C1">
        <w:rPr>
          <w:i/>
          <w:iCs/>
        </w:rPr>
        <w:t>In silico</w:t>
      </w:r>
      <w:r w:rsidRPr="006565C1">
        <w:t xml:space="preserve"> molecular docking results of synthesized azo dyes</w:t>
      </w:r>
      <w:r w:rsidRPr="006565C1">
        <w:rPr>
          <w:lang w:val="en-GB"/>
        </w:rPr>
        <w:t xml:space="preserve"> </w:t>
      </w:r>
      <w:r w:rsidRPr="006565C1">
        <w:rPr>
          <w:b/>
          <w:bCs/>
          <w:lang w:val="en-GB"/>
        </w:rPr>
        <w:t>1(a-d)</w:t>
      </w:r>
      <w:r w:rsidRPr="006565C1">
        <w:rPr>
          <w:lang w:val="en-GB"/>
        </w:rPr>
        <w:t xml:space="preserve"> and </w:t>
      </w:r>
      <w:r w:rsidRPr="006565C1">
        <w:rPr>
          <w:b/>
          <w:bCs/>
          <w:lang w:val="en-GB"/>
        </w:rPr>
        <w:t>Std. fluconazole</w:t>
      </w:r>
      <w:r w:rsidRPr="006565C1">
        <w:rPr>
          <w:lang w:val="en-GB"/>
        </w:rPr>
        <w:t xml:space="preserve"> against target protein omt-1.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1701"/>
        <w:gridCol w:w="2126"/>
        <w:gridCol w:w="1650"/>
      </w:tblGrid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Compounds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No. of H- bonds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H-Bond Length (A</w:t>
            </w:r>
            <w:r w:rsidRPr="006565C1">
              <w:rPr>
                <w:b/>
                <w:bCs/>
                <w:color w:val="000000"/>
                <w:kern w:val="0"/>
                <w:vertAlign w:val="superscript"/>
                <w:lang w:val="en-GB"/>
              </w:rPr>
              <w:t>0</w:t>
            </w:r>
            <w:r w:rsidRPr="006565C1">
              <w:rPr>
                <w:b/>
                <w:bCs/>
                <w:color w:val="000000"/>
                <w:kern w:val="0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H-Bond with residue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Hydrophobic interactions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Binding</w:t>
            </w:r>
          </w:p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  <w:r w:rsidRPr="006565C1">
              <w:rPr>
                <w:b/>
                <w:bCs/>
                <w:color w:val="000000"/>
                <w:kern w:val="0"/>
                <w:lang w:val="en-GB"/>
              </w:rPr>
              <w:t>Energy (kcal/mol)</w:t>
            </w:r>
          </w:p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  <w:color w:val="000000"/>
                <w:kern w:val="0"/>
                <w:lang w:val="en-GB"/>
              </w:rPr>
            </w:pPr>
          </w:p>
        </w:tc>
      </w:tr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1a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5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2.74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2.62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2.16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2.15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1.90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GLN34</w:t>
            </w:r>
          </w:p>
          <w:p w:rsidR="003E1E5D" w:rsidRPr="006565C1" w:rsidRDefault="003E1E5D" w:rsidP="00DF5F18">
            <w:pPr>
              <w:pStyle w:val="NoSpacing"/>
              <w:jc w:val="center"/>
            </w:pP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GLN53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TYR35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ARG31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--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-5.9</w:t>
            </w:r>
          </w:p>
        </w:tc>
      </w:tr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1b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1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3.01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HIS277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GLU151, PHE176, HIS177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-6.5</w:t>
            </w:r>
          </w:p>
        </w:tc>
      </w:tr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1c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1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3.03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LYS167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ASN170, ALA144, ASP147, ASN170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-7.6</w:t>
            </w:r>
          </w:p>
        </w:tc>
      </w:tr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1d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1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2.57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TRP333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ALA29, ASP28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-6.5</w:t>
            </w:r>
          </w:p>
        </w:tc>
      </w:tr>
      <w:tr w:rsidR="003E1E5D" w:rsidRPr="006565C1" w:rsidTr="00DF5F18">
        <w:trPr>
          <w:jc w:val="center"/>
        </w:trPr>
        <w:tc>
          <w:tcPr>
            <w:tcW w:w="1555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  <w:rPr>
                <w:b/>
                <w:bCs/>
              </w:rPr>
            </w:pPr>
            <w:r w:rsidRPr="006565C1">
              <w:rPr>
                <w:b/>
                <w:bCs/>
              </w:rPr>
              <w:t>Fluconazole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4</w:t>
            </w:r>
          </w:p>
        </w:tc>
        <w:tc>
          <w:tcPr>
            <w:tcW w:w="992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2.63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2.09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2.03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2.02</w:t>
            </w:r>
          </w:p>
        </w:tc>
        <w:tc>
          <w:tcPr>
            <w:tcW w:w="1701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GLN355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LYS349</w:t>
            </w:r>
          </w:p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GLN355</w:t>
            </w:r>
          </w:p>
        </w:tc>
        <w:tc>
          <w:tcPr>
            <w:tcW w:w="2126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GLU328, PRO326, ALA331, GLU333.</w:t>
            </w:r>
          </w:p>
        </w:tc>
        <w:tc>
          <w:tcPr>
            <w:tcW w:w="1650" w:type="dxa"/>
            <w:vAlign w:val="center"/>
          </w:tcPr>
          <w:p w:rsidR="003E1E5D" w:rsidRPr="006565C1" w:rsidRDefault="003E1E5D" w:rsidP="00DF5F18">
            <w:pPr>
              <w:pStyle w:val="NoSpacing"/>
              <w:jc w:val="center"/>
            </w:pPr>
            <w:r w:rsidRPr="006565C1">
              <w:t>-5.6</w:t>
            </w:r>
          </w:p>
        </w:tc>
      </w:tr>
    </w:tbl>
    <w:p w:rsidR="00EA1565" w:rsidRDefault="00EA1565" w:rsidP="00EA1565">
      <w:pPr>
        <w:rPr>
          <w:b/>
          <w:bCs/>
        </w:rPr>
      </w:pPr>
    </w:p>
    <w:p w:rsidR="00EA1565" w:rsidRDefault="00EA1565" w:rsidP="00EA1565">
      <w:pPr>
        <w:rPr>
          <w:b/>
          <w:bCs/>
        </w:rPr>
      </w:pPr>
    </w:p>
    <w:p w:rsidR="00EA1565" w:rsidRDefault="00EA1565" w:rsidP="00EA1565">
      <w:pPr>
        <w:rPr>
          <w:b/>
          <w:bCs/>
        </w:rPr>
      </w:pPr>
    </w:p>
    <w:p w:rsidR="00EA1565" w:rsidRDefault="00EA1565" w:rsidP="00EA1565">
      <w:pPr>
        <w:rPr>
          <w:b/>
          <w:bCs/>
        </w:rPr>
      </w:pPr>
    </w:p>
    <w:p w:rsidR="00EA1565" w:rsidRDefault="00EA1565" w:rsidP="00EA1565">
      <w:pPr>
        <w:rPr>
          <w:b/>
          <w:bCs/>
        </w:rPr>
      </w:pPr>
    </w:p>
    <w:p w:rsidR="00EA1565" w:rsidRDefault="00EA1565" w:rsidP="00EA1565">
      <w:pPr>
        <w:rPr>
          <w:lang w:val="en-GB"/>
        </w:rPr>
      </w:pPr>
    </w:p>
    <w:p w:rsidR="00EA1565" w:rsidRDefault="00EA1565" w:rsidP="00EA1565">
      <w:pPr>
        <w:rPr>
          <w:lang w:val="en-GB"/>
        </w:rPr>
      </w:pPr>
    </w:p>
    <w:p w:rsidR="00EA1565" w:rsidRDefault="00EA1565" w:rsidP="00EA1565">
      <w:pPr>
        <w:rPr>
          <w:lang w:val="en-GB"/>
        </w:rPr>
      </w:pPr>
    </w:p>
    <w:p w:rsidR="00EA1565" w:rsidRDefault="00EA1565" w:rsidP="00EA1565">
      <w:pPr>
        <w:rPr>
          <w:lang w:val="en-GB"/>
        </w:rPr>
      </w:pPr>
    </w:p>
    <w:p w:rsidR="00EA1565" w:rsidRDefault="00EA1565" w:rsidP="00EA1565">
      <w:pPr>
        <w:rPr>
          <w:lang w:val="en-GB"/>
        </w:rPr>
      </w:pPr>
    </w:p>
    <w:p w:rsidR="00EA1565" w:rsidRDefault="00EA1565" w:rsidP="00EA1565">
      <w:pPr>
        <w:rPr>
          <w:lang w:val="en-GB"/>
        </w:rPr>
      </w:pPr>
    </w:p>
    <w:p w:rsidR="003E1E5D" w:rsidRPr="00DD3FD9" w:rsidRDefault="003E1E5D" w:rsidP="002D2946">
      <w:pPr>
        <w:jc w:val="left"/>
      </w:pPr>
    </w:p>
    <w:sectPr w:rsidR="003E1E5D" w:rsidRPr="00DD3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D1D"/>
    <w:multiLevelType w:val="multilevel"/>
    <w:tmpl w:val="BAB675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88067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03"/>
    <w:rsid w:val="000460C7"/>
    <w:rsid w:val="000543C9"/>
    <w:rsid w:val="000A5EB5"/>
    <w:rsid w:val="000F1B14"/>
    <w:rsid w:val="00127958"/>
    <w:rsid w:val="00132044"/>
    <w:rsid w:val="00143E80"/>
    <w:rsid w:val="00151FB5"/>
    <w:rsid w:val="00172021"/>
    <w:rsid w:val="001B7998"/>
    <w:rsid w:val="001D03E1"/>
    <w:rsid w:val="001D187B"/>
    <w:rsid w:val="001D77C6"/>
    <w:rsid w:val="001E6A04"/>
    <w:rsid w:val="001E6A0D"/>
    <w:rsid w:val="001F2177"/>
    <w:rsid w:val="001F4779"/>
    <w:rsid w:val="00255120"/>
    <w:rsid w:val="00255242"/>
    <w:rsid w:val="002623DC"/>
    <w:rsid w:val="00262997"/>
    <w:rsid w:val="00264AFB"/>
    <w:rsid w:val="002B2961"/>
    <w:rsid w:val="002B58B1"/>
    <w:rsid w:val="002C3D91"/>
    <w:rsid w:val="002C475A"/>
    <w:rsid w:val="002D2946"/>
    <w:rsid w:val="002E7589"/>
    <w:rsid w:val="002F6024"/>
    <w:rsid w:val="0036507B"/>
    <w:rsid w:val="003A4F70"/>
    <w:rsid w:val="003A7315"/>
    <w:rsid w:val="003C67EB"/>
    <w:rsid w:val="003D522B"/>
    <w:rsid w:val="003E1E5D"/>
    <w:rsid w:val="00411E4B"/>
    <w:rsid w:val="004856CD"/>
    <w:rsid w:val="004863A8"/>
    <w:rsid w:val="004949AC"/>
    <w:rsid w:val="004D4544"/>
    <w:rsid w:val="00556220"/>
    <w:rsid w:val="005A63F7"/>
    <w:rsid w:val="005B09CA"/>
    <w:rsid w:val="005C508E"/>
    <w:rsid w:val="005E1D03"/>
    <w:rsid w:val="005E4AFB"/>
    <w:rsid w:val="00622A4E"/>
    <w:rsid w:val="00623025"/>
    <w:rsid w:val="006342BE"/>
    <w:rsid w:val="00677F2F"/>
    <w:rsid w:val="006A4A4C"/>
    <w:rsid w:val="006A579F"/>
    <w:rsid w:val="006B513F"/>
    <w:rsid w:val="006C335B"/>
    <w:rsid w:val="006D46F7"/>
    <w:rsid w:val="006F2EA3"/>
    <w:rsid w:val="006F534E"/>
    <w:rsid w:val="006F57F6"/>
    <w:rsid w:val="006F708A"/>
    <w:rsid w:val="00727870"/>
    <w:rsid w:val="007610B7"/>
    <w:rsid w:val="00766220"/>
    <w:rsid w:val="007B26B5"/>
    <w:rsid w:val="007C3F83"/>
    <w:rsid w:val="007E0531"/>
    <w:rsid w:val="007F0D6F"/>
    <w:rsid w:val="00806BC5"/>
    <w:rsid w:val="008152CB"/>
    <w:rsid w:val="00834D8C"/>
    <w:rsid w:val="00863695"/>
    <w:rsid w:val="0089552C"/>
    <w:rsid w:val="008B6076"/>
    <w:rsid w:val="008C31FC"/>
    <w:rsid w:val="00917C57"/>
    <w:rsid w:val="00966A74"/>
    <w:rsid w:val="009A78F6"/>
    <w:rsid w:val="009D5A3D"/>
    <w:rsid w:val="009F07DD"/>
    <w:rsid w:val="009F3373"/>
    <w:rsid w:val="00A12742"/>
    <w:rsid w:val="00A15FC0"/>
    <w:rsid w:val="00A315E0"/>
    <w:rsid w:val="00A84466"/>
    <w:rsid w:val="00A876E2"/>
    <w:rsid w:val="00AA519C"/>
    <w:rsid w:val="00AD77DB"/>
    <w:rsid w:val="00B00B37"/>
    <w:rsid w:val="00B56474"/>
    <w:rsid w:val="00B60D2D"/>
    <w:rsid w:val="00B7410D"/>
    <w:rsid w:val="00B954BB"/>
    <w:rsid w:val="00BE1E7B"/>
    <w:rsid w:val="00C102EA"/>
    <w:rsid w:val="00C228CA"/>
    <w:rsid w:val="00C30F62"/>
    <w:rsid w:val="00C7237E"/>
    <w:rsid w:val="00C9204A"/>
    <w:rsid w:val="00CB6E10"/>
    <w:rsid w:val="00CC413D"/>
    <w:rsid w:val="00CC7DC8"/>
    <w:rsid w:val="00CD2290"/>
    <w:rsid w:val="00D05450"/>
    <w:rsid w:val="00D47EE2"/>
    <w:rsid w:val="00D71F4C"/>
    <w:rsid w:val="00D83890"/>
    <w:rsid w:val="00DA6966"/>
    <w:rsid w:val="00DB2982"/>
    <w:rsid w:val="00DD3FD9"/>
    <w:rsid w:val="00DD4DCD"/>
    <w:rsid w:val="00DE10A5"/>
    <w:rsid w:val="00DE4BEF"/>
    <w:rsid w:val="00DE6FE2"/>
    <w:rsid w:val="00E445DC"/>
    <w:rsid w:val="00E534B7"/>
    <w:rsid w:val="00E801A4"/>
    <w:rsid w:val="00E812CD"/>
    <w:rsid w:val="00E832B0"/>
    <w:rsid w:val="00EA1565"/>
    <w:rsid w:val="00EC61A0"/>
    <w:rsid w:val="00ED0A47"/>
    <w:rsid w:val="00EF61A9"/>
    <w:rsid w:val="00F35D82"/>
    <w:rsid w:val="00F41080"/>
    <w:rsid w:val="00F55E72"/>
    <w:rsid w:val="00F648FC"/>
    <w:rsid w:val="00FA7F2D"/>
    <w:rsid w:val="00FE09FF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858D"/>
  <w15:chartTrackingRefBased/>
  <w15:docId w15:val="{6721B89B-49C6-8349-9856-95F5E32E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03"/>
    <w:pPr>
      <w:spacing w:before="240" w:after="240" w:line="360" w:lineRule="auto"/>
      <w:jc w:val="both"/>
    </w:pPr>
    <w:rPr>
      <w:rFonts w:ascii="Times New Roman" w:hAnsi="Times New Roman"/>
      <w:color w:val="000000" w:themeColor="text1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3F7"/>
    <w:pPr>
      <w:keepNext/>
      <w:keepLines/>
      <w:numPr>
        <w:numId w:val="1"/>
      </w:numPr>
      <w:spacing w:line="48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3F7"/>
    <w:pPr>
      <w:keepNext/>
      <w:keepLines/>
      <w:numPr>
        <w:ilvl w:val="1"/>
        <w:numId w:val="1"/>
      </w:numPr>
      <w:spacing w:before="0" w:after="0" w:line="48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3F7"/>
    <w:pPr>
      <w:keepNext/>
      <w:keepLines/>
      <w:numPr>
        <w:ilvl w:val="2"/>
        <w:numId w:val="1"/>
      </w:numPr>
      <w:spacing w:before="0" w:after="0" w:line="480" w:lineRule="auto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3F7"/>
    <w:pPr>
      <w:keepNext/>
      <w:keepLines/>
      <w:numPr>
        <w:ilvl w:val="3"/>
        <w:numId w:val="1"/>
      </w:numPr>
      <w:spacing w:before="40" w:after="0" w:line="48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3F7"/>
    <w:pPr>
      <w:keepNext/>
      <w:keepLines/>
      <w:numPr>
        <w:ilvl w:val="4"/>
        <w:numId w:val="1"/>
      </w:numPr>
      <w:spacing w:before="40" w:after="0" w:line="48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3F7"/>
    <w:pPr>
      <w:keepNext/>
      <w:keepLines/>
      <w:numPr>
        <w:ilvl w:val="5"/>
        <w:numId w:val="1"/>
      </w:numPr>
      <w:spacing w:before="40" w:after="0" w:line="48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3F7"/>
    <w:pPr>
      <w:keepNext/>
      <w:keepLines/>
      <w:numPr>
        <w:ilvl w:val="6"/>
        <w:numId w:val="1"/>
      </w:numPr>
      <w:spacing w:before="40" w:after="0" w:line="48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3F7"/>
    <w:pPr>
      <w:keepNext/>
      <w:keepLines/>
      <w:numPr>
        <w:ilvl w:val="7"/>
        <w:numId w:val="1"/>
      </w:numPr>
      <w:spacing w:before="40" w:after="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3F7"/>
    <w:pPr>
      <w:keepNext/>
      <w:keepLines/>
      <w:numPr>
        <w:ilvl w:val="8"/>
        <w:numId w:val="1"/>
      </w:numPr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E1D0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9F3373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3E1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3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3F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63F7"/>
    <w:rPr>
      <w:rFonts w:ascii="Times New Roman" w:eastAsiaTheme="majorEastAsia" w:hAnsi="Times New Roman" w:cstheme="majorBidi"/>
      <w:b/>
      <w:color w:val="000000" w:themeColor="text1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A63F7"/>
    <w:rPr>
      <w:rFonts w:ascii="Times New Roman" w:eastAsiaTheme="majorEastAsia" w:hAnsi="Times New Roman" w:cstheme="majorBidi"/>
      <w:b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A63F7"/>
    <w:rPr>
      <w:rFonts w:ascii="Times New Roman" w:eastAsiaTheme="majorEastAsia" w:hAnsi="Times New Roman" w:cstheme="majorBidi"/>
      <w:b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3F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3F7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3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3F7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3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3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hyperlink" Target="mailto:venkateshatalwar@gmail.com" TargetMode="External"/><Relationship Id="rId15" Type="http://schemas.openxmlformats.org/officeDocument/2006/relationships/image" Target="media/image10.emf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24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surenda naik</dc:creator>
  <cp:keywords/>
  <dc:description/>
  <cp:lastModifiedBy>surenda naik</cp:lastModifiedBy>
  <cp:revision>138</cp:revision>
  <dcterms:created xsi:type="dcterms:W3CDTF">2023-12-20T10:10:00Z</dcterms:created>
  <dcterms:modified xsi:type="dcterms:W3CDTF">2024-06-05T11:10:00Z</dcterms:modified>
</cp:coreProperties>
</file>