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62747C" w14:textId="547E9130" w:rsidR="00937FC1" w:rsidRPr="00937FC1" w:rsidRDefault="00937FC1" w:rsidP="00937FC1">
      <w:pPr>
        <w:pStyle w:val="berschrift2"/>
        <w:rPr>
          <w:rFonts w:ascii="Times New Roman" w:hAnsi="Times New Roman" w:cs="Times New Roman"/>
          <w:b/>
          <w:bCs/>
          <w:color w:val="auto"/>
          <w:lang w:val="en-US"/>
        </w:rPr>
      </w:pPr>
      <w:r w:rsidRPr="00937FC1">
        <w:rPr>
          <w:rFonts w:ascii="Times New Roman" w:hAnsi="Times New Roman" w:cs="Times New Roman"/>
          <w:b/>
          <w:bCs/>
          <w:color w:val="auto"/>
          <w:lang w:val="en-US"/>
        </w:rPr>
        <w:t>Supplementary</w:t>
      </w:r>
    </w:p>
    <w:p w14:paraId="75EFC86A" w14:textId="77777777" w:rsidR="00937FC1" w:rsidRPr="00937FC1" w:rsidRDefault="00937FC1" w:rsidP="00E73883">
      <w:pPr>
        <w:pStyle w:val="Beschriftung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</w:p>
    <w:p w14:paraId="3E1C9D6B" w14:textId="55B9B7C1" w:rsidR="00E73883" w:rsidRPr="00937FC1" w:rsidRDefault="00E73883" w:rsidP="00E73883">
      <w:pPr>
        <w:pStyle w:val="Beschriftung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</w:pPr>
      <w:r w:rsidRPr="00937FC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Table </w:t>
      </w:r>
      <w:r w:rsidRPr="00937FC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937FC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instrText xml:space="preserve"> SEQ Table \* ARABIC </w:instrText>
      </w:r>
      <w:r w:rsidRPr="00937FC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7A7993" w:rsidRPr="00937FC1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  <w:lang w:val="en-US"/>
        </w:rPr>
        <w:t>1</w:t>
      </w:r>
      <w:r w:rsidRPr="00937FC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937FC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:</w:t>
      </w:r>
      <w:r w:rsidR="0078140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 </w:t>
      </w:r>
      <w:r w:rsidRPr="00937FC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Associations between clinically relevant levels of psychological distress (T score GSI</w:t>
      </w:r>
      <w:r w:rsidR="003D3580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-</w:t>
      </w:r>
      <w:r w:rsidRPr="00937FC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18 &gt; 63) and sociodemographic and clinical variables from univa</w:t>
      </w:r>
      <w:r w:rsidR="0061191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riable</w:t>
      </w:r>
      <w:r w:rsidRPr="00937FC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 logistic regression models</w:t>
      </w:r>
    </w:p>
    <w:tbl>
      <w:tblPr>
        <w:tblW w:w="4761" w:type="pct"/>
        <w:tblLayout w:type="fixed"/>
        <w:tblLook w:val="04A0" w:firstRow="1" w:lastRow="0" w:firstColumn="1" w:lastColumn="0" w:noHBand="0" w:noVBand="1"/>
      </w:tblPr>
      <w:tblGrid>
        <w:gridCol w:w="2532"/>
        <w:gridCol w:w="1077"/>
        <w:gridCol w:w="1437"/>
        <w:gridCol w:w="956"/>
        <w:gridCol w:w="1437"/>
        <w:gridCol w:w="1156"/>
      </w:tblGrid>
      <w:tr w:rsidR="00E73883" w:rsidRPr="00DA58B3" w14:paraId="068F3D08" w14:textId="77777777" w:rsidTr="003D3580">
        <w:trPr>
          <w:trHeight w:val="100"/>
        </w:trPr>
        <w:tc>
          <w:tcPr>
            <w:tcW w:w="2531" w:type="dxa"/>
            <w:tcBorders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FAE42E8" w14:textId="77777777" w:rsidR="00E73883" w:rsidRPr="00DA58B3" w:rsidRDefault="00E73883" w:rsidP="00E96D2E">
            <w:pPr>
              <w:ind w:left="-391" w:firstLine="391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77" w:type="dxa"/>
            <w:tcBorders>
              <w:left w:val="nil"/>
              <w:bottom w:val="single" w:sz="12" w:space="0" w:color="auto"/>
              <w:right w:val="nil"/>
            </w:tcBorders>
          </w:tcPr>
          <w:p w14:paraId="0B49C323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  <w:tcBorders>
              <w:left w:val="nil"/>
              <w:bottom w:val="single" w:sz="12" w:space="0" w:color="auto"/>
              <w:right w:val="nil"/>
            </w:tcBorders>
          </w:tcPr>
          <w:p w14:paraId="27CFBBB5" w14:textId="77777777" w:rsidR="00E73883" w:rsidRPr="00DA58B3" w:rsidRDefault="00E73883" w:rsidP="00E96D2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Cases T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s</w:t>
            </w: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core </w:t>
            </w:r>
            <w:r w:rsidRPr="00DA58B3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≥ 63</w:t>
            </w:r>
          </w:p>
        </w:tc>
        <w:tc>
          <w:tcPr>
            <w:tcW w:w="3549" w:type="dxa"/>
            <w:gridSpan w:val="3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760C5C0" w14:textId="77777777" w:rsidR="00E73883" w:rsidRPr="00DA58B3" w:rsidRDefault="00E73883" w:rsidP="00E96D2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Univariate logistic Regression</w:t>
            </w:r>
          </w:p>
        </w:tc>
      </w:tr>
      <w:tr w:rsidR="00E73883" w:rsidRPr="00DA58B3" w14:paraId="3A57E407" w14:textId="77777777" w:rsidTr="003D3580">
        <w:trPr>
          <w:trHeight w:val="100"/>
        </w:trPr>
        <w:tc>
          <w:tcPr>
            <w:tcW w:w="2531" w:type="dxa"/>
            <w:tcBorders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0250D0F" w14:textId="77777777" w:rsidR="00E73883" w:rsidRPr="00DA58B3" w:rsidRDefault="00E73883" w:rsidP="00E96D2E">
            <w:pPr>
              <w:ind w:left="-391" w:firstLine="391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Factor</w:t>
            </w:r>
          </w:p>
        </w:tc>
        <w:tc>
          <w:tcPr>
            <w:tcW w:w="1077" w:type="dxa"/>
            <w:tcBorders>
              <w:left w:val="nil"/>
              <w:bottom w:val="single" w:sz="12" w:space="0" w:color="auto"/>
              <w:right w:val="nil"/>
            </w:tcBorders>
          </w:tcPr>
          <w:p w14:paraId="6872D848" w14:textId="58EF207A" w:rsidR="00E73883" w:rsidRPr="00DA58B3" w:rsidRDefault="00E73883" w:rsidP="00E738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Number</w:t>
            </w:r>
            <w:r w:rsidR="00802AA2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437" w:type="dxa"/>
            <w:tcBorders>
              <w:left w:val="nil"/>
              <w:bottom w:val="single" w:sz="12" w:space="0" w:color="auto"/>
              <w:right w:val="nil"/>
            </w:tcBorders>
          </w:tcPr>
          <w:p w14:paraId="18E02836" w14:textId="3F2ED94A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N</w:t>
            </w:r>
            <w:r w:rsidR="007A799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(%)</w:t>
            </w:r>
          </w:p>
        </w:tc>
        <w:tc>
          <w:tcPr>
            <w:tcW w:w="956" w:type="dxa"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A73623A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OR</w:t>
            </w:r>
          </w:p>
        </w:tc>
        <w:tc>
          <w:tcPr>
            <w:tcW w:w="1437" w:type="dxa"/>
            <w:tcBorders>
              <w:left w:val="nil"/>
              <w:bottom w:val="single" w:sz="12" w:space="0" w:color="auto"/>
              <w:right w:val="nil"/>
            </w:tcBorders>
          </w:tcPr>
          <w:p w14:paraId="678C3744" w14:textId="77777777" w:rsidR="00E73883" w:rsidRPr="00DA58B3" w:rsidRDefault="00E73883" w:rsidP="00E96D2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95% CI</w:t>
            </w:r>
          </w:p>
        </w:tc>
        <w:tc>
          <w:tcPr>
            <w:tcW w:w="1156" w:type="dxa"/>
            <w:tcBorders>
              <w:left w:val="nil"/>
              <w:bottom w:val="single" w:sz="12" w:space="0" w:color="auto"/>
              <w:right w:val="nil"/>
            </w:tcBorders>
          </w:tcPr>
          <w:p w14:paraId="093110A3" w14:textId="77777777" w:rsidR="00E73883" w:rsidRPr="00DA58B3" w:rsidRDefault="00E73883" w:rsidP="00E7388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30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A63057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E73883" w:rsidRPr="00DA58B3" w14:paraId="6A9462EB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  <w:hideMark/>
          </w:tcPr>
          <w:p w14:paraId="58D3BDD4" w14:textId="77777777" w:rsidR="00E73883" w:rsidRPr="003D3580" w:rsidRDefault="00E73883" w:rsidP="00E96D2E">
            <w:pPr>
              <w:ind w:left="-391" w:firstLine="391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3D358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Sex</w:t>
            </w:r>
          </w:p>
        </w:tc>
        <w:tc>
          <w:tcPr>
            <w:tcW w:w="1077" w:type="dxa"/>
          </w:tcPr>
          <w:p w14:paraId="4E264D53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2E7144CB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6" w:type="dxa"/>
            <w:vAlign w:val="center"/>
          </w:tcPr>
          <w:p w14:paraId="4A68D8D7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335399AE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293B7F6E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07041BAE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59A3C7E8" w14:textId="77777777" w:rsidR="00E73883" w:rsidRPr="004F5E5F" w:rsidRDefault="00E73883" w:rsidP="00E96D2E">
            <w:pPr>
              <w:ind w:left="-391" w:firstLine="391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1077" w:type="dxa"/>
          </w:tcPr>
          <w:p w14:paraId="7B38F6C1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45</w:t>
            </w:r>
          </w:p>
        </w:tc>
        <w:tc>
          <w:tcPr>
            <w:tcW w:w="1437" w:type="dxa"/>
          </w:tcPr>
          <w:p w14:paraId="535F4465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 (9)</w:t>
            </w:r>
          </w:p>
        </w:tc>
        <w:tc>
          <w:tcPr>
            <w:tcW w:w="956" w:type="dxa"/>
            <w:vAlign w:val="center"/>
          </w:tcPr>
          <w:p w14:paraId="08CFC151" w14:textId="2FA54296" w:rsidR="00E73883" w:rsidRPr="00DA58B3" w:rsidRDefault="00425B54" w:rsidP="00E96D2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ref</w:t>
            </w:r>
          </w:p>
        </w:tc>
        <w:tc>
          <w:tcPr>
            <w:tcW w:w="1437" w:type="dxa"/>
          </w:tcPr>
          <w:p w14:paraId="2538061C" w14:textId="77777777" w:rsidR="00E73883" w:rsidRPr="00DA58B3" w:rsidRDefault="00E73883" w:rsidP="00E96D2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714F3729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7411ABFE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43A69862" w14:textId="77777777" w:rsidR="00E73883" w:rsidRPr="004F5E5F" w:rsidRDefault="00E73883" w:rsidP="00E96D2E">
            <w:pPr>
              <w:ind w:left="-391" w:firstLine="391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1077" w:type="dxa"/>
          </w:tcPr>
          <w:p w14:paraId="6930CDF4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35</w:t>
            </w:r>
          </w:p>
        </w:tc>
        <w:tc>
          <w:tcPr>
            <w:tcW w:w="1437" w:type="dxa"/>
          </w:tcPr>
          <w:p w14:paraId="1059E821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 (11)</w:t>
            </w:r>
          </w:p>
        </w:tc>
        <w:tc>
          <w:tcPr>
            <w:tcW w:w="956" w:type="dxa"/>
            <w:vAlign w:val="center"/>
          </w:tcPr>
          <w:p w14:paraId="642AEF56" w14:textId="4F7AF68F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1.3</w:t>
            </w:r>
          </w:p>
        </w:tc>
        <w:tc>
          <w:tcPr>
            <w:tcW w:w="1437" w:type="dxa"/>
          </w:tcPr>
          <w:p w14:paraId="5E2C9CAB" w14:textId="5BDAF11C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0.3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</w:t>
            </w: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5.7</w:t>
            </w:r>
          </w:p>
        </w:tc>
        <w:tc>
          <w:tcPr>
            <w:tcW w:w="1156" w:type="dxa"/>
          </w:tcPr>
          <w:p w14:paraId="70833192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0.71</w:t>
            </w:r>
          </w:p>
        </w:tc>
      </w:tr>
      <w:tr w:rsidR="00E73883" w:rsidRPr="00DA58B3" w14:paraId="4713C3C0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  <w:hideMark/>
          </w:tcPr>
          <w:p w14:paraId="65001626" w14:textId="4CAA4FDB" w:rsidR="00E73883" w:rsidRPr="003D3580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  <w:lang w:val="en-GB"/>
              </w:rPr>
            </w:pPr>
            <w:r w:rsidRPr="003D3580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077" w:type="dxa"/>
          </w:tcPr>
          <w:p w14:paraId="4F5E98C7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7B17F67C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6" w:type="dxa"/>
            <w:vAlign w:val="center"/>
          </w:tcPr>
          <w:p w14:paraId="6157FE56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07C51CDC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2FF0E1D0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2F6D7B5D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5C4978C3" w14:textId="77777777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&lt; 45 years</w:t>
            </w:r>
          </w:p>
        </w:tc>
        <w:tc>
          <w:tcPr>
            <w:tcW w:w="1077" w:type="dxa"/>
          </w:tcPr>
          <w:p w14:paraId="09AAACC8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59</w:t>
            </w:r>
          </w:p>
        </w:tc>
        <w:tc>
          <w:tcPr>
            <w:tcW w:w="1437" w:type="dxa"/>
          </w:tcPr>
          <w:p w14:paraId="73B32342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 (8)</w:t>
            </w:r>
          </w:p>
        </w:tc>
        <w:tc>
          <w:tcPr>
            <w:tcW w:w="956" w:type="dxa"/>
            <w:vAlign w:val="center"/>
          </w:tcPr>
          <w:p w14:paraId="3A5C9A6E" w14:textId="602F4501" w:rsidR="00E73883" w:rsidRPr="00DA58B3" w:rsidRDefault="00425B54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ref</w:t>
            </w:r>
          </w:p>
        </w:tc>
        <w:tc>
          <w:tcPr>
            <w:tcW w:w="1437" w:type="dxa"/>
          </w:tcPr>
          <w:p w14:paraId="0D9D46C1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65B016F4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5515ED1E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162267C5" w14:textId="77777777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≥ 45 years</w:t>
            </w:r>
          </w:p>
        </w:tc>
        <w:tc>
          <w:tcPr>
            <w:tcW w:w="1077" w:type="dxa"/>
          </w:tcPr>
          <w:p w14:paraId="40F3A0E5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21</w:t>
            </w:r>
          </w:p>
        </w:tc>
        <w:tc>
          <w:tcPr>
            <w:tcW w:w="1437" w:type="dxa"/>
          </w:tcPr>
          <w:p w14:paraId="5D705119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 (14)</w:t>
            </w:r>
          </w:p>
        </w:tc>
        <w:tc>
          <w:tcPr>
            <w:tcW w:w="956" w:type="dxa"/>
            <w:vAlign w:val="center"/>
          </w:tcPr>
          <w:p w14:paraId="38E4191A" w14:textId="3B51A39E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2.3</w:t>
            </w:r>
          </w:p>
        </w:tc>
        <w:tc>
          <w:tcPr>
            <w:tcW w:w="1437" w:type="dxa"/>
          </w:tcPr>
          <w:p w14:paraId="21A3DF4D" w14:textId="5EBAC1A0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</w:t>
            </w: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24.9</w:t>
            </w:r>
          </w:p>
        </w:tc>
        <w:tc>
          <w:tcPr>
            <w:tcW w:w="1156" w:type="dxa"/>
          </w:tcPr>
          <w:p w14:paraId="26BA532F" w14:textId="3DA2F16A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0.5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</w:t>
            </w:r>
          </w:p>
        </w:tc>
      </w:tr>
      <w:tr w:rsidR="00E73883" w:rsidRPr="00DA58B3" w14:paraId="0F41BE35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  <w:hideMark/>
          </w:tcPr>
          <w:p w14:paraId="453676D5" w14:textId="77777777" w:rsidR="00E73883" w:rsidRPr="003D3580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  <w:lang w:val="en-GB"/>
              </w:rPr>
            </w:pPr>
            <w:r w:rsidRPr="003D3580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  <w:lang w:val="en-GB"/>
              </w:rPr>
              <w:t>Type of Kidney disease</w:t>
            </w:r>
          </w:p>
        </w:tc>
        <w:tc>
          <w:tcPr>
            <w:tcW w:w="1077" w:type="dxa"/>
          </w:tcPr>
          <w:p w14:paraId="5579A889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374383D6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6" w:type="dxa"/>
            <w:vAlign w:val="center"/>
          </w:tcPr>
          <w:p w14:paraId="34256A15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1A636A18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72E9D29D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4EF237F7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  <w:hideMark/>
          </w:tcPr>
          <w:p w14:paraId="682AC3C1" w14:textId="77777777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Congenital anomalies kidney/urinary tract</w:t>
            </w:r>
          </w:p>
        </w:tc>
        <w:tc>
          <w:tcPr>
            <w:tcW w:w="1077" w:type="dxa"/>
          </w:tcPr>
          <w:p w14:paraId="4BA4AE69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29</w:t>
            </w:r>
          </w:p>
        </w:tc>
        <w:tc>
          <w:tcPr>
            <w:tcW w:w="1437" w:type="dxa"/>
          </w:tcPr>
          <w:p w14:paraId="07C3D02F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 (3)</w:t>
            </w:r>
          </w:p>
        </w:tc>
        <w:tc>
          <w:tcPr>
            <w:tcW w:w="956" w:type="dxa"/>
            <w:vAlign w:val="center"/>
          </w:tcPr>
          <w:p w14:paraId="7E164CF9" w14:textId="28B57550" w:rsidR="00E73883" w:rsidRPr="00DA58B3" w:rsidRDefault="00425B54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ref</w:t>
            </w:r>
          </w:p>
        </w:tc>
        <w:tc>
          <w:tcPr>
            <w:tcW w:w="1437" w:type="dxa"/>
          </w:tcPr>
          <w:p w14:paraId="3893EB9C" w14:textId="77777777" w:rsidR="00E73883" w:rsidRPr="00DA58B3" w:rsidRDefault="00E73883" w:rsidP="00E96D2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1DC2A2F4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1037F257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  <w:hideMark/>
          </w:tcPr>
          <w:p w14:paraId="3D59E9F4" w14:textId="77777777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Monogenic hereditary diseases</w:t>
            </w:r>
          </w:p>
        </w:tc>
        <w:tc>
          <w:tcPr>
            <w:tcW w:w="1077" w:type="dxa"/>
          </w:tcPr>
          <w:p w14:paraId="3D710CB5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35</w:t>
            </w:r>
          </w:p>
        </w:tc>
        <w:tc>
          <w:tcPr>
            <w:tcW w:w="1437" w:type="dxa"/>
          </w:tcPr>
          <w:p w14:paraId="35015824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 (11)</w:t>
            </w:r>
          </w:p>
        </w:tc>
        <w:tc>
          <w:tcPr>
            <w:tcW w:w="956" w:type="dxa"/>
            <w:vAlign w:val="center"/>
          </w:tcPr>
          <w:p w14:paraId="0F9F357F" w14:textId="2F1444A1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3.6</w:t>
            </w:r>
          </w:p>
        </w:tc>
        <w:tc>
          <w:tcPr>
            <w:tcW w:w="1437" w:type="dxa"/>
          </w:tcPr>
          <w:p w14:paraId="69D4097F" w14:textId="57357B05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4-</w:t>
            </w: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34.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1156" w:type="dxa"/>
          </w:tcPr>
          <w:p w14:paraId="067D4E77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0.26</w:t>
            </w:r>
          </w:p>
        </w:tc>
      </w:tr>
      <w:tr w:rsidR="00E73883" w:rsidRPr="00DA58B3" w14:paraId="15CA471C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4D58B58B" w14:textId="3CC6551B" w:rsidR="00E73883" w:rsidRPr="004F5E5F" w:rsidRDefault="00E73883" w:rsidP="00E96D2E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 xml:space="preserve">Acquired </w:t>
            </w:r>
          </w:p>
        </w:tc>
        <w:tc>
          <w:tcPr>
            <w:tcW w:w="1077" w:type="dxa"/>
          </w:tcPr>
          <w:p w14:paraId="5F396957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16</w:t>
            </w:r>
          </w:p>
        </w:tc>
        <w:tc>
          <w:tcPr>
            <w:tcW w:w="1437" w:type="dxa"/>
          </w:tcPr>
          <w:p w14:paraId="388B1243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 (19)</w:t>
            </w:r>
          </w:p>
        </w:tc>
        <w:tc>
          <w:tcPr>
            <w:tcW w:w="956" w:type="dxa"/>
            <w:vAlign w:val="center"/>
          </w:tcPr>
          <w:p w14:paraId="4A485E25" w14:textId="6B737590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6.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1437" w:type="dxa"/>
          </w:tcPr>
          <w:p w14:paraId="5550880F" w14:textId="031C875C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0.6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</w:t>
            </w: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68.2</w:t>
            </w:r>
          </w:p>
        </w:tc>
        <w:tc>
          <w:tcPr>
            <w:tcW w:w="1156" w:type="dxa"/>
          </w:tcPr>
          <w:p w14:paraId="0D808064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0.12</w:t>
            </w:r>
          </w:p>
        </w:tc>
      </w:tr>
      <w:tr w:rsidR="00E73883" w:rsidRPr="00DA58B3" w14:paraId="1D51D565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  <w:hideMark/>
          </w:tcPr>
          <w:p w14:paraId="0C16BB4A" w14:textId="77777777" w:rsidR="00E73883" w:rsidRPr="003D3580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  <w:lang w:val="en-GB"/>
              </w:rPr>
            </w:pPr>
            <w:r w:rsidRPr="003D3580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  <w:lang w:val="en-GB"/>
              </w:rPr>
              <w:t>Age at first KRT</w:t>
            </w:r>
          </w:p>
        </w:tc>
        <w:tc>
          <w:tcPr>
            <w:tcW w:w="1077" w:type="dxa"/>
          </w:tcPr>
          <w:p w14:paraId="5F1BCF9C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48F889AF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6" w:type="dxa"/>
            <w:vAlign w:val="center"/>
          </w:tcPr>
          <w:p w14:paraId="01C6DBA4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44E4C69E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17A48367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268DB911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  <w:hideMark/>
          </w:tcPr>
          <w:p w14:paraId="67744866" w14:textId="27396504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&lt;10 years</w:t>
            </w:r>
          </w:p>
        </w:tc>
        <w:tc>
          <w:tcPr>
            <w:tcW w:w="1077" w:type="dxa"/>
          </w:tcPr>
          <w:p w14:paraId="730A608C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32</w:t>
            </w:r>
          </w:p>
        </w:tc>
        <w:tc>
          <w:tcPr>
            <w:tcW w:w="1437" w:type="dxa"/>
          </w:tcPr>
          <w:p w14:paraId="7026BF7C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 (6)</w:t>
            </w:r>
          </w:p>
        </w:tc>
        <w:tc>
          <w:tcPr>
            <w:tcW w:w="956" w:type="dxa"/>
            <w:vAlign w:val="center"/>
          </w:tcPr>
          <w:p w14:paraId="198CF627" w14:textId="5AE50BDD" w:rsidR="00E73883" w:rsidRPr="00DA58B3" w:rsidRDefault="00425B54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ref</w:t>
            </w:r>
          </w:p>
        </w:tc>
        <w:tc>
          <w:tcPr>
            <w:tcW w:w="1437" w:type="dxa"/>
          </w:tcPr>
          <w:p w14:paraId="4FCC049E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60DA020E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159E5749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  <w:hideMark/>
          </w:tcPr>
          <w:p w14:paraId="26017CD2" w14:textId="5FE52052" w:rsidR="00E73883" w:rsidRPr="004F5E5F" w:rsidRDefault="00E73883" w:rsidP="00E96D2E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≥10 years</w:t>
            </w:r>
          </w:p>
        </w:tc>
        <w:tc>
          <w:tcPr>
            <w:tcW w:w="1077" w:type="dxa"/>
          </w:tcPr>
          <w:p w14:paraId="221E4E3F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48</w:t>
            </w:r>
          </w:p>
        </w:tc>
        <w:tc>
          <w:tcPr>
            <w:tcW w:w="1437" w:type="dxa"/>
          </w:tcPr>
          <w:p w14:paraId="7FAC8513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 (13)</w:t>
            </w:r>
          </w:p>
        </w:tc>
        <w:tc>
          <w:tcPr>
            <w:tcW w:w="956" w:type="dxa"/>
            <w:vAlign w:val="center"/>
          </w:tcPr>
          <w:p w14:paraId="187A20F7" w14:textId="45FEABCE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2.1</w:t>
            </w:r>
          </w:p>
        </w:tc>
        <w:tc>
          <w:tcPr>
            <w:tcW w:w="1437" w:type="dxa"/>
          </w:tcPr>
          <w:p w14:paraId="204F6F56" w14:textId="6F0D6C89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0.4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</w:t>
            </w: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11.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156" w:type="dxa"/>
          </w:tcPr>
          <w:p w14:paraId="226EF449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0.37</w:t>
            </w:r>
          </w:p>
        </w:tc>
      </w:tr>
      <w:tr w:rsidR="00E73883" w:rsidRPr="007E0377" w14:paraId="25C26A28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768738EC" w14:textId="77777777" w:rsidR="00E73883" w:rsidRPr="003D3580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  <w:lang w:val="en-GB"/>
              </w:rPr>
            </w:pPr>
            <w:r w:rsidRPr="003D3580">
              <w:rPr>
                <w:rFonts w:ascii="Times New Roman" w:eastAsia="Calibri" w:hAnsi="Times New Roman" w:cs="Times New Roman"/>
                <w:b/>
                <w:bCs/>
                <w:iCs/>
                <w:color w:val="000000"/>
                <w:sz w:val="20"/>
                <w:szCs w:val="20"/>
                <w:lang w:val="en-GB"/>
              </w:rPr>
              <w:t>Duration of KRT at study</w:t>
            </w:r>
          </w:p>
        </w:tc>
        <w:tc>
          <w:tcPr>
            <w:tcW w:w="1077" w:type="dxa"/>
          </w:tcPr>
          <w:p w14:paraId="3C9FB8C9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5680C505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6" w:type="dxa"/>
            <w:vAlign w:val="center"/>
          </w:tcPr>
          <w:p w14:paraId="25132E07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6BD99AE2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1617AFDD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4221C985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2E6F5534" w14:textId="7415C9C5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≥25 years</w:t>
            </w:r>
          </w:p>
        </w:tc>
        <w:tc>
          <w:tcPr>
            <w:tcW w:w="1077" w:type="dxa"/>
          </w:tcPr>
          <w:p w14:paraId="0024691C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48</w:t>
            </w:r>
          </w:p>
        </w:tc>
        <w:tc>
          <w:tcPr>
            <w:tcW w:w="1437" w:type="dxa"/>
          </w:tcPr>
          <w:p w14:paraId="0FE11A03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 (8)</w:t>
            </w:r>
          </w:p>
        </w:tc>
        <w:tc>
          <w:tcPr>
            <w:tcW w:w="956" w:type="dxa"/>
            <w:vAlign w:val="center"/>
          </w:tcPr>
          <w:p w14:paraId="49AF9977" w14:textId="577E47F0" w:rsidR="00E73883" w:rsidRPr="00DA58B3" w:rsidRDefault="00425B54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ref</w:t>
            </w:r>
          </w:p>
        </w:tc>
        <w:tc>
          <w:tcPr>
            <w:tcW w:w="1437" w:type="dxa"/>
          </w:tcPr>
          <w:p w14:paraId="709F5129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2AF989A2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2F13A8D7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253CB99A" w14:textId="02EA7E8F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&lt;25 years</w:t>
            </w:r>
          </w:p>
        </w:tc>
        <w:tc>
          <w:tcPr>
            <w:tcW w:w="1077" w:type="dxa"/>
          </w:tcPr>
          <w:p w14:paraId="25A90AF6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32</w:t>
            </w:r>
          </w:p>
        </w:tc>
        <w:tc>
          <w:tcPr>
            <w:tcW w:w="1437" w:type="dxa"/>
          </w:tcPr>
          <w:p w14:paraId="611633D1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 (13)</w:t>
            </w:r>
          </w:p>
        </w:tc>
        <w:tc>
          <w:tcPr>
            <w:tcW w:w="956" w:type="dxa"/>
            <w:vAlign w:val="center"/>
          </w:tcPr>
          <w:p w14:paraId="2BCEB876" w14:textId="35B888E9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1437" w:type="dxa"/>
          </w:tcPr>
          <w:p w14:paraId="3487510C" w14:textId="7C9E5A79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4-</w:t>
            </w: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6.8</w:t>
            </w:r>
          </w:p>
        </w:tc>
        <w:tc>
          <w:tcPr>
            <w:tcW w:w="1156" w:type="dxa"/>
          </w:tcPr>
          <w:p w14:paraId="463D0C74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0.55</w:t>
            </w:r>
          </w:p>
        </w:tc>
      </w:tr>
      <w:tr w:rsidR="00E73883" w:rsidRPr="007E0377" w14:paraId="5D4BCFC9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20410CC2" w14:textId="77777777" w:rsidR="00E73883" w:rsidRPr="00DA58B3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Type of KRT at study</w:t>
            </w:r>
          </w:p>
        </w:tc>
        <w:tc>
          <w:tcPr>
            <w:tcW w:w="1077" w:type="dxa"/>
          </w:tcPr>
          <w:p w14:paraId="7A934158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7E3EC91F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6" w:type="dxa"/>
            <w:vAlign w:val="center"/>
          </w:tcPr>
          <w:p w14:paraId="49B6A9B7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7F99AA44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4525FC45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5FE07D22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406F415D" w14:textId="77777777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 xml:space="preserve">Transplantation </w:t>
            </w:r>
          </w:p>
        </w:tc>
        <w:tc>
          <w:tcPr>
            <w:tcW w:w="1077" w:type="dxa"/>
          </w:tcPr>
          <w:p w14:paraId="072B637B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67</w:t>
            </w:r>
          </w:p>
        </w:tc>
        <w:tc>
          <w:tcPr>
            <w:tcW w:w="1437" w:type="dxa"/>
          </w:tcPr>
          <w:p w14:paraId="26941F3B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 (9)</w:t>
            </w:r>
          </w:p>
        </w:tc>
        <w:tc>
          <w:tcPr>
            <w:tcW w:w="956" w:type="dxa"/>
            <w:vAlign w:val="center"/>
          </w:tcPr>
          <w:p w14:paraId="1B7EE118" w14:textId="19703EAA" w:rsidR="00E73883" w:rsidRPr="00DA58B3" w:rsidRDefault="00425B54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ref</w:t>
            </w:r>
          </w:p>
        </w:tc>
        <w:tc>
          <w:tcPr>
            <w:tcW w:w="1437" w:type="dxa"/>
          </w:tcPr>
          <w:p w14:paraId="6D8E1435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7EAA21D2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4BEF590D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422D6754" w14:textId="77777777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Dialysis</w:t>
            </w:r>
          </w:p>
        </w:tc>
        <w:tc>
          <w:tcPr>
            <w:tcW w:w="1077" w:type="dxa"/>
          </w:tcPr>
          <w:p w14:paraId="62E1E385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10</w:t>
            </w:r>
          </w:p>
        </w:tc>
        <w:tc>
          <w:tcPr>
            <w:tcW w:w="1437" w:type="dxa"/>
          </w:tcPr>
          <w:p w14:paraId="0EE255A3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 (20)</w:t>
            </w:r>
          </w:p>
        </w:tc>
        <w:tc>
          <w:tcPr>
            <w:tcW w:w="956" w:type="dxa"/>
            <w:vAlign w:val="center"/>
          </w:tcPr>
          <w:p w14:paraId="1BFC0C68" w14:textId="036934BB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2.5</w:t>
            </w:r>
          </w:p>
        </w:tc>
        <w:tc>
          <w:tcPr>
            <w:tcW w:w="1437" w:type="dxa"/>
          </w:tcPr>
          <w:p w14:paraId="2F74C27B" w14:textId="3F327BEE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0.4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</w:t>
            </w: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14.8</w:t>
            </w:r>
          </w:p>
        </w:tc>
        <w:tc>
          <w:tcPr>
            <w:tcW w:w="1156" w:type="dxa"/>
          </w:tcPr>
          <w:p w14:paraId="2D55B436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0.29</w:t>
            </w:r>
          </w:p>
        </w:tc>
      </w:tr>
      <w:tr w:rsidR="00E73883" w:rsidRPr="00DA58B3" w14:paraId="7A61B74F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383834F8" w14:textId="77777777" w:rsidR="00E73883" w:rsidRPr="00DA58B3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Number of transplants</w:t>
            </w:r>
          </w:p>
        </w:tc>
        <w:tc>
          <w:tcPr>
            <w:tcW w:w="1077" w:type="dxa"/>
          </w:tcPr>
          <w:p w14:paraId="5F54E17D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565B589E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6" w:type="dxa"/>
            <w:vAlign w:val="center"/>
          </w:tcPr>
          <w:p w14:paraId="096387EF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4A6289D4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414E7816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5B1BF98C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11C2514E" w14:textId="5D5CD0F3" w:rsidR="00E73883" w:rsidRPr="004F5E5F" w:rsidRDefault="00E73883" w:rsidP="00E96D2E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077" w:type="dxa"/>
          </w:tcPr>
          <w:p w14:paraId="66B5DDB3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45</w:t>
            </w:r>
          </w:p>
        </w:tc>
        <w:tc>
          <w:tcPr>
            <w:tcW w:w="1437" w:type="dxa"/>
          </w:tcPr>
          <w:p w14:paraId="6A06F6FD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 (9)</w:t>
            </w:r>
          </w:p>
        </w:tc>
        <w:tc>
          <w:tcPr>
            <w:tcW w:w="956" w:type="dxa"/>
            <w:vAlign w:val="center"/>
          </w:tcPr>
          <w:p w14:paraId="283E3562" w14:textId="4D56DD12" w:rsidR="00E73883" w:rsidRPr="00DA58B3" w:rsidRDefault="00425B54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ref</w:t>
            </w:r>
          </w:p>
        </w:tc>
        <w:tc>
          <w:tcPr>
            <w:tcW w:w="1437" w:type="dxa"/>
          </w:tcPr>
          <w:p w14:paraId="7592B289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17D82BFB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0BC5271F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5B4166FE" w14:textId="7394865F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&gt;1</w:t>
            </w:r>
          </w:p>
        </w:tc>
        <w:tc>
          <w:tcPr>
            <w:tcW w:w="1077" w:type="dxa"/>
          </w:tcPr>
          <w:p w14:paraId="77191721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35</w:t>
            </w:r>
          </w:p>
        </w:tc>
        <w:tc>
          <w:tcPr>
            <w:tcW w:w="1437" w:type="dxa"/>
          </w:tcPr>
          <w:p w14:paraId="18994CAB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 (11)</w:t>
            </w:r>
          </w:p>
        </w:tc>
        <w:tc>
          <w:tcPr>
            <w:tcW w:w="956" w:type="dxa"/>
            <w:vAlign w:val="center"/>
          </w:tcPr>
          <w:p w14:paraId="4C1F0361" w14:textId="7618947D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1.3</w:t>
            </w:r>
          </w:p>
        </w:tc>
        <w:tc>
          <w:tcPr>
            <w:tcW w:w="1437" w:type="dxa"/>
          </w:tcPr>
          <w:p w14:paraId="5CD1701C" w14:textId="694AA85B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0.3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</w:t>
            </w: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5.7</w:t>
            </w:r>
          </w:p>
        </w:tc>
        <w:tc>
          <w:tcPr>
            <w:tcW w:w="1156" w:type="dxa"/>
          </w:tcPr>
          <w:p w14:paraId="69C6D423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0.71</w:t>
            </w:r>
          </w:p>
        </w:tc>
      </w:tr>
      <w:tr w:rsidR="00E73883" w:rsidRPr="00DA58B3" w14:paraId="018D9537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257A9306" w14:textId="77777777" w:rsidR="00E73883" w:rsidRPr="00DA58B3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Use of psychotropic drugs</w:t>
            </w:r>
          </w:p>
        </w:tc>
        <w:tc>
          <w:tcPr>
            <w:tcW w:w="1077" w:type="dxa"/>
          </w:tcPr>
          <w:p w14:paraId="6A6720F2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1167E6F8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6" w:type="dxa"/>
            <w:vAlign w:val="center"/>
          </w:tcPr>
          <w:p w14:paraId="5A145FA8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5AA68646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417A07E4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500202FC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2FA21B39" w14:textId="77777777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No</w:t>
            </w:r>
          </w:p>
        </w:tc>
        <w:tc>
          <w:tcPr>
            <w:tcW w:w="1077" w:type="dxa"/>
          </w:tcPr>
          <w:p w14:paraId="78FB350B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68</w:t>
            </w:r>
          </w:p>
        </w:tc>
        <w:tc>
          <w:tcPr>
            <w:tcW w:w="1437" w:type="dxa"/>
          </w:tcPr>
          <w:p w14:paraId="582EDC72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 (85)</w:t>
            </w:r>
          </w:p>
        </w:tc>
        <w:tc>
          <w:tcPr>
            <w:tcW w:w="956" w:type="dxa"/>
            <w:vAlign w:val="center"/>
          </w:tcPr>
          <w:p w14:paraId="18CBE3CC" w14:textId="4425E726" w:rsidR="00E73883" w:rsidRPr="00DA58B3" w:rsidRDefault="00425B54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ref</w:t>
            </w:r>
          </w:p>
        </w:tc>
        <w:tc>
          <w:tcPr>
            <w:tcW w:w="1437" w:type="dxa"/>
          </w:tcPr>
          <w:p w14:paraId="60EECF8A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449CD772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23D48E33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78395DD4" w14:textId="77777777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Yes</w:t>
            </w:r>
          </w:p>
        </w:tc>
        <w:tc>
          <w:tcPr>
            <w:tcW w:w="1077" w:type="dxa"/>
          </w:tcPr>
          <w:p w14:paraId="4BD17784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11</w:t>
            </w:r>
          </w:p>
        </w:tc>
        <w:tc>
          <w:tcPr>
            <w:tcW w:w="1437" w:type="dxa"/>
          </w:tcPr>
          <w:p w14:paraId="3DE2D334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 (15)</w:t>
            </w:r>
          </w:p>
        </w:tc>
        <w:tc>
          <w:tcPr>
            <w:tcW w:w="956" w:type="dxa"/>
            <w:vAlign w:val="center"/>
          </w:tcPr>
          <w:p w14:paraId="41CD39F9" w14:textId="28058635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4.7</w:t>
            </w:r>
          </w:p>
        </w:tc>
        <w:tc>
          <w:tcPr>
            <w:tcW w:w="1437" w:type="dxa"/>
          </w:tcPr>
          <w:p w14:paraId="7935D541" w14:textId="6D22B281" w:rsidR="00E73883" w:rsidRPr="00DA58B3" w:rsidRDefault="00425B54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1.0-</w:t>
            </w:r>
            <w:r w:rsidR="00E73883"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23.6</w:t>
            </w:r>
          </w:p>
        </w:tc>
        <w:tc>
          <w:tcPr>
            <w:tcW w:w="1156" w:type="dxa"/>
          </w:tcPr>
          <w:p w14:paraId="2143099D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0.06</w:t>
            </w:r>
          </w:p>
        </w:tc>
      </w:tr>
      <w:tr w:rsidR="00E73883" w:rsidRPr="00DA58B3" w14:paraId="123E34E6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2C5FFCEA" w14:textId="7CFA2D7B" w:rsidR="00E73883" w:rsidRPr="00DA58B3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Employment </w:t>
            </w:r>
            <w:r w:rsidR="00765995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s</w:t>
            </w:r>
            <w:r w:rsidRPr="00DA58B3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tatus</w:t>
            </w:r>
          </w:p>
        </w:tc>
        <w:tc>
          <w:tcPr>
            <w:tcW w:w="1077" w:type="dxa"/>
          </w:tcPr>
          <w:p w14:paraId="7976744C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505878E6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6" w:type="dxa"/>
            <w:vAlign w:val="center"/>
          </w:tcPr>
          <w:p w14:paraId="6D2301F8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730F6EF1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32200A77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46AC3E2A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778021D6" w14:textId="77777777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Employed or studying</w:t>
            </w:r>
          </w:p>
        </w:tc>
        <w:tc>
          <w:tcPr>
            <w:tcW w:w="1077" w:type="dxa"/>
          </w:tcPr>
          <w:p w14:paraId="099EF71F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60</w:t>
            </w:r>
          </w:p>
        </w:tc>
        <w:tc>
          <w:tcPr>
            <w:tcW w:w="1437" w:type="dxa"/>
          </w:tcPr>
          <w:p w14:paraId="327B14CA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 (5)</w:t>
            </w:r>
          </w:p>
        </w:tc>
        <w:tc>
          <w:tcPr>
            <w:tcW w:w="956" w:type="dxa"/>
            <w:vAlign w:val="center"/>
          </w:tcPr>
          <w:p w14:paraId="36D94986" w14:textId="4C0F78E6" w:rsidR="00E73883" w:rsidRPr="00DA58B3" w:rsidRDefault="00425B54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ref</w:t>
            </w:r>
          </w:p>
        </w:tc>
        <w:tc>
          <w:tcPr>
            <w:tcW w:w="1437" w:type="dxa"/>
          </w:tcPr>
          <w:p w14:paraId="48E65FBD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48F3A921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5807D71C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58D9AFAB" w14:textId="77777777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Unemployed</w:t>
            </w:r>
          </w:p>
        </w:tc>
        <w:tc>
          <w:tcPr>
            <w:tcW w:w="1077" w:type="dxa"/>
          </w:tcPr>
          <w:p w14:paraId="323507DE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20</w:t>
            </w:r>
          </w:p>
        </w:tc>
        <w:tc>
          <w:tcPr>
            <w:tcW w:w="1437" w:type="dxa"/>
          </w:tcPr>
          <w:p w14:paraId="377B93D6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 (25)</w:t>
            </w:r>
          </w:p>
        </w:tc>
        <w:tc>
          <w:tcPr>
            <w:tcW w:w="956" w:type="dxa"/>
            <w:vAlign w:val="center"/>
          </w:tcPr>
          <w:p w14:paraId="1AE33776" w14:textId="76FA7066" w:rsidR="00E73883" w:rsidRPr="00AD3E45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D3E4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6.3</w:t>
            </w:r>
          </w:p>
        </w:tc>
        <w:tc>
          <w:tcPr>
            <w:tcW w:w="1437" w:type="dxa"/>
          </w:tcPr>
          <w:p w14:paraId="19D35E9F" w14:textId="5B87B134" w:rsidR="00E73883" w:rsidRPr="00F33447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F334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1.</w:t>
            </w:r>
            <w:r w:rsidR="00425B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4-</w:t>
            </w:r>
            <w:r w:rsidRPr="00F3344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29.</w:t>
            </w:r>
            <w:r w:rsidR="00425B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1156" w:type="dxa"/>
          </w:tcPr>
          <w:p w14:paraId="5CE1A871" w14:textId="77777777" w:rsidR="00E73883" w:rsidRPr="00AD3E45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D3E4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0.02</w:t>
            </w:r>
          </w:p>
        </w:tc>
      </w:tr>
      <w:tr w:rsidR="00E73883" w:rsidRPr="00DA58B3" w14:paraId="481FBCBA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3FD421C4" w14:textId="77777777" w:rsidR="00E73883" w:rsidRPr="00DA58B3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Partnership/Relationship</w:t>
            </w:r>
          </w:p>
        </w:tc>
        <w:tc>
          <w:tcPr>
            <w:tcW w:w="1077" w:type="dxa"/>
          </w:tcPr>
          <w:p w14:paraId="482038D0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173070E3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6" w:type="dxa"/>
            <w:vAlign w:val="center"/>
          </w:tcPr>
          <w:p w14:paraId="38676877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721F7951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3C7DFB55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373635BB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0498050A" w14:textId="77777777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No</w:t>
            </w:r>
          </w:p>
        </w:tc>
        <w:tc>
          <w:tcPr>
            <w:tcW w:w="1077" w:type="dxa"/>
          </w:tcPr>
          <w:p w14:paraId="5705FF76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43</w:t>
            </w:r>
          </w:p>
        </w:tc>
        <w:tc>
          <w:tcPr>
            <w:tcW w:w="1437" w:type="dxa"/>
          </w:tcPr>
          <w:p w14:paraId="1C263FDD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 (14)</w:t>
            </w:r>
          </w:p>
        </w:tc>
        <w:tc>
          <w:tcPr>
            <w:tcW w:w="956" w:type="dxa"/>
            <w:vAlign w:val="center"/>
          </w:tcPr>
          <w:p w14:paraId="026CCDA4" w14:textId="6267308B" w:rsidR="00E73883" w:rsidRPr="00DA58B3" w:rsidRDefault="00425B54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ref</w:t>
            </w:r>
          </w:p>
        </w:tc>
        <w:tc>
          <w:tcPr>
            <w:tcW w:w="1437" w:type="dxa"/>
          </w:tcPr>
          <w:p w14:paraId="2319C394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2E70C4AF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1DFA63A1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35B81DB4" w14:textId="77777777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Yes</w:t>
            </w:r>
          </w:p>
        </w:tc>
        <w:tc>
          <w:tcPr>
            <w:tcW w:w="1077" w:type="dxa"/>
          </w:tcPr>
          <w:p w14:paraId="735842E7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36</w:t>
            </w:r>
          </w:p>
        </w:tc>
        <w:tc>
          <w:tcPr>
            <w:tcW w:w="1437" w:type="dxa"/>
          </w:tcPr>
          <w:p w14:paraId="1C0B80D2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 (6)</w:t>
            </w:r>
          </w:p>
        </w:tc>
        <w:tc>
          <w:tcPr>
            <w:tcW w:w="956" w:type="dxa"/>
            <w:vAlign w:val="center"/>
          </w:tcPr>
          <w:p w14:paraId="0059B728" w14:textId="47E5C14A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2.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1437" w:type="dxa"/>
          </w:tcPr>
          <w:p w14:paraId="0CD43C39" w14:textId="7749E42D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0.5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</w:t>
            </w: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14.6</w:t>
            </w:r>
          </w:p>
        </w:tc>
        <w:tc>
          <w:tcPr>
            <w:tcW w:w="1156" w:type="dxa"/>
          </w:tcPr>
          <w:p w14:paraId="4516FD26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0.23</w:t>
            </w:r>
          </w:p>
        </w:tc>
      </w:tr>
      <w:tr w:rsidR="00E73883" w:rsidRPr="00DA58B3" w14:paraId="628A96B9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29CCD0F6" w14:textId="080130DE" w:rsidR="00E73883" w:rsidRPr="00DA58B3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Living </w:t>
            </w:r>
            <w:r w:rsidR="00765995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s</w:t>
            </w:r>
            <w:r w:rsidRPr="00DA58B3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ituation </w:t>
            </w:r>
          </w:p>
        </w:tc>
        <w:tc>
          <w:tcPr>
            <w:tcW w:w="1077" w:type="dxa"/>
          </w:tcPr>
          <w:p w14:paraId="31792D0F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10C25B10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6" w:type="dxa"/>
            <w:vAlign w:val="center"/>
          </w:tcPr>
          <w:p w14:paraId="0B2C3AA6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3AD2B0DF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3FD82830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38B31510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79C51683" w14:textId="77777777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Living alone</w:t>
            </w:r>
          </w:p>
        </w:tc>
        <w:tc>
          <w:tcPr>
            <w:tcW w:w="1077" w:type="dxa"/>
          </w:tcPr>
          <w:p w14:paraId="18FDA198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54</w:t>
            </w:r>
          </w:p>
        </w:tc>
        <w:tc>
          <w:tcPr>
            <w:tcW w:w="1437" w:type="dxa"/>
          </w:tcPr>
          <w:p w14:paraId="552CFD63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 (9)</w:t>
            </w:r>
          </w:p>
        </w:tc>
        <w:tc>
          <w:tcPr>
            <w:tcW w:w="956" w:type="dxa"/>
            <w:vAlign w:val="center"/>
          </w:tcPr>
          <w:p w14:paraId="3A01AF82" w14:textId="0F4D282B" w:rsidR="00E73883" w:rsidRPr="00DA58B3" w:rsidRDefault="00425B54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ref</w:t>
            </w:r>
          </w:p>
        </w:tc>
        <w:tc>
          <w:tcPr>
            <w:tcW w:w="1437" w:type="dxa"/>
          </w:tcPr>
          <w:p w14:paraId="6DB6E152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1BEEF17D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0D6CDA31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493BD9AF" w14:textId="77777777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Not living alone</w:t>
            </w:r>
          </w:p>
        </w:tc>
        <w:tc>
          <w:tcPr>
            <w:tcW w:w="1077" w:type="dxa"/>
          </w:tcPr>
          <w:p w14:paraId="181AE45F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26</w:t>
            </w:r>
          </w:p>
        </w:tc>
        <w:tc>
          <w:tcPr>
            <w:tcW w:w="1437" w:type="dxa"/>
          </w:tcPr>
          <w:p w14:paraId="5AB7C329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 (12)</w:t>
            </w:r>
          </w:p>
        </w:tc>
        <w:tc>
          <w:tcPr>
            <w:tcW w:w="956" w:type="dxa"/>
            <w:vAlign w:val="center"/>
          </w:tcPr>
          <w:p w14:paraId="56C6F401" w14:textId="3653F5F8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1437" w:type="dxa"/>
          </w:tcPr>
          <w:p w14:paraId="298BAAB9" w14:textId="5A54C0DA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3-</w:t>
            </w: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5.8</w:t>
            </w:r>
          </w:p>
        </w:tc>
        <w:tc>
          <w:tcPr>
            <w:tcW w:w="1156" w:type="dxa"/>
          </w:tcPr>
          <w:p w14:paraId="6E21454F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0.75</w:t>
            </w:r>
          </w:p>
        </w:tc>
      </w:tr>
      <w:tr w:rsidR="00E73883" w:rsidRPr="00DA58B3" w14:paraId="5D072FA1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23FB5242" w14:textId="77777777" w:rsidR="00E73883" w:rsidRPr="00DA58B3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Having children</w:t>
            </w:r>
          </w:p>
        </w:tc>
        <w:tc>
          <w:tcPr>
            <w:tcW w:w="1077" w:type="dxa"/>
          </w:tcPr>
          <w:p w14:paraId="7B8F7A40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4A51E601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6" w:type="dxa"/>
            <w:vAlign w:val="center"/>
          </w:tcPr>
          <w:p w14:paraId="42F19ED6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37" w:type="dxa"/>
          </w:tcPr>
          <w:p w14:paraId="4A6755DA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79556B6D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38873872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77BB1737" w14:textId="77777777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Yes</w:t>
            </w:r>
          </w:p>
        </w:tc>
        <w:tc>
          <w:tcPr>
            <w:tcW w:w="1077" w:type="dxa"/>
          </w:tcPr>
          <w:p w14:paraId="5F76901D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11</w:t>
            </w:r>
          </w:p>
        </w:tc>
        <w:tc>
          <w:tcPr>
            <w:tcW w:w="1437" w:type="dxa"/>
          </w:tcPr>
          <w:p w14:paraId="6283A18B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 (9)</w:t>
            </w:r>
          </w:p>
        </w:tc>
        <w:tc>
          <w:tcPr>
            <w:tcW w:w="956" w:type="dxa"/>
            <w:vAlign w:val="center"/>
          </w:tcPr>
          <w:p w14:paraId="6ED938BF" w14:textId="58771E1D" w:rsidR="00E73883" w:rsidRPr="00DA58B3" w:rsidRDefault="00425B54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ref</w:t>
            </w:r>
          </w:p>
        </w:tc>
        <w:tc>
          <w:tcPr>
            <w:tcW w:w="1437" w:type="dxa"/>
          </w:tcPr>
          <w:p w14:paraId="1E62DCC4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56" w:type="dxa"/>
          </w:tcPr>
          <w:p w14:paraId="51BC1BE6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E73883" w:rsidRPr="00DA58B3" w14:paraId="2E2CD502" w14:textId="77777777" w:rsidTr="003D3580">
        <w:trPr>
          <w:trHeight w:hRule="exact" w:val="291"/>
        </w:trPr>
        <w:tc>
          <w:tcPr>
            <w:tcW w:w="2531" w:type="dxa"/>
            <w:noWrap/>
            <w:vAlign w:val="center"/>
          </w:tcPr>
          <w:p w14:paraId="368D4ADA" w14:textId="77777777" w:rsidR="00E73883" w:rsidRPr="004F5E5F" w:rsidRDefault="00E73883" w:rsidP="00E96D2E">
            <w:pPr>
              <w:ind w:left="-391" w:firstLine="391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4F5E5F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GB"/>
              </w:rPr>
              <w:t>No</w:t>
            </w:r>
          </w:p>
        </w:tc>
        <w:tc>
          <w:tcPr>
            <w:tcW w:w="1077" w:type="dxa"/>
          </w:tcPr>
          <w:p w14:paraId="657D5413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69</w:t>
            </w:r>
          </w:p>
        </w:tc>
        <w:tc>
          <w:tcPr>
            <w:tcW w:w="1437" w:type="dxa"/>
          </w:tcPr>
          <w:p w14:paraId="140F56AA" w14:textId="77777777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 (10)</w:t>
            </w:r>
          </w:p>
        </w:tc>
        <w:tc>
          <w:tcPr>
            <w:tcW w:w="956" w:type="dxa"/>
            <w:vAlign w:val="center"/>
          </w:tcPr>
          <w:p w14:paraId="2B7C719B" w14:textId="4E10024F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1.1</w:t>
            </w:r>
          </w:p>
        </w:tc>
        <w:tc>
          <w:tcPr>
            <w:tcW w:w="1437" w:type="dxa"/>
          </w:tcPr>
          <w:p w14:paraId="601F0379" w14:textId="723D64C1" w:rsidR="00E73883" w:rsidRPr="00DA58B3" w:rsidRDefault="00E73883" w:rsidP="00E96D2E">
            <w:pPr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</w:t>
            </w: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</w:t>
            </w:r>
            <w:r w:rsidR="00425B5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1156" w:type="dxa"/>
          </w:tcPr>
          <w:p w14:paraId="20D533B1" w14:textId="77777777" w:rsidR="00E73883" w:rsidRPr="00DA58B3" w:rsidRDefault="00E73883" w:rsidP="007A7993">
            <w:pPr>
              <w:keepNext/>
              <w:ind w:left="-391" w:firstLine="391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DA58B3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0.91</w:t>
            </w:r>
          </w:p>
        </w:tc>
      </w:tr>
    </w:tbl>
    <w:p w14:paraId="401855D4" w14:textId="04312D50" w:rsidR="00BB76CF" w:rsidRPr="00576447" w:rsidRDefault="007E0377" w:rsidP="007A7993">
      <w:pPr>
        <w:pStyle w:val="Beschriftung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  <w:proofErr w:type="spellStart"/>
      <w:r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Abbrevations</w:t>
      </w:r>
      <w:proofErr w:type="spellEnd"/>
      <w:r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: </w:t>
      </w:r>
      <w:r w:rsidR="007A7993" w:rsidRPr="00440DF5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CI, Confidence Interval; KRT, </w:t>
      </w:r>
      <w:r w:rsidR="00623902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k</w:t>
      </w:r>
      <w:r w:rsidR="007A7993" w:rsidRPr="00440DF5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idney </w:t>
      </w:r>
      <w:r w:rsidR="00623902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r</w:t>
      </w:r>
      <w:r w:rsidR="007A7993" w:rsidRPr="00440DF5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eplacement </w:t>
      </w:r>
      <w:r w:rsidR="00623902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t</w:t>
      </w:r>
      <w:r w:rsidR="007A7993" w:rsidRPr="00440DF5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herapy</w:t>
      </w:r>
      <w:bookmarkStart w:id="0" w:name="_GoBack"/>
      <w:bookmarkEnd w:id="0"/>
    </w:p>
    <w:sectPr w:rsidR="00BB76CF" w:rsidRPr="005764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4060C5"/>
    <w:multiLevelType w:val="hybridMultilevel"/>
    <w:tmpl w:val="66763952"/>
    <w:lvl w:ilvl="0" w:tplc="60AE90E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883"/>
    <w:rsid w:val="002F62E9"/>
    <w:rsid w:val="003D3580"/>
    <w:rsid w:val="00425B54"/>
    <w:rsid w:val="00440DF5"/>
    <w:rsid w:val="004F5E5F"/>
    <w:rsid w:val="00576447"/>
    <w:rsid w:val="0058079D"/>
    <w:rsid w:val="00611911"/>
    <w:rsid w:val="00623902"/>
    <w:rsid w:val="00765995"/>
    <w:rsid w:val="00781409"/>
    <w:rsid w:val="007A7993"/>
    <w:rsid w:val="007B6C5A"/>
    <w:rsid w:val="007E0377"/>
    <w:rsid w:val="00802AA2"/>
    <w:rsid w:val="00937FC1"/>
    <w:rsid w:val="00B32A7E"/>
    <w:rsid w:val="00BB76CF"/>
    <w:rsid w:val="00D73F09"/>
    <w:rsid w:val="00E73883"/>
    <w:rsid w:val="00EB3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1BEE00"/>
  <w15:chartTrackingRefBased/>
  <w15:docId w15:val="{C0F3D924-D3FD-433D-904C-3202A06C8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73883"/>
  </w:style>
  <w:style w:type="paragraph" w:styleId="berschrift1">
    <w:name w:val="heading 1"/>
    <w:basedOn w:val="Standard"/>
    <w:next w:val="Standard"/>
    <w:link w:val="berschrift1Zchn"/>
    <w:uiPriority w:val="9"/>
    <w:qFormat/>
    <w:rsid w:val="00937F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37F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E7388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937F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37FC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enabsatz">
    <w:name w:val="List Paragraph"/>
    <w:basedOn w:val="Standard"/>
    <w:uiPriority w:val="34"/>
    <w:qFormat/>
    <w:rsid w:val="00802A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Laube, Nora Fabia (ISPM)</dc:creator>
  <cp:keywords/>
  <dc:description/>
  <cp:lastModifiedBy>Laube, Guido</cp:lastModifiedBy>
  <cp:revision>14</cp:revision>
  <dcterms:created xsi:type="dcterms:W3CDTF">2024-01-25T10:28:00Z</dcterms:created>
  <dcterms:modified xsi:type="dcterms:W3CDTF">2024-06-04T08:40:00Z</dcterms:modified>
</cp:coreProperties>
</file>