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BB2CB1" w14:textId="77777777" w:rsidR="008A58F6" w:rsidRDefault="00000000">
      <w:pPr>
        <w:ind w:firstLine="17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S1</w:t>
      </w:r>
      <w:r>
        <w:rPr>
          <w:rFonts w:ascii="Times New Roman" w:hAnsi="Times New Roman" w:cs="Times New Roman"/>
          <w:sz w:val="24"/>
        </w:rPr>
        <w:t xml:space="preserve"> Patient characteristics stratified by HIST1H4C mRNA expression before and after treatment</w:t>
      </w:r>
    </w:p>
    <w:p w14:paraId="1FAE7937" w14:textId="77777777" w:rsidR="008A58F6" w:rsidRDefault="008A58F6">
      <w:pPr>
        <w:rPr>
          <w:rFonts w:ascii="Times New Roman" w:hAnsi="Times New Roman" w:cs="Times New Roman"/>
          <w:sz w:val="24"/>
        </w:rPr>
      </w:pPr>
    </w:p>
    <w:tbl>
      <w:tblPr>
        <w:tblStyle w:val="a3"/>
        <w:tblW w:w="8797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13"/>
        <w:gridCol w:w="1134"/>
        <w:gridCol w:w="1206"/>
        <w:gridCol w:w="1122"/>
        <w:gridCol w:w="1134"/>
        <w:gridCol w:w="1206"/>
        <w:gridCol w:w="1082"/>
      </w:tblGrid>
      <w:tr w:rsidR="008A58F6" w14:paraId="49C1609F" w14:textId="77777777">
        <w:tc>
          <w:tcPr>
            <w:tcW w:w="1913" w:type="dxa"/>
            <w:tcBorders>
              <w:bottom w:val="nil"/>
              <w:right w:val="nil"/>
            </w:tcBorders>
          </w:tcPr>
          <w:p w14:paraId="036CF093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34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0555F6B8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Number of patients</w:t>
            </w:r>
          </w:p>
          <w:p w14:paraId="4DE6B6FA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before treatment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1122" w:type="dxa"/>
            <w:tcBorders>
              <w:left w:val="nil"/>
              <w:bottom w:val="nil"/>
              <w:right w:val="nil"/>
            </w:tcBorders>
          </w:tcPr>
          <w:p w14:paraId="27066F43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 value</w:t>
            </w:r>
          </w:p>
        </w:tc>
        <w:tc>
          <w:tcPr>
            <w:tcW w:w="2340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3CE71A08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Number of patients</w:t>
            </w:r>
          </w:p>
          <w:p w14:paraId="08DE83B2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After treatment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1082" w:type="dxa"/>
            <w:tcBorders>
              <w:left w:val="nil"/>
              <w:bottom w:val="nil"/>
              <w:right w:val="nil"/>
            </w:tcBorders>
          </w:tcPr>
          <w:p w14:paraId="5B6EEE86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 value</w:t>
            </w:r>
          </w:p>
        </w:tc>
      </w:tr>
      <w:tr w:rsidR="008A58F6" w14:paraId="17D98696" w14:textId="77777777">
        <w:tc>
          <w:tcPr>
            <w:tcW w:w="1913" w:type="dxa"/>
            <w:tcBorders>
              <w:top w:val="nil"/>
              <w:right w:val="nil"/>
            </w:tcBorders>
          </w:tcPr>
          <w:p w14:paraId="1AA49AB7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</w:tcPr>
          <w:p w14:paraId="37D027FC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Low HIST1H4C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right w:val="nil"/>
            </w:tcBorders>
          </w:tcPr>
          <w:p w14:paraId="479ACFA7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High HIST1H4C</w:t>
            </w:r>
          </w:p>
        </w:tc>
        <w:tc>
          <w:tcPr>
            <w:tcW w:w="1122" w:type="dxa"/>
            <w:tcBorders>
              <w:top w:val="nil"/>
              <w:left w:val="nil"/>
              <w:right w:val="nil"/>
            </w:tcBorders>
          </w:tcPr>
          <w:p w14:paraId="191D2318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</w:tcPr>
          <w:p w14:paraId="0DD81901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Low HIST1H4C</w:t>
            </w:r>
          </w:p>
        </w:tc>
        <w:tc>
          <w:tcPr>
            <w:tcW w:w="1206" w:type="dxa"/>
            <w:tcBorders>
              <w:top w:val="single" w:sz="4" w:space="0" w:color="auto"/>
              <w:left w:val="nil"/>
              <w:right w:val="nil"/>
            </w:tcBorders>
          </w:tcPr>
          <w:p w14:paraId="3643E134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High HIST1H4C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235750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3FA95F1B" w14:textId="77777777">
        <w:trPr>
          <w:trHeight w:val="283"/>
        </w:trPr>
        <w:tc>
          <w:tcPr>
            <w:tcW w:w="1913" w:type="dxa"/>
            <w:tcBorders>
              <w:bottom w:val="nil"/>
              <w:right w:val="nil"/>
            </w:tcBorders>
          </w:tcPr>
          <w:p w14:paraId="0F0CD8E6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Age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7AE9B011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left w:val="nil"/>
              <w:bottom w:val="nil"/>
              <w:right w:val="nil"/>
            </w:tcBorders>
          </w:tcPr>
          <w:p w14:paraId="72146513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left w:val="nil"/>
              <w:bottom w:val="nil"/>
              <w:right w:val="nil"/>
            </w:tcBorders>
          </w:tcPr>
          <w:p w14:paraId="13766F22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41922E1D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left w:val="nil"/>
              <w:bottom w:val="nil"/>
              <w:right w:val="nil"/>
            </w:tcBorders>
          </w:tcPr>
          <w:p w14:paraId="1FFFE24F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99A706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19A55CEE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5FB2650D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0" w:name="OLE_LINK31" w:colFirst="4" w:colLast="5"/>
            <w:bookmarkStart w:id="1" w:name="OLE_LINK1" w:colFirst="1" w:colLast="2"/>
            <w:r>
              <w:rPr>
                <w:rFonts w:ascii="Times New Roman" w:hAnsi="Times New Roman" w:cs="Times New Roman"/>
                <w:sz w:val="24"/>
              </w:rPr>
              <w:t>Age≤45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DB802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4D16A7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0EDED1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AE268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E08332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0BA0248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0.24</w:t>
            </w:r>
          </w:p>
        </w:tc>
      </w:tr>
      <w:tr w:rsidR="008A58F6" w14:paraId="133E07C7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7EAD7CC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Age</w:t>
            </w:r>
            <w:r>
              <w:rPr>
                <w:rFonts w:ascii="Times New Roman" w:hAnsi="Times New Roman" w:cs="Times New Roman"/>
                <w:sz w:val="24"/>
              </w:rPr>
              <w:t>＞</w:t>
            </w:r>
            <w:r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6595F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F35D02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2E7F82AC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C4C8C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457D21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482374A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0"/>
      <w:bookmarkEnd w:id="1"/>
      <w:tr w:rsidR="008A58F6" w14:paraId="03AC862F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4DBD151D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Menopause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DFDFBC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C97263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5DA1A33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FF0DE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FC64FF4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75F6447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6638ABAB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0CA4788B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2" w:name="OLE_LINK2" w:colFirst="1" w:colLast="2"/>
            <w:bookmarkStart w:id="3" w:name="OLE_LINK30" w:colFirst="4" w:colLast="5"/>
            <w:r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B11A3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1470F1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2E1AA2CC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E443D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60BD09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2E4D4ABB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0.42</w:t>
            </w:r>
          </w:p>
        </w:tc>
      </w:tr>
      <w:tr w:rsidR="008A58F6" w14:paraId="4E4B4D7A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271EA0C1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09D99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DED48A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7308FD7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F1A7E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3C3671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5A56C834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2"/>
      <w:bookmarkEnd w:id="3"/>
      <w:tr w:rsidR="008A58F6" w14:paraId="79C7C801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39E83250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Pre-treatment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DEFD9B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4B3F54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16D59A0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83EF3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F7BF80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41E7EEF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B37FBEB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0050D0BE" w14:textId="77777777" w:rsidR="008A58F6" w:rsidRDefault="00000000">
            <w:pPr>
              <w:ind w:firstLine="173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Subtypes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64BE99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EF0C88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664AB0B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6996F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FD0AC8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2377EFD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2B914160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3DC83BCA" w14:textId="77777777" w:rsidR="008A58F6" w:rsidRDefault="00000000">
            <w:pPr>
              <w:ind w:firstLineChars="82" w:firstLine="19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LuminalA/B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AA90EB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B866DB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2F2C30B1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54D20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A09A38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6ED2E46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0.66</w:t>
            </w:r>
          </w:p>
        </w:tc>
      </w:tr>
      <w:tr w:rsidR="008A58F6" w14:paraId="1F8909C8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E85C063" w14:textId="77777777" w:rsidR="008A58F6" w:rsidRDefault="00000000">
            <w:pPr>
              <w:ind w:firstLineChars="82" w:firstLine="19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HER2+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327ED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839C98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BF48FB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3A334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3CCFAF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39C3971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1EC667C9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6748F3C1" w14:textId="77777777" w:rsidR="008A58F6" w:rsidRDefault="00000000">
            <w:pPr>
              <w:ind w:firstLineChars="82" w:firstLine="19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TNBC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BC127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E1E74B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2171785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234B7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A122F1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26A4E3D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66E2BD84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3C883CF9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ER status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97E3B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B07B35B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17875A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46B8C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52C533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1082041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7F20FA27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238D6851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4" w:name="OLE_LINK3" w:colFirst="1" w:colLast="2"/>
            <w:bookmarkStart w:id="5" w:name="OLE_LINK29" w:colFirst="4" w:colLast="5"/>
            <w:r>
              <w:rPr>
                <w:rFonts w:ascii="Times New Roman" w:hAnsi="Times New Roman" w:cs="Times New Roman"/>
                <w:sz w:val="24"/>
              </w:rPr>
              <w:t>Negative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E7AC7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CD01E2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2722B97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3199C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BE65C6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2F738E2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0.17</w:t>
            </w:r>
          </w:p>
        </w:tc>
      </w:tr>
      <w:tr w:rsidR="008A58F6" w14:paraId="64BA84A1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2F29ACC5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D5CC1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10490D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73537F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B19B0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B947B1B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0A43C3C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4"/>
      <w:bookmarkEnd w:id="5"/>
      <w:tr w:rsidR="008A58F6" w14:paraId="455C3C6E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627EFE6F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PR status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F3E26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3409F5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112CDED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6D8DB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2E15986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7A34598C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12331C62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E872970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6" w:name="OLE_LINK4" w:colFirst="1" w:colLast="2"/>
            <w:bookmarkStart w:id="7" w:name="OLE_LINK28" w:colFirst="4" w:colLast="5"/>
            <w:r>
              <w:rPr>
                <w:rFonts w:ascii="Times New Roman" w:hAnsi="Times New Roman" w:cs="Times New Roman"/>
                <w:sz w:val="24"/>
              </w:rPr>
              <w:t>Negative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4DB9F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AE3A0A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2998014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7631B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C5D744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4841750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0.74</w:t>
            </w:r>
          </w:p>
        </w:tc>
      </w:tr>
      <w:tr w:rsidR="008A58F6" w14:paraId="520DC4CC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4DD48DBA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4E064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253358C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D3A036B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A1E54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EE4D01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1B100EA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6"/>
      <w:bookmarkEnd w:id="7"/>
      <w:tr w:rsidR="008A58F6" w14:paraId="1A8117B1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543BA8C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HER2 status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58710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5F560E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41944B33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15BAF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9B294F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0309655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7FD8B62E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6576A26A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8" w:name="OLE_LINK27" w:colFirst="4" w:colLast="5"/>
            <w:bookmarkStart w:id="9" w:name="OLE_LINK5" w:colFirst="1" w:colLast="2"/>
            <w:r>
              <w:rPr>
                <w:rFonts w:ascii="Times New Roman" w:hAnsi="Times New Roman" w:cs="Times New Roman"/>
                <w:sz w:val="24"/>
              </w:rPr>
              <w:t>Negative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41A76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8C1088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0709CD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3D2191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33DAC7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200F23A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0.42</w:t>
            </w:r>
          </w:p>
        </w:tc>
      </w:tr>
      <w:tr w:rsidR="008A58F6" w14:paraId="430B23AD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37D1F919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Positive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4E0DA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66D68E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2E5F0F9C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E6A06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DA442E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41A71CD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8"/>
      <w:bookmarkEnd w:id="9"/>
      <w:tr w:rsidR="008A58F6" w14:paraId="5B7A19C3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1D647213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Ki67 Level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790EA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C340F03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4430A09C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8E553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7670E7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37A1F67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1D9A42F9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63B2D72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10" w:name="OLE_LINK6" w:colFirst="1" w:colLast="2"/>
            <w:bookmarkStart w:id="11" w:name="OLE_LINK26" w:colFirst="4" w:colLast="5"/>
            <w:r>
              <w:rPr>
                <w:rFonts w:ascii="Times New Roman" w:hAnsi="Times New Roman" w:cs="Times New Roman"/>
                <w:sz w:val="24"/>
              </w:rPr>
              <w:t>Low</w:t>
            </w:r>
            <w:r>
              <w:rPr>
                <w:rFonts w:ascii="Times New Roman" w:hAnsi="Times New Roman" w:cs="Times New Roman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≤30%+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4B65EC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292042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36B5F17C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FDE70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396001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1C8E63E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8A58F6" w14:paraId="6DCD9F51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4207FF95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High</w:t>
            </w:r>
            <w:r>
              <w:rPr>
                <w:rFonts w:ascii="Times New Roman" w:hAnsi="Times New Roman" w:cs="Times New Roman"/>
                <w:sz w:val="24"/>
              </w:rPr>
              <w:t>（＞</w:t>
            </w:r>
            <w:r>
              <w:rPr>
                <w:rFonts w:ascii="Times New Roman" w:hAnsi="Times New Roman" w:cs="Times New Roman"/>
                <w:sz w:val="24"/>
              </w:rPr>
              <w:t>30%+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E4C8A7" w14:textId="77777777" w:rsidR="008A58F6" w:rsidRDefault="00000000">
            <w:pPr>
              <w:tabs>
                <w:tab w:val="left" w:pos="37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EF27A1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2743CDBB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3849E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D794F3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11E087F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10"/>
      <w:bookmarkEnd w:id="11"/>
      <w:tr w:rsidR="008A58F6" w14:paraId="010F352E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0465DF4A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Tumor size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33CCE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548D4E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561B3AC3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AA3D2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6F9EE9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2D4311D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1BC4126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3F77C64E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12" w:name="OLE_LINK35" w:colFirst="4" w:colLast="5"/>
            <w:bookmarkStart w:id="13" w:name="OLE_LINK7" w:colFirst="1" w:colLast="2"/>
            <w:r>
              <w:rPr>
                <w:rFonts w:ascii="Times New Roman" w:hAnsi="Times New Roman" w:cs="Times New Roman"/>
                <w:sz w:val="24"/>
              </w:rPr>
              <w:t>T2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FF78B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3C6529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3A5AD2C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55F6E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1EE2CD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293A6EE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0.68</w:t>
            </w:r>
          </w:p>
        </w:tc>
      </w:tr>
      <w:tr w:rsidR="008A58F6" w14:paraId="752594ED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6E1C1B01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44EB2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9FDFF5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6038E9EB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72C34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7B930C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6691743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12"/>
      <w:bookmarkEnd w:id="13"/>
      <w:tr w:rsidR="008A58F6" w14:paraId="31D8F6ED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3DCF4946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Lymphatic stage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3AE1F6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1FB8AE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5A0CDFB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F0406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DE4B5F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3A24D3A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575A7A8D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6B85B797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14" w:name="OLE_LINK8" w:colFirst="1" w:colLast="2"/>
            <w:bookmarkStart w:id="15" w:name="OLE_LINK25" w:colFirst="4" w:colLast="5"/>
            <w:r>
              <w:rPr>
                <w:rFonts w:ascii="Times New Roman" w:hAnsi="Times New Roman" w:cs="Times New Roman"/>
                <w:sz w:val="24"/>
              </w:rPr>
              <w:t>N0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E0FF5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9B14EA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52233B8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AF823C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424099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5591D9B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0.81</w:t>
            </w:r>
          </w:p>
        </w:tc>
      </w:tr>
      <w:tr w:rsidR="008A58F6" w14:paraId="4E1EE367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451C6616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N1-3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85454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CC005EB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5DAFE0B6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4C85E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5B8C17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4BE29299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9C5E8B2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1206CEDF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Grade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3AFC6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3F2E36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809A46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F5DF8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78D60D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25C9CCE3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7F36E45B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487CD266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16" w:name="OLE_LINK37" w:colFirst="1" w:colLast="2"/>
            <w:bookmarkStart w:id="17" w:name="OLE_LINK38" w:colFirst="4" w:colLast="5"/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A075C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1D46F7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2DC556B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0.035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9D6C1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047DF7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40545B1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0.14</w:t>
            </w:r>
          </w:p>
        </w:tc>
      </w:tr>
      <w:tr w:rsidR="008A58F6" w14:paraId="400DE66C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7E36BF2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B10A8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4EE3211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61037929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4C0291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80B6B5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79229DD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14"/>
      <w:bookmarkEnd w:id="15"/>
      <w:bookmarkEnd w:id="16"/>
      <w:bookmarkEnd w:id="17"/>
      <w:tr w:rsidR="008A58F6" w14:paraId="43130D93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04D8264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After-treatment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902944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D8C081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0204EC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79EC4C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A6B039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06749F6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F811A93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4CFCA93A" w14:textId="77777777" w:rsidR="008A58F6" w:rsidRDefault="00000000">
            <w:pPr>
              <w:ind w:firstLine="173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Subtypes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F4F45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74E27B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4C55575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056F1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8848DB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203C973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5610E1C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26E56932" w14:textId="77777777" w:rsidR="008A58F6" w:rsidRDefault="00000000">
            <w:pPr>
              <w:ind w:firstLine="173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LuminalA/B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017D4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630E08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C22173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E1B56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7FA20F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51D0768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0.33</w:t>
            </w:r>
          </w:p>
        </w:tc>
      </w:tr>
      <w:tr w:rsidR="008A58F6" w14:paraId="0E94505A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376730EC" w14:textId="77777777" w:rsidR="008A58F6" w:rsidRDefault="00000000">
            <w:pPr>
              <w:ind w:firstLine="173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HER2+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CCA50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1E3C87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3A8E9603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1DB29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D58A82B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1D38294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B666FC8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6ADB5214" w14:textId="77777777" w:rsidR="008A58F6" w:rsidRDefault="00000000">
            <w:pPr>
              <w:ind w:firstLine="173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TNBC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E8AAB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AEB475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3F1D9CD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17C19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069DE7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1888991B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8B58561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33DB36BB" w14:textId="77777777" w:rsidR="008A58F6" w:rsidRPr="001E447F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 w:rsidRPr="001E447F">
              <w:rPr>
                <w:rFonts w:ascii="Times New Roman" w:hAnsi="Times New Roman" w:cs="Times New Roman"/>
                <w:b/>
                <w:bCs/>
                <w:sz w:val="24"/>
              </w:rPr>
              <w:t>ER status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CF6D0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F97E37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60FD3DC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38631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43F75F4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119CD574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737709D9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6CAA397" w14:textId="77777777" w:rsidR="008A58F6" w:rsidRPr="001E447F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18" w:name="OLE_LINK9" w:colFirst="1" w:colLast="2"/>
            <w:bookmarkStart w:id="19" w:name="OLE_LINK24" w:colFirst="4" w:colLast="5"/>
            <w:r w:rsidRPr="001E447F">
              <w:rPr>
                <w:rFonts w:ascii="Times New Roman" w:hAnsi="Times New Roman" w:cs="Times New Roman"/>
                <w:sz w:val="24"/>
              </w:rPr>
              <w:t>Negative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F2D16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C57B4C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BBF3321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191DA1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B927C81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3DBF6AF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0.43</w:t>
            </w:r>
          </w:p>
        </w:tc>
      </w:tr>
      <w:tr w:rsidR="008A58F6" w14:paraId="50CE3572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38C1C9A9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622DBC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A81813B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154778B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EE0A5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40FCF5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7D9178A4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18"/>
      <w:bookmarkEnd w:id="19"/>
      <w:tr w:rsidR="008A58F6" w14:paraId="6E240858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11E538A6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PR status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1BAF0C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BB4C0A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0500B9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D9141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7E4A2B4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5942AE4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76DCAA60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7610729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20" w:name="OLE_LINK23" w:colFirst="4" w:colLast="5"/>
            <w:bookmarkStart w:id="21" w:name="OLE_LINK10" w:colFirst="1" w:colLast="2"/>
            <w:r>
              <w:rPr>
                <w:rFonts w:ascii="Times New Roman" w:hAnsi="Times New Roman" w:cs="Times New Roman"/>
                <w:sz w:val="24"/>
              </w:rPr>
              <w:t>Negative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5C9F0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C4D1E5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1590D64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7A2FB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A86A22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3A0898D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0.04</w:t>
            </w:r>
          </w:p>
        </w:tc>
      </w:tr>
      <w:tr w:rsidR="008A58F6" w14:paraId="62C44F5C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0A811426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EE9F3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15FD22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740E310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7CCED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217BF2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740E46F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20"/>
      <w:bookmarkEnd w:id="21"/>
      <w:tr w:rsidR="008A58F6" w14:paraId="5B851691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20256519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HER2 status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A4406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947A4D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6C8B4B0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CB4376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EE7C49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0C6D633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7AF5DEB8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1BBF98BD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22" w:name="OLE_LINK22" w:colFirst="4" w:colLast="5"/>
            <w:bookmarkStart w:id="23" w:name="OLE_LINK11" w:colFirst="1" w:colLast="2"/>
            <w:r>
              <w:rPr>
                <w:rFonts w:ascii="Times New Roman" w:hAnsi="Times New Roman" w:cs="Times New Roman"/>
                <w:sz w:val="24"/>
              </w:rPr>
              <w:t>Negative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5338E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3BA5F71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FEC390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53DC1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02F3A71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</w:tcPr>
          <w:p w14:paraId="3EE1E40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0.05</w:t>
            </w:r>
          </w:p>
        </w:tc>
      </w:tr>
      <w:tr w:rsidR="008A58F6" w14:paraId="64FDC84E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456E348D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Positive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E2DAD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CF341B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B2D569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5E8B8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71CBE1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24B5940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22"/>
      <w:bookmarkEnd w:id="23"/>
      <w:tr w:rsidR="008A58F6" w14:paraId="328F22D9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6FA55C3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Ki67 Level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B91C96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48AA55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35F60EB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A04679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EBC535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69D52F94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5F198855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3838AFC1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24" w:name="OLE_LINK21" w:colFirst="4" w:colLast="5"/>
            <w:bookmarkStart w:id="25" w:name="OLE_LINK12" w:colFirst="1" w:colLast="2"/>
            <w:r>
              <w:rPr>
                <w:rFonts w:ascii="Times New Roman" w:hAnsi="Times New Roman" w:cs="Times New Roman"/>
                <w:sz w:val="24"/>
              </w:rPr>
              <w:t>Low</w:t>
            </w:r>
            <w:r>
              <w:rPr>
                <w:rFonts w:ascii="Times New Roman" w:hAnsi="Times New Roman" w:cs="Times New Roman"/>
                <w:sz w:val="24"/>
              </w:rPr>
              <w:t>（</w:t>
            </w:r>
            <w:r>
              <w:rPr>
                <w:rFonts w:ascii="Times New Roman" w:hAnsi="Times New Roman" w:cs="Times New Roman"/>
                <w:sz w:val="24"/>
              </w:rPr>
              <w:t>≤30%+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BB5F8B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C4D4EE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7CD9EEF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B1E9F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768F64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10BDDED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0.67</w:t>
            </w:r>
          </w:p>
        </w:tc>
      </w:tr>
      <w:tr w:rsidR="008A58F6" w14:paraId="3435618B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1901C9D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High</w:t>
            </w:r>
            <w:r>
              <w:rPr>
                <w:rFonts w:ascii="Times New Roman" w:hAnsi="Times New Roman" w:cs="Times New Roman"/>
                <w:sz w:val="24"/>
              </w:rPr>
              <w:t>（＞</w:t>
            </w:r>
            <w:r>
              <w:rPr>
                <w:rFonts w:ascii="Times New Roman" w:hAnsi="Times New Roman" w:cs="Times New Roman"/>
                <w:sz w:val="24"/>
              </w:rPr>
              <w:t>30%+</w:t>
            </w:r>
            <w:r>
              <w:rPr>
                <w:rFonts w:ascii="Times New Roman" w:hAnsi="Times New Roman" w:cs="Times New Roman"/>
                <w:sz w:val="24"/>
              </w:rPr>
              <w:t>）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A696EA" w14:textId="77777777" w:rsidR="008A58F6" w:rsidRDefault="00000000">
            <w:pPr>
              <w:tabs>
                <w:tab w:val="left" w:pos="37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1F86DCB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4298D5F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55610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2787D3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1368BD5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24"/>
      <w:bookmarkEnd w:id="25"/>
      <w:tr w:rsidR="008A58F6" w14:paraId="19F1BDD1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7EEBD348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Tumor size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155D6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6AE0A9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7DD8530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F76659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41E66E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3D5FA96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1F6DE898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6A0BAAA7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26" w:name="OLE_LINK13" w:colFirst="1" w:colLast="2"/>
            <w:bookmarkStart w:id="27" w:name="OLE_LINK32" w:colFirst="4" w:colLast="5"/>
            <w:r>
              <w:rPr>
                <w:rFonts w:ascii="Times New Roman" w:hAnsi="Times New Roman" w:cs="Times New Roman"/>
                <w:sz w:val="24"/>
              </w:rPr>
              <w:t>T0-1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9EBD8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0DAD83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76A5717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FF115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2B48FD1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2A23187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0.02</w:t>
            </w:r>
          </w:p>
        </w:tc>
      </w:tr>
      <w:tr w:rsidR="008A58F6" w14:paraId="38278C03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5680C983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T2-3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BF8C9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08078A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1BA29B8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356E9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4E0B44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7B70F9A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26"/>
      <w:bookmarkEnd w:id="27"/>
      <w:tr w:rsidR="008A58F6" w14:paraId="3955C262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6033160C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Lymphatic stage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E1A4B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579294B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5432052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FC7A0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9E1C4E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654C409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3E6A703D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2A0EFCEC" w14:textId="77777777" w:rsidR="008A58F6" w:rsidRDefault="00000000">
            <w:pPr>
              <w:tabs>
                <w:tab w:val="center" w:pos="848"/>
              </w:tabs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28" w:name="OLE_LINK20" w:colFirst="4" w:colLast="5"/>
            <w:bookmarkStart w:id="29" w:name="OLE_LINK36" w:colFirst="1" w:colLast="2"/>
            <w:r>
              <w:rPr>
                <w:rFonts w:ascii="Times New Roman" w:hAnsi="Times New Roman" w:cs="Times New Roman"/>
                <w:sz w:val="24"/>
              </w:rPr>
              <w:t>N0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09C2F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D89B11C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665C532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EF63D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0D663C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7BBDE0E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0.69</w:t>
            </w:r>
          </w:p>
        </w:tc>
      </w:tr>
      <w:tr w:rsidR="008A58F6" w14:paraId="2BF59FC0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14609820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N1-3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B8AD6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FE262C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6AF52664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CEB4F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A00BA6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38FBB904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28"/>
      <w:bookmarkEnd w:id="29"/>
      <w:tr w:rsidR="008A58F6" w14:paraId="173D8ECB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08FE65AA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Grade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8EE73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F4965F3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1DD8F8D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D00B1B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346D5F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7F8B1F5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3106247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2F9BBAEB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30" w:name="OLE_LINK19" w:colFirst="4" w:colLast="5"/>
            <w:bookmarkStart w:id="31" w:name="OLE_LINK14" w:colFirst="1" w:colLast="2"/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5E938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B4F5B5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6E6F1D1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BD214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DB273BC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720EF66B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0.0003</w:t>
            </w:r>
          </w:p>
        </w:tc>
      </w:tr>
      <w:tr w:rsidR="008A58F6" w14:paraId="48C4D93C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66971DED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63E8A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69E173E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092792C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3772F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041C21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35C1040B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30"/>
      <w:bookmarkEnd w:id="31"/>
      <w:tr w:rsidR="008A58F6" w14:paraId="0F8226B7" w14:textId="77777777">
        <w:trPr>
          <w:trHeight w:val="283"/>
        </w:trPr>
        <w:tc>
          <w:tcPr>
            <w:tcW w:w="8797" w:type="dxa"/>
            <w:gridSpan w:val="7"/>
            <w:tcBorders>
              <w:top w:val="nil"/>
              <w:bottom w:val="nil"/>
            </w:tcBorders>
          </w:tcPr>
          <w:p w14:paraId="42CEB853" w14:textId="77777777" w:rsidR="008A58F6" w:rsidRDefault="00000000">
            <w:pPr>
              <w:ind w:firstLine="173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Responder to Neoadjuvant chemotherapy</w:t>
            </w:r>
          </w:p>
        </w:tc>
      </w:tr>
      <w:tr w:rsidR="008A58F6" w14:paraId="0DBB026F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0F13F6CD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bookmarkStart w:id="32" w:name="OLE_LINK15" w:colFirst="1" w:colLast="2"/>
            <w:bookmarkStart w:id="33" w:name="OLE_LINK33" w:colFirst="4" w:colLast="5"/>
            <w:r>
              <w:rPr>
                <w:rFonts w:ascii="Times New Roman" w:hAnsi="Times New Roman" w:cs="Times New Roman"/>
                <w:sz w:val="24"/>
              </w:rPr>
              <w:t>good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EFD26B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0A68125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55944150" w14:textId="77777777" w:rsidR="008A58F6" w:rsidRDefault="00000000">
            <w:pPr>
              <w:tabs>
                <w:tab w:val="left" w:pos="468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0.038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9A6C4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63803C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6DF5E76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0.001</w:t>
            </w:r>
          </w:p>
        </w:tc>
      </w:tr>
      <w:tr w:rsidR="008A58F6" w14:paraId="7A9EBC38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5A590FCC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BFFD2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15F4DD5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12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5039B29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85B00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3C021C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6CDD2343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32"/>
      <w:bookmarkEnd w:id="33"/>
      <w:tr w:rsidR="008A58F6" w14:paraId="663D402C" w14:textId="77777777">
        <w:trPr>
          <w:trHeight w:val="283"/>
        </w:trPr>
        <w:tc>
          <w:tcPr>
            <w:tcW w:w="3047" w:type="dxa"/>
            <w:gridSpan w:val="2"/>
            <w:tcBorders>
              <w:top w:val="nil"/>
              <w:bottom w:val="nil"/>
              <w:right w:val="nil"/>
            </w:tcBorders>
          </w:tcPr>
          <w:p w14:paraId="36A7AC5A" w14:textId="77777777" w:rsidR="008A58F6" w:rsidRDefault="00000000">
            <w:pPr>
              <w:ind w:firstLine="173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Progression events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98BC3D9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61E53CC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59ECD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EE0F889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57AB6B39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012E6477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56D3C95A" w14:textId="77777777" w:rsidR="008A58F6" w:rsidRDefault="00000000">
            <w:pPr>
              <w:ind w:firstLineChars="104" w:firstLine="250"/>
              <w:jc w:val="left"/>
              <w:rPr>
                <w:rFonts w:ascii="Times New Roman" w:hAnsi="Times New Roman" w:cs="Times New Roman"/>
                <w:sz w:val="24"/>
              </w:rPr>
            </w:pPr>
            <w:bookmarkStart w:id="34" w:name="OLE_LINK16" w:colFirst="1" w:colLast="2"/>
            <w:bookmarkStart w:id="35" w:name="OLE_LINK18" w:colFirst="4" w:colLast="5"/>
            <w:r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E054B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5A1ED43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6BBFEC6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DC8AD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73C69A0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2510663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0.004</w:t>
            </w:r>
          </w:p>
        </w:tc>
      </w:tr>
      <w:tr w:rsidR="008A58F6" w14:paraId="1544AEFB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6BD0CED8" w14:textId="77777777" w:rsidR="008A58F6" w:rsidRDefault="00000000">
            <w:pPr>
              <w:ind w:firstLineChars="104" w:firstLine="25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9C155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2EBFDD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2275899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2BCB4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5216A4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5DF82F8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34"/>
      <w:bookmarkEnd w:id="35"/>
      <w:tr w:rsidR="008A58F6" w14:paraId="21670A82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06F9919A" w14:textId="77777777" w:rsidR="008A58F6" w:rsidRDefault="00000000">
            <w:pPr>
              <w:ind w:firstLine="173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Death events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538030" w14:textId="77777777" w:rsidR="008A58F6" w:rsidRDefault="008A58F6">
            <w:pPr>
              <w:ind w:firstLine="173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169709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3511A28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94118C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4B71E3C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6B3D154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335C5F0C" w14:textId="77777777">
        <w:trPr>
          <w:trHeight w:val="283"/>
        </w:trPr>
        <w:tc>
          <w:tcPr>
            <w:tcW w:w="1913" w:type="dxa"/>
            <w:tcBorders>
              <w:top w:val="nil"/>
              <w:bottom w:val="nil"/>
              <w:right w:val="nil"/>
            </w:tcBorders>
          </w:tcPr>
          <w:p w14:paraId="090AE77C" w14:textId="77777777" w:rsidR="008A58F6" w:rsidRDefault="00000000">
            <w:pPr>
              <w:ind w:firstLineChars="104" w:firstLine="250"/>
              <w:jc w:val="left"/>
              <w:rPr>
                <w:rFonts w:ascii="Times New Roman" w:hAnsi="Times New Roman" w:cs="Times New Roman"/>
                <w:sz w:val="24"/>
              </w:rPr>
            </w:pPr>
            <w:bookmarkStart w:id="36" w:name="OLE_LINK34" w:colFirst="4" w:colLast="5"/>
            <w:bookmarkStart w:id="37" w:name="OLE_LINK17" w:colFirst="1" w:colLast="2"/>
            <w:r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5F33C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19510CF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122" w:type="dxa"/>
            <w:tcBorders>
              <w:top w:val="nil"/>
              <w:left w:val="nil"/>
              <w:bottom w:val="nil"/>
              <w:right w:val="nil"/>
            </w:tcBorders>
          </w:tcPr>
          <w:p w14:paraId="556B2CC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A0F4D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06" w:type="dxa"/>
            <w:tcBorders>
              <w:top w:val="nil"/>
              <w:left w:val="nil"/>
              <w:bottom w:val="nil"/>
              <w:right w:val="nil"/>
            </w:tcBorders>
          </w:tcPr>
          <w:p w14:paraId="38DD478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082" w:type="dxa"/>
            <w:tcBorders>
              <w:top w:val="nil"/>
              <w:left w:val="nil"/>
              <w:bottom w:val="nil"/>
            </w:tcBorders>
          </w:tcPr>
          <w:p w14:paraId="1C0CD53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</w:t>
            </w:r>
          </w:p>
        </w:tc>
      </w:tr>
      <w:tr w:rsidR="008A58F6" w14:paraId="42584078" w14:textId="77777777">
        <w:trPr>
          <w:trHeight w:val="283"/>
        </w:trPr>
        <w:tc>
          <w:tcPr>
            <w:tcW w:w="1913" w:type="dxa"/>
            <w:tcBorders>
              <w:top w:val="nil"/>
              <w:bottom w:val="single" w:sz="4" w:space="0" w:color="auto"/>
              <w:right w:val="nil"/>
            </w:tcBorders>
          </w:tcPr>
          <w:p w14:paraId="79B70E72" w14:textId="77777777" w:rsidR="008A58F6" w:rsidRDefault="00000000">
            <w:pPr>
              <w:ind w:firstLineChars="104" w:firstLine="25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B2295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E9E20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90E92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4D695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</w:t>
            </w:r>
          </w:p>
        </w:tc>
        <w:tc>
          <w:tcPr>
            <w:tcW w:w="120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CCFF9B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</w:tcBorders>
          </w:tcPr>
          <w:p w14:paraId="51ABAEA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bookmarkEnd w:id="36"/>
      <w:bookmarkEnd w:id="37"/>
    </w:tbl>
    <w:p w14:paraId="4EAE027A" w14:textId="77777777" w:rsidR="008A58F6" w:rsidRDefault="008A58F6">
      <w:pPr>
        <w:ind w:firstLine="148"/>
        <w:rPr>
          <w:rFonts w:ascii="Times New Roman" w:hAnsi="Times New Roman" w:cs="Times New Roman"/>
          <w:sz w:val="24"/>
        </w:rPr>
      </w:pPr>
    </w:p>
    <w:p w14:paraId="04A1D5B8" w14:textId="77777777" w:rsidR="008A58F6" w:rsidRDefault="00000000">
      <w:pPr>
        <w:ind w:firstLine="148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Abbreviations: ER estrogen receptor, PR progesterone receptor, HER2 human epidermal growth receptor 2, </w:t>
      </w:r>
    </w:p>
    <w:p w14:paraId="4F90ADB0" w14:textId="77777777" w:rsidR="008A58F6" w:rsidRDefault="00000000">
      <w:pPr>
        <w:ind w:firstLine="148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Ki67 Level Low:≤30%</w:t>
      </w:r>
      <w:r>
        <w:rPr>
          <w:rFonts w:ascii="Times New Roman" w:hAnsi="Times New Roman" w:cs="Times New Roman"/>
          <w:sz w:val="24"/>
        </w:rPr>
        <w:t>，</w:t>
      </w:r>
      <w:r>
        <w:rPr>
          <w:rFonts w:ascii="Times New Roman" w:hAnsi="Times New Roman" w:cs="Times New Roman"/>
          <w:sz w:val="24"/>
        </w:rPr>
        <w:t>high</w:t>
      </w:r>
      <w:r>
        <w:rPr>
          <w:rFonts w:ascii="Times New Roman" w:hAnsi="Times New Roman" w:cs="Times New Roman"/>
          <w:sz w:val="24"/>
        </w:rPr>
        <w:t>（＞</w:t>
      </w:r>
      <w:r>
        <w:rPr>
          <w:rFonts w:ascii="Times New Roman" w:hAnsi="Times New Roman" w:cs="Times New Roman"/>
          <w:sz w:val="24"/>
        </w:rPr>
        <w:t>30%+</w:t>
      </w:r>
      <w:r>
        <w:rPr>
          <w:rFonts w:ascii="Times New Roman" w:hAnsi="Times New Roman" w:cs="Times New Roman"/>
          <w:sz w:val="24"/>
        </w:rPr>
        <w:t>）</w:t>
      </w:r>
      <w:r>
        <w:rPr>
          <w:rFonts w:ascii="Times New Roman" w:hAnsi="Times New Roman" w:cs="Times New Roman"/>
          <w:sz w:val="24"/>
        </w:rPr>
        <w:t>.</w:t>
      </w:r>
    </w:p>
    <w:p w14:paraId="7C641B77" w14:textId="77777777" w:rsidR="008A58F6" w:rsidRDefault="008A58F6">
      <w:pPr>
        <w:ind w:firstLine="148"/>
        <w:jc w:val="left"/>
        <w:rPr>
          <w:rFonts w:ascii="Times New Roman" w:hAnsi="Times New Roman" w:cs="Times New Roman"/>
          <w:sz w:val="24"/>
        </w:rPr>
      </w:pPr>
    </w:p>
    <w:p w14:paraId="277E9EF7" w14:textId="77777777" w:rsidR="008A58F6" w:rsidRDefault="008A58F6">
      <w:pPr>
        <w:ind w:firstLine="148"/>
        <w:jc w:val="left"/>
        <w:rPr>
          <w:rFonts w:ascii="Times New Roman" w:hAnsi="Times New Roman" w:cs="Times New Roman"/>
          <w:sz w:val="24"/>
        </w:rPr>
      </w:pPr>
    </w:p>
    <w:p w14:paraId="3FA53196" w14:textId="77777777" w:rsidR="008A58F6" w:rsidRDefault="008A58F6">
      <w:pPr>
        <w:ind w:firstLine="148"/>
        <w:jc w:val="left"/>
        <w:rPr>
          <w:rFonts w:ascii="Times New Roman" w:hAnsi="Times New Roman" w:cs="Times New Roman"/>
          <w:sz w:val="24"/>
        </w:rPr>
      </w:pPr>
    </w:p>
    <w:p w14:paraId="3F6C28C0" w14:textId="77777777" w:rsidR="008A58F6" w:rsidRDefault="00000000">
      <w:pPr>
        <w:ind w:firstLine="17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S2</w:t>
      </w:r>
      <w:r>
        <w:rPr>
          <w:rFonts w:ascii="Times New Roman" w:hAnsi="Times New Roman" w:cs="Times New Roman"/>
          <w:sz w:val="24"/>
        </w:rPr>
        <w:t xml:space="preserve"> Patient characteristics stratified by HIST1H4C mRNA expression in Curtis database</w:t>
      </w:r>
    </w:p>
    <w:p w14:paraId="33641EC0" w14:textId="77777777" w:rsidR="008A58F6" w:rsidRDefault="008A58F6">
      <w:pPr>
        <w:rPr>
          <w:rFonts w:ascii="Times New Roman" w:hAnsi="Times New Roman" w:cs="Times New Roman"/>
          <w:sz w:val="24"/>
        </w:rPr>
      </w:pPr>
    </w:p>
    <w:tbl>
      <w:tblPr>
        <w:tblStyle w:val="a3"/>
        <w:tblW w:w="8647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984"/>
        <w:gridCol w:w="284"/>
        <w:gridCol w:w="2410"/>
        <w:gridCol w:w="1417"/>
      </w:tblGrid>
      <w:tr w:rsidR="008A58F6" w14:paraId="39431C6F" w14:textId="77777777">
        <w:tc>
          <w:tcPr>
            <w:tcW w:w="2552" w:type="dxa"/>
            <w:tcBorders>
              <w:bottom w:val="nil"/>
              <w:right w:val="nil"/>
            </w:tcBorders>
          </w:tcPr>
          <w:p w14:paraId="22FC6CCA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678" w:type="dxa"/>
            <w:gridSpan w:val="3"/>
            <w:tcBorders>
              <w:left w:val="nil"/>
              <w:bottom w:val="single" w:sz="4" w:space="0" w:color="auto"/>
              <w:right w:val="nil"/>
            </w:tcBorders>
          </w:tcPr>
          <w:p w14:paraId="48E64E5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Number of patients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4658019F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 value</w:t>
            </w:r>
          </w:p>
        </w:tc>
      </w:tr>
      <w:tr w:rsidR="008A58F6" w14:paraId="39F4114F" w14:textId="77777777">
        <w:tc>
          <w:tcPr>
            <w:tcW w:w="2552" w:type="dxa"/>
            <w:tcBorders>
              <w:top w:val="nil"/>
              <w:right w:val="nil"/>
            </w:tcBorders>
          </w:tcPr>
          <w:p w14:paraId="5EA6A8D6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3AA803C4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Low HIST1H4C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right w:val="nil"/>
            </w:tcBorders>
          </w:tcPr>
          <w:p w14:paraId="5AA550DD" w14:textId="77777777" w:rsidR="008A58F6" w:rsidRDefault="00000000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High HIST1H4C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</w:tcPr>
          <w:p w14:paraId="131C2640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F627168" w14:textId="77777777">
        <w:trPr>
          <w:trHeight w:val="283"/>
        </w:trPr>
        <w:tc>
          <w:tcPr>
            <w:tcW w:w="2552" w:type="dxa"/>
            <w:tcBorders>
              <w:bottom w:val="nil"/>
              <w:right w:val="nil"/>
            </w:tcBorders>
          </w:tcPr>
          <w:p w14:paraId="6348D60B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Age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</w:tcPr>
          <w:p w14:paraId="7C4855BC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gridSpan w:val="2"/>
            <w:tcBorders>
              <w:left w:val="nil"/>
              <w:bottom w:val="nil"/>
              <w:right w:val="nil"/>
            </w:tcBorders>
          </w:tcPr>
          <w:p w14:paraId="7E0E0328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</w:tcPr>
          <w:p w14:paraId="7A9C0B17" w14:textId="77777777" w:rsidR="008A58F6" w:rsidRDefault="008A58F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1AEA7A53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0EA58CF5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Age</w:t>
            </w:r>
            <w:r>
              <w:rPr>
                <w:rFonts w:ascii="Times New Roman" w:hAnsi="Times New Roman" w:cs="Times New Roman"/>
                <w:sz w:val="24"/>
              </w:rPr>
              <w:t>＜</w:t>
            </w: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01D553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185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5BF4E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2CE2EE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0.23</w:t>
            </w:r>
          </w:p>
        </w:tc>
      </w:tr>
      <w:tr w:rsidR="008A58F6" w14:paraId="6FB57468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30638045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Age≥50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43CA0CB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527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F181C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00BCC9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5E7DD827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1F3F9DAA" w14:textId="77777777" w:rsidR="008A58F6" w:rsidRDefault="00000000">
            <w:pPr>
              <w:ind w:firstLine="173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Subtypes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6903B2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63B24EF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04BAC4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03519EB1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1CDA400A" w14:textId="77777777" w:rsidR="008A58F6" w:rsidRDefault="00000000">
            <w:pPr>
              <w:ind w:firstLineChars="82" w:firstLine="19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LuminalA/B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BD77A6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450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7E9E4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88BB95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＜</w:t>
            </w:r>
            <w:r>
              <w:rPr>
                <w:rFonts w:ascii="Times New Roman" w:hAnsi="Times New Roman" w:cs="Times New Roman"/>
                <w:sz w:val="24"/>
              </w:rPr>
              <w:t>0.0001</w:t>
            </w:r>
          </w:p>
        </w:tc>
      </w:tr>
      <w:tr w:rsidR="008A58F6" w14:paraId="656501E6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6D41913D" w14:textId="77777777" w:rsidR="008A58F6" w:rsidRDefault="00000000">
            <w:pPr>
              <w:ind w:firstLineChars="82" w:firstLine="19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HER2+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6DC00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79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6DC36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5EE635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1068E2B2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6F06CED6" w14:textId="77777777" w:rsidR="008A58F6" w:rsidRDefault="00000000">
            <w:pPr>
              <w:ind w:firstLineChars="82" w:firstLine="197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TNBC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339D25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183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4825E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6E31351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0FEDBAED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2CD7918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ER status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FAB4A9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583CAC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391C5B7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1584E958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E28CFA5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Negative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EB2B39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113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A0D96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DC2640C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＜</w:t>
            </w:r>
            <w:r>
              <w:rPr>
                <w:rFonts w:ascii="Times New Roman" w:hAnsi="Times New Roman" w:cs="Times New Roman"/>
                <w:sz w:val="24"/>
              </w:rPr>
              <w:t>0.0001</w:t>
            </w:r>
          </w:p>
        </w:tc>
      </w:tr>
      <w:tr w:rsidR="008A58F6" w14:paraId="50FE3C45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6F8854D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Postive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71E948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575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B3478F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711CD5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78D8D81C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445B0479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PR status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2C774E3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DC2DFC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1DD10C2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67DB0E7C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31E7B11E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Negative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082AAFC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328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E64C4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1092B9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0.006</w:t>
            </w:r>
          </w:p>
        </w:tc>
      </w:tr>
      <w:tr w:rsidR="008A58F6" w14:paraId="47284E23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59C78CD4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Postive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7727C6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384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1C528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F966186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6186126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704A6350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HER2 status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0D0E2A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9424C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653560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74FF90DA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3053CC64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Negative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9D4ED2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614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9A95F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D77B8F5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0.50</w:t>
            </w:r>
          </w:p>
        </w:tc>
      </w:tr>
      <w:tr w:rsidR="008A58F6" w14:paraId="68DB5C96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0B64F329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Positive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AD11807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98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939DD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41BC82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6D01CCA2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427BC92C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Ki67 Level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1E17F4B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DD1FB5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8165D3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04BB602C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791446A7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Low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9E772C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458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F2AE461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0B883DE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＜</w:t>
            </w:r>
            <w:r>
              <w:rPr>
                <w:rFonts w:ascii="Times New Roman" w:hAnsi="Times New Roman" w:cs="Times New Roman"/>
                <w:sz w:val="24"/>
              </w:rPr>
              <w:t>0.0001</w:t>
            </w:r>
          </w:p>
        </w:tc>
      </w:tr>
      <w:tr w:rsidR="008A58F6" w14:paraId="46AAB6FF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36533A1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High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C7A7170" w14:textId="77777777" w:rsidR="008A58F6" w:rsidRDefault="00000000">
            <w:pPr>
              <w:tabs>
                <w:tab w:val="left" w:pos="373"/>
              </w:tabs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254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5EE09C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2DB6B2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7845B444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1E3B3838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Tumor size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60E87F2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263E273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5CF32E5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EF84C20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5218DCA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T0-1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349463E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225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18736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E10A0D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＜</w:t>
            </w:r>
            <w:r>
              <w:rPr>
                <w:rFonts w:ascii="Times New Roman" w:hAnsi="Times New Roman" w:cs="Times New Roman"/>
                <w:sz w:val="24"/>
              </w:rPr>
              <w:t>0.0001</w:t>
            </w:r>
          </w:p>
        </w:tc>
      </w:tr>
      <w:tr w:rsidR="008A58F6" w14:paraId="75BB2BB2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68D3B8C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T2-4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3322E1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327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2020F3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69CBAE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3ACB2A6D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8884E91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Lymphatic stage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103AD0B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66C81D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117D82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2006D6FD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1F277988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N0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86E196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376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2D0FA01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6613C8A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0.05</w:t>
            </w:r>
          </w:p>
        </w:tc>
      </w:tr>
      <w:tr w:rsidR="008A58F6" w14:paraId="54457BB5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41727397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N1-3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EC92CD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336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CAFF4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4B08E0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4A0BB993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08A7AE71" w14:textId="77777777" w:rsidR="008A58F6" w:rsidRDefault="00000000">
            <w:pPr>
              <w:ind w:firstLine="1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Grade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3DBD6CE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CC67B0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13B2B663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699BF3B7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3EDB0C6D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1-2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4788B22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380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7E99E0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46E21066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＜</w:t>
            </w:r>
            <w:r>
              <w:rPr>
                <w:rFonts w:ascii="Times New Roman" w:hAnsi="Times New Roman" w:cs="Times New Roman"/>
                <w:sz w:val="24"/>
              </w:rPr>
              <w:t>0.0001</w:t>
            </w:r>
          </w:p>
        </w:tc>
      </w:tr>
      <w:tr w:rsidR="008A58F6" w14:paraId="0226DEFC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1EE1AB71" w14:textId="77777777" w:rsidR="008A58F6" w:rsidRDefault="00000000">
            <w:pPr>
              <w:ind w:firstLineChars="100" w:firstLine="2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27AE079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313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02544D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768FFB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0DC9F923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2845124F" w14:textId="77777777" w:rsidR="008A58F6" w:rsidRDefault="00000000">
            <w:pPr>
              <w:ind w:firstLine="173"/>
              <w:jc w:val="left"/>
              <w:rPr>
                <w:rFonts w:ascii="Times New Roman" w:hAnsi="Times New Roman" w:cs="Times New Roman"/>
                <w:b/>
                <w:bCs/>
                <w:sz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</w:rPr>
              <w:t>Death events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CDC3358" w14:textId="77777777" w:rsidR="008A58F6" w:rsidRDefault="008A58F6">
            <w:pPr>
              <w:ind w:firstLine="173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AAB53A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7DF72817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 w:rsidR="008A58F6" w14:paraId="31F4F82C" w14:textId="77777777">
        <w:trPr>
          <w:trHeight w:val="283"/>
        </w:trPr>
        <w:tc>
          <w:tcPr>
            <w:tcW w:w="2552" w:type="dxa"/>
            <w:tcBorders>
              <w:top w:val="nil"/>
              <w:bottom w:val="nil"/>
              <w:right w:val="nil"/>
            </w:tcBorders>
          </w:tcPr>
          <w:p w14:paraId="18677415" w14:textId="77777777" w:rsidR="008A58F6" w:rsidRDefault="00000000">
            <w:pPr>
              <w:ind w:firstLineChars="104" w:firstLine="25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Yes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3DCFE3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273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11E48A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14:paraId="29796A6F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＜</w:t>
            </w:r>
            <w:r>
              <w:rPr>
                <w:rFonts w:ascii="Times New Roman" w:hAnsi="Times New Roman" w:cs="Times New Roman"/>
                <w:sz w:val="24"/>
              </w:rPr>
              <w:t>0.0001</w:t>
            </w:r>
          </w:p>
        </w:tc>
      </w:tr>
      <w:tr w:rsidR="008A58F6" w14:paraId="5269315F" w14:textId="77777777">
        <w:trPr>
          <w:trHeight w:val="283"/>
        </w:trPr>
        <w:tc>
          <w:tcPr>
            <w:tcW w:w="2552" w:type="dxa"/>
            <w:tcBorders>
              <w:top w:val="nil"/>
              <w:bottom w:val="single" w:sz="4" w:space="0" w:color="auto"/>
              <w:right w:val="nil"/>
            </w:tcBorders>
          </w:tcPr>
          <w:p w14:paraId="1DE16D47" w14:textId="77777777" w:rsidR="008A58F6" w:rsidRDefault="00000000">
            <w:pPr>
              <w:ind w:firstLineChars="104" w:firstLine="250"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No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2A0698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439</w:t>
            </w:r>
          </w:p>
        </w:tc>
        <w:tc>
          <w:tcPr>
            <w:tcW w:w="26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BF234" w14:textId="77777777" w:rsidR="008A58F6" w:rsidRDefault="000000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976778" w14:textId="77777777" w:rsidR="008A58F6" w:rsidRDefault="008A58F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2897EDFE" w14:textId="77777777" w:rsidR="008A58F6" w:rsidRDefault="008A58F6">
      <w:pPr>
        <w:ind w:firstLine="148"/>
        <w:rPr>
          <w:rFonts w:ascii="Times New Roman" w:hAnsi="Times New Roman" w:cs="Times New Roman"/>
          <w:sz w:val="24"/>
        </w:rPr>
      </w:pPr>
    </w:p>
    <w:p w14:paraId="6791F300" w14:textId="77777777" w:rsidR="008A58F6" w:rsidRDefault="00000000">
      <w:pPr>
        <w:ind w:firstLine="148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Abbreviations: ER estrogen receptor, PR progesterone receptor, HER2 human epidermal growth receptor 2,</w:t>
      </w:r>
    </w:p>
    <w:p w14:paraId="65243D03" w14:textId="77777777" w:rsidR="008A58F6" w:rsidRDefault="00000000">
      <w:pPr>
        <w:ind w:firstLine="148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Ki67 Level Low</w:t>
      </w:r>
      <w:r>
        <w:rPr>
          <w:rFonts w:ascii="Times New Roman" w:hAnsi="Times New Roman" w:cs="Times New Roman"/>
          <w:sz w:val="24"/>
        </w:rPr>
        <w:t>（</w:t>
      </w:r>
      <w:r>
        <w:rPr>
          <w:rFonts w:ascii="Times New Roman" w:hAnsi="Times New Roman" w:cs="Times New Roman"/>
          <w:sz w:val="24"/>
        </w:rPr>
        <w:t>the cut-off is the median</w:t>
      </w:r>
      <w:r>
        <w:rPr>
          <w:rFonts w:ascii="Times New Roman" w:hAnsi="Times New Roman" w:cs="Times New Roman"/>
          <w:sz w:val="24"/>
        </w:rPr>
        <w:t>）</w:t>
      </w:r>
    </w:p>
    <w:p w14:paraId="3A457927" w14:textId="77777777" w:rsidR="008A58F6" w:rsidRDefault="008A58F6">
      <w:pPr>
        <w:ind w:firstLine="148"/>
        <w:jc w:val="left"/>
        <w:rPr>
          <w:rFonts w:ascii="Times New Roman" w:hAnsi="Times New Roman" w:cs="Times New Roman"/>
          <w:sz w:val="24"/>
        </w:rPr>
      </w:pPr>
    </w:p>
    <w:p w14:paraId="16459793" w14:textId="77777777" w:rsidR="008A58F6" w:rsidRDefault="008A58F6">
      <w:pPr>
        <w:ind w:firstLine="148"/>
        <w:jc w:val="left"/>
        <w:rPr>
          <w:rFonts w:ascii="Times New Roman" w:hAnsi="Times New Roman" w:cs="Times New Roman"/>
          <w:sz w:val="24"/>
        </w:rPr>
      </w:pPr>
    </w:p>
    <w:p w14:paraId="06D4A40B" w14:textId="77777777" w:rsidR="008A58F6" w:rsidRDefault="008A58F6">
      <w:pPr>
        <w:ind w:firstLine="148"/>
        <w:jc w:val="left"/>
        <w:rPr>
          <w:rFonts w:ascii="Times New Roman" w:hAnsi="Times New Roman" w:cs="Times New Roman"/>
          <w:sz w:val="24"/>
        </w:rPr>
      </w:pPr>
    </w:p>
    <w:p w14:paraId="26A5F1F8" w14:textId="77777777" w:rsidR="008A58F6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114300" distR="114300" wp14:anchorId="63110967" wp14:editId="1FA2912E">
            <wp:extent cx="6551930" cy="8225155"/>
            <wp:effectExtent l="0" t="0" r="1270" b="4445"/>
            <wp:docPr id="2" name="图片 2" descr="sup1New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1New_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51930" cy="8225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4084DF" w14:textId="77777777" w:rsidR="008A58F6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Fig.S1: HIST1H4C expression in Curtis database. High pathological grade and low pathological grade groups(A); Subtype of luminal, HER2+ and TNBC groups (B) and the Kaplan–Meier curves for OS (C) of patients in baseline HIST1H4C high and low groups. Data are presented as means ±SEM. *, P &lt; 0.05; **, P &lt; 0.01; ***, P &lt; 0.001 by Mann-Whitney U-test.</w:t>
      </w:r>
    </w:p>
    <w:p w14:paraId="11362752" w14:textId="77777777" w:rsidR="008A58F6" w:rsidRDefault="008A58F6">
      <w:pPr>
        <w:ind w:firstLine="148"/>
        <w:jc w:val="left"/>
        <w:rPr>
          <w:rFonts w:ascii="Times New Roman" w:hAnsi="Times New Roman" w:cs="Times New Roman"/>
          <w:sz w:val="24"/>
        </w:rPr>
      </w:pPr>
    </w:p>
    <w:p w14:paraId="658F3321" w14:textId="77777777" w:rsidR="008A58F6" w:rsidRDefault="008A58F6">
      <w:pPr>
        <w:rPr>
          <w:rFonts w:ascii="Times New Roman" w:hAnsi="Times New Roman" w:cs="Times New Roman"/>
          <w:sz w:val="24"/>
        </w:rPr>
      </w:pPr>
    </w:p>
    <w:p w14:paraId="41A9579F" w14:textId="77777777" w:rsidR="008A58F6" w:rsidRDefault="008A58F6">
      <w:pPr>
        <w:ind w:firstLine="148"/>
        <w:jc w:val="left"/>
        <w:rPr>
          <w:rFonts w:ascii="Times New Roman" w:hAnsi="Times New Roman" w:cs="Times New Roman"/>
          <w:sz w:val="24"/>
        </w:rPr>
      </w:pPr>
    </w:p>
    <w:p w14:paraId="1893586A" w14:textId="77777777" w:rsidR="008A58F6" w:rsidRDefault="008A58F6">
      <w:pPr>
        <w:rPr>
          <w:rFonts w:ascii="Times New Roman" w:hAnsi="Times New Roman" w:cs="Times New Roman"/>
          <w:sz w:val="24"/>
        </w:rPr>
      </w:pPr>
    </w:p>
    <w:p w14:paraId="67B39254" w14:textId="77777777" w:rsidR="008A58F6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114300" distR="114300" wp14:anchorId="3AA8669B" wp14:editId="69751A6E">
            <wp:extent cx="4839335" cy="3072765"/>
            <wp:effectExtent l="0" t="0" r="12065" b="635"/>
            <wp:docPr id="1" name="图片 1" descr="work fl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work flow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39335" cy="3072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0186B7" w14:textId="77777777" w:rsidR="008A58F6" w:rsidRDefault="008A58F6">
      <w:pPr>
        <w:rPr>
          <w:rFonts w:ascii="Times New Roman" w:hAnsi="Times New Roman" w:cs="Times New Roman"/>
          <w:sz w:val="24"/>
        </w:rPr>
      </w:pPr>
    </w:p>
    <w:p w14:paraId="289A1165" w14:textId="77777777" w:rsidR="008A58F6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Fig.S2: Flow chart of the study design. A total of 105 paired breast cancer specimens before and after NACT were included. </w:t>
      </w:r>
    </w:p>
    <w:p w14:paraId="0D9509C5" w14:textId="77777777" w:rsidR="008A58F6" w:rsidRDefault="008A58F6">
      <w:pPr>
        <w:rPr>
          <w:rFonts w:ascii="Times New Roman" w:hAnsi="Times New Roman" w:cs="Times New Roman" w:hint="eastAsia"/>
          <w:sz w:val="24"/>
        </w:rPr>
      </w:pPr>
    </w:p>
    <w:p w14:paraId="29A47F05" w14:textId="77777777" w:rsidR="008A58F6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114300" distR="114300" wp14:anchorId="4C83CACC" wp14:editId="7707CFF8">
            <wp:extent cx="7287895" cy="2976245"/>
            <wp:effectExtent l="0" t="0" r="1905" b="8255"/>
            <wp:docPr id="3" name="图片 3" descr="figur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287895" cy="297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A99BFD" w14:textId="77777777" w:rsidR="008A58F6" w:rsidRDefault="008A58F6">
      <w:pPr>
        <w:rPr>
          <w:rFonts w:ascii="Times New Roman" w:hAnsi="Times New Roman" w:cs="Times New Roman"/>
          <w:sz w:val="24"/>
        </w:rPr>
      </w:pPr>
    </w:p>
    <w:p w14:paraId="53D20317" w14:textId="77777777" w:rsidR="008A58F6" w:rsidRDefault="0000000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Fig.S3: HIST1H4C expression in Curtis database. High pathological grade and low pathological grade groups(A); Subtype of luminal, HER2+ and TNBC groups (B) and the Kaplan–Meier curves for OS (C) of patients in baseline HIST1H4C high and low groups. Data are presented as means ±SEM. *, P &lt; 0.05; **, P &lt; 0.01; ***, P &lt; 0.001 by Mann-Whitney U-test.</w:t>
      </w:r>
    </w:p>
    <w:p w14:paraId="3ACD5C74" w14:textId="77777777" w:rsidR="008A58F6" w:rsidRDefault="008A58F6">
      <w:pPr>
        <w:rPr>
          <w:rFonts w:ascii="Times New Roman" w:hAnsi="Times New Roman" w:cs="Times New Roman"/>
          <w:sz w:val="24"/>
        </w:rPr>
      </w:pPr>
    </w:p>
    <w:p w14:paraId="73609279" w14:textId="77777777" w:rsidR="008A58F6" w:rsidRDefault="008A58F6">
      <w:pPr>
        <w:rPr>
          <w:rFonts w:ascii="Times New Roman" w:hAnsi="Times New Roman" w:cs="Times New Roman"/>
          <w:sz w:val="24"/>
        </w:rPr>
      </w:pPr>
    </w:p>
    <w:p w14:paraId="5AE01EF8" w14:textId="77777777" w:rsidR="008A58F6" w:rsidRDefault="008A58F6">
      <w:pPr>
        <w:rPr>
          <w:rFonts w:ascii="Times New Roman" w:hAnsi="Times New Roman" w:cs="Times New Roman"/>
          <w:sz w:val="24"/>
        </w:rPr>
      </w:pPr>
    </w:p>
    <w:sectPr w:rsidR="008A58F6">
      <w:pgSz w:w="16838" w:h="23811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DYwMjI1OGJiOTI0ZTU1ZDdhMDI3OGMyNWRiZWNlYjMifQ=="/>
  </w:docVars>
  <w:rsids>
    <w:rsidRoot w:val="008A58F6"/>
    <w:rsid w:val="001E447F"/>
    <w:rsid w:val="008A58F6"/>
    <w:rsid w:val="00B503A8"/>
    <w:rsid w:val="14B0357B"/>
    <w:rsid w:val="5C8512FF"/>
    <w:rsid w:val="740718AD"/>
    <w:rsid w:val="7E9C5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E926EB2"/>
  <w15:docId w15:val="{D79285A8-E725-46F1-9720-14E584CCF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534</Words>
  <Characters>3046</Characters>
  <Application>Microsoft Office Word</Application>
  <DocSecurity>0</DocSecurity>
  <Lines>25</Lines>
  <Paragraphs>7</Paragraphs>
  <ScaleCrop>false</ScaleCrop>
  <Company/>
  <LinksUpToDate>false</LinksUpToDate>
  <CharactersWithSpaces>3573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15063</dc:creator>
  <cp:lastModifiedBy>LI QIAN</cp:lastModifiedBy>
  <cp:revision>2</cp:revision>
  <dcterms:created xsi:type="dcterms:W3CDTF">2024-05-29T11:45:00Z</dcterms:created>
  <dcterms:modified xsi:type="dcterms:W3CDTF">2024-06-04T05:34:00Z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63DE708D1D7A47FDBF17826398CDF216_12</vt:lpwstr>
  </property>
</Properties>
</file>