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E59C" w14:textId="5A44CD65" w:rsidR="009A79B6" w:rsidRPr="009A79B6" w:rsidRDefault="009A79B6" w:rsidP="009A79B6">
      <w:pPr>
        <w:spacing w:line="360" w:lineRule="auto"/>
        <w:rPr>
          <w:rFonts w:cstheme="majorBidi"/>
        </w:rPr>
      </w:pPr>
      <w:r w:rsidRPr="009A79B6">
        <w:rPr>
          <w:rFonts w:cstheme="majorBidi"/>
          <w:b/>
          <w:bCs/>
        </w:rPr>
        <w:t>Supplemental figure 1</w:t>
      </w:r>
      <w:r w:rsidRPr="009A79B6">
        <w:rPr>
          <w:rFonts w:cstheme="majorBidi"/>
        </w:rPr>
        <w:t>. Galbraith plot of standard mean difference of se</w:t>
      </w:r>
      <w:r w:rsidR="002F0443">
        <w:rPr>
          <w:rFonts w:cstheme="majorBidi"/>
        </w:rPr>
        <w:t>rum vitamin D levels between RVO</w:t>
      </w:r>
      <w:r w:rsidRPr="009A79B6">
        <w:rPr>
          <w:rFonts w:cstheme="majorBidi"/>
        </w:rPr>
        <w:t xml:space="preserve"> patients and controls.</w:t>
      </w:r>
    </w:p>
    <w:p w14:paraId="66146E44" w14:textId="7FD38CB7" w:rsidR="00515123" w:rsidRPr="009A79B6" w:rsidRDefault="00515123" w:rsidP="009765AA">
      <w:pPr>
        <w:pStyle w:val="CommentText"/>
        <w:spacing w:line="276" w:lineRule="auto"/>
        <w:rPr>
          <w:rFonts w:cstheme="majorBidi"/>
          <w:b/>
          <w:bCs/>
          <w:sz w:val="22"/>
          <w:szCs w:val="22"/>
        </w:rPr>
      </w:pPr>
    </w:p>
    <w:p w14:paraId="2EBA9DF3" w14:textId="029C7A8D" w:rsidR="005F31EF" w:rsidRPr="009A79B6" w:rsidRDefault="002F0443" w:rsidP="005F31EF">
      <w:pPr>
        <w:spacing w:line="360" w:lineRule="auto"/>
        <w:rPr>
          <w:rFonts w:cstheme="majorBidi"/>
        </w:rPr>
      </w:pPr>
      <w:r>
        <w:rPr>
          <w:rFonts w:cstheme="majorBidi"/>
          <w:noProof/>
        </w:rPr>
        <w:drawing>
          <wp:inline distT="0" distB="0" distL="0" distR="0" wp14:anchorId="73372495" wp14:editId="6D8B6304">
            <wp:extent cx="4501362" cy="3274828"/>
            <wp:effectExtent l="0" t="0" r="0" b="1905"/>
            <wp:docPr id="1" name="Picture 1" descr="C:\Users\user\Desktop\final proposal alireza\vitamindRVO\Galbrai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inal proposal alireza\vitamindRVO\Galbrait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362" cy="327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A3D02" w14:textId="77777777" w:rsidR="005F31EF" w:rsidRPr="009A79B6" w:rsidRDefault="005F31EF" w:rsidP="005F31EF">
      <w:pPr>
        <w:spacing w:line="360" w:lineRule="auto"/>
        <w:rPr>
          <w:rFonts w:cstheme="majorBidi"/>
        </w:rPr>
      </w:pPr>
    </w:p>
    <w:p w14:paraId="4E9F1E92" w14:textId="77777777" w:rsidR="00EF35E9" w:rsidRPr="009A79B6" w:rsidRDefault="00EF35E9" w:rsidP="005F31EF">
      <w:pPr>
        <w:spacing w:line="360" w:lineRule="auto"/>
        <w:rPr>
          <w:rFonts w:cstheme="majorBidi"/>
        </w:rPr>
      </w:pPr>
    </w:p>
    <w:p w14:paraId="332F386A" w14:textId="77777777" w:rsidR="00EF35E9" w:rsidRPr="009A79B6" w:rsidRDefault="00EF35E9" w:rsidP="005F31EF">
      <w:pPr>
        <w:spacing w:line="360" w:lineRule="auto"/>
        <w:rPr>
          <w:rFonts w:cstheme="majorBidi"/>
        </w:rPr>
      </w:pPr>
    </w:p>
    <w:p w14:paraId="09B2D07A" w14:textId="77777777" w:rsidR="00EF35E9" w:rsidRPr="009A79B6" w:rsidRDefault="00EF35E9" w:rsidP="005F31EF">
      <w:pPr>
        <w:spacing w:line="360" w:lineRule="auto"/>
        <w:rPr>
          <w:rFonts w:cstheme="majorBidi"/>
        </w:rPr>
      </w:pPr>
    </w:p>
    <w:p w14:paraId="6141D028" w14:textId="77777777" w:rsidR="00EF35E9" w:rsidRPr="009A79B6" w:rsidRDefault="00EF35E9" w:rsidP="005F31EF">
      <w:pPr>
        <w:spacing w:line="360" w:lineRule="auto"/>
        <w:rPr>
          <w:rFonts w:cstheme="majorBidi"/>
        </w:rPr>
      </w:pPr>
    </w:p>
    <w:p w14:paraId="633C73C8" w14:textId="77777777" w:rsidR="00EF35E9" w:rsidRPr="009A79B6" w:rsidRDefault="00EF35E9" w:rsidP="005F31EF">
      <w:pPr>
        <w:spacing w:line="360" w:lineRule="auto"/>
        <w:rPr>
          <w:rFonts w:cstheme="majorBidi"/>
        </w:rPr>
      </w:pPr>
    </w:p>
    <w:p w14:paraId="2F98D365" w14:textId="77777777" w:rsidR="00EF35E9" w:rsidRPr="009A79B6" w:rsidRDefault="00EF35E9" w:rsidP="005F31EF">
      <w:pPr>
        <w:spacing w:line="360" w:lineRule="auto"/>
        <w:rPr>
          <w:rFonts w:cstheme="majorBidi"/>
        </w:rPr>
      </w:pPr>
    </w:p>
    <w:p w14:paraId="36F4DE11" w14:textId="77777777" w:rsidR="00EF35E9" w:rsidRPr="009A79B6" w:rsidRDefault="00EF35E9" w:rsidP="005F31EF">
      <w:pPr>
        <w:spacing w:line="360" w:lineRule="auto"/>
        <w:rPr>
          <w:rFonts w:cstheme="majorBidi"/>
        </w:rPr>
      </w:pPr>
    </w:p>
    <w:p w14:paraId="49EEBBBE" w14:textId="77777777" w:rsidR="00EF35E9" w:rsidRPr="009A79B6" w:rsidRDefault="00EF35E9" w:rsidP="005F31EF">
      <w:pPr>
        <w:spacing w:line="360" w:lineRule="auto"/>
        <w:rPr>
          <w:rFonts w:cstheme="majorBidi"/>
        </w:rPr>
      </w:pPr>
    </w:p>
    <w:p w14:paraId="6FF5E943" w14:textId="77777777" w:rsidR="00EF35E9" w:rsidRPr="009A79B6" w:rsidRDefault="00EF35E9" w:rsidP="005F31EF">
      <w:pPr>
        <w:spacing w:line="360" w:lineRule="auto"/>
        <w:rPr>
          <w:rFonts w:cstheme="majorBidi"/>
        </w:rPr>
      </w:pPr>
    </w:p>
    <w:p w14:paraId="1D461DEE" w14:textId="77777777" w:rsidR="009A79B6" w:rsidRPr="009A79B6" w:rsidRDefault="009A79B6" w:rsidP="009A79B6">
      <w:pPr>
        <w:spacing w:line="360" w:lineRule="auto"/>
        <w:rPr>
          <w:rFonts w:cstheme="majorBidi"/>
        </w:rPr>
      </w:pPr>
      <w:r w:rsidRPr="009A79B6">
        <w:rPr>
          <w:rFonts w:cstheme="majorBidi"/>
          <w:b/>
          <w:bCs/>
        </w:rPr>
        <w:lastRenderedPageBreak/>
        <w:t>Supplemental figure 2</w:t>
      </w:r>
      <w:r w:rsidRPr="009A79B6">
        <w:rPr>
          <w:rFonts w:cstheme="majorBidi"/>
        </w:rPr>
        <w:t xml:space="preserve">. Forest plot of sensitivity analysis. </w:t>
      </w:r>
    </w:p>
    <w:p w14:paraId="0BDBED8E" w14:textId="77777777" w:rsidR="00EF35E9" w:rsidRPr="009A79B6" w:rsidRDefault="00EF35E9" w:rsidP="005F31EF">
      <w:pPr>
        <w:spacing w:line="360" w:lineRule="auto"/>
        <w:rPr>
          <w:rFonts w:cstheme="majorBidi"/>
          <w:rtl/>
          <w:lang w:bidi="fa-IR"/>
        </w:rPr>
      </w:pPr>
    </w:p>
    <w:p w14:paraId="028344A9" w14:textId="77777777" w:rsidR="00EF35E9" w:rsidRPr="009A79B6" w:rsidRDefault="00EF35E9" w:rsidP="005F31EF">
      <w:pPr>
        <w:spacing w:line="360" w:lineRule="auto"/>
        <w:rPr>
          <w:rFonts w:cstheme="majorBidi"/>
        </w:rPr>
      </w:pPr>
    </w:p>
    <w:p w14:paraId="755950EF" w14:textId="6D8DF2F8" w:rsidR="004277A0" w:rsidRPr="009A79B6" w:rsidRDefault="002F0443" w:rsidP="005F31EF">
      <w:pPr>
        <w:spacing w:line="360" w:lineRule="auto"/>
        <w:rPr>
          <w:rFonts w:cstheme="majorBidi"/>
        </w:rPr>
      </w:pPr>
      <w:r>
        <w:rPr>
          <w:noProof/>
        </w:rPr>
        <w:drawing>
          <wp:inline distT="0" distB="0" distL="0" distR="0" wp14:anchorId="79AF0FCC" wp14:editId="48A53135">
            <wp:extent cx="4740303" cy="1967023"/>
            <wp:effectExtent l="0" t="0" r="3175" b="0"/>
            <wp:docPr id="3" name="Picture 3" descr="C:\Users\user\Desktop\aaadont\sensi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aadont\sensit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303" cy="196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F75ED" w14:textId="77777777" w:rsidR="005F31EF" w:rsidRPr="009A79B6" w:rsidRDefault="005F31EF">
      <w:pPr>
        <w:rPr>
          <w:rFonts w:cstheme="majorBidi"/>
        </w:rPr>
      </w:pPr>
    </w:p>
    <w:p w14:paraId="76A69A3E" w14:textId="77777777" w:rsidR="00EF35E9" w:rsidRPr="009A79B6" w:rsidRDefault="00EF35E9">
      <w:pPr>
        <w:rPr>
          <w:rFonts w:cstheme="majorBidi"/>
        </w:rPr>
      </w:pPr>
    </w:p>
    <w:p w14:paraId="502038EB" w14:textId="77777777" w:rsidR="00EF35E9" w:rsidRPr="009A79B6" w:rsidRDefault="00EF35E9">
      <w:pPr>
        <w:rPr>
          <w:rFonts w:cstheme="majorBidi"/>
        </w:rPr>
      </w:pPr>
    </w:p>
    <w:p w14:paraId="1BB1ABE4" w14:textId="77777777" w:rsidR="00EF35E9" w:rsidRPr="009A79B6" w:rsidRDefault="00EF35E9">
      <w:pPr>
        <w:rPr>
          <w:rFonts w:cstheme="majorBidi"/>
        </w:rPr>
      </w:pPr>
    </w:p>
    <w:p w14:paraId="7132CF97" w14:textId="77777777" w:rsidR="00EF35E9" w:rsidRPr="009A79B6" w:rsidRDefault="00EF35E9">
      <w:pPr>
        <w:rPr>
          <w:rFonts w:cstheme="majorBidi"/>
        </w:rPr>
      </w:pPr>
    </w:p>
    <w:p w14:paraId="111A8930" w14:textId="77777777" w:rsidR="00EF35E9" w:rsidRPr="009A79B6" w:rsidRDefault="00EF35E9">
      <w:pPr>
        <w:rPr>
          <w:rFonts w:cstheme="majorBidi"/>
        </w:rPr>
      </w:pPr>
    </w:p>
    <w:p w14:paraId="65092132" w14:textId="77777777" w:rsidR="00EF35E9" w:rsidRPr="009A79B6" w:rsidRDefault="00EF35E9">
      <w:pPr>
        <w:rPr>
          <w:rFonts w:cstheme="majorBidi"/>
        </w:rPr>
      </w:pPr>
    </w:p>
    <w:p w14:paraId="23449046" w14:textId="77777777" w:rsidR="00EF35E9" w:rsidRPr="009A79B6" w:rsidRDefault="00EF35E9">
      <w:pPr>
        <w:rPr>
          <w:rFonts w:cstheme="majorBidi"/>
        </w:rPr>
      </w:pPr>
    </w:p>
    <w:p w14:paraId="7D9396AE" w14:textId="77777777" w:rsidR="00EF35E9" w:rsidRPr="009A79B6" w:rsidRDefault="00EF35E9">
      <w:pPr>
        <w:rPr>
          <w:rFonts w:cstheme="majorBidi"/>
        </w:rPr>
      </w:pPr>
    </w:p>
    <w:p w14:paraId="3CA5ADEE" w14:textId="77777777" w:rsidR="00EF35E9" w:rsidRPr="009A79B6" w:rsidRDefault="00EF35E9">
      <w:pPr>
        <w:rPr>
          <w:rFonts w:cstheme="majorBidi"/>
        </w:rPr>
      </w:pPr>
    </w:p>
    <w:p w14:paraId="154C10D8" w14:textId="037A9CD3" w:rsidR="005F31EF" w:rsidRPr="009A79B6" w:rsidRDefault="005F31EF" w:rsidP="00EF35E9">
      <w:pPr>
        <w:rPr>
          <w:rFonts w:cstheme="majorBidi"/>
        </w:rPr>
      </w:pPr>
    </w:p>
    <w:p w14:paraId="6716490D" w14:textId="77777777" w:rsidR="00EF35E9" w:rsidRPr="009A79B6" w:rsidRDefault="00EF35E9" w:rsidP="00EF35E9">
      <w:pPr>
        <w:spacing w:line="360" w:lineRule="auto"/>
        <w:rPr>
          <w:rFonts w:cstheme="majorBidi"/>
        </w:rPr>
      </w:pPr>
    </w:p>
    <w:p w14:paraId="7EC42C36" w14:textId="77777777" w:rsidR="00EF35E9" w:rsidRPr="009A79B6" w:rsidRDefault="00EF35E9" w:rsidP="00EF35E9">
      <w:pPr>
        <w:spacing w:line="360" w:lineRule="auto"/>
        <w:rPr>
          <w:rFonts w:cstheme="majorBidi"/>
        </w:rPr>
      </w:pPr>
    </w:p>
    <w:p w14:paraId="41A5C959" w14:textId="77777777" w:rsidR="00EF35E9" w:rsidRPr="009A79B6" w:rsidRDefault="00EF35E9" w:rsidP="00EF35E9">
      <w:pPr>
        <w:spacing w:line="360" w:lineRule="auto"/>
        <w:rPr>
          <w:rFonts w:cstheme="majorBidi"/>
        </w:rPr>
      </w:pPr>
    </w:p>
    <w:p w14:paraId="40603279" w14:textId="77777777" w:rsidR="00EF35E9" w:rsidRPr="009A79B6" w:rsidRDefault="00EF35E9" w:rsidP="00EF35E9">
      <w:pPr>
        <w:spacing w:line="360" w:lineRule="auto"/>
        <w:rPr>
          <w:rFonts w:cstheme="majorBidi"/>
        </w:rPr>
      </w:pPr>
    </w:p>
    <w:p w14:paraId="0644EE55" w14:textId="4AFA25FD" w:rsidR="003736D6" w:rsidRDefault="003736D6" w:rsidP="003736D6">
      <w:pPr>
        <w:spacing w:line="360" w:lineRule="auto"/>
        <w:rPr>
          <w:rFonts w:cstheme="majorBidi"/>
          <w:color w:val="000000" w:themeColor="text1"/>
        </w:rPr>
      </w:pPr>
      <w:r>
        <w:rPr>
          <w:rFonts w:cstheme="majorBidi"/>
          <w:b/>
          <w:bCs/>
          <w:color w:val="000000" w:themeColor="text1"/>
        </w:rPr>
        <w:lastRenderedPageBreak/>
        <w:t>Supplemental figure 3</w:t>
      </w:r>
      <w:r w:rsidRPr="009A79B6">
        <w:rPr>
          <w:rFonts w:cstheme="majorBidi"/>
          <w:color w:val="000000" w:themeColor="text1"/>
        </w:rPr>
        <w:t>. Forest plot of standard mean dif</w:t>
      </w:r>
      <w:r>
        <w:rPr>
          <w:rFonts w:cstheme="majorBidi"/>
          <w:color w:val="000000" w:themeColor="text1"/>
        </w:rPr>
        <w:t>ference of vitamin D between RVO</w:t>
      </w:r>
      <w:r w:rsidRPr="009A79B6">
        <w:rPr>
          <w:rFonts w:cstheme="majorBidi"/>
          <w:color w:val="000000" w:themeColor="text1"/>
        </w:rPr>
        <w:t xml:space="preserve"> and controls according to the </w:t>
      </w:r>
      <w:r>
        <w:rPr>
          <w:rFonts w:cstheme="majorBidi"/>
          <w:color w:val="000000" w:themeColor="text1"/>
        </w:rPr>
        <w:t xml:space="preserve">matching methodology based on control group population </w:t>
      </w:r>
    </w:p>
    <w:p w14:paraId="1D77DE0A" w14:textId="77777777" w:rsidR="003736D6" w:rsidRDefault="003736D6" w:rsidP="003736D6">
      <w:pPr>
        <w:spacing w:line="360" w:lineRule="auto"/>
        <w:rPr>
          <w:rFonts w:cstheme="majorBidi"/>
          <w:color w:val="000000" w:themeColor="text1"/>
        </w:rPr>
      </w:pPr>
      <w:r>
        <w:rPr>
          <w:noProof/>
        </w:rPr>
        <w:drawing>
          <wp:inline distT="0" distB="0" distL="0" distR="0" wp14:anchorId="5266AF75" wp14:editId="48660CDF">
            <wp:extent cx="5943600" cy="4290060"/>
            <wp:effectExtent l="0" t="0" r="0" b="0"/>
            <wp:docPr id="20" name="Picture 20" descr="C:\Users\user\Desktop\aaadont\hospi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aadont\hospit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ajorBidi"/>
          <w:color w:val="000000" w:themeColor="text1"/>
        </w:rPr>
        <w:t xml:space="preserve"> </w:t>
      </w:r>
    </w:p>
    <w:p w14:paraId="1A8DF117" w14:textId="77777777" w:rsidR="003736D6" w:rsidRDefault="003736D6" w:rsidP="003736D6">
      <w:pPr>
        <w:spacing w:line="360" w:lineRule="auto"/>
        <w:rPr>
          <w:rFonts w:cstheme="majorBidi"/>
          <w:color w:val="000000" w:themeColor="text1"/>
        </w:rPr>
      </w:pPr>
    </w:p>
    <w:p w14:paraId="2665A5FF" w14:textId="527DE35E" w:rsidR="00A1234B" w:rsidRPr="009A79B6" w:rsidRDefault="00A1234B">
      <w:pPr>
        <w:rPr>
          <w:rFonts w:cstheme="majorBidi"/>
        </w:rPr>
      </w:pPr>
    </w:p>
    <w:p w14:paraId="59F0F66B" w14:textId="77777777" w:rsidR="00A1234B" w:rsidRDefault="00A1234B">
      <w:pPr>
        <w:rPr>
          <w:rFonts w:cstheme="majorBidi"/>
        </w:rPr>
      </w:pPr>
    </w:p>
    <w:p w14:paraId="5F86B77F" w14:textId="77777777" w:rsidR="002F0443" w:rsidRDefault="002F0443">
      <w:pPr>
        <w:rPr>
          <w:rFonts w:cstheme="majorBidi"/>
        </w:rPr>
      </w:pPr>
    </w:p>
    <w:p w14:paraId="6DF838CA" w14:textId="77777777" w:rsidR="00205435" w:rsidRDefault="00205435">
      <w:pPr>
        <w:rPr>
          <w:rFonts w:cstheme="majorBidi"/>
        </w:rPr>
      </w:pPr>
    </w:p>
    <w:p w14:paraId="66A783F5" w14:textId="58B098CA" w:rsidR="003736D6" w:rsidRDefault="003736D6">
      <w:pPr>
        <w:rPr>
          <w:rFonts w:cstheme="majorBidi"/>
        </w:rPr>
      </w:pPr>
    </w:p>
    <w:p w14:paraId="09E2690F" w14:textId="77777777" w:rsidR="003736D6" w:rsidRDefault="003736D6">
      <w:pPr>
        <w:rPr>
          <w:rFonts w:cstheme="majorBidi"/>
        </w:rPr>
      </w:pPr>
      <w:r>
        <w:rPr>
          <w:rFonts w:cstheme="majorBidi"/>
        </w:rPr>
        <w:br w:type="page"/>
      </w:r>
    </w:p>
    <w:p w14:paraId="207D18E7" w14:textId="37E2E3E6" w:rsidR="003736D6" w:rsidRDefault="003736D6" w:rsidP="003736D6">
      <w:pPr>
        <w:spacing w:line="360" w:lineRule="auto"/>
        <w:rPr>
          <w:rFonts w:cstheme="majorBidi"/>
          <w:color w:val="000000" w:themeColor="text1"/>
        </w:rPr>
      </w:pPr>
      <w:r>
        <w:rPr>
          <w:rFonts w:cstheme="majorBidi"/>
          <w:b/>
          <w:bCs/>
          <w:color w:val="000000" w:themeColor="text1"/>
        </w:rPr>
        <w:lastRenderedPageBreak/>
        <w:t>Supplemental figure 4</w:t>
      </w:r>
      <w:r w:rsidRPr="009A79B6">
        <w:rPr>
          <w:rFonts w:cstheme="majorBidi"/>
          <w:color w:val="000000" w:themeColor="text1"/>
        </w:rPr>
        <w:t>. Forest plot of standard mean dif</w:t>
      </w:r>
      <w:r>
        <w:rPr>
          <w:rFonts w:cstheme="majorBidi"/>
          <w:color w:val="000000" w:themeColor="text1"/>
        </w:rPr>
        <w:t>ference of vitamin D between RVO</w:t>
      </w:r>
      <w:r w:rsidRPr="009A79B6">
        <w:rPr>
          <w:rFonts w:cstheme="majorBidi"/>
          <w:color w:val="000000" w:themeColor="text1"/>
        </w:rPr>
        <w:t xml:space="preserve"> and controls according to the </w:t>
      </w:r>
      <w:r>
        <w:rPr>
          <w:rFonts w:cstheme="majorBidi"/>
          <w:color w:val="000000" w:themeColor="text1"/>
        </w:rPr>
        <w:t xml:space="preserve">matching methodology based on seasonality </w:t>
      </w:r>
    </w:p>
    <w:p w14:paraId="7A312783" w14:textId="77777777" w:rsidR="003736D6" w:rsidRPr="009A79B6" w:rsidRDefault="003736D6" w:rsidP="003736D6">
      <w:pPr>
        <w:spacing w:line="360" w:lineRule="auto"/>
        <w:rPr>
          <w:rFonts w:cstheme="majorBidi"/>
          <w:color w:val="000000" w:themeColor="text1"/>
        </w:rPr>
      </w:pPr>
      <w:r>
        <w:rPr>
          <w:noProof/>
        </w:rPr>
        <w:drawing>
          <wp:inline distT="0" distB="0" distL="0" distR="0" wp14:anchorId="4AC5C560" wp14:editId="2031C639">
            <wp:extent cx="5943600" cy="4224020"/>
            <wp:effectExtent l="0" t="0" r="0" b="5080"/>
            <wp:docPr id="19" name="Picture 19" descr="C:\Users\user\Desktop\aaadont\sea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aadont\seaso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A197D" w14:textId="7CAB07F8" w:rsidR="003736D6" w:rsidRDefault="003736D6">
      <w:pPr>
        <w:rPr>
          <w:rFonts w:cstheme="majorBidi"/>
        </w:rPr>
      </w:pPr>
    </w:p>
    <w:p w14:paraId="485DAD0E" w14:textId="77777777" w:rsidR="003736D6" w:rsidRDefault="003736D6">
      <w:pPr>
        <w:rPr>
          <w:rFonts w:cstheme="majorBidi"/>
        </w:rPr>
      </w:pPr>
      <w:r>
        <w:rPr>
          <w:rFonts w:cstheme="majorBidi"/>
        </w:rPr>
        <w:br w:type="page"/>
      </w:r>
    </w:p>
    <w:p w14:paraId="68ED8F9A" w14:textId="77777777" w:rsidR="00205435" w:rsidRDefault="00205435">
      <w:pPr>
        <w:rPr>
          <w:rFonts w:cstheme="majorBidi"/>
        </w:rPr>
      </w:pPr>
    </w:p>
    <w:p w14:paraId="15BFE82B" w14:textId="77777777" w:rsidR="00205435" w:rsidRPr="009A79B6" w:rsidRDefault="00205435" w:rsidP="00205435">
      <w:pPr>
        <w:spacing w:line="360" w:lineRule="auto"/>
        <w:rPr>
          <w:rFonts w:cstheme="majorBidi"/>
          <w:color w:val="000000" w:themeColor="text1"/>
        </w:rPr>
      </w:pPr>
      <w:r>
        <w:rPr>
          <w:rFonts w:cstheme="majorBidi"/>
          <w:b/>
          <w:bCs/>
          <w:color w:val="000000" w:themeColor="text1"/>
        </w:rPr>
        <w:t>Supplemental figure 5</w:t>
      </w:r>
      <w:r w:rsidRPr="009A79B6">
        <w:rPr>
          <w:rFonts w:cstheme="majorBidi"/>
          <w:color w:val="000000" w:themeColor="text1"/>
        </w:rPr>
        <w:t>. Forest plot of standard mean dif</w:t>
      </w:r>
      <w:r>
        <w:rPr>
          <w:rFonts w:cstheme="majorBidi"/>
          <w:color w:val="000000" w:themeColor="text1"/>
        </w:rPr>
        <w:t>ference of vitamin D between RVO</w:t>
      </w:r>
      <w:r w:rsidRPr="009A79B6">
        <w:rPr>
          <w:rFonts w:cstheme="majorBidi"/>
          <w:color w:val="000000" w:themeColor="text1"/>
        </w:rPr>
        <w:t xml:space="preserve"> and controls according to the vitamin D measurement method </w:t>
      </w:r>
    </w:p>
    <w:p w14:paraId="4E3A62AB" w14:textId="42888050" w:rsidR="002F0443" w:rsidRDefault="00205435">
      <w:pPr>
        <w:rPr>
          <w:rFonts w:cstheme="majorBidi"/>
        </w:rPr>
      </w:pPr>
      <w:r>
        <w:rPr>
          <w:noProof/>
        </w:rPr>
        <w:drawing>
          <wp:inline distT="0" distB="0" distL="0" distR="0" wp14:anchorId="09AF5DE0" wp14:editId="27B10190">
            <wp:extent cx="5943600" cy="4339590"/>
            <wp:effectExtent l="0" t="0" r="0" b="3810"/>
            <wp:docPr id="16" name="Picture 16" descr="C:\Users\user\Desktop\aaadont\ms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aadont\msm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82AAA" w14:textId="77777777" w:rsidR="002F0443" w:rsidRDefault="002F0443">
      <w:pPr>
        <w:rPr>
          <w:rFonts w:cstheme="majorBidi"/>
        </w:rPr>
      </w:pPr>
    </w:p>
    <w:p w14:paraId="55B98EDA" w14:textId="77777777" w:rsidR="002F0443" w:rsidRDefault="002F0443">
      <w:pPr>
        <w:rPr>
          <w:rFonts w:cstheme="majorBidi"/>
        </w:rPr>
      </w:pPr>
    </w:p>
    <w:p w14:paraId="4AAA2BE5" w14:textId="77777777" w:rsidR="002F0443" w:rsidRDefault="002F0443">
      <w:pPr>
        <w:rPr>
          <w:rFonts w:cstheme="majorBidi"/>
        </w:rPr>
      </w:pPr>
    </w:p>
    <w:p w14:paraId="7D62BCD7" w14:textId="77777777" w:rsidR="002F0443" w:rsidRDefault="002F0443">
      <w:pPr>
        <w:rPr>
          <w:rFonts w:cstheme="majorBidi"/>
        </w:rPr>
      </w:pPr>
    </w:p>
    <w:p w14:paraId="4FF37D57" w14:textId="77777777" w:rsidR="002F0443" w:rsidRDefault="002F0443">
      <w:pPr>
        <w:rPr>
          <w:rFonts w:cstheme="majorBidi"/>
        </w:rPr>
      </w:pPr>
    </w:p>
    <w:p w14:paraId="4B1C488C" w14:textId="77777777" w:rsidR="002F0443" w:rsidRDefault="002F0443">
      <w:pPr>
        <w:rPr>
          <w:rFonts w:cstheme="majorBidi"/>
        </w:rPr>
      </w:pPr>
    </w:p>
    <w:p w14:paraId="4C95CB13" w14:textId="77777777" w:rsidR="00205435" w:rsidRDefault="00205435" w:rsidP="002F0443">
      <w:pPr>
        <w:spacing w:line="360" w:lineRule="auto"/>
        <w:rPr>
          <w:rFonts w:cstheme="majorBidi"/>
          <w:b/>
          <w:bCs/>
          <w:color w:val="000000" w:themeColor="text1"/>
        </w:rPr>
      </w:pPr>
    </w:p>
    <w:p w14:paraId="7E3A763C" w14:textId="77777777" w:rsidR="00205435" w:rsidRDefault="00205435" w:rsidP="002F0443">
      <w:pPr>
        <w:spacing w:line="360" w:lineRule="auto"/>
        <w:rPr>
          <w:rFonts w:cstheme="majorBidi"/>
          <w:b/>
          <w:bCs/>
          <w:color w:val="000000" w:themeColor="text1"/>
        </w:rPr>
      </w:pPr>
    </w:p>
    <w:p w14:paraId="66AC7019" w14:textId="7703EB03" w:rsidR="002F0443" w:rsidRPr="009A79B6" w:rsidRDefault="003736D6" w:rsidP="002F0443">
      <w:pPr>
        <w:spacing w:line="360" w:lineRule="auto"/>
        <w:rPr>
          <w:rFonts w:cstheme="majorBidi"/>
          <w:color w:val="000000" w:themeColor="text1"/>
        </w:rPr>
      </w:pPr>
      <w:r>
        <w:rPr>
          <w:rFonts w:cstheme="majorBidi"/>
          <w:b/>
          <w:bCs/>
          <w:color w:val="000000" w:themeColor="text1"/>
        </w:rPr>
        <w:lastRenderedPageBreak/>
        <w:t>Supplemental figure 6</w:t>
      </w:r>
      <w:r w:rsidR="002F0443" w:rsidRPr="009A79B6">
        <w:rPr>
          <w:rFonts w:cstheme="majorBidi"/>
          <w:color w:val="000000" w:themeColor="text1"/>
        </w:rPr>
        <w:t>. Forest plot of standard mean dif</w:t>
      </w:r>
      <w:r w:rsidR="002F0443">
        <w:rPr>
          <w:rFonts w:cstheme="majorBidi"/>
          <w:color w:val="000000" w:themeColor="text1"/>
        </w:rPr>
        <w:t>ference of vitamin D between RVO</w:t>
      </w:r>
      <w:r w:rsidR="002F0443" w:rsidRPr="009A79B6">
        <w:rPr>
          <w:rFonts w:cstheme="majorBidi"/>
          <w:color w:val="000000" w:themeColor="text1"/>
        </w:rPr>
        <w:t xml:space="preserve"> and controls according to the </w:t>
      </w:r>
      <w:r w:rsidR="002F0443">
        <w:rPr>
          <w:rFonts w:cstheme="majorBidi"/>
          <w:color w:val="000000" w:themeColor="text1"/>
        </w:rPr>
        <w:t>matching methodology based on sex</w:t>
      </w:r>
      <w:r w:rsidR="002F0443" w:rsidRPr="009A79B6">
        <w:rPr>
          <w:rFonts w:cstheme="majorBidi"/>
          <w:color w:val="000000" w:themeColor="text1"/>
        </w:rPr>
        <w:t xml:space="preserve"> </w:t>
      </w:r>
    </w:p>
    <w:p w14:paraId="171809D0" w14:textId="77777777" w:rsidR="002F0443" w:rsidRDefault="002F0443">
      <w:pPr>
        <w:rPr>
          <w:rFonts w:cstheme="majorBidi"/>
        </w:rPr>
      </w:pPr>
    </w:p>
    <w:p w14:paraId="103D3A12" w14:textId="43974A21" w:rsidR="002F0443" w:rsidRPr="009A79B6" w:rsidRDefault="00205435">
      <w:pPr>
        <w:rPr>
          <w:rFonts w:cstheme="majorBidi"/>
        </w:rPr>
      </w:pPr>
      <w:r>
        <w:rPr>
          <w:noProof/>
        </w:rPr>
        <w:drawing>
          <wp:inline distT="0" distB="0" distL="0" distR="0" wp14:anchorId="1E03B399" wp14:editId="0F0DC5BC">
            <wp:extent cx="5943600" cy="4434840"/>
            <wp:effectExtent l="0" t="0" r="0" b="3810"/>
            <wp:docPr id="15" name="Picture 15" descr="C:\Users\user\Desktop\aaadont\s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aadont\se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B2607" w14:textId="3F13236B" w:rsidR="00E8436A" w:rsidRPr="009A79B6" w:rsidRDefault="00E8436A">
      <w:pPr>
        <w:rPr>
          <w:rFonts w:cstheme="majorBidi"/>
        </w:rPr>
      </w:pPr>
    </w:p>
    <w:p w14:paraId="5D3394FA" w14:textId="77777777" w:rsidR="00E8436A" w:rsidRPr="009A79B6" w:rsidRDefault="00E8436A">
      <w:pPr>
        <w:rPr>
          <w:rFonts w:cstheme="majorBidi"/>
        </w:rPr>
      </w:pPr>
    </w:p>
    <w:p w14:paraId="0C2A443C" w14:textId="77777777" w:rsidR="00A1234B" w:rsidRPr="009A79B6" w:rsidRDefault="00A1234B">
      <w:pPr>
        <w:rPr>
          <w:rFonts w:cstheme="majorBidi"/>
        </w:rPr>
      </w:pPr>
    </w:p>
    <w:p w14:paraId="300ACF16" w14:textId="77777777" w:rsidR="00E8436A" w:rsidRPr="009A79B6" w:rsidRDefault="00E8436A" w:rsidP="00A1234B">
      <w:pPr>
        <w:spacing w:line="360" w:lineRule="auto"/>
        <w:rPr>
          <w:rFonts w:cstheme="majorBidi"/>
          <w:color w:val="000000" w:themeColor="text1"/>
        </w:rPr>
      </w:pPr>
    </w:p>
    <w:p w14:paraId="78FA5F01" w14:textId="77777777" w:rsidR="00E8436A" w:rsidRPr="009A79B6" w:rsidRDefault="00E8436A" w:rsidP="00A1234B">
      <w:pPr>
        <w:spacing w:line="360" w:lineRule="auto"/>
        <w:rPr>
          <w:rFonts w:cstheme="majorBidi"/>
          <w:color w:val="000000" w:themeColor="text1"/>
        </w:rPr>
      </w:pPr>
    </w:p>
    <w:p w14:paraId="19C34026" w14:textId="77777777" w:rsidR="00E8436A" w:rsidRDefault="00E8436A" w:rsidP="00A1234B">
      <w:pPr>
        <w:spacing w:line="360" w:lineRule="auto"/>
        <w:rPr>
          <w:rFonts w:cstheme="majorBidi"/>
          <w:color w:val="000000" w:themeColor="text1"/>
        </w:rPr>
      </w:pPr>
    </w:p>
    <w:p w14:paraId="749757C5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6D0F13A7" w14:textId="77777777" w:rsidR="002F0443" w:rsidRPr="009A79B6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50597E66" w14:textId="77777777" w:rsidR="00E8436A" w:rsidRPr="009A79B6" w:rsidRDefault="00E8436A" w:rsidP="00A1234B">
      <w:pPr>
        <w:spacing w:line="360" w:lineRule="auto"/>
        <w:rPr>
          <w:rFonts w:cstheme="majorBidi"/>
          <w:color w:val="000000" w:themeColor="text1"/>
        </w:rPr>
      </w:pPr>
    </w:p>
    <w:p w14:paraId="6B38C5B2" w14:textId="6677636C" w:rsidR="002F0443" w:rsidRDefault="003736D6" w:rsidP="002F0443">
      <w:pPr>
        <w:spacing w:line="360" w:lineRule="auto"/>
        <w:rPr>
          <w:rFonts w:cstheme="majorBidi"/>
          <w:color w:val="000000" w:themeColor="text1"/>
        </w:rPr>
      </w:pPr>
      <w:r>
        <w:rPr>
          <w:rFonts w:cstheme="majorBidi"/>
          <w:b/>
          <w:bCs/>
          <w:color w:val="000000" w:themeColor="text1"/>
        </w:rPr>
        <w:t>Supplemental figure 7</w:t>
      </w:r>
      <w:r w:rsidR="002F0443" w:rsidRPr="009A79B6">
        <w:rPr>
          <w:rFonts w:cstheme="majorBidi"/>
          <w:color w:val="000000" w:themeColor="text1"/>
        </w:rPr>
        <w:t>. Forest plot of standard mean dif</w:t>
      </w:r>
      <w:r w:rsidR="002F0443">
        <w:rPr>
          <w:rFonts w:cstheme="majorBidi"/>
          <w:color w:val="000000" w:themeColor="text1"/>
        </w:rPr>
        <w:t>ference of vitamin D between RVO</w:t>
      </w:r>
      <w:r w:rsidR="002F0443" w:rsidRPr="009A79B6">
        <w:rPr>
          <w:rFonts w:cstheme="majorBidi"/>
          <w:color w:val="000000" w:themeColor="text1"/>
        </w:rPr>
        <w:t xml:space="preserve"> and controls according to the </w:t>
      </w:r>
      <w:r w:rsidR="002F0443">
        <w:rPr>
          <w:rFonts w:cstheme="majorBidi"/>
          <w:color w:val="000000" w:themeColor="text1"/>
        </w:rPr>
        <w:t xml:space="preserve">matching methodology based on diet </w:t>
      </w:r>
    </w:p>
    <w:p w14:paraId="1FA724F7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6A41D372" w14:textId="0C6375F1" w:rsidR="002F0443" w:rsidRDefault="00205435" w:rsidP="00A1234B">
      <w:pPr>
        <w:spacing w:line="360" w:lineRule="auto"/>
        <w:rPr>
          <w:rFonts w:cstheme="majorBidi"/>
          <w:color w:val="000000" w:themeColor="text1"/>
        </w:rPr>
      </w:pPr>
      <w:r>
        <w:rPr>
          <w:noProof/>
        </w:rPr>
        <w:drawing>
          <wp:inline distT="0" distB="0" distL="0" distR="0" wp14:anchorId="5EB06402" wp14:editId="2FF9892E">
            <wp:extent cx="5943600" cy="4434840"/>
            <wp:effectExtent l="0" t="0" r="0" b="3810"/>
            <wp:docPr id="17" name="Picture 17" descr="C:\Users\user\Desktop\aaadont\di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aadont\die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9B3B2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5E4FBA75" w14:textId="4E5F1092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33B11204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2B0CF26E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2ABD2AAC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361AD19E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3DE858AA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26A16782" w14:textId="58B6A3E8" w:rsidR="002F0443" w:rsidRDefault="003736D6" w:rsidP="002F0443">
      <w:pPr>
        <w:spacing w:line="360" w:lineRule="auto"/>
        <w:rPr>
          <w:rFonts w:cstheme="majorBidi"/>
          <w:color w:val="000000" w:themeColor="text1"/>
        </w:rPr>
      </w:pPr>
      <w:r>
        <w:rPr>
          <w:rFonts w:cstheme="majorBidi"/>
          <w:b/>
          <w:bCs/>
          <w:color w:val="000000" w:themeColor="text1"/>
        </w:rPr>
        <w:t>Supplemental figure 8</w:t>
      </w:r>
      <w:r w:rsidR="002F0443" w:rsidRPr="009A79B6">
        <w:rPr>
          <w:rFonts w:cstheme="majorBidi"/>
          <w:color w:val="000000" w:themeColor="text1"/>
        </w:rPr>
        <w:t>. Forest plot of standard mean dif</w:t>
      </w:r>
      <w:r w:rsidR="002F0443">
        <w:rPr>
          <w:rFonts w:cstheme="majorBidi"/>
          <w:color w:val="000000" w:themeColor="text1"/>
        </w:rPr>
        <w:t>ference of vitamin D between RVO</w:t>
      </w:r>
      <w:r w:rsidR="002F0443" w:rsidRPr="009A79B6">
        <w:rPr>
          <w:rFonts w:cstheme="majorBidi"/>
          <w:color w:val="000000" w:themeColor="text1"/>
        </w:rPr>
        <w:t xml:space="preserve"> and controls according to the </w:t>
      </w:r>
      <w:r w:rsidR="002F0443">
        <w:rPr>
          <w:rFonts w:cstheme="majorBidi"/>
          <w:color w:val="000000" w:themeColor="text1"/>
        </w:rPr>
        <w:t xml:space="preserve">matching methodology based on country </w:t>
      </w:r>
    </w:p>
    <w:p w14:paraId="5284D69E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4D2A4F5A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21C7CA03" w14:textId="276DAA45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  <w:r>
        <w:rPr>
          <w:noProof/>
        </w:rPr>
        <w:drawing>
          <wp:inline distT="0" distB="0" distL="0" distR="0" wp14:anchorId="3529F00F" wp14:editId="7D6EFE3B">
            <wp:extent cx="5943600" cy="4434840"/>
            <wp:effectExtent l="0" t="0" r="0" b="3810"/>
            <wp:docPr id="18" name="Picture 18" descr="C:\Users\user\Desktop\aaadont\count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aadont\country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D892B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71BAEAB2" w14:textId="77777777" w:rsidR="003736D6" w:rsidRDefault="003736D6" w:rsidP="00E674CC">
      <w:pPr>
        <w:rPr>
          <w:rFonts w:cstheme="majorBidi"/>
          <w:b/>
          <w:bCs/>
        </w:rPr>
      </w:pPr>
    </w:p>
    <w:p w14:paraId="2ACAB2B0" w14:textId="77777777" w:rsidR="003736D6" w:rsidRDefault="003736D6" w:rsidP="00E674CC">
      <w:pPr>
        <w:rPr>
          <w:rFonts w:cstheme="majorBidi"/>
          <w:b/>
          <w:bCs/>
        </w:rPr>
      </w:pPr>
    </w:p>
    <w:p w14:paraId="3D35E5E0" w14:textId="77777777" w:rsidR="003736D6" w:rsidRDefault="003736D6" w:rsidP="00E674CC">
      <w:pPr>
        <w:rPr>
          <w:rFonts w:cstheme="majorBidi"/>
          <w:b/>
          <w:bCs/>
        </w:rPr>
      </w:pPr>
    </w:p>
    <w:p w14:paraId="57C09758" w14:textId="77777777" w:rsidR="003736D6" w:rsidRDefault="003736D6" w:rsidP="00E674CC">
      <w:pPr>
        <w:rPr>
          <w:rFonts w:cstheme="majorBidi"/>
          <w:b/>
          <w:bCs/>
        </w:rPr>
      </w:pPr>
    </w:p>
    <w:p w14:paraId="127AE410" w14:textId="77777777" w:rsidR="003736D6" w:rsidRDefault="003736D6" w:rsidP="00E674CC">
      <w:pPr>
        <w:rPr>
          <w:rFonts w:cstheme="majorBidi"/>
          <w:b/>
          <w:bCs/>
        </w:rPr>
      </w:pPr>
    </w:p>
    <w:p w14:paraId="7CA0D818" w14:textId="5EF7499D" w:rsidR="00E674CC" w:rsidRPr="009A79B6" w:rsidRDefault="003736D6" w:rsidP="00E674CC">
      <w:pPr>
        <w:rPr>
          <w:rFonts w:cstheme="majorBidi"/>
        </w:rPr>
      </w:pPr>
      <w:r>
        <w:rPr>
          <w:rFonts w:cstheme="majorBidi"/>
          <w:b/>
          <w:bCs/>
        </w:rPr>
        <w:t>Supplemental figure 9</w:t>
      </w:r>
      <w:r w:rsidR="00E674CC" w:rsidRPr="009A79B6">
        <w:rPr>
          <w:rFonts w:cstheme="majorBidi"/>
        </w:rPr>
        <w:t>. Funnel plot of studies. This funnel plot displays slight asymmetry, yet Egger’s and Begg’s tests reveal no significant pu</w:t>
      </w:r>
      <w:r w:rsidR="00E674CC">
        <w:rPr>
          <w:rFonts w:cstheme="majorBidi"/>
        </w:rPr>
        <w:t>blication bias (Egger’s P = 0.94, Begg’s P = 0.46</w:t>
      </w:r>
      <w:r w:rsidR="00E674CC" w:rsidRPr="009A79B6">
        <w:rPr>
          <w:rFonts w:cstheme="majorBidi"/>
        </w:rPr>
        <w:t>).</w:t>
      </w:r>
    </w:p>
    <w:p w14:paraId="418F1D49" w14:textId="77777777" w:rsidR="00E674CC" w:rsidRPr="009A79B6" w:rsidRDefault="00E674CC" w:rsidP="00E674CC">
      <w:pPr>
        <w:rPr>
          <w:rFonts w:cstheme="majorBidi"/>
        </w:rPr>
      </w:pPr>
    </w:p>
    <w:p w14:paraId="2A634A12" w14:textId="77777777" w:rsidR="00E674CC" w:rsidRPr="009A79B6" w:rsidRDefault="00E674CC" w:rsidP="00E674CC">
      <w:pPr>
        <w:rPr>
          <w:rFonts w:cstheme="majorBidi"/>
        </w:rPr>
      </w:pPr>
    </w:p>
    <w:p w14:paraId="3E1D5221" w14:textId="77777777" w:rsidR="00E674CC" w:rsidRPr="009A79B6" w:rsidRDefault="00E674CC" w:rsidP="00E674CC">
      <w:pPr>
        <w:spacing w:line="360" w:lineRule="auto"/>
        <w:rPr>
          <w:rFonts w:cstheme="majorBidi"/>
        </w:rPr>
      </w:pPr>
      <w:r>
        <w:rPr>
          <w:rFonts w:cstheme="majorBidi"/>
          <w:noProof/>
        </w:rPr>
        <w:drawing>
          <wp:inline distT="0" distB="0" distL="0" distR="0" wp14:anchorId="2F1AE341" wp14:editId="358D0F0D">
            <wp:extent cx="5011496" cy="3646967"/>
            <wp:effectExtent l="0" t="0" r="0" b="0"/>
            <wp:docPr id="4" name="Picture 4" descr="C:\Users\user\Desktop\final proposal alireza\vitamindRVO\funnel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inal proposal alireza\vitamindRVO\funnel plo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96" cy="364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4A1AB" w14:textId="77777777" w:rsidR="00E674CC" w:rsidRPr="009A79B6" w:rsidRDefault="00E674CC" w:rsidP="00E674CC">
      <w:pPr>
        <w:spacing w:line="360" w:lineRule="auto"/>
        <w:rPr>
          <w:rFonts w:cstheme="majorBidi"/>
        </w:rPr>
      </w:pPr>
    </w:p>
    <w:p w14:paraId="1EA3F351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12BA22DA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09D7B00F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3289DF08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6E3DF67E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5A262FA4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05FE87C4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10AB0DDF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4A4EB17C" w14:textId="513151C8" w:rsidR="003736D6" w:rsidRPr="009A79B6" w:rsidRDefault="003736D6" w:rsidP="003736D6">
      <w:pPr>
        <w:rPr>
          <w:rFonts w:cstheme="majorBidi"/>
        </w:rPr>
      </w:pPr>
      <w:r>
        <w:rPr>
          <w:rFonts w:cstheme="majorBidi"/>
          <w:b/>
          <w:bCs/>
          <w:color w:val="000000" w:themeColor="text1"/>
        </w:rPr>
        <w:t>Supplemental figure 10</w:t>
      </w:r>
      <w:r w:rsidRPr="009A79B6">
        <w:rPr>
          <w:rFonts w:cstheme="majorBidi"/>
          <w:color w:val="000000" w:themeColor="text1"/>
        </w:rPr>
        <w:t xml:space="preserve">. </w:t>
      </w:r>
      <w:r w:rsidRPr="009A79B6">
        <w:rPr>
          <w:rFonts w:cstheme="majorBidi"/>
        </w:rPr>
        <w:t>Forest plot of sensitivity analysis for prevalence of vitamin D deficiency</w:t>
      </w:r>
      <w:r>
        <w:rPr>
          <w:rFonts w:cstheme="majorBidi"/>
        </w:rPr>
        <w:t xml:space="preserve">. Study by Epstein et al, </w:t>
      </w:r>
      <w:r w:rsidRPr="009A79B6">
        <w:rPr>
          <w:rFonts w:cstheme="majorBidi"/>
        </w:rPr>
        <w:t>significantly influenced the pooled results.</w:t>
      </w:r>
    </w:p>
    <w:p w14:paraId="0D3FE92D" w14:textId="77777777" w:rsidR="002F0443" w:rsidRDefault="002F0443" w:rsidP="00A1234B">
      <w:pPr>
        <w:spacing w:line="360" w:lineRule="auto"/>
        <w:rPr>
          <w:rFonts w:cstheme="majorBidi"/>
          <w:color w:val="000000" w:themeColor="text1"/>
        </w:rPr>
      </w:pPr>
    </w:p>
    <w:p w14:paraId="1012FB50" w14:textId="48700105" w:rsidR="00A1234B" w:rsidRPr="009A79B6" w:rsidRDefault="003736D6" w:rsidP="00ED5A30">
      <w:pPr>
        <w:rPr>
          <w:rFonts w:cstheme="majorBidi"/>
        </w:rPr>
      </w:pPr>
      <w:r>
        <w:rPr>
          <w:noProof/>
        </w:rPr>
        <w:drawing>
          <wp:inline distT="0" distB="0" distL="0" distR="0" wp14:anchorId="2AB1A0B2" wp14:editId="7B6E8562">
            <wp:extent cx="5943600" cy="44805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34B" w:rsidRPr="009A7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 Pro Medium">
    <w:altName w:val="Gill Sans MT Pro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83858"/>
    <w:multiLevelType w:val="hybridMultilevel"/>
    <w:tmpl w:val="11F2F87A"/>
    <w:lvl w:ilvl="0" w:tplc="7C52CD6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2A99"/>
    <w:multiLevelType w:val="hybridMultilevel"/>
    <w:tmpl w:val="C3BC93B6"/>
    <w:lvl w:ilvl="0" w:tplc="D270980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60BCF"/>
    <w:multiLevelType w:val="hybridMultilevel"/>
    <w:tmpl w:val="76D2D898"/>
    <w:lvl w:ilvl="0" w:tplc="B106D942">
      <w:start w:val="3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34B"/>
    <w:rsid w:val="000429B7"/>
    <w:rsid w:val="000D043D"/>
    <w:rsid w:val="00164F6F"/>
    <w:rsid w:val="00205435"/>
    <w:rsid w:val="0029595F"/>
    <w:rsid w:val="002F0443"/>
    <w:rsid w:val="003736D6"/>
    <w:rsid w:val="00406CA9"/>
    <w:rsid w:val="004277A0"/>
    <w:rsid w:val="004653FD"/>
    <w:rsid w:val="004A3B33"/>
    <w:rsid w:val="00515123"/>
    <w:rsid w:val="005E0DCD"/>
    <w:rsid w:val="005F1E66"/>
    <w:rsid w:val="005F31EF"/>
    <w:rsid w:val="006245EA"/>
    <w:rsid w:val="00653034"/>
    <w:rsid w:val="006B7608"/>
    <w:rsid w:val="0070732C"/>
    <w:rsid w:val="0089054D"/>
    <w:rsid w:val="00942438"/>
    <w:rsid w:val="009765AA"/>
    <w:rsid w:val="009A79B6"/>
    <w:rsid w:val="00A1234B"/>
    <w:rsid w:val="00B25029"/>
    <w:rsid w:val="00BB5E5B"/>
    <w:rsid w:val="00BC2AAC"/>
    <w:rsid w:val="00BE090D"/>
    <w:rsid w:val="00CB364C"/>
    <w:rsid w:val="00CF41FF"/>
    <w:rsid w:val="00D01EF8"/>
    <w:rsid w:val="00D221EC"/>
    <w:rsid w:val="00D96548"/>
    <w:rsid w:val="00E674CC"/>
    <w:rsid w:val="00E8436A"/>
    <w:rsid w:val="00EB7A4E"/>
    <w:rsid w:val="00ED5A30"/>
    <w:rsid w:val="00EF35E9"/>
    <w:rsid w:val="00F86A12"/>
    <w:rsid w:val="00FC7848"/>
    <w:rsid w:val="00F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9FB5A"/>
  <w15:docId w15:val="{D2F81E59-CF85-4BFA-AB05-59DED1FB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234B"/>
    <w:pPr>
      <w:autoSpaceDE w:val="0"/>
      <w:autoSpaceDN w:val="0"/>
      <w:adjustRightInd w:val="0"/>
      <w:spacing w:after="0" w:line="240" w:lineRule="auto"/>
    </w:pPr>
    <w:rPr>
      <w:rFonts w:ascii="Gill Sans MT Pro Medium" w:hAnsi="Gill Sans MT Pro Medium" w:cs="Gill Sans MT Pro Medium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A1234B"/>
    <w:pPr>
      <w:spacing w:after="160" w:line="240" w:lineRule="auto"/>
    </w:pPr>
    <w:rPr>
      <w:rFonts w:eastAsiaTheme="minorEastAsia"/>
      <w:sz w:val="20"/>
      <w:szCs w:val="20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234B"/>
    <w:rPr>
      <w:rFonts w:eastAsiaTheme="minorEastAsia"/>
      <w:sz w:val="20"/>
      <w:szCs w:val="20"/>
      <w:lang w:val="en-AU" w:eastAsia="zh-CN"/>
    </w:rPr>
  </w:style>
  <w:style w:type="paragraph" w:customStyle="1" w:styleId="CM1">
    <w:name w:val="CM1"/>
    <w:basedOn w:val="Default"/>
    <w:next w:val="Default"/>
    <w:rsid w:val="00A1234B"/>
    <w:pPr>
      <w:widowControl w:val="0"/>
    </w:pPr>
    <w:rPr>
      <w:rFonts w:ascii="Calibri" w:eastAsia="Times New Roman" w:hAnsi="Calibri" w:cs="Times New Roman"/>
      <w:color w:val="auto"/>
      <w:lang w:val="en-CA" w:eastAsia="en-CA"/>
    </w:rPr>
  </w:style>
  <w:style w:type="character" w:styleId="Hyperlink">
    <w:name w:val="Hyperlink"/>
    <w:rsid w:val="00A1234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3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21E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1E6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E66"/>
    <w:pPr>
      <w:spacing w:after="200"/>
    </w:pPr>
    <w:rPr>
      <w:rFonts w:eastAsiaTheme="minorHAns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E66"/>
    <w:rPr>
      <w:rFonts w:eastAsiaTheme="minorEastAsia"/>
      <w:b/>
      <w:bCs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Mohsen Pourazizi</cp:lastModifiedBy>
  <cp:revision>3</cp:revision>
  <dcterms:created xsi:type="dcterms:W3CDTF">2024-05-17T19:27:00Z</dcterms:created>
  <dcterms:modified xsi:type="dcterms:W3CDTF">2024-05-21T07:41:00Z</dcterms:modified>
</cp:coreProperties>
</file>