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671"/>
        <w:gridCol w:w="689"/>
        <w:gridCol w:w="672"/>
        <w:gridCol w:w="673"/>
        <w:gridCol w:w="669"/>
        <w:gridCol w:w="667"/>
        <w:gridCol w:w="672"/>
        <w:gridCol w:w="673"/>
        <w:gridCol w:w="671"/>
        <w:gridCol w:w="673"/>
        <w:gridCol w:w="669"/>
        <w:gridCol w:w="667"/>
        <w:gridCol w:w="671"/>
        <w:gridCol w:w="742"/>
        <w:gridCol w:w="671"/>
        <w:gridCol w:w="689"/>
        <w:gridCol w:w="670"/>
        <w:gridCol w:w="6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Variables</w:t>
            </w:r>
          </w:p>
        </w:tc>
        <w:tc>
          <w:tcPr>
            <w:tcW w:w="2705" w:type="dxa"/>
            <w:gridSpan w:val="4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Liver resection</w:t>
            </w:r>
          </w:p>
        </w:tc>
        <w:tc>
          <w:tcPr>
            <w:tcW w:w="669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2689" w:type="dxa"/>
            <w:gridSpan w:val="4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Liver transplantation</w:t>
            </w:r>
          </w:p>
        </w:tc>
        <w:tc>
          <w:tcPr>
            <w:tcW w:w="669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2773" w:type="dxa"/>
            <w:gridSpan w:val="4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maintenance therapy</w:t>
            </w:r>
          </w:p>
        </w:tc>
        <w:tc>
          <w:tcPr>
            <w:tcW w:w="670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Merge w:val="restart"/>
            <w:tcBorders>
              <w:top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single" w:color="auto" w:sz="2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CR</w:t>
            </w:r>
          </w:p>
        </w:tc>
        <w:tc>
          <w:tcPr>
            <w:tcW w:w="1345" w:type="dxa"/>
            <w:gridSpan w:val="2"/>
            <w:tcBorders>
              <w:top w:val="nil"/>
              <w:bottom w:val="single" w:color="auto" w:sz="2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rPR&gt;90%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P 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value</w:t>
            </w:r>
          </w:p>
        </w:tc>
        <w:tc>
          <w:tcPr>
            <w:tcW w:w="1345" w:type="dxa"/>
            <w:gridSpan w:val="2"/>
            <w:tcBorders>
              <w:top w:val="nil"/>
              <w:bottom w:val="single" w:color="auto" w:sz="2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rCR</w:t>
            </w:r>
          </w:p>
        </w:tc>
        <w:tc>
          <w:tcPr>
            <w:tcW w:w="1344" w:type="dxa"/>
            <w:gridSpan w:val="2"/>
            <w:tcBorders>
              <w:top w:val="nil"/>
              <w:bottom w:val="single" w:color="auto" w:sz="2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PR&gt;90%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P 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value</w:t>
            </w:r>
          </w:p>
        </w:tc>
        <w:tc>
          <w:tcPr>
            <w:tcW w:w="1413" w:type="dxa"/>
            <w:gridSpan w:val="2"/>
            <w:tcBorders>
              <w:top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rCR</w:t>
            </w:r>
          </w:p>
        </w:tc>
        <w:tc>
          <w:tcPr>
            <w:tcW w:w="1360" w:type="dxa"/>
            <w:gridSpan w:val="2"/>
            <w:tcBorders>
              <w:top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r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PR&gt;90%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P 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Merge w:val="continue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2" w:space="0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.</w:t>
            </w:r>
          </w:p>
        </w:tc>
        <w:tc>
          <w:tcPr>
            <w:tcW w:w="689" w:type="dxa"/>
            <w:tcBorders>
              <w:top w:val="single" w:color="auto" w:sz="2" w:space="0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%</w:t>
            </w:r>
          </w:p>
        </w:tc>
        <w:tc>
          <w:tcPr>
            <w:tcW w:w="672" w:type="dxa"/>
            <w:tcBorders>
              <w:top w:val="single" w:color="auto" w:sz="2" w:space="0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.</w:t>
            </w:r>
          </w:p>
        </w:tc>
        <w:tc>
          <w:tcPr>
            <w:tcW w:w="673" w:type="dxa"/>
            <w:tcBorders>
              <w:top w:val="single" w:color="auto" w:sz="2" w:space="0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%</w:t>
            </w:r>
          </w:p>
        </w:tc>
        <w:tc>
          <w:tcPr>
            <w:tcW w:w="66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single" w:color="auto" w:sz="2" w:space="0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.</w:t>
            </w:r>
          </w:p>
        </w:tc>
        <w:tc>
          <w:tcPr>
            <w:tcW w:w="673" w:type="dxa"/>
            <w:tcBorders>
              <w:top w:val="single" w:color="auto" w:sz="2" w:space="0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%</w:t>
            </w:r>
          </w:p>
        </w:tc>
        <w:tc>
          <w:tcPr>
            <w:tcW w:w="671" w:type="dxa"/>
            <w:tcBorders>
              <w:top w:val="single" w:color="auto" w:sz="2" w:space="0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.</w:t>
            </w:r>
          </w:p>
        </w:tc>
        <w:tc>
          <w:tcPr>
            <w:tcW w:w="673" w:type="dxa"/>
            <w:tcBorders>
              <w:top w:val="single" w:color="auto" w:sz="2" w:space="0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%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71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.</w:t>
            </w:r>
          </w:p>
        </w:tc>
        <w:tc>
          <w:tcPr>
            <w:tcW w:w="74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%</w:t>
            </w:r>
          </w:p>
        </w:tc>
        <w:tc>
          <w:tcPr>
            <w:tcW w:w="671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.</w:t>
            </w:r>
          </w:p>
        </w:tc>
        <w:tc>
          <w:tcPr>
            <w:tcW w:w="689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%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N=90</w:t>
            </w:r>
          </w:p>
        </w:tc>
        <w:tc>
          <w:tcPr>
            <w:tcW w:w="1345" w:type="dxa"/>
            <w:gridSpan w:val="2"/>
            <w:tcBorders>
              <w:top w:val="nil"/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N=161</w:t>
            </w:r>
          </w:p>
        </w:tc>
        <w:tc>
          <w:tcPr>
            <w:tcW w:w="669" w:type="dxa"/>
            <w:tcBorders>
              <w:top w:val="nil"/>
              <w:bottom w:val="single" w:color="auto" w:sz="12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  <w:bottom w:val="single" w:color="auto" w:sz="12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1345" w:type="dxa"/>
            <w:gridSpan w:val="2"/>
            <w:tcBorders>
              <w:top w:val="nil"/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N=20</w:t>
            </w:r>
          </w:p>
        </w:tc>
        <w:tc>
          <w:tcPr>
            <w:tcW w:w="1344" w:type="dxa"/>
            <w:gridSpan w:val="2"/>
            <w:tcBorders>
              <w:top w:val="nil"/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N=33</w:t>
            </w:r>
          </w:p>
        </w:tc>
        <w:tc>
          <w:tcPr>
            <w:tcW w:w="669" w:type="dxa"/>
            <w:tcBorders>
              <w:top w:val="nil"/>
              <w:bottom w:val="single" w:color="auto" w:sz="12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  <w:bottom w:val="single" w:color="auto" w:sz="12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1413" w:type="dxa"/>
            <w:gridSpan w:val="2"/>
            <w:tcBorders>
              <w:top w:val="nil"/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N=16</w:t>
            </w:r>
          </w:p>
        </w:tc>
        <w:tc>
          <w:tcPr>
            <w:tcW w:w="1360" w:type="dxa"/>
            <w:gridSpan w:val="2"/>
            <w:tcBorders>
              <w:top w:val="nil"/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N=34</w:t>
            </w:r>
          </w:p>
        </w:tc>
        <w:tc>
          <w:tcPr>
            <w:tcW w:w="670" w:type="dxa"/>
            <w:tcBorders>
              <w:top w:val="nil"/>
              <w:bottom w:val="single" w:color="auto" w:sz="12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top w:val="nil"/>
              <w:bottom w:val="single" w:color="auto" w:sz="12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G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ender</w:t>
            </w:r>
          </w:p>
        </w:tc>
        <w:tc>
          <w:tcPr>
            <w:tcW w:w="671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top w:val="single" w:color="auto" w:sz="12" w:space="0"/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F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emale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13.3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27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16.8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0.59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5.0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3.0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&gt;0.99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12.5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5.9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ale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78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86.7</w:t>
            </w: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134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83.2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19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95.0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32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97.0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87.5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32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94.1</w:t>
            </w:r>
          </w:p>
        </w:tc>
        <w:tc>
          <w:tcPr>
            <w:tcW w:w="1338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ean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 xml:space="preserve"> age, yr (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SD)</w:t>
            </w:r>
          </w:p>
        </w:tc>
        <w:tc>
          <w:tcPr>
            <w:tcW w:w="1360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56.4 ( 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10)</w:t>
            </w:r>
          </w:p>
        </w:tc>
        <w:tc>
          <w:tcPr>
            <w:tcW w:w="1345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58.1 ( 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10)</w:t>
            </w:r>
          </w:p>
        </w:tc>
        <w:tc>
          <w:tcPr>
            <w:tcW w:w="1336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0.32</w:t>
            </w:r>
          </w:p>
        </w:tc>
        <w:tc>
          <w:tcPr>
            <w:tcW w:w="1345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56 ( 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9)</w:t>
            </w:r>
          </w:p>
        </w:tc>
        <w:tc>
          <w:tcPr>
            <w:tcW w:w="1344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53.2 ( 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8)</w:t>
            </w:r>
          </w:p>
        </w:tc>
        <w:tc>
          <w:tcPr>
            <w:tcW w:w="1336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0.95</w:t>
            </w:r>
          </w:p>
        </w:tc>
        <w:tc>
          <w:tcPr>
            <w:tcW w:w="1413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58.9 ( 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11)</w:t>
            </w:r>
          </w:p>
        </w:tc>
        <w:tc>
          <w:tcPr>
            <w:tcW w:w="1360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53.5 ( 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 Regular" w:hAnsi="Times New Roman Regular" w:eastAsia="ArialMT" w:cs="Times New Roman Regular"/>
                <w:color w:val="000000"/>
                <w:kern w:val="0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8)</w:t>
            </w:r>
          </w:p>
        </w:tc>
        <w:tc>
          <w:tcPr>
            <w:tcW w:w="1338" w:type="dxa"/>
            <w:gridSpan w:val="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Hepatitis B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14.4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33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20.5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0.31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20.0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21.2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&gt;0.99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12.5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5.9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Y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es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77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85.6</w:t>
            </w: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128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79.5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16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80.0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26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78.8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87.5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32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94.1</w:t>
            </w:r>
          </w:p>
        </w:tc>
        <w:tc>
          <w:tcPr>
            <w:tcW w:w="1338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Hepatitis C</w:t>
            </w: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  <w:shd w:val="clear" w:color="auto" w:fill="DEEBF6" w:themeFill="accent1" w:themeFillTint="32"/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89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98.9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158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98.1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&gt;0.99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18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90.0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29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87.9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&gt;0.99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16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100.0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33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97.1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&gt;0.99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Y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es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</w:t>
            </w:r>
          </w:p>
        </w:tc>
        <w:tc>
          <w:tcPr>
            <w:tcW w:w="68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1.1</w:t>
            </w:r>
          </w:p>
        </w:tc>
        <w:tc>
          <w:tcPr>
            <w:tcW w:w="67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1.9</w:t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10.0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12.1</w:t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</w:p>
        </w:tc>
        <w:tc>
          <w:tcPr>
            <w:tcW w:w="74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</w:t>
            </w:r>
          </w:p>
        </w:tc>
        <w:tc>
          <w:tcPr>
            <w:tcW w:w="68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9</w:t>
            </w:r>
          </w:p>
        </w:tc>
        <w:tc>
          <w:tcPr>
            <w:tcW w:w="1338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lcohol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90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158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98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1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31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18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31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93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9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&gt;0.99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87.5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34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100.0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Y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es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0.0</w:t>
            </w: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1.9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10.0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6.1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12.5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0.0</w:t>
            </w:r>
          </w:p>
        </w:tc>
        <w:tc>
          <w:tcPr>
            <w:tcW w:w="1338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AFP at diagnosis</w:t>
            </w: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≤400 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ng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/ml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77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85.6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108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67.1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CN"/>
              </w:rPr>
              <w:t>&lt;0.01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17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85.0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24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72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7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50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87.5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21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61.8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&gt;400 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ng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/ml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</w:t>
            </w:r>
          </w:p>
        </w:tc>
        <w:tc>
          <w:tcPr>
            <w:tcW w:w="68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14.4</w:t>
            </w:r>
          </w:p>
        </w:tc>
        <w:tc>
          <w:tcPr>
            <w:tcW w:w="67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53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32.9</w:t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3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15.0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9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27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3</w:t>
            </w:r>
          </w:p>
        </w:tc>
        <w:tc>
          <w:tcPr>
            <w:tcW w:w="1336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</w:t>
            </w:r>
          </w:p>
        </w:tc>
        <w:tc>
          <w:tcPr>
            <w:tcW w:w="74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12.5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</w:t>
            </w:r>
          </w:p>
        </w:tc>
        <w:tc>
          <w:tcPr>
            <w:tcW w:w="68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38.2</w:t>
            </w:r>
          </w:p>
        </w:tc>
        <w:tc>
          <w:tcPr>
            <w:tcW w:w="1338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ultiple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t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umors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o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68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75.6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120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74.5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0.88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50.0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15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45.5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0.78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12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75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23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67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6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Y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es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22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24.4</w:t>
            </w: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41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25.5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50.0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18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54.5</w:t>
            </w:r>
          </w:p>
        </w:tc>
        <w:tc>
          <w:tcPr>
            <w:tcW w:w="1336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4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25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11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32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4</w:t>
            </w:r>
          </w:p>
        </w:tc>
        <w:tc>
          <w:tcPr>
            <w:tcW w:w="1338" w:type="dxa"/>
            <w:gridSpan w:val="2"/>
            <w:tcBorders>
              <w:top w:val="nil"/>
            </w:tcBorders>
            <w:shd w:val="clear" w:color="auto" w:fill="DEEBF6" w:themeFill="accent1" w:themeFillTint="32"/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V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a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scular invation</w:t>
            </w: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76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84.4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134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83.2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&gt;0.99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19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95.0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21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63.6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0.03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M1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11.1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19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11.8</w:t>
            </w:r>
          </w:p>
        </w:tc>
        <w:tc>
          <w:tcPr>
            <w:tcW w:w="66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5.0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24.2</w:t>
            </w:r>
          </w:p>
        </w:tc>
        <w:tc>
          <w:tcPr>
            <w:tcW w:w="66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M2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4.4</w:t>
            </w: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5.0</w:t>
            </w:r>
          </w:p>
        </w:tc>
        <w:tc>
          <w:tcPr>
            <w:tcW w:w="66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0.0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12.1</w:t>
            </w:r>
          </w:p>
        </w:tc>
        <w:tc>
          <w:tcPr>
            <w:tcW w:w="66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71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-</w:t>
            </w:r>
          </w:p>
        </w:tc>
        <w:tc>
          <w:tcPr>
            <w:tcW w:w="670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top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S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a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tellites nodules</w:t>
            </w: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No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76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84.4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132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82.0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0.72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16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80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26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78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8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0.91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13</w:t>
            </w:r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81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2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27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79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4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Yes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</w:t>
            </w:r>
          </w:p>
        </w:tc>
        <w:tc>
          <w:tcPr>
            <w:tcW w:w="68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15.6</w:t>
            </w:r>
          </w:p>
        </w:tc>
        <w:tc>
          <w:tcPr>
            <w:tcW w:w="67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29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18.0</w:t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4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20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7</w:t>
            </w:r>
          </w:p>
        </w:tc>
        <w:tc>
          <w:tcPr>
            <w:tcW w:w="673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21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2</w:t>
            </w:r>
          </w:p>
        </w:tc>
        <w:tc>
          <w:tcPr>
            <w:tcW w:w="66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3</w:t>
            </w:r>
          </w:p>
        </w:tc>
        <w:tc>
          <w:tcPr>
            <w:tcW w:w="742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18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8</w:t>
            </w:r>
          </w:p>
        </w:tc>
        <w:tc>
          <w:tcPr>
            <w:tcW w:w="67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7</w:t>
            </w:r>
          </w:p>
        </w:tc>
        <w:tc>
          <w:tcPr>
            <w:tcW w:w="689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20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6</w:t>
            </w:r>
          </w:p>
        </w:tc>
        <w:tc>
          <w:tcPr>
            <w:tcW w:w="670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</w:p>
        </w:tc>
        <w:tc>
          <w:tcPr>
            <w:tcW w:w="66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  <w:vertAlign w:val="baseline"/>
              </w:rPr>
              <w:t>Max tumor size, (mm)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3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742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0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bottom w:val="nil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≤5mm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47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52.2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56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34.8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CN"/>
              </w:rPr>
              <w:t>&lt;0.01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13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65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12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36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4</w:t>
            </w:r>
          </w:p>
        </w:tc>
        <w:tc>
          <w:tcPr>
            <w:tcW w:w="1336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0.04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75.0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</w:t>
            </w:r>
          </w:p>
        </w:tc>
        <w:tc>
          <w:tcPr>
            <w:tcW w:w="6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17.6</w:t>
            </w:r>
          </w:p>
        </w:tc>
        <w:tc>
          <w:tcPr>
            <w:tcW w:w="1338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&lt;0.0</w:t>
            </w:r>
            <w:r>
              <w:rPr>
                <w:rFonts w:hint="eastAsia" w:ascii="Times New Roman Regular" w:hAnsi="Times New Roman Regular" w:cs="Times New Roman Regular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7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&gt;5mm</w:t>
            </w:r>
          </w:p>
        </w:tc>
        <w:tc>
          <w:tcPr>
            <w:tcW w:w="671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43</w:t>
            </w:r>
          </w:p>
        </w:tc>
        <w:tc>
          <w:tcPr>
            <w:tcW w:w="689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47.8</w:t>
            </w:r>
          </w:p>
        </w:tc>
        <w:tc>
          <w:tcPr>
            <w:tcW w:w="672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105</w:t>
            </w:r>
          </w:p>
        </w:tc>
        <w:tc>
          <w:tcPr>
            <w:tcW w:w="673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65.2</w:t>
            </w:r>
          </w:p>
        </w:tc>
        <w:tc>
          <w:tcPr>
            <w:tcW w:w="669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2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7</w:t>
            </w:r>
          </w:p>
        </w:tc>
        <w:tc>
          <w:tcPr>
            <w:tcW w:w="673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35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0</w:t>
            </w:r>
          </w:p>
        </w:tc>
        <w:tc>
          <w:tcPr>
            <w:tcW w:w="671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21</w:t>
            </w:r>
          </w:p>
        </w:tc>
        <w:tc>
          <w:tcPr>
            <w:tcW w:w="673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63</w:t>
            </w:r>
            <w:r>
              <w:rPr>
                <w:rFonts w:hint="eastAsia" w:ascii="Times New Roman Regular" w:hAnsi="Times New Roman Regular" w:cs="Times New Roman Regular"/>
                <w:highlight w:val="none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  <w:lang w:eastAsia="zh-Hans"/>
              </w:rPr>
              <w:t>6</w:t>
            </w:r>
          </w:p>
        </w:tc>
        <w:tc>
          <w:tcPr>
            <w:tcW w:w="669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</w:p>
        </w:tc>
        <w:tc>
          <w:tcPr>
            <w:tcW w:w="667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71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4</w:t>
            </w:r>
          </w:p>
        </w:tc>
        <w:tc>
          <w:tcPr>
            <w:tcW w:w="742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25.0</w:t>
            </w:r>
          </w:p>
        </w:tc>
        <w:tc>
          <w:tcPr>
            <w:tcW w:w="671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28</w:t>
            </w:r>
          </w:p>
        </w:tc>
        <w:tc>
          <w:tcPr>
            <w:tcW w:w="689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82.4</w:t>
            </w:r>
          </w:p>
        </w:tc>
        <w:tc>
          <w:tcPr>
            <w:tcW w:w="670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  <w:tc>
          <w:tcPr>
            <w:tcW w:w="668" w:type="dxa"/>
            <w:tcBorders>
              <w:top w:val="nil"/>
              <w:bottom w:val="single" w:color="auto" w:sz="12" w:space="0"/>
            </w:tcBorders>
            <w:shd w:val="clear" w:color="auto" w:fill="DEEBF6" w:themeFill="accent1" w:themeFillTint="32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</w:p>
        </w:tc>
      </w:tr>
    </w:tbl>
    <w:p/>
    <w:p>
      <w:pPr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MT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Yjk3YTJiNDY4MmZhY2FjMTQwY2YyYzk4OGM4NGYifQ=="/>
  </w:docVars>
  <w:rsids>
    <w:rsidRoot w:val="FBE26EE6"/>
    <w:rsid w:val="2815501A"/>
    <w:rsid w:val="5F7B8064"/>
    <w:rsid w:val="6EE94A94"/>
    <w:rsid w:val="7BF7CC6A"/>
    <w:rsid w:val="7EF5839B"/>
    <w:rsid w:val="7F762DCF"/>
    <w:rsid w:val="EFEF677B"/>
    <w:rsid w:val="FBE2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1148</Characters>
  <Lines>0</Lines>
  <Paragraphs>0</Paragraphs>
  <TotalTime>121</TotalTime>
  <ScaleCrop>false</ScaleCrop>
  <LinksUpToDate>false</LinksUpToDate>
  <CharactersWithSpaces>1187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2024-03-30T15:33:00Z</dcterms:created>
  <dc:creator>老高</dc:creator>
  <cp:lastModifiedBy>老高</cp:lastModifiedBy>
  <dcterms:modified xsi:type="dcterms:W3CDTF">2024-05-27T11:49:53Z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85F6B03E13730DE936FE056646C76D84</vt:lpwstr>
  </property>
</Properties>
</file>