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D9BF8" w14:textId="306EB8E5" w:rsidR="00231261" w:rsidRDefault="00231261" w:rsidP="00231261">
      <w:pPr>
        <w:spacing w:line="360" w:lineRule="auto"/>
        <w:rPr>
          <w:rFonts w:ascii="Times New Roman" w:eastAsia="宋体" w:hAnsi="Times New Roman" w:cs="Times New Roman"/>
          <w:b/>
          <w:bCs/>
          <w:i/>
          <w:iCs/>
          <w:sz w:val="24"/>
          <w:szCs w:val="24"/>
        </w:rPr>
      </w:pPr>
      <w:bookmarkStart w:id="0" w:name="_Hlk151106529"/>
      <w:bookmarkEnd w:id="0"/>
      <w:r>
        <w:rPr>
          <w:rFonts w:ascii="Times New Roman" w:eastAsia="宋体" w:hAnsi="Times New Roman"/>
          <w:b/>
          <w:bCs/>
          <w:i/>
          <w:iCs/>
          <w:sz w:val="24"/>
          <w:szCs w:val="24"/>
        </w:rPr>
        <w:t>Supporting Information for</w:t>
      </w:r>
    </w:p>
    <w:p w14:paraId="1FF3E609" w14:textId="77777777" w:rsidR="00231261" w:rsidRPr="00231261" w:rsidRDefault="00231261" w:rsidP="00231261">
      <w:pPr>
        <w:spacing w:line="360" w:lineRule="auto"/>
        <w:rPr>
          <w:rFonts w:ascii="Times New Roman" w:eastAsia="宋体" w:hAnsi="Times New Roman" w:cs="Times New Roman"/>
          <w:b/>
          <w:bCs/>
          <w:color w:val="000000"/>
          <w:sz w:val="28"/>
          <w:szCs w:val="28"/>
        </w:rPr>
      </w:pPr>
      <w:r w:rsidRPr="00231261">
        <w:rPr>
          <w:rFonts w:ascii="Times New Roman" w:eastAsia="宋体" w:hAnsi="Times New Roman" w:cs="Times New Roman"/>
          <w:b/>
          <w:bCs/>
          <w:color w:val="000000"/>
          <w:sz w:val="28"/>
          <w:szCs w:val="28"/>
        </w:rPr>
        <w:t>Urbanization alters the diversity, assembly and complexity in microbial generalist and specialist community of a subtropical river system</w:t>
      </w:r>
    </w:p>
    <w:p w14:paraId="6ACC9B44" w14:textId="77777777" w:rsidR="00231261" w:rsidRPr="00231261" w:rsidRDefault="00231261" w:rsidP="00231261">
      <w:pPr>
        <w:spacing w:line="360" w:lineRule="auto"/>
        <w:rPr>
          <w:rFonts w:ascii="Times New Roman" w:eastAsia="宋体" w:hAnsi="Times New Roman" w:cs="Times New Roman"/>
          <w:bCs/>
          <w:color w:val="000000"/>
          <w:sz w:val="24"/>
          <w:szCs w:val="24"/>
        </w:rPr>
      </w:pPr>
      <w:r w:rsidRPr="00231261">
        <w:rPr>
          <w:rFonts w:ascii="Times New Roman" w:eastAsia="宋体" w:hAnsi="Times New Roman" w:cs="Times New Roman"/>
          <w:bCs/>
          <w:color w:val="000000"/>
          <w:sz w:val="24"/>
          <w:szCs w:val="24"/>
        </w:rPr>
        <w:t xml:space="preserve"> </w:t>
      </w:r>
    </w:p>
    <w:p w14:paraId="466D8227" w14:textId="77777777" w:rsidR="00231261" w:rsidRPr="00231261" w:rsidRDefault="00231261" w:rsidP="00231261">
      <w:pPr>
        <w:spacing w:line="360" w:lineRule="auto"/>
        <w:rPr>
          <w:rFonts w:ascii="Times New Roman" w:eastAsia="宋体" w:hAnsi="Times New Roman" w:cs="Times New Roman"/>
          <w:bCs/>
          <w:color w:val="000000"/>
          <w:sz w:val="24"/>
          <w:szCs w:val="24"/>
        </w:rPr>
      </w:pPr>
      <w:r w:rsidRPr="00231261">
        <w:rPr>
          <w:rFonts w:ascii="Times New Roman" w:eastAsia="宋体" w:hAnsi="Times New Roman" w:cs="Times New Roman"/>
          <w:bCs/>
          <w:color w:val="000000"/>
          <w:sz w:val="24"/>
          <w:szCs w:val="24"/>
        </w:rPr>
        <w:t>Teng Zhao</w:t>
      </w:r>
      <w:r w:rsidRPr="00231261">
        <w:rPr>
          <w:rFonts w:ascii="Times New Roman" w:eastAsia="宋体" w:hAnsi="Times New Roman" w:cs="Times New Roman"/>
          <w:bCs/>
          <w:color w:val="000000"/>
          <w:sz w:val="24"/>
          <w:szCs w:val="24"/>
          <w:vertAlign w:val="superscript"/>
        </w:rPr>
        <w:t>1</w:t>
      </w:r>
      <w:r w:rsidRPr="00231261">
        <w:rPr>
          <w:rFonts w:ascii="Times New Roman" w:eastAsia="宋体" w:hAnsi="Times New Roman" w:cs="Times New Roman"/>
          <w:bCs/>
          <w:color w:val="000000"/>
          <w:sz w:val="24"/>
          <w:szCs w:val="24"/>
        </w:rPr>
        <w:t xml:space="preserve">, </w:t>
      </w:r>
      <w:proofErr w:type="spellStart"/>
      <w:r w:rsidRPr="00231261">
        <w:rPr>
          <w:rFonts w:ascii="Times New Roman" w:eastAsia="宋体" w:hAnsi="Times New Roman" w:cs="Times New Roman"/>
          <w:bCs/>
          <w:color w:val="000000"/>
          <w:sz w:val="24"/>
          <w:szCs w:val="24"/>
        </w:rPr>
        <w:t>Yuting</w:t>
      </w:r>
      <w:proofErr w:type="spellEnd"/>
      <w:r w:rsidRPr="00231261">
        <w:rPr>
          <w:rFonts w:ascii="Times New Roman" w:eastAsia="宋体" w:hAnsi="Times New Roman" w:cs="Times New Roman"/>
          <w:bCs/>
          <w:color w:val="000000"/>
          <w:sz w:val="24"/>
          <w:szCs w:val="24"/>
        </w:rPr>
        <w:t xml:space="preserve"> Deng</w:t>
      </w:r>
      <w:r w:rsidRPr="00231261">
        <w:rPr>
          <w:rFonts w:ascii="Times New Roman" w:eastAsia="宋体" w:hAnsi="Times New Roman" w:cs="Times New Roman"/>
          <w:bCs/>
          <w:color w:val="000000"/>
          <w:sz w:val="24"/>
          <w:szCs w:val="24"/>
          <w:vertAlign w:val="superscript"/>
        </w:rPr>
        <w:t>1</w:t>
      </w:r>
      <w:r w:rsidRPr="00231261">
        <w:rPr>
          <w:rFonts w:ascii="Times New Roman" w:eastAsia="宋体" w:hAnsi="Times New Roman" w:cs="Times New Roman"/>
          <w:bCs/>
          <w:color w:val="000000"/>
          <w:sz w:val="24"/>
          <w:szCs w:val="24"/>
        </w:rPr>
        <w:t>, Ling Zhou</w:t>
      </w:r>
      <w:r w:rsidRPr="00231261">
        <w:rPr>
          <w:rFonts w:ascii="Times New Roman" w:eastAsia="宋体" w:hAnsi="Times New Roman" w:cs="Times New Roman"/>
          <w:bCs/>
          <w:color w:val="000000"/>
          <w:sz w:val="24"/>
          <w:szCs w:val="24"/>
          <w:vertAlign w:val="superscript"/>
        </w:rPr>
        <w:t>1</w:t>
      </w:r>
      <w:r w:rsidRPr="00231261">
        <w:rPr>
          <w:rFonts w:ascii="Times New Roman" w:eastAsia="宋体" w:hAnsi="Times New Roman" w:cs="Times New Roman"/>
          <w:bCs/>
          <w:color w:val="000000"/>
          <w:sz w:val="24"/>
          <w:szCs w:val="24"/>
        </w:rPr>
        <w:t xml:space="preserve">, </w:t>
      </w:r>
      <w:proofErr w:type="spellStart"/>
      <w:r w:rsidRPr="00231261">
        <w:rPr>
          <w:rFonts w:ascii="Times New Roman" w:eastAsia="宋体" w:hAnsi="Times New Roman" w:cs="Times New Roman"/>
          <w:bCs/>
          <w:color w:val="000000"/>
          <w:sz w:val="24"/>
          <w:szCs w:val="24"/>
        </w:rPr>
        <w:t>Jinna</w:t>
      </w:r>
      <w:proofErr w:type="spellEnd"/>
      <w:r w:rsidRPr="00231261">
        <w:rPr>
          <w:rFonts w:ascii="Times New Roman" w:eastAsia="宋体" w:hAnsi="Times New Roman" w:cs="Times New Roman"/>
          <w:bCs/>
          <w:color w:val="000000"/>
          <w:sz w:val="24"/>
          <w:szCs w:val="24"/>
        </w:rPr>
        <w:t xml:space="preserve"> Wang</w:t>
      </w:r>
      <w:r w:rsidRPr="00231261">
        <w:rPr>
          <w:rFonts w:ascii="Times New Roman" w:eastAsia="宋体" w:hAnsi="Times New Roman" w:cs="Times New Roman"/>
          <w:bCs/>
          <w:color w:val="000000"/>
          <w:sz w:val="24"/>
          <w:szCs w:val="24"/>
          <w:vertAlign w:val="superscript"/>
        </w:rPr>
        <w:t>1</w:t>
      </w:r>
      <w:r w:rsidRPr="00231261">
        <w:rPr>
          <w:rFonts w:ascii="Times New Roman" w:eastAsia="宋体" w:hAnsi="Times New Roman" w:cs="Times New Roman"/>
          <w:bCs/>
          <w:color w:val="000000"/>
          <w:sz w:val="24"/>
          <w:szCs w:val="24"/>
        </w:rPr>
        <w:t xml:space="preserve">, </w:t>
      </w:r>
      <w:proofErr w:type="spellStart"/>
      <w:r w:rsidRPr="00231261">
        <w:rPr>
          <w:rFonts w:ascii="Times New Roman" w:eastAsia="宋体" w:hAnsi="Times New Roman" w:cs="Times New Roman"/>
          <w:bCs/>
          <w:color w:val="000000"/>
          <w:sz w:val="24"/>
          <w:szCs w:val="24"/>
        </w:rPr>
        <w:t>Peichang</w:t>
      </w:r>
      <w:proofErr w:type="spellEnd"/>
      <w:r w:rsidRPr="00231261">
        <w:rPr>
          <w:rFonts w:ascii="Times New Roman" w:eastAsia="宋体" w:hAnsi="Times New Roman" w:cs="Times New Roman"/>
          <w:bCs/>
          <w:color w:val="000000"/>
          <w:sz w:val="24"/>
          <w:szCs w:val="24"/>
        </w:rPr>
        <w:t xml:space="preserve"> Dong</w:t>
      </w:r>
      <w:r w:rsidRPr="00231261">
        <w:rPr>
          <w:rFonts w:ascii="Times New Roman" w:eastAsia="宋体" w:hAnsi="Times New Roman" w:cs="Times New Roman"/>
          <w:bCs/>
          <w:color w:val="000000"/>
          <w:sz w:val="24"/>
          <w:szCs w:val="24"/>
          <w:vertAlign w:val="superscript"/>
        </w:rPr>
        <w:t>1</w:t>
      </w:r>
      <w:r w:rsidRPr="00231261">
        <w:rPr>
          <w:rFonts w:ascii="Times New Roman" w:eastAsia="宋体" w:hAnsi="Times New Roman" w:cs="Times New Roman"/>
          <w:bCs/>
          <w:color w:val="000000"/>
          <w:sz w:val="24"/>
          <w:szCs w:val="24"/>
        </w:rPr>
        <w:t xml:space="preserve">, </w:t>
      </w:r>
      <w:proofErr w:type="spellStart"/>
      <w:r w:rsidRPr="00231261">
        <w:rPr>
          <w:rFonts w:ascii="Times New Roman" w:eastAsia="宋体" w:hAnsi="Times New Roman" w:cs="Times New Roman"/>
          <w:bCs/>
          <w:color w:val="000000"/>
          <w:sz w:val="24"/>
          <w:szCs w:val="24"/>
        </w:rPr>
        <w:t>S</w:t>
      </w:r>
      <w:r w:rsidRPr="00231261">
        <w:rPr>
          <w:rFonts w:ascii="Times New Roman" w:eastAsia="宋体" w:hAnsi="Times New Roman" w:cs="Times New Roman" w:hint="eastAsia"/>
          <w:bCs/>
          <w:color w:val="000000"/>
          <w:sz w:val="24"/>
          <w:szCs w:val="24"/>
        </w:rPr>
        <w:t>ongqi</w:t>
      </w:r>
      <w:proofErr w:type="spellEnd"/>
      <w:r w:rsidRPr="00231261">
        <w:rPr>
          <w:rFonts w:ascii="Times New Roman" w:eastAsia="宋体" w:hAnsi="Times New Roman" w:cs="Times New Roman"/>
          <w:bCs/>
          <w:color w:val="000000"/>
          <w:sz w:val="24"/>
          <w:szCs w:val="24"/>
        </w:rPr>
        <w:t xml:space="preserve"> Yang</w:t>
      </w:r>
      <w:r w:rsidRPr="00231261">
        <w:rPr>
          <w:rFonts w:ascii="Times New Roman" w:eastAsia="宋体" w:hAnsi="Times New Roman" w:cs="Times New Roman"/>
          <w:bCs/>
          <w:color w:val="000000"/>
          <w:sz w:val="24"/>
          <w:szCs w:val="24"/>
          <w:vertAlign w:val="superscript"/>
        </w:rPr>
        <w:t>2</w:t>
      </w:r>
      <w:r w:rsidRPr="00231261">
        <w:rPr>
          <w:rFonts w:ascii="Times New Roman" w:eastAsia="宋体" w:hAnsi="Times New Roman" w:cs="Times New Roman"/>
          <w:bCs/>
          <w:color w:val="000000"/>
          <w:sz w:val="24"/>
          <w:szCs w:val="24"/>
        </w:rPr>
        <w:t xml:space="preserve">, </w:t>
      </w:r>
      <w:proofErr w:type="spellStart"/>
      <w:r w:rsidRPr="00231261">
        <w:rPr>
          <w:rFonts w:ascii="Times New Roman" w:eastAsia="宋体" w:hAnsi="Times New Roman" w:cs="Times New Roman"/>
          <w:bCs/>
          <w:color w:val="000000"/>
          <w:sz w:val="24"/>
          <w:szCs w:val="24"/>
        </w:rPr>
        <w:t>Baohai</w:t>
      </w:r>
      <w:proofErr w:type="spellEnd"/>
      <w:r w:rsidRPr="00231261">
        <w:rPr>
          <w:rFonts w:ascii="Times New Roman" w:eastAsia="宋体" w:hAnsi="Times New Roman" w:cs="Times New Roman"/>
          <w:bCs/>
          <w:color w:val="000000"/>
          <w:sz w:val="24"/>
          <w:szCs w:val="24"/>
        </w:rPr>
        <w:t xml:space="preserve"> Zheng</w:t>
      </w:r>
      <w:r w:rsidRPr="00231261">
        <w:rPr>
          <w:rFonts w:ascii="Times New Roman" w:eastAsia="宋体" w:hAnsi="Times New Roman" w:cs="Times New Roman"/>
          <w:bCs/>
          <w:color w:val="000000"/>
          <w:sz w:val="24"/>
          <w:szCs w:val="24"/>
          <w:vertAlign w:val="superscript"/>
        </w:rPr>
        <w:t>1</w:t>
      </w:r>
      <w:r w:rsidRPr="00231261">
        <w:rPr>
          <w:rFonts w:ascii="Times New Roman" w:eastAsia="宋体" w:hAnsi="Times New Roman" w:cs="Times New Roman"/>
          <w:bCs/>
          <w:color w:val="000000"/>
          <w:sz w:val="24"/>
          <w:szCs w:val="24"/>
        </w:rPr>
        <w:t xml:space="preserve">, </w:t>
      </w:r>
      <w:proofErr w:type="spellStart"/>
      <w:r w:rsidRPr="00231261">
        <w:rPr>
          <w:rFonts w:ascii="Times New Roman" w:eastAsia="宋体" w:hAnsi="Times New Roman" w:cs="Times New Roman"/>
          <w:bCs/>
          <w:color w:val="000000"/>
          <w:sz w:val="24"/>
          <w:szCs w:val="24"/>
        </w:rPr>
        <w:t>Junqiong</w:t>
      </w:r>
      <w:proofErr w:type="spellEnd"/>
      <w:r w:rsidRPr="00231261">
        <w:rPr>
          <w:rFonts w:ascii="Times New Roman" w:eastAsia="宋体" w:hAnsi="Times New Roman" w:cs="Times New Roman"/>
          <w:bCs/>
          <w:color w:val="000000"/>
          <w:sz w:val="24"/>
          <w:szCs w:val="24"/>
        </w:rPr>
        <w:t xml:space="preserve"> Shi</w:t>
      </w:r>
      <w:r w:rsidRPr="00231261">
        <w:rPr>
          <w:rFonts w:ascii="Times New Roman" w:eastAsia="宋体" w:hAnsi="Times New Roman" w:cs="Times New Roman"/>
          <w:bCs/>
          <w:color w:val="000000"/>
          <w:sz w:val="24"/>
          <w:szCs w:val="24"/>
          <w:vertAlign w:val="superscript"/>
        </w:rPr>
        <w:t>1</w:t>
      </w:r>
      <w:r w:rsidRPr="00231261">
        <w:rPr>
          <w:rFonts w:ascii="Times New Roman" w:eastAsia="宋体" w:hAnsi="Times New Roman" w:cs="Times New Roman"/>
          <w:bCs/>
          <w:color w:val="000000"/>
          <w:sz w:val="24"/>
          <w:szCs w:val="24"/>
        </w:rPr>
        <w:t xml:space="preserve">, </w:t>
      </w:r>
      <w:proofErr w:type="spellStart"/>
      <w:r w:rsidRPr="00231261">
        <w:rPr>
          <w:rFonts w:ascii="Times New Roman" w:eastAsia="宋体" w:hAnsi="Times New Roman" w:cs="Times New Roman"/>
          <w:bCs/>
          <w:color w:val="000000"/>
          <w:sz w:val="24"/>
          <w:szCs w:val="24"/>
        </w:rPr>
        <w:t>Zhongxing</w:t>
      </w:r>
      <w:proofErr w:type="spellEnd"/>
      <w:r w:rsidRPr="00231261">
        <w:rPr>
          <w:rFonts w:ascii="Times New Roman" w:eastAsia="宋体" w:hAnsi="Times New Roman" w:cs="Times New Roman"/>
          <w:bCs/>
          <w:color w:val="000000"/>
          <w:sz w:val="24"/>
          <w:szCs w:val="24"/>
        </w:rPr>
        <w:t xml:space="preserve"> Wu</w:t>
      </w:r>
      <w:r w:rsidRPr="00231261">
        <w:rPr>
          <w:rFonts w:ascii="Times New Roman" w:eastAsia="宋体" w:hAnsi="Times New Roman" w:cs="Times New Roman"/>
          <w:bCs/>
          <w:color w:val="000000"/>
          <w:sz w:val="24"/>
          <w:szCs w:val="24"/>
          <w:vertAlign w:val="superscript"/>
        </w:rPr>
        <w:t>1</w:t>
      </w:r>
      <w:r w:rsidRPr="00231261">
        <w:rPr>
          <w:rFonts w:ascii="Times New Roman" w:eastAsia="宋体" w:hAnsi="Times New Roman" w:cs="Times New Roman"/>
          <w:bCs/>
          <w:color w:val="000000"/>
          <w:sz w:val="24"/>
          <w:szCs w:val="24"/>
        </w:rPr>
        <w:t>*</w:t>
      </w:r>
    </w:p>
    <w:p w14:paraId="7226F525" w14:textId="77777777" w:rsidR="00231261" w:rsidRPr="00231261" w:rsidRDefault="00231261" w:rsidP="00231261">
      <w:pPr>
        <w:spacing w:line="360" w:lineRule="auto"/>
        <w:rPr>
          <w:rFonts w:ascii="Times New Roman" w:eastAsia="宋体" w:hAnsi="Times New Roman" w:cs="Times New Roman"/>
          <w:bCs/>
          <w:color w:val="000000"/>
          <w:sz w:val="24"/>
          <w:szCs w:val="24"/>
        </w:rPr>
      </w:pPr>
      <w:r w:rsidRPr="00231261">
        <w:rPr>
          <w:rFonts w:ascii="Times New Roman" w:eastAsia="宋体" w:hAnsi="Times New Roman" w:cs="Times New Roman"/>
          <w:bCs/>
          <w:color w:val="000000"/>
          <w:sz w:val="24"/>
          <w:szCs w:val="24"/>
        </w:rPr>
        <w:t xml:space="preserve"> </w:t>
      </w:r>
    </w:p>
    <w:p w14:paraId="5B978A9F" w14:textId="77777777" w:rsidR="00231261" w:rsidRPr="00231261" w:rsidRDefault="00231261" w:rsidP="00231261">
      <w:pPr>
        <w:spacing w:line="360" w:lineRule="auto"/>
        <w:rPr>
          <w:rFonts w:ascii="Times New Roman" w:eastAsia="宋体" w:hAnsi="Times New Roman" w:cs="Times New Roman"/>
          <w:bCs/>
          <w:color w:val="000000"/>
          <w:sz w:val="24"/>
          <w:szCs w:val="24"/>
        </w:rPr>
      </w:pPr>
      <w:r w:rsidRPr="00231261">
        <w:rPr>
          <w:rFonts w:ascii="Times New Roman" w:eastAsia="宋体" w:hAnsi="Times New Roman" w:cs="Times New Roman"/>
          <w:bCs/>
          <w:color w:val="000000"/>
          <w:sz w:val="24"/>
          <w:szCs w:val="24"/>
        </w:rPr>
        <w:t xml:space="preserve"> </w:t>
      </w:r>
    </w:p>
    <w:p w14:paraId="5FADCB1A" w14:textId="77777777" w:rsidR="00231261" w:rsidRPr="00231261" w:rsidRDefault="00231261" w:rsidP="00231261">
      <w:pPr>
        <w:spacing w:line="360" w:lineRule="auto"/>
        <w:rPr>
          <w:rFonts w:ascii="Times New Roman" w:eastAsia="宋体" w:hAnsi="Times New Roman" w:cs="Times New Roman"/>
          <w:bCs/>
          <w:color w:val="000000"/>
          <w:sz w:val="24"/>
          <w:szCs w:val="24"/>
        </w:rPr>
      </w:pPr>
      <w:r w:rsidRPr="00231261">
        <w:rPr>
          <w:rFonts w:ascii="Times New Roman" w:eastAsia="宋体" w:hAnsi="Times New Roman" w:cs="Times New Roman"/>
          <w:bCs/>
          <w:color w:val="000000"/>
          <w:sz w:val="24"/>
          <w:szCs w:val="24"/>
        </w:rPr>
        <w:t xml:space="preserve"> </w:t>
      </w:r>
    </w:p>
    <w:p w14:paraId="2955A061" w14:textId="77777777" w:rsidR="00231261" w:rsidRPr="00231261" w:rsidRDefault="00231261" w:rsidP="00231261">
      <w:pPr>
        <w:spacing w:line="360" w:lineRule="auto"/>
        <w:rPr>
          <w:rFonts w:ascii="Times New Roman" w:eastAsia="宋体" w:hAnsi="Times New Roman" w:cs="Times New Roman"/>
          <w:color w:val="000000"/>
          <w:szCs w:val="21"/>
        </w:rPr>
      </w:pPr>
      <w:r w:rsidRPr="00231261">
        <w:rPr>
          <w:rFonts w:ascii="Times New Roman" w:eastAsia="宋体" w:hAnsi="Times New Roman" w:cs="Times New Roman"/>
          <w:color w:val="000000"/>
          <w:sz w:val="24"/>
          <w:szCs w:val="24"/>
        </w:rPr>
        <w:t>1 Key Laboratory of Eco-environments in Three Gorges Reservoir Region (Ministry of Education), Chongqing Key Laboratory of Plant Ecology and Resources Research in Three Gorges Reservoir Region, School of Life Sciences, Southwest University, Chongqing 400715, China</w:t>
      </w:r>
    </w:p>
    <w:p w14:paraId="54F66D59" w14:textId="77777777" w:rsidR="00231261" w:rsidRPr="00231261" w:rsidRDefault="00231261" w:rsidP="00231261">
      <w:pPr>
        <w:spacing w:line="360" w:lineRule="auto"/>
        <w:rPr>
          <w:rFonts w:ascii="Times New Roman" w:eastAsia="宋体" w:hAnsi="Times New Roman" w:cs="Times New Roman"/>
          <w:color w:val="000000"/>
          <w:szCs w:val="21"/>
        </w:rPr>
      </w:pPr>
      <w:r w:rsidRPr="00231261">
        <w:rPr>
          <w:rFonts w:ascii="Times New Roman" w:eastAsia="宋体" w:hAnsi="Times New Roman" w:cs="Times New Roman" w:hint="eastAsia"/>
          <w:color w:val="000000"/>
          <w:sz w:val="24"/>
          <w:szCs w:val="24"/>
        </w:rPr>
        <w:t>2</w:t>
      </w:r>
      <w:r w:rsidRPr="00231261">
        <w:rPr>
          <w:rFonts w:ascii="Times New Roman" w:eastAsia="宋体" w:hAnsi="Times New Roman" w:cs="Times New Roman"/>
          <w:color w:val="000000"/>
          <w:sz w:val="24"/>
          <w:szCs w:val="24"/>
        </w:rPr>
        <w:t xml:space="preserve"> Gansu Microalgae Technology Innovation Center, </w:t>
      </w:r>
      <w:r w:rsidRPr="00231261">
        <w:rPr>
          <w:rFonts w:ascii="Times New Roman" w:eastAsia="宋体" w:hAnsi="Times New Roman" w:cs="Times New Roman" w:hint="eastAsia"/>
          <w:color w:val="000000"/>
          <w:sz w:val="24"/>
          <w:szCs w:val="24"/>
        </w:rPr>
        <w:t>Hexi</w:t>
      </w:r>
      <w:r w:rsidRPr="00231261">
        <w:rPr>
          <w:rFonts w:ascii="Times New Roman" w:eastAsia="宋体" w:hAnsi="Times New Roman" w:cs="Times New Roman"/>
          <w:color w:val="000000"/>
          <w:sz w:val="24"/>
          <w:szCs w:val="24"/>
        </w:rPr>
        <w:t xml:space="preserve"> </w:t>
      </w:r>
      <w:r w:rsidRPr="00231261">
        <w:rPr>
          <w:rFonts w:ascii="Times New Roman" w:eastAsia="宋体" w:hAnsi="Times New Roman" w:cs="Times New Roman" w:hint="eastAsia"/>
          <w:color w:val="000000"/>
          <w:sz w:val="24"/>
          <w:szCs w:val="24"/>
        </w:rPr>
        <w:t>University</w:t>
      </w:r>
      <w:r w:rsidRPr="00231261">
        <w:rPr>
          <w:rFonts w:ascii="Times New Roman" w:eastAsia="宋体" w:hAnsi="Times New Roman" w:cs="Times New Roman"/>
          <w:color w:val="000000"/>
          <w:sz w:val="24"/>
          <w:szCs w:val="24"/>
        </w:rPr>
        <w:t xml:space="preserve">, </w:t>
      </w:r>
      <w:proofErr w:type="spellStart"/>
      <w:r w:rsidRPr="00231261">
        <w:rPr>
          <w:rFonts w:ascii="Times New Roman" w:eastAsia="宋体" w:hAnsi="Times New Roman" w:cs="Times New Roman"/>
          <w:color w:val="000000"/>
          <w:sz w:val="24"/>
          <w:szCs w:val="24"/>
        </w:rPr>
        <w:t>Zhangye</w:t>
      </w:r>
      <w:proofErr w:type="spellEnd"/>
      <w:r w:rsidRPr="00231261">
        <w:rPr>
          <w:rFonts w:ascii="Times New Roman" w:eastAsia="宋体" w:hAnsi="Times New Roman" w:cs="Times New Roman"/>
          <w:color w:val="000000"/>
          <w:sz w:val="24"/>
          <w:szCs w:val="24"/>
        </w:rPr>
        <w:t>, Gansu 734000, P. R. China</w:t>
      </w:r>
    </w:p>
    <w:p w14:paraId="0CCDCD72" w14:textId="77777777" w:rsidR="00231261" w:rsidRPr="00231261" w:rsidRDefault="00231261" w:rsidP="00231261">
      <w:pPr>
        <w:spacing w:line="360" w:lineRule="auto"/>
        <w:rPr>
          <w:rFonts w:ascii="Times New Roman" w:eastAsia="宋体" w:hAnsi="Times New Roman" w:cs="Times New Roman"/>
          <w:bCs/>
          <w:color w:val="000000"/>
          <w:sz w:val="24"/>
          <w:szCs w:val="24"/>
        </w:rPr>
      </w:pPr>
      <w:r w:rsidRPr="00231261">
        <w:rPr>
          <w:rFonts w:ascii="Times New Roman" w:eastAsia="宋体" w:hAnsi="Times New Roman" w:cs="Times New Roman"/>
          <w:bCs/>
          <w:color w:val="000000"/>
          <w:sz w:val="24"/>
          <w:szCs w:val="24"/>
        </w:rPr>
        <w:t xml:space="preserve"> </w:t>
      </w:r>
    </w:p>
    <w:p w14:paraId="4E4F4749" w14:textId="77777777" w:rsidR="00231261" w:rsidRPr="00231261" w:rsidRDefault="00231261" w:rsidP="00231261">
      <w:pPr>
        <w:spacing w:line="360" w:lineRule="auto"/>
        <w:rPr>
          <w:rFonts w:ascii="Times New Roman" w:eastAsia="宋体" w:hAnsi="Times New Roman" w:cs="Times New Roman"/>
          <w:bCs/>
          <w:color w:val="000000"/>
          <w:sz w:val="24"/>
          <w:szCs w:val="24"/>
        </w:rPr>
      </w:pPr>
      <w:r w:rsidRPr="00231261">
        <w:rPr>
          <w:rFonts w:ascii="Times New Roman" w:eastAsia="宋体" w:hAnsi="Times New Roman" w:cs="Times New Roman"/>
          <w:bCs/>
          <w:color w:val="000000"/>
          <w:sz w:val="24"/>
          <w:szCs w:val="24"/>
        </w:rPr>
        <w:t xml:space="preserve"> </w:t>
      </w:r>
    </w:p>
    <w:p w14:paraId="526E9030" w14:textId="77777777" w:rsidR="00231261" w:rsidRPr="00231261" w:rsidRDefault="00231261" w:rsidP="00231261">
      <w:pPr>
        <w:spacing w:line="360" w:lineRule="auto"/>
        <w:rPr>
          <w:rFonts w:ascii="Times New Roman" w:eastAsia="宋体" w:hAnsi="Times New Roman" w:cs="Times New Roman"/>
          <w:bCs/>
          <w:color w:val="000000"/>
          <w:sz w:val="24"/>
          <w:szCs w:val="24"/>
        </w:rPr>
      </w:pPr>
      <w:r w:rsidRPr="00231261">
        <w:rPr>
          <w:rFonts w:ascii="Times New Roman" w:eastAsia="宋体" w:hAnsi="Times New Roman" w:cs="Times New Roman"/>
          <w:bCs/>
          <w:color w:val="000000"/>
          <w:sz w:val="24"/>
          <w:szCs w:val="24"/>
        </w:rPr>
        <w:t xml:space="preserve"> </w:t>
      </w:r>
    </w:p>
    <w:p w14:paraId="769E6504" w14:textId="77777777" w:rsidR="00231261" w:rsidRPr="00231261" w:rsidRDefault="00231261" w:rsidP="00231261">
      <w:pPr>
        <w:spacing w:line="480" w:lineRule="auto"/>
        <w:rPr>
          <w:rFonts w:ascii="Times New Roman" w:eastAsia="宋体" w:hAnsi="Times New Roman" w:cs="Times New Roman"/>
          <w:color w:val="000000"/>
          <w:sz w:val="24"/>
          <w:szCs w:val="24"/>
        </w:rPr>
      </w:pPr>
      <w:r w:rsidRPr="00231261">
        <w:rPr>
          <w:rFonts w:ascii="Times New Roman" w:eastAsia="宋体" w:hAnsi="Times New Roman" w:cs="Times New Roman"/>
          <w:color w:val="000000"/>
          <w:sz w:val="24"/>
          <w:szCs w:val="24"/>
        </w:rPr>
        <w:t>* Corresponding author.</w:t>
      </w:r>
    </w:p>
    <w:p w14:paraId="359633A7" w14:textId="77777777" w:rsidR="00231261" w:rsidRPr="00231261" w:rsidRDefault="00231261" w:rsidP="00231261">
      <w:pPr>
        <w:spacing w:line="480" w:lineRule="auto"/>
        <w:rPr>
          <w:rFonts w:ascii="Times New Roman" w:eastAsia="宋体" w:hAnsi="Times New Roman" w:cs="Times New Roman"/>
          <w:color w:val="000000"/>
          <w:sz w:val="24"/>
          <w:szCs w:val="24"/>
        </w:rPr>
      </w:pPr>
      <w:r w:rsidRPr="00231261">
        <w:rPr>
          <w:rFonts w:ascii="Times New Roman" w:eastAsia="宋体" w:hAnsi="Times New Roman" w:cs="Times New Roman"/>
          <w:i/>
          <w:iCs/>
          <w:color w:val="000000"/>
          <w:sz w:val="24"/>
          <w:szCs w:val="24"/>
        </w:rPr>
        <w:t>E-mail address:</w:t>
      </w:r>
      <w:r w:rsidRPr="00231261">
        <w:rPr>
          <w:rFonts w:ascii="Times New Roman" w:eastAsia="宋体" w:hAnsi="Times New Roman" w:cs="Times New Roman"/>
          <w:color w:val="000000"/>
          <w:sz w:val="24"/>
          <w:szCs w:val="24"/>
        </w:rPr>
        <w:t xml:space="preserve"> </w:t>
      </w:r>
      <w:hyperlink r:id="rId7" w:history="1">
        <w:r w:rsidRPr="00231261">
          <w:rPr>
            <w:rFonts w:ascii="Times New Roman" w:eastAsia="宋体" w:hAnsi="Times New Roman" w:cs="Times New Roman"/>
            <w:color w:val="0000FF"/>
            <w:sz w:val="24"/>
            <w:szCs w:val="24"/>
            <w:u w:val="single"/>
          </w:rPr>
          <w:t>wuzhx@swu.edu.cn</w:t>
        </w:r>
      </w:hyperlink>
      <w:r w:rsidRPr="00231261">
        <w:rPr>
          <w:rFonts w:ascii="Times New Roman" w:eastAsia="宋体" w:hAnsi="Times New Roman" w:cs="Times New Roman"/>
          <w:color w:val="000000"/>
          <w:sz w:val="24"/>
          <w:szCs w:val="24"/>
        </w:rPr>
        <w:t xml:space="preserve"> (Z. Wu)</w:t>
      </w:r>
    </w:p>
    <w:p w14:paraId="2FB17A89" w14:textId="77777777" w:rsidR="00231261" w:rsidRDefault="00231261" w:rsidP="00231261">
      <w:pPr>
        <w:spacing w:beforeLines="50" w:before="156" w:afterLines="50" w:after="156" w:line="360" w:lineRule="auto"/>
        <w:rPr>
          <w:rFonts w:ascii="Times New Roman" w:eastAsia="宋体" w:hAnsi="Times New Roman"/>
          <w:color w:val="000000"/>
          <w:szCs w:val="21"/>
        </w:rPr>
      </w:pPr>
      <w:r>
        <w:rPr>
          <w:rFonts w:ascii="Times New Roman" w:eastAsia="宋体" w:hAnsi="Times New Roman"/>
          <w:color w:val="000000"/>
        </w:rPr>
        <w:t xml:space="preserve"> </w:t>
      </w:r>
    </w:p>
    <w:p w14:paraId="46B6AB24" w14:textId="77777777" w:rsidR="00231261" w:rsidRDefault="00231261" w:rsidP="00231261">
      <w:pPr>
        <w:spacing w:beforeLines="50" w:before="156" w:afterLines="50" w:after="156" w:line="360" w:lineRule="auto"/>
        <w:rPr>
          <w:rFonts w:ascii="Times New Roman" w:eastAsia="宋体" w:hAnsi="Times New Roman"/>
          <w:color w:val="000000"/>
        </w:rPr>
      </w:pPr>
      <w:r>
        <w:rPr>
          <w:rFonts w:ascii="Times New Roman" w:eastAsia="宋体" w:hAnsi="Times New Roman"/>
          <w:color w:val="000000"/>
        </w:rPr>
        <w:t xml:space="preserve"> </w:t>
      </w:r>
    </w:p>
    <w:p w14:paraId="68D067F5" w14:textId="77777777" w:rsidR="00231261" w:rsidRDefault="00231261" w:rsidP="00231261">
      <w:pPr>
        <w:spacing w:line="360" w:lineRule="auto"/>
        <w:rPr>
          <w:rFonts w:ascii="Times New Roman" w:eastAsia="等线" w:hAnsi="Times New Roman"/>
          <w:b/>
          <w:bCs/>
        </w:rPr>
      </w:pPr>
      <w:r>
        <w:rPr>
          <w:rFonts w:ascii="Times New Roman" w:hAnsi="Times New Roman"/>
          <w:b/>
          <w:bCs/>
        </w:rPr>
        <w:t>Contents</w:t>
      </w:r>
    </w:p>
    <w:p w14:paraId="1E3100B7" w14:textId="65C45233" w:rsidR="00231261" w:rsidRDefault="00231261" w:rsidP="00231261">
      <w:pPr>
        <w:spacing w:line="360" w:lineRule="auto"/>
        <w:rPr>
          <w:rFonts w:ascii="Times New Roman" w:hAnsi="Times New Roman"/>
          <w:b/>
          <w:bCs/>
        </w:rPr>
      </w:pPr>
      <w:r>
        <w:rPr>
          <w:rFonts w:ascii="Times New Roman" w:hAnsi="Times New Roman"/>
          <w:b/>
          <w:bCs/>
        </w:rPr>
        <w:t>This document contains</w:t>
      </w:r>
      <w:r>
        <w:rPr>
          <w:rFonts w:ascii="Times New Roman" w:hAnsi="Times New Roman"/>
        </w:rPr>
        <w:t xml:space="preserve"> </w:t>
      </w:r>
      <w:r>
        <w:rPr>
          <w:rFonts w:ascii="Times New Roman" w:hAnsi="Times New Roman"/>
          <w:b/>
          <w:bCs/>
        </w:rPr>
        <w:t>4</w:t>
      </w:r>
      <w:r>
        <w:rPr>
          <w:rFonts w:ascii="Times New Roman" w:hAnsi="Times New Roman"/>
          <w:b/>
          <w:bCs/>
        </w:rPr>
        <w:t xml:space="preserve"> Tables and </w:t>
      </w:r>
      <w:r>
        <w:rPr>
          <w:rFonts w:ascii="Times New Roman" w:hAnsi="Times New Roman"/>
          <w:b/>
          <w:bCs/>
        </w:rPr>
        <w:t>1</w:t>
      </w:r>
      <w:r>
        <w:rPr>
          <w:rFonts w:ascii="Times New Roman" w:hAnsi="Times New Roman"/>
          <w:b/>
          <w:bCs/>
        </w:rPr>
        <w:t xml:space="preserve"> Figures.</w:t>
      </w:r>
    </w:p>
    <w:p w14:paraId="6464E00E" w14:textId="58F536BC" w:rsidR="00231261" w:rsidRDefault="00231261" w:rsidP="00231261">
      <w:pPr>
        <w:widowControl/>
        <w:tabs>
          <w:tab w:val="left" w:pos="3000"/>
          <w:tab w:val="center" w:pos="6979"/>
        </w:tabs>
        <w:spacing w:afterLines="50" w:after="156"/>
        <w:jc w:val="left"/>
        <w:rPr>
          <w:rFonts w:ascii="Times New Roman" w:hAnsi="Times New Roman" w:cs="Times New Roman"/>
          <w:b/>
          <w:bCs/>
          <w:szCs w:val="21"/>
        </w:rPr>
      </w:pPr>
      <w:r>
        <w:rPr>
          <w:rFonts w:ascii="Times New Roman" w:hAnsi="Times New Roman" w:cs="Times New Roman"/>
          <w:b/>
          <w:bCs/>
          <w:szCs w:val="21"/>
        </w:rPr>
        <w:tab/>
      </w:r>
    </w:p>
    <w:p w14:paraId="4C10405D" w14:textId="268200C9" w:rsidR="00231261" w:rsidRPr="00231261" w:rsidRDefault="00231261" w:rsidP="00231261">
      <w:pPr>
        <w:rPr>
          <w:rFonts w:ascii="Times New Roman" w:hAnsi="Times New Roman" w:cs="Times New Roman"/>
          <w:szCs w:val="21"/>
        </w:rPr>
        <w:sectPr w:rsidR="00231261" w:rsidRPr="00231261" w:rsidSect="00231261">
          <w:pgSz w:w="11906" w:h="16838"/>
          <w:pgMar w:top="1440" w:right="1800" w:bottom="1440" w:left="1800" w:header="851" w:footer="992" w:gutter="0"/>
          <w:cols w:space="425"/>
          <w:docGrid w:type="lines" w:linePitch="312"/>
        </w:sectPr>
      </w:pPr>
    </w:p>
    <w:p w14:paraId="74CEEEA9" w14:textId="290F53D8" w:rsidR="00235B38" w:rsidRDefault="007948F6">
      <w:pPr>
        <w:widowControl/>
        <w:spacing w:afterLines="50" w:after="156"/>
        <w:jc w:val="center"/>
      </w:pPr>
      <w:r>
        <w:rPr>
          <w:rFonts w:ascii="Times New Roman" w:hAnsi="Times New Roman" w:cs="Times New Roman"/>
          <w:b/>
          <w:bCs/>
          <w:szCs w:val="21"/>
        </w:rPr>
        <w:lastRenderedPageBreak/>
        <w:t>Table S</w:t>
      </w:r>
      <w:r>
        <w:rPr>
          <w:rFonts w:ascii="Times New Roman" w:hAnsi="Times New Roman" w:cs="Times New Roman" w:hint="eastAsia"/>
          <w:b/>
          <w:bCs/>
          <w:szCs w:val="21"/>
        </w:rPr>
        <w:t>1</w:t>
      </w:r>
      <w:r>
        <w:rPr>
          <w:rFonts w:ascii="Times New Roman" w:hAnsi="Times New Roman" w:cs="Times New Roman" w:hint="eastAsia"/>
          <w:szCs w:val="21"/>
        </w:rPr>
        <w:t xml:space="preserve"> </w:t>
      </w:r>
      <w:r>
        <w:rPr>
          <w:rFonts w:ascii="Times New Roman" w:eastAsia="宋体" w:hAnsi="Times New Roman" w:cs="Times New Roman"/>
          <w:color w:val="000000"/>
          <w:kern w:val="0"/>
          <w:sz w:val="24"/>
          <w:szCs w:val="24"/>
          <w:lang w:bidi="ar"/>
        </w:rPr>
        <w:t>The environmental characteristics of the three rivers in winter and summer</w:t>
      </w:r>
    </w:p>
    <w:tbl>
      <w:tblPr>
        <w:tblStyle w:val="a7"/>
        <w:tblW w:w="4995" w:type="pct"/>
        <w:tblLook w:val="04A0" w:firstRow="1" w:lastRow="0" w:firstColumn="1" w:lastColumn="0" w:noHBand="0" w:noVBand="1"/>
      </w:tblPr>
      <w:tblGrid>
        <w:gridCol w:w="2555"/>
        <w:gridCol w:w="1913"/>
        <w:gridCol w:w="1913"/>
        <w:gridCol w:w="1918"/>
        <w:gridCol w:w="1958"/>
        <w:gridCol w:w="1957"/>
        <w:gridCol w:w="1946"/>
      </w:tblGrid>
      <w:tr w:rsidR="00235B38" w14:paraId="339781A3" w14:textId="77777777">
        <w:trPr>
          <w:trHeight w:val="113"/>
        </w:trPr>
        <w:tc>
          <w:tcPr>
            <w:tcW w:w="902" w:type="pct"/>
            <w:vMerge w:val="restart"/>
            <w:tcBorders>
              <w:left w:val="nil"/>
              <w:right w:val="nil"/>
            </w:tcBorders>
            <w:vAlign w:val="center"/>
          </w:tcPr>
          <w:p w14:paraId="41A6B5BE" w14:textId="77777777" w:rsidR="00235B38" w:rsidRDefault="007948F6">
            <w:pPr>
              <w:jc w:val="center"/>
              <w:rPr>
                <w:rFonts w:ascii="Times New Roman" w:hAnsi="Times New Roman"/>
                <w:sz w:val="24"/>
              </w:rPr>
            </w:pPr>
            <w:r>
              <w:rPr>
                <w:rFonts w:ascii="Times New Roman" w:hAnsi="Times New Roman" w:hint="eastAsia"/>
                <w:sz w:val="24"/>
              </w:rPr>
              <w:t>I</w:t>
            </w:r>
            <w:r>
              <w:rPr>
                <w:rFonts w:ascii="Times New Roman" w:hAnsi="Times New Roman"/>
                <w:sz w:val="24"/>
              </w:rPr>
              <w:t>ndex</w:t>
            </w:r>
          </w:p>
        </w:tc>
        <w:tc>
          <w:tcPr>
            <w:tcW w:w="2027" w:type="pct"/>
            <w:gridSpan w:val="3"/>
            <w:tcBorders>
              <w:left w:val="nil"/>
              <w:bottom w:val="nil"/>
              <w:right w:val="nil"/>
            </w:tcBorders>
            <w:vAlign w:val="center"/>
          </w:tcPr>
          <w:p w14:paraId="339706AD" w14:textId="77777777" w:rsidR="00235B38" w:rsidRDefault="007948F6">
            <w:pPr>
              <w:jc w:val="center"/>
              <w:rPr>
                <w:rFonts w:ascii="Times New Roman" w:hAnsi="Times New Roman"/>
                <w:sz w:val="24"/>
              </w:rPr>
            </w:pPr>
            <w:r>
              <w:rPr>
                <w:rFonts w:ascii="Times New Roman" w:hAnsi="Times New Roman" w:hint="eastAsia"/>
                <w:sz w:val="24"/>
              </w:rPr>
              <w:t>Summer</w:t>
            </w:r>
          </w:p>
        </w:tc>
        <w:tc>
          <w:tcPr>
            <w:tcW w:w="2069" w:type="pct"/>
            <w:gridSpan w:val="3"/>
            <w:tcBorders>
              <w:left w:val="nil"/>
              <w:bottom w:val="nil"/>
              <w:right w:val="nil"/>
            </w:tcBorders>
            <w:vAlign w:val="center"/>
          </w:tcPr>
          <w:p w14:paraId="43E7EDB8" w14:textId="77777777" w:rsidR="00235B38" w:rsidRDefault="007948F6">
            <w:pPr>
              <w:jc w:val="center"/>
              <w:rPr>
                <w:rFonts w:ascii="Times New Roman" w:hAnsi="Times New Roman"/>
                <w:sz w:val="24"/>
              </w:rPr>
            </w:pPr>
            <w:r>
              <w:rPr>
                <w:rFonts w:ascii="Times New Roman" w:hAnsi="Times New Roman" w:hint="eastAsia"/>
                <w:sz w:val="24"/>
              </w:rPr>
              <w:t>Winter</w:t>
            </w:r>
          </w:p>
        </w:tc>
      </w:tr>
      <w:tr w:rsidR="00235B38" w14:paraId="4062E645" w14:textId="77777777">
        <w:trPr>
          <w:trHeight w:val="113"/>
        </w:trPr>
        <w:tc>
          <w:tcPr>
            <w:tcW w:w="902" w:type="pct"/>
            <w:vMerge/>
            <w:tcBorders>
              <w:left w:val="nil"/>
              <w:right w:val="nil"/>
            </w:tcBorders>
            <w:vAlign w:val="center"/>
          </w:tcPr>
          <w:p w14:paraId="5655233B" w14:textId="77777777" w:rsidR="00235B38" w:rsidRDefault="00235B38">
            <w:pPr>
              <w:jc w:val="center"/>
              <w:rPr>
                <w:rFonts w:ascii="Times New Roman" w:hAnsi="Times New Roman"/>
                <w:sz w:val="24"/>
              </w:rPr>
            </w:pPr>
          </w:p>
        </w:tc>
        <w:tc>
          <w:tcPr>
            <w:tcW w:w="675" w:type="pct"/>
            <w:tcBorders>
              <w:top w:val="nil"/>
              <w:left w:val="nil"/>
              <w:right w:val="nil"/>
            </w:tcBorders>
            <w:vAlign w:val="center"/>
          </w:tcPr>
          <w:p w14:paraId="1B35602F" w14:textId="77777777" w:rsidR="00235B38" w:rsidRDefault="007948F6">
            <w:pPr>
              <w:jc w:val="center"/>
              <w:rPr>
                <w:rFonts w:ascii="Times New Roman" w:hAnsi="Times New Roman"/>
                <w:sz w:val="24"/>
              </w:rPr>
            </w:pPr>
            <w:proofErr w:type="spellStart"/>
            <w:r>
              <w:rPr>
                <w:rFonts w:ascii="Times New Roman" w:hAnsi="Times New Roman" w:hint="eastAsia"/>
                <w:sz w:val="24"/>
              </w:rPr>
              <w:t>Taohuaxi</w:t>
            </w:r>
            <w:proofErr w:type="spellEnd"/>
            <w:r>
              <w:rPr>
                <w:rFonts w:ascii="Times New Roman" w:hAnsi="Times New Roman" w:hint="eastAsia"/>
                <w:sz w:val="24"/>
              </w:rPr>
              <w:t xml:space="preserve"> River</w:t>
            </w:r>
          </w:p>
        </w:tc>
        <w:tc>
          <w:tcPr>
            <w:tcW w:w="675" w:type="pct"/>
            <w:tcBorders>
              <w:top w:val="nil"/>
              <w:left w:val="nil"/>
              <w:right w:val="nil"/>
            </w:tcBorders>
            <w:vAlign w:val="center"/>
          </w:tcPr>
          <w:p w14:paraId="69B7A511" w14:textId="77777777" w:rsidR="00235B38" w:rsidRDefault="007948F6">
            <w:pPr>
              <w:jc w:val="center"/>
              <w:rPr>
                <w:rFonts w:ascii="Times New Roman" w:hAnsi="Times New Roman"/>
                <w:sz w:val="24"/>
              </w:rPr>
            </w:pPr>
            <w:proofErr w:type="spellStart"/>
            <w:r>
              <w:rPr>
                <w:rFonts w:ascii="Times New Roman" w:hAnsi="Times New Roman" w:hint="eastAsia"/>
                <w:sz w:val="24"/>
              </w:rPr>
              <w:t>Wubu</w:t>
            </w:r>
            <w:proofErr w:type="spellEnd"/>
            <w:r>
              <w:rPr>
                <w:rFonts w:ascii="Times New Roman" w:hAnsi="Times New Roman" w:hint="eastAsia"/>
                <w:sz w:val="24"/>
              </w:rPr>
              <w:t xml:space="preserve"> River</w:t>
            </w:r>
          </w:p>
        </w:tc>
        <w:tc>
          <w:tcPr>
            <w:tcW w:w="677" w:type="pct"/>
            <w:tcBorders>
              <w:top w:val="nil"/>
              <w:left w:val="nil"/>
              <w:right w:val="nil"/>
            </w:tcBorders>
            <w:vAlign w:val="center"/>
          </w:tcPr>
          <w:p w14:paraId="45446DA5" w14:textId="77777777" w:rsidR="00235B38" w:rsidRDefault="007948F6">
            <w:pPr>
              <w:jc w:val="center"/>
              <w:rPr>
                <w:rFonts w:ascii="Times New Roman" w:hAnsi="Times New Roman"/>
                <w:sz w:val="24"/>
              </w:rPr>
            </w:pPr>
            <w:proofErr w:type="spellStart"/>
            <w:r>
              <w:rPr>
                <w:rFonts w:ascii="Times New Roman" w:hAnsi="Times New Roman" w:hint="eastAsia"/>
                <w:sz w:val="24"/>
              </w:rPr>
              <w:t>Qijiang</w:t>
            </w:r>
            <w:proofErr w:type="spellEnd"/>
            <w:r>
              <w:rPr>
                <w:rFonts w:ascii="Times New Roman" w:hAnsi="Times New Roman" w:hint="eastAsia"/>
                <w:sz w:val="24"/>
              </w:rPr>
              <w:t xml:space="preserve"> River</w:t>
            </w:r>
          </w:p>
        </w:tc>
        <w:tc>
          <w:tcPr>
            <w:tcW w:w="691" w:type="pct"/>
            <w:tcBorders>
              <w:top w:val="nil"/>
              <w:left w:val="nil"/>
              <w:right w:val="nil"/>
            </w:tcBorders>
            <w:vAlign w:val="center"/>
          </w:tcPr>
          <w:p w14:paraId="6D2F1F11" w14:textId="77777777" w:rsidR="00235B38" w:rsidRDefault="007948F6">
            <w:pPr>
              <w:jc w:val="center"/>
              <w:rPr>
                <w:rFonts w:ascii="Times New Roman" w:hAnsi="Times New Roman"/>
                <w:sz w:val="24"/>
              </w:rPr>
            </w:pPr>
            <w:proofErr w:type="spellStart"/>
            <w:r>
              <w:rPr>
                <w:rFonts w:ascii="Times New Roman" w:hAnsi="Times New Roman" w:hint="eastAsia"/>
                <w:sz w:val="24"/>
              </w:rPr>
              <w:t>Taohuaxi</w:t>
            </w:r>
            <w:proofErr w:type="spellEnd"/>
            <w:r>
              <w:rPr>
                <w:rFonts w:ascii="Times New Roman" w:hAnsi="Times New Roman" w:hint="eastAsia"/>
                <w:sz w:val="24"/>
              </w:rPr>
              <w:t xml:space="preserve"> River</w:t>
            </w:r>
          </w:p>
        </w:tc>
        <w:tc>
          <w:tcPr>
            <w:tcW w:w="691" w:type="pct"/>
            <w:tcBorders>
              <w:top w:val="nil"/>
              <w:left w:val="nil"/>
              <w:right w:val="nil"/>
            </w:tcBorders>
            <w:vAlign w:val="center"/>
          </w:tcPr>
          <w:p w14:paraId="43C7BDFF" w14:textId="77777777" w:rsidR="00235B38" w:rsidRDefault="007948F6">
            <w:pPr>
              <w:jc w:val="center"/>
              <w:rPr>
                <w:rFonts w:ascii="Times New Roman" w:hAnsi="Times New Roman"/>
                <w:sz w:val="24"/>
              </w:rPr>
            </w:pPr>
            <w:proofErr w:type="spellStart"/>
            <w:r>
              <w:rPr>
                <w:rFonts w:ascii="Times New Roman" w:hAnsi="Times New Roman" w:hint="eastAsia"/>
                <w:sz w:val="24"/>
              </w:rPr>
              <w:t>Wubu</w:t>
            </w:r>
            <w:proofErr w:type="spellEnd"/>
            <w:r>
              <w:rPr>
                <w:rFonts w:ascii="Times New Roman" w:hAnsi="Times New Roman" w:hint="eastAsia"/>
                <w:sz w:val="24"/>
              </w:rPr>
              <w:t xml:space="preserve"> River</w:t>
            </w:r>
          </w:p>
        </w:tc>
        <w:tc>
          <w:tcPr>
            <w:tcW w:w="687" w:type="pct"/>
            <w:tcBorders>
              <w:top w:val="nil"/>
              <w:left w:val="nil"/>
              <w:right w:val="nil"/>
            </w:tcBorders>
            <w:vAlign w:val="center"/>
          </w:tcPr>
          <w:p w14:paraId="60D0ABFD" w14:textId="77777777" w:rsidR="00235B38" w:rsidRDefault="007948F6">
            <w:pPr>
              <w:jc w:val="center"/>
              <w:rPr>
                <w:rFonts w:ascii="Times New Roman" w:hAnsi="Times New Roman"/>
                <w:sz w:val="24"/>
              </w:rPr>
            </w:pPr>
            <w:proofErr w:type="spellStart"/>
            <w:r>
              <w:rPr>
                <w:rFonts w:ascii="Times New Roman" w:hAnsi="Times New Roman" w:hint="eastAsia"/>
                <w:sz w:val="24"/>
              </w:rPr>
              <w:t>Qijiang</w:t>
            </w:r>
            <w:proofErr w:type="spellEnd"/>
            <w:r>
              <w:rPr>
                <w:rFonts w:ascii="Times New Roman" w:hAnsi="Times New Roman" w:hint="eastAsia"/>
                <w:sz w:val="24"/>
              </w:rPr>
              <w:t xml:space="preserve"> River</w:t>
            </w:r>
          </w:p>
        </w:tc>
      </w:tr>
      <w:tr w:rsidR="00235B38" w14:paraId="695B8FAC" w14:textId="77777777">
        <w:trPr>
          <w:trHeight w:val="397"/>
        </w:trPr>
        <w:tc>
          <w:tcPr>
            <w:tcW w:w="902" w:type="pct"/>
            <w:tcBorders>
              <w:top w:val="nil"/>
              <w:left w:val="nil"/>
              <w:bottom w:val="nil"/>
              <w:right w:val="nil"/>
            </w:tcBorders>
            <w:vAlign w:val="center"/>
          </w:tcPr>
          <w:p w14:paraId="2D28CB58" w14:textId="77777777" w:rsidR="00235B38" w:rsidRDefault="007948F6">
            <w:pPr>
              <w:jc w:val="center"/>
              <w:rPr>
                <w:rFonts w:ascii="Times New Roman" w:hAnsi="Times New Roman"/>
                <w:sz w:val="24"/>
                <w:szCs w:val="24"/>
              </w:rPr>
            </w:pPr>
            <w:r>
              <w:rPr>
                <w:rFonts w:ascii="Times New Roman" w:hAnsi="Times New Roman" w:hint="eastAsia"/>
                <w:sz w:val="24"/>
              </w:rPr>
              <w:t>WT/</w:t>
            </w:r>
            <w:r>
              <w:rPr>
                <w:rFonts w:ascii="Times New Roman" w:hAnsi="Times New Roman" w:hint="eastAsia"/>
                <w:sz w:val="24"/>
              </w:rPr>
              <w:t>℃</w:t>
            </w:r>
          </w:p>
        </w:tc>
        <w:tc>
          <w:tcPr>
            <w:tcW w:w="675" w:type="pct"/>
            <w:tcBorders>
              <w:top w:val="nil"/>
              <w:left w:val="nil"/>
              <w:bottom w:val="nil"/>
              <w:right w:val="nil"/>
            </w:tcBorders>
            <w:vAlign w:val="center"/>
          </w:tcPr>
          <w:p w14:paraId="110DC67D"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28.89+0.58a</w:t>
            </w:r>
          </w:p>
        </w:tc>
        <w:tc>
          <w:tcPr>
            <w:tcW w:w="675" w:type="pct"/>
            <w:tcBorders>
              <w:top w:val="nil"/>
              <w:left w:val="nil"/>
              <w:bottom w:val="nil"/>
              <w:right w:val="nil"/>
            </w:tcBorders>
            <w:vAlign w:val="center"/>
          </w:tcPr>
          <w:p w14:paraId="588462E1"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29.46+0.31a</w:t>
            </w:r>
          </w:p>
        </w:tc>
        <w:tc>
          <w:tcPr>
            <w:tcW w:w="677" w:type="pct"/>
            <w:tcBorders>
              <w:top w:val="nil"/>
              <w:left w:val="nil"/>
              <w:bottom w:val="nil"/>
              <w:right w:val="nil"/>
            </w:tcBorders>
            <w:vAlign w:val="center"/>
          </w:tcPr>
          <w:p w14:paraId="69D237CA"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30.16+0.13a</w:t>
            </w:r>
          </w:p>
        </w:tc>
        <w:tc>
          <w:tcPr>
            <w:tcW w:w="691" w:type="pct"/>
            <w:tcBorders>
              <w:top w:val="nil"/>
              <w:left w:val="nil"/>
              <w:bottom w:val="nil"/>
              <w:right w:val="nil"/>
            </w:tcBorders>
            <w:vAlign w:val="center"/>
          </w:tcPr>
          <w:p w14:paraId="40B3295C"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10.60+0.67b</w:t>
            </w:r>
          </w:p>
        </w:tc>
        <w:tc>
          <w:tcPr>
            <w:tcW w:w="691" w:type="pct"/>
            <w:tcBorders>
              <w:top w:val="nil"/>
              <w:left w:val="nil"/>
              <w:bottom w:val="nil"/>
              <w:right w:val="nil"/>
            </w:tcBorders>
            <w:vAlign w:val="center"/>
          </w:tcPr>
          <w:p w14:paraId="34467442"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11.62+0.54b</w:t>
            </w:r>
          </w:p>
        </w:tc>
        <w:tc>
          <w:tcPr>
            <w:tcW w:w="687" w:type="pct"/>
            <w:tcBorders>
              <w:top w:val="nil"/>
              <w:left w:val="nil"/>
              <w:bottom w:val="nil"/>
              <w:right w:val="nil"/>
            </w:tcBorders>
            <w:vAlign w:val="center"/>
          </w:tcPr>
          <w:p w14:paraId="0DE6C68C"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11.19+0.06b</w:t>
            </w:r>
          </w:p>
        </w:tc>
      </w:tr>
      <w:tr w:rsidR="00235B38" w14:paraId="2B22F2AE" w14:textId="77777777">
        <w:trPr>
          <w:trHeight w:val="397"/>
        </w:trPr>
        <w:tc>
          <w:tcPr>
            <w:tcW w:w="902" w:type="pct"/>
            <w:tcBorders>
              <w:top w:val="nil"/>
              <w:left w:val="nil"/>
              <w:bottom w:val="nil"/>
              <w:right w:val="nil"/>
            </w:tcBorders>
            <w:vAlign w:val="center"/>
          </w:tcPr>
          <w:p w14:paraId="78A396C4" w14:textId="77777777" w:rsidR="00235B38" w:rsidRDefault="007948F6">
            <w:pPr>
              <w:jc w:val="center"/>
              <w:rPr>
                <w:rFonts w:ascii="Times New Roman" w:hAnsi="Times New Roman"/>
                <w:sz w:val="24"/>
                <w:szCs w:val="24"/>
              </w:rPr>
            </w:pPr>
            <w:r>
              <w:rPr>
                <w:rFonts w:ascii="Times New Roman" w:hAnsi="Times New Roman" w:hint="eastAsia"/>
                <w:sz w:val="24"/>
              </w:rPr>
              <w:t>pH</w:t>
            </w:r>
          </w:p>
        </w:tc>
        <w:tc>
          <w:tcPr>
            <w:tcW w:w="675" w:type="pct"/>
            <w:tcBorders>
              <w:top w:val="nil"/>
              <w:left w:val="nil"/>
              <w:bottom w:val="nil"/>
              <w:right w:val="nil"/>
            </w:tcBorders>
            <w:vAlign w:val="center"/>
          </w:tcPr>
          <w:p w14:paraId="36DBE2E0"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7.86+0.18a</w:t>
            </w:r>
          </w:p>
        </w:tc>
        <w:tc>
          <w:tcPr>
            <w:tcW w:w="675" w:type="pct"/>
            <w:tcBorders>
              <w:top w:val="nil"/>
              <w:left w:val="nil"/>
              <w:bottom w:val="nil"/>
              <w:right w:val="nil"/>
            </w:tcBorders>
            <w:vAlign w:val="center"/>
          </w:tcPr>
          <w:p w14:paraId="2C9B8704"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7.83+0.14a</w:t>
            </w:r>
          </w:p>
        </w:tc>
        <w:tc>
          <w:tcPr>
            <w:tcW w:w="677" w:type="pct"/>
            <w:tcBorders>
              <w:top w:val="nil"/>
              <w:left w:val="nil"/>
              <w:bottom w:val="nil"/>
              <w:right w:val="nil"/>
            </w:tcBorders>
            <w:vAlign w:val="center"/>
          </w:tcPr>
          <w:p w14:paraId="65975D8C"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8.04+0.06a</w:t>
            </w:r>
          </w:p>
        </w:tc>
        <w:tc>
          <w:tcPr>
            <w:tcW w:w="691" w:type="pct"/>
            <w:tcBorders>
              <w:top w:val="nil"/>
              <w:left w:val="nil"/>
              <w:bottom w:val="nil"/>
              <w:right w:val="nil"/>
            </w:tcBorders>
            <w:vAlign w:val="center"/>
          </w:tcPr>
          <w:p w14:paraId="7AECAD6E"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7.54+0.07a</w:t>
            </w:r>
          </w:p>
        </w:tc>
        <w:tc>
          <w:tcPr>
            <w:tcW w:w="691" w:type="pct"/>
            <w:tcBorders>
              <w:top w:val="nil"/>
              <w:left w:val="nil"/>
              <w:bottom w:val="nil"/>
              <w:right w:val="nil"/>
            </w:tcBorders>
            <w:vAlign w:val="center"/>
          </w:tcPr>
          <w:p w14:paraId="64C6528A"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7.64+0.08a</w:t>
            </w:r>
          </w:p>
        </w:tc>
        <w:tc>
          <w:tcPr>
            <w:tcW w:w="687" w:type="pct"/>
            <w:tcBorders>
              <w:top w:val="nil"/>
              <w:left w:val="nil"/>
              <w:bottom w:val="nil"/>
              <w:right w:val="nil"/>
            </w:tcBorders>
            <w:vAlign w:val="center"/>
          </w:tcPr>
          <w:p w14:paraId="27596275"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7.66+0.27a</w:t>
            </w:r>
          </w:p>
        </w:tc>
      </w:tr>
      <w:tr w:rsidR="00235B38" w14:paraId="39AB137F" w14:textId="77777777">
        <w:trPr>
          <w:trHeight w:val="397"/>
        </w:trPr>
        <w:tc>
          <w:tcPr>
            <w:tcW w:w="902" w:type="pct"/>
            <w:tcBorders>
              <w:top w:val="nil"/>
              <w:left w:val="nil"/>
              <w:bottom w:val="nil"/>
              <w:right w:val="nil"/>
            </w:tcBorders>
            <w:vAlign w:val="center"/>
          </w:tcPr>
          <w:p w14:paraId="76C4BE52" w14:textId="77777777" w:rsidR="00235B38" w:rsidRDefault="007948F6">
            <w:pPr>
              <w:jc w:val="center"/>
              <w:rPr>
                <w:rFonts w:ascii="Times New Roman" w:hAnsi="Times New Roman"/>
                <w:sz w:val="24"/>
                <w:szCs w:val="24"/>
              </w:rPr>
            </w:pPr>
            <w:r>
              <w:rPr>
                <w:rFonts w:ascii="Times New Roman" w:hAnsi="Times New Roman" w:hint="eastAsia"/>
                <w:sz w:val="24"/>
              </w:rPr>
              <w:t>DO/mg</w:t>
            </w:r>
            <w:r>
              <w:rPr>
                <w:rFonts w:ascii="Times New Roman" w:hAnsi="Times New Roman" w:hint="eastAsia"/>
                <w:sz w:val="24"/>
              </w:rPr>
              <w:t>·</w:t>
            </w:r>
            <w:r>
              <w:rPr>
                <w:rFonts w:ascii="Times New Roman" w:hAnsi="Times New Roman" w:hint="eastAsia"/>
                <w:sz w:val="24"/>
              </w:rPr>
              <w:t>L</w:t>
            </w:r>
            <w:r>
              <w:rPr>
                <w:rFonts w:ascii="Times New Roman" w:hAnsi="Times New Roman" w:hint="eastAsia"/>
                <w:sz w:val="24"/>
                <w:vertAlign w:val="superscript"/>
              </w:rPr>
              <w:t>-1</w:t>
            </w:r>
          </w:p>
        </w:tc>
        <w:tc>
          <w:tcPr>
            <w:tcW w:w="675" w:type="pct"/>
            <w:tcBorders>
              <w:top w:val="nil"/>
              <w:left w:val="nil"/>
              <w:bottom w:val="nil"/>
              <w:right w:val="nil"/>
            </w:tcBorders>
            <w:vAlign w:val="center"/>
          </w:tcPr>
          <w:p w14:paraId="74C64A12"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8.36+1.35a</w:t>
            </w:r>
          </w:p>
        </w:tc>
        <w:tc>
          <w:tcPr>
            <w:tcW w:w="675" w:type="pct"/>
            <w:tcBorders>
              <w:top w:val="nil"/>
              <w:left w:val="nil"/>
              <w:bottom w:val="nil"/>
              <w:right w:val="nil"/>
            </w:tcBorders>
            <w:vAlign w:val="center"/>
          </w:tcPr>
          <w:p w14:paraId="76147F29"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7.92+0.83a</w:t>
            </w:r>
          </w:p>
        </w:tc>
        <w:tc>
          <w:tcPr>
            <w:tcW w:w="677" w:type="pct"/>
            <w:tcBorders>
              <w:top w:val="nil"/>
              <w:left w:val="nil"/>
              <w:bottom w:val="nil"/>
              <w:right w:val="nil"/>
            </w:tcBorders>
            <w:vAlign w:val="center"/>
          </w:tcPr>
          <w:p w14:paraId="0B5F3405"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8.55+0.53a</w:t>
            </w:r>
          </w:p>
        </w:tc>
        <w:tc>
          <w:tcPr>
            <w:tcW w:w="691" w:type="pct"/>
            <w:tcBorders>
              <w:top w:val="nil"/>
              <w:left w:val="nil"/>
              <w:bottom w:val="nil"/>
              <w:right w:val="nil"/>
            </w:tcBorders>
            <w:vAlign w:val="center"/>
          </w:tcPr>
          <w:p w14:paraId="5E5B5B7D"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8.65+0.37a</w:t>
            </w:r>
          </w:p>
        </w:tc>
        <w:tc>
          <w:tcPr>
            <w:tcW w:w="691" w:type="pct"/>
            <w:tcBorders>
              <w:top w:val="nil"/>
              <w:left w:val="nil"/>
              <w:bottom w:val="nil"/>
              <w:right w:val="nil"/>
            </w:tcBorders>
            <w:vAlign w:val="center"/>
          </w:tcPr>
          <w:p w14:paraId="71D1A2AC"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9.71+0.49a</w:t>
            </w:r>
          </w:p>
        </w:tc>
        <w:tc>
          <w:tcPr>
            <w:tcW w:w="687" w:type="pct"/>
            <w:tcBorders>
              <w:top w:val="nil"/>
              <w:left w:val="nil"/>
              <w:bottom w:val="nil"/>
              <w:right w:val="nil"/>
            </w:tcBorders>
            <w:vAlign w:val="center"/>
          </w:tcPr>
          <w:p w14:paraId="125A9FA4"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10.77+0.23a</w:t>
            </w:r>
          </w:p>
        </w:tc>
      </w:tr>
      <w:tr w:rsidR="00235B38" w14:paraId="00B61C09" w14:textId="77777777">
        <w:trPr>
          <w:trHeight w:val="397"/>
        </w:trPr>
        <w:tc>
          <w:tcPr>
            <w:tcW w:w="902" w:type="pct"/>
            <w:tcBorders>
              <w:top w:val="nil"/>
              <w:left w:val="nil"/>
              <w:bottom w:val="nil"/>
              <w:right w:val="nil"/>
            </w:tcBorders>
            <w:vAlign w:val="center"/>
          </w:tcPr>
          <w:p w14:paraId="7317BC76" w14:textId="77777777" w:rsidR="00235B38" w:rsidRDefault="007948F6">
            <w:pPr>
              <w:jc w:val="center"/>
              <w:rPr>
                <w:rFonts w:ascii="Times New Roman" w:hAnsi="Times New Roman"/>
                <w:sz w:val="24"/>
                <w:szCs w:val="24"/>
              </w:rPr>
            </w:pPr>
            <w:r>
              <w:rPr>
                <w:rFonts w:ascii="Times New Roman" w:hAnsi="Times New Roman" w:hint="eastAsia"/>
                <w:sz w:val="24"/>
              </w:rPr>
              <w:t>ρ</w:t>
            </w:r>
            <w:r>
              <w:rPr>
                <w:rFonts w:ascii="Times New Roman" w:hAnsi="Times New Roman" w:hint="eastAsia"/>
                <w:sz w:val="24"/>
              </w:rPr>
              <w:t>(TN)/mg</w:t>
            </w:r>
            <w:r>
              <w:rPr>
                <w:rFonts w:ascii="Times New Roman" w:hAnsi="Times New Roman" w:hint="eastAsia"/>
                <w:sz w:val="24"/>
              </w:rPr>
              <w:t>·</w:t>
            </w:r>
            <w:r>
              <w:rPr>
                <w:rFonts w:ascii="Times New Roman" w:hAnsi="Times New Roman" w:hint="eastAsia"/>
                <w:sz w:val="24"/>
              </w:rPr>
              <w:t>L</w:t>
            </w:r>
            <w:r>
              <w:rPr>
                <w:rFonts w:ascii="Times New Roman" w:hAnsi="Times New Roman" w:hint="eastAsia"/>
                <w:sz w:val="24"/>
                <w:vertAlign w:val="superscript"/>
              </w:rPr>
              <w:t>-1</w:t>
            </w:r>
          </w:p>
        </w:tc>
        <w:tc>
          <w:tcPr>
            <w:tcW w:w="675" w:type="pct"/>
            <w:tcBorders>
              <w:top w:val="nil"/>
              <w:left w:val="nil"/>
              <w:bottom w:val="nil"/>
              <w:right w:val="nil"/>
            </w:tcBorders>
            <w:vAlign w:val="center"/>
          </w:tcPr>
          <w:p w14:paraId="70A5E616"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1.97+0.29a</w:t>
            </w:r>
          </w:p>
        </w:tc>
        <w:tc>
          <w:tcPr>
            <w:tcW w:w="675" w:type="pct"/>
            <w:tcBorders>
              <w:top w:val="nil"/>
              <w:left w:val="nil"/>
              <w:bottom w:val="nil"/>
              <w:right w:val="nil"/>
            </w:tcBorders>
            <w:vAlign w:val="center"/>
          </w:tcPr>
          <w:p w14:paraId="2778D780"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1.25+0.25b</w:t>
            </w:r>
          </w:p>
        </w:tc>
        <w:tc>
          <w:tcPr>
            <w:tcW w:w="677" w:type="pct"/>
            <w:tcBorders>
              <w:top w:val="nil"/>
              <w:left w:val="nil"/>
              <w:bottom w:val="nil"/>
              <w:right w:val="nil"/>
            </w:tcBorders>
            <w:vAlign w:val="center"/>
          </w:tcPr>
          <w:p w14:paraId="61F00691"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1.15+0.03b</w:t>
            </w:r>
          </w:p>
        </w:tc>
        <w:tc>
          <w:tcPr>
            <w:tcW w:w="691" w:type="pct"/>
            <w:tcBorders>
              <w:top w:val="nil"/>
              <w:left w:val="nil"/>
              <w:bottom w:val="nil"/>
              <w:right w:val="nil"/>
            </w:tcBorders>
            <w:vAlign w:val="center"/>
          </w:tcPr>
          <w:p w14:paraId="5038C3F0"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2.44+0.16a</w:t>
            </w:r>
          </w:p>
        </w:tc>
        <w:tc>
          <w:tcPr>
            <w:tcW w:w="691" w:type="pct"/>
            <w:tcBorders>
              <w:top w:val="nil"/>
              <w:left w:val="nil"/>
              <w:bottom w:val="nil"/>
              <w:right w:val="nil"/>
            </w:tcBorders>
            <w:vAlign w:val="center"/>
          </w:tcPr>
          <w:p w14:paraId="2CC1B12B"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1.85+0.22a</w:t>
            </w:r>
          </w:p>
        </w:tc>
        <w:tc>
          <w:tcPr>
            <w:tcW w:w="687" w:type="pct"/>
            <w:tcBorders>
              <w:top w:val="nil"/>
              <w:left w:val="nil"/>
              <w:bottom w:val="nil"/>
              <w:right w:val="nil"/>
            </w:tcBorders>
            <w:vAlign w:val="center"/>
          </w:tcPr>
          <w:p w14:paraId="1DB69671"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2.22+0.09a</w:t>
            </w:r>
          </w:p>
        </w:tc>
      </w:tr>
      <w:tr w:rsidR="00235B38" w14:paraId="07F05F33" w14:textId="77777777">
        <w:trPr>
          <w:trHeight w:val="397"/>
        </w:trPr>
        <w:tc>
          <w:tcPr>
            <w:tcW w:w="902" w:type="pct"/>
            <w:tcBorders>
              <w:top w:val="nil"/>
              <w:left w:val="nil"/>
              <w:bottom w:val="nil"/>
              <w:right w:val="nil"/>
            </w:tcBorders>
            <w:vAlign w:val="center"/>
          </w:tcPr>
          <w:p w14:paraId="655E3479" w14:textId="77777777" w:rsidR="00235B38" w:rsidRDefault="007948F6">
            <w:pPr>
              <w:jc w:val="center"/>
              <w:rPr>
                <w:rFonts w:ascii="Times New Roman" w:hAnsi="Times New Roman"/>
                <w:sz w:val="24"/>
                <w:szCs w:val="24"/>
              </w:rPr>
            </w:pPr>
            <w:r>
              <w:rPr>
                <w:rFonts w:ascii="Times New Roman" w:hAnsi="Times New Roman" w:hint="eastAsia"/>
                <w:sz w:val="24"/>
              </w:rPr>
              <w:t>ρ</w:t>
            </w:r>
            <w:r>
              <w:rPr>
                <w:rFonts w:ascii="Times New Roman" w:hAnsi="Times New Roman" w:hint="eastAsia"/>
                <w:sz w:val="24"/>
              </w:rPr>
              <w:t>(TDN)/mg</w:t>
            </w:r>
            <w:r>
              <w:rPr>
                <w:rFonts w:ascii="Times New Roman" w:hAnsi="Times New Roman" w:hint="eastAsia"/>
                <w:sz w:val="24"/>
              </w:rPr>
              <w:t>·</w:t>
            </w:r>
            <w:r>
              <w:rPr>
                <w:rFonts w:ascii="Times New Roman" w:hAnsi="Times New Roman" w:hint="eastAsia"/>
                <w:sz w:val="24"/>
              </w:rPr>
              <w:t>L</w:t>
            </w:r>
            <w:r>
              <w:rPr>
                <w:rFonts w:ascii="Times New Roman" w:hAnsi="Times New Roman" w:hint="eastAsia"/>
                <w:sz w:val="24"/>
                <w:vertAlign w:val="superscript"/>
              </w:rPr>
              <w:t>-1</w:t>
            </w:r>
          </w:p>
        </w:tc>
        <w:tc>
          <w:tcPr>
            <w:tcW w:w="675" w:type="pct"/>
            <w:tcBorders>
              <w:top w:val="nil"/>
              <w:left w:val="nil"/>
              <w:bottom w:val="nil"/>
              <w:right w:val="nil"/>
            </w:tcBorders>
            <w:vAlign w:val="center"/>
          </w:tcPr>
          <w:p w14:paraId="6A0FF06E"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1.86+0.31a</w:t>
            </w:r>
          </w:p>
        </w:tc>
        <w:tc>
          <w:tcPr>
            <w:tcW w:w="675" w:type="pct"/>
            <w:tcBorders>
              <w:top w:val="nil"/>
              <w:left w:val="nil"/>
              <w:bottom w:val="nil"/>
              <w:right w:val="nil"/>
            </w:tcBorders>
            <w:vAlign w:val="center"/>
          </w:tcPr>
          <w:p w14:paraId="0087958A"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1.02+0.10b</w:t>
            </w:r>
          </w:p>
        </w:tc>
        <w:tc>
          <w:tcPr>
            <w:tcW w:w="677" w:type="pct"/>
            <w:tcBorders>
              <w:top w:val="nil"/>
              <w:left w:val="nil"/>
              <w:bottom w:val="nil"/>
              <w:right w:val="nil"/>
            </w:tcBorders>
            <w:vAlign w:val="center"/>
          </w:tcPr>
          <w:p w14:paraId="6C807FFC"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1.90+0.13a</w:t>
            </w:r>
          </w:p>
        </w:tc>
        <w:tc>
          <w:tcPr>
            <w:tcW w:w="691" w:type="pct"/>
            <w:tcBorders>
              <w:top w:val="nil"/>
              <w:left w:val="nil"/>
              <w:bottom w:val="nil"/>
              <w:right w:val="nil"/>
            </w:tcBorders>
            <w:vAlign w:val="center"/>
          </w:tcPr>
          <w:p w14:paraId="18BAD0E0"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1.86+0.04a</w:t>
            </w:r>
          </w:p>
        </w:tc>
        <w:tc>
          <w:tcPr>
            <w:tcW w:w="691" w:type="pct"/>
            <w:tcBorders>
              <w:top w:val="nil"/>
              <w:left w:val="nil"/>
              <w:bottom w:val="nil"/>
              <w:right w:val="nil"/>
            </w:tcBorders>
            <w:vAlign w:val="center"/>
          </w:tcPr>
          <w:p w14:paraId="51EBD6CC"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2.00+0.26a</w:t>
            </w:r>
          </w:p>
        </w:tc>
        <w:tc>
          <w:tcPr>
            <w:tcW w:w="687" w:type="pct"/>
            <w:tcBorders>
              <w:top w:val="nil"/>
              <w:left w:val="nil"/>
              <w:bottom w:val="nil"/>
              <w:right w:val="nil"/>
            </w:tcBorders>
            <w:vAlign w:val="center"/>
          </w:tcPr>
          <w:p w14:paraId="5F9C3D81"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1.07+0.11b</w:t>
            </w:r>
          </w:p>
        </w:tc>
      </w:tr>
      <w:tr w:rsidR="00235B38" w14:paraId="040F906A" w14:textId="77777777">
        <w:trPr>
          <w:trHeight w:val="397"/>
        </w:trPr>
        <w:tc>
          <w:tcPr>
            <w:tcW w:w="902" w:type="pct"/>
            <w:tcBorders>
              <w:top w:val="nil"/>
              <w:left w:val="nil"/>
              <w:bottom w:val="nil"/>
              <w:right w:val="nil"/>
            </w:tcBorders>
            <w:vAlign w:val="center"/>
          </w:tcPr>
          <w:p w14:paraId="2B80D922" w14:textId="77777777" w:rsidR="00235B38" w:rsidRDefault="007948F6">
            <w:pPr>
              <w:jc w:val="center"/>
              <w:rPr>
                <w:rFonts w:ascii="Times New Roman" w:hAnsi="Times New Roman"/>
                <w:sz w:val="24"/>
              </w:rPr>
            </w:pPr>
            <w:r>
              <w:rPr>
                <w:rFonts w:ascii="Times New Roman" w:hAnsi="Times New Roman" w:hint="eastAsia"/>
                <w:sz w:val="24"/>
              </w:rPr>
              <w:t>ρ</w:t>
            </w:r>
            <w:r>
              <w:rPr>
                <w:rFonts w:ascii="Times New Roman" w:hAnsi="Times New Roman" w:hint="eastAsia"/>
                <w:sz w:val="24"/>
              </w:rPr>
              <w:t>(NH</w:t>
            </w:r>
            <w:r>
              <w:rPr>
                <w:rFonts w:ascii="Times New Roman" w:hAnsi="Times New Roman" w:hint="eastAsia"/>
                <w:sz w:val="24"/>
                <w:vertAlign w:val="subscript"/>
              </w:rPr>
              <w:t>4</w:t>
            </w:r>
            <w:r>
              <w:rPr>
                <w:rFonts w:ascii="Times New Roman" w:hAnsi="Times New Roman" w:hint="eastAsia"/>
                <w:sz w:val="24"/>
                <w:vertAlign w:val="superscript"/>
              </w:rPr>
              <w:t>+</w:t>
            </w:r>
            <w:r>
              <w:rPr>
                <w:rFonts w:ascii="Times New Roman" w:hAnsi="Times New Roman" w:hint="eastAsia"/>
                <w:sz w:val="24"/>
              </w:rPr>
              <w:t>-N)/mg</w:t>
            </w:r>
            <w:r>
              <w:rPr>
                <w:rFonts w:ascii="Times New Roman" w:hAnsi="Times New Roman" w:hint="eastAsia"/>
                <w:sz w:val="24"/>
              </w:rPr>
              <w:t>·</w:t>
            </w:r>
            <w:r>
              <w:rPr>
                <w:rFonts w:ascii="Times New Roman" w:hAnsi="Times New Roman" w:hint="eastAsia"/>
                <w:sz w:val="24"/>
              </w:rPr>
              <w:t>L</w:t>
            </w:r>
            <w:r>
              <w:rPr>
                <w:rFonts w:ascii="Times New Roman" w:hAnsi="Times New Roman" w:hint="eastAsia"/>
                <w:sz w:val="24"/>
                <w:vertAlign w:val="superscript"/>
              </w:rPr>
              <w:t>-1</w:t>
            </w:r>
          </w:p>
        </w:tc>
        <w:tc>
          <w:tcPr>
            <w:tcW w:w="675" w:type="pct"/>
            <w:tcBorders>
              <w:top w:val="nil"/>
              <w:left w:val="nil"/>
              <w:bottom w:val="nil"/>
              <w:right w:val="nil"/>
            </w:tcBorders>
            <w:vAlign w:val="center"/>
          </w:tcPr>
          <w:p w14:paraId="0916AA46"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0.15+0.02b</w:t>
            </w:r>
          </w:p>
        </w:tc>
        <w:tc>
          <w:tcPr>
            <w:tcW w:w="675" w:type="pct"/>
            <w:tcBorders>
              <w:top w:val="nil"/>
              <w:left w:val="nil"/>
              <w:bottom w:val="nil"/>
              <w:right w:val="nil"/>
            </w:tcBorders>
            <w:vAlign w:val="center"/>
          </w:tcPr>
          <w:p w14:paraId="458EE664"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0.11+0.02b</w:t>
            </w:r>
          </w:p>
        </w:tc>
        <w:tc>
          <w:tcPr>
            <w:tcW w:w="677" w:type="pct"/>
            <w:tcBorders>
              <w:top w:val="nil"/>
              <w:left w:val="nil"/>
              <w:bottom w:val="nil"/>
              <w:right w:val="nil"/>
            </w:tcBorders>
            <w:vAlign w:val="center"/>
          </w:tcPr>
          <w:p w14:paraId="1629758E"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0.06+0.01b</w:t>
            </w:r>
          </w:p>
        </w:tc>
        <w:tc>
          <w:tcPr>
            <w:tcW w:w="691" w:type="pct"/>
            <w:tcBorders>
              <w:top w:val="nil"/>
              <w:left w:val="nil"/>
              <w:bottom w:val="nil"/>
              <w:right w:val="nil"/>
            </w:tcBorders>
            <w:vAlign w:val="center"/>
          </w:tcPr>
          <w:p w14:paraId="4F8F794A"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0.62+0.18a</w:t>
            </w:r>
          </w:p>
        </w:tc>
        <w:tc>
          <w:tcPr>
            <w:tcW w:w="691" w:type="pct"/>
            <w:tcBorders>
              <w:top w:val="nil"/>
              <w:left w:val="nil"/>
              <w:bottom w:val="nil"/>
              <w:right w:val="nil"/>
            </w:tcBorders>
            <w:vAlign w:val="center"/>
          </w:tcPr>
          <w:p w14:paraId="4E2CE845"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0.22+0.03b</w:t>
            </w:r>
          </w:p>
        </w:tc>
        <w:tc>
          <w:tcPr>
            <w:tcW w:w="687" w:type="pct"/>
            <w:tcBorders>
              <w:top w:val="nil"/>
              <w:left w:val="nil"/>
              <w:bottom w:val="nil"/>
              <w:right w:val="nil"/>
            </w:tcBorders>
            <w:vAlign w:val="center"/>
          </w:tcPr>
          <w:p w14:paraId="2BD7777C"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0.26+0.02b</w:t>
            </w:r>
          </w:p>
        </w:tc>
      </w:tr>
      <w:tr w:rsidR="00235B38" w14:paraId="68124133" w14:textId="77777777">
        <w:trPr>
          <w:trHeight w:val="397"/>
        </w:trPr>
        <w:tc>
          <w:tcPr>
            <w:tcW w:w="902" w:type="pct"/>
            <w:tcBorders>
              <w:top w:val="nil"/>
              <w:left w:val="nil"/>
              <w:bottom w:val="nil"/>
              <w:right w:val="nil"/>
            </w:tcBorders>
            <w:vAlign w:val="center"/>
          </w:tcPr>
          <w:p w14:paraId="6423E71B" w14:textId="77777777" w:rsidR="00235B38" w:rsidRDefault="007948F6">
            <w:pPr>
              <w:jc w:val="center"/>
              <w:rPr>
                <w:rFonts w:ascii="Times New Roman" w:hAnsi="Times New Roman"/>
                <w:sz w:val="24"/>
              </w:rPr>
            </w:pPr>
            <w:r>
              <w:rPr>
                <w:rFonts w:ascii="Times New Roman" w:hAnsi="Times New Roman" w:hint="eastAsia"/>
                <w:sz w:val="24"/>
              </w:rPr>
              <w:t>ρ</w:t>
            </w:r>
            <w:r>
              <w:rPr>
                <w:rFonts w:ascii="Times New Roman" w:hAnsi="Times New Roman" w:hint="eastAsia"/>
                <w:sz w:val="24"/>
              </w:rPr>
              <w:t>(NO</w:t>
            </w:r>
            <w:r>
              <w:rPr>
                <w:rFonts w:ascii="Times New Roman" w:hAnsi="Times New Roman" w:hint="eastAsia"/>
                <w:sz w:val="24"/>
                <w:vertAlign w:val="subscript"/>
              </w:rPr>
              <w:t>3</w:t>
            </w:r>
            <w:r>
              <w:rPr>
                <w:rFonts w:ascii="Times New Roman" w:hAnsi="Times New Roman" w:hint="eastAsia"/>
                <w:sz w:val="24"/>
                <w:vertAlign w:val="superscript"/>
              </w:rPr>
              <w:t>-</w:t>
            </w:r>
            <w:r>
              <w:rPr>
                <w:rFonts w:ascii="Times New Roman" w:hAnsi="Times New Roman" w:hint="eastAsia"/>
                <w:sz w:val="24"/>
              </w:rPr>
              <w:t>-N)/mg</w:t>
            </w:r>
            <w:r>
              <w:rPr>
                <w:rFonts w:ascii="Times New Roman" w:hAnsi="Times New Roman" w:hint="eastAsia"/>
                <w:sz w:val="24"/>
              </w:rPr>
              <w:t>·</w:t>
            </w:r>
            <w:r>
              <w:rPr>
                <w:rFonts w:ascii="Times New Roman" w:hAnsi="Times New Roman" w:hint="eastAsia"/>
                <w:sz w:val="24"/>
              </w:rPr>
              <w:t>L</w:t>
            </w:r>
            <w:r>
              <w:rPr>
                <w:rFonts w:ascii="Times New Roman" w:hAnsi="Times New Roman" w:hint="eastAsia"/>
                <w:sz w:val="24"/>
                <w:vertAlign w:val="superscript"/>
              </w:rPr>
              <w:t>-1</w:t>
            </w:r>
          </w:p>
        </w:tc>
        <w:tc>
          <w:tcPr>
            <w:tcW w:w="675" w:type="pct"/>
            <w:tcBorders>
              <w:top w:val="nil"/>
              <w:left w:val="nil"/>
              <w:bottom w:val="nil"/>
              <w:right w:val="nil"/>
            </w:tcBorders>
            <w:vAlign w:val="center"/>
          </w:tcPr>
          <w:p w14:paraId="5065E447"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0.53+0.14b</w:t>
            </w:r>
          </w:p>
        </w:tc>
        <w:tc>
          <w:tcPr>
            <w:tcW w:w="675" w:type="pct"/>
            <w:tcBorders>
              <w:top w:val="nil"/>
              <w:left w:val="nil"/>
              <w:bottom w:val="nil"/>
              <w:right w:val="nil"/>
            </w:tcBorders>
            <w:vAlign w:val="center"/>
          </w:tcPr>
          <w:p w14:paraId="6FF36017"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0.25+0.04b</w:t>
            </w:r>
          </w:p>
        </w:tc>
        <w:tc>
          <w:tcPr>
            <w:tcW w:w="677" w:type="pct"/>
            <w:tcBorders>
              <w:top w:val="nil"/>
              <w:left w:val="nil"/>
              <w:bottom w:val="nil"/>
              <w:right w:val="nil"/>
            </w:tcBorders>
            <w:vAlign w:val="center"/>
          </w:tcPr>
          <w:p w14:paraId="66BA4C90"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0.61+0.12b</w:t>
            </w:r>
          </w:p>
        </w:tc>
        <w:tc>
          <w:tcPr>
            <w:tcW w:w="691" w:type="pct"/>
            <w:tcBorders>
              <w:top w:val="nil"/>
              <w:left w:val="nil"/>
              <w:bottom w:val="nil"/>
              <w:right w:val="nil"/>
            </w:tcBorders>
            <w:vAlign w:val="center"/>
          </w:tcPr>
          <w:p w14:paraId="1418140C"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1.22+0.11a</w:t>
            </w:r>
          </w:p>
        </w:tc>
        <w:tc>
          <w:tcPr>
            <w:tcW w:w="691" w:type="pct"/>
            <w:tcBorders>
              <w:top w:val="nil"/>
              <w:left w:val="nil"/>
              <w:bottom w:val="nil"/>
              <w:right w:val="nil"/>
            </w:tcBorders>
            <w:vAlign w:val="center"/>
          </w:tcPr>
          <w:p w14:paraId="7AC5BAC4"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0.55+0.11a</w:t>
            </w:r>
          </w:p>
        </w:tc>
        <w:tc>
          <w:tcPr>
            <w:tcW w:w="687" w:type="pct"/>
            <w:tcBorders>
              <w:top w:val="nil"/>
              <w:left w:val="nil"/>
              <w:bottom w:val="nil"/>
              <w:right w:val="nil"/>
            </w:tcBorders>
            <w:vAlign w:val="center"/>
          </w:tcPr>
          <w:p w14:paraId="0E9AEA11"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1.01+0.04b</w:t>
            </w:r>
          </w:p>
        </w:tc>
      </w:tr>
      <w:tr w:rsidR="00235B38" w14:paraId="34622DB4" w14:textId="77777777">
        <w:trPr>
          <w:trHeight w:val="397"/>
        </w:trPr>
        <w:tc>
          <w:tcPr>
            <w:tcW w:w="902" w:type="pct"/>
            <w:tcBorders>
              <w:top w:val="nil"/>
              <w:left w:val="nil"/>
              <w:bottom w:val="nil"/>
              <w:right w:val="nil"/>
            </w:tcBorders>
            <w:vAlign w:val="center"/>
          </w:tcPr>
          <w:p w14:paraId="1F5C361E" w14:textId="77777777" w:rsidR="00235B38" w:rsidRDefault="007948F6">
            <w:pPr>
              <w:jc w:val="center"/>
              <w:rPr>
                <w:rFonts w:ascii="Times New Roman" w:hAnsi="Times New Roman"/>
                <w:sz w:val="24"/>
              </w:rPr>
            </w:pPr>
            <w:r>
              <w:rPr>
                <w:rFonts w:ascii="Times New Roman" w:hAnsi="Times New Roman" w:hint="eastAsia"/>
                <w:sz w:val="24"/>
              </w:rPr>
              <w:t>ρ</w:t>
            </w:r>
            <w:r>
              <w:rPr>
                <w:rFonts w:ascii="Times New Roman" w:hAnsi="Times New Roman" w:hint="eastAsia"/>
                <w:sz w:val="24"/>
              </w:rPr>
              <w:t>(NO</w:t>
            </w:r>
            <w:r>
              <w:rPr>
                <w:rFonts w:ascii="Times New Roman" w:hAnsi="Times New Roman" w:hint="eastAsia"/>
                <w:sz w:val="24"/>
                <w:vertAlign w:val="subscript"/>
              </w:rPr>
              <w:t>2</w:t>
            </w:r>
            <w:r>
              <w:rPr>
                <w:rFonts w:ascii="Times New Roman" w:hAnsi="Times New Roman" w:hint="eastAsia"/>
                <w:sz w:val="24"/>
                <w:vertAlign w:val="superscript"/>
              </w:rPr>
              <w:t>-</w:t>
            </w:r>
            <w:r>
              <w:rPr>
                <w:rFonts w:ascii="Times New Roman" w:hAnsi="Times New Roman" w:hint="eastAsia"/>
                <w:sz w:val="24"/>
              </w:rPr>
              <w:t>-N)/mg</w:t>
            </w:r>
            <w:r>
              <w:rPr>
                <w:rFonts w:ascii="Times New Roman" w:hAnsi="Times New Roman" w:hint="eastAsia"/>
                <w:sz w:val="24"/>
              </w:rPr>
              <w:t>·</w:t>
            </w:r>
            <w:r>
              <w:rPr>
                <w:rFonts w:ascii="Times New Roman" w:hAnsi="Times New Roman" w:hint="eastAsia"/>
                <w:sz w:val="24"/>
              </w:rPr>
              <w:t>L</w:t>
            </w:r>
            <w:r>
              <w:rPr>
                <w:rFonts w:ascii="Times New Roman" w:hAnsi="Times New Roman" w:hint="eastAsia"/>
                <w:sz w:val="24"/>
                <w:vertAlign w:val="superscript"/>
              </w:rPr>
              <w:t>-1</w:t>
            </w:r>
          </w:p>
        </w:tc>
        <w:tc>
          <w:tcPr>
            <w:tcW w:w="675" w:type="pct"/>
            <w:tcBorders>
              <w:top w:val="nil"/>
              <w:left w:val="nil"/>
              <w:bottom w:val="nil"/>
              <w:right w:val="nil"/>
            </w:tcBorders>
            <w:vAlign w:val="center"/>
          </w:tcPr>
          <w:p w14:paraId="2F94E8A7"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0.03+0.01ab</w:t>
            </w:r>
          </w:p>
        </w:tc>
        <w:tc>
          <w:tcPr>
            <w:tcW w:w="675" w:type="pct"/>
            <w:tcBorders>
              <w:top w:val="nil"/>
              <w:left w:val="nil"/>
              <w:bottom w:val="nil"/>
              <w:right w:val="nil"/>
            </w:tcBorders>
            <w:vAlign w:val="center"/>
          </w:tcPr>
          <w:p w14:paraId="7EAE1AA4"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0.02+0.00b</w:t>
            </w:r>
          </w:p>
        </w:tc>
        <w:tc>
          <w:tcPr>
            <w:tcW w:w="677" w:type="pct"/>
            <w:tcBorders>
              <w:top w:val="nil"/>
              <w:left w:val="nil"/>
              <w:bottom w:val="nil"/>
              <w:right w:val="nil"/>
            </w:tcBorders>
            <w:vAlign w:val="center"/>
          </w:tcPr>
          <w:p w14:paraId="78410CD2"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0.01+0.00b</w:t>
            </w:r>
          </w:p>
        </w:tc>
        <w:tc>
          <w:tcPr>
            <w:tcW w:w="691" w:type="pct"/>
            <w:tcBorders>
              <w:top w:val="nil"/>
              <w:left w:val="nil"/>
              <w:bottom w:val="nil"/>
              <w:right w:val="nil"/>
            </w:tcBorders>
            <w:vAlign w:val="center"/>
          </w:tcPr>
          <w:p w14:paraId="7295CF3E"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0.01+0.01b</w:t>
            </w:r>
          </w:p>
        </w:tc>
        <w:tc>
          <w:tcPr>
            <w:tcW w:w="691" w:type="pct"/>
            <w:tcBorders>
              <w:top w:val="nil"/>
              <w:left w:val="nil"/>
              <w:bottom w:val="nil"/>
              <w:right w:val="nil"/>
            </w:tcBorders>
            <w:vAlign w:val="center"/>
          </w:tcPr>
          <w:p w14:paraId="783C8092"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0.05+0.01a</w:t>
            </w:r>
          </w:p>
        </w:tc>
        <w:tc>
          <w:tcPr>
            <w:tcW w:w="687" w:type="pct"/>
            <w:tcBorders>
              <w:top w:val="nil"/>
              <w:left w:val="nil"/>
              <w:bottom w:val="nil"/>
              <w:right w:val="nil"/>
            </w:tcBorders>
            <w:vAlign w:val="center"/>
          </w:tcPr>
          <w:p w14:paraId="441D5567"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0.03+0.00ab</w:t>
            </w:r>
          </w:p>
        </w:tc>
      </w:tr>
      <w:tr w:rsidR="00235B38" w14:paraId="43153281" w14:textId="77777777">
        <w:trPr>
          <w:trHeight w:val="397"/>
        </w:trPr>
        <w:tc>
          <w:tcPr>
            <w:tcW w:w="902" w:type="pct"/>
            <w:tcBorders>
              <w:top w:val="nil"/>
              <w:left w:val="nil"/>
              <w:bottom w:val="nil"/>
              <w:right w:val="nil"/>
            </w:tcBorders>
            <w:vAlign w:val="center"/>
          </w:tcPr>
          <w:p w14:paraId="358031B3" w14:textId="77777777" w:rsidR="00235B38" w:rsidRDefault="007948F6">
            <w:pPr>
              <w:jc w:val="center"/>
              <w:rPr>
                <w:rFonts w:ascii="Times New Roman" w:hAnsi="Times New Roman"/>
                <w:sz w:val="24"/>
              </w:rPr>
            </w:pPr>
            <w:r>
              <w:rPr>
                <w:rFonts w:ascii="Times New Roman" w:hAnsi="Times New Roman" w:hint="eastAsia"/>
                <w:sz w:val="24"/>
              </w:rPr>
              <w:t>ρ</w:t>
            </w:r>
            <w:r>
              <w:rPr>
                <w:rFonts w:ascii="Times New Roman" w:hAnsi="Times New Roman" w:hint="eastAsia"/>
                <w:sz w:val="24"/>
              </w:rPr>
              <w:t>(TP)/mg</w:t>
            </w:r>
            <w:r>
              <w:rPr>
                <w:rFonts w:ascii="Times New Roman" w:hAnsi="Times New Roman" w:hint="eastAsia"/>
                <w:sz w:val="24"/>
              </w:rPr>
              <w:t>·</w:t>
            </w:r>
            <w:r>
              <w:rPr>
                <w:rFonts w:ascii="Times New Roman" w:hAnsi="Times New Roman" w:hint="eastAsia"/>
                <w:sz w:val="24"/>
              </w:rPr>
              <w:t>L</w:t>
            </w:r>
            <w:r>
              <w:rPr>
                <w:rFonts w:ascii="Times New Roman" w:hAnsi="Times New Roman" w:hint="eastAsia"/>
                <w:sz w:val="24"/>
                <w:vertAlign w:val="superscript"/>
              </w:rPr>
              <w:t>-1</w:t>
            </w:r>
          </w:p>
        </w:tc>
        <w:tc>
          <w:tcPr>
            <w:tcW w:w="675" w:type="pct"/>
            <w:tcBorders>
              <w:top w:val="nil"/>
              <w:left w:val="nil"/>
              <w:bottom w:val="nil"/>
              <w:right w:val="nil"/>
            </w:tcBorders>
            <w:vAlign w:val="center"/>
          </w:tcPr>
          <w:p w14:paraId="11FF7BAB"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0.26+0.05b</w:t>
            </w:r>
          </w:p>
        </w:tc>
        <w:tc>
          <w:tcPr>
            <w:tcW w:w="675" w:type="pct"/>
            <w:tcBorders>
              <w:top w:val="nil"/>
              <w:left w:val="nil"/>
              <w:bottom w:val="nil"/>
              <w:right w:val="nil"/>
            </w:tcBorders>
            <w:vAlign w:val="center"/>
          </w:tcPr>
          <w:p w14:paraId="11380838"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0.11+0.02c</w:t>
            </w:r>
          </w:p>
        </w:tc>
        <w:tc>
          <w:tcPr>
            <w:tcW w:w="677" w:type="pct"/>
            <w:tcBorders>
              <w:top w:val="nil"/>
              <w:left w:val="nil"/>
              <w:bottom w:val="nil"/>
              <w:right w:val="nil"/>
            </w:tcBorders>
            <w:vAlign w:val="center"/>
          </w:tcPr>
          <w:p w14:paraId="2DA00F8E"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0.09+0.02c</w:t>
            </w:r>
          </w:p>
        </w:tc>
        <w:tc>
          <w:tcPr>
            <w:tcW w:w="691" w:type="pct"/>
            <w:tcBorders>
              <w:top w:val="nil"/>
              <w:left w:val="nil"/>
              <w:bottom w:val="nil"/>
              <w:right w:val="nil"/>
            </w:tcBorders>
            <w:vAlign w:val="center"/>
          </w:tcPr>
          <w:p w14:paraId="708191CD"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0.38+0.02a</w:t>
            </w:r>
          </w:p>
        </w:tc>
        <w:tc>
          <w:tcPr>
            <w:tcW w:w="691" w:type="pct"/>
            <w:tcBorders>
              <w:top w:val="nil"/>
              <w:left w:val="nil"/>
              <w:bottom w:val="nil"/>
              <w:right w:val="nil"/>
            </w:tcBorders>
            <w:vAlign w:val="center"/>
          </w:tcPr>
          <w:p w14:paraId="35C34FCC"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0.15+0.03c</w:t>
            </w:r>
          </w:p>
        </w:tc>
        <w:tc>
          <w:tcPr>
            <w:tcW w:w="687" w:type="pct"/>
            <w:tcBorders>
              <w:top w:val="nil"/>
              <w:left w:val="nil"/>
              <w:bottom w:val="nil"/>
              <w:right w:val="nil"/>
            </w:tcBorders>
            <w:vAlign w:val="center"/>
          </w:tcPr>
          <w:p w14:paraId="20D9155C"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0.11+0.01c</w:t>
            </w:r>
          </w:p>
        </w:tc>
      </w:tr>
      <w:tr w:rsidR="00235B38" w14:paraId="5A4D7C79" w14:textId="77777777">
        <w:trPr>
          <w:trHeight w:val="397"/>
        </w:trPr>
        <w:tc>
          <w:tcPr>
            <w:tcW w:w="902" w:type="pct"/>
            <w:tcBorders>
              <w:top w:val="nil"/>
              <w:left w:val="nil"/>
              <w:bottom w:val="nil"/>
              <w:right w:val="nil"/>
            </w:tcBorders>
            <w:vAlign w:val="center"/>
          </w:tcPr>
          <w:p w14:paraId="1F3F4EAA" w14:textId="77777777" w:rsidR="00235B38" w:rsidRDefault="007948F6">
            <w:pPr>
              <w:jc w:val="center"/>
              <w:rPr>
                <w:rFonts w:ascii="Times New Roman" w:hAnsi="Times New Roman"/>
                <w:sz w:val="24"/>
              </w:rPr>
            </w:pPr>
            <w:r>
              <w:rPr>
                <w:rFonts w:ascii="Times New Roman" w:hAnsi="Times New Roman" w:hint="eastAsia"/>
                <w:sz w:val="24"/>
              </w:rPr>
              <w:t>ρ</w:t>
            </w:r>
            <w:r>
              <w:rPr>
                <w:rFonts w:ascii="Times New Roman" w:hAnsi="Times New Roman" w:hint="eastAsia"/>
                <w:sz w:val="24"/>
              </w:rPr>
              <w:t>(TDP)/mg</w:t>
            </w:r>
            <w:r>
              <w:rPr>
                <w:rFonts w:ascii="Times New Roman" w:hAnsi="Times New Roman" w:hint="eastAsia"/>
                <w:sz w:val="24"/>
              </w:rPr>
              <w:t>·</w:t>
            </w:r>
            <w:r>
              <w:rPr>
                <w:rFonts w:ascii="Times New Roman" w:hAnsi="Times New Roman" w:hint="eastAsia"/>
                <w:sz w:val="24"/>
              </w:rPr>
              <w:t>L</w:t>
            </w:r>
            <w:r>
              <w:rPr>
                <w:rFonts w:ascii="Times New Roman" w:hAnsi="Times New Roman" w:hint="eastAsia"/>
                <w:sz w:val="24"/>
                <w:vertAlign w:val="superscript"/>
              </w:rPr>
              <w:t>-1</w:t>
            </w:r>
          </w:p>
        </w:tc>
        <w:tc>
          <w:tcPr>
            <w:tcW w:w="675" w:type="pct"/>
            <w:tcBorders>
              <w:top w:val="nil"/>
              <w:left w:val="nil"/>
              <w:bottom w:val="nil"/>
              <w:right w:val="nil"/>
            </w:tcBorders>
            <w:vAlign w:val="center"/>
          </w:tcPr>
          <w:p w14:paraId="5AB99464"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0.16+0.03a</w:t>
            </w:r>
          </w:p>
        </w:tc>
        <w:tc>
          <w:tcPr>
            <w:tcW w:w="675" w:type="pct"/>
            <w:tcBorders>
              <w:top w:val="nil"/>
              <w:left w:val="nil"/>
              <w:bottom w:val="nil"/>
              <w:right w:val="nil"/>
            </w:tcBorders>
            <w:vAlign w:val="center"/>
          </w:tcPr>
          <w:p w14:paraId="1C7EA8DB"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0.06+0.02b</w:t>
            </w:r>
          </w:p>
        </w:tc>
        <w:tc>
          <w:tcPr>
            <w:tcW w:w="677" w:type="pct"/>
            <w:tcBorders>
              <w:top w:val="nil"/>
              <w:left w:val="nil"/>
              <w:bottom w:val="nil"/>
              <w:right w:val="nil"/>
            </w:tcBorders>
            <w:vAlign w:val="center"/>
          </w:tcPr>
          <w:p w14:paraId="42209BF2"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0.05+0.02b</w:t>
            </w:r>
          </w:p>
        </w:tc>
        <w:tc>
          <w:tcPr>
            <w:tcW w:w="691" w:type="pct"/>
            <w:tcBorders>
              <w:top w:val="nil"/>
              <w:left w:val="nil"/>
              <w:bottom w:val="nil"/>
              <w:right w:val="nil"/>
            </w:tcBorders>
            <w:vAlign w:val="center"/>
          </w:tcPr>
          <w:p w14:paraId="780B6A34"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0.07+0.01b</w:t>
            </w:r>
          </w:p>
        </w:tc>
        <w:tc>
          <w:tcPr>
            <w:tcW w:w="691" w:type="pct"/>
            <w:tcBorders>
              <w:top w:val="nil"/>
              <w:left w:val="nil"/>
              <w:bottom w:val="nil"/>
              <w:right w:val="nil"/>
            </w:tcBorders>
            <w:vAlign w:val="center"/>
          </w:tcPr>
          <w:p w14:paraId="68F63E2E"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0.05+0.00b</w:t>
            </w:r>
          </w:p>
        </w:tc>
        <w:tc>
          <w:tcPr>
            <w:tcW w:w="687" w:type="pct"/>
            <w:tcBorders>
              <w:top w:val="nil"/>
              <w:left w:val="nil"/>
              <w:bottom w:val="nil"/>
              <w:right w:val="nil"/>
            </w:tcBorders>
            <w:vAlign w:val="center"/>
          </w:tcPr>
          <w:p w14:paraId="49BC5D20"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0.05+0.00b</w:t>
            </w:r>
          </w:p>
        </w:tc>
      </w:tr>
      <w:tr w:rsidR="00235B38" w14:paraId="2A2C9874" w14:textId="77777777">
        <w:trPr>
          <w:trHeight w:val="397"/>
        </w:trPr>
        <w:tc>
          <w:tcPr>
            <w:tcW w:w="902" w:type="pct"/>
            <w:tcBorders>
              <w:top w:val="nil"/>
              <w:left w:val="nil"/>
              <w:bottom w:val="nil"/>
              <w:right w:val="nil"/>
            </w:tcBorders>
            <w:vAlign w:val="center"/>
          </w:tcPr>
          <w:p w14:paraId="69AD24B7" w14:textId="77777777" w:rsidR="00235B38" w:rsidRDefault="007948F6">
            <w:pPr>
              <w:jc w:val="center"/>
              <w:rPr>
                <w:rFonts w:ascii="Times New Roman" w:hAnsi="Times New Roman"/>
                <w:sz w:val="24"/>
              </w:rPr>
            </w:pPr>
            <w:r>
              <w:rPr>
                <w:rFonts w:ascii="Times New Roman" w:hAnsi="Times New Roman" w:hint="eastAsia"/>
                <w:sz w:val="24"/>
              </w:rPr>
              <w:t>ρ</w:t>
            </w:r>
            <w:r>
              <w:rPr>
                <w:rFonts w:ascii="Times New Roman" w:hAnsi="Times New Roman" w:hint="eastAsia"/>
                <w:sz w:val="24"/>
              </w:rPr>
              <w:t>(PO</w:t>
            </w:r>
            <w:r>
              <w:rPr>
                <w:rFonts w:ascii="Times New Roman" w:hAnsi="Times New Roman" w:hint="eastAsia"/>
                <w:sz w:val="24"/>
                <w:vertAlign w:val="subscript"/>
              </w:rPr>
              <w:t>4</w:t>
            </w:r>
            <w:r>
              <w:rPr>
                <w:rFonts w:ascii="Times New Roman" w:hAnsi="Times New Roman" w:hint="eastAsia"/>
                <w:sz w:val="24"/>
                <w:vertAlign w:val="superscript"/>
              </w:rPr>
              <w:t>3-</w:t>
            </w:r>
            <w:r>
              <w:rPr>
                <w:rFonts w:ascii="Times New Roman" w:hAnsi="Times New Roman" w:hint="eastAsia"/>
                <w:sz w:val="24"/>
              </w:rPr>
              <w:t>-P)/mg</w:t>
            </w:r>
            <w:r>
              <w:rPr>
                <w:rFonts w:ascii="Times New Roman" w:hAnsi="Times New Roman" w:hint="eastAsia"/>
                <w:sz w:val="24"/>
              </w:rPr>
              <w:t>·</w:t>
            </w:r>
            <w:r>
              <w:rPr>
                <w:rFonts w:ascii="Times New Roman" w:hAnsi="Times New Roman" w:hint="eastAsia"/>
                <w:sz w:val="24"/>
              </w:rPr>
              <w:t>L</w:t>
            </w:r>
            <w:r>
              <w:rPr>
                <w:rFonts w:ascii="Times New Roman" w:hAnsi="Times New Roman" w:hint="eastAsia"/>
                <w:sz w:val="24"/>
                <w:vertAlign w:val="superscript"/>
              </w:rPr>
              <w:t>-1</w:t>
            </w:r>
          </w:p>
        </w:tc>
        <w:tc>
          <w:tcPr>
            <w:tcW w:w="675" w:type="pct"/>
            <w:tcBorders>
              <w:top w:val="nil"/>
              <w:left w:val="nil"/>
              <w:bottom w:val="nil"/>
              <w:right w:val="nil"/>
            </w:tcBorders>
            <w:vAlign w:val="center"/>
          </w:tcPr>
          <w:p w14:paraId="32667CDD"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0.10+0.02a</w:t>
            </w:r>
          </w:p>
        </w:tc>
        <w:tc>
          <w:tcPr>
            <w:tcW w:w="675" w:type="pct"/>
            <w:tcBorders>
              <w:top w:val="nil"/>
              <w:left w:val="nil"/>
              <w:bottom w:val="nil"/>
              <w:right w:val="nil"/>
            </w:tcBorders>
            <w:vAlign w:val="center"/>
          </w:tcPr>
          <w:p w14:paraId="20D0F1D8"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0.05+0.01b</w:t>
            </w:r>
          </w:p>
        </w:tc>
        <w:tc>
          <w:tcPr>
            <w:tcW w:w="677" w:type="pct"/>
            <w:tcBorders>
              <w:top w:val="nil"/>
              <w:left w:val="nil"/>
              <w:bottom w:val="nil"/>
              <w:right w:val="nil"/>
            </w:tcBorders>
            <w:vAlign w:val="center"/>
          </w:tcPr>
          <w:p w14:paraId="0ADAB0DB"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0.03+0.01b</w:t>
            </w:r>
          </w:p>
        </w:tc>
        <w:tc>
          <w:tcPr>
            <w:tcW w:w="691" w:type="pct"/>
            <w:tcBorders>
              <w:top w:val="nil"/>
              <w:left w:val="nil"/>
              <w:bottom w:val="nil"/>
              <w:right w:val="nil"/>
            </w:tcBorders>
            <w:vAlign w:val="center"/>
          </w:tcPr>
          <w:p w14:paraId="02BF7CAE"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0.05+0.01b</w:t>
            </w:r>
          </w:p>
        </w:tc>
        <w:tc>
          <w:tcPr>
            <w:tcW w:w="691" w:type="pct"/>
            <w:tcBorders>
              <w:top w:val="nil"/>
              <w:left w:val="nil"/>
              <w:bottom w:val="nil"/>
              <w:right w:val="nil"/>
            </w:tcBorders>
            <w:vAlign w:val="center"/>
          </w:tcPr>
          <w:p w14:paraId="071EDEC1"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0.04+0.01b</w:t>
            </w:r>
          </w:p>
        </w:tc>
        <w:tc>
          <w:tcPr>
            <w:tcW w:w="687" w:type="pct"/>
            <w:tcBorders>
              <w:top w:val="nil"/>
              <w:left w:val="nil"/>
              <w:bottom w:val="nil"/>
              <w:right w:val="nil"/>
            </w:tcBorders>
            <w:vAlign w:val="center"/>
          </w:tcPr>
          <w:p w14:paraId="465446CA"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0.04+0.00b</w:t>
            </w:r>
          </w:p>
        </w:tc>
      </w:tr>
      <w:tr w:rsidR="00235B38" w14:paraId="45922594" w14:textId="77777777">
        <w:trPr>
          <w:trHeight w:val="397"/>
        </w:trPr>
        <w:tc>
          <w:tcPr>
            <w:tcW w:w="902" w:type="pct"/>
            <w:tcBorders>
              <w:top w:val="nil"/>
              <w:left w:val="nil"/>
              <w:bottom w:val="nil"/>
              <w:right w:val="nil"/>
            </w:tcBorders>
            <w:vAlign w:val="center"/>
          </w:tcPr>
          <w:p w14:paraId="0BE165F9" w14:textId="77777777" w:rsidR="00235B38" w:rsidRDefault="007948F6">
            <w:pPr>
              <w:jc w:val="center"/>
              <w:rPr>
                <w:rFonts w:ascii="Times New Roman" w:hAnsi="Times New Roman"/>
                <w:sz w:val="24"/>
              </w:rPr>
            </w:pPr>
            <w:r>
              <w:rPr>
                <w:rFonts w:ascii="Times New Roman" w:hAnsi="Times New Roman" w:hint="eastAsia"/>
                <w:sz w:val="24"/>
              </w:rPr>
              <w:t>TN/TP</w:t>
            </w:r>
          </w:p>
        </w:tc>
        <w:tc>
          <w:tcPr>
            <w:tcW w:w="675" w:type="pct"/>
            <w:tcBorders>
              <w:top w:val="nil"/>
              <w:left w:val="nil"/>
              <w:bottom w:val="nil"/>
              <w:right w:val="nil"/>
            </w:tcBorders>
            <w:vAlign w:val="center"/>
          </w:tcPr>
          <w:p w14:paraId="6111AE0A"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8.53+1.32b</w:t>
            </w:r>
          </w:p>
        </w:tc>
        <w:tc>
          <w:tcPr>
            <w:tcW w:w="675" w:type="pct"/>
            <w:tcBorders>
              <w:top w:val="nil"/>
              <w:left w:val="nil"/>
              <w:bottom w:val="nil"/>
              <w:right w:val="nil"/>
            </w:tcBorders>
            <w:vAlign w:val="center"/>
          </w:tcPr>
          <w:p w14:paraId="7E4E9264"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14.89+5.11ab</w:t>
            </w:r>
          </w:p>
        </w:tc>
        <w:tc>
          <w:tcPr>
            <w:tcW w:w="677" w:type="pct"/>
            <w:tcBorders>
              <w:top w:val="nil"/>
              <w:left w:val="nil"/>
              <w:bottom w:val="nil"/>
              <w:right w:val="nil"/>
            </w:tcBorders>
            <w:vAlign w:val="center"/>
          </w:tcPr>
          <w:p w14:paraId="27530196"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15.95+3.35ab</w:t>
            </w:r>
          </w:p>
        </w:tc>
        <w:tc>
          <w:tcPr>
            <w:tcW w:w="691" w:type="pct"/>
            <w:tcBorders>
              <w:top w:val="nil"/>
              <w:left w:val="nil"/>
              <w:bottom w:val="nil"/>
              <w:right w:val="nil"/>
            </w:tcBorders>
            <w:vAlign w:val="center"/>
          </w:tcPr>
          <w:p w14:paraId="3670A9B0"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6.54+0.37b</w:t>
            </w:r>
          </w:p>
        </w:tc>
        <w:tc>
          <w:tcPr>
            <w:tcW w:w="691" w:type="pct"/>
            <w:tcBorders>
              <w:top w:val="nil"/>
              <w:left w:val="nil"/>
              <w:bottom w:val="nil"/>
              <w:right w:val="nil"/>
            </w:tcBorders>
            <w:vAlign w:val="center"/>
          </w:tcPr>
          <w:p w14:paraId="1B2AA8BF"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13.29+1.22ab</w:t>
            </w:r>
          </w:p>
        </w:tc>
        <w:tc>
          <w:tcPr>
            <w:tcW w:w="687" w:type="pct"/>
            <w:tcBorders>
              <w:top w:val="nil"/>
              <w:left w:val="nil"/>
              <w:bottom w:val="nil"/>
              <w:right w:val="nil"/>
            </w:tcBorders>
            <w:vAlign w:val="center"/>
          </w:tcPr>
          <w:p w14:paraId="4E9858C4"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21.03+1.30a</w:t>
            </w:r>
          </w:p>
        </w:tc>
      </w:tr>
      <w:tr w:rsidR="00235B38" w14:paraId="48F3D71C" w14:textId="77777777">
        <w:trPr>
          <w:trHeight w:val="397"/>
        </w:trPr>
        <w:tc>
          <w:tcPr>
            <w:tcW w:w="902" w:type="pct"/>
            <w:tcBorders>
              <w:top w:val="nil"/>
              <w:left w:val="nil"/>
              <w:bottom w:val="nil"/>
              <w:right w:val="nil"/>
            </w:tcBorders>
            <w:vAlign w:val="center"/>
          </w:tcPr>
          <w:p w14:paraId="12B87875" w14:textId="77777777" w:rsidR="00235B38" w:rsidRDefault="007948F6">
            <w:pPr>
              <w:jc w:val="center"/>
              <w:rPr>
                <w:rFonts w:ascii="Times New Roman" w:hAnsi="Times New Roman"/>
                <w:sz w:val="24"/>
              </w:rPr>
            </w:pPr>
            <w:r>
              <w:rPr>
                <w:rFonts w:ascii="Times New Roman" w:hAnsi="Times New Roman" w:hint="eastAsia"/>
                <w:sz w:val="24"/>
              </w:rPr>
              <w:t>ρ</w:t>
            </w:r>
            <w:r>
              <w:rPr>
                <w:rFonts w:ascii="Times New Roman" w:hAnsi="Times New Roman" w:hint="eastAsia"/>
                <w:sz w:val="24"/>
              </w:rPr>
              <w:t>(</w:t>
            </w:r>
            <w:proofErr w:type="spellStart"/>
            <w:r>
              <w:rPr>
                <w:rFonts w:ascii="Times New Roman" w:hAnsi="Times New Roman" w:hint="eastAsia"/>
                <w:sz w:val="24"/>
              </w:rPr>
              <w:t>P_Chl</w:t>
            </w:r>
            <w:r>
              <w:rPr>
                <w:rFonts w:ascii="Times New Roman" w:hAnsi="Times New Roman" w:hint="eastAsia"/>
                <w:i/>
                <w:iCs/>
                <w:sz w:val="24"/>
              </w:rPr>
              <w:t>a</w:t>
            </w:r>
            <w:proofErr w:type="spellEnd"/>
            <w:r>
              <w:rPr>
                <w:rFonts w:ascii="Times New Roman" w:hAnsi="Times New Roman" w:hint="eastAsia"/>
                <w:sz w:val="24"/>
              </w:rPr>
              <w:t>)/mg</w:t>
            </w:r>
            <w:r>
              <w:rPr>
                <w:rFonts w:ascii="Times New Roman" w:hAnsi="Times New Roman" w:hint="eastAsia"/>
                <w:sz w:val="24"/>
              </w:rPr>
              <w:t>·</w:t>
            </w:r>
            <w:r>
              <w:rPr>
                <w:rFonts w:ascii="Times New Roman" w:hAnsi="Times New Roman" w:hint="eastAsia"/>
                <w:sz w:val="24"/>
              </w:rPr>
              <w:t>L</w:t>
            </w:r>
            <w:r>
              <w:rPr>
                <w:rFonts w:ascii="Times New Roman" w:hAnsi="Times New Roman" w:hint="eastAsia"/>
                <w:sz w:val="24"/>
                <w:vertAlign w:val="superscript"/>
              </w:rPr>
              <w:t>-1</w:t>
            </w:r>
          </w:p>
        </w:tc>
        <w:tc>
          <w:tcPr>
            <w:tcW w:w="675" w:type="pct"/>
            <w:tcBorders>
              <w:top w:val="nil"/>
              <w:left w:val="nil"/>
              <w:bottom w:val="nil"/>
              <w:right w:val="nil"/>
            </w:tcBorders>
            <w:vAlign w:val="center"/>
          </w:tcPr>
          <w:p w14:paraId="49F1E43D"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40.32+9.43a</w:t>
            </w:r>
          </w:p>
        </w:tc>
        <w:tc>
          <w:tcPr>
            <w:tcW w:w="675" w:type="pct"/>
            <w:tcBorders>
              <w:top w:val="nil"/>
              <w:left w:val="nil"/>
              <w:bottom w:val="nil"/>
              <w:right w:val="nil"/>
            </w:tcBorders>
            <w:vAlign w:val="center"/>
          </w:tcPr>
          <w:p w14:paraId="5FCDD9CA"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17.22+7.92b</w:t>
            </w:r>
          </w:p>
        </w:tc>
        <w:tc>
          <w:tcPr>
            <w:tcW w:w="677" w:type="pct"/>
            <w:tcBorders>
              <w:top w:val="nil"/>
              <w:left w:val="nil"/>
              <w:bottom w:val="nil"/>
              <w:right w:val="nil"/>
            </w:tcBorders>
            <w:vAlign w:val="center"/>
          </w:tcPr>
          <w:p w14:paraId="77290E38"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9.48+1.57b</w:t>
            </w:r>
          </w:p>
        </w:tc>
        <w:tc>
          <w:tcPr>
            <w:tcW w:w="691" w:type="pct"/>
            <w:tcBorders>
              <w:top w:val="nil"/>
              <w:left w:val="nil"/>
              <w:bottom w:val="nil"/>
              <w:right w:val="nil"/>
            </w:tcBorders>
            <w:vAlign w:val="center"/>
          </w:tcPr>
          <w:p w14:paraId="7D137380"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5.16+0.98b</w:t>
            </w:r>
          </w:p>
        </w:tc>
        <w:tc>
          <w:tcPr>
            <w:tcW w:w="691" w:type="pct"/>
            <w:tcBorders>
              <w:top w:val="nil"/>
              <w:left w:val="nil"/>
              <w:bottom w:val="nil"/>
              <w:right w:val="nil"/>
            </w:tcBorders>
            <w:vAlign w:val="center"/>
          </w:tcPr>
          <w:p w14:paraId="6E42EAC3"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2.21+0.45b</w:t>
            </w:r>
          </w:p>
        </w:tc>
        <w:tc>
          <w:tcPr>
            <w:tcW w:w="687" w:type="pct"/>
            <w:tcBorders>
              <w:top w:val="nil"/>
              <w:left w:val="nil"/>
              <w:bottom w:val="nil"/>
              <w:right w:val="nil"/>
            </w:tcBorders>
            <w:vAlign w:val="center"/>
          </w:tcPr>
          <w:p w14:paraId="18351F06"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2.06+0.28b</w:t>
            </w:r>
          </w:p>
        </w:tc>
      </w:tr>
      <w:tr w:rsidR="00235B38" w14:paraId="1523DD0B" w14:textId="77777777">
        <w:trPr>
          <w:trHeight w:val="397"/>
        </w:trPr>
        <w:tc>
          <w:tcPr>
            <w:tcW w:w="902" w:type="pct"/>
            <w:tcBorders>
              <w:top w:val="nil"/>
              <w:left w:val="nil"/>
              <w:bottom w:val="nil"/>
              <w:right w:val="nil"/>
            </w:tcBorders>
            <w:vAlign w:val="center"/>
          </w:tcPr>
          <w:p w14:paraId="4D903446" w14:textId="77777777" w:rsidR="00235B38" w:rsidRDefault="007948F6">
            <w:pPr>
              <w:jc w:val="center"/>
              <w:rPr>
                <w:rFonts w:ascii="Times New Roman" w:hAnsi="Times New Roman"/>
                <w:sz w:val="24"/>
              </w:rPr>
            </w:pPr>
            <w:r>
              <w:rPr>
                <w:rFonts w:ascii="Times New Roman" w:hAnsi="Times New Roman" w:hint="eastAsia"/>
                <w:sz w:val="24"/>
              </w:rPr>
              <w:t>ρ</w:t>
            </w:r>
            <w:r>
              <w:rPr>
                <w:rFonts w:ascii="Times New Roman" w:hAnsi="Times New Roman" w:hint="eastAsia"/>
                <w:sz w:val="24"/>
              </w:rPr>
              <w:t>(</w:t>
            </w:r>
            <w:proofErr w:type="spellStart"/>
            <w:r>
              <w:rPr>
                <w:rFonts w:ascii="Times New Roman" w:hAnsi="Times New Roman" w:hint="eastAsia"/>
                <w:sz w:val="24"/>
              </w:rPr>
              <w:t>B_Chl</w:t>
            </w:r>
            <w:r>
              <w:rPr>
                <w:rFonts w:ascii="Times New Roman" w:hAnsi="Times New Roman" w:hint="eastAsia"/>
                <w:i/>
                <w:iCs/>
                <w:sz w:val="24"/>
              </w:rPr>
              <w:t>a</w:t>
            </w:r>
            <w:proofErr w:type="spellEnd"/>
            <w:r>
              <w:rPr>
                <w:rFonts w:ascii="Times New Roman" w:hAnsi="Times New Roman" w:hint="eastAsia"/>
                <w:sz w:val="24"/>
              </w:rPr>
              <w:t>)/mg</w:t>
            </w:r>
            <w:r>
              <w:rPr>
                <w:rFonts w:ascii="Times New Roman" w:hAnsi="Times New Roman" w:hint="eastAsia"/>
                <w:sz w:val="24"/>
              </w:rPr>
              <w:t>·</w:t>
            </w:r>
            <w:r>
              <w:rPr>
                <w:rFonts w:ascii="Times New Roman" w:hAnsi="Times New Roman" w:hint="eastAsia"/>
                <w:sz w:val="24"/>
              </w:rPr>
              <w:t>L</w:t>
            </w:r>
            <w:r>
              <w:rPr>
                <w:rFonts w:ascii="Times New Roman" w:hAnsi="Times New Roman" w:hint="eastAsia"/>
                <w:sz w:val="24"/>
                <w:vertAlign w:val="superscript"/>
              </w:rPr>
              <w:t>-1</w:t>
            </w:r>
          </w:p>
        </w:tc>
        <w:tc>
          <w:tcPr>
            <w:tcW w:w="675" w:type="pct"/>
            <w:tcBorders>
              <w:top w:val="nil"/>
              <w:left w:val="nil"/>
              <w:bottom w:val="nil"/>
              <w:right w:val="nil"/>
            </w:tcBorders>
            <w:vAlign w:val="center"/>
          </w:tcPr>
          <w:p w14:paraId="303238DF"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46.22+6.24a</w:t>
            </w:r>
          </w:p>
        </w:tc>
        <w:tc>
          <w:tcPr>
            <w:tcW w:w="675" w:type="pct"/>
            <w:tcBorders>
              <w:top w:val="nil"/>
              <w:left w:val="nil"/>
              <w:bottom w:val="nil"/>
              <w:right w:val="nil"/>
            </w:tcBorders>
            <w:vAlign w:val="center"/>
          </w:tcPr>
          <w:p w14:paraId="11BC9BE1"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23.95+2.97b</w:t>
            </w:r>
          </w:p>
        </w:tc>
        <w:tc>
          <w:tcPr>
            <w:tcW w:w="677" w:type="pct"/>
            <w:tcBorders>
              <w:top w:val="nil"/>
              <w:left w:val="nil"/>
              <w:bottom w:val="nil"/>
              <w:right w:val="nil"/>
            </w:tcBorders>
            <w:vAlign w:val="center"/>
          </w:tcPr>
          <w:p w14:paraId="0BB4CA8D"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27.94+5.15ab</w:t>
            </w:r>
          </w:p>
        </w:tc>
        <w:tc>
          <w:tcPr>
            <w:tcW w:w="691" w:type="pct"/>
            <w:tcBorders>
              <w:top w:val="nil"/>
              <w:left w:val="nil"/>
              <w:bottom w:val="nil"/>
              <w:right w:val="nil"/>
            </w:tcBorders>
            <w:vAlign w:val="center"/>
          </w:tcPr>
          <w:p w14:paraId="31CB4576"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35.67+7.80ab</w:t>
            </w:r>
          </w:p>
        </w:tc>
        <w:tc>
          <w:tcPr>
            <w:tcW w:w="691" w:type="pct"/>
            <w:tcBorders>
              <w:top w:val="nil"/>
              <w:left w:val="nil"/>
              <w:bottom w:val="nil"/>
              <w:right w:val="nil"/>
            </w:tcBorders>
            <w:vAlign w:val="center"/>
          </w:tcPr>
          <w:p w14:paraId="5E348938"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22.82+4.30b</w:t>
            </w:r>
          </w:p>
        </w:tc>
        <w:tc>
          <w:tcPr>
            <w:tcW w:w="687" w:type="pct"/>
            <w:tcBorders>
              <w:top w:val="nil"/>
              <w:left w:val="nil"/>
              <w:bottom w:val="nil"/>
              <w:right w:val="nil"/>
            </w:tcBorders>
            <w:vAlign w:val="center"/>
          </w:tcPr>
          <w:p w14:paraId="208122E1"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29.07+3.51ab</w:t>
            </w:r>
          </w:p>
        </w:tc>
      </w:tr>
      <w:tr w:rsidR="00235B38" w14:paraId="560761D1" w14:textId="77777777">
        <w:trPr>
          <w:trHeight w:val="397"/>
        </w:trPr>
        <w:tc>
          <w:tcPr>
            <w:tcW w:w="902" w:type="pct"/>
            <w:tcBorders>
              <w:top w:val="nil"/>
              <w:left w:val="nil"/>
              <w:bottom w:val="nil"/>
              <w:right w:val="nil"/>
            </w:tcBorders>
            <w:vAlign w:val="center"/>
          </w:tcPr>
          <w:p w14:paraId="1BE3B787" w14:textId="77777777" w:rsidR="00235B38" w:rsidRDefault="007948F6">
            <w:pPr>
              <w:jc w:val="center"/>
              <w:rPr>
                <w:rFonts w:ascii="Times New Roman" w:hAnsi="Times New Roman"/>
                <w:sz w:val="24"/>
                <w:szCs w:val="24"/>
              </w:rPr>
            </w:pPr>
            <w:r>
              <w:rPr>
                <w:rFonts w:ascii="Times New Roman" w:hAnsi="Times New Roman" w:hint="eastAsia"/>
                <w:sz w:val="24"/>
              </w:rPr>
              <w:t>ρ</w:t>
            </w:r>
            <w:r>
              <w:rPr>
                <w:rFonts w:ascii="Times New Roman" w:hAnsi="Times New Roman" w:hint="eastAsia"/>
                <w:sz w:val="24"/>
              </w:rPr>
              <w:t>(</w:t>
            </w:r>
            <w:r>
              <w:rPr>
                <w:rFonts w:ascii="Times New Roman" w:hAnsi="Times New Roman"/>
                <w:sz w:val="24"/>
              </w:rPr>
              <w:t>SiO</w:t>
            </w:r>
            <w:r>
              <w:rPr>
                <w:rFonts w:ascii="Times New Roman" w:hAnsi="Times New Roman"/>
                <w:sz w:val="24"/>
                <w:vertAlign w:val="subscript"/>
              </w:rPr>
              <w:t>3</w:t>
            </w:r>
            <w:r>
              <w:rPr>
                <w:rFonts w:ascii="Times New Roman" w:hAnsi="Times New Roman"/>
                <w:sz w:val="24"/>
              </w:rPr>
              <w:t>-Si</w:t>
            </w:r>
            <w:r>
              <w:rPr>
                <w:rFonts w:ascii="Times New Roman" w:hAnsi="Times New Roman" w:hint="eastAsia"/>
                <w:sz w:val="24"/>
              </w:rPr>
              <w:t>)/mg</w:t>
            </w:r>
            <w:r>
              <w:rPr>
                <w:rFonts w:ascii="Times New Roman" w:hAnsi="Times New Roman" w:hint="eastAsia"/>
                <w:sz w:val="24"/>
              </w:rPr>
              <w:t>·</w:t>
            </w:r>
            <w:r>
              <w:rPr>
                <w:rFonts w:ascii="Times New Roman" w:hAnsi="Times New Roman" w:hint="eastAsia"/>
                <w:sz w:val="24"/>
              </w:rPr>
              <w:t>L</w:t>
            </w:r>
            <w:r>
              <w:rPr>
                <w:rFonts w:ascii="Times New Roman" w:hAnsi="Times New Roman" w:hint="eastAsia"/>
                <w:sz w:val="24"/>
                <w:vertAlign w:val="superscript"/>
              </w:rPr>
              <w:t>-1</w:t>
            </w:r>
          </w:p>
        </w:tc>
        <w:tc>
          <w:tcPr>
            <w:tcW w:w="675" w:type="pct"/>
            <w:tcBorders>
              <w:top w:val="nil"/>
              <w:left w:val="nil"/>
              <w:bottom w:val="nil"/>
              <w:right w:val="nil"/>
            </w:tcBorders>
            <w:vAlign w:val="center"/>
          </w:tcPr>
          <w:p w14:paraId="0A04894B"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3.20+0.35b</w:t>
            </w:r>
          </w:p>
        </w:tc>
        <w:tc>
          <w:tcPr>
            <w:tcW w:w="675" w:type="pct"/>
            <w:tcBorders>
              <w:top w:val="nil"/>
              <w:left w:val="nil"/>
              <w:bottom w:val="nil"/>
              <w:right w:val="nil"/>
            </w:tcBorders>
            <w:vAlign w:val="center"/>
          </w:tcPr>
          <w:p w14:paraId="6B13AE27"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2.92+0.24b</w:t>
            </w:r>
          </w:p>
        </w:tc>
        <w:tc>
          <w:tcPr>
            <w:tcW w:w="677" w:type="pct"/>
            <w:tcBorders>
              <w:top w:val="nil"/>
              <w:left w:val="nil"/>
              <w:bottom w:val="nil"/>
              <w:right w:val="nil"/>
            </w:tcBorders>
            <w:vAlign w:val="center"/>
          </w:tcPr>
          <w:p w14:paraId="6D0CF8F0"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1.95+0.05c</w:t>
            </w:r>
          </w:p>
        </w:tc>
        <w:tc>
          <w:tcPr>
            <w:tcW w:w="691" w:type="pct"/>
            <w:tcBorders>
              <w:top w:val="nil"/>
              <w:left w:val="nil"/>
              <w:bottom w:val="nil"/>
              <w:right w:val="nil"/>
            </w:tcBorders>
            <w:vAlign w:val="center"/>
          </w:tcPr>
          <w:p w14:paraId="25B7093F"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4.18+0.13a</w:t>
            </w:r>
          </w:p>
        </w:tc>
        <w:tc>
          <w:tcPr>
            <w:tcW w:w="691" w:type="pct"/>
            <w:tcBorders>
              <w:top w:val="nil"/>
              <w:left w:val="nil"/>
              <w:bottom w:val="nil"/>
              <w:right w:val="nil"/>
            </w:tcBorders>
            <w:vAlign w:val="center"/>
          </w:tcPr>
          <w:p w14:paraId="79EA8BAD"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4.42+0.26a</w:t>
            </w:r>
          </w:p>
        </w:tc>
        <w:tc>
          <w:tcPr>
            <w:tcW w:w="687" w:type="pct"/>
            <w:tcBorders>
              <w:top w:val="nil"/>
              <w:left w:val="nil"/>
              <w:bottom w:val="nil"/>
              <w:right w:val="nil"/>
            </w:tcBorders>
            <w:vAlign w:val="center"/>
          </w:tcPr>
          <w:p w14:paraId="35FD6B3A"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3.09+0.03b</w:t>
            </w:r>
          </w:p>
        </w:tc>
      </w:tr>
      <w:tr w:rsidR="00235B38" w14:paraId="544D0871" w14:textId="77777777">
        <w:trPr>
          <w:trHeight w:val="397"/>
        </w:trPr>
        <w:tc>
          <w:tcPr>
            <w:tcW w:w="902" w:type="pct"/>
            <w:tcBorders>
              <w:top w:val="nil"/>
              <w:left w:val="nil"/>
              <w:bottom w:val="nil"/>
              <w:right w:val="nil"/>
            </w:tcBorders>
            <w:vAlign w:val="center"/>
          </w:tcPr>
          <w:p w14:paraId="74406F48" w14:textId="77777777" w:rsidR="00235B38" w:rsidRDefault="007948F6">
            <w:pPr>
              <w:jc w:val="center"/>
              <w:rPr>
                <w:rFonts w:ascii="Times New Roman" w:hAnsi="Times New Roman"/>
                <w:sz w:val="24"/>
                <w:szCs w:val="24"/>
              </w:rPr>
            </w:pPr>
            <w:r>
              <w:rPr>
                <w:rFonts w:ascii="Times New Roman" w:hAnsi="Times New Roman" w:hint="eastAsia"/>
                <w:sz w:val="24"/>
              </w:rPr>
              <w:t>ρ</w:t>
            </w:r>
            <w:r>
              <w:rPr>
                <w:rFonts w:ascii="Times New Roman" w:hAnsi="Times New Roman" w:hint="eastAsia"/>
                <w:sz w:val="24"/>
              </w:rPr>
              <w:t>(</w:t>
            </w:r>
            <w:proofErr w:type="spellStart"/>
            <w:r>
              <w:rPr>
                <w:rFonts w:ascii="Times New Roman" w:hAnsi="Times New Roman"/>
                <w:sz w:val="24"/>
              </w:rPr>
              <w:t>COD</w:t>
            </w:r>
            <w:r>
              <w:rPr>
                <w:rFonts w:ascii="Times New Roman" w:hAnsi="Times New Roman"/>
                <w:sz w:val="24"/>
                <w:vertAlign w:val="subscript"/>
              </w:rPr>
              <w:t>Mn</w:t>
            </w:r>
            <w:proofErr w:type="spellEnd"/>
            <w:r>
              <w:rPr>
                <w:rFonts w:ascii="Times New Roman" w:hAnsi="Times New Roman" w:hint="eastAsia"/>
                <w:sz w:val="24"/>
              </w:rPr>
              <w:t>)/mg</w:t>
            </w:r>
            <w:r>
              <w:rPr>
                <w:rFonts w:ascii="Times New Roman" w:hAnsi="Times New Roman" w:hint="eastAsia"/>
                <w:sz w:val="24"/>
              </w:rPr>
              <w:t>·</w:t>
            </w:r>
            <w:r>
              <w:rPr>
                <w:rFonts w:ascii="Times New Roman" w:hAnsi="Times New Roman" w:hint="eastAsia"/>
                <w:sz w:val="24"/>
              </w:rPr>
              <w:t>L</w:t>
            </w:r>
            <w:r>
              <w:rPr>
                <w:rFonts w:ascii="Times New Roman" w:hAnsi="Times New Roman" w:hint="eastAsia"/>
                <w:sz w:val="24"/>
                <w:vertAlign w:val="superscript"/>
              </w:rPr>
              <w:t>-1</w:t>
            </w:r>
          </w:p>
        </w:tc>
        <w:tc>
          <w:tcPr>
            <w:tcW w:w="675" w:type="pct"/>
            <w:tcBorders>
              <w:top w:val="nil"/>
              <w:left w:val="nil"/>
              <w:bottom w:val="nil"/>
              <w:right w:val="nil"/>
            </w:tcBorders>
            <w:vAlign w:val="center"/>
          </w:tcPr>
          <w:p w14:paraId="66FA0D9F"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4.49+0.45a</w:t>
            </w:r>
          </w:p>
        </w:tc>
        <w:tc>
          <w:tcPr>
            <w:tcW w:w="675" w:type="pct"/>
            <w:tcBorders>
              <w:top w:val="nil"/>
              <w:left w:val="nil"/>
              <w:bottom w:val="nil"/>
              <w:right w:val="nil"/>
            </w:tcBorders>
            <w:vAlign w:val="center"/>
          </w:tcPr>
          <w:p w14:paraId="21E97F54"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3.16+0.18bc</w:t>
            </w:r>
          </w:p>
        </w:tc>
        <w:tc>
          <w:tcPr>
            <w:tcW w:w="677" w:type="pct"/>
            <w:tcBorders>
              <w:top w:val="nil"/>
              <w:left w:val="nil"/>
              <w:bottom w:val="nil"/>
              <w:right w:val="nil"/>
            </w:tcBorders>
            <w:vAlign w:val="center"/>
          </w:tcPr>
          <w:p w14:paraId="15C688F1"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2.42+0.22cd</w:t>
            </w:r>
          </w:p>
        </w:tc>
        <w:tc>
          <w:tcPr>
            <w:tcW w:w="691" w:type="pct"/>
            <w:tcBorders>
              <w:top w:val="nil"/>
              <w:left w:val="nil"/>
              <w:bottom w:val="nil"/>
              <w:right w:val="nil"/>
            </w:tcBorders>
            <w:vAlign w:val="center"/>
          </w:tcPr>
          <w:p w14:paraId="7C804DB4"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3.89+0.42ab</w:t>
            </w:r>
          </w:p>
        </w:tc>
        <w:tc>
          <w:tcPr>
            <w:tcW w:w="691" w:type="pct"/>
            <w:tcBorders>
              <w:top w:val="nil"/>
              <w:left w:val="nil"/>
              <w:bottom w:val="nil"/>
              <w:right w:val="nil"/>
            </w:tcBorders>
            <w:vAlign w:val="center"/>
          </w:tcPr>
          <w:p w14:paraId="6131EF85"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2.03+0.34d</w:t>
            </w:r>
          </w:p>
        </w:tc>
        <w:tc>
          <w:tcPr>
            <w:tcW w:w="687" w:type="pct"/>
            <w:tcBorders>
              <w:top w:val="nil"/>
              <w:left w:val="nil"/>
              <w:bottom w:val="nil"/>
              <w:right w:val="nil"/>
            </w:tcBorders>
            <w:vAlign w:val="center"/>
          </w:tcPr>
          <w:p w14:paraId="53BEA858" w14:textId="77777777" w:rsidR="00235B38" w:rsidRDefault="007948F6">
            <w:pPr>
              <w:widowControl/>
              <w:jc w:val="center"/>
              <w:textAlignment w:val="center"/>
              <w:rPr>
                <w:rFonts w:ascii="Times New Roman" w:hAnsi="Times New Roman"/>
                <w:sz w:val="24"/>
                <w:szCs w:val="24"/>
              </w:rPr>
            </w:pPr>
            <w:r>
              <w:rPr>
                <w:rFonts w:ascii="Times New Roman" w:eastAsia="宋体" w:hAnsi="Times New Roman" w:cs="宋体" w:hint="eastAsia"/>
                <w:color w:val="000000"/>
                <w:kern w:val="0"/>
                <w:sz w:val="24"/>
                <w:lang w:bidi="ar"/>
              </w:rPr>
              <w:t>1.48+0.16d</w:t>
            </w:r>
          </w:p>
        </w:tc>
      </w:tr>
      <w:tr w:rsidR="00235B38" w14:paraId="5CBD0B49" w14:textId="77777777">
        <w:trPr>
          <w:trHeight w:val="397"/>
        </w:trPr>
        <w:tc>
          <w:tcPr>
            <w:tcW w:w="902" w:type="pct"/>
            <w:tcBorders>
              <w:top w:val="nil"/>
              <w:left w:val="nil"/>
              <w:bottom w:val="nil"/>
              <w:right w:val="nil"/>
            </w:tcBorders>
            <w:vAlign w:val="center"/>
          </w:tcPr>
          <w:p w14:paraId="2A49B40A" w14:textId="77777777" w:rsidR="00235B38" w:rsidRDefault="007948F6">
            <w:pPr>
              <w:jc w:val="center"/>
              <w:rPr>
                <w:rFonts w:ascii="Times New Roman" w:hAnsi="Times New Roman"/>
                <w:sz w:val="24"/>
              </w:rPr>
            </w:pPr>
            <w:r>
              <w:rPr>
                <w:rFonts w:ascii="Times New Roman" w:hAnsi="Times New Roman" w:hint="eastAsia"/>
                <w:sz w:val="24"/>
              </w:rPr>
              <w:t>QHEI</w:t>
            </w:r>
          </w:p>
        </w:tc>
        <w:tc>
          <w:tcPr>
            <w:tcW w:w="675" w:type="pct"/>
            <w:tcBorders>
              <w:top w:val="nil"/>
              <w:left w:val="nil"/>
              <w:bottom w:val="nil"/>
              <w:right w:val="nil"/>
            </w:tcBorders>
            <w:vAlign w:val="center"/>
          </w:tcPr>
          <w:p w14:paraId="688CA711"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66.83+5.12</w:t>
            </w:r>
          </w:p>
        </w:tc>
        <w:tc>
          <w:tcPr>
            <w:tcW w:w="675" w:type="pct"/>
            <w:tcBorders>
              <w:top w:val="nil"/>
              <w:left w:val="nil"/>
              <w:bottom w:val="nil"/>
              <w:right w:val="nil"/>
            </w:tcBorders>
            <w:vAlign w:val="center"/>
          </w:tcPr>
          <w:p w14:paraId="76F2234B"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107.00+2.98</w:t>
            </w:r>
          </w:p>
        </w:tc>
        <w:tc>
          <w:tcPr>
            <w:tcW w:w="677" w:type="pct"/>
            <w:tcBorders>
              <w:top w:val="nil"/>
              <w:left w:val="nil"/>
              <w:bottom w:val="nil"/>
              <w:right w:val="nil"/>
            </w:tcBorders>
            <w:vAlign w:val="center"/>
          </w:tcPr>
          <w:p w14:paraId="4240F892"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113.67+4.97</w:t>
            </w:r>
          </w:p>
        </w:tc>
        <w:tc>
          <w:tcPr>
            <w:tcW w:w="691" w:type="pct"/>
            <w:tcBorders>
              <w:top w:val="nil"/>
              <w:left w:val="nil"/>
              <w:bottom w:val="nil"/>
              <w:right w:val="nil"/>
            </w:tcBorders>
            <w:vAlign w:val="center"/>
          </w:tcPr>
          <w:p w14:paraId="518CCA7C"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64.17+5.16</w:t>
            </w:r>
          </w:p>
        </w:tc>
        <w:tc>
          <w:tcPr>
            <w:tcW w:w="691" w:type="pct"/>
            <w:tcBorders>
              <w:top w:val="nil"/>
              <w:left w:val="nil"/>
              <w:bottom w:val="nil"/>
              <w:right w:val="nil"/>
            </w:tcBorders>
            <w:vAlign w:val="center"/>
          </w:tcPr>
          <w:p w14:paraId="2140E1E6"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107.00+2.98</w:t>
            </w:r>
          </w:p>
        </w:tc>
        <w:tc>
          <w:tcPr>
            <w:tcW w:w="687" w:type="pct"/>
            <w:tcBorders>
              <w:top w:val="nil"/>
              <w:left w:val="nil"/>
              <w:bottom w:val="nil"/>
              <w:right w:val="nil"/>
            </w:tcBorders>
            <w:vAlign w:val="center"/>
          </w:tcPr>
          <w:p w14:paraId="5126E8C7"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115.00+4.91</w:t>
            </w:r>
          </w:p>
        </w:tc>
      </w:tr>
      <w:tr w:rsidR="00235B38" w14:paraId="14D61D15" w14:textId="77777777">
        <w:trPr>
          <w:trHeight w:val="397"/>
        </w:trPr>
        <w:tc>
          <w:tcPr>
            <w:tcW w:w="902" w:type="pct"/>
            <w:tcBorders>
              <w:top w:val="nil"/>
              <w:left w:val="nil"/>
              <w:bottom w:val="single" w:sz="4" w:space="0" w:color="auto"/>
              <w:right w:val="nil"/>
            </w:tcBorders>
            <w:vAlign w:val="center"/>
          </w:tcPr>
          <w:p w14:paraId="5B66C60F" w14:textId="77777777" w:rsidR="00235B38" w:rsidRDefault="007948F6">
            <w:pPr>
              <w:jc w:val="center"/>
              <w:rPr>
                <w:rFonts w:ascii="Times New Roman" w:hAnsi="Times New Roman"/>
                <w:sz w:val="24"/>
              </w:rPr>
            </w:pPr>
            <w:r>
              <w:rPr>
                <w:rFonts w:ascii="Times New Roman" w:hAnsi="Times New Roman" w:hint="eastAsia"/>
                <w:sz w:val="24"/>
              </w:rPr>
              <w:t>TSI</w:t>
            </w:r>
          </w:p>
        </w:tc>
        <w:tc>
          <w:tcPr>
            <w:tcW w:w="675" w:type="pct"/>
            <w:tcBorders>
              <w:top w:val="nil"/>
              <w:left w:val="nil"/>
              <w:bottom w:val="single" w:sz="4" w:space="0" w:color="auto"/>
              <w:right w:val="nil"/>
            </w:tcBorders>
            <w:vAlign w:val="center"/>
          </w:tcPr>
          <w:p w14:paraId="10C925CA"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68.90+2.49a</w:t>
            </w:r>
          </w:p>
        </w:tc>
        <w:tc>
          <w:tcPr>
            <w:tcW w:w="675" w:type="pct"/>
            <w:tcBorders>
              <w:top w:val="nil"/>
              <w:left w:val="nil"/>
              <w:bottom w:val="single" w:sz="4" w:space="0" w:color="auto"/>
              <w:right w:val="nil"/>
            </w:tcBorders>
            <w:vAlign w:val="center"/>
          </w:tcPr>
          <w:p w14:paraId="0FBB5EEC"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56.76+2.00c</w:t>
            </w:r>
          </w:p>
        </w:tc>
        <w:tc>
          <w:tcPr>
            <w:tcW w:w="677" w:type="pct"/>
            <w:tcBorders>
              <w:top w:val="nil"/>
              <w:left w:val="nil"/>
              <w:bottom w:val="single" w:sz="4" w:space="0" w:color="auto"/>
              <w:right w:val="nil"/>
            </w:tcBorders>
            <w:vAlign w:val="center"/>
          </w:tcPr>
          <w:p w14:paraId="2235417A"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54.74+1.11c</w:t>
            </w:r>
          </w:p>
        </w:tc>
        <w:tc>
          <w:tcPr>
            <w:tcW w:w="691" w:type="pct"/>
            <w:tcBorders>
              <w:top w:val="nil"/>
              <w:left w:val="nil"/>
              <w:bottom w:val="single" w:sz="4" w:space="0" w:color="auto"/>
              <w:right w:val="nil"/>
            </w:tcBorders>
            <w:vAlign w:val="center"/>
          </w:tcPr>
          <w:p w14:paraId="701DB292"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63.48+1.13b</w:t>
            </w:r>
          </w:p>
        </w:tc>
        <w:tc>
          <w:tcPr>
            <w:tcW w:w="691" w:type="pct"/>
            <w:tcBorders>
              <w:top w:val="nil"/>
              <w:left w:val="nil"/>
              <w:bottom w:val="single" w:sz="4" w:space="0" w:color="auto"/>
              <w:right w:val="nil"/>
            </w:tcBorders>
            <w:vAlign w:val="center"/>
          </w:tcPr>
          <w:p w14:paraId="3E586F4B"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53.13+1.80c</w:t>
            </w:r>
          </w:p>
        </w:tc>
        <w:tc>
          <w:tcPr>
            <w:tcW w:w="687" w:type="pct"/>
            <w:tcBorders>
              <w:top w:val="nil"/>
              <w:left w:val="nil"/>
              <w:bottom w:val="single" w:sz="4" w:space="0" w:color="auto"/>
              <w:right w:val="nil"/>
            </w:tcBorders>
            <w:vAlign w:val="center"/>
          </w:tcPr>
          <w:p w14:paraId="61B26B95" w14:textId="77777777" w:rsidR="00235B38" w:rsidRDefault="007948F6">
            <w:pPr>
              <w:widowControl/>
              <w:jc w:val="center"/>
              <w:textAlignment w:val="center"/>
              <w:rPr>
                <w:rFonts w:ascii="Times New Roman" w:hAnsi="Times New Roman"/>
                <w:sz w:val="24"/>
              </w:rPr>
            </w:pPr>
            <w:r>
              <w:rPr>
                <w:rFonts w:ascii="Times New Roman" w:eastAsia="宋体" w:hAnsi="Times New Roman" w:cs="宋体" w:hint="eastAsia"/>
                <w:color w:val="000000"/>
                <w:kern w:val="0"/>
                <w:sz w:val="24"/>
                <w:lang w:bidi="ar"/>
              </w:rPr>
              <w:t>52.99+0.63c</w:t>
            </w:r>
          </w:p>
        </w:tc>
      </w:tr>
    </w:tbl>
    <w:p w14:paraId="75265BF5" w14:textId="77777777" w:rsidR="00235B38" w:rsidRDefault="00235B38">
      <w:pPr>
        <w:rPr>
          <w:rFonts w:ascii="Times New Roman" w:hAnsi="Times New Roman" w:cs="Times New Roman"/>
          <w:b/>
          <w:bCs/>
          <w:szCs w:val="21"/>
        </w:rPr>
        <w:sectPr w:rsidR="00235B38">
          <w:pgSz w:w="16838" w:h="11906" w:orient="landscape"/>
          <w:pgMar w:top="1800" w:right="1440" w:bottom="1800" w:left="1440" w:header="851" w:footer="992" w:gutter="0"/>
          <w:cols w:space="425"/>
          <w:docGrid w:type="lines" w:linePitch="312"/>
        </w:sectPr>
      </w:pPr>
    </w:p>
    <w:p w14:paraId="5BA2C215" w14:textId="77777777" w:rsidR="00235B38" w:rsidRDefault="007948F6">
      <w:pPr>
        <w:jc w:val="center"/>
        <w:rPr>
          <w:rFonts w:ascii="Times New Roman" w:hAnsi="Times New Roman" w:cs="Times New Roman"/>
          <w:szCs w:val="21"/>
        </w:rPr>
      </w:pPr>
      <w:r>
        <w:rPr>
          <w:rFonts w:ascii="Times New Roman" w:hAnsi="Times New Roman" w:cs="Times New Roman"/>
          <w:b/>
          <w:bCs/>
          <w:szCs w:val="21"/>
        </w:rPr>
        <w:lastRenderedPageBreak/>
        <w:t>Table S</w:t>
      </w:r>
      <w:r>
        <w:rPr>
          <w:rFonts w:ascii="Times New Roman" w:hAnsi="Times New Roman" w:cs="Times New Roman" w:hint="eastAsia"/>
          <w:b/>
          <w:bCs/>
          <w:szCs w:val="21"/>
        </w:rPr>
        <w:t>2</w:t>
      </w:r>
      <w:r>
        <w:rPr>
          <w:rFonts w:ascii="Times New Roman" w:hAnsi="Times New Roman" w:cs="Times New Roman"/>
          <w:szCs w:val="21"/>
        </w:rPr>
        <w:t xml:space="preserve"> Mantel test between environmental factors and community composition</w:t>
      </w:r>
    </w:p>
    <w:p w14:paraId="0DFC980B" w14:textId="77777777" w:rsidR="00235B38" w:rsidRDefault="00235B38">
      <w:pPr>
        <w:widowControl/>
        <w:jc w:val="center"/>
      </w:pPr>
    </w:p>
    <w:tbl>
      <w:tblPr>
        <w:tblW w:w="1804" w:type="pct"/>
        <w:jc w:val="center"/>
        <w:tblLook w:val="04A0" w:firstRow="1" w:lastRow="0" w:firstColumn="1" w:lastColumn="0" w:noHBand="0" w:noVBand="1"/>
      </w:tblPr>
      <w:tblGrid>
        <w:gridCol w:w="1318"/>
        <w:gridCol w:w="891"/>
        <w:gridCol w:w="866"/>
      </w:tblGrid>
      <w:tr w:rsidR="00235B38" w14:paraId="5BAA0037" w14:textId="77777777">
        <w:trPr>
          <w:trHeight w:val="312"/>
          <w:jc w:val="center"/>
        </w:trPr>
        <w:tc>
          <w:tcPr>
            <w:tcW w:w="2144" w:type="pct"/>
            <w:tcBorders>
              <w:top w:val="single" w:sz="8" w:space="0" w:color="auto"/>
              <w:left w:val="nil"/>
              <w:bottom w:val="single" w:sz="8" w:space="0" w:color="auto"/>
              <w:right w:val="nil"/>
            </w:tcBorders>
            <w:noWrap/>
          </w:tcPr>
          <w:p w14:paraId="2E618D81" w14:textId="77777777" w:rsidR="00235B38" w:rsidRPr="00231261" w:rsidRDefault="007948F6">
            <w:pPr>
              <w:widowControl/>
              <w:jc w:val="left"/>
              <w:rPr>
                <w:rFonts w:ascii="Times New Roman" w:hAnsi="Times New Roman" w:cs="Times New Roman"/>
                <w:b/>
                <w:bCs/>
                <w:color w:val="000000" w:themeColor="text1"/>
                <w:kern w:val="0"/>
                <w:sz w:val="18"/>
                <w:szCs w:val="18"/>
              </w:rPr>
            </w:pPr>
            <w:r w:rsidRPr="00231261">
              <w:rPr>
                <w:rFonts w:ascii="Times New Roman" w:hAnsi="Times New Roman" w:cs="Times New Roman"/>
                <w:b/>
                <w:bCs/>
                <w:color w:val="000000" w:themeColor="text1"/>
                <w:sz w:val="18"/>
                <w:szCs w:val="18"/>
              </w:rPr>
              <w:t>Variable</w:t>
            </w:r>
          </w:p>
        </w:tc>
        <w:tc>
          <w:tcPr>
            <w:tcW w:w="1395" w:type="pct"/>
            <w:tcBorders>
              <w:top w:val="single" w:sz="8" w:space="0" w:color="auto"/>
              <w:left w:val="nil"/>
              <w:bottom w:val="single" w:sz="8" w:space="0" w:color="auto"/>
              <w:right w:val="nil"/>
            </w:tcBorders>
            <w:noWrap/>
          </w:tcPr>
          <w:p w14:paraId="6F7E477B" w14:textId="77777777" w:rsidR="00235B38" w:rsidRPr="00231261" w:rsidRDefault="007948F6">
            <w:pPr>
              <w:widowControl/>
              <w:rPr>
                <w:rFonts w:ascii="Times New Roman" w:hAnsi="Times New Roman" w:cs="Times New Roman"/>
                <w:b/>
                <w:bCs/>
                <w:i/>
                <w:color w:val="000000" w:themeColor="text1"/>
                <w:kern w:val="0"/>
                <w:sz w:val="18"/>
                <w:szCs w:val="18"/>
              </w:rPr>
            </w:pPr>
            <w:r w:rsidRPr="00231261">
              <w:rPr>
                <w:rFonts w:ascii="Times New Roman" w:hAnsi="Times New Roman" w:cs="Times New Roman"/>
                <w:b/>
                <w:bCs/>
                <w:i/>
                <w:color w:val="000000" w:themeColor="text1"/>
                <w:kern w:val="0"/>
                <w:sz w:val="18"/>
                <w:szCs w:val="18"/>
              </w:rPr>
              <w:t>r</w:t>
            </w:r>
          </w:p>
        </w:tc>
        <w:tc>
          <w:tcPr>
            <w:tcW w:w="1461" w:type="pct"/>
            <w:tcBorders>
              <w:top w:val="single" w:sz="8" w:space="0" w:color="auto"/>
              <w:left w:val="nil"/>
              <w:bottom w:val="single" w:sz="8" w:space="0" w:color="auto"/>
              <w:right w:val="nil"/>
            </w:tcBorders>
            <w:noWrap/>
          </w:tcPr>
          <w:p w14:paraId="5A892DAC" w14:textId="77777777" w:rsidR="00235B38" w:rsidRPr="00231261" w:rsidRDefault="007948F6">
            <w:pPr>
              <w:widowControl/>
              <w:rPr>
                <w:rFonts w:ascii="Times New Roman" w:hAnsi="Times New Roman" w:cs="Times New Roman"/>
                <w:b/>
                <w:bCs/>
                <w:i/>
                <w:color w:val="000000" w:themeColor="text1"/>
                <w:kern w:val="0"/>
                <w:sz w:val="18"/>
                <w:szCs w:val="18"/>
              </w:rPr>
            </w:pPr>
            <w:r w:rsidRPr="00231261">
              <w:rPr>
                <w:rFonts w:ascii="Times New Roman" w:hAnsi="Times New Roman" w:cs="Times New Roman"/>
                <w:b/>
                <w:bCs/>
                <w:i/>
                <w:color w:val="000000" w:themeColor="text1"/>
                <w:kern w:val="0"/>
                <w:sz w:val="18"/>
                <w:szCs w:val="18"/>
              </w:rPr>
              <w:t>P</w:t>
            </w:r>
          </w:p>
        </w:tc>
      </w:tr>
      <w:tr w:rsidR="00235B38" w14:paraId="5716A668" w14:textId="77777777">
        <w:trPr>
          <w:trHeight w:val="288"/>
          <w:jc w:val="center"/>
        </w:trPr>
        <w:tc>
          <w:tcPr>
            <w:tcW w:w="1318" w:type="dxa"/>
            <w:noWrap/>
            <w:vAlign w:val="center"/>
          </w:tcPr>
          <w:p w14:paraId="23D72AEE"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TN</w:t>
            </w:r>
          </w:p>
        </w:tc>
        <w:tc>
          <w:tcPr>
            <w:tcW w:w="1395" w:type="pct"/>
            <w:noWrap/>
          </w:tcPr>
          <w:p w14:paraId="1096A3FC"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0.2708</w:t>
            </w:r>
          </w:p>
        </w:tc>
        <w:tc>
          <w:tcPr>
            <w:tcW w:w="1461" w:type="pct"/>
            <w:noWrap/>
          </w:tcPr>
          <w:p w14:paraId="7E1DC4DF"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0.0003</w:t>
            </w:r>
          </w:p>
        </w:tc>
      </w:tr>
      <w:tr w:rsidR="00235B38" w14:paraId="7DD87F39" w14:textId="77777777">
        <w:trPr>
          <w:trHeight w:val="288"/>
          <w:jc w:val="center"/>
        </w:trPr>
        <w:tc>
          <w:tcPr>
            <w:tcW w:w="1318" w:type="dxa"/>
            <w:noWrap/>
            <w:vAlign w:val="center"/>
          </w:tcPr>
          <w:p w14:paraId="1AFAC651"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TDN</w:t>
            </w:r>
          </w:p>
        </w:tc>
        <w:tc>
          <w:tcPr>
            <w:tcW w:w="1395" w:type="pct"/>
            <w:noWrap/>
          </w:tcPr>
          <w:p w14:paraId="2196BF6F"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-0.03352</w:t>
            </w:r>
          </w:p>
        </w:tc>
        <w:tc>
          <w:tcPr>
            <w:tcW w:w="1461" w:type="pct"/>
            <w:noWrap/>
          </w:tcPr>
          <w:p w14:paraId="2F3ACD08"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0.774</w:t>
            </w:r>
          </w:p>
        </w:tc>
      </w:tr>
      <w:tr w:rsidR="00235B38" w14:paraId="28E9714B" w14:textId="77777777">
        <w:trPr>
          <w:trHeight w:val="288"/>
          <w:jc w:val="center"/>
        </w:trPr>
        <w:tc>
          <w:tcPr>
            <w:tcW w:w="1318" w:type="dxa"/>
            <w:noWrap/>
            <w:vAlign w:val="center"/>
          </w:tcPr>
          <w:p w14:paraId="7595AD4F"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NH</w:t>
            </w:r>
            <w:r w:rsidRPr="00231261">
              <w:rPr>
                <w:rFonts w:ascii="Times New Roman" w:eastAsia="宋体" w:hAnsi="Times New Roman" w:cs="宋体" w:hint="eastAsia"/>
                <w:color w:val="000000" w:themeColor="text1"/>
                <w:kern w:val="0"/>
                <w:sz w:val="18"/>
                <w:szCs w:val="18"/>
                <w:vertAlign w:val="superscript"/>
                <w:lang w:bidi="ar"/>
              </w:rPr>
              <w:t>+</w:t>
            </w:r>
            <w:r w:rsidRPr="00231261">
              <w:rPr>
                <w:rFonts w:ascii="Times New Roman" w:eastAsia="宋体" w:hAnsi="Times New Roman" w:cs="宋体" w:hint="eastAsia"/>
                <w:color w:val="000000" w:themeColor="text1"/>
                <w:kern w:val="0"/>
                <w:sz w:val="18"/>
                <w:szCs w:val="18"/>
                <w:vertAlign w:val="subscript"/>
                <w:lang w:bidi="ar"/>
              </w:rPr>
              <w:t>4</w:t>
            </w:r>
            <w:r w:rsidRPr="00231261">
              <w:rPr>
                <w:rFonts w:ascii="Times New Roman" w:eastAsia="宋体" w:hAnsi="Times New Roman" w:cs="宋体" w:hint="eastAsia"/>
                <w:color w:val="000000" w:themeColor="text1"/>
                <w:kern w:val="0"/>
                <w:sz w:val="18"/>
                <w:szCs w:val="18"/>
                <w:lang w:bidi="ar"/>
              </w:rPr>
              <w:t>-N</w:t>
            </w:r>
          </w:p>
        </w:tc>
        <w:tc>
          <w:tcPr>
            <w:tcW w:w="1395" w:type="pct"/>
            <w:noWrap/>
          </w:tcPr>
          <w:p w14:paraId="0A26966E"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0.254</w:t>
            </w:r>
          </w:p>
        </w:tc>
        <w:tc>
          <w:tcPr>
            <w:tcW w:w="1461" w:type="pct"/>
            <w:noWrap/>
          </w:tcPr>
          <w:p w14:paraId="0565AEA4"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0.0003</w:t>
            </w:r>
          </w:p>
        </w:tc>
      </w:tr>
      <w:tr w:rsidR="00235B38" w14:paraId="605FF432" w14:textId="77777777">
        <w:trPr>
          <w:trHeight w:val="288"/>
          <w:jc w:val="center"/>
        </w:trPr>
        <w:tc>
          <w:tcPr>
            <w:tcW w:w="1318" w:type="dxa"/>
            <w:noWrap/>
            <w:vAlign w:val="center"/>
          </w:tcPr>
          <w:p w14:paraId="1EAC0810"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NO</w:t>
            </w:r>
            <w:r w:rsidRPr="00231261">
              <w:rPr>
                <w:rFonts w:ascii="Times New Roman" w:eastAsia="宋体" w:hAnsi="Times New Roman" w:cs="宋体" w:hint="eastAsia"/>
                <w:color w:val="000000" w:themeColor="text1"/>
                <w:kern w:val="0"/>
                <w:sz w:val="18"/>
                <w:szCs w:val="18"/>
                <w:vertAlign w:val="subscript"/>
                <w:lang w:bidi="ar"/>
              </w:rPr>
              <w:t>3</w:t>
            </w:r>
            <w:r w:rsidRPr="00231261">
              <w:rPr>
                <w:rFonts w:ascii="Times New Roman" w:eastAsia="宋体" w:hAnsi="Times New Roman" w:cs="宋体" w:hint="eastAsia"/>
                <w:color w:val="000000" w:themeColor="text1"/>
                <w:kern w:val="0"/>
                <w:sz w:val="18"/>
                <w:szCs w:val="18"/>
                <w:vertAlign w:val="superscript"/>
                <w:lang w:bidi="ar"/>
              </w:rPr>
              <w:t>-</w:t>
            </w:r>
            <w:r w:rsidRPr="00231261">
              <w:rPr>
                <w:rFonts w:ascii="Times New Roman" w:eastAsia="宋体" w:hAnsi="Times New Roman" w:cs="宋体" w:hint="eastAsia"/>
                <w:color w:val="000000" w:themeColor="text1"/>
                <w:kern w:val="0"/>
                <w:sz w:val="18"/>
                <w:szCs w:val="18"/>
                <w:lang w:bidi="ar"/>
              </w:rPr>
              <w:t>-N</w:t>
            </w:r>
          </w:p>
        </w:tc>
        <w:tc>
          <w:tcPr>
            <w:tcW w:w="1395" w:type="pct"/>
            <w:noWrap/>
          </w:tcPr>
          <w:p w14:paraId="48BE2208"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0.2383</w:t>
            </w:r>
          </w:p>
        </w:tc>
        <w:tc>
          <w:tcPr>
            <w:tcW w:w="1461" w:type="pct"/>
            <w:noWrap/>
          </w:tcPr>
          <w:p w14:paraId="412C6D0A"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0.0004</w:t>
            </w:r>
          </w:p>
        </w:tc>
      </w:tr>
      <w:tr w:rsidR="00235B38" w14:paraId="654B4BF8" w14:textId="77777777">
        <w:trPr>
          <w:trHeight w:val="300"/>
          <w:jc w:val="center"/>
        </w:trPr>
        <w:tc>
          <w:tcPr>
            <w:tcW w:w="1318" w:type="dxa"/>
            <w:noWrap/>
            <w:vAlign w:val="center"/>
          </w:tcPr>
          <w:p w14:paraId="5C27FAA7"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NO</w:t>
            </w:r>
            <w:r w:rsidRPr="00231261">
              <w:rPr>
                <w:rFonts w:ascii="Times New Roman" w:eastAsia="宋体" w:hAnsi="Times New Roman" w:cs="宋体" w:hint="eastAsia"/>
                <w:color w:val="000000" w:themeColor="text1"/>
                <w:kern w:val="0"/>
                <w:sz w:val="18"/>
                <w:szCs w:val="18"/>
                <w:vertAlign w:val="subscript"/>
                <w:lang w:bidi="ar"/>
              </w:rPr>
              <w:t>2</w:t>
            </w:r>
            <w:r w:rsidRPr="00231261">
              <w:rPr>
                <w:rFonts w:ascii="Times New Roman" w:eastAsia="宋体" w:hAnsi="Times New Roman" w:cs="宋体" w:hint="eastAsia"/>
                <w:color w:val="000000" w:themeColor="text1"/>
                <w:kern w:val="0"/>
                <w:sz w:val="18"/>
                <w:szCs w:val="18"/>
                <w:vertAlign w:val="superscript"/>
                <w:lang w:bidi="ar"/>
              </w:rPr>
              <w:t>-</w:t>
            </w:r>
            <w:r w:rsidRPr="00231261">
              <w:rPr>
                <w:rFonts w:ascii="Times New Roman" w:eastAsia="宋体" w:hAnsi="Times New Roman" w:cs="宋体" w:hint="eastAsia"/>
                <w:color w:val="000000" w:themeColor="text1"/>
                <w:kern w:val="0"/>
                <w:sz w:val="18"/>
                <w:szCs w:val="18"/>
                <w:lang w:bidi="ar"/>
              </w:rPr>
              <w:t>-N</w:t>
            </w:r>
          </w:p>
        </w:tc>
        <w:tc>
          <w:tcPr>
            <w:tcW w:w="1395" w:type="pct"/>
            <w:noWrap/>
          </w:tcPr>
          <w:p w14:paraId="04C7C65E"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color w:val="000000" w:themeColor="text1"/>
                <w:sz w:val="18"/>
                <w:szCs w:val="18"/>
              </w:rPr>
              <w:t>-0.08103</w:t>
            </w:r>
          </w:p>
        </w:tc>
        <w:tc>
          <w:tcPr>
            <w:tcW w:w="1461" w:type="pct"/>
            <w:noWrap/>
          </w:tcPr>
          <w:p w14:paraId="7F11B4A0"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color w:val="000000" w:themeColor="text1"/>
                <w:sz w:val="18"/>
                <w:szCs w:val="18"/>
              </w:rPr>
              <w:t>0.9564</w:t>
            </w:r>
          </w:p>
        </w:tc>
      </w:tr>
      <w:tr w:rsidR="00235B38" w14:paraId="28FAA05B" w14:textId="77777777">
        <w:trPr>
          <w:trHeight w:val="300"/>
          <w:jc w:val="center"/>
        </w:trPr>
        <w:tc>
          <w:tcPr>
            <w:tcW w:w="1318" w:type="dxa"/>
            <w:noWrap/>
            <w:vAlign w:val="center"/>
          </w:tcPr>
          <w:p w14:paraId="14AE4E06"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SiO</w:t>
            </w:r>
            <w:r w:rsidRPr="00231261">
              <w:rPr>
                <w:rFonts w:ascii="Times New Roman" w:eastAsia="宋体" w:hAnsi="Times New Roman" w:cs="宋体" w:hint="eastAsia"/>
                <w:color w:val="000000" w:themeColor="text1"/>
                <w:kern w:val="0"/>
                <w:sz w:val="18"/>
                <w:szCs w:val="18"/>
                <w:vertAlign w:val="subscript"/>
                <w:lang w:bidi="ar"/>
              </w:rPr>
              <w:t>3</w:t>
            </w:r>
          </w:p>
        </w:tc>
        <w:tc>
          <w:tcPr>
            <w:tcW w:w="1395" w:type="pct"/>
            <w:noWrap/>
          </w:tcPr>
          <w:p w14:paraId="7DF4095A"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0.3166</w:t>
            </w:r>
          </w:p>
        </w:tc>
        <w:tc>
          <w:tcPr>
            <w:tcW w:w="1461" w:type="pct"/>
            <w:noWrap/>
          </w:tcPr>
          <w:p w14:paraId="1617C559"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0.0001</w:t>
            </w:r>
          </w:p>
        </w:tc>
      </w:tr>
      <w:tr w:rsidR="00235B38" w14:paraId="7D143C25" w14:textId="77777777">
        <w:trPr>
          <w:trHeight w:val="300"/>
          <w:jc w:val="center"/>
        </w:trPr>
        <w:tc>
          <w:tcPr>
            <w:tcW w:w="1318" w:type="dxa"/>
            <w:noWrap/>
            <w:vAlign w:val="center"/>
          </w:tcPr>
          <w:p w14:paraId="31E67F4D"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COD</w:t>
            </w:r>
          </w:p>
        </w:tc>
        <w:tc>
          <w:tcPr>
            <w:tcW w:w="1395" w:type="pct"/>
            <w:noWrap/>
          </w:tcPr>
          <w:p w14:paraId="72AE884F"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color w:val="000000" w:themeColor="text1"/>
                <w:sz w:val="18"/>
                <w:szCs w:val="18"/>
              </w:rPr>
              <w:t>0.06305</w:t>
            </w:r>
          </w:p>
        </w:tc>
        <w:tc>
          <w:tcPr>
            <w:tcW w:w="1461" w:type="pct"/>
            <w:noWrap/>
          </w:tcPr>
          <w:p w14:paraId="2CB028A6"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0.108</w:t>
            </w:r>
          </w:p>
        </w:tc>
      </w:tr>
      <w:tr w:rsidR="00235B38" w14:paraId="7DE4B82A" w14:textId="77777777">
        <w:trPr>
          <w:trHeight w:val="300"/>
          <w:jc w:val="center"/>
        </w:trPr>
        <w:tc>
          <w:tcPr>
            <w:tcW w:w="1318" w:type="dxa"/>
            <w:noWrap/>
            <w:vAlign w:val="center"/>
          </w:tcPr>
          <w:p w14:paraId="0C546176"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TP</w:t>
            </w:r>
          </w:p>
        </w:tc>
        <w:tc>
          <w:tcPr>
            <w:tcW w:w="1395" w:type="pct"/>
            <w:noWrap/>
          </w:tcPr>
          <w:p w14:paraId="1C2BB5D3"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color w:val="000000" w:themeColor="text1"/>
                <w:sz w:val="18"/>
                <w:szCs w:val="18"/>
              </w:rPr>
              <w:t>0.01335</w:t>
            </w:r>
          </w:p>
        </w:tc>
        <w:tc>
          <w:tcPr>
            <w:tcW w:w="1461" w:type="pct"/>
            <w:noWrap/>
          </w:tcPr>
          <w:p w14:paraId="53EB1DD8"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0.348</w:t>
            </w:r>
          </w:p>
        </w:tc>
      </w:tr>
      <w:tr w:rsidR="00235B38" w14:paraId="0296462E" w14:textId="77777777">
        <w:trPr>
          <w:trHeight w:val="300"/>
          <w:jc w:val="center"/>
        </w:trPr>
        <w:tc>
          <w:tcPr>
            <w:tcW w:w="1318" w:type="dxa"/>
            <w:noWrap/>
            <w:vAlign w:val="center"/>
          </w:tcPr>
          <w:p w14:paraId="4A7A1526"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TDP</w:t>
            </w:r>
          </w:p>
        </w:tc>
        <w:tc>
          <w:tcPr>
            <w:tcW w:w="1395" w:type="pct"/>
            <w:noWrap/>
          </w:tcPr>
          <w:p w14:paraId="488A303D"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color w:val="000000" w:themeColor="text1"/>
                <w:sz w:val="18"/>
                <w:szCs w:val="18"/>
              </w:rPr>
              <w:t>0.04295</w:t>
            </w:r>
          </w:p>
        </w:tc>
        <w:tc>
          <w:tcPr>
            <w:tcW w:w="1461" w:type="pct"/>
            <w:noWrap/>
          </w:tcPr>
          <w:p w14:paraId="78698167"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0.2044</w:t>
            </w:r>
          </w:p>
        </w:tc>
      </w:tr>
      <w:tr w:rsidR="00235B38" w14:paraId="4DF34446" w14:textId="77777777">
        <w:trPr>
          <w:trHeight w:val="300"/>
          <w:jc w:val="center"/>
        </w:trPr>
        <w:tc>
          <w:tcPr>
            <w:tcW w:w="1318" w:type="dxa"/>
            <w:noWrap/>
            <w:vAlign w:val="center"/>
          </w:tcPr>
          <w:p w14:paraId="5A0F0CA1"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PO</w:t>
            </w:r>
            <w:r w:rsidRPr="00231261">
              <w:rPr>
                <w:rFonts w:ascii="Times New Roman" w:eastAsia="宋体" w:hAnsi="Times New Roman" w:cs="宋体" w:hint="eastAsia"/>
                <w:color w:val="000000" w:themeColor="text1"/>
                <w:kern w:val="0"/>
                <w:sz w:val="18"/>
                <w:szCs w:val="18"/>
                <w:vertAlign w:val="subscript"/>
                <w:lang w:bidi="ar"/>
              </w:rPr>
              <w:t>4</w:t>
            </w:r>
            <w:r w:rsidRPr="00231261">
              <w:rPr>
                <w:rFonts w:ascii="Times New Roman" w:eastAsia="宋体" w:hAnsi="Times New Roman" w:cs="宋体" w:hint="eastAsia"/>
                <w:color w:val="000000" w:themeColor="text1"/>
                <w:kern w:val="0"/>
                <w:sz w:val="18"/>
                <w:szCs w:val="18"/>
                <w:vertAlign w:val="superscript"/>
                <w:lang w:bidi="ar"/>
              </w:rPr>
              <w:t>-</w:t>
            </w:r>
            <w:r w:rsidRPr="00231261">
              <w:rPr>
                <w:rFonts w:ascii="Times New Roman" w:eastAsia="宋体" w:hAnsi="Times New Roman" w:cs="宋体" w:hint="eastAsia"/>
                <w:color w:val="000000" w:themeColor="text1"/>
                <w:kern w:val="0"/>
                <w:sz w:val="18"/>
                <w:szCs w:val="18"/>
                <w:lang w:bidi="ar"/>
              </w:rPr>
              <w:t>-P</w:t>
            </w:r>
          </w:p>
        </w:tc>
        <w:tc>
          <w:tcPr>
            <w:tcW w:w="1395" w:type="pct"/>
            <w:noWrap/>
          </w:tcPr>
          <w:p w14:paraId="0E6465FE"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color w:val="000000" w:themeColor="text1"/>
                <w:sz w:val="18"/>
                <w:szCs w:val="18"/>
              </w:rPr>
              <w:t xml:space="preserve">0.06992 </w:t>
            </w:r>
          </w:p>
        </w:tc>
        <w:tc>
          <w:tcPr>
            <w:tcW w:w="1461" w:type="pct"/>
            <w:noWrap/>
          </w:tcPr>
          <w:p w14:paraId="3CA98229"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0.1151</w:t>
            </w:r>
          </w:p>
        </w:tc>
      </w:tr>
      <w:tr w:rsidR="00235B38" w14:paraId="31FAD329" w14:textId="77777777">
        <w:trPr>
          <w:trHeight w:val="300"/>
          <w:jc w:val="center"/>
        </w:trPr>
        <w:tc>
          <w:tcPr>
            <w:tcW w:w="1318" w:type="dxa"/>
            <w:noWrap/>
            <w:vAlign w:val="center"/>
          </w:tcPr>
          <w:p w14:paraId="088F020E"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TN/TP</w:t>
            </w:r>
          </w:p>
        </w:tc>
        <w:tc>
          <w:tcPr>
            <w:tcW w:w="1395" w:type="pct"/>
            <w:noWrap/>
          </w:tcPr>
          <w:p w14:paraId="714E97A5"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color w:val="000000" w:themeColor="text1"/>
                <w:sz w:val="18"/>
                <w:szCs w:val="18"/>
              </w:rPr>
              <w:t>0.02067</w:t>
            </w:r>
          </w:p>
        </w:tc>
        <w:tc>
          <w:tcPr>
            <w:tcW w:w="1461" w:type="pct"/>
            <w:noWrap/>
          </w:tcPr>
          <w:p w14:paraId="6F1C767F"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0.3088</w:t>
            </w:r>
          </w:p>
        </w:tc>
      </w:tr>
      <w:tr w:rsidR="00235B38" w14:paraId="61B20E34" w14:textId="77777777">
        <w:trPr>
          <w:trHeight w:val="300"/>
          <w:jc w:val="center"/>
        </w:trPr>
        <w:tc>
          <w:tcPr>
            <w:tcW w:w="1318" w:type="dxa"/>
            <w:noWrap/>
            <w:vAlign w:val="center"/>
          </w:tcPr>
          <w:p w14:paraId="7E838A75" w14:textId="77777777" w:rsidR="00235B38" w:rsidRPr="00231261" w:rsidRDefault="007948F6">
            <w:pPr>
              <w:widowControl/>
              <w:jc w:val="left"/>
              <w:textAlignment w:val="center"/>
              <w:rPr>
                <w:rFonts w:ascii="Times New Roman" w:hAnsi="Times New Roman" w:cs="Times New Roman"/>
                <w:color w:val="000000" w:themeColor="text1"/>
                <w:sz w:val="18"/>
                <w:szCs w:val="18"/>
              </w:rPr>
            </w:pPr>
            <w:proofErr w:type="spellStart"/>
            <w:r w:rsidRPr="00231261">
              <w:rPr>
                <w:rFonts w:ascii="Times New Roman" w:eastAsia="宋体" w:hAnsi="Times New Roman" w:cs="宋体" w:hint="eastAsia"/>
                <w:color w:val="000000" w:themeColor="text1"/>
                <w:kern w:val="0"/>
                <w:sz w:val="18"/>
                <w:szCs w:val="18"/>
                <w:lang w:bidi="ar"/>
              </w:rPr>
              <w:t>P_Chl</w:t>
            </w:r>
            <w:r w:rsidRPr="00231261">
              <w:rPr>
                <w:rFonts w:ascii="Times New Roman" w:eastAsia="宋体" w:hAnsi="Times New Roman" w:cs="宋体" w:hint="eastAsia"/>
                <w:i/>
                <w:iCs/>
                <w:color w:val="000000" w:themeColor="text1"/>
                <w:kern w:val="0"/>
                <w:sz w:val="18"/>
                <w:szCs w:val="18"/>
                <w:lang w:bidi="ar"/>
              </w:rPr>
              <w:t>a</w:t>
            </w:r>
            <w:proofErr w:type="spellEnd"/>
          </w:p>
        </w:tc>
        <w:tc>
          <w:tcPr>
            <w:tcW w:w="1395" w:type="pct"/>
            <w:noWrap/>
          </w:tcPr>
          <w:p w14:paraId="17639E0C"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0.2771</w:t>
            </w:r>
          </w:p>
        </w:tc>
        <w:tc>
          <w:tcPr>
            <w:tcW w:w="1461" w:type="pct"/>
            <w:noWrap/>
          </w:tcPr>
          <w:p w14:paraId="63B2E96E"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0.0001</w:t>
            </w:r>
          </w:p>
        </w:tc>
      </w:tr>
      <w:tr w:rsidR="00235B38" w14:paraId="2B646FA2" w14:textId="77777777">
        <w:trPr>
          <w:trHeight w:val="300"/>
          <w:jc w:val="center"/>
        </w:trPr>
        <w:tc>
          <w:tcPr>
            <w:tcW w:w="1318" w:type="dxa"/>
            <w:noWrap/>
            <w:vAlign w:val="center"/>
          </w:tcPr>
          <w:p w14:paraId="06D7DAA7" w14:textId="77777777" w:rsidR="00235B38" w:rsidRPr="00231261" w:rsidRDefault="007948F6">
            <w:pPr>
              <w:widowControl/>
              <w:jc w:val="left"/>
              <w:textAlignment w:val="center"/>
              <w:rPr>
                <w:rFonts w:ascii="Times New Roman" w:hAnsi="Times New Roman" w:cs="Times New Roman"/>
                <w:color w:val="000000" w:themeColor="text1"/>
                <w:sz w:val="18"/>
                <w:szCs w:val="18"/>
              </w:rPr>
            </w:pPr>
            <w:proofErr w:type="spellStart"/>
            <w:r w:rsidRPr="00231261">
              <w:rPr>
                <w:rFonts w:ascii="Times New Roman" w:eastAsia="宋体" w:hAnsi="Times New Roman" w:cs="宋体" w:hint="eastAsia"/>
                <w:color w:val="000000" w:themeColor="text1"/>
                <w:kern w:val="0"/>
                <w:sz w:val="18"/>
                <w:szCs w:val="18"/>
                <w:lang w:bidi="ar"/>
              </w:rPr>
              <w:t>B_Chl</w:t>
            </w:r>
            <w:r w:rsidRPr="00231261">
              <w:rPr>
                <w:rFonts w:ascii="Times New Roman" w:eastAsia="宋体" w:hAnsi="Times New Roman" w:cs="宋体" w:hint="eastAsia"/>
                <w:i/>
                <w:iCs/>
                <w:color w:val="000000" w:themeColor="text1"/>
                <w:kern w:val="0"/>
                <w:sz w:val="18"/>
                <w:szCs w:val="18"/>
                <w:lang w:bidi="ar"/>
              </w:rPr>
              <w:t>a</w:t>
            </w:r>
            <w:proofErr w:type="spellEnd"/>
          </w:p>
        </w:tc>
        <w:tc>
          <w:tcPr>
            <w:tcW w:w="1395" w:type="pct"/>
            <w:noWrap/>
          </w:tcPr>
          <w:p w14:paraId="21EBF284"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color w:val="000000" w:themeColor="text1"/>
                <w:sz w:val="18"/>
                <w:szCs w:val="18"/>
              </w:rPr>
              <w:t>-0.02691</w:t>
            </w:r>
          </w:p>
        </w:tc>
        <w:tc>
          <w:tcPr>
            <w:tcW w:w="1461" w:type="pct"/>
            <w:noWrap/>
          </w:tcPr>
          <w:p w14:paraId="73C36E1E"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0.6777</w:t>
            </w:r>
          </w:p>
        </w:tc>
      </w:tr>
      <w:tr w:rsidR="00235B38" w14:paraId="3B709565" w14:textId="77777777">
        <w:trPr>
          <w:trHeight w:val="300"/>
          <w:jc w:val="center"/>
        </w:trPr>
        <w:tc>
          <w:tcPr>
            <w:tcW w:w="1318" w:type="dxa"/>
            <w:noWrap/>
            <w:vAlign w:val="center"/>
          </w:tcPr>
          <w:p w14:paraId="471B61B5"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T</w:t>
            </w:r>
          </w:p>
        </w:tc>
        <w:tc>
          <w:tcPr>
            <w:tcW w:w="1395" w:type="pct"/>
            <w:noWrap/>
          </w:tcPr>
          <w:p w14:paraId="00803E04"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color w:val="000000" w:themeColor="text1"/>
                <w:sz w:val="18"/>
                <w:szCs w:val="18"/>
              </w:rPr>
              <w:t xml:space="preserve">0.7362 </w:t>
            </w:r>
          </w:p>
        </w:tc>
        <w:tc>
          <w:tcPr>
            <w:tcW w:w="1461" w:type="pct"/>
            <w:noWrap/>
          </w:tcPr>
          <w:p w14:paraId="52D7CA16"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0.0001</w:t>
            </w:r>
          </w:p>
        </w:tc>
      </w:tr>
      <w:tr w:rsidR="00235B38" w14:paraId="734E1B67" w14:textId="77777777">
        <w:trPr>
          <w:trHeight w:val="300"/>
          <w:jc w:val="center"/>
        </w:trPr>
        <w:tc>
          <w:tcPr>
            <w:tcW w:w="1318" w:type="dxa"/>
            <w:noWrap/>
            <w:vAlign w:val="center"/>
          </w:tcPr>
          <w:p w14:paraId="69201C1B"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DO</w:t>
            </w:r>
          </w:p>
        </w:tc>
        <w:tc>
          <w:tcPr>
            <w:tcW w:w="1395" w:type="pct"/>
            <w:noWrap/>
          </w:tcPr>
          <w:p w14:paraId="0FE31E8A"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0.1619</w:t>
            </w:r>
          </w:p>
        </w:tc>
        <w:tc>
          <w:tcPr>
            <w:tcW w:w="1461" w:type="pct"/>
            <w:noWrap/>
          </w:tcPr>
          <w:p w14:paraId="171748BC"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0.0045</w:t>
            </w:r>
          </w:p>
        </w:tc>
      </w:tr>
      <w:tr w:rsidR="00235B38" w14:paraId="5C85BC06" w14:textId="77777777">
        <w:trPr>
          <w:trHeight w:val="300"/>
          <w:jc w:val="center"/>
        </w:trPr>
        <w:tc>
          <w:tcPr>
            <w:tcW w:w="1318" w:type="dxa"/>
            <w:noWrap/>
            <w:vAlign w:val="center"/>
          </w:tcPr>
          <w:p w14:paraId="167E26B9"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pH</w:t>
            </w:r>
          </w:p>
        </w:tc>
        <w:tc>
          <w:tcPr>
            <w:tcW w:w="1395" w:type="pct"/>
            <w:noWrap/>
          </w:tcPr>
          <w:p w14:paraId="00A034B1"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color w:val="000000" w:themeColor="text1"/>
                <w:sz w:val="18"/>
                <w:szCs w:val="18"/>
              </w:rPr>
              <w:t xml:space="preserve">0.07389 </w:t>
            </w:r>
          </w:p>
        </w:tc>
        <w:tc>
          <w:tcPr>
            <w:tcW w:w="1461" w:type="pct"/>
            <w:noWrap/>
          </w:tcPr>
          <w:p w14:paraId="1D122798"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0.093</w:t>
            </w:r>
          </w:p>
        </w:tc>
      </w:tr>
      <w:tr w:rsidR="00235B38" w14:paraId="68B4C928" w14:textId="77777777">
        <w:trPr>
          <w:trHeight w:val="300"/>
          <w:jc w:val="center"/>
        </w:trPr>
        <w:tc>
          <w:tcPr>
            <w:tcW w:w="1318" w:type="dxa"/>
            <w:noWrap/>
            <w:vAlign w:val="center"/>
          </w:tcPr>
          <w:p w14:paraId="118B144D"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Cond</w:t>
            </w:r>
          </w:p>
        </w:tc>
        <w:tc>
          <w:tcPr>
            <w:tcW w:w="1395" w:type="pct"/>
            <w:noWrap/>
          </w:tcPr>
          <w:p w14:paraId="1F968F2A"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color w:val="000000" w:themeColor="text1"/>
                <w:sz w:val="18"/>
                <w:szCs w:val="18"/>
              </w:rPr>
              <w:t>0.09582</w:t>
            </w:r>
          </w:p>
        </w:tc>
        <w:tc>
          <w:tcPr>
            <w:tcW w:w="1461" w:type="pct"/>
            <w:noWrap/>
          </w:tcPr>
          <w:p w14:paraId="6DFEF2C8"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0.0401</w:t>
            </w:r>
          </w:p>
        </w:tc>
      </w:tr>
      <w:tr w:rsidR="00235B38" w14:paraId="6B4D387B" w14:textId="77777777">
        <w:trPr>
          <w:trHeight w:val="300"/>
          <w:jc w:val="center"/>
        </w:trPr>
        <w:tc>
          <w:tcPr>
            <w:tcW w:w="1318" w:type="dxa"/>
            <w:noWrap/>
            <w:vAlign w:val="center"/>
          </w:tcPr>
          <w:p w14:paraId="7A95EFF3"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V</w:t>
            </w:r>
          </w:p>
        </w:tc>
        <w:tc>
          <w:tcPr>
            <w:tcW w:w="1395" w:type="pct"/>
            <w:noWrap/>
          </w:tcPr>
          <w:p w14:paraId="6523371C"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color w:val="000000" w:themeColor="text1"/>
                <w:sz w:val="18"/>
                <w:szCs w:val="18"/>
              </w:rPr>
              <w:t>0.1886</w:t>
            </w:r>
          </w:p>
        </w:tc>
        <w:tc>
          <w:tcPr>
            <w:tcW w:w="1461" w:type="pct"/>
            <w:noWrap/>
          </w:tcPr>
          <w:p w14:paraId="13061480"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0.0028</w:t>
            </w:r>
          </w:p>
        </w:tc>
      </w:tr>
      <w:tr w:rsidR="00235B38" w14:paraId="444E1BD5" w14:textId="77777777">
        <w:trPr>
          <w:trHeight w:val="300"/>
          <w:jc w:val="center"/>
        </w:trPr>
        <w:tc>
          <w:tcPr>
            <w:tcW w:w="1318" w:type="dxa"/>
            <w:noWrap/>
            <w:vAlign w:val="center"/>
          </w:tcPr>
          <w:p w14:paraId="0C7CB98D"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elevation</w:t>
            </w:r>
          </w:p>
        </w:tc>
        <w:tc>
          <w:tcPr>
            <w:tcW w:w="1395" w:type="pct"/>
            <w:noWrap/>
          </w:tcPr>
          <w:p w14:paraId="27E71B3C"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color w:val="000000" w:themeColor="text1"/>
                <w:sz w:val="18"/>
                <w:szCs w:val="18"/>
              </w:rPr>
              <w:t xml:space="preserve">0.007809 </w:t>
            </w:r>
          </w:p>
        </w:tc>
        <w:tc>
          <w:tcPr>
            <w:tcW w:w="1461" w:type="pct"/>
            <w:noWrap/>
          </w:tcPr>
          <w:p w14:paraId="680C8B6F"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0.3421</w:t>
            </w:r>
          </w:p>
        </w:tc>
      </w:tr>
      <w:tr w:rsidR="00235B38" w14:paraId="783B0EDE" w14:textId="77777777">
        <w:trPr>
          <w:trHeight w:val="300"/>
          <w:jc w:val="center"/>
        </w:trPr>
        <w:tc>
          <w:tcPr>
            <w:tcW w:w="1318" w:type="dxa"/>
            <w:noWrap/>
            <w:vAlign w:val="center"/>
          </w:tcPr>
          <w:p w14:paraId="038E938C" w14:textId="77777777" w:rsidR="00235B38" w:rsidRPr="00231261" w:rsidRDefault="007948F6">
            <w:pPr>
              <w:widowControl/>
              <w:jc w:val="left"/>
              <w:textAlignment w:val="center"/>
              <w:rPr>
                <w:rFonts w:ascii="Times New Roman" w:hAnsi="Times New Roman" w:cs="Times New Roman"/>
                <w:color w:val="000000" w:themeColor="text1"/>
                <w:sz w:val="18"/>
                <w:szCs w:val="18"/>
              </w:rPr>
            </w:pPr>
            <w:proofErr w:type="spellStart"/>
            <w:r w:rsidRPr="00231261">
              <w:rPr>
                <w:rFonts w:ascii="Times New Roman" w:eastAsia="宋体" w:hAnsi="Times New Roman" w:cs="宋体"/>
                <w:color w:val="000000" w:themeColor="text1"/>
                <w:kern w:val="0"/>
                <w:sz w:val="18"/>
                <w:szCs w:val="18"/>
                <w:lang w:bidi="ar"/>
              </w:rPr>
              <w:t>R</w:t>
            </w:r>
            <w:r w:rsidRPr="00231261">
              <w:rPr>
                <w:rFonts w:ascii="Times New Roman" w:eastAsia="宋体" w:hAnsi="Times New Roman" w:cs="宋体" w:hint="eastAsia"/>
                <w:color w:val="000000" w:themeColor="text1"/>
                <w:kern w:val="0"/>
                <w:sz w:val="18"/>
                <w:szCs w:val="18"/>
                <w:lang w:bidi="ar"/>
              </w:rPr>
              <w:t>iver_width</w:t>
            </w:r>
            <w:proofErr w:type="spellEnd"/>
          </w:p>
        </w:tc>
        <w:tc>
          <w:tcPr>
            <w:tcW w:w="1395" w:type="pct"/>
            <w:noWrap/>
          </w:tcPr>
          <w:p w14:paraId="0FBF1B2F"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color w:val="000000" w:themeColor="text1"/>
                <w:sz w:val="18"/>
                <w:szCs w:val="18"/>
              </w:rPr>
              <w:t xml:space="preserve">0.0408 </w:t>
            </w:r>
          </w:p>
        </w:tc>
        <w:tc>
          <w:tcPr>
            <w:tcW w:w="1461" w:type="pct"/>
            <w:noWrap/>
          </w:tcPr>
          <w:p w14:paraId="31828BD4"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0.1909</w:t>
            </w:r>
          </w:p>
        </w:tc>
      </w:tr>
      <w:tr w:rsidR="00235B38" w14:paraId="715F5D78" w14:textId="77777777">
        <w:trPr>
          <w:trHeight w:val="300"/>
          <w:jc w:val="center"/>
        </w:trPr>
        <w:tc>
          <w:tcPr>
            <w:tcW w:w="1318" w:type="dxa"/>
            <w:noWrap/>
            <w:vAlign w:val="center"/>
          </w:tcPr>
          <w:p w14:paraId="0CB64619"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QHEI</w:t>
            </w:r>
          </w:p>
        </w:tc>
        <w:tc>
          <w:tcPr>
            <w:tcW w:w="1395" w:type="pct"/>
            <w:noWrap/>
          </w:tcPr>
          <w:p w14:paraId="47ABF2D7"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color w:val="000000" w:themeColor="text1"/>
                <w:sz w:val="18"/>
                <w:szCs w:val="18"/>
              </w:rPr>
              <w:t xml:space="preserve">-0.01105 </w:t>
            </w:r>
          </w:p>
        </w:tc>
        <w:tc>
          <w:tcPr>
            <w:tcW w:w="1461" w:type="pct"/>
            <w:noWrap/>
          </w:tcPr>
          <w:p w14:paraId="2A900011"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0.5442</w:t>
            </w:r>
          </w:p>
        </w:tc>
      </w:tr>
      <w:tr w:rsidR="00235B38" w14:paraId="40252BC5" w14:textId="77777777">
        <w:trPr>
          <w:trHeight w:val="300"/>
          <w:jc w:val="center"/>
        </w:trPr>
        <w:tc>
          <w:tcPr>
            <w:tcW w:w="1318" w:type="dxa"/>
            <w:tcBorders>
              <w:bottom w:val="single" w:sz="8" w:space="0" w:color="auto"/>
            </w:tcBorders>
            <w:noWrap/>
            <w:vAlign w:val="center"/>
          </w:tcPr>
          <w:p w14:paraId="7291C7DE" w14:textId="77777777" w:rsidR="00235B38" w:rsidRPr="00231261" w:rsidRDefault="007948F6">
            <w:pPr>
              <w:widowControl/>
              <w:jc w:val="left"/>
              <w:textAlignment w:val="center"/>
              <w:rPr>
                <w:rFonts w:ascii="Times New Roman" w:hAnsi="Times New Roman" w:cs="Times New Roman"/>
                <w:color w:val="000000" w:themeColor="text1"/>
                <w:sz w:val="18"/>
                <w:szCs w:val="18"/>
              </w:rPr>
            </w:pPr>
            <w:r w:rsidRPr="00231261">
              <w:rPr>
                <w:rFonts w:ascii="Times New Roman" w:eastAsia="宋体" w:hAnsi="Times New Roman" w:cs="宋体" w:hint="eastAsia"/>
                <w:color w:val="000000" w:themeColor="text1"/>
                <w:kern w:val="0"/>
                <w:sz w:val="18"/>
                <w:szCs w:val="18"/>
                <w:lang w:bidi="ar"/>
              </w:rPr>
              <w:t>TSI</w:t>
            </w:r>
          </w:p>
        </w:tc>
        <w:tc>
          <w:tcPr>
            <w:tcW w:w="1395" w:type="pct"/>
            <w:tcBorders>
              <w:bottom w:val="single" w:sz="8" w:space="0" w:color="auto"/>
            </w:tcBorders>
            <w:noWrap/>
          </w:tcPr>
          <w:p w14:paraId="5DAD727A"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color w:val="000000" w:themeColor="text1"/>
                <w:sz w:val="18"/>
                <w:szCs w:val="18"/>
              </w:rPr>
              <w:t xml:space="preserve">0.01059 </w:t>
            </w:r>
          </w:p>
        </w:tc>
        <w:tc>
          <w:tcPr>
            <w:tcW w:w="1461" w:type="pct"/>
            <w:tcBorders>
              <w:bottom w:val="single" w:sz="8" w:space="0" w:color="auto"/>
            </w:tcBorders>
            <w:noWrap/>
          </w:tcPr>
          <w:p w14:paraId="620DA2A3" w14:textId="77777777" w:rsidR="00235B38" w:rsidRPr="00231261" w:rsidRDefault="007948F6">
            <w:pPr>
              <w:rPr>
                <w:rFonts w:ascii="Times New Roman" w:hAnsi="Times New Roman" w:cs="Times New Roman"/>
                <w:color w:val="000000" w:themeColor="text1"/>
                <w:sz w:val="18"/>
                <w:szCs w:val="18"/>
              </w:rPr>
            </w:pPr>
            <w:r w:rsidRPr="00231261">
              <w:rPr>
                <w:rFonts w:ascii="Times New Roman" w:hAnsi="Times New Roman" w:cs="Times New Roman" w:hint="eastAsia"/>
                <w:color w:val="000000" w:themeColor="text1"/>
                <w:sz w:val="18"/>
                <w:szCs w:val="18"/>
              </w:rPr>
              <w:t>0.3652</w:t>
            </w:r>
          </w:p>
        </w:tc>
      </w:tr>
    </w:tbl>
    <w:p w14:paraId="6D0CF543" w14:textId="77777777" w:rsidR="00235B38" w:rsidRDefault="00235B38">
      <w:pPr>
        <w:rPr>
          <w:rFonts w:ascii="Times New Roman" w:hAnsi="Times New Roman" w:cs="Times New Roman"/>
          <w:szCs w:val="21"/>
        </w:rPr>
      </w:pPr>
    </w:p>
    <w:p w14:paraId="2529FD3C" w14:textId="77777777" w:rsidR="00235B38" w:rsidRDefault="00235B38">
      <w:pPr>
        <w:sectPr w:rsidR="00235B38">
          <w:pgSz w:w="11906" w:h="16838"/>
          <w:pgMar w:top="1440" w:right="1800" w:bottom="1440" w:left="1800" w:header="851" w:footer="992" w:gutter="0"/>
          <w:cols w:space="425"/>
          <w:docGrid w:type="lines" w:linePitch="312"/>
        </w:sectPr>
      </w:pPr>
    </w:p>
    <w:p w14:paraId="56E49DDE" w14:textId="77777777" w:rsidR="00235B38" w:rsidRDefault="007948F6">
      <w:pPr>
        <w:jc w:val="center"/>
        <w:rPr>
          <w:rFonts w:ascii="Times New Roman" w:hAnsi="Times New Roman" w:cs="Times New Roman"/>
          <w:szCs w:val="21"/>
        </w:rPr>
      </w:pPr>
      <w:bookmarkStart w:id="1" w:name="_Hlk162206714"/>
      <w:r>
        <w:rPr>
          <w:rFonts w:ascii="Times New Roman" w:hAnsi="Times New Roman" w:cs="Times New Roman"/>
          <w:b/>
          <w:bCs/>
          <w:szCs w:val="21"/>
        </w:rPr>
        <w:lastRenderedPageBreak/>
        <w:t>Table S</w:t>
      </w:r>
      <w:r>
        <w:rPr>
          <w:rFonts w:ascii="Times New Roman" w:hAnsi="Times New Roman" w:cs="Times New Roman" w:hint="eastAsia"/>
          <w:b/>
          <w:bCs/>
          <w:szCs w:val="21"/>
        </w:rPr>
        <w:t>3</w:t>
      </w:r>
      <w:r>
        <w:rPr>
          <w:rFonts w:ascii="Times New Roman" w:hAnsi="Times New Roman" w:cs="Times New Roman" w:hint="eastAsia"/>
          <w:szCs w:val="21"/>
        </w:rPr>
        <w:t xml:space="preserve"> Eutrophic state index of three rivers in different seasons</w:t>
      </w:r>
    </w:p>
    <w:p w14:paraId="1B893AE5" w14:textId="77777777" w:rsidR="00235B38" w:rsidRDefault="00235B38">
      <w:pPr>
        <w:jc w:val="center"/>
        <w:rPr>
          <w:rFonts w:ascii="Times New Roman" w:hAnsi="Times New Roman" w:cs="Times New Roman"/>
          <w:szCs w:val="21"/>
        </w:rPr>
      </w:pPr>
    </w:p>
    <w:tbl>
      <w:tblPr>
        <w:tblStyle w:val="a7"/>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840"/>
        <w:gridCol w:w="2841"/>
        <w:gridCol w:w="2841"/>
      </w:tblGrid>
      <w:tr w:rsidR="00235B38" w14:paraId="650ABB51" w14:textId="77777777">
        <w:trPr>
          <w:trHeight w:val="456"/>
        </w:trPr>
        <w:tc>
          <w:tcPr>
            <w:tcW w:w="1666" w:type="pct"/>
            <w:tcBorders>
              <w:top w:val="single" w:sz="8" w:space="0" w:color="auto"/>
              <w:left w:val="nil"/>
              <w:bottom w:val="single" w:sz="8" w:space="0" w:color="auto"/>
              <w:right w:val="nil"/>
            </w:tcBorders>
            <w:shd w:val="clear" w:color="auto" w:fill="auto"/>
            <w:noWrap/>
            <w:vAlign w:val="center"/>
          </w:tcPr>
          <w:p w14:paraId="7AA53695" w14:textId="77777777" w:rsidR="00235B38" w:rsidRDefault="007948F6">
            <w:pPr>
              <w:widowControl/>
              <w:jc w:val="center"/>
              <w:rPr>
                <w:rFonts w:ascii="Times New Roman" w:eastAsia="等线" w:hAnsi="Times New Roman" w:cs="Times New Roman"/>
                <w:b/>
                <w:bCs/>
                <w:color w:val="000000"/>
                <w:kern w:val="0"/>
                <w:szCs w:val="21"/>
              </w:rPr>
            </w:pPr>
            <w:r>
              <w:rPr>
                <w:rFonts w:ascii="Times New Roman" w:eastAsia="等线" w:hAnsi="Times New Roman" w:cs="Times New Roman" w:hint="eastAsia"/>
                <w:b/>
                <w:bCs/>
                <w:color w:val="000000"/>
                <w:kern w:val="0"/>
                <w:szCs w:val="21"/>
              </w:rPr>
              <w:t>Rivers</w:t>
            </w:r>
          </w:p>
        </w:tc>
        <w:tc>
          <w:tcPr>
            <w:tcW w:w="1666" w:type="pct"/>
            <w:tcBorders>
              <w:top w:val="single" w:sz="8" w:space="0" w:color="auto"/>
              <w:left w:val="nil"/>
              <w:bottom w:val="single" w:sz="8" w:space="0" w:color="auto"/>
              <w:right w:val="nil"/>
            </w:tcBorders>
            <w:shd w:val="clear" w:color="auto" w:fill="auto"/>
            <w:noWrap/>
            <w:vAlign w:val="center"/>
          </w:tcPr>
          <w:p w14:paraId="2F2BF8B4" w14:textId="77777777" w:rsidR="00235B38" w:rsidRDefault="007948F6">
            <w:pPr>
              <w:widowControl/>
              <w:jc w:val="center"/>
              <w:rPr>
                <w:rFonts w:ascii="Times New Roman" w:eastAsia="等线" w:hAnsi="Times New Roman" w:cs="Times New Roman"/>
                <w:b/>
                <w:bCs/>
                <w:color w:val="000000"/>
                <w:kern w:val="0"/>
                <w:szCs w:val="21"/>
              </w:rPr>
            </w:pPr>
            <w:r>
              <w:rPr>
                <w:rFonts w:ascii="Times New Roman" w:eastAsia="等线" w:hAnsi="Times New Roman" w:cs="Times New Roman" w:hint="eastAsia"/>
                <w:b/>
                <w:bCs/>
                <w:color w:val="000000"/>
                <w:kern w:val="0"/>
                <w:szCs w:val="21"/>
              </w:rPr>
              <w:t>Summer</w:t>
            </w:r>
          </w:p>
        </w:tc>
        <w:tc>
          <w:tcPr>
            <w:tcW w:w="1666" w:type="pct"/>
            <w:tcBorders>
              <w:top w:val="single" w:sz="8" w:space="0" w:color="auto"/>
              <w:left w:val="nil"/>
              <w:bottom w:val="single" w:sz="8" w:space="0" w:color="auto"/>
              <w:right w:val="nil"/>
            </w:tcBorders>
            <w:shd w:val="clear" w:color="auto" w:fill="auto"/>
            <w:noWrap/>
            <w:vAlign w:val="center"/>
          </w:tcPr>
          <w:p w14:paraId="44F0CD8F" w14:textId="77777777" w:rsidR="00235B38" w:rsidRDefault="007948F6">
            <w:pPr>
              <w:widowControl/>
              <w:jc w:val="center"/>
              <w:rPr>
                <w:rFonts w:ascii="Times New Roman" w:eastAsia="等线" w:hAnsi="Times New Roman" w:cs="Times New Roman"/>
                <w:b/>
                <w:bCs/>
                <w:color w:val="000000"/>
                <w:kern w:val="0"/>
                <w:szCs w:val="21"/>
              </w:rPr>
            </w:pPr>
            <w:r>
              <w:rPr>
                <w:rFonts w:ascii="Times New Roman" w:eastAsia="等线" w:hAnsi="Times New Roman" w:cs="Times New Roman" w:hint="eastAsia"/>
                <w:b/>
                <w:bCs/>
                <w:color w:val="000000"/>
                <w:kern w:val="0"/>
                <w:szCs w:val="21"/>
              </w:rPr>
              <w:t>Winter</w:t>
            </w:r>
          </w:p>
        </w:tc>
      </w:tr>
      <w:tr w:rsidR="00235B38" w14:paraId="7C0F8FBF" w14:textId="77777777">
        <w:trPr>
          <w:trHeight w:val="567"/>
        </w:trPr>
        <w:tc>
          <w:tcPr>
            <w:tcW w:w="1666" w:type="pct"/>
            <w:tcBorders>
              <w:top w:val="single" w:sz="8" w:space="0" w:color="auto"/>
              <w:left w:val="nil"/>
              <w:bottom w:val="nil"/>
              <w:right w:val="nil"/>
            </w:tcBorders>
            <w:shd w:val="clear" w:color="auto" w:fill="auto"/>
            <w:noWrap/>
            <w:vAlign w:val="center"/>
          </w:tcPr>
          <w:p w14:paraId="67C1007E" w14:textId="77777777" w:rsidR="00235B38" w:rsidRDefault="007948F6">
            <w:pPr>
              <w:widowControl/>
              <w:jc w:val="center"/>
              <w:rPr>
                <w:rFonts w:ascii="Times New Roman" w:eastAsia="等线" w:hAnsi="Times New Roman" w:cs="Times New Roman"/>
                <w:color w:val="000000"/>
                <w:kern w:val="0"/>
                <w:szCs w:val="21"/>
              </w:rPr>
            </w:pPr>
            <w:proofErr w:type="spellStart"/>
            <w:r>
              <w:rPr>
                <w:rFonts w:ascii="Times New Roman" w:eastAsia="等线" w:hAnsi="Times New Roman" w:cs="Times New Roman" w:hint="eastAsia"/>
                <w:color w:val="000000"/>
                <w:kern w:val="0"/>
                <w:szCs w:val="21"/>
              </w:rPr>
              <w:t>Taohuaxi</w:t>
            </w:r>
            <w:proofErr w:type="spellEnd"/>
            <w:r>
              <w:rPr>
                <w:rFonts w:ascii="Times New Roman" w:eastAsia="等线" w:hAnsi="Times New Roman" w:cs="Times New Roman" w:hint="eastAsia"/>
                <w:color w:val="000000"/>
                <w:kern w:val="0"/>
                <w:szCs w:val="21"/>
              </w:rPr>
              <w:t xml:space="preserve"> River</w:t>
            </w:r>
          </w:p>
        </w:tc>
        <w:tc>
          <w:tcPr>
            <w:tcW w:w="1666" w:type="pct"/>
            <w:tcBorders>
              <w:top w:val="single" w:sz="8" w:space="0" w:color="auto"/>
              <w:left w:val="nil"/>
              <w:bottom w:val="nil"/>
              <w:right w:val="nil"/>
            </w:tcBorders>
            <w:shd w:val="clear" w:color="auto" w:fill="auto"/>
            <w:noWrap/>
            <w:vAlign w:val="center"/>
          </w:tcPr>
          <w:p w14:paraId="723CDB74" w14:textId="77777777" w:rsidR="00235B38" w:rsidRDefault="007948F6">
            <w:pPr>
              <w:widowControl/>
              <w:jc w:val="center"/>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68.90+2.49a</w:t>
            </w:r>
          </w:p>
        </w:tc>
        <w:tc>
          <w:tcPr>
            <w:tcW w:w="1666" w:type="pct"/>
            <w:tcBorders>
              <w:top w:val="single" w:sz="8" w:space="0" w:color="auto"/>
              <w:left w:val="nil"/>
              <w:bottom w:val="nil"/>
              <w:right w:val="nil"/>
            </w:tcBorders>
            <w:shd w:val="clear" w:color="auto" w:fill="auto"/>
            <w:noWrap/>
            <w:vAlign w:val="center"/>
          </w:tcPr>
          <w:p w14:paraId="23BBF0BF" w14:textId="77777777" w:rsidR="00235B38" w:rsidRDefault="007948F6">
            <w:pPr>
              <w:widowControl/>
              <w:jc w:val="center"/>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63.48+1.13b</w:t>
            </w:r>
          </w:p>
        </w:tc>
      </w:tr>
      <w:tr w:rsidR="00235B38" w14:paraId="7965773D" w14:textId="77777777">
        <w:trPr>
          <w:trHeight w:val="567"/>
        </w:trPr>
        <w:tc>
          <w:tcPr>
            <w:tcW w:w="1666" w:type="pct"/>
            <w:tcBorders>
              <w:top w:val="nil"/>
              <w:left w:val="nil"/>
              <w:bottom w:val="nil"/>
              <w:right w:val="nil"/>
            </w:tcBorders>
            <w:shd w:val="clear" w:color="auto" w:fill="auto"/>
            <w:noWrap/>
            <w:vAlign w:val="center"/>
          </w:tcPr>
          <w:p w14:paraId="7C0A93B6" w14:textId="77777777" w:rsidR="00235B38" w:rsidRDefault="007948F6">
            <w:pPr>
              <w:widowControl/>
              <w:jc w:val="center"/>
              <w:rPr>
                <w:rFonts w:ascii="Times New Roman" w:eastAsia="等线" w:hAnsi="Times New Roman" w:cs="Times New Roman"/>
                <w:color w:val="000000"/>
                <w:kern w:val="0"/>
                <w:szCs w:val="21"/>
              </w:rPr>
            </w:pPr>
            <w:proofErr w:type="spellStart"/>
            <w:r>
              <w:rPr>
                <w:rFonts w:ascii="Times New Roman" w:eastAsia="等线" w:hAnsi="Times New Roman" w:cs="Times New Roman" w:hint="eastAsia"/>
                <w:color w:val="000000"/>
                <w:kern w:val="0"/>
                <w:szCs w:val="21"/>
              </w:rPr>
              <w:t>Wubu</w:t>
            </w:r>
            <w:proofErr w:type="spellEnd"/>
            <w:r>
              <w:rPr>
                <w:rFonts w:ascii="Times New Roman" w:eastAsia="等线" w:hAnsi="Times New Roman" w:cs="Times New Roman" w:hint="eastAsia"/>
                <w:color w:val="000000"/>
                <w:kern w:val="0"/>
                <w:szCs w:val="21"/>
              </w:rPr>
              <w:t xml:space="preserve"> River</w:t>
            </w:r>
          </w:p>
        </w:tc>
        <w:tc>
          <w:tcPr>
            <w:tcW w:w="1666" w:type="pct"/>
            <w:tcBorders>
              <w:top w:val="nil"/>
              <w:left w:val="nil"/>
              <w:bottom w:val="nil"/>
              <w:right w:val="nil"/>
            </w:tcBorders>
            <w:shd w:val="clear" w:color="auto" w:fill="auto"/>
            <w:noWrap/>
            <w:vAlign w:val="center"/>
          </w:tcPr>
          <w:p w14:paraId="3CD19ABD" w14:textId="77777777" w:rsidR="00235B38" w:rsidRDefault="007948F6">
            <w:pPr>
              <w:widowControl/>
              <w:jc w:val="center"/>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56.76+2.00c</w:t>
            </w:r>
          </w:p>
        </w:tc>
        <w:tc>
          <w:tcPr>
            <w:tcW w:w="1666" w:type="pct"/>
            <w:tcBorders>
              <w:top w:val="nil"/>
              <w:left w:val="nil"/>
              <w:bottom w:val="nil"/>
              <w:right w:val="nil"/>
            </w:tcBorders>
            <w:shd w:val="clear" w:color="auto" w:fill="auto"/>
            <w:noWrap/>
            <w:vAlign w:val="center"/>
          </w:tcPr>
          <w:p w14:paraId="502A149C" w14:textId="77777777" w:rsidR="00235B38" w:rsidRDefault="007948F6">
            <w:pPr>
              <w:widowControl/>
              <w:jc w:val="center"/>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53.13+1.80c</w:t>
            </w:r>
          </w:p>
        </w:tc>
      </w:tr>
      <w:tr w:rsidR="00235B38" w14:paraId="574C1BBE" w14:textId="77777777">
        <w:trPr>
          <w:trHeight w:val="567"/>
        </w:trPr>
        <w:tc>
          <w:tcPr>
            <w:tcW w:w="1666" w:type="pct"/>
            <w:tcBorders>
              <w:top w:val="nil"/>
              <w:left w:val="nil"/>
              <w:bottom w:val="single" w:sz="8" w:space="0" w:color="auto"/>
              <w:right w:val="nil"/>
            </w:tcBorders>
            <w:shd w:val="clear" w:color="auto" w:fill="auto"/>
            <w:noWrap/>
            <w:vAlign w:val="center"/>
          </w:tcPr>
          <w:p w14:paraId="449C65CE" w14:textId="77777777" w:rsidR="00235B38" w:rsidRDefault="007948F6">
            <w:pPr>
              <w:widowControl/>
              <w:jc w:val="center"/>
              <w:rPr>
                <w:rFonts w:ascii="Times New Roman" w:eastAsia="等线" w:hAnsi="Times New Roman" w:cs="Times New Roman"/>
                <w:color w:val="000000"/>
                <w:kern w:val="0"/>
                <w:szCs w:val="21"/>
              </w:rPr>
            </w:pPr>
            <w:proofErr w:type="spellStart"/>
            <w:r>
              <w:rPr>
                <w:rFonts w:ascii="Times New Roman" w:eastAsia="等线" w:hAnsi="Times New Roman" w:cs="Times New Roman" w:hint="eastAsia"/>
                <w:color w:val="000000"/>
                <w:kern w:val="0"/>
                <w:szCs w:val="21"/>
              </w:rPr>
              <w:t>Qijiang</w:t>
            </w:r>
            <w:proofErr w:type="spellEnd"/>
            <w:r>
              <w:rPr>
                <w:rFonts w:ascii="Times New Roman" w:eastAsia="等线" w:hAnsi="Times New Roman" w:cs="Times New Roman" w:hint="eastAsia"/>
                <w:color w:val="000000"/>
                <w:kern w:val="0"/>
                <w:szCs w:val="21"/>
              </w:rPr>
              <w:t xml:space="preserve"> River</w:t>
            </w:r>
          </w:p>
        </w:tc>
        <w:tc>
          <w:tcPr>
            <w:tcW w:w="1666" w:type="pct"/>
            <w:tcBorders>
              <w:top w:val="nil"/>
              <w:left w:val="nil"/>
              <w:bottom w:val="single" w:sz="8" w:space="0" w:color="auto"/>
              <w:right w:val="nil"/>
            </w:tcBorders>
            <w:shd w:val="clear" w:color="auto" w:fill="auto"/>
            <w:noWrap/>
            <w:vAlign w:val="center"/>
          </w:tcPr>
          <w:p w14:paraId="3EFA7969" w14:textId="77777777" w:rsidR="00235B38" w:rsidRDefault="007948F6">
            <w:pPr>
              <w:widowControl/>
              <w:jc w:val="center"/>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54.74+1.11c</w:t>
            </w:r>
          </w:p>
        </w:tc>
        <w:tc>
          <w:tcPr>
            <w:tcW w:w="1666" w:type="pct"/>
            <w:tcBorders>
              <w:top w:val="nil"/>
              <w:left w:val="nil"/>
              <w:bottom w:val="single" w:sz="8" w:space="0" w:color="auto"/>
              <w:right w:val="nil"/>
            </w:tcBorders>
            <w:shd w:val="clear" w:color="auto" w:fill="auto"/>
            <w:noWrap/>
            <w:vAlign w:val="center"/>
          </w:tcPr>
          <w:p w14:paraId="2A10885D" w14:textId="77777777" w:rsidR="00235B38" w:rsidRDefault="007948F6">
            <w:pPr>
              <w:widowControl/>
              <w:jc w:val="center"/>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52.99+0.63c</w:t>
            </w:r>
          </w:p>
        </w:tc>
      </w:tr>
    </w:tbl>
    <w:p w14:paraId="1DD13E90" w14:textId="77777777" w:rsidR="00235B38" w:rsidRDefault="00235B38">
      <w:pPr>
        <w:sectPr w:rsidR="00235B38">
          <w:pgSz w:w="11906" w:h="16838"/>
          <w:pgMar w:top="1440" w:right="1800" w:bottom="1440" w:left="1800" w:header="851" w:footer="992" w:gutter="0"/>
          <w:cols w:space="425"/>
          <w:docGrid w:type="lines" w:linePitch="312"/>
        </w:sectPr>
      </w:pPr>
    </w:p>
    <w:p w14:paraId="4C11543B" w14:textId="77777777" w:rsidR="00C94739" w:rsidRDefault="00C94739" w:rsidP="00C94739">
      <w:pPr>
        <w:rPr>
          <w:rFonts w:ascii="Times New Roman" w:hAnsi="Times New Roman" w:cs="Times New Roman"/>
          <w:szCs w:val="21"/>
        </w:rPr>
      </w:pPr>
    </w:p>
    <w:p w14:paraId="4FD9392B" w14:textId="77777777" w:rsidR="00C94739" w:rsidRDefault="00C94739" w:rsidP="00C94739">
      <w:pPr>
        <w:jc w:val="center"/>
        <w:rPr>
          <w:rFonts w:ascii="Times New Roman" w:hAnsi="Times New Roman" w:cs="Times New Roman"/>
          <w:b/>
          <w:bCs/>
          <w:szCs w:val="21"/>
        </w:rPr>
      </w:pPr>
      <w:r>
        <w:rPr>
          <w:rFonts w:ascii="Times New Roman" w:hAnsi="Times New Roman" w:cs="Times New Roman" w:hint="eastAsia"/>
          <w:b/>
          <w:bCs/>
          <w:szCs w:val="21"/>
        </w:rPr>
        <w:t>Figure</w:t>
      </w:r>
      <w:r>
        <w:rPr>
          <w:rFonts w:ascii="Times New Roman" w:hAnsi="Times New Roman" w:cs="Times New Roman"/>
          <w:b/>
          <w:bCs/>
          <w:szCs w:val="21"/>
        </w:rPr>
        <w:t xml:space="preserve"> S</w:t>
      </w:r>
      <w:r>
        <w:rPr>
          <w:rFonts w:ascii="Times New Roman" w:hAnsi="Times New Roman" w:cs="Times New Roman" w:hint="eastAsia"/>
          <w:b/>
          <w:bCs/>
          <w:szCs w:val="21"/>
        </w:rPr>
        <w:t xml:space="preserve">4 </w:t>
      </w:r>
      <w:r>
        <w:rPr>
          <w:rFonts w:ascii="Times New Roman" w:hAnsi="Times New Roman" w:cs="Times New Roman" w:hint="eastAsia"/>
          <w:szCs w:val="21"/>
        </w:rPr>
        <w:t>Percentage of generalists and specialists at the phylum level</w:t>
      </w:r>
    </w:p>
    <w:p w14:paraId="5B730960" w14:textId="77777777" w:rsidR="00C94739" w:rsidRDefault="00C94739" w:rsidP="00C94739">
      <w:pPr>
        <w:jc w:val="center"/>
        <w:rPr>
          <w:rFonts w:ascii="Times New Roman" w:hAnsi="Times New Roman" w:cs="Times New Roman"/>
          <w:b/>
          <w:bCs/>
          <w:szCs w:val="21"/>
        </w:rPr>
      </w:pPr>
      <w:r>
        <w:rPr>
          <w:rFonts w:ascii="Times New Roman" w:hAnsi="Times New Roman" w:cs="Times New Roman" w:hint="eastAsia"/>
          <w:b/>
          <w:bCs/>
          <w:noProof/>
          <w:szCs w:val="21"/>
        </w:rPr>
        <w:drawing>
          <wp:inline distT="0" distB="0" distL="114300" distR="114300" wp14:anchorId="733C4082" wp14:editId="6983B608">
            <wp:extent cx="5265420" cy="4030980"/>
            <wp:effectExtent l="0" t="0" r="7620" b="7620"/>
            <wp:docPr id="3" name="图片 3" descr="门水平泛化种-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门水平泛化种-01"/>
                    <pic:cNvPicPr>
                      <a:picLocks noChangeAspect="1"/>
                    </pic:cNvPicPr>
                  </pic:nvPicPr>
                  <pic:blipFill>
                    <a:blip r:embed="rId8"/>
                    <a:stretch>
                      <a:fillRect/>
                    </a:stretch>
                  </pic:blipFill>
                  <pic:spPr>
                    <a:xfrm>
                      <a:off x="0" y="0"/>
                      <a:ext cx="5265420" cy="4030980"/>
                    </a:xfrm>
                    <a:prstGeom prst="rect">
                      <a:avLst/>
                    </a:prstGeom>
                  </pic:spPr>
                </pic:pic>
              </a:graphicData>
            </a:graphic>
          </wp:inline>
        </w:drawing>
      </w:r>
    </w:p>
    <w:p w14:paraId="673B9126" w14:textId="77777777" w:rsidR="00C94739" w:rsidRDefault="00C94739" w:rsidP="00C94739">
      <w:pPr>
        <w:widowControl/>
        <w:jc w:val="left"/>
        <w:rPr>
          <w:rFonts w:ascii="Times New Roman" w:hAnsi="Times New Roman" w:cs="Times New Roman"/>
          <w:b/>
          <w:bCs/>
          <w:szCs w:val="21"/>
        </w:rPr>
      </w:pPr>
      <w:r>
        <w:rPr>
          <w:rFonts w:ascii="Times New Roman" w:hAnsi="Times New Roman" w:cs="Times New Roman"/>
          <w:b/>
          <w:bCs/>
          <w:szCs w:val="21"/>
        </w:rPr>
        <w:br w:type="page"/>
      </w:r>
    </w:p>
    <w:p w14:paraId="7F59DB6C" w14:textId="6235FBFF" w:rsidR="00C94739" w:rsidRPr="00C94739" w:rsidRDefault="00C94739" w:rsidP="00C94739">
      <w:pPr>
        <w:rPr>
          <w:rFonts w:ascii="Times New Roman" w:hAnsi="Times New Roman" w:cs="Times New Roman"/>
          <w:szCs w:val="21"/>
        </w:rPr>
        <w:sectPr w:rsidR="00C94739" w:rsidRPr="00C94739">
          <w:pgSz w:w="11906" w:h="16838"/>
          <w:pgMar w:top="1440" w:right="1800" w:bottom="1440" w:left="1800" w:header="851" w:footer="992" w:gutter="0"/>
          <w:cols w:space="425"/>
          <w:docGrid w:type="lines" w:linePitch="312"/>
        </w:sectPr>
      </w:pPr>
    </w:p>
    <w:p w14:paraId="67EBF9B9" w14:textId="3C9AD003" w:rsidR="00C94739" w:rsidRDefault="00C94739" w:rsidP="00C94739">
      <w:pPr>
        <w:jc w:val="center"/>
        <w:rPr>
          <w:rFonts w:ascii="Times New Roman" w:hAnsi="Times New Roman" w:cs="Times New Roman"/>
          <w:szCs w:val="21"/>
        </w:rPr>
      </w:pPr>
      <w:r>
        <w:rPr>
          <w:rFonts w:ascii="Times New Roman" w:hAnsi="Times New Roman" w:cs="Times New Roman"/>
          <w:b/>
          <w:bCs/>
          <w:szCs w:val="21"/>
        </w:rPr>
        <w:lastRenderedPageBreak/>
        <w:t>Table S5</w:t>
      </w:r>
      <w:r w:rsidR="007948F6">
        <w:rPr>
          <w:rFonts w:ascii="Times New Roman" w:hAnsi="Times New Roman" w:cs="Times New Roman"/>
          <w:b/>
          <w:bCs/>
          <w:szCs w:val="21"/>
        </w:rPr>
        <w:t xml:space="preserve"> </w:t>
      </w:r>
      <w:bookmarkEnd w:id="1"/>
      <w:r w:rsidRPr="00C94739">
        <w:rPr>
          <w:rFonts w:ascii="Times New Roman" w:hAnsi="Times New Roman" w:cs="Times New Roman"/>
          <w:szCs w:val="21"/>
        </w:rPr>
        <w:t>Topological parameters of generalist and</w:t>
      </w:r>
      <w:r>
        <w:rPr>
          <w:rFonts w:ascii="Times New Roman" w:hAnsi="Times New Roman" w:cs="Times New Roman"/>
          <w:szCs w:val="21"/>
        </w:rPr>
        <w:t xml:space="preserve"> </w:t>
      </w:r>
      <w:r>
        <w:rPr>
          <w:rFonts w:ascii="Times New Roman" w:hAnsi="Times New Roman" w:cs="Times New Roman" w:hint="eastAsia"/>
          <w:szCs w:val="21"/>
        </w:rPr>
        <w:t>specialist</w:t>
      </w:r>
      <w:r>
        <w:rPr>
          <w:rFonts w:ascii="Times New Roman" w:hAnsi="Times New Roman" w:cs="Times New Roman"/>
          <w:szCs w:val="21"/>
        </w:rPr>
        <w:t xml:space="preserve"> </w:t>
      </w:r>
      <w:r w:rsidRPr="00C94739">
        <w:rPr>
          <w:rFonts w:ascii="Times New Roman" w:hAnsi="Times New Roman" w:cs="Times New Roman"/>
          <w:szCs w:val="21"/>
        </w:rPr>
        <w:t>of different urbaniz</w:t>
      </w:r>
      <w:r>
        <w:rPr>
          <w:rFonts w:ascii="Times New Roman" w:hAnsi="Times New Roman" w:cs="Times New Roman" w:hint="eastAsia"/>
          <w:szCs w:val="21"/>
        </w:rPr>
        <w:t>ation</w:t>
      </w:r>
      <w:r w:rsidRPr="00C94739">
        <w:rPr>
          <w:rFonts w:ascii="Times New Roman" w:hAnsi="Times New Roman" w:cs="Times New Roman"/>
          <w:szCs w:val="21"/>
        </w:rPr>
        <w:t xml:space="preserve"> rivers in different seasons</w:t>
      </w:r>
    </w:p>
    <w:p w14:paraId="62D81C93" w14:textId="77777777" w:rsidR="00C94739" w:rsidRDefault="00C94739" w:rsidP="00C94739">
      <w:pPr>
        <w:jc w:val="center"/>
        <w:rPr>
          <w:rFonts w:ascii="Times New Roman" w:hAnsi="Times New Roman" w:cs="Times New Roman"/>
          <w:b/>
          <w:bCs/>
          <w:szCs w:val="21"/>
        </w:rPr>
      </w:pPr>
    </w:p>
    <w:tbl>
      <w:tblPr>
        <w:tblStyle w:val="2"/>
        <w:tblW w:w="0" w:type="auto"/>
        <w:jc w:val="center"/>
        <w:tblBorders>
          <w:top w:val="single" w:sz="12" w:space="0" w:color="000000" w:themeColor="text1"/>
          <w:bottom w:val="single" w:sz="12" w:space="0" w:color="000000" w:themeColor="text1"/>
        </w:tblBorders>
        <w:tblLook w:val="04A0" w:firstRow="1" w:lastRow="0" w:firstColumn="1" w:lastColumn="0" w:noHBand="0" w:noVBand="1"/>
      </w:tblPr>
      <w:tblGrid>
        <w:gridCol w:w="2875"/>
        <w:gridCol w:w="1068"/>
        <w:gridCol w:w="1033"/>
        <w:gridCol w:w="1092"/>
        <w:gridCol w:w="1057"/>
        <w:gridCol w:w="1068"/>
        <w:gridCol w:w="1033"/>
        <w:gridCol w:w="1092"/>
        <w:gridCol w:w="1528"/>
      </w:tblGrid>
      <w:tr w:rsidR="00C60218" w:rsidRPr="00C60218" w14:paraId="37FB486B" w14:textId="77777777" w:rsidTr="00C60218">
        <w:trPr>
          <w:cnfStyle w:val="100000000000" w:firstRow="1" w:lastRow="0" w:firstColumn="0" w:lastColumn="0" w:oddVBand="0" w:evenVBand="0" w:oddHBand="0" w:evenHBand="0" w:firstRowFirstColumn="0" w:firstRowLastColumn="0" w:lastRowFirstColumn="0" w:lastRowLastColumn="0"/>
          <w:trHeight w:val="68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000000" w:themeColor="text1"/>
              <w:bottom w:val="nil"/>
            </w:tcBorders>
            <w:vAlign w:val="center"/>
            <w:hideMark/>
          </w:tcPr>
          <w:p w14:paraId="7873BBB1" w14:textId="77777777" w:rsidR="00C60218" w:rsidRPr="00C94739" w:rsidRDefault="00C60218" w:rsidP="00C60218">
            <w:pPr>
              <w:widowControl/>
              <w:jc w:val="center"/>
              <w:rPr>
                <w:rFonts w:ascii="Times New Roman" w:eastAsia="Times New Roman" w:hAnsi="Times New Roman" w:cs="Times New Roman"/>
                <w:kern w:val="0"/>
                <w:szCs w:val="21"/>
              </w:rPr>
            </w:pPr>
          </w:p>
        </w:tc>
        <w:tc>
          <w:tcPr>
            <w:tcW w:w="0" w:type="auto"/>
            <w:gridSpan w:val="4"/>
            <w:tcBorders>
              <w:top w:val="single" w:sz="18" w:space="0" w:color="000000" w:themeColor="text1"/>
              <w:bottom w:val="nil"/>
            </w:tcBorders>
            <w:vAlign w:val="center"/>
          </w:tcPr>
          <w:p w14:paraId="1E7B35BB" w14:textId="60AB3019" w:rsidR="00C60218" w:rsidRPr="00C94739" w:rsidRDefault="00C60218" w:rsidP="00C60218">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60218">
              <w:rPr>
                <w:rFonts w:ascii="Times New Roman" w:eastAsia="宋体" w:hAnsi="Times New Roman" w:cs="Calibri"/>
                <w:color w:val="000000"/>
                <w:kern w:val="0"/>
                <w:szCs w:val="21"/>
              </w:rPr>
              <w:t>Generalist</w:t>
            </w:r>
          </w:p>
        </w:tc>
        <w:tc>
          <w:tcPr>
            <w:tcW w:w="4671" w:type="dxa"/>
            <w:gridSpan w:val="4"/>
            <w:tcBorders>
              <w:top w:val="single" w:sz="18" w:space="0" w:color="000000" w:themeColor="text1"/>
              <w:bottom w:val="nil"/>
            </w:tcBorders>
            <w:vAlign w:val="center"/>
            <w:hideMark/>
          </w:tcPr>
          <w:p w14:paraId="1030B779" w14:textId="1C0C63E9" w:rsidR="00C60218" w:rsidRPr="00C94739" w:rsidRDefault="00C60218" w:rsidP="00C60218">
            <w:pPr>
              <w:widowControl/>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60218">
              <w:rPr>
                <w:rFonts w:ascii="Times New Roman" w:eastAsia="宋体" w:hAnsi="Times New Roman" w:cs="Calibri" w:hint="eastAsia"/>
                <w:color w:val="000000"/>
                <w:kern w:val="0"/>
                <w:szCs w:val="21"/>
              </w:rPr>
              <w:t>S</w:t>
            </w:r>
            <w:r w:rsidRPr="00C60218">
              <w:rPr>
                <w:rFonts w:ascii="Times New Roman" w:eastAsia="宋体" w:hAnsi="Times New Roman" w:cs="Calibri"/>
                <w:color w:val="000000"/>
                <w:kern w:val="0"/>
                <w:szCs w:val="21"/>
              </w:rPr>
              <w:t>pecialist</w:t>
            </w:r>
          </w:p>
        </w:tc>
      </w:tr>
      <w:tr w:rsidR="00C94739" w:rsidRPr="00C60218" w14:paraId="5401AA24" w14:textId="77777777" w:rsidTr="00C60218">
        <w:trPr>
          <w:cnfStyle w:val="000000100000" w:firstRow="0" w:lastRow="0" w:firstColumn="0" w:lastColumn="0" w:oddVBand="0" w:evenVBand="0" w:oddHBand="1" w:evenHBand="0" w:firstRowFirstColumn="0" w:firstRowLastColumn="0" w:lastRowFirstColumn="0" w:lastRowLastColumn="0"/>
          <w:trHeight w:val="680"/>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12" w:space="0" w:color="000000" w:themeColor="text1"/>
            </w:tcBorders>
            <w:vAlign w:val="center"/>
          </w:tcPr>
          <w:p w14:paraId="471BA132" w14:textId="77777777" w:rsidR="00C94739" w:rsidRPr="00C60218" w:rsidRDefault="00C94739" w:rsidP="00C60218">
            <w:pPr>
              <w:widowControl/>
              <w:jc w:val="center"/>
              <w:rPr>
                <w:rFonts w:ascii="Times New Roman" w:eastAsia="Times New Roman" w:hAnsi="Times New Roman" w:cs="Times New Roman"/>
                <w:kern w:val="0"/>
                <w:szCs w:val="21"/>
              </w:rPr>
            </w:pPr>
          </w:p>
        </w:tc>
        <w:tc>
          <w:tcPr>
            <w:tcW w:w="0" w:type="auto"/>
            <w:tcBorders>
              <w:top w:val="nil"/>
              <w:bottom w:val="single" w:sz="12" w:space="0" w:color="000000" w:themeColor="text1"/>
            </w:tcBorders>
            <w:vAlign w:val="center"/>
          </w:tcPr>
          <w:p w14:paraId="0A03D202" w14:textId="067DA83B" w:rsidR="00C94739" w:rsidRPr="00C60218"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proofErr w:type="spellStart"/>
            <w:r w:rsidRPr="00C94739">
              <w:rPr>
                <w:rFonts w:ascii="Times New Roman" w:eastAsia="宋体" w:hAnsi="Times New Roman" w:cs="Calibri"/>
                <w:color w:val="000000"/>
                <w:kern w:val="0"/>
                <w:szCs w:val="21"/>
              </w:rPr>
              <w:t>LUS_sum</w:t>
            </w:r>
            <w:proofErr w:type="spellEnd"/>
          </w:p>
        </w:tc>
        <w:tc>
          <w:tcPr>
            <w:tcW w:w="0" w:type="auto"/>
            <w:tcBorders>
              <w:top w:val="nil"/>
              <w:bottom w:val="single" w:sz="12" w:space="0" w:color="000000" w:themeColor="text1"/>
            </w:tcBorders>
            <w:vAlign w:val="center"/>
          </w:tcPr>
          <w:p w14:paraId="4F9C5E35" w14:textId="09AB5C42" w:rsidR="00C94739" w:rsidRPr="00C60218"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proofErr w:type="spellStart"/>
            <w:r w:rsidRPr="00C94739">
              <w:rPr>
                <w:rFonts w:ascii="Times New Roman" w:eastAsia="宋体" w:hAnsi="Times New Roman" w:cs="Calibri"/>
                <w:color w:val="000000"/>
                <w:kern w:val="0"/>
                <w:szCs w:val="21"/>
              </w:rPr>
              <w:t>LUS_win</w:t>
            </w:r>
            <w:proofErr w:type="spellEnd"/>
          </w:p>
        </w:tc>
        <w:tc>
          <w:tcPr>
            <w:tcW w:w="0" w:type="auto"/>
            <w:tcBorders>
              <w:top w:val="nil"/>
              <w:bottom w:val="single" w:sz="12" w:space="0" w:color="000000" w:themeColor="text1"/>
            </w:tcBorders>
            <w:vAlign w:val="center"/>
          </w:tcPr>
          <w:p w14:paraId="3CD6FC08" w14:textId="4ADB6721" w:rsidR="00C94739" w:rsidRPr="00C60218"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proofErr w:type="spellStart"/>
            <w:r w:rsidRPr="00C94739">
              <w:rPr>
                <w:rFonts w:ascii="Times New Roman" w:eastAsia="宋体" w:hAnsi="Times New Roman" w:cs="Calibri"/>
                <w:color w:val="000000"/>
                <w:kern w:val="0"/>
                <w:szCs w:val="21"/>
              </w:rPr>
              <w:t>HUS_sum</w:t>
            </w:r>
            <w:proofErr w:type="spellEnd"/>
          </w:p>
        </w:tc>
        <w:tc>
          <w:tcPr>
            <w:tcW w:w="0" w:type="auto"/>
            <w:tcBorders>
              <w:top w:val="nil"/>
              <w:bottom w:val="single" w:sz="12" w:space="0" w:color="000000" w:themeColor="text1"/>
            </w:tcBorders>
            <w:vAlign w:val="center"/>
          </w:tcPr>
          <w:p w14:paraId="1E8FA483" w14:textId="0E5AC217" w:rsidR="00C94739" w:rsidRPr="00C60218"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proofErr w:type="spellStart"/>
            <w:r w:rsidRPr="00C94739">
              <w:rPr>
                <w:rFonts w:ascii="Times New Roman" w:eastAsia="宋体" w:hAnsi="Times New Roman" w:cs="Calibri"/>
                <w:color w:val="000000"/>
                <w:kern w:val="0"/>
                <w:szCs w:val="21"/>
              </w:rPr>
              <w:t>HUS_win</w:t>
            </w:r>
            <w:proofErr w:type="spellEnd"/>
          </w:p>
        </w:tc>
        <w:tc>
          <w:tcPr>
            <w:tcW w:w="0" w:type="auto"/>
            <w:tcBorders>
              <w:top w:val="nil"/>
              <w:bottom w:val="single" w:sz="12" w:space="0" w:color="000000" w:themeColor="text1"/>
            </w:tcBorders>
            <w:vAlign w:val="center"/>
          </w:tcPr>
          <w:p w14:paraId="07A6F4C2" w14:textId="1128F7A5" w:rsidR="00C94739" w:rsidRPr="00C60218"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proofErr w:type="spellStart"/>
            <w:r w:rsidRPr="00C94739">
              <w:rPr>
                <w:rFonts w:ascii="Times New Roman" w:eastAsia="宋体" w:hAnsi="Times New Roman" w:cs="Calibri"/>
                <w:color w:val="000000"/>
                <w:kern w:val="0"/>
                <w:szCs w:val="21"/>
              </w:rPr>
              <w:t>LUS_sum</w:t>
            </w:r>
            <w:proofErr w:type="spellEnd"/>
          </w:p>
        </w:tc>
        <w:tc>
          <w:tcPr>
            <w:tcW w:w="0" w:type="auto"/>
            <w:tcBorders>
              <w:top w:val="nil"/>
              <w:bottom w:val="single" w:sz="12" w:space="0" w:color="000000" w:themeColor="text1"/>
            </w:tcBorders>
            <w:vAlign w:val="center"/>
          </w:tcPr>
          <w:p w14:paraId="2B086EAD" w14:textId="0D8BBCF7" w:rsidR="00C94739" w:rsidRPr="00C60218"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proofErr w:type="spellStart"/>
            <w:r w:rsidRPr="00C94739">
              <w:rPr>
                <w:rFonts w:ascii="Times New Roman" w:eastAsia="宋体" w:hAnsi="Times New Roman" w:cs="Calibri"/>
                <w:color w:val="000000"/>
                <w:kern w:val="0"/>
                <w:szCs w:val="21"/>
              </w:rPr>
              <w:t>LUS_win</w:t>
            </w:r>
            <w:proofErr w:type="spellEnd"/>
          </w:p>
        </w:tc>
        <w:tc>
          <w:tcPr>
            <w:tcW w:w="0" w:type="auto"/>
            <w:tcBorders>
              <w:top w:val="nil"/>
              <w:bottom w:val="single" w:sz="12" w:space="0" w:color="000000" w:themeColor="text1"/>
            </w:tcBorders>
            <w:vAlign w:val="center"/>
          </w:tcPr>
          <w:p w14:paraId="7D8A9F29" w14:textId="0CCF2A1C" w:rsidR="00C94739" w:rsidRPr="00C60218"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proofErr w:type="spellStart"/>
            <w:r w:rsidRPr="00C94739">
              <w:rPr>
                <w:rFonts w:ascii="Times New Roman" w:eastAsia="宋体" w:hAnsi="Times New Roman" w:cs="Calibri"/>
                <w:color w:val="000000"/>
                <w:kern w:val="0"/>
                <w:szCs w:val="21"/>
              </w:rPr>
              <w:t>HUS_sum</w:t>
            </w:r>
            <w:proofErr w:type="spellEnd"/>
          </w:p>
        </w:tc>
        <w:tc>
          <w:tcPr>
            <w:tcW w:w="1528" w:type="dxa"/>
            <w:tcBorders>
              <w:top w:val="nil"/>
              <w:bottom w:val="single" w:sz="12" w:space="0" w:color="000000" w:themeColor="text1"/>
            </w:tcBorders>
            <w:vAlign w:val="center"/>
          </w:tcPr>
          <w:p w14:paraId="4A08F090" w14:textId="1B16F4BC" w:rsidR="00C94739" w:rsidRPr="00C60218"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proofErr w:type="spellStart"/>
            <w:r w:rsidRPr="00C94739">
              <w:rPr>
                <w:rFonts w:ascii="Times New Roman" w:eastAsia="宋体" w:hAnsi="Times New Roman" w:cs="Calibri"/>
                <w:color w:val="000000"/>
                <w:kern w:val="0"/>
                <w:szCs w:val="21"/>
              </w:rPr>
              <w:t>HUS_win</w:t>
            </w:r>
            <w:proofErr w:type="spellEnd"/>
          </w:p>
        </w:tc>
      </w:tr>
      <w:tr w:rsidR="00C94739" w:rsidRPr="00C60218" w14:paraId="139731DD" w14:textId="77777777" w:rsidTr="00C60218">
        <w:trPr>
          <w:trHeight w:val="737"/>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000000" w:themeColor="text1"/>
            </w:tcBorders>
            <w:vAlign w:val="center"/>
            <w:hideMark/>
          </w:tcPr>
          <w:p w14:paraId="3E15F1D6" w14:textId="77777777" w:rsidR="00C94739" w:rsidRPr="00C94739" w:rsidRDefault="00C94739" w:rsidP="00C60218">
            <w:pPr>
              <w:widowControl/>
              <w:jc w:val="center"/>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Nodes</w:t>
            </w:r>
          </w:p>
        </w:tc>
        <w:tc>
          <w:tcPr>
            <w:tcW w:w="0" w:type="auto"/>
            <w:tcBorders>
              <w:top w:val="single" w:sz="12" w:space="0" w:color="000000" w:themeColor="text1"/>
            </w:tcBorders>
            <w:vAlign w:val="center"/>
            <w:hideMark/>
          </w:tcPr>
          <w:p w14:paraId="6AEB64B9"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124</w:t>
            </w:r>
          </w:p>
        </w:tc>
        <w:tc>
          <w:tcPr>
            <w:tcW w:w="0" w:type="auto"/>
            <w:tcBorders>
              <w:top w:val="single" w:sz="12" w:space="0" w:color="000000" w:themeColor="text1"/>
            </w:tcBorders>
            <w:vAlign w:val="center"/>
            <w:hideMark/>
          </w:tcPr>
          <w:p w14:paraId="63840012"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148</w:t>
            </w:r>
          </w:p>
        </w:tc>
        <w:tc>
          <w:tcPr>
            <w:tcW w:w="0" w:type="auto"/>
            <w:tcBorders>
              <w:top w:val="single" w:sz="12" w:space="0" w:color="000000" w:themeColor="text1"/>
            </w:tcBorders>
            <w:vAlign w:val="center"/>
            <w:hideMark/>
          </w:tcPr>
          <w:p w14:paraId="5A039DE9"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117</w:t>
            </w:r>
          </w:p>
        </w:tc>
        <w:tc>
          <w:tcPr>
            <w:tcW w:w="0" w:type="auto"/>
            <w:tcBorders>
              <w:top w:val="single" w:sz="12" w:space="0" w:color="000000" w:themeColor="text1"/>
            </w:tcBorders>
            <w:vAlign w:val="center"/>
            <w:hideMark/>
          </w:tcPr>
          <w:p w14:paraId="57CDD8A6"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207</w:t>
            </w:r>
          </w:p>
        </w:tc>
        <w:tc>
          <w:tcPr>
            <w:tcW w:w="0" w:type="auto"/>
            <w:tcBorders>
              <w:top w:val="single" w:sz="12" w:space="0" w:color="000000" w:themeColor="text1"/>
            </w:tcBorders>
            <w:vAlign w:val="center"/>
            <w:hideMark/>
          </w:tcPr>
          <w:p w14:paraId="0EFD2C74"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105</w:t>
            </w:r>
          </w:p>
        </w:tc>
        <w:tc>
          <w:tcPr>
            <w:tcW w:w="0" w:type="auto"/>
            <w:tcBorders>
              <w:top w:val="single" w:sz="12" w:space="0" w:color="000000" w:themeColor="text1"/>
            </w:tcBorders>
            <w:vAlign w:val="center"/>
            <w:hideMark/>
          </w:tcPr>
          <w:p w14:paraId="219F10F2"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127</w:t>
            </w:r>
          </w:p>
        </w:tc>
        <w:tc>
          <w:tcPr>
            <w:tcW w:w="0" w:type="auto"/>
            <w:tcBorders>
              <w:top w:val="single" w:sz="12" w:space="0" w:color="000000" w:themeColor="text1"/>
            </w:tcBorders>
            <w:vAlign w:val="center"/>
            <w:hideMark/>
          </w:tcPr>
          <w:p w14:paraId="6E59CD3B"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96</w:t>
            </w:r>
          </w:p>
        </w:tc>
        <w:tc>
          <w:tcPr>
            <w:tcW w:w="1528" w:type="dxa"/>
            <w:tcBorders>
              <w:top w:val="single" w:sz="12" w:space="0" w:color="000000" w:themeColor="text1"/>
            </w:tcBorders>
            <w:vAlign w:val="center"/>
            <w:hideMark/>
          </w:tcPr>
          <w:p w14:paraId="06234EEB"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116</w:t>
            </w:r>
          </w:p>
        </w:tc>
      </w:tr>
      <w:tr w:rsidR="00C94739" w:rsidRPr="00C60218" w14:paraId="2EA20269" w14:textId="77777777" w:rsidTr="00C60218">
        <w:trPr>
          <w:cnfStyle w:val="000000100000" w:firstRow="0" w:lastRow="0" w:firstColumn="0" w:lastColumn="0" w:oddVBand="0" w:evenVBand="0" w:oddHBand="1" w:evenHBand="0" w:firstRowFirstColumn="0" w:firstRowLastColumn="0" w:lastRowFirstColumn="0" w:lastRowLastColumn="0"/>
          <w:trHeight w:val="737"/>
          <w:jc w:val="center"/>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vAlign w:val="center"/>
            <w:hideMark/>
          </w:tcPr>
          <w:p w14:paraId="2A60B05F" w14:textId="77777777" w:rsidR="00C94739" w:rsidRPr="00C94739" w:rsidRDefault="00C94739" w:rsidP="00C60218">
            <w:pPr>
              <w:widowControl/>
              <w:jc w:val="center"/>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Edges</w:t>
            </w:r>
          </w:p>
        </w:tc>
        <w:tc>
          <w:tcPr>
            <w:tcW w:w="0" w:type="auto"/>
            <w:tcBorders>
              <w:top w:val="none" w:sz="0" w:space="0" w:color="auto"/>
              <w:bottom w:val="none" w:sz="0" w:space="0" w:color="auto"/>
            </w:tcBorders>
            <w:vAlign w:val="center"/>
            <w:hideMark/>
          </w:tcPr>
          <w:p w14:paraId="5A5AF21E"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397</w:t>
            </w:r>
          </w:p>
        </w:tc>
        <w:tc>
          <w:tcPr>
            <w:tcW w:w="0" w:type="auto"/>
            <w:tcBorders>
              <w:top w:val="none" w:sz="0" w:space="0" w:color="auto"/>
              <w:bottom w:val="none" w:sz="0" w:space="0" w:color="auto"/>
            </w:tcBorders>
            <w:vAlign w:val="center"/>
            <w:hideMark/>
          </w:tcPr>
          <w:p w14:paraId="6E075F48"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1728</w:t>
            </w:r>
          </w:p>
        </w:tc>
        <w:tc>
          <w:tcPr>
            <w:tcW w:w="0" w:type="auto"/>
            <w:tcBorders>
              <w:top w:val="none" w:sz="0" w:space="0" w:color="auto"/>
              <w:bottom w:val="none" w:sz="0" w:space="0" w:color="auto"/>
            </w:tcBorders>
            <w:vAlign w:val="center"/>
            <w:hideMark/>
          </w:tcPr>
          <w:p w14:paraId="2BDF4D0F"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409</w:t>
            </w:r>
          </w:p>
        </w:tc>
        <w:tc>
          <w:tcPr>
            <w:tcW w:w="0" w:type="auto"/>
            <w:tcBorders>
              <w:top w:val="none" w:sz="0" w:space="0" w:color="auto"/>
              <w:bottom w:val="none" w:sz="0" w:space="0" w:color="auto"/>
            </w:tcBorders>
            <w:vAlign w:val="center"/>
            <w:hideMark/>
          </w:tcPr>
          <w:p w14:paraId="309C14B0"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2193</w:t>
            </w:r>
          </w:p>
        </w:tc>
        <w:tc>
          <w:tcPr>
            <w:tcW w:w="0" w:type="auto"/>
            <w:tcBorders>
              <w:top w:val="none" w:sz="0" w:space="0" w:color="auto"/>
              <w:bottom w:val="none" w:sz="0" w:space="0" w:color="auto"/>
            </w:tcBorders>
            <w:vAlign w:val="center"/>
            <w:hideMark/>
          </w:tcPr>
          <w:p w14:paraId="6ED26E6A"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1713</w:t>
            </w:r>
          </w:p>
        </w:tc>
        <w:tc>
          <w:tcPr>
            <w:tcW w:w="0" w:type="auto"/>
            <w:tcBorders>
              <w:top w:val="none" w:sz="0" w:space="0" w:color="auto"/>
              <w:bottom w:val="none" w:sz="0" w:space="0" w:color="auto"/>
            </w:tcBorders>
            <w:vAlign w:val="center"/>
            <w:hideMark/>
          </w:tcPr>
          <w:p w14:paraId="19E2C77B"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3370</w:t>
            </w:r>
          </w:p>
        </w:tc>
        <w:tc>
          <w:tcPr>
            <w:tcW w:w="0" w:type="auto"/>
            <w:tcBorders>
              <w:top w:val="none" w:sz="0" w:space="0" w:color="auto"/>
              <w:bottom w:val="none" w:sz="0" w:space="0" w:color="auto"/>
            </w:tcBorders>
            <w:vAlign w:val="center"/>
            <w:hideMark/>
          </w:tcPr>
          <w:p w14:paraId="2C0B6D9C"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1654</w:t>
            </w:r>
          </w:p>
        </w:tc>
        <w:tc>
          <w:tcPr>
            <w:tcW w:w="1528" w:type="dxa"/>
            <w:tcBorders>
              <w:top w:val="none" w:sz="0" w:space="0" w:color="auto"/>
              <w:bottom w:val="none" w:sz="0" w:space="0" w:color="auto"/>
            </w:tcBorders>
            <w:vAlign w:val="center"/>
            <w:hideMark/>
          </w:tcPr>
          <w:p w14:paraId="4D78CECA"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2840</w:t>
            </w:r>
          </w:p>
        </w:tc>
      </w:tr>
      <w:tr w:rsidR="00C94739" w:rsidRPr="00C60218" w14:paraId="04FB39B0" w14:textId="77777777" w:rsidTr="00C60218">
        <w:trPr>
          <w:trHeight w:val="737"/>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843469F" w14:textId="77777777" w:rsidR="00C94739" w:rsidRPr="00C94739" w:rsidRDefault="00C94739" w:rsidP="00C60218">
            <w:pPr>
              <w:widowControl/>
              <w:jc w:val="center"/>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Edge density</w:t>
            </w:r>
          </w:p>
        </w:tc>
        <w:tc>
          <w:tcPr>
            <w:tcW w:w="0" w:type="auto"/>
            <w:vAlign w:val="center"/>
            <w:hideMark/>
          </w:tcPr>
          <w:p w14:paraId="67F8F862"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0.05</w:t>
            </w:r>
          </w:p>
        </w:tc>
        <w:tc>
          <w:tcPr>
            <w:tcW w:w="0" w:type="auto"/>
            <w:vAlign w:val="center"/>
            <w:hideMark/>
          </w:tcPr>
          <w:p w14:paraId="555DB166"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0.16</w:t>
            </w:r>
          </w:p>
        </w:tc>
        <w:tc>
          <w:tcPr>
            <w:tcW w:w="0" w:type="auto"/>
            <w:vAlign w:val="center"/>
            <w:hideMark/>
          </w:tcPr>
          <w:p w14:paraId="066B822E"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0.06</w:t>
            </w:r>
          </w:p>
        </w:tc>
        <w:tc>
          <w:tcPr>
            <w:tcW w:w="0" w:type="auto"/>
            <w:vAlign w:val="center"/>
            <w:hideMark/>
          </w:tcPr>
          <w:p w14:paraId="656DD64E"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0.1</w:t>
            </w:r>
          </w:p>
        </w:tc>
        <w:tc>
          <w:tcPr>
            <w:tcW w:w="0" w:type="auto"/>
            <w:vAlign w:val="center"/>
            <w:hideMark/>
          </w:tcPr>
          <w:p w14:paraId="41C365FF"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0.31</w:t>
            </w:r>
          </w:p>
        </w:tc>
        <w:tc>
          <w:tcPr>
            <w:tcW w:w="0" w:type="auto"/>
            <w:vAlign w:val="center"/>
            <w:hideMark/>
          </w:tcPr>
          <w:p w14:paraId="002CC48D"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0.42</w:t>
            </w:r>
          </w:p>
        </w:tc>
        <w:tc>
          <w:tcPr>
            <w:tcW w:w="0" w:type="auto"/>
            <w:vAlign w:val="center"/>
            <w:hideMark/>
          </w:tcPr>
          <w:p w14:paraId="507D11B0"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0.36</w:t>
            </w:r>
          </w:p>
        </w:tc>
        <w:tc>
          <w:tcPr>
            <w:tcW w:w="1528" w:type="dxa"/>
            <w:vAlign w:val="center"/>
            <w:hideMark/>
          </w:tcPr>
          <w:p w14:paraId="691C7D2E"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0.43</w:t>
            </w:r>
          </w:p>
        </w:tc>
      </w:tr>
      <w:tr w:rsidR="00C94739" w:rsidRPr="00C60218" w14:paraId="727AAF6E" w14:textId="77777777" w:rsidTr="00C60218">
        <w:trPr>
          <w:cnfStyle w:val="000000100000" w:firstRow="0" w:lastRow="0" w:firstColumn="0" w:lastColumn="0" w:oddVBand="0" w:evenVBand="0" w:oddHBand="1" w:evenHBand="0" w:firstRowFirstColumn="0" w:firstRowLastColumn="0" w:lastRowFirstColumn="0" w:lastRowLastColumn="0"/>
          <w:trHeight w:val="737"/>
          <w:jc w:val="center"/>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vAlign w:val="center"/>
            <w:hideMark/>
          </w:tcPr>
          <w:p w14:paraId="34E0BE99" w14:textId="77777777" w:rsidR="00C94739" w:rsidRPr="00C94739" w:rsidRDefault="00C94739" w:rsidP="00C60218">
            <w:pPr>
              <w:widowControl/>
              <w:jc w:val="center"/>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Degree centralization</w:t>
            </w:r>
          </w:p>
        </w:tc>
        <w:tc>
          <w:tcPr>
            <w:tcW w:w="0" w:type="auto"/>
            <w:tcBorders>
              <w:top w:val="none" w:sz="0" w:space="0" w:color="auto"/>
              <w:bottom w:val="none" w:sz="0" w:space="0" w:color="auto"/>
            </w:tcBorders>
            <w:vAlign w:val="center"/>
            <w:hideMark/>
          </w:tcPr>
          <w:p w14:paraId="2CFCCD1F"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0.17</w:t>
            </w:r>
          </w:p>
        </w:tc>
        <w:tc>
          <w:tcPr>
            <w:tcW w:w="0" w:type="auto"/>
            <w:tcBorders>
              <w:top w:val="none" w:sz="0" w:space="0" w:color="auto"/>
              <w:bottom w:val="none" w:sz="0" w:space="0" w:color="auto"/>
            </w:tcBorders>
            <w:vAlign w:val="center"/>
            <w:hideMark/>
          </w:tcPr>
          <w:p w14:paraId="7955FA6C"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0.26</w:t>
            </w:r>
          </w:p>
        </w:tc>
        <w:tc>
          <w:tcPr>
            <w:tcW w:w="0" w:type="auto"/>
            <w:tcBorders>
              <w:top w:val="none" w:sz="0" w:space="0" w:color="auto"/>
              <w:bottom w:val="none" w:sz="0" w:space="0" w:color="auto"/>
            </w:tcBorders>
            <w:vAlign w:val="center"/>
            <w:hideMark/>
          </w:tcPr>
          <w:p w14:paraId="7274EB1B"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0.16</w:t>
            </w:r>
          </w:p>
        </w:tc>
        <w:tc>
          <w:tcPr>
            <w:tcW w:w="0" w:type="auto"/>
            <w:tcBorders>
              <w:top w:val="none" w:sz="0" w:space="0" w:color="auto"/>
              <w:bottom w:val="none" w:sz="0" w:space="0" w:color="auto"/>
            </w:tcBorders>
            <w:vAlign w:val="center"/>
            <w:hideMark/>
          </w:tcPr>
          <w:p w14:paraId="0A6C5DFA"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0.23</w:t>
            </w:r>
          </w:p>
        </w:tc>
        <w:tc>
          <w:tcPr>
            <w:tcW w:w="0" w:type="auto"/>
            <w:tcBorders>
              <w:top w:val="none" w:sz="0" w:space="0" w:color="auto"/>
              <w:bottom w:val="none" w:sz="0" w:space="0" w:color="auto"/>
            </w:tcBorders>
            <w:vAlign w:val="center"/>
            <w:hideMark/>
          </w:tcPr>
          <w:p w14:paraId="7A5DFA56"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0.32</w:t>
            </w:r>
          </w:p>
        </w:tc>
        <w:tc>
          <w:tcPr>
            <w:tcW w:w="0" w:type="auto"/>
            <w:tcBorders>
              <w:top w:val="none" w:sz="0" w:space="0" w:color="auto"/>
              <w:bottom w:val="none" w:sz="0" w:space="0" w:color="auto"/>
            </w:tcBorders>
            <w:vAlign w:val="center"/>
            <w:hideMark/>
          </w:tcPr>
          <w:p w14:paraId="0259B021"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0.25</w:t>
            </w:r>
          </w:p>
        </w:tc>
        <w:tc>
          <w:tcPr>
            <w:tcW w:w="0" w:type="auto"/>
            <w:tcBorders>
              <w:top w:val="none" w:sz="0" w:space="0" w:color="auto"/>
              <w:bottom w:val="none" w:sz="0" w:space="0" w:color="auto"/>
            </w:tcBorders>
            <w:vAlign w:val="center"/>
            <w:hideMark/>
          </w:tcPr>
          <w:p w14:paraId="45C69145"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0.32</w:t>
            </w:r>
          </w:p>
        </w:tc>
        <w:tc>
          <w:tcPr>
            <w:tcW w:w="1528" w:type="dxa"/>
            <w:tcBorders>
              <w:top w:val="none" w:sz="0" w:space="0" w:color="auto"/>
              <w:bottom w:val="none" w:sz="0" w:space="0" w:color="auto"/>
            </w:tcBorders>
            <w:vAlign w:val="center"/>
            <w:hideMark/>
          </w:tcPr>
          <w:p w14:paraId="6DBFCF25"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0.26</w:t>
            </w:r>
          </w:p>
        </w:tc>
      </w:tr>
      <w:tr w:rsidR="00C94739" w:rsidRPr="00C60218" w14:paraId="7B8F6D0F" w14:textId="77777777" w:rsidTr="00C60218">
        <w:trPr>
          <w:trHeight w:val="737"/>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7A90BDD" w14:textId="77777777" w:rsidR="00C94739" w:rsidRPr="00C94739" w:rsidRDefault="00C94739" w:rsidP="00C60218">
            <w:pPr>
              <w:widowControl/>
              <w:jc w:val="center"/>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Betweenness centralization</w:t>
            </w:r>
          </w:p>
        </w:tc>
        <w:tc>
          <w:tcPr>
            <w:tcW w:w="0" w:type="auto"/>
            <w:vAlign w:val="center"/>
            <w:hideMark/>
          </w:tcPr>
          <w:p w14:paraId="5B3915B2"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0.17</w:t>
            </w:r>
          </w:p>
        </w:tc>
        <w:tc>
          <w:tcPr>
            <w:tcW w:w="0" w:type="auto"/>
            <w:vAlign w:val="center"/>
            <w:hideMark/>
          </w:tcPr>
          <w:p w14:paraId="38022388"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0.15</w:t>
            </w:r>
          </w:p>
        </w:tc>
        <w:tc>
          <w:tcPr>
            <w:tcW w:w="0" w:type="auto"/>
            <w:vAlign w:val="center"/>
            <w:hideMark/>
          </w:tcPr>
          <w:p w14:paraId="4519F864"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0.13</w:t>
            </w:r>
          </w:p>
        </w:tc>
        <w:tc>
          <w:tcPr>
            <w:tcW w:w="0" w:type="auto"/>
            <w:vAlign w:val="center"/>
            <w:hideMark/>
          </w:tcPr>
          <w:p w14:paraId="105AE1F5"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0.11</w:t>
            </w:r>
          </w:p>
        </w:tc>
        <w:tc>
          <w:tcPr>
            <w:tcW w:w="0" w:type="auto"/>
            <w:vAlign w:val="center"/>
            <w:hideMark/>
          </w:tcPr>
          <w:p w14:paraId="099B2E60"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0.06</w:t>
            </w:r>
          </w:p>
        </w:tc>
        <w:tc>
          <w:tcPr>
            <w:tcW w:w="0" w:type="auto"/>
            <w:vAlign w:val="center"/>
            <w:hideMark/>
          </w:tcPr>
          <w:p w14:paraId="214EDF76"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0.06</w:t>
            </w:r>
          </w:p>
        </w:tc>
        <w:tc>
          <w:tcPr>
            <w:tcW w:w="0" w:type="auto"/>
            <w:vAlign w:val="center"/>
            <w:hideMark/>
          </w:tcPr>
          <w:p w14:paraId="69DF6963"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0.05</w:t>
            </w:r>
          </w:p>
        </w:tc>
        <w:tc>
          <w:tcPr>
            <w:tcW w:w="1528" w:type="dxa"/>
            <w:vAlign w:val="center"/>
            <w:hideMark/>
          </w:tcPr>
          <w:p w14:paraId="3ADAEBA8"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0.04</w:t>
            </w:r>
          </w:p>
        </w:tc>
      </w:tr>
      <w:tr w:rsidR="00C94739" w:rsidRPr="00C60218" w14:paraId="1E601998" w14:textId="77777777" w:rsidTr="00C60218">
        <w:trPr>
          <w:cnfStyle w:val="000000100000" w:firstRow="0" w:lastRow="0" w:firstColumn="0" w:lastColumn="0" w:oddVBand="0" w:evenVBand="0" w:oddHBand="1" w:evenHBand="0" w:firstRowFirstColumn="0" w:firstRowLastColumn="0" w:lastRowFirstColumn="0" w:lastRowLastColumn="0"/>
          <w:trHeight w:val="737"/>
          <w:jc w:val="center"/>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vAlign w:val="center"/>
            <w:hideMark/>
          </w:tcPr>
          <w:p w14:paraId="4857E145" w14:textId="77777777" w:rsidR="00C94739" w:rsidRPr="00C94739" w:rsidRDefault="00C94739" w:rsidP="00C60218">
            <w:pPr>
              <w:widowControl/>
              <w:jc w:val="center"/>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Average clustering coefficient</w:t>
            </w:r>
          </w:p>
        </w:tc>
        <w:tc>
          <w:tcPr>
            <w:tcW w:w="0" w:type="auto"/>
            <w:tcBorders>
              <w:top w:val="none" w:sz="0" w:space="0" w:color="auto"/>
              <w:bottom w:val="none" w:sz="0" w:space="0" w:color="auto"/>
            </w:tcBorders>
            <w:vAlign w:val="center"/>
            <w:hideMark/>
          </w:tcPr>
          <w:p w14:paraId="6E69E19D"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0.43</w:t>
            </w:r>
          </w:p>
        </w:tc>
        <w:tc>
          <w:tcPr>
            <w:tcW w:w="0" w:type="auto"/>
            <w:tcBorders>
              <w:top w:val="none" w:sz="0" w:space="0" w:color="auto"/>
              <w:bottom w:val="none" w:sz="0" w:space="0" w:color="auto"/>
            </w:tcBorders>
            <w:vAlign w:val="center"/>
            <w:hideMark/>
          </w:tcPr>
          <w:p w14:paraId="6F014429"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0.74</w:t>
            </w:r>
          </w:p>
        </w:tc>
        <w:tc>
          <w:tcPr>
            <w:tcW w:w="0" w:type="auto"/>
            <w:tcBorders>
              <w:top w:val="none" w:sz="0" w:space="0" w:color="auto"/>
              <w:bottom w:val="none" w:sz="0" w:space="0" w:color="auto"/>
            </w:tcBorders>
            <w:vAlign w:val="center"/>
            <w:hideMark/>
          </w:tcPr>
          <w:p w14:paraId="1EA0CA1D"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0.54</w:t>
            </w:r>
          </w:p>
        </w:tc>
        <w:tc>
          <w:tcPr>
            <w:tcW w:w="0" w:type="auto"/>
            <w:tcBorders>
              <w:top w:val="none" w:sz="0" w:space="0" w:color="auto"/>
              <w:bottom w:val="none" w:sz="0" w:space="0" w:color="auto"/>
            </w:tcBorders>
            <w:vAlign w:val="center"/>
            <w:hideMark/>
          </w:tcPr>
          <w:p w14:paraId="19767FB2"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0.7</w:t>
            </w:r>
          </w:p>
        </w:tc>
        <w:tc>
          <w:tcPr>
            <w:tcW w:w="0" w:type="auto"/>
            <w:tcBorders>
              <w:top w:val="none" w:sz="0" w:space="0" w:color="auto"/>
              <w:bottom w:val="none" w:sz="0" w:space="0" w:color="auto"/>
            </w:tcBorders>
            <w:vAlign w:val="center"/>
            <w:hideMark/>
          </w:tcPr>
          <w:p w14:paraId="720D9C3D"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0.77</w:t>
            </w:r>
          </w:p>
        </w:tc>
        <w:tc>
          <w:tcPr>
            <w:tcW w:w="0" w:type="auto"/>
            <w:tcBorders>
              <w:top w:val="none" w:sz="0" w:space="0" w:color="auto"/>
              <w:bottom w:val="none" w:sz="0" w:space="0" w:color="auto"/>
            </w:tcBorders>
            <w:vAlign w:val="center"/>
            <w:hideMark/>
          </w:tcPr>
          <w:p w14:paraId="0F2FC26E"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0.87</w:t>
            </w:r>
          </w:p>
        </w:tc>
        <w:tc>
          <w:tcPr>
            <w:tcW w:w="0" w:type="auto"/>
            <w:tcBorders>
              <w:top w:val="none" w:sz="0" w:space="0" w:color="auto"/>
              <w:bottom w:val="none" w:sz="0" w:space="0" w:color="auto"/>
            </w:tcBorders>
            <w:vAlign w:val="center"/>
            <w:hideMark/>
          </w:tcPr>
          <w:p w14:paraId="3642A996"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0.68</w:t>
            </w:r>
          </w:p>
        </w:tc>
        <w:tc>
          <w:tcPr>
            <w:tcW w:w="1528" w:type="dxa"/>
            <w:tcBorders>
              <w:top w:val="none" w:sz="0" w:space="0" w:color="auto"/>
              <w:bottom w:val="none" w:sz="0" w:space="0" w:color="auto"/>
            </w:tcBorders>
            <w:vAlign w:val="center"/>
            <w:hideMark/>
          </w:tcPr>
          <w:p w14:paraId="3670BF1A"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0.72</w:t>
            </w:r>
          </w:p>
        </w:tc>
      </w:tr>
      <w:tr w:rsidR="00C94739" w:rsidRPr="00C60218" w14:paraId="59B05110" w14:textId="77777777" w:rsidTr="00C60218">
        <w:trPr>
          <w:trHeight w:val="737"/>
          <w:jc w:val="center"/>
        </w:trPr>
        <w:tc>
          <w:tcPr>
            <w:cnfStyle w:val="001000000000" w:firstRow="0" w:lastRow="0" w:firstColumn="1" w:lastColumn="0" w:oddVBand="0" w:evenVBand="0" w:oddHBand="0" w:evenHBand="0" w:firstRowFirstColumn="0" w:firstRowLastColumn="0" w:lastRowFirstColumn="0" w:lastRowLastColumn="0"/>
            <w:tcW w:w="0" w:type="auto"/>
            <w:tcBorders>
              <w:bottom w:val="nil"/>
            </w:tcBorders>
            <w:vAlign w:val="center"/>
            <w:hideMark/>
          </w:tcPr>
          <w:p w14:paraId="67C2AB31" w14:textId="77777777" w:rsidR="00C94739" w:rsidRPr="00C94739" w:rsidRDefault="00C94739" w:rsidP="00C60218">
            <w:pPr>
              <w:widowControl/>
              <w:jc w:val="center"/>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Complexity</w:t>
            </w:r>
          </w:p>
        </w:tc>
        <w:tc>
          <w:tcPr>
            <w:tcW w:w="0" w:type="auto"/>
            <w:tcBorders>
              <w:bottom w:val="nil"/>
            </w:tcBorders>
            <w:vAlign w:val="center"/>
            <w:hideMark/>
          </w:tcPr>
          <w:p w14:paraId="322E61E0"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3.2</w:t>
            </w:r>
          </w:p>
        </w:tc>
        <w:tc>
          <w:tcPr>
            <w:tcW w:w="0" w:type="auto"/>
            <w:tcBorders>
              <w:bottom w:val="nil"/>
            </w:tcBorders>
            <w:vAlign w:val="center"/>
            <w:hideMark/>
          </w:tcPr>
          <w:p w14:paraId="386D9781"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11.68</w:t>
            </w:r>
          </w:p>
        </w:tc>
        <w:tc>
          <w:tcPr>
            <w:tcW w:w="0" w:type="auto"/>
            <w:tcBorders>
              <w:bottom w:val="nil"/>
            </w:tcBorders>
            <w:vAlign w:val="center"/>
            <w:hideMark/>
          </w:tcPr>
          <w:p w14:paraId="5F5A147E"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3.5</w:t>
            </w:r>
          </w:p>
        </w:tc>
        <w:tc>
          <w:tcPr>
            <w:tcW w:w="0" w:type="auto"/>
            <w:tcBorders>
              <w:bottom w:val="nil"/>
            </w:tcBorders>
            <w:vAlign w:val="center"/>
            <w:hideMark/>
          </w:tcPr>
          <w:p w14:paraId="1DD0FD71"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10.59</w:t>
            </w:r>
          </w:p>
        </w:tc>
        <w:tc>
          <w:tcPr>
            <w:tcW w:w="0" w:type="auto"/>
            <w:tcBorders>
              <w:bottom w:val="nil"/>
            </w:tcBorders>
            <w:vAlign w:val="center"/>
            <w:hideMark/>
          </w:tcPr>
          <w:p w14:paraId="75979F74"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16.31</w:t>
            </w:r>
          </w:p>
        </w:tc>
        <w:tc>
          <w:tcPr>
            <w:tcW w:w="0" w:type="auto"/>
            <w:tcBorders>
              <w:bottom w:val="nil"/>
            </w:tcBorders>
            <w:vAlign w:val="center"/>
            <w:hideMark/>
          </w:tcPr>
          <w:p w14:paraId="54CD2950"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26.54</w:t>
            </w:r>
          </w:p>
        </w:tc>
        <w:tc>
          <w:tcPr>
            <w:tcW w:w="0" w:type="auto"/>
            <w:tcBorders>
              <w:bottom w:val="nil"/>
            </w:tcBorders>
            <w:vAlign w:val="center"/>
            <w:hideMark/>
          </w:tcPr>
          <w:p w14:paraId="5DB6CBC9"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17.23</w:t>
            </w:r>
          </w:p>
        </w:tc>
        <w:tc>
          <w:tcPr>
            <w:tcW w:w="1528" w:type="dxa"/>
            <w:tcBorders>
              <w:bottom w:val="nil"/>
            </w:tcBorders>
            <w:vAlign w:val="center"/>
            <w:hideMark/>
          </w:tcPr>
          <w:p w14:paraId="48B4C32C" w14:textId="77777777" w:rsidR="00C94739" w:rsidRPr="00C94739" w:rsidRDefault="00C94739" w:rsidP="00C60218">
            <w:pPr>
              <w:widowControl/>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24.48</w:t>
            </w:r>
          </w:p>
        </w:tc>
      </w:tr>
      <w:tr w:rsidR="00C94739" w:rsidRPr="00C60218" w14:paraId="6569B10E" w14:textId="77777777" w:rsidTr="00C60218">
        <w:trPr>
          <w:cnfStyle w:val="000000100000" w:firstRow="0" w:lastRow="0" w:firstColumn="0" w:lastColumn="0" w:oddVBand="0" w:evenVBand="0" w:oddHBand="1" w:evenHBand="0" w:firstRowFirstColumn="0" w:firstRowLastColumn="0" w:lastRowFirstColumn="0" w:lastRowLastColumn="0"/>
          <w:trHeight w:val="737"/>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18" w:space="0" w:color="000000" w:themeColor="text1"/>
            </w:tcBorders>
            <w:vAlign w:val="center"/>
            <w:hideMark/>
          </w:tcPr>
          <w:p w14:paraId="5C22CA19" w14:textId="77777777" w:rsidR="00C94739" w:rsidRPr="00C94739" w:rsidRDefault="00C94739" w:rsidP="00C60218">
            <w:pPr>
              <w:widowControl/>
              <w:jc w:val="center"/>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Modularity</w:t>
            </w:r>
          </w:p>
        </w:tc>
        <w:tc>
          <w:tcPr>
            <w:tcW w:w="0" w:type="auto"/>
            <w:tcBorders>
              <w:top w:val="nil"/>
              <w:bottom w:val="single" w:sz="18" w:space="0" w:color="000000" w:themeColor="text1"/>
            </w:tcBorders>
            <w:vAlign w:val="center"/>
            <w:hideMark/>
          </w:tcPr>
          <w:p w14:paraId="3DB00184"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0.43</w:t>
            </w:r>
          </w:p>
        </w:tc>
        <w:tc>
          <w:tcPr>
            <w:tcW w:w="0" w:type="auto"/>
            <w:tcBorders>
              <w:top w:val="nil"/>
              <w:bottom w:val="single" w:sz="18" w:space="0" w:color="000000" w:themeColor="text1"/>
            </w:tcBorders>
            <w:vAlign w:val="center"/>
            <w:hideMark/>
          </w:tcPr>
          <w:p w14:paraId="2436F607"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0.15</w:t>
            </w:r>
          </w:p>
        </w:tc>
        <w:tc>
          <w:tcPr>
            <w:tcW w:w="0" w:type="auto"/>
            <w:tcBorders>
              <w:top w:val="nil"/>
              <w:bottom w:val="single" w:sz="18" w:space="0" w:color="000000" w:themeColor="text1"/>
            </w:tcBorders>
            <w:vAlign w:val="center"/>
            <w:hideMark/>
          </w:tcPr>
          <w:p w14:paraId="6B89328C"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0.46</w:t>
            </w:r>
          </w:p>
        </w:tc>
        <w:tc>
          <w:tcPr>
            <w:tcW w:w="0" w:type="auto"/>
            <w:tcBorders>
              <w:top w:val="nil"/>
              <w:bottom w:val="single" w:sz="18" w:space="0" w:color="000000" w:themeColor="text1"/>
            </w:tcBorders>
            <w:vAlign w:val="center"/>
            <w:hideMark/>
          </w:tcPr>
          <w:p w14:paraId="0965140E"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0.24</w:t>
            </w:r>
          </w:p>
        </w:tc>
        <w:tc>
          <w:tcPr>
            <w:tcW w:w="0" w:type="auto"/>
            <w:tcBorders>
              <w:top w:val="nil"/>
              <w:bottom w:val="single" w:sz="18" w:space="0" w:color="000000" w:themeColor="text1"/>
            </w:tcBorders>
            <w:vAlign w:val="center"/>
            <w:hideMark/>
          </w:tcPr>
          <w:p w14:paraId="05BF25D8"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0.15</w:t>
            </w:r>
          </w:p>
        </w:tc>
        <w:tc>
          <w:tcPr>
            <w:tcW w:w="0" w:type="auto"/>
            <w:tcBorders>
              <w:top w:val="nil"/>
              <w:bottom w:val="single" w:sz="18" w:space="0" w:color="000000" w:themeColor="text1"/>
            </w:tcBorders>
            <w:vAlign w:val="center"/>
            <w:hideMark/>
          </w:tcPr>
          <w:p w14:paraId="111B9142"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0.07</w:t>
            </w:r>
          </w:p>
        </w:tc>
        <w:tc>
          <w:tcPr>
            <w:tcW w:w="0" w:type="auto"/>
            <w:tcBorders>
              <w:top w:val="nil"/>
              <w:bottom w:val="single" w:sz="18" w:space="0" w:color="000000" w:themeColor="text1"/>
            </w:tcBorders>
            <w:vAlign w:val="center"/>
            <w:hideMark/>
          </w:tcPr>
          <w:p w14:paraId="69A056E2"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0.16</w:t>
            </w:r>
          </w:p>
        </w:tc>
        <w:tc>
          <w:tcPr>
            <w:tcW w:w="1528" w:type="dxa"/>
            <w:tcBorders>
              <w:top w:val="nil"/>
              <w:bottom w:val="single" w:sz="18" w:space="0" w:color="000000" w:themeColor="text1"/>
            </w:tcBorders>
            <w:vAlign w:val="center"/>
            <w:hideMark/>
          </w:tcPr>
          <w:p w14:paraId="47320800" w14:textId="77777777" w:rsidR="00C94739" w:rsidRPr="00C94739" w:rsidRDefault="00C94739" w:rsidP="00C60218">
            <w:pPr>
              <w:widowControl/>
              <w:jc w:val="cente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Calibri"/>
                <w:color w:val="000000"/>
                <w:kern w:val="0"/>
                <w:szCs w:val="21"/>
              </w:rPr>
            </w:pPr>
            <w:r w:rsidRPr="00C94739">
              <w:rPr>
                <w:rFonts w:ascii="Times New Roman" w:eastAsia="宋体" w:hAnsi="Times New Roman" w:cs="Calibri"/>
                <w:color w:val="000000"/>
                <w:kern w:val="0"/>
                <w:szCs w:val="21"/>
              </w:rPr>
              <w:t>0.13</w:t>
            </w:r>
          </w:p>
        </w:tc>
      </w:tr>
    </w:tbl>
    <w:p w14:paraId="589F78FD" w14:textId="17CD2299" w:rsidR="00235B38" w:rsidRPr="00C94739" w:rsidRDefault="00235B38" w:rsidP="00C94739">
      <w:pPr>
        <w:jc w:val="center"/>
        <w:rPr>
          <w:rFonts w:ascii="Times New Roman" w:hAnsi="Times New Roman" w:cs="Times New Roman"/>
          <w:b/>
          <w:bCs/>
          <w:szCs w:val="21"/>
        </w:rPr>
      </w:pPr>
    </w:p>
    <w:sectPr w:rsidR="00235B38" w:rsidRPr="00C94739" w:rsidSect="00C94739">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3ABC6B" w14:textId="77777777" w:rsidR="00AF35A8" w:rsidRDefault="00AF35A8" w:rsidP="00C94739">
      <w:r>
        <w:separator/>
      </w:r>
    </w:p>
  </w:endnote>
  <w:endnote w:type="continuationSeparator" w:id="0">
    <w:p w14:paraId="122F3EFF" w14:textId="77777777" w:rsidR="00AF35A8" w:rsidRDefault="00AF35A8" w:rsidP="00C947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FC51F" w14:textId="77777777" w:rsidR="00AF35A8" w:rsidRDefault="00AF35A8" w:rsidP="00C94739">
      <w:r>
        <w:separator/>
      </w:r>
    </w:p>
  </w:footnote>
  <w:footnote w:type="continuationSeparator" w:id="0">
    <w:p w14:paraId="29AED9F2" w14:textId="77777777" w:rsidR="00AF35A8" w:rsidRDefault="00AF35A8" w:rsidP="00C947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2MwMzBjOGMyMDcyNGQ5NmFmYmE0M2QxNDZkMmRmY2MifQ=="/>
  </w:docVars>
  <w:rsids>
    <w:rsidRoot w:val="007F5BB8"/>
    <w:rsid w:val="00032C34"/>
    <w:rsid w:val="00231261"/>
    <w:rsid w:val="00235B38"/>
    <w:rsid w:val="00532B13"/>
    <w:rsid w:val="007948F6"/>
    <w:rsid w:val="007F5BB8"/>
    <w:rsid w:val="00A3678D"/>
    <w:rsid w:val="00A37472"/>
    <w:rsid w:val="00AF35A8"/>
    <w:rsid w:val="00C60218"/>
    <w:rsid w:val="00C94739"/>
    <w:rsid w:val="338F7563"/>
    <w:rsid w:val="392120C9"/>
    <w:rsid w:val="5A5D4984"/>
    <w:rsid w:val="6F9158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CF69E97"/>
  <w15:docId w15:val="{0EF7224F-F836-4325-80B1-4FED48B0F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table" w:styleId="a7">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rPr>
      <w:rFonts w:asciiTheme="minorHAnsi" w:eastAsiaTheme="minorEastAsia" w:hAnsiTheme="minorHAnsi" w:cstheme="minorBidi"/>
      <w:kern w:val="2"/>
      <w:sz w:val="18"/>
      <w:szCs w:val="18"/>
    </w:rPr>
  </w:style>
  <w:style w:type="character" w:customStyle="1" w:styleId="a4">
    <w:name w:val="页脚 字符"/>
    <w:basedOn w:val="a0"/>
    <w:link w:val="a3"/>
    <w:autoRedefine/>
    <w:qFormat/>
    <w:rPr>
      <w:rFonts w:asciiTheme="minorHAnsi" w:eastAsiaTheme="minorEastAsia" w:hAnsiTheme="minorHAnsi" w:cstheme="minorBidi"/>
      <w:kern w:val="2"/>
      <w:sz w:val="18"/>
      <w:szCs w:val="18"/>
    </w:rPr>
  </w:style>
  <w:style w:type="table" w:styleId="2">
    <w:name w:val="Plain Table 2"/>
    <w:basedOn w:val="a1"/>
    <w:uiPriority w:val="42"/>
    <w:rsid w:val="00C94739"/>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a8">
    <w:name w:val="Hyperlink"/>
    <w:basedOn w:val="a0"/>
    <w:uiPriority w:val="99"/>
    <w:unhideWhenUsed/>
    <w:rsid w:val="0023126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111464">
      <w:bodyDiv w:val="1"/>
      <w:marLeft w:val="0"/>
      <w:marRight w:val="0"/>
      <w:marTop w:val="0"/>
      <w:marBottom w:val="0"/>
      <w:divBdr>
        <w:top w:val="none" w:sz="0" w:space="0" w:color="auto"/>
        <w:left w:val="none" w:sz="0" w:space="0" w:color="auto"/>
        <w:bottom w:val="none" w:sz="0" w:space="0" w:color="auto"/>
        <w:right w:val="none" w:sz="0" w:space="0" w:color="auto"/>
      </w:divBdr>
    </w:div>
    <w:div w:id="798301580">
      <w:bodyDiv w:val="1"/>
      <w:marLeft w:val="0"/>
      <w:marRight w:val="0"/>
      <w:marTop w:val="0"/>
      <w:marBottom w:val="0"/>
      <w:divBdr>
        <w:top w:val="none" w:sz="0" w:space="0" w:color="auto"/>
        <w:left w:val="none" w:sz="0" w:space="0" w:color="auto"/>
        <w:bottom w:val="none" w:sz="0" w:space="0" w:color="auto"/>
        <w:right w:val="none" w:sz="0" w:space="0" w:color="auto"/>
      </w:divBdr>
    </w:div>
    <w:div w:id="809326204">
      <w:bodyDiv w:val="1"/>
      <w:marLeft w:val="0"/>
      <w:marRight w:val="0"/>
      <w:marTop w:val="0"/>
      <w:marBottom w:val="0"/>
      <w:divBdr>
        <w:top w:val="none" w:sz="0" w:space="0" w:color="auto"/>
        <w:left w:val="none" w:sz="0" w:space="0" w:color="auto"/>
        <w:bottom w:val="none" w:sz="0" w:space="0" w:color="auto"/>
        <w:right w:val="none" w:sz="0" w:space="0" w:color="auto"/>
      </w:divBdr>
    </w:div>
    <w:div w:id="1196819303">
      <w:bodyDiv w:val="1"/>
      <w:marLeft w:val="0"/>
      <w:marRight w:val="0"/>
      <w:marTop w:val="0"/>
      <w:marBottom w:val="0"/>
      <w:divBdr>
        <w:top w:val="none" w:sz="0" w:space="0" w:color="auto"/>
        <w:left w:val="none" w:sz="0" w:space="0" w:color="auto"/>
        <w:bottom w:val="none" w:sz="0" w:space="0" w:color="auto"/>
        <w:right w:val="none" w:sz="0" w:space="0" w:color="auto"/>
      </w:divBdr>
    </w:div>
    <w:div w:id="1274706973">
      <w:bodyDiv w:val="1"/>
      <w:marLeft w:val="0"/>
      <w:marRight w:val="0"/>
      <w:marTop w:val="0"/>
      <w:marBottom w:val="0"/>
      <w:divBdr>
        <w:top w:val="none" w:sz="0" w:space="0" w:color="auto"/>
        <w:left w:val="none" w:sz="0" w:space="0" w:color="auto"/>
        <w:bottom w:val="none" w:sz="0" w:space="0" w:color="auto"/>
        <w:right w:val="none" w:sz="0" w:space="0" w:color="auto"/>
      </w:divBdr>
    </w:div>
    <w:div w:id="15392716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ettings" Target="settings.xml"/><Relationship Id="rId7" Type="http://schemas.openxmlformats.org/officeDocument/2006/relationships/hyperlink" Target="mailto:wuzhx@swu.edu.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C18325-1D67-4264-8598-3E6A7C085F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6</Pages>
  <Words>596</Words>
  <Characters>3400</Characters>
  <Application>Microsoft Office Word</Application>
  <DocSecurity>0</DocSecurity>
  <Lines>28</Lines>
  <Paragraphs>7</Paragraphs>
  <ScaleCrop>false</ScaleCrop>
  <Company/>
  <LinksUpToDate>false</LinksUpToDate>
  <CharactersWithSpaces>3989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赵 腾</cp:lastModifiedBy>
  <cp:revision>4</cp:revision>
  <dcterms:created xsi:type="dcterms:W3CDTF">2024-03-01T08:41:00Z</dcterms:created>
  <dcterms:modified xsi:type="dcterms:W3CDTF">2024-05-22T01:06:00Z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89E51D0484CA4A5D8E414F344B8D93BB_13</vt:lpwstr>
  </property>
</Properties>
</file>