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AC3" w:rsidRPr="00A30D56" w:rsidRDefault="00A30D56">
      <w:pPr>
        <w:rPr>
          <w:rFonts w:ascii="Times New Roman" w:eastAsia="Times New Roman" w:hAnsi="Times New Roman" w:cs="Times New Roman"/>
          <w:b/>
          <w:bCs/>
          <w:color w:val="222222"/>
          <w:spacing w:val="2"/>
          <w:sz w:val="32"/>
          <w:szCs w:val="27"/>
          <w:lang w:eastAsia="de-DE"/>
        </w:rPr>
      </w:pPr>
      <w:r w:rsidRPr="00A30D56">
        <w:rPr>
          <w:rFonts w:ascii="Times New Roman" w:eastAsia="Times New Roman" w:hAnsi="Times New Roman" w:cs="Times New Roman"/>
          <w:b/>
          <w:bCs/>
          <w:color w:val="222222"/>
          <w:spacing w:val="2"/>
          <w:sz w:val="32"/>
          <w:szCs w:val="27"/>
          <w:lang w:eastAsia="de-DE"/>
        </w:rPr>
        <w:t>Tables</w:t>
      </w: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 xml:space="preserve">Table1 – Significances Figure 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3254"/>
        <w:gridCol w:w="4334"/>
      </w:tblGrid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1C</w:t>
            </w:r>
          </w:p>
        </w:tc>
        <w:tc>
          <w:tcPr>
            <w:tcW w:w="325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Bodyweight loss 24h after LPS</w:t>
            </w:r>
          </w:p>
        </w:tc>
        <w:tc>
          <w:tcPr>
            <w:tcW w:w="433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61) = 104.9,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61) = 0.1027, p=0.9025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1D</w:t>
            </w:r>
          </w:p>
        </w:tc>
        <w:tc>
          <w:tcPr>
            <w:tcW w:w="325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Itaconate blood</w:t>
            </w:r>
          </w:p>
        </w:tc>
        <w:tc>
          <w:tcPr>
            <w:tcW w:w="433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1,19) = 39.32,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(2,19) =2.232, p=0.1346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Fig. 1E</w:t>
            </w:r>
          </w:p>
        </w:tc>
        <w:tc>
          <w:tcPr>
            <w:tcW w:w="325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Mesaconate blood</w:t>
            </w:r>
          </w:p>
        </w:tc>
        <w:tc>
          <w:tcPr>
            <w:tcW w:w="433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1,19) = 3.3111, p=0.0846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(2,19) = 0.9566, p=0.4019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Fig. 1F</w:t>
            </w:r>
          </w:p>
        </w:tc>
        <w:tc>
          <w:tcPr>
            <w:tcW w:w="325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Itaconate Brain</w:t>
            </w:r>
          </w:p>
        </w:tc>
        <w:tc>
          <w:tcPr>
            <w:tcW w:w="433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1,18) = 4.213, p=0.0550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(2,18) =0.8434 p=0.4466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  <w:r w:rsidRPr="00A30D56">
        <w:rPr>
          <w:rFonts w:ascii="Times New Roman" w:hAnsi="Times New Roman" w:cs="Times New Roman"/>
          <w:lang w:val="en-GB"/>
        </w:rPr>
        <w:t>Table2 – Significances Figure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3240"/>
        <w:gridCol w:w="4346"/>
      </w:tblGrid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2A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IL-1β - Serum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24) = 37.85,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 xml:space="preserve"> (2,24) = 5.774, p=0.0090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2B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IL-6 - Serum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24) = 18.90, p=0.0002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(2,24) = 1.503, p=0.2427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jc w:val="both"/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2C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TNF-α - Serum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24) = 18.61, p=0.0002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(2,24) = 1.528, p=0.2374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2D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IL-10 - Serum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 xml:space="preserve">1, 24 ) = 6.44, p=0.0181; 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(2,24) = 0.8772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2E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IL-1β - Brain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24) = 27.62,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(2,24) = 5.749 p=0.0091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2F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IL-6 - Brain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24) = 5.371, p=0.0293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(2,24) = 1.781 p=0.1900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2G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TNF-α - Brain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24) = 6.100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 24) = 1.560 p=0.2306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2H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IL-10 - Brain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24) = 0.03026, p=0.8634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(2,24) = 1.219 p=0.3131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2I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IL-1β - Hippocampus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19) = 10.33, p=0.0026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(2,19)=10.33, p=0.0009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2J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IL-6 - Hippocampus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19) = 6.342, p=0.0209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(2,19) = 6.037, p=0.0093</w:t>
            </w:r>
          </w:p>
        </w:tc>
      </w:tr>
      <w:tr w:rsidR="00A30D56" w:rsidRPr="00A30D56" w:rsidTr="00AE0656">
        <w:tc>
          <w:tcPr>
            <w:tcW w:w="1095" w:type="dxa"/>
          </w:tcPr>
          <w:p w:rsidR="00A30D56" w:rsidRPr="00A30D56" w:rsidRDefault="00A30D56" w:rsidP="00AE0656">
            <w:pPr>
              <w:jc w:val="both"/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2K</w:t>
            </w:r>
          </w:p>
        </w:tc>
        <w:tc>
          <w:tcPr>
            <w:tcW w:w="324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BDNF - Hippocampus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19) = 18.24, p=0.0004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(2,19) = 0.04105, p=0.9599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 xml:space="preserve">Table3- Significances Figure 3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3276"/>
        <w:gridCol w:w="4315"/>
      </w:tblGrid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3B</w:t>
            </w:r>
          </w:p>
        </w:tc>
        <w:tc>
          <w:tcPr>
            <w:tcW w:w="327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IBA1 cell density CA1</w:t>
            </w:r>
          </w:p>
        </w:tc>
        <w:tc>
          <w:tcPr>
            <w:tcW w:w="431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/>
              </w:rPr>
            </w:pPr>
            <w:r w:rsidRPr="00A30D56">
              <w:rPr>
                <w:rFonts w:ascii="Times New Roman" w:hAnsi="Times New Roman" w:cs="Times New Roman"/>
                <w:color w:val="000000"/>
              </w:rPr>
              <w:t>F</w:t>
            </w:r>
            <w:r w:rsidRPr="00A30D56">
              <w:rPr>
                <w:rFonts w:ascii="Times New Roman" w:hAnsi="Times New Roman" w:cs="Times New Roman"/>
                <w:color w:val="000000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/>
              </w:rPr>
              <w:t>1, 99) = 16.77,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 99) = 0.5576, p=0.5744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3C</w:t>
            </w:r>
          </w:p>
        </w:tc>
        <w:tc>
          <w:tcPr>
            <w:tcW w:w="327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IBA1 cell density DG</w:t>
            </w:r>
          </w:p>
        </w:tc>
        <w:tc>
          <w:tcPr>
            <w:tcW w:w="431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107) = 18.32,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 107) = 2.158, p=0.1205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3D</w:t>
            </w:r>
          </w:p>
        </w:tc>
        <w:tc>
          <w:tcPr>
            <w:tcW w:w="327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IBA1 fluorescence intensity CA1</w:t>
            </w:r>
          </w:p>
        </w:tc>
        <w:tc>
          <w:tcPr>
            <w:tcW w:w="431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101) = 12.81, p&lt;0.0005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 101) = 3.873, p=0.0240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3E</w:t>
            </w:r>
          </w:p>
        </w:tc>
        <w:tc>
          <w:tcPr>
            <w:tcW w:w="327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IBA1 fluorescence intensity DG</w:t>
            </w:r>
          </w:p>
        </w:tc>
        <w:tc>
          <w:tcPr>
            <w:tcW w:w="431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108) = 7.583, p&lt;0.0069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 108) = 6.300., p=0.0026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3F</w:t>
            </w:r>
          </w:p>
        </w:tc>
        <w:tc>
          <w:tcPr>
            <w:tcW w:w="327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CD68 fluorescence intensity CA1</w:t>
            </w:r>
          </w:p>
        </w:tc>
        <w:tc>
          <w:tcPr>
            <w:tcW w:w="431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101) = 1.042, p=0.3098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>(2, 101) = 1.643, p=0.1986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3G</w:t>
            </w:r>
          </w:p>
        </w:tc>
        <w:tc>
          <w:tcPr>
            <w:tcW w:w="327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CD68 fluorescence intensity DG</w:t>
            </w:r>
          </w:p>
        </w:tc>
        <w:tc>
          <w:tcPr>
            <w:tcW w:w="431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105) = 4.208, p=0.0427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 xml:space="preserve">(2, 105) = 3.293., p=0.0410 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3I</w:t>
            </w:r>
          </w:p>
        </w:tc>
        <w:tc>
          <w:tcPr>
            <w:tcW w:w="327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FACS CD68</w:t>
            </w:r>
          </w:p>
        </w:tc>
        <w:tc>
          <w:tcPr>
            <w:tcW w:w="431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35) = 7.988, p=0.0077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proofErr w:type="spellStart"/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</w:rPr>
              <w:t xml:space="preserve"> (2, 35) = 0.7647, p=0.4731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Default="00A30D56" w:rsidP="00A30D56">
      <w:pPr>
        <w:spacing w:after="0"/>
        <w:rPr>
          <w:rFonts w:ascii="Times New Roman" w:hAnsi="Times New Roman" w:cs="Times New Roman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lastRenderedPageBreak/>
        <w:t>Table4- Significances Suppl. Figure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3278"/>
        <w:gridCol w:w="4313"/>
      </w:tblGrid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 xml:space="preserve">Suppl. 1B </w:t>
            </w:r>
          </w:p>
        </w:tc>
        <w:tc>
          <w:tcPr>
            <w:tcW w:w="327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GFAP fluorescence intensity CA1</w:t>
            </w:r>
          </w:p>
        </w:tc>
        <w:tc>
          <w:tcPr>
            <w:tcW w:w="431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114) = 0.01229, p=0.9119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114) = 0.3035, p=0.7388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Suppl. 1C</w:t>
            </w:r>
          </w:p>
        </w:tc>
        <w:tc>
          <w:tcPr>
            <w:tcW w:w="327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GFAP fluorescence intensity DG</w:t>
            </w:r>
          </w:p>
        </w:tc>
        <w:tc>
          <w:tcPr>
            <w:tcW w:w="431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</w:t>
            </w:r>
            <w:r w:rsidRPr="00A30D56">
              <w:rPr>
                <w:rFonts w:ascii="Times New Roman" w:hAnsi="Times New Roman" w:cs="Times New Roman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</w:rPr>
              <w:t>1, 106) = 2.649, p=0.1066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106) = 2.683, p=0.0730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>Table5- Significances Figure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3273"/>
        <w:gridCol w:w="4318"/>
      </w:tblGrid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4A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Basal synaptic transmission PBS-Groups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32) = 0.4627, p=0.5013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stimulus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(1.592, 50.93) = 224.5, p&lt;0.0001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4B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Paired Pulse Facilitation PBS-Groups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18) = 0.01634, p=0.8997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stimulus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(2.413, 43.43) = 6.576, p=0.0019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4E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 xml:space="preserve">Basal synaptic transmission </w:t>
            </w:r>
            <w:proofErr w:type="spellStart"/>
            <w:r w:rsidRPr="00A30D56">
              <w:rPr>
                <w:rFonts w:ascii="Times New Roman" w:hAnsi="Times New Roman" w:cs="Times New Roman"/>
              </w:rPr>
              <w:t>Ita</w:t>
            </w:r>
            <w:proofErr w:type="spellEnd"/>
            <w:r w:rsidRPr="00A30D56">
              <w:rPr>
                <w:rFonts w:ascii="Times New Roman" w:hAnsi="Times New Roman" w:cs="Times New Roman"/>
              </w:rPr>
              <w:t>-Groups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37) = 0.4155, p=0.5232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(2,036, 75,32) = 348,4, p&lt;0,0001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Fig. 4F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 xml:space="preserve">Paired Pulse Facilitation </w:t>
            </w:r>
            <w:proofErr w:type="spellStart"/>
            <w:r w:rsidRPr="00A30D56">
              <w:rPr>
                <w:rFonts w:ascii="Times New Roman" w:hAnsi="Times New Roman" w:cs="Times New Roman"/>
              </w:rPr>
              <w:t>Ita</w:t>
            </w:r>
            <w:proofErr w:type="spellEnd"/>
            <w:r w:rsidRPr="00A30D56">
              <w:rPr>
                <w:rFonts w:ascii="Times New Roman" w:hAnsi="Times New Roman" w:cs="Times New Roman"/>
              </w:rPr>
              <w:t>-Groups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30) = 1.712, p=0.2007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r w:rsidRPr="00A30D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(1,718, 51,53) = 18,78, p&lt;0.0001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Fig. 4I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Basal synaptic transmission Mesa-Groups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1,33) = 0.6316, p=0.4324 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(1,973, 65,12) = 262,8, p&lt;0.0001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Fig. 4J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Paired Pulse Facilitation Mesa-Groups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1,29) = 0.008853, p=0.9257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A30D5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2,167, 62,84) = 14,15, p&lt;0.0001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4N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Dendritic spine density CA1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215) = 0.0006828, p=0.9792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(2, 215) = 8.416, p=0.0003</w:t>
            </w:r>
          </w:p>
        </w:tc>
      </w:tr>
      <w:tr w:rsidR="00A30D56" w:rsidRPr="00A30D56" w:rsidTr="00AE0656">
        <w:tc>
          <w:tcPr>
            <w:tcW w:w="1090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4O</w:t>
            </w:r>
          </w:p>
        </w:tc>
        <w:tc>
          <w:tcPr>
            <w:tcW w:w="327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Dendritic spine density DG</w:t>
            </w:r>
          </w:p>
        </w:tc>
        <w:tc>
          <w:tcPr>
            <w:tcW w:w="4318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223) = 3.514, p=0.0622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(1, 223) = 5.588, p=0.0043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>Table6- Significances Figure 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3265"/>
        <w:gridCol w:w="4323"/>
      </w:tblGrid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5B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 xml:space="preserve">Itaconate 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2,65) = 3-319, p=0.0731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(2,65) = 85.00, p&lt;0.0001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5C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Mesaconate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2,65) = 164.5,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(2,65) = 2.166, p=0.1459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5D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ELISA IL-6 Microglia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65) = 82.47,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65) = 1.330, p=0.2716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5E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ELISA TNF-α Microglia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73) = 248.2,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(2, 73) = 3.367, p&lt;0.0399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5F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Gene expression IL-6 Microglia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55) = 59.66,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55) = 59.66, p=0.0055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5G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Gene expression IL-1β Microglia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69) = 107.2,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69) = 2.251, p=0.1130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5H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ELISA IL-6 Astrocytes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52) = 299.8,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52) = 2.693, p=0.0771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5I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ELISA TNF-α Astrocytes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52) = 87.77,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(2, 52) = 0.6445, p=0.5291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5J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Gene expression IL-6 Astrocytes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37) = 51.45,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37) = 1.494, p=0.2376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lang w:val="en-GB"/>
              </w:rPr>
            </w:pPr>
            <w:r w:rsidRPr="00A30D56">
              <w:rPr>
                <w:rFonts w:ascii="Times New Roman" w:hAnsi="Times New Roman" w:cs="Times New Roman"/>
                <w:lang w:val="en-GB"/>
              </w:rPr>
              <w:t>Fig. 5K</w:t>
            </w:r>
          </w:p>
        </w:tc>
        <w:tc>
          <w:tcPr>
            <w:tcW w:w="326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</w:rPr>
            </w:pPr>
            <w:r w:rsidRPr="00A30D56">
              <w:rPr>
                <w:rFonts w:ascii="Times New Roman" w:hAnsi="Times New Roman" w:cs="Times New Roman"/>
              </w:rPr>
              <w:t>Gene expression IL-1β Astrocytes</w:t>
            </w:r>
          </w:p>
        </w:tc>
        <w:tc>
          <w:tcPr>
            <w:tcW w:w="432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37) = 383.1,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(2, 37) = 0.2987, p=0.7436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 xml:space="preserve">Table7- Significances Fig. 6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3249"/>
        <w:gridCol w:w="8"/>
        <w:gridCol w:w="4329"/>
      </w:tblGrid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6B</w:t>
            </w:r>
          </w:p>
        </w:tc>
        <w:tc>
          <w:tcPr>
            <w:tcW w:w="325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Bodyweight loss 24h after LPS</w:t>
            </w:r>
          </w:p>
        </w:tc>
        <w:tc>
          <w:tcPr>
            <w:tcW w:w="432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30) = 74.77 p &lt; 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(1, 30) = 0.3624, p = 0.5517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6C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IL-1β Serum 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10) = 12.76, p=0.0051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10) = 0.5936, p=0.4588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6D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TNF-α Serum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10) = 52.16,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10) = 0.1907, p=0.6716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lastRenderedPageBreak/>
              <w:t>Fig. 6E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IL-6 Serum 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10) = 15.40, p=0.0051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10) = 2.351, p=0.1562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6F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IL-10 Serum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LPS-stimulation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10) = 32.38, p=0.0003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10) = 2.273, p=0.1659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6G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IL-1β Brain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10) = 51.53,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10) = 1.500, p=0.2487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6H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TNF-α Brain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10) = 10.69, p=0.084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10) = 2.252, p=0.1643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6I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IL-6 Brain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10) = 19.45, p=0.0013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10) = 0.7014, p=0.4219</w:t>
            </w:r>
          </w:p>
        </w:tc>
      </w:tr>
      <w:tr w:rsidR="00A30D56" w:rsidRPr="00A30D56" w:rsidTr="00AE0656">
        <w:tc>
          <w:tcPr>
            <w:tcW w:w="1097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Fig. 6J</w:t>
            </w:r>
          </w:p>
        </w:tc>
        <w:tc>
          <w:tcPr>
            <w:tcW w:w="3249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IL-10 Brain</w:t>
            </w:r>
          </w:p>
        </w:tc>
        <w:tc>
          <w:tcPr>
            <w:tcW w:w="4337" w:type="dxa"/>
            <w:gridSpan w:val="2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10) = 9.122, p=0.0129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10) = 0.1843, p=0.6768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 xml:space="preserve">Table8- Significances Fig. 7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3"/>
        <w:gridCol w:w="3275"/>
        <w:gridCol w:w="4313"/>
      </w:tblGrid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7B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IBA1 cell density CA1</w:t>
            </w:r>
          </w:p>
        </w:tc>
        <w:tc>
          <w:tcPr>
            <w:tcW w:w="431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70) = 8.224, p=0.0055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70) = 3.662, p=0.0597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7C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IBA1 cell density DG</w:t>
            </w:r>
          </w:p>
        </w:tc>
        <w:tc>
          <w:tcPr>
            <w:tcW w:w="431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70) = 6.132, p=0.0157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70) =0.02670, p=0.8707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7D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IBA1 fluorescence intensity CA1</w:t>
            </w:r>
          </w:p>
        </w:tc>
        <w:tc>
          <w:tcPr>
            <w:tcW w:w="431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71) = 21.09, p&lt;0.0001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(1, 71) = 2.156, p=0.1465</w:t>
            </w:r>
          </w:p>
        </w:tc>
      </w:tr>
      <w:tr w:rsidR="00A30D56" w:rsidRPr="00A30D56" w:rsidTr="00AE0656">
        <w:tc>
          <w:tcPr>
            <w:tcW w:w="109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7E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IBA1 fluorescence intensity DG</w:t>
            </w:r>
          </w:p>
        </w:tc>
        <w:tc>
          <w:tcPr>
            <w:tcW w:w="4313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69) = 12.17, p=0.0008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(1, 69) = 0.01242, p=0.9116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>Table9- Supplementary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4"/>
        <w:gridCol w:w="3275"/>
        <w:gridCol w:w="4312"/>
      </w:tblGrid>
      <w:tr w:rsidR="00A30D56" w:rsidRPr="00A30D56" w:rsidTr="00AE0656">
        <w:tc>
          <w:tcPr>
            <w:tcW w:w="109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Suppl. 3B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CD68 fluorescence intensity CA1</w:t>
            </w:r>
          </w:p>
        </w:tc>
        <w:tc>
          <w:tcPr>
            <w:tcW w:w="4312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71) = 4.305, p=0.0416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71) = 3.407, p=0.0691</w:t>
            </w:r>
          </w:p>
        </w:tc>
      </w:tr>
      <w:tr w:rsidR="00A30D56" w:rsidRPr="00A30D56" w:rsidTr="00AE0656">
        <w:tc>
          <w:tcPr>
            <w:tcW w:w="109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Suppl. 3C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CD68 fluorescence intensity DG</w:t>
            </w:r>
          </w:p>
        </w:tc>
        <w:tc>
          <w:tcPr>
            <w:tcW w:w="4312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72) = 0.06944, p=0.7929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72) = 0.1633, p=0.6874</w:t>
            </w:r>
          </w:p>
        </w:tc>
      </w:tr>
      <w:tr w:rsidR="00A30D56" w:rsidRPr="00A30D56" w:rsidTr="00AE0656">
        <w:tc>
          <w:tcPr>
            <w:tcW w:w="109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Suppl. 3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E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GFAP fluorescence CA1</w:t>
            </w:r>
          </w:p>
        </w:tc>
        <w:tc>
          <w:tcPr>
            <w:tcW w:w="4312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71) = 2.213, p=0.1413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71) = 4.828, p=0.0313</w:t>
            </w:r>
          </w:p>
        </w:tc>
      </w:tr>
      <w:tr w:rsidR="00A30D56" w:rsidRPr="00A30D56" w:rsidTr="00AE0656">
        <w:tc>
          <w:tcPr>
            <w:tcW w:w="109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Suppl. 3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</w:p>
        </w:tc>
        <w:tc>
          <w:tcPr>
            <w:tcW w:w="3275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GFAP fluorescence DG</w:t>
            </w:r>
          </w:p>
        </w:tc>
        <w:tc>
          <w:tcPr>
            <w:tcW w:w="4312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LPS-</w:t>
            </w:r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injection</w:t>
            </w:r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68) = 0.3305, p=0.5672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genotype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(1, 68) = 1.031, p=0.3135</w:t>
            </w:r>
          </w:p>
        </w:tc>
      </w:tr>
    </w:tbl>
    <w:p w:rsidR="00A30D56" w:rsidRPr="00A30D56" w:rsidRDefault="00A30D56" w:rsidP="00A30D56">
      <w:pPr>
        <w:spacing w:after="0"/>
        <w:rPr>
          <w:rFonts w:ascii="Times New Roman" w:hAnsi="Times New Roman" w:cs="Times New Roman"/>
          <w:lang w:val="en-GB"/>
        </w:rPr>
      </w:pPr>
    </w:p>
    <w:p w:rsidR="00A30D56" w:rsidRPr="00A30D56" w:rsidRDefault="00A30D56" w:rsidP="00A30D56">
      <w:pPr>
        <w:spacing w:after="0"/>
        <w:rPr>
          <w:rFonts w:ascii="Times New Roman" w:hAnsi="Times New Roman" w:cs="Times New Roman"/>
        </w:rPr>
      </w:pPr>
      <w:r w:rsidRPr="00A30D56">
        <w:rPr>
          <w:rFonts w:ascii="Times New Roman" w:hAnsi="Times New Roman" w:cs="Times New Roman"/>
        </w:rPr>
        <w:t>Table 10 – Figure 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244"/>
        <w:gridCol w:w="4346"/>
      </w:tblGrid>
      <w:tr w:rsidR="00A30D56" w:rsidRPr="00A30D56" w:rsidTr="00AE0656">
        <w:tc>
          <w:tcPr>
            <w:tcW w:w="1091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Fig. 8A</w:t>
            </w:r>
          </w:p>
        </w:tc>
        <w:tc>
          <w:tcPr>
            <w:tcW w:w="324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fEPSP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WT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  <w:lang w:val="en-GB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1, 28) = 0.7518, p=0.3933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  <w:lang w:val="en-GB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  <w:lang w:val="en-GB"/>
              </w:rPr>
              <w:t>stimulus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  <w:lang w:val="en-GB"/>
              </w:rPr>
              <w:t>(1.856, 51.95) = 238.3, p&lt;0.0001</w:t>
            </w:r>
          </w:p>
        </w:tc>
      </w:tr>
      <w:tr w:rsidR="00A30D56" w:rsidRPr="00A30D56" w:rsidTr="00AE0656">
        <w:tc>
          <w:tcPr>
            <w:tcW w:w="1091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Fig. 8B</w:t>
            </w:r>
          </w:p>
        </w:tc>
        <w:tc>
          <w:tcPr>
            <w:tcW w:w="324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PPF WT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28) = 0.3322, p=0.5690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stimulus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(2.825, 79.10) = 17.65, p&lt;0.0001</w:t>
            </w:r>
          </w:p>
        </w:tc>
      </w:tr>
      <w:tr w:rsidR="00A30D56" w:rsidRPr="00A30D56" w:rsidTr="00AE0656">
        <w:tc>
          <w:tcPr>
            <w:tcW w:w="1091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Fig. 8E</w:t>
            </w:r>
          </w:p>
        </w:tc>
        <w:tc>
          <w:tcPr>
            <w:tcW w:w="324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fEPSP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 xml:space="preserve"> IRG1-KO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38) = 5.572, p=0.0235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stimulus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(2.217, 84.26) = 288.5, p&lt;0.0001</w:t>
            </w:r>
          </w:p>
        </w:tc>
      </w:tr>
      <w:tr w:rsidR="00A30D56" w:rsidRPr="00A30D56" w:rsidTr="00AE0656">
        <w:tc>
          <w:tcPr>
            <w:tcW w:w="1091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Fig.8F</w:t>
            </w:r>
          </w:p>
        </w:tc>
        <w:tc>
          <w:tcPr>
            <w:tcW w:w="3244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30D56">
              <w:rPr>
                <w:rFonts w:ascii="Times New Roman" w:hAnsi="Times New Roman" w:cs="Times New Roman"/>
                <w:color w:val="000000" w:themeColor="text1"/>
              </w:rPr>
              <w:t>PPF IRG1-KO</w:t>
            </w:r>
          </w:p>
        </w:tc>
        <w:tc>
          <w:tcPr>
            <w:tcW w:w="4346" w:type="dxa"/>
          </w:tcPr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treatment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A30D56">
              <w:rPr>
                <w:rFonts w:ascii="Times New Roman" w:hAnsi="Times New Roman" w:cs="Times New Roman"/>
                <w:color w:val="000000" w:themeColor="text1"/>
              </w:rPr>
              <w:t>1, 38) = 0.009346, p=0.9235</w:t>
            </w:r>
          </w:p>
          <w:p w:rsidR="00A30D56" w:rsidRPr="00A30D56" w:rsidRDefault="00A30D56" w:rsidP="00AE06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30D56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A30D56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stimulus</w:t>
            </w:r>
            <w:proofErr w:type="spellEnd"/>
            <w:r w:rsidRPr="00A30D56">
              <w:rPr>
                <w:rFonts w:ascii="Times New Roman" w:hAnsi="Times New Roman" w:cs="Times New Roman"/>
                <w:color w:val="000000" w:themeColor="text1"/>
              </w:rPr>
              <w:t>(2.106, 80.01) = 17.86, p&lt;0.0001</w:t>
            </w:r>
          </w:p>
        </w:tc>
      </w:tr>
    </w:tbl>
    <w:p w:rsidR="00A30D56" w:rsidRPr="00A30D56" w:rsidRDefault="00A30D56" w:rsidP="00A30D56">
      <w:pPr>
        <w:spacing w:after="200" w:line="276" w:lineRule="auto"/>
        <w:rPr>
          <w:rFonts w:ascii="Times New Roman" w:eastAsia="Times New Roman" w:hAnsi="Times New Roman" w:cs="Times New Roman"/>
          <w:color w:val="000000" w:themeColor="text1"/>
          <w:szCs w:val="24"/>
          <w:lang w:val="en-GB" w:eastAsia="en-GB"/>
        </w:rPr>
      </w:pPr>
      <w:bookmarkStart w:id="0" w:name="_GoBack"/>
      <w:bookmarkEnd w:id="0"/>
    </w:p>
    <w:sectPr w:rsidR="00A30D56" w:rsidRPr="00A30D56" w:rsidSect="00E20AC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AC3"/>
    <w:rsid w:val="00366803"/>
    <w:rsid w:val="00A30D56"/>
    <w:rsid w:val="00E2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D5F07"/>
  <w15:chartTrackingRefBased/>
  <w15:docId w15:val="{214E40AB-965E-4C6D-BFC1-AF9C1605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20A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20AC3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table" w:styleId="TableGrid">
    <w:name w:val="Table Grid"/>
    <w:basedOn w:val="TableNormal"/>
    <w:uiPriority w:val="39"/>
    <w:rsid w:val="00A30D56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Shirin Hosseini</dc:creator>
  <cp:keywords/>
  <dc:description/>
  <cp:lastModifiedBy>Shirin Hosseini</cp:lastModifiedBy>
  <cp:revision>2</cp:revision>
  <dcterms:created xsi:type="dcterms:W3CDTF">2024-06-03T12:11:00Z</dcterms:created>
  <dcterms:modified xsi:type="dcterms:W3CDTF">2024-06-03T12:11:00Z</dcterms:modified>
</cp:coreProperties>
</file>