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328" w:rsidRPr="000860AB" w:rsidRDefault="00781328" w:rsidP="00781328">
      <w:pPr>
        <w:pStyle w:val="tablelegend"/>
      </w:pPr>
      <w:bookmarkStart w:id="0" w:name="_Hlk45566758"/>
      <w:r w:rsidRPr="000860AB">
        <w:rPr>
          <w:b/>
          <w:bCs/>
        </w:rPr>
        <w:t>Table 1.</w:t>
      </w:r>
      <w:r w:rsidRPr="000860AB">
        <w:t xml:space="preserve"> Composition of cellulose catalytic pyrolysis products</w:t>
      </w:r>
      <w: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0"/>
        <w:gridCol w:w="3343"/>
        <w:gridCol w:w="2842"/>
        <w:gridCol w:w="255"/>
        <w:gridCol w:w="1080"/>
      </w:tblGrid>
      <w:tr w:rsidR="00781328" w:rsidRPr="000860AB" w:rsidTr="00BE2F40">
        <w:trPr>
          <w:trHeight w:val="20"/>
        </w:trPr>
        <w:tc>
          <w:tcPr>
            <w:tcW w:w="98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Organic components</w:t>
            </w:r>
          </w:p>
        </w:tc>
        <w:tc>
          <w:tcPr>
            <w:tcW w:w="178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Compound name</w:t>
            </w:r>
          </w:p>
        </w:tc>
        <w:tc>
          <w:tcPr>
            <w:tcW w:w="151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Molecular formula</w:t>
            </w:r>
          </w:p>
        </w:tc>
        <w:tc>
          <w:tcPr>
            <w:tcW w:w="713" w:type="pct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000000" w:fill="FFFFFF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Peak area (%)</w:t>
            </w:r>
          </w:p>
        </w:tc>
      </w:tr>
      <w:tr w:rsidR="00781328" w:rsidRPr="000860AB" w:rsidTr="00BE2F40">
        <w:trPr>
          <w:trHeight w:val="312"/>
        </w:trPr>
        <w:tc>
          <w:tcPr>
            <w:tcW w:w="983" w:type="pct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Furans</w:t>
            </w:r>
          </w:p>
        </w:tc>
        <w:tc>
          <w:tcPr>
            <w:tcW w:w="1786" w:type="pct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2-methylfuran</w:t>
            </w:r>
          </w:p>
        </w:tc>
        <w:tc>
          <w:tcPr>
            <w:tcW w:w="1654" w:type="pct"/>
            <w:gridSpan w:val="2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674" w:dyaOrig="49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2pt;height:25pt" o:ole="">
                  <v:imagedata r:id="rId4" o:title=""/>
                </v:shape>
                <o:OLEObject Type="Embed" ProgID="ChemDraw.Document.6.0" ShapeID="_x0000_i1025" DrawAspect="Content" ObjectID="_1682942759" r:id="rId5"/>
              </w:object>
            </w:r>
          </w:p>
        </w:tc>
        <w:tc>
          <w:tcPr>
            <w:tcW w:w="577" w:type="pct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5.46</w:t>
            </w:r>
          </w:p>
        </w:tc>
      </w:tr>
      <w:tr w:rsidR="00781328" w:rsidRPr="000860AB" w:rsidTr="00BE2F40">
        <w:trPr>
          <w:trHeight w:val="391"/>
        </w:trPr>
        <w:tc>
          <w:tcPr>
            <w:tcW w:w="9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654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57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</w:tr>
      <w:tr w:rsidR="00781328" w:rsidRPr="000860AB" w:rsidTr="00BE2F40">
        <w:trPr>
          <w:trHeight w:val="391"/>
        </w:trPr>
        <w:tc>
          <w:tcPr>
            <w:tcW w:w="9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2,5-dimethyloxolane-3,4-dione</w:t>
            </w:r>
          </w:p>
        </w:tc>
        <w:tc>
          <w:tcPr>
            <w:tcW w:w="1654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905" w:dyaOrig="868">
                <v:shape id="_x0000_i1026" type="#_x0000_t75" style="width:46pt;height:43pt" o:ole="">
                  <v:imagedata r:id="rId6" o:title=""/>
                </v:shape>
                <o:OLEObject Type="Embed" ProgID="ChemDraw.Document.6.0" ShapeID="_x0000_i1026" DrawAspect="Content" ObjectID="_1682942760" r:id="rId7"/>
              </w:object>
            </w:r>
          </w:p>
        </w:tc>
        <w:tc>
          <w:tcPr>
            <w:tcW w:w="57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5.3</w:t>
            </w:r>
          </w:p>
        </w:tc>
      </w:tr>
      <w:tr w:rsidR="00781328" w:rsidRPr="000860AB" w:rsidTr="00BE2F40">
        <w:trPr>
          <w:trHeight w:val="391"/>
        </w:trPr>
        <w:tc>
          <w:tcPr>
            <w:tcW w:w="9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654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57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bCs/>
                <w:kern w:val="0"/>
              </w:rPr>
            </w:pPr>
            <w:r w:rsidRPr="000860AB">
              <w:rPr>
                <w:bCs/>
                <w:kern w:val="0"/>
              </w:rPr>
              <w:t>2-formaldehyde furan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bCs/>
                <w:kern w:val="0"/>
              </w:rPr>
            </w:pPr>
            <w:r w:rsidRPr="000860AB">
              <w:rPr>
                <w:bCs/>
              </w:rPr>
              <w:object w:dxaOrig="932" w:dyaOrig="526">
                <v:shape id="_x0000_i1027" type="#_x0000_t75" style="width:47pt;height:28.5pt" o:ole="">
                  <v:imagedata r:id="rId8" o:title=""/>
                </v:shape>
                <o:OLEObject Type="Embed" ProgID="ChemDraw.Document.6.0" ShapeID="_x0000_i1027" DrawAspect="Content" ObjectID="_1682942761" r:id="rId9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bCs/>
                <w:kern w:val="0"/>
              </w:rPr>
            </w:pPr>
            <w:r w:rsidRPr="000860AB">
              <w:rPr>
                <w:bCs/>
                <w:kern w:val="0"/>
              </w:rPr>
              <w:t>12.81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bCs/>
                <w:kern w:val="0"/>
              </w:rPr>
            </w:pPr>
            <w:r w:rsidRPr="000860AB">
              <w:rPr>
                <w:bCs/>
                <w:kern w:val="0"/>
              </w:rPr>
              <w:t>5-methylfuran-2-carbaldehyde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bCs/>
                <w:kern w:val="0"/>
              </w:rPr>
            </w:pPr>
            <w:r w:rsidRPr="000860AB">
              <w:rPr>
                <w:bCs/>
              </w:rPr>
              <w:object w:dxaOrig="1154" w:dyaOrig="545">
                <v:shape id="_x0000_i1028" type="#_x0000_t75" style="width:58.5pt;height:28.5pt" o:ole="">
                  <v:imagedata r:id="rId10" o:title=""/>
                </v:shape>
                <o:OLEObject Type="Embed" ProgID="ChemDraw.Document.6.0" ShapeID="_x0000_i1028" DrawAspect="Content" ObjectID="_1682942762" r:id="rId11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bCs/>
                <w:kern w:val="0"/>
              </w:rPr>
            </w:pPr>
            <w:r w:rsidRPr="000860AB">
              <w:rPr>
                <w:bCs/>
                <w:kern w:val="0"/>
              </w:rPr>
              <w:t>6.03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5-methyl-3H-furan-2-one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914" w:dyaOrig="498">
                <v:shape id="_x0000_i1029" type="#_x0000_t75" style="width:46pt;height:25pt" o:ole="">
                  <v:imagedata r:id="rId12" o:title=""/>
                </v:shape>
                <o:OLEObject Type="Embed" ProgID="ChemDraw.Document.6.0" ShapeID="_x0000_i1029" DrawAspect="Content" ObjectID="_1682942763" r:id="rId13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1.03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Carbohydrates</w:t>
            </w: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  <w:lang w:val="pt-BR"/>
              </w:rPr>
              <w:t>L-glucan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932" w:dyaOrig="1062">
                <v:shape id="_x0000_i1030" type="#_x0000_t75" style="width:47pt;height:53pt" o:ole="">
                  <v:imagedata r:id="rId14" o:title=""/>
                </v:shape>
                <o:OLEObject Type="Embed" ProgID="ChemDraw.Document.6.0" ShapeID="_x0000_i1030" DrawAspect="Content" ObjectID="_1682942764" r:id="rId15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  <w:lang w:val="pt-BR"/>
              </w:rPr>
              <w:t>11.74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bCs/>
                <w:kern w:val="0"/>
              </w:rPr>
            </w:pPr>
            <w:r w:rsidRPr="000860AB">
              <w:rPr>
                <w:bCs/>
                <w:kern w:val="0"/>
              </w:rPr>
              <w:t>D-Glucose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bCs/>
                <w:kern w:val="0"/>
              </w:rPr>
            </w:pPr>
            <w:r w:rsidRPr="000860AB">
              <w:rPr>
                <w:bCs/>
              </w:rPr>
              <w:object w:dxaOrig="1265" w:dyaOrig="775">
                <v:shape id="_x0000_i1031" type="#_x0000_t75" style="width:62pt;height:37.5pt" o:ole="">
                  <v:imagedata r:id="rId16" o:title=""/>
                </v:shape>
                <o:OLEObject Type="Embed" ProgID="ChemDraw.Document.6.0" ShapeID="_x0000_i1031" DrawAspect="Content" ObjectID="_1682942765" r:id="rId17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bCs/>
                <w:kern w:val="0"/>
              </w:rPr>
            </w:pPr>
            <w:r w:rsidRPr="000860AB">
              <w:rPr>
                <w:bCs/>
                <w:kern w:val="0"/>
                <w:lang w:val="pt-BR"/>
              </w:rPr>
              <w:t>2.11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Nitrogen-containing substances</w:t>
            </w: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3,5-Dimethylpyrazole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905" w:dyaOrig="498">
                <v:shape id="_x0000_i1032" type="#_x0000_t75" style="width:46pt;height:25pt" o:ole="">
                  <v:imagedata r:id="rId18" o:title=""/>
                </v:shape>
                <o:OLEObject Type="Embed" ProgID="ChemDraw.Document.6.0" ShapeID="_x0000_i1032" DrawAspect="Content" ObjectID="_1682942766" r:id="rId19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3.05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2,2-diethyl-3-methyloxazolidine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738" w:dyaOrig="702">
                <v:shape id="_x0000_i1033" type="#_x0000_t75" style="width:37.5pt;height:35pt" o:ole="">
                  <v:imagedata r:id="rId20" o:title=""/>
                </v:shape>
                <o:OLEObject Type="Embed" ProgID="ChemDraw.Document.6.0" ShapeID="_x0000_i1033" DrawAspect="Content" ObjectID="_1682942767" r:id="rId21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11.49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2-methoxyphenyl-methylpropane-amine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1145" w:dyaOrig="858">
                <v:shape id="_x0000_i1034" type="#_x0000_t75" style="width:58.5pt;height:43pt" o:ole="">
                  <v:imagedata r:id="rId22" o:title=""/>
                </v:shape>
                <o:OLEObject Type="Embed" ProgID="ChemDraw.Document.6.0" ShapeID="_x0000_i1034" DrawAspect="Content" ObjectID="_1682942768" r:id="rId23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0.43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Aromatic hydrocarbons</w:t>
            </w: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bCs/>
                <w:kern w:val="0"/>
              </w:rPr>
            </w:pPr>
            <w:r>
              <w:rPr>
                <w:bCs/>
                <w:kern w:val="0"/>
              </w:rPr>
              <w:t>B</w:t>
            </w:r>
            <w:r w:rsidRPr="000860AB">
              <w:rPr>
                <w:bCs/>
                <w:kern w:val="0"/>
              </w:rPr>
              <w:t>enzene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bCs/>
                <w:kern w:val="0"/>
              </w:rPr>
            </w:pPr>
            <w:r w:rsidRPr="000860AB">
              <w:rPr>
                <w:bCs/>
              </w:rPr>
              <w:object w:dxaOrig="452" w:dyaOrig="545">
                <v:shape id="_x0000_i1035" type="#_x0000_t75" style="width:23pt;height:28.5pt" o:ole="">
                  <v:imagedata r:id="rId24" o:title=""/>
                </v:shape>
                <o:OLEObject Type="Embed" ProgID="ChemDraw.Document.6.0" ShapeID="_x0000_i1035" DrawAspect="Content" ObjectID="_1682942769" r:id="rId25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bCs/>
                <w:kern w:val="0"/>
              </w:rPr>
            </w:pPr>
            <w:r w:rsidRPr="000860AB">
              <w:rPr>
                <w:bCs/>
                <w:kern w:val="0"/>
              </w:rPr>
              <w:t>13.04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Toluene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628" w:dyaOrig="508">
                <v:shape id="_x0000_i1036" type="#_x0000_t75" style="width:31.5pt;height:25.5pt" o:ole="">
                  <v:imagedata r:id="rId26" o:title=""/>
                </v:shape>
                <o:OLEObject Type="Embed" ProgID="ChemDraw.Document.6.0" ShapeID="_x0000_i1036" DrawAspect="Content" ObjectID="_1682942770" r:id="rId27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2.44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proofErr w:type="spellStart"/>
            <w:r w:rsidRPr="000860AB">
              <w:rPr>
                <w:kern w:val="0"/>
              </w:rPr>
              <w:t>Paraxylene</w:t>
            </w:r>
            <w:proofErr w:type="spellEnd"/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895" w:dyaOrig="545">
                <v:shape id="_x0000_i1037" type="#_x0000_t75" style="width:46.5pt;height:28.5pt" o:ole="">
                  <v:imagedata r:id="rId28" o:title=""/>
                </v:shape>
                <o:OLEObject Type="Embed" ProgID="ChemDraw.Document.6.0" ShapeID="_x0000_i1037" DrawAspect="Content" ObjectID="_1682942771" r:id="rId29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2.61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Aldehydes /ketones</w:t>
            </w: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Methyl vinyl ketone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628" w:dyaOrig="452">
                <v:shape id="_x0000_i1038" type="#_x0000_t75" style="width:31.5pt;height:23pt" o:ole="">
                  <v:imagedata r:id="rId30" o:title=""/>
                </v:shape>
                <o:OLEObject Type="Embed" ProgID="ChemDraw.Document.6.0" ShapeID="_x0000_i1038" DrawAspect="Content" ObjectID="_1682942772" r:id="rId31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3.37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Dihydro-4-hydroxy-2(3H)-</w:t>
            </w:r>
            <w:proofErr w:type="spellStart"/>
            <w:r w:rsidRPr="000860AB">
              <w:rPr>
                <w:kern w:val="0"/>
              </w:rPr>
              <w:t>furanone</w:t>
            </w:r>
            <w:proofErr w:type="spellEnd"/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1145" w:dyaOrig="498">
                <v:shape id="_x0000_i1039" type="#_x0000_t75" style="width:58.5pt;height:25pt" o:ole="">
                  <v:imagedata r:id="rId32" o:title=""/>
                </v:shape>
                <o:OLEObject Type="Embed" ProgID="ChemDraw.Document.6.0" ShapeID="_x0000_i1039" DrawAspect="Content" ObjectID="_1682942773" r:id="rId33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2.46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lastRenderedPageBreak/>
              <w:t>Hydrocarbons</w:t>
            </w: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1,2-Cyclopentanedione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692" w:dyaOrig="738">
                <v:shape id="_x0000_i1040" type="#_x0000_t75" style="width:35pt;height:37.5pt" o:ole="">
                  <v:imagedata r:id="rId34" o:title=""/>
                </v:shape>
                <o:OLEObject Type="Embed" ProgID="ChemDraw.Document.6.0" ShapeID="_x0000_i1040" DrawAspect="Content" ObjectID="_1682942774" r:id="rId35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2.01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3,5-dihydroxy-6-methyl-2,3-dihydropyran-4-one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1145" w:dyaOrig="822">
                <v:shape id="_x0000_i1041" type="#_x0000_t75" style="width:58.5pt;height:40.5pt" o:ole="">
                  <v:imagedata r:id="rId36" o:title=""/>
                </v:shape>
                <o:OLEObject Type="Embed" ProgID="ChemDraw.Document.6.0" ShapeID="_x0000_i1041" DrawAspect="Content" ObjectID="_1682942775" r:id="rId37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0.7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Acids</w:t>
            </w:r>
            <w:r>
              <w:rPr>
                <w:kern w:val="0"/>
              </w:rPr>
              <w:t xml:space="preserve"> </w:t>
            </w:r>
            <w:r w:rsidRPr="000860AB">
              <w:rPr>
                <w:kern w:val="0"/>
              </w:rPr>
              <w:t xml:space="preserve">and </w:t>
            </w:r>
            <w:proofErr w:type="spellStart"/>
            <w:r w:rsidRPr="000860AB">
              <w:rPr>
                <w:kern w:val="0"/>
              </w:rPr>
              <w:t>derivates</w:t>
            </w:r>
            <w:proofErr w:type="spellEnd"/>
          </w:p>
        </w:tc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D-serine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1098" w:dyaOrig="738">
                <v:shape id="_x0000_i1042" type="#_x0000_t75" style="width:55.5pt;height:37.5pt" o:ole="">
                  <v:imagedata r:id="rId38" o:title=""/>
                </v:shape>
                <o:OLEObject Type="Embed" ProgID="ChemDraw.Document.6.0" ShapeID="_x0000_i1042" DrawAspect="Content" ObjectID="_1682942776" r:id="rId39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1.15</w:t>
            </w:r>
          </w:p>
        </w:tc>
      </w:tr>
      <w:tr w:rsidR="00781328" w:rsidRPr="000860AB" w:rsidTr="00BE2F40">
        <w:trPr>
          <w:trHeight w:val="20"/>
        </w:trPr>
        <w:tc>
          <w:tcPr>
            <w:tcW w:w="98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</w:p>
        </w:tc>
        <w:tc>
          <w:tcPr>
            <w:tcW w:w="178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proofErr w:type="spellStart"/>
            <w:r w:rsidRPr="000860AB">
              <w:rPr>
                <w:kern w:val="0"/>
              </w:rPr>
              <w:t>Cyclopropanecarboxylic</w:t>
            </w:r>
            <w:proofErr w:type="spellEnd"/>
            <w:r w:rsidRPr="000860AB">
              <w:rPr>
                <w:kern w:val="0"/>
              </w:rPr>
              <w:t xml:space="preserve"> acid, 4-methoxy-2-methylbutyl ester</w:t>
            </w:r>
          </w:p>
        </w:tc>
        <w:tc>
          <w:tcPr>
            <w:tcW w:w="1654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object w:dxaOrig="1698" w:dyaOrig="628">
                <v:shape id="_x0000_i1043" type="#_x0000_t75" style="width:84.5pt;height:31.5pt" o:ole="">
                  <v:imagedata r:id="rId40" o:title=""/>
                </v:shape>
                <o:OLEObject Type="Embed" ProgID="ChemDraw.Document.6.0" ShapeID="_x0000_i1043" DrawAspect="Content" ObjectID="_1682942777" r:id="rId41"/>
              </w:object>
            </w:r>
          </w:p>
        </w:tc>
        <w:tc>
          <w:tcPr>
            <w:tcW w:w="5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13.39</w:t>
            </w:r>
          </w:p>
        </w:tc>
      </w:tr>
      <w:bookmarkEnd w:id="0"/>
    </w:tbl>
    <w:p w:rsidR="00781328" w:rsidRDefault="00781328" w:rsidP="00781328">
      <w:pPr>
        <w:pStyle w:val="tablelegend"/>
        <w:rPr>
          <w:bCs/>
        </w:rPr>
      </w:pPr>
    </w:p>
    <w:p w:rsidR="00781328" w:rsidRDefault="00781328" w:rsidP="00781328">
      <w:pPr>
        <w:rPr>
          <w:sz w:val="20"/>
        </w:rPr>
      </w:pPr>
      <w:r>
        <w:br w:type="page"/>
      </w:r>
    </w:p>
    <w:p w:rsidR="00781328" w:rsidRPr="000860AB" w:rsidRDefault="00781328" w:rsidP="00781328">
      <w:pPr>
        <w:pStyle w:val="tablelegend"/>
      </w:pPr>
      <w:r w:rsidRPr="000860AB">
        <w:rPr>
          <w:b/>
          <w:bCs/>
        </w:rPr>
        <w:lastRenderedPageBreak/>
        <w:t xml:space="preserve">Table 2. </w:t>
      </w:r>
      <w:r w:rsidRPr="000860AB">
        <w:t>Optimal configuration of transition states in the non-catalytic pyrolysis path of cellulose</w:t>
      </w:r>
      <w: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26"/>
        <w:gridCol w:w="1926"/>
        <w:gridCol w:w="2256"/>
        <w:gridCol w:w="1866"/>
      </w:tblGrid>
      <w:tr w:rsidR="00781328" w:rsidRPr="000860AB" w:rsidTr="00BE2F40">
        <w:tc>
          <w:tcPr>
            <w:tcW w:w="7937" w:type="dxa"/>
            <w:gridSpan w:val="4"/>
            <w:tcBorders>
              <w:top w:val="single" w:sz="12" w:space="0" w:color="auto"/>
              <w:bottom w:val="single" w:sz="6" w:space="0" w:color="auto"/>
            </w:tcBorders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rPr>
                <w:lang w:bidi="ar"/>
              </w:rPr>
              <w:t>Optimal configuration of transition state</w:t>
            </w:r>
          </w:p>
        </w:tc>
      </w:tr>
      <w:tr w:rsidR="00781328" w:rsidRPr="000860AB" w:rsidTr="00BE2F40">
        <w:tc>
          <w:tcPr>
            <w:tcW w:w="1918" w:type="dxa"/>
            <w:tcBorders>
              <w:top w:val="single" w:sz="6" w:space="0" w:color="auto"/>
            </w:tcBorders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65F6D33C" wp14:editId="4912A0CE">
                  <wp:extent cx="1080000" cy="1021637"/>
                  <wp:effectExtent l="0" t="0" r="6350" b="7620"/>
                  <wp:docPr id="33" name="图片 33" descr="T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TS1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021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7" w:type="dxa"/>
            <w:tcBorders>
              <w:top w:val="single" w:sz="6" w:space="0" w:color="auto"/>
            </w:tcBorders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6AAFC9E9" wp14:editId="74E1EFFE">
                  <wp:extent cx="1080000" cy="1021637"/>
                  <wp:effectExtent l="0" t="0" r="6350" b="7620"/>
                  <wp:docPr id="34" name="图片 34" descr="TS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TS2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021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5" w:type="dxa"/>
            <w:tcBorders>
              <w:top w:val="single" w:sz="6" w:space="0" w:color="auto"/>
            </w:tcBorders>
          </w:tcPr>
          <w:p w:rsidR="00781328" w:rsidRPr="000860AB" w:rsidRDefault="00781328" w:rsidP="00BE2F40">
            <w:pPr>
              <w:pStyle w:val="tablelegend"/>
              <w:rPr>
                <w:noProof/>
              </w:rPr>
            </w:pPr>
          </w:p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1AC0E93F" wp14:editId="75C0E708">
                  <wp:extent cx="1296000" cy="708924"/>
                  <wp:effectExtent l="0" t="0" r="0" b="0"/>
                  <wp:docPr id="35" name="图片 35" descr="TS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TS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4"/>
                          <a:srcRect l="12592" t="30615" r="13746" b="26789"/>
                          <a:stretch/>
                        </pic:blipFill>
                        <pic:spPr bwMode="auto">
                          <a:xfrm>
                            <a:off x="0" y="0"/>
                            <a:ext cx="1296000" cy="7089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7" w:type="dxa"/>
            <w:tcBorders>
              <w:top w:val="single" w:sz="6" w:space="0" w:color="auto"/>
            </w:tcBorders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046C133F" wp14:editId="412B1CBF">
                  <wp:extent cx="1008000" cy="953528"/>
                  <wp:effectExtent l="0" t="0" r="1905" b="0"/>
                  <wp:docPr id="36" name="图片 36" descr="TS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TS4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8000" cy="9535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328" w:rsidRPr="000860AB" w:rsidTr="00BE2F40">
        <w:tc>
          <w:tcPr>
            <w:tcW w:w="1918" w:type="dxa"/>
          </w:tcPr>
          <w:p w:rsidR="00781328" w:rsidRPr="000860AB" w:rsidRDefault="00781328" w:rsidP="00BE2F40">
            <w:pPr>
              <w:pStyle w:val="tablelegend"/>
              <w:jc w:val="center"/>
              <w:rPr>
                <w:noProof/>
              </w:rPr>
            </w:pPr>
            <w:r w:rsidRPr="000860AB">
              <w:t>TS</w:t>
            </w:r>
            <w:r w:rsidRPr="000860AB">
              <w:rPr>
                <w:vertAlign w:val="subscript"/>
              </w:rPr>
              <w:t>1</w:t>
            </w:r>
          </w:p>
        </w:tc>
        <w:tc>
          <w:tcPr>
            <w:tcW w:w="1917" w:type="dxa"/>
          </w:tcPr>
          <w:p w:rsidR="00781328" w:rsidRPr="000860AB" w:rsidRDefault="00781328" w:rsidP="00BE2F40">
            <w:pPr>
              <w:pStyle w:val="tablelegend"/>
              <w:jc w:val="center"/>
              <w:rPr>
                <w:noProof/>
              </w:rPr>
            </w:pPr>
            <w:r w:rsidRPr="000860AB">
              <w:t>TS</w:t>
            </w:r>
            <w:r w:rsidRPr="000860AB">
              <w:rPr>
                <w:vertAlign w:val="subscript"/>
              </w:rPr>
              <w:t>2</w:t>
            </w:r>
          </w:p>
        </w:tc>
        <w:tc>
          <w:tcPr>
            <w:tcW w:w="2245" w:type="dxa"/>
          </w:tcPr>
          <w:p w:rsidR="00781328" w:rsidRPr="000860AB" w:rsidRDefault="00781328" w:rsidP="00BE2F40">
            <w:pPr>
              <w:pStyle w:val="tablelegend"/>
              <w:jc w:val="center"/>
              <w:rPr>
                <w:noProof/>
              </w:rPr>
            </w:pPr>
            <w:r w:rsidRPr="000860AB">
              <w:t>TS</w:t>
            </w:r>
            <w:r w:rsidRPr="000860AB">
              <w:rPr>
                <w:vertAlign w:val="subscript"/>
              </w:rPr>
              <w:t>3</w:t>
            </w:r>
          </w:p>
        </w:tc>
        <w:tc>
          <w:tcPr>
            <w:tcW w:w="1857" w:type="dxa"/>
          </w:tcPr>
          <w:p w:rsidR="00781328" w:rsidRPr="000860AB" w:rsidRDefault="00781328" w:rsidP="00BE2F40">
            <w:pPr>
              <w:pStyle w:val="tablelegend"/>
              <w:jc w:val="center"/>
              <w:rPr>
                <w:noProof/>
              </w:rPr>
            </w:pPr>
            <w:r w:rsidRPr="000860AB">
              <w:t>TS</w:t>
            </w:r>
            <w:r w:rsidRPr="000860AB">
              <w:rPr>
                <w:vertAlign w:val="subscript"/>
              </w:rPr>
              <w:t>4</w:t>
            </w:r>
          </w:p>
        </w:tc>
      </w:tr>
      <w:tr w:rsidR="00781328" w:rsidRPr="000860AB" w:rsidTr="00BE2F40">
        <w:tc>
          <w:tcPr>
            <w:tcW w:w="1918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2DFAA274" wp14:editId="03371888">
                  <wp:extent cx="967740" cy="915444"/>
                  <wp:effectExtent l="0" t="0" r="3810" b="0"/>
                  <wp:docPr id="37" name="图片 37" descr="TS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TS5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850" cy="919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7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73B4CB75" wp14:editId="79EE2E3B">
                  <wp:extent cx="1080000" cy="1021637"/>
                  <wp:effectExtent l="0" t="0" r="6350" b="7620"/>
                  <wp:docPr id="38" name="图片 38" descr="TS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TS6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021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5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41707F66" wp14:editId="13D45089">
                  <wp:extent cx="1135798" cy="1074420"/>
                  <wp:effectExtent l="0" t="0" r="7620" b="0"/>
                  <wp:docPr id="39" name="图片 39" descr="TS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TS7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92" cy="1077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7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53226180" wp14:editId="69033B26">
                  <wp:extent cx="1028700" cy="973109"/>
                  <wp:effectExtent l="0" t="0" r="0" b="0"/>
                  <wp:docPr id="9" name="图片 9" descr="TS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TS8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998" cy="979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328" w:rsidRPr="000860AB" w:rsidTr="00BE2F40">
        <w:tc>
          <w:tcPr>
            <w:tcW w:w="1918" w:type="dxa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t>TS</w:t>
            </w:r>
            <w:r w:rsidRPr="000860AB">
              <w:rPr>
                <w:vertAlign w:val="subscript"/>
              </w:rPr>
              <w:t>5</w:t>
            </w:r>
          </w:p>
        </w:tc>
        <w:tc>
          <w:tcPr>
            <w:tcW w:w="1917" w:type="dxa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t>TS</w:t>
            </w:r>
            <w:r w:rsidRPr="000860AB">
              <w:rPr>
                <w:vertAlign w:val="subscript"/>
              </w:rPr>
              <w:t>6</w:t>
            </w:r>
          </w:p>
        </w:tc>
        <w:tc>
          <w:tcPr>
            <w:tcW w:w="2245" w:type="dxa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t>TS</w:t>
            </w:r>
            <w:r w:rsidRPr="000860AB">
              <w:rPr>
                <w:vertAlign w:val="subscript"/>
              </w:rPr>
              <w:t>7</w:t>
            </w:r>
          </w:p>
        </w:tc>
        <w:tc>
          <w:tcPr>
            <w:tcW w:w="1857" w:type="dxa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t>TS</w:t>
            </w:r>
            <w:r w:rsidRPr="000860AB">
              <w:rPr>
                <w:vertAlign w:val="subscript"/>
              </w:rPr>
              <w:t>8</w:t>
            </w:r>
          </w:p>
        </w:tc>
      </w:tr>
      <w:tr w:rsidR="00781328" w:rsidRPr="000860AB" w:rsidTr="00BE2F40">
        <w:tc>
          <w:tcPr>
            <w:tcW w:w="1918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3C00FDDE" wp14:editId="0D17F80E">
                  <wp:extent cx="1006913" cy="952500"/>
                  <wp:effectExtent l="0" t="0" r="3175" b="0"/>
                  <wp:docPr id="40" name="图片 40" descr="TS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TS9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021" cy="95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7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6B93F2B9" wp14:editId="25D3818B">
                  <wp:extent cx="1055245" cy="998220"/>
                  <wp:effectExtent l="0" t="0" r="0" b="0"/>
                  <wp:docPr id="41" name="图片 41" descr="TS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TS10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422" cy="1007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5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3E1D7F59" wp14:editId="0CAB489C">
                  <wp:extent cx="845820" cy="800112"/>
                  <wp:effectExtent l="0" t="0" r="0" b="0"/>
                  <wp:docPr id="42" name="图片 42" descr="TS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TS11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840" cy="803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7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220D42E5" wp14:editId="71CC03D6">
                  <wp:extent cx="1039134" cy="982980"/>
                  <wp:effectExtent l="0" t="0" r="8890" b="7620"/>
                  <wp:docPr id="13" name="图片 13" descr="TS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TS12"/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2748" cy="986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328" w:rsidRPr="000860AB" w:rsidTr="00BE2F40">
        <w:tc>
          <w:tcPr>
            <w:tcW w:w="1918" w:type="dxa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t>TS</w:t>
            </w:r>
            <w:r w:rsidRPr="000860AB">
              <w:rPr>
                <w:vertAlign w:val="subscript"/>
              </w:rPr>
              <w:t>9</w:t>
            </w:r>
          </w:p>
        </w:tc>
        <w:tc>
          <w:tcPr>
            <w:tcW w:w="1917" w:type="dxa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t>TS</w:t>
            </w:r>
            <w:r w:rsidRPr="000860AB">
              <w:rPr>
                <w:vertAlign w:val="subscript"/>
              </w:rPr>
              <w:t>10</w:t>
            </w:r>
          </w:p>
        </w:tc>
        <w:tc>
          <w:tcPr>
            <w:tcW w:w="2245" w:type="dxa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t>TS</w:t>
            </w:r>
            <w:r w:rsidRPr="000860AB">
              <w:rPr>
                <w:vertAlign w:val="subscript"/>
              </w:rPr>
              <w:t>11</w:t>
            </w:r>
          </w:p>
        </w:tc>
        <w:tc>
          <w:tcPr>
            <w:tcW w:w="1857" w:type="dxa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t>TS</w:t>
            </w:r>
            <w:r w:rsidRPr="000860AB">
              <w:rPr>
                <w:vertAlign w:val="subscript"/>
              </w:rPr>
              <w:t>12</w:t>
            </w:r>
          </w:p>
        </w:tc>
      </w:tr>
      <w:tr w:rsidR="00781328" w:rsidRPr="000860AB" w:rsidTr="00BE2F40">
        <w:tc>
          <w:tcPr>
            <w:tcW w:w="1918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3ABC0EDF" wp14:editId="5B934AAA">
                  <wp:extent cx="974692" cy="922020"/>
                  <wp:effectExtent l="0" t="0" r="0" b="0"/>
                  <wp:docPr id="43" name="图片 43" descr="TS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TS13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6818" cy="924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7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3CA44ACD" wp14:editId="05D67BA9">
                  <wp:extent cx="966637" cy="914400"/>
                  <wp:effectExtent l="0" t="0" r="5080" b="0"/>
                  <wp:docPr id="15" name="图片 15" descr="TS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TS14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768" cy="9192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5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1052A610" wp14:editId="4DB978F9">
                  <wp:extent cx="952500" cy="901027"/>
                  <wp:effectExtent l="0" t="0" r="0" b="0"/>
                  <wp:docPr id="44" name="图片 44" descr="TS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TS15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7774" cy="906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7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5F62B508" wp14:editId="68C7E62B">
                  <wp:extent cx="950526" cy="899160"/>
                  <wp:effectExtent l="0" t="0" r="2540" b="0"/>
                  <wp:docPr id="18" name="图片 18" descr="TS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TS16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5429" cy="903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328" w:rsidRPr="000860AB" w:rsidTr="00BE2F40">
        <w:tc>
          <w:tcPr>
            <w:tcW w:w="1918" w:type="dxa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t>TS</w:t>
            </w:r>
            <w:r w:rsidRPr="000860AB">
              <w:rPr>
                <w:vertAlign w:val="subscript"/>
              </w:rPr>
              <w:t>13</w:t>
            </w:r>
          </w:p>
        </w:tc>
        <w:tc>
          <w:tcPr>
            <w:tcW w:w="1917" w:type="dxa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t>TS</w:t>
            </w:r>
            <w:r w:rsidRPr="000860AB">
              <w:rPr>
                <w:vertAlign w:val="subscript"/>
              </w:rPr>
              <w:t>14</w:t>
            </w:r>
          </w:p>
        </w:tc>
        <w:tc>
          <w:tcPr>
            <w:tcW w:w="2245" w:type="dxa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t>TS</w:t>
            </w:r>
            <w:r w:rsidRPr="000860AB">
              <w:rPr>
                <w:vertAlign w:val="subscript"/>
              </w:rPr>
              <w:t>15</w:t>
            </w:r>
          </w:p>
        </w:tc>
        <w:tc>
          <w:tcPr>
            <w:tcW w:w="1857" w:type="dxa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t>TS</w:t>
            </w:r>
            <w:r w:rsidRPr="000860AB">
              <w:rPr>
                <w:vertAlign w:val="subscript"/>
              </w:rPr>
              <w:t>16</w:t>
            </w:r>
          </w:p>
        </w:tc>
      </w:tr>
      <w:tr w:rsidR="00781328" w:rsidRPr="000860AB" w:rsidTr="00BE2F40">
        <w:tc>
          <w:tcPr>
            <w:tcW w:w="1918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57D5FFE6" wp14:editId="47C6F332">
                  <wp:extent cx="934416" cy="883920"/>
                  <wp:effectExtent l="0" t="0" r="0" b="0"/>
                  <wp:docPr id="19" name="图片 19" descr="TS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TS17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209" cy="88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7" w:type="dxa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366C9A6F" wp14:editId="7F6D62EC">
                  <wp:extent cx="944880" cy="893819"/>
                  <wp:effectExtent l="0" t="0" r="7620" b="1905"/>
                  <wp:docPr id="20" name="图片 20" descr="TS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TS18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913" cy="905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5" w:type="dxa"/>
          </w:tcPr>
          <w:p w:rsidR="00781328" w:rsidRPr="000860AB" w:rsidRDefault="00781328" w:rsidP="00BE2F40">
            <w:pPr>
              <w:pStyle w:val="tablelegend"/>
            </w:pPr>
          </w:p>
        </w:tc>
        <w:tc>
          <w:tcPr>
            <w:tcW w:w="1857" w:type="dxa"/>
          </w:tcPr>
          <w:p w:rsidR="00781328" w:rsidRPr="000860AB" w:rsidRDefault="00781328" w:rsidP="00BE2F40">
            <w:pPr>
              <w:pStyle w:val="tablelegend"/>
            </w:pPr>
          </w:p>
        </w:tc>
      </w:tr>
      <w:tr w:rsidR="00781328" w:rsidRPr="000860AB" w:rsidTr="00BE2F40">
        <w:tc>
          <w:tcPr>
            <w:tcW w:w="1918" w:type="dxa"/>
            <w:tcBorders>
              <w:bottom w:val="single" w:sz="12" w:space="0" w:color="auto"/>
            </w:tcBorders>
          </w:tcPr>
          <w:p w:rsidR="00781328" w:rsidRPr="000860AB" w:rsidRDefault="00781328" w:rsidP="00BE2F40">
            <w:pPr>
              <w:pStyle w:val="tablelegend"/>
              <w:jc w:val="center"/>
              <w:rPr>
                <w:noProof/>
              </w:rPr>
            </w:pPr>
            <w:r w:rsidRPr="000860AB">
              <w:t>TS</w:t>
            </w:r>
            <w:r w:rsidRPr="000860AB">
              <w:rPr>
                <w:vertAlign w:val="subscript"/>
              </w:rPr>
              <w:t>17</w:t>
            </w:r>
          </w:p>
        </w:tc>
        <w:tc>
          <w:tcPr>
            <w:tcW w:w="1917" w:type="dxa"/>
            <w:tcBorders>
              <w:bottom w:val="single" w:sz="12" w:space="0" w:color="auto"/>
            </w:tcBorders>
          </w:tcPr>
          <w:p w:rsidR="00781328" w:rsidRPr="000860AB" w:rsidRDefault="00781328" w:rsidP="00BE2F40">
            <w:pPr>
              <w:pStyle w:val="tablelegend"/>
              <w:jc w:val="center"/>
              <w:rPr>
                <w:noProof/>
              </w:rPr>
            </w:pPr>
            <w:r w:rsidRPr="000860AB">
              <w:t>TS</w:t>
            </w:r>
            <w:r w:rsidRPr="000860AB">
              <w:rPr>
                <w:vertAlign w:val="subscript"/>
              </w:rPr>
              <w:t>18</w:t>
            </w:r>
          </w:p>
        </w:tc>
        <w:tc>
          <w:tcPr>
            <w:tcW w:w="2245" w:type="dxa"/>
            <w:tcBorders>
              <w:bottom w:val="single" w:sz="12" w:space="0" w:color="auto"/>
            </w:tcBorders>
          </w:tcPr>
          <w:p w:rsidR="00781328" w:rsidRPr="000860AB" w:rsidRDefault="00781328" w:rsidP="00BE2F40">
            <w:pPr>
              <w:pStyle w:val="tablelegend"/>
              <w:jc w:val="center"/>
            </w:pPr>
          </w:p>
        </w:tc>
        <w:tc>
          <w:tcPr>
            <w:tcW w:w="1857" w:type="dxa"/>
            <w:tcBorders>
              <w:bottom w:val="single" w:sz="12" w:space="0" w:color="auto"/>
            </w:tcBorders>
          </w:tcPr>
          <w:p w:rsidR="00781328" w:rsidRPr="000860AB" w:rsidRDefault="00781328" w:rsidP="00BE2F40">
            <w:pPr>
              <w:pStyle w:val="tablelegend"/>
              <w:jc w:val="center"/>
            </w:pPr>
          </w:p>
        </w:tc>
      </w:tr>
    </w:tbl>
    <w:p w:rsidR="00781328" w:rsidRDefault="00781328" w:rsidP="00781328">
      <w:pPr>
        <w:pStyle w:val="tablelegend"/>
      </w:pPr>
    </w:p>
    <w:p w:rsidR="00781328" w:rsidRDefault="00781328" w:rsidP="00781328">
      <w:pPr>
        <w:rPr>
          <w:sz w:val="20"/>
        </w:rPr>
      </w:pPr>
      <w:r>
        <w:br w:type="page"/>
      </w:r>
    </w:p>
    <w:p w:rsidR="00781328" w:rsidRPr="000860AB" w:rsidRDefault="00781328" w:rsidP="00781328">
      <w:pPr>
        <w:pStyle w:val="tablelegend"/>
      </w:pPr>
      <w:r w:rsidRPr="000860AB">
        <w:rPr>
          <w:b/>
          <w:bCs/>
        </w:rPr>
        <w:lastRenderedPageBreak/>
        <w:t>Table 3.</w:t>
      </w:r>
      <w:r w:rsidRPr="000860AB">
        <w:rPr>
          <w:bCs/>
        </w:rPr>
        <w:t xml:space="preserve"> The yield of typical products in the pyrolysis reaction</w:t>
      </w:r>
      <w:r>
        <w:rPr>
          <w:bCs/>
        </w:rPr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604"/>
        <w:gridCol w:w="2576"/>
        <w:gridCol w:w="2007"/>
        <w:gridCol w:w="1838"/>
        <w:gridCol w:w="1335"/>
      </w:tblGrid>
      <w:tr w:rsidR="00781328" w:rsidRPr="000860AB" w:rsidTr="00BE2F40">
        <w:trPr>
          <w:trHeight w:val="283"/>
          <w:jc w:val="center"/>
        </w:trPr>
        <w:tc>
          <w:tcPr>
            <w:tcW w:w="857" w:type="pct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  <w:r w:rsidRPr="000860AB">
              <w:rPr>
                <w:color w:val="000000"/>
                <w:kern w:val="0"/>
                <w:lang w:bidi="ar"/>
              </w:rPr>
              <w:t>Organic components</w:t>
            </w:r>
          </w:p>
        </w:tc>
        <w:tc>
          <w:tcPr>
            <w:tcW w:w="1376" w:type="pct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  <w:r w:rsidRPr="000860AB">
              <w:rPr>
                <w:color w:val="000000"/>
                <w:kern w:val="0"/>
                <w:lang w:bidi="ar"/>
              </w:rPr>
              <w:t>Compound name</w:t>
            </w:r>
          </w:p>
        </w:tc>
        <w:tc>
          <w:tcPr>
            <w:tcW w:w="1072" w:type="pct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  <w:r w:rsidRPr="000860AB">
              <w:rPr>
                <w:color w:val="000000"/>
                <w:kern w:val="0"/>
                <w:lang w:bidi="ar"/>
              </w:rPr>
              <w:t>Molecular formula</w:t>
            </w:r>
          </w:p>
        </w:tc>
        <w:tc>
          <w:tcPr>
            <w:tcW w:w="1695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81328" w:rsidRPr="000860AB" w:rsidRDefault="00781328" w:rsidP="00BE2F40">
            <w:pPr>
              <w:pStyle w:val="tablelegend"/>
              <w:jc w:val="center"/>
              <w:rPr>
                <w:color w:val="000000"/>
                <w:kern w:val="0"/>
                <w:lang w:bidi="ar"/>
              </w:rPr>
            </w:pPr>
            <w:r w:rsidRPr="000860AB">
              <w:rPr>
                <w:color w:val="000000"/>
                <w:kern w:val="0"/>
                <w:lang w:bidi="ar"/>
              </w:rPr>
              <w:t>Peak area (%)</w:t>
            </w:r>
          </w:p>
        </w:tc>
      </w:tr>
      <w:tr w:rsidR="00781328" w:rsidRPr="000860AB" w:rsidTr="00BE2F40">
        <w:trPr>
          <w:trHeight w:val="283"/>
          <w:jc w:val="center"/>
        </w:trPr>
        <w:tc>
          <w:tcPr>
            <w:tcW w:w="857" w:type="pct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</w:p>
        </w:tc>
        <w:tc>
          <w:tcPr>
            <w:tcW w:w="1376" w:type="pct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</w:p>
        </w:tc>
        <w:tc>
          <w:tcPr>
            <w:tcW w:w="1072" w:type="pct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</w:p>
        </w:tc>
        <w:tc>
          <w:tcPr>
            <w:tcW w:w="982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  <w:r w:rsidRPr="000860AB">
              <w:rPr>
                <w:color w:val="000000"/>
                <w:kern w:val="0"/>
                <w:lang w:bidi="ar"/>
              </w:rPr>
              <w:t>Non-catalytic</w:t>
            </w:r>
          </w:p>
        </w:tc>
        <w:tc>
          <w:tcPr>
            <w:tcW w:w="713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  <w:lang w:bidi="ar"/>
              </w:rPr>
            </w:pPr>
            <w:r>
              <w:rPr>
                <w:color w:val="000000"/>
                <w:kern w:val="0"/>
                <w:lang w:bidi="ar"/>
              </w:rPr>
              <w:t>C</w:t>
            </w:r>
            <w:r w:rsidRPr="000860AB">
              <w:rPr>
                <w:color w:val="000000"/>
                <w:kern w:val="0"/>
                <w:lang w:bidi="ar"/>
              </w:rPr>
              <w:t>atalytic</w:t>
            </w:r>
          </w:p>
        </w:tc>
      </w:tr>
      <w:tr w:rsidR="00781328" w:rsidRPr="000860AB" w:rsidTr="00BE2F40">
        <w:trPr>
          <w:trHeight w:val="283"/>
          <w:jc w:val="center"/>
        </w:trPr>
        <w:tc>
          <w:tcPr>
            <w:tcW w:w="857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rFonts w:eastAsia="DengXian"/>
                <w:szCs w:val="22"/>
              </w:rPr>
            </w:pPr>
            <w:r w:rsidRPr="000860AB">
              <w:rPr>
                <w:color w:val="000000"/>
                <w:kern w:val="0"/>
                <w:lang w:bidi="ar"/>
              </w:rPr>
              <w:t>Furan</w:t>
            </w:r>
          </w:p>
        </w:tc>
        <w:tc>
          <w:tcPr>
            <w:tcW w:w="1376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  <w:lang w:bidi="ar"/>
              </w:rPr>
              <w:t>2-formaldehyde furan</w:t>
            </w:r>
          </w:p>
        </w:tc>
        <w:tc>
          <w:tcPr>
            <w:tcW w:w="1072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lang w:bidi="ar"/>
              </w:rPr>
              <w:object w:dxaOrig="942" w:dyaOrig="508">
                <v:shape id="_x0000_i1044" type="#_x0000_t75" style="width:47pt;height:25.5pt" o:ole="">
                  <v:imagedata r:id="rId8" o:title=""/>
                </v:shape>
                <o:OLEObject Type="Embed" ProgID="ChemDraw.Document.6.0" ShapeID="_x0000_i1044" DrawAspect="Content" ObjectID="_1682942778" r:id="rId60"/>
              </w:object>
            </w:r>
          </w:p>
        </w:tc>
        <w:tc>
          <w:tcPr>
            <w:tcW w:w="982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25.34</w:t>
            </w:r>
          </w:p>
        </w:tc>
        <w:tc>
          <w:tcPr>
            <w:tcW w:w="713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  <w:lang w:bidi="ar"/>
              </w:rPr>
              <w:t>12.81</w:t>
            </w:r>
          </w:p>
        </w:tc>
      </w:tr>
      <w:tr w:rsidR="00781328" w:rsidRPr="000860AB" w:rsidTr="00BE2F40">
        <w:trPr>
          <w:trHeight w:val="283"/>
          <w:jc w:val="center"/>
        </w:trPr>
        <w:tc>
          <w:tcPr>
            <w:tcW w:w="857" w:type="pct"/>
            <w:vMerge w:val="restart"/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  <w:r w:rsidRPr="000860AB">
              <w:rPr>
                <w:color w:val="000000"/>
                <w:kern w:val="0"/>
                <w:lang w:bidi="ar"/>
              </w:rPr>
              <w:t>Aromatic hydrocarbons</w:t>
            </w:r>
          </w:p>
        </w:tc>
        <w:tc>
          <w:tcPr>
            <w:tcW w:w="1376" w:type="pct"/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>
              <w:rPr>
                <w:kern w:val="0"/>
                <w:lang w:bidi="ar"/>
              </w:rPr>
              <w:t>B</w:t>
            </w:r>
            <w:r w:rsidRPr="000860AB">
              <w:rPr>
                <w:kern w:val="0"/>
                <w:lang w:bidi="ar"/>
              </w:rPr>
              <w:t>enzene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lang w:bidi="ar"/>
              </w:rPr>
              <w:object w:dxaOrig="462" w:dyaOrig="545">
                <v:shape id="_x0000_i1045" type="#_x0000_t75" style="width:23pt;height:28pt" o:ole="">
                  <v:imagedata r:id="rId24" o:title=""/>
                </v:shape>
                <o:OLEObject Type="Embed" ProgID="ChemDraw.Document.6.0" ShapeID="_x0000_i1045" DrawAspect="Content" ObjectID="_1682942779" r:id="rId61"/>
              </w:object>
            </w:r>
          </w:p>
        </w:tc>
        <w:tc>
          <w:tcPr>
            <w:tcW w:w="982" w:type="pct"/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</w:rPr>
              <w:t>/</w:t>
            </w:r>
          </w:p>
        </w:tc>
        <w:tc>
          <w:tcPr>
            <w:tcW w:w="713" w:type="pct"/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  <w:lang w:bidi="ar"/>
              </w:rPr>
              <w:t>13.04</w:t>
            </w:r>
          </w:p>
        </w:tc>
      </w:tr>
      <w:tr w:rsidR="00781328" w:rsidRPr="000860AB" w:rsidTr="00BE2F40">
        <w:trPr>
          <w:trHeight w:val="283"/>
          <w:jc w:val="center"/>
        </w:trPr>
        <w:tc>
          <w:tcPr>
            <w:tcW w:w="857" w:type="pct"/>
            <w:vMerge/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rFonts w:eastAsia="DengXian"/>
                <w:szCs w:val="22"/>
              </w:rPr>
            </w:pPr>
          </w:p>
        </w:tc>
        <w:tc>
          <w:tcPr>
            <w:tcW w:w="1376" w:type="pct"/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r w:rsidRPr="000860AB">
              <w:rPr>
                <w:kern w:val="0"/>
                <w:lang w:bidi="ar"/>
              </w:rPr>
              <w:t>Toluene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  <w:r w:rsidRPr="000860AB">
              <w:rPr>
                <w:lang w:bidi="ar"/>
              </w:rPr>
              <w:object w:dxaOrig="618" w:dyaOrig="498">
                <v:shape id="_x0000_i1046" type="#_x0000_t75" style="width:31.5pt;height:25.5pt" o:ole="">
                  <v:imagedata r:id="rId26" o:title=""/>
                </v:shape>
                <o:OLEObject Type="Embed" ProgID="ChemDraw.Document.6.0" ShapeID="_x0000_i1046" DrawAspect="Content" ObjectID="_1682942780" r:id="rId62"/>
              </w:object>
            </w:r>
          </w:p>
        </w:tc>
        <w:tc>
          <w:tcPr>
            <w:tcW w:w="982" w:type="pct"/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  <w:r w:rsidRPr="000860AB">
              <w:rPr>
                <w:color w:val="000000"/>
                <w:kern w:val="0"/>
              </w:rPr>
              <w:t>/</w:t>
            </w:r>
          </w:p>
        </w:tc>
        <w:tc>
          <w:tcPr>
            <w:tcW w:w="713" w:type="pct"/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  <w:r w:rsidRPr="000860AB">
              <w:rPr>
                <w:color w:val="000000"/>
                <w:kern w:val="0"/>
                <w:lang w:bidi="ar"/>
              </w:rPr>
              <w:t>2.44</w:t>
            </w:r>
          </w:p>
        </w:tc>
      </w:tr>
      <w:tr w:rsidR="00781328" w:rsidRPr="000860AB" w:rsidTr="00BE2F40">
        <w:trPr>
          <w:trHeight w:val="283"/>
          <w:jc w:val="center"/>
        </w:trPr>
        <w:tc>
          <w:tcPr>
            <w:tcW w:w="857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rFonts w:eastAsia="DengXian"/>
                <w:szCs w:val="22"/>
              </w:rPr>
            </w:pPr>
          </w:p>
        </w:tc>
        <w:tc>
          <w:tcPr>
            <w:tcW w:w="137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kern w:val="0"/>
              </w:rPr>
            </w:pPr>
            <w:proofErr w:type="spellStart"/>
            <w:r w:rsidRPr="000860AB">
              <w:rPr>
                <w:kern w:val="0"/>
                <w:lang w:bidi="ar"/>
              </w:rPr>
              <w:t>Paraxylene</w:t>
            </w:r>
            <w:proofErr w:type="spellEnd"/>
          </w:p>
        </w:tc>
        <w:tc>
          <w:tcPr>
            <w:tcW w:w="107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  <w:r w:rsidRPr="000860AB">
              <w:rPr>
                <w:lang w:bidi="ar"/>
              </w:rPr>
              <w:object w:dxaOrig="905" w:dyaOrig="545">
                <v:shape id="_x0000_i1047" type="#_x0000_t75" style="width:46pt;height:28pt" o:ole="">
                  <v:imagedata r:id="rId28" o:title=""/>
                </v:shape>
                <o:OLEObject Type="Embed" ProgID="ChemDraw.Document.6.0" ShapeID="_x0000_i1047" DrawAspect="Content" ObjectID="_1682942781" r:id="rId63"/>
              </w:object>
            </w:r>
          </w:p>
        </w:tc>
        <w:tc>
          <w:tcPr>
            <w:tcW w:w="98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  <w:r w:rsidRPr="000860AB">
              <w:rPr>
                <w:color w:val="000000"/>
                <w:kern w:val="0"/>
              </w:rPr>
              <w:t>/</w:t>
            </w:r>
          </w:p>
        </w:tc>
        <w:tc>
          <w:tcPr>
            <w:tcW w:w="71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81328" w:rsidRPr="000860AB" w:rsidRDefault="00781328" w:rsidP="00BE2F40">
            <w:pPr>
              <w:pStyle w:val="tablelegend"/>
              <w:rPr>
                <w:color w:val="000000"/>
                <w:kern w:val="0"/>
              </w:rPr>
            </w:pPr>
            <w:r w:rsidRPr="000860AB">
              <w:rPr>
                <w:color w:val="000000"/>
                <w:kern w:val="0"/>
                <w:lang w:bidi="ar"/>
              </w:rPr>
              <w:t>2.61</w:t>
            </w:r>
          </w:p>
        </w:tc>
      </w:tr>
    </w:tbl>
    <w:p w:rsidR="00390883" w:rsidRDefault="00781328"/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Default="00781328" w:rsidP="00781328">
      <w:pPr>
        <w:pStyle w:val="tablelegend"/>
        <w:rPr>
          <w:b/>
          <w:bCs/>
        </w:rPr>
      </w:pPr>
    </w:p>
    <w:p w:rsidR="00781328" w:rsidRPr="000860AB" w:rsidRDefault="00781328" w:rsidP="00781328">
      <w:pPr>
        <w:pStyle w:val="tablelegend"/>
        <w:rPr>
          <w:bCs/>
        </w:rPr>
      </w:pPr>
      <w:bookmarkStart w:id="1" w:name="_GoBack"/>
      <w:bookmarkEnd w:id="1"/>
      <w:r w:rsidRPr="000860AB">
        <w:rPr>
          <w:b/>
          <w:bCs/>
        </w:rPr>
        <w:lastRenderedPageBreak/>
        <w:t xml:space="preserve">Table 5. </w:t>
      </w:r>
      <w:r w:rsidRPr="000860AB">
        <w:rPr>
          <w:bCs/>
        </w:rPr>
        <w:t>Optimal configuration of transition states in the catalytic pyrolysis path of cellulose</w:t>
      </w:r>
      <w:r>
        <w:rPr>
          <w:bCs/>
        </w:rPr>
        <w:t xml:space="preserve"> molecule.</w:t>
      </w:r>
      <w:r w:rsidRPr="000860AB">
        <w:rPr>
          <w:bCs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36"/>
        <w:gridCol w:w="2136"/>
        <w:gridCol w:w="2088"/>
        <w:gridCol w:w="2136"/>
      </w:tblGrid>
      <w:tr w:rsidR="00781328" w:rsidRPr="000860AB" w:rsidTr="00BE2F40">
        <w:tc>
          <w:tcPr>
            <w:tcW w:w="7937" w:type="dxa"/>
            <w:gridSpan w:val="4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  <w:rPr>
                <w:lang w:bidi="ar"/>
              </w:rPr>
            </w:pPr>
            <w:bookmarkStart w:id="2" w:name="_Hlk67069707"/>
            <w:r w:rsidRPr="000860AB">
              <w:rPr>
                <w:lang w:bidi="ar"/>
              </w:rPr>
              <w:t>Optimal configuration of the transition state</w:t>
            </w:r>
            <w:bookmarkEnd w:id="2"/>
          </w:p>
        </w:tc>
      </w:tr>
      <w:tr w:rsidR="00781328" w:rsidRPr="000860AB" w:rsidTr="00BE2F40">
        <w:tc>
          <w:tcPr>
            <w:tcW w:w="1996" w:type="dxa"/>
            <w:tcBorders>
              <w:top w:val="single" w:sz="6" w:space="0" w:color="auto"/>
            </w:tcBorders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604F3628" wp14:editId="59DD856E">
                  <wp:extent cx="1210310" cy="1144905"/>
                  <wp:effectExtent l="0" t="0" r="8890" b="13335"/>
                  <wp:docPr id="16" name="图片 16" descr="C_T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C_TS1"/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310" cy="114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2254B231" wp14:editId="2644C47D">
                  <wp:extent cx="1210310" cy="1144905"/>
                  <wp:effectExtent l="0" t="0" r="8890" b="13335"/>
                  <wp:docPr id="23" name="图片 23" descr="C_TS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C_TS2"/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310" cy="114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1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3732BC36" wp14:editId="306B446D">
                  <wp:extent cx="1186815" cy="1122680"/>
                  <wp:effectExtent l="0" t="0" r="1905" b="5080"/>
                  <wp:docPr id="24" name="图片 24" descr="C_TS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C_TS3"/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815" cy="1122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1E2CD727" wp14:editId="3946A692">
                  <wp:extent cx="1210310" cy="1144905"/>
                  <wp:effectExtent l="0" t="0" r="8890" b="13335"/>
                  <wp:docPr id="25" name="图片 25" descr="C_TS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C_TS4"/>
                          <pic:cNvPicPr>
                            <a:picLocks noChangeAspect="1"/>
                          </pic:cNvPicPr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310" cy="114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328" w:rsidRPr="000860AB" w:rsidTr="00BE2F40">
        <w:tc>
          <w:tcPr>
            <w:tcW w:w="1996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  <w:rPr>
                <w:lang w:bidi="ar"/>
              </w:rPr>
            </w:pPr>
            <w:r w:rsidRPr="000860AB">
              <w:rPr>
                <w:lang w:bidi="ar"/>
              </w:rPr>
              <w:t>C_TS</w:t>
            </w:r>
            <w:r w:rsidRPr="000860AB">
              <w:rPr>
                <w:vertAlign w:val="subscript"/>
                <w:lang w:bidi="ar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  <w:rPr>
                <w:lang w:bidi="ar"/>
              </w:rPr>
            </w:pPr>
            <w:r w:rsidRPr="000860AB">
              <w:rPr>
                <w:lang w:bidi="ar"/>
              </w:rPr>
              <w:t>C_TS</w:t>
            </w:r>
            <w:r w:rsidRPr="000860AB">
              <w:rPr>
                <w:vertAlign w:val="subscript"/>
                <w:lang w:bidi="ar"/>
              </w:rPr>
              <w:t>2</w:t>
            </w:r>
          </w:p>
        </w:tc>
        <w:tc>
          <w:tcPr>
            <w:tcW w:w="1951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  <w:rPr>
                <w:lang w:bidi="ar"/>
              </w:rPr>
            </w:pPr>
            <w:r w:rsidRPr="000860AB">
              <w:rPr>
                <w:lang w:bidi="ar"/>
              </w:rPr>
              <w:t>C_TS</w:t>
            </w:r>
            <w:r w:rsidRPr="000860AB">
              <w:rPr>
                <w:vertAlign w:val="subscript"/>
                <w:lang w:bidi="ar"/>
              </w:rPr>
              <w:t>3</w:t>
            </w: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  <w:rPr>
                <w:lang w:bidi="ar"/>
              </w:rPr>
            </w:pPr>
            <w:r w:rsidRPr="000860AB">
              <w:rPr>
                <w:lang w:bidi="ar"/>
              </w:rPr>
              <w:t>C_TS</w:t>
            </w:r>
            <w:r w:rsidRPr="000860AB">
              <w:rPr>
                <w:vertAlign w:val="subscript"/>
                <w:lang w:bidi="ar"/>
              </w:rPr>
              <w:t>4</w:t>
            </w:r>
          </w:p>
        </w:tc>
      </w:tr>
      <w:tr w:rsidR="00781328" w:rsidRPr="000860AB" w:rsidTr="00BE2F40">
        <w:tc>
          <w:tcPr>
            <w:tcW w:w="1996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6670F9BE" wp14:editId="1729CB89">
                  <wp:extent cx="1210310" cy="1144905"/>
                  <wp:effectExtent l="0" t="0" r="8890" b="13335"/>
                  <wp:docPr id="26" name="图片 26" descr="C_TS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C_TS5"/>
                          <pic:cNvPicPr>
                            <a:picLocks noChangeAspect="1"/>
                          </pic:cNvPicPr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310" cy="114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3972149F" wp14:editId="688DE709">
                  <wp:extent cx="1210310" cy="1144905"/>
                  <wp:effectExtent l="0" t="0" r="8890" b="13335"/>
                  <wp:docPr id="27" name="图片 27" descr="C_TS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C_TS6"/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310" cy="114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1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26E524DB" wp14:editId="3FC39E34">
                  <wp:extent cx="1186815" cy="1122680"/>
                  <wp:effectExtent l="0" t="0" r="1905" b="5080"/>
                  <wp:docPr id="28" name="图片 28" descr="C_TS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C_TS7"/>
                          <pic:cNvPicPr>
                            <a:picLocks noChangeAspect="1"/>
                          </pic:cNvPicPr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815" cy="1122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4E991704" wp14:editId="6214E465">
                  <wp:extent cx="1210310" cy="1144905"/>
                  <wp:effectExtent l="0" t="0" r="8890" b="13335"/>
                  <wp:docPr id="21" name="图片 21" descr="C_TS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C_TS8"/>
                          <pic:cNvPicPr>
                            <a:picLocks noChangeAspect="1"/>
                          </pic:cNvPicPr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310" cy="114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328" w:rsidRPr="000860AB" w:rsidTr="00BE2F40">
        <w:tc>
          <w:tcPr>
            <w:tcW w:w="1996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rPr>
                <w:lang w:bidi="ar"/>
              </w:rPr>
              <w:t>C_TS</w:t>
            </w:r>
            <w:r w:rsidRPr="000860AB">
              <w:rPr>
                <w:vertAlign w:val="subscript"/>
                <w:lang w:bidi="ar"/>
              </w:rPr>
              <w:t>5</w:t>
            </w: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rPr>
                <w:lang w:bidi="ar"/>
              </w:rPr>
              <w:t>C_TS</w:t>
            </w:r>
            <w:r w:rsidRPr="000860AB">
              <w:rPr>
                <w:vertAlign w:val="subscript"/>
                <w:lang w:bidi="ar"/>
              </w:rPr>
              <w:t>6</w:t>
            </w:r>
          </w:p>
        </w:tc>
        <w:tc>
          <w:tcPr>
            <w:tcW w:w="1951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rPr>
                <w:lang w:bidi="ar"/>
              </w:rPr>
              <w:t>C_TS</w:t>
            </w:r>
            <w:r w:rsidRPr="000860AB">
              <w:rPr>
                <w:vertAlign w:val="subscript"/>
                <w:lang w:bidi="ar"/>
              </w:rPr>
              <w:t>7</w:t>
            </w: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rPr>
                <w:lang w:bidi="ar"/>
              </w:rPr>
              <w:t>C_TS</w:t>
            </w:r>
            <w:r w:rsidRPr="000860AB">
              <w:rPr>
                <w:vertAlign w:val="subscript"/>
                <w:lang w:bidi="ar"/>
              </w:rPr>
              <w:t>8</w:t>
            </w:r>
          </w:p>
        </w:tc>
      </w:tr>
      <w:tr w:rsidR="00781328" w:rsidRPr="000860AB" w:rsidTr="00BE2F40">
        <w:tc>
          <w:tcPr>
            <w:tcW w:w="1996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568ADEC4" wp14:editId="2890EA82">
                  <wp:extent cx="1210310" cy="1144905"/>
                  <wp:effectExtent l="0" t="0" r="8890" b="13335"/>
                  <wp:docPr id="22" name="图片 22" descr="C_TS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C_TS9"/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310" cy="114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5A8146E1" wp14:editId="2C8914C9">
                  <wp:extent cx="1210310" cy="1144905"/>
                  <wp:effectExtent l="0" t="0" r="8890" b="13335"/>
                  <wp:docPr id="29" name="图片 29" descr="C_TS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C_TS10"/>
                          <pic:cNvPicPr>
                            <a:picLocks noChangeAspect="1"/>
                          </pic:cNvPicPr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310" cy="114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1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21EF1DD7" wp14:editId="6D588B22">
                  <wp:extent cx="1186815" cy="1122680"/>
                  <wp:effectExtent l="0" t="0" r="1905" b="5080"/>
                  <wp:docPr id="30" name="图片 30" descr="C_TS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C_TS11"/>
                          <pic:cNvPicPr>
                            <a:picLocks noChangeAspect="1"/>
                          </pic:cNvPicPr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815" cy="1122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78DE82DF" wp14:editId="0B4F9808">
                  <wp:extent cx="1210310" cy="1144905"/>
                  <wp:effectExtent l="0" t="0" r="8890" b="13335"/>
                  <wp:docPr id="31" name="图片 31" descr="C_TS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C_TS12"/>
                          <pic:cNvPicPr>
                            <a:picLocks noChangeAspect="1"/>
                          </pic:cNvPicPr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310" cy="114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328" w:rsidRPr="000860AB" w:rsidTr="00BE2F40">
        <w:tc>
          <w:tcPr>
            <w:tcW w:w="1996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rPr>
                <w:lang w:bidi="ar"/>
              </w:rPr>
              <w:t>C_TS</w:t>
            </w:r>
            <w:r w:rsidRPr="000860AB">
              <w:rPr>
                <w:vertAlign w:val="subscript"/>
                <w:lang w:bidi="ar"/>
              </w:rPr>
              <w:t>9</w:t>
            </w: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rPr>
                <w:lang w:bidi="ar"/>
              </w:rPr>
              <w:t>C_TS</w:t>
            </w:r>
            <w:r w:rsidRPr="000860AB">
              <w:rPr>
                <w:vertAlign w:val="subscript"/>
                <w:lang w:bidi="ar"/>
              </w:rPr>
              <w:t>10</w:t>
            </w:r>
          </w:p>
        </w:tc>
        <w:tc>
          <w:tcPr>
            <w:tcW w:w="1951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rPr>
                <w:lang w:bidi="ar"/>
              </w:rPr>
              <w:t>C_TS</w:t>
            </w:r>
            <w:r w:rsidRPr="000860AB">
              <w:rPr>
                <w:vertAlign w:val="subscript"/>
                <w:lang w:bidi="ar"/>
              </w:rPr>
              <w:t>11</w:t>
            </w: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</w:pPr>
            <w:r w:rsidRPr="000860AB">
              <w:rPr>
                <w:lang w:bidi="ar"/>
              </w:rPr>
              <w:t>C_TS</w:t>
            </w:r>
            <w:r w:rsidRPr="000860AB">
              <w:rPr>
                <w:vertAlign w:val="subscript"/>
                <w:lang w:bidi="ar"/>
              </w:rPr>
              <w:t>12</w:t>
            </w:r>
          </w:p>
        </w:tc>
      </w:tr>
      <w:tr w:rsidR="00781328" w:rsidRPr="000860AB" w:rsidTr="00BE2F40">
        <w:tc>
          <w:tcPr>
            <w:tcW w:w="1996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  <w:r w:rsidRPr="000860AB">
              <w:rPr>
                <w:noProof/>
                <w:lang w:eastAsia="en-US"/>
              </w:rPr>
              <w:drawing>
                <wp:inline distT="0" distB="0" distL="114300" distR="114300" wp14:anchorId="0788177E" wp14:editId="0AF9F32D">
                  <wp:extent cx="1210310" cy="1144905"/>
                  <wp:effectExtent l="0" t="0" r="8890" b="13335"/>
                  <wp:docPr id="32" name="图片 32" descr="C_TS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C_TS13"/>
                          <pic:cNvPicPr>
                            <a:picLocks noChangeAspect="1"/>
                          </pic:cNvPicPr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310" cy="114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</w:p>
        </w:tc>
        <w:tc>
          <w:tcPr>
            <w:tcW w:w="1951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</w:p>
        </w:tc>
        <w:tc>
          <w:tcPr>
            <w:tcW w:w="1995" w:type="dxa"/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</w:p>
        </w:tc>
      </w:tr>
      <w:tr w:rsidR="00781328" w:rsidRPr="000860AB" w:rsidTr="00BE2F40">
        <w:tc>
          <w:tcPr>
            <w:tcW w:w="1996" w:type="dxa"/>
            <w:tcBorders>
              <w:bottom w:val="single" w:sz="12" w:space="0" w:color="auto"/>
            </w:tcBorders>
            <w:shd w:val="clear" w:color="auto" w:fill="auto"/>
          </w:tcPr>
          <w:p w:rsidR="00781328" w:rsidRPr="000860AB" w:rsidRDefault="00781328" w:rsidP="00BE2F40">
            <w:pPr>
              <w:pStyle w:val="tablelegend"/>
              <w:jc w:val="center"/>
              <w:rPr>
                <w:noProof/>
              </w:rPr>
            </w:pPr>
            <w:r w:rsidRPr="000860AB">
              <w:rPr>
                <w:lang w:bidi="ar"/>
              </w:rPr>
              <w:t>C_TS</w:t>
            </w:r>
            <w:r w:rsidRPr="000860AB">
              <w:rPr>
                <w:vertAlign w:val="subscript"/>
                <w:lang w:bidi="ar"/>
              </w:rPr>
              <w:t>13</w:t>
            </w:r>
          </w:p>
        </w:tc>
        <w:tc>
          <w:tcPr>
            <w:tcW w:w="1995" w:type="dxa"/>
            <w:tcBorders>
              <w:bottom w:val="single" w:sz="12" w:space="0" w:color="auto"/>
            </w:tcBorders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</w:p>
        </w:tc>
        <w:tc>
          <w:tcPr>
            <w:tcW w:w="1951" w:type="dxa"/>
            <w:tcBorders>
              <w:bottom w:val="single" w:sz="12" w:space="0" w:color="auto"/>
            </w:tcBorders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</w:p>
        </w:tc>
        <w:tc>
          <w:tcPr>
            <w:tcW w:w="1995" w:type="dxa"/>
            <w:tcBorders>
              <w:bottom w:val="single" w:sz="12" w:space="0" w:color="auto"/>
            </w:tcBorders>
            <w:shd w:val="clear" w:color="auto" w:fill="auto"/>
          </w:tcPr>
          <w:p w:rsidR="00781328" w:rsidRPr="000860AB" w:rsidRDefault="00781328" w:rsidP="00BE2F40">
            <w:pPr>
              <w:pStyle w:val="tablelegend"/>
            </w:pPr>
          </w:p>
        </w:tc>
      </w:tr>
    </w:tbl>
    <w:p w:rsidR="00781328" w:rsidRDefault="00781328" w:rsidP="00781328">
      <w:pPr>
        <w:pStyle w:val="tablelegend"/>
      </w:pPr>
    </w:p>
    <w:p w:rsidR="00781328" w:rsidRDefault="00781328" w:rsidP="00781328">
      <w:pPr>
        <w:rPr>
          <w:sz w:val="20"/>
        </w:rPr>
      </w:pPr>
    </w:p>
    <w:sectPr w:rsidR="007813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328"/>
    <w:rsid w:val="00781328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2B3E1"/>
  <w15:chartTrackingRefBased/>
  <w15:docId w15:val="{900E9778-765D-4AD5-B997-E60119E15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1328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legend">
    <w:name w:val="tablelegend"/>
    <w:basedOn w:val="Normal"/>
    <w:next w:val="Normal"/>
    <w:rsid w:val="00781328"/>
    <w:pPr>
      <w:spacing w:before="120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emf"/><Relationship Id="rId21" Type="http://schemas.openxmlformats.org/officeDocument/2006/relationships/oleObject" Target="embeddings/oleObject9.bin"/><Relationship Id="rId42" Type="http://schemas.openxmlformats.org/officeDocument/2006/relationships/image" Target="media/image20.tiff"/><Relationship Id="rId47" Type="http://schemas.openxmlformats.org/officeDocument/2006/relationships/image" Target="media/image25.tiff"/><Relationship Id="rId63" Type="http://schemas.openxmlformats.org/officeDocument/2006/relationships/oleObject" Target="embeddings/oleObject23.bin"/><Relationship Id="rId68" Type="http://schemas.openxmlformats.org/officeDocument/2006/relationships/image" Target="media/image42.tiff"/><Relationship Id="rId16" Type="http://schemas.openxmlformats.org/officeDocument/2006/relationships/image" Target="media/image7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image" Target="media/image23.tiff"/><Relationship Id="rId53" Type="http://schemas.openxmlformats.org/officeDocument/2006/relationships/image" Target="media/image31.tiff"/><Relationship Id="rId58" Type="http://schemas.openxmlformats.org/officeDocument/2006/relationships/image" Target="media/image36.tiff"/><Relationship Id="rId66" Type="http://schemas.openxmlformats.org/officeDocument/2006/relationships/image" Target="media/image40.tiff"/><Relationship Id="rId74" Type="http://schemas.openxmlformats.org/officeDocument/2006/relationships/image" Target="media/image48.tif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1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image" Target="media/image21.tiff"/><Relationship Id="rId48" Type="http://schemas.openxmlformats.org/officeDocument/2006/relationships/image" Target="media/image26.tiff"/><Relationship Id="rId56" Type="http://schemas.openxmlformats.org/officeDocument/2006/relationships/image" Target="media/image34.tiff"/><Relationship Id="rId64" Type="http://schemas.openxmlformats.org/officeDocument/2006/relationships/image" Target="media/image38.tiff"/><Relationship Id="rId69" Type="http://schemas.openxmlformats.org/officeDocument/2006/relationships/image" Target="media/image43.tiff"/><Relationship Id="rId77" Type="http://schemas.openxmlformats.org/officeDocument/2006/relationships/fontTable" Target="fontTable.xml"/><Relationship Id="rId8" Type="http://schemas.openxmlformats.org/officeDocument/2006/relationships/image" Target="media/image3.emf"/><Relationship Id="rId51" Type="http://schemas.openxmlformats.org/officeDocument/2006/relationships/image" Target="media/image29.tiff"/><Relationship Id="rId72" Type="http://schemas.openxmlformats.org/officeDocument/2006/relationships/image" Target="media/image46.tif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4.tiff"/><Relationship Id="rId59" Type="http://schemas.openxmlformats.org/officeDocument/2006/relationships/image" Target="media/image37.tiff"/><Relationship Id="rId67" Type="http://schemas.openxmlformats.org/officeDocument/2006/relationships/image" Target="media/image41.tiff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32.tiff"/><Relationship Id="rId62" Type="http://schemas.openxmlformats.org/officeDocument/2006/relationships/oleObject" Target="embeddings/oleObject22.bin"/><Relationship Id="rId70" Type="http://schemas.openxmlformats.org/officeDocument/2006/relationships/image" Target="media/image44.tiff"/><Relationship Id="rId75" Type="http://schemas.openxmlformats.org/officeDocument/2006/relationships/image" Target="media/image49.tif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image" Target="media/image27.tiff"/><Relationship Id="rId57" Type="http://schemas.openxmlformats.org/officeDocument/2006/relationships/image" Target="media/image35.tiff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2.tiff"/><Relationship Id="rId52" Type="http://schemas.openxmlformats.org/officeDocument/2006/relationships/image" Target="media/image30.tiff"/><Relationship Id="rId60" Type="http://schemas.openxmlformats.org/officeDocument/2006/relationships/oleObject" Target="embeddings/oleObject20.bin"/><Relationship Id="rId65" Type="http://schemas.openxmlformats.org/officeDocument/2006/relationships/image" Target="media/image39.tiff"/><Relationship Id="rId73" Type="http://schemas.openxmlformats.org/officeDocument/2006/relationships/image" Target="media/image47.tiff"/><Relationship Id="rId78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emf"/><Relationship Id="rId50" Type="http://schemas.openxmlformats.org/officeDocument/2006/relationships/image" Target="media/image28.tiff"/><Relationship Id="rId55" Type="http://schemas.openxmlformats.org/officeDocument/2006/relationships/image" Target="media/image33.tiff"/><Relationship Id="rId76" Type="http://schemas.openxmlformats.org/officeDocument/2006/relationships/image" Target="media/image50.tiff"/><Relationship Id="rId7" Type="http://schemas.openxmlformats.org/officeDocument/2006/relationships/oleObject" Target="embeddings/oleObject2.bin"/><Relationship Id="rId71" Type="http://schemas.openxmlformats.org/officeDocument/2006/relationships/image" Target="media/image45.tif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2021-05-19T09:47:00Z</dcterms:created>
  <dcterms:modified xsi:type="dcterms:W3CDTF">2021-05-19T09:49:00Z</dcterms:modified>
</cp:coreProperties>
</file>