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720350" w14:textId="77777777" w:rsidR="00DA786A" w:rsidRPr="00A3745A" w:rsidRDefault="00712219" w:rsidP="00712219">
      <w:pPr>
        <w:jc w:val="center"/>
        <w:rPr>
          <w:color w:val="000099"/>
          <w:sz w:val="32"/>
          <w:szCs w:val="32"/>
        </w:rPr>
      </w:pPr>
      <w:r w:rsidRPr="00A3745A">
        <w:rPr>
          <w:b/>
          <w:bCs/>
          <w:color w:val="000099"/>
          <w:sz w:val="32"/>
          <w:szCs w:val="32"/>
        </w:rPr>
        <w:t>Supplementary Materials</w:t>
      </w:r>
      <w:r w:rsidRPr="00A3745A">
        <w:rPr>
          <w:color w:val="000099"/>
          <w:sz w:val="32"/>
          <w:szCs w:val="32"/>
        </w:rPr>
        <w:t xml:space="preserve"> </w:t>
      </w:r>
    </w:p>
    <w:p w14:paraId="229DB6D6" w14:textId="522F3E33" w:rsidR="00712219" w:rsidRPr="003B40E6" w:rsidRDefault="00712219" w:rsidP="00712219">
      <w:pPr>
        <w:jc w:val="center"/>
        <w:rPr>
          <w:sz w:val="36"/>
          <w:szCs w:val="36"/>
        </w:rPr>
      </w:pPr>
      <w:r>
        <w:rPr>
          <w:sz w:val="36"/>
          <w:szCs w:val="36"/>
        </w:rPr>
        <w:t>for</w:t>
      </w:r>
    </w:p>
    <w:p w14:paraId="177BECF6" w14:textId="77777777" w:rsidR="00712219" w:rsidRDefault="00712219" w:rsidP="00712219"/>
    <w:p w14:paraId="083E5C35" w14:textId="5B4A4407" w:rsidR="00712219" w:rsidRPr="00D0469A" w:rsidRDefault="00712219" w:rsidP="00712219">
      <w:pPr>
        <w:jc w:val="center"/>
        <w:rPr>
          <w:b/>
          <w:bCs/>
          <w:sz w:val="32"/>
          <w:szCs w:val="32"/>
        </w:rPr>
      </w:pPr>
      <w:r w:rsidRPr="00D0469A">
        <w:rPr>
          <w:b/>
          <w:bCs/>
          <w:sz w:val="32"/>
          <w:szCs w:val="32"/>
        </w:rPr>
        <w:t>Coupled Self-Replication and Self-Assembly of Inorganic Nanoparticles into Biosimilar Networks</w:t>
      </w:r>
    </w:p>
    <w:p w14:paraId="14FDB0AA" w14:textId="3D2C1DEB" w:rsidR="00BA303C" w:rsidRPr="00D0469A" w:rsidRDefault="00BA303C" w:rsidP="0047108C">
      <w:pPr>
        <w:tabs>
          <w:tab w:val="left" w:pos="8307"/>
        </w:tabs>
        <w:rPr>
          <w:b/>
          <w:bCs/>
          <w:sz w:val="32"/>
          <w:szCs w:val="32"/>
        </w:rPr>
      </w:pPr>
    </w:p>
    <w:p w14:paraId="22150E4D" w14:textId="7A51E6D5" w:rsidR="0092682C" w:rsidRPr="008D3435" w:rsidRDefault="0092682C" w:rsidP="0092682C">
      <w:pPr>
        <w:pStyle w:val="Authors"/>
      </w:pPr>
      <w:r w:rsidRPr="006C5D44">
        <w:t>Connor N. McGlothin</w:t>
      </w:r>
      <w:r w:rsidRPr="006C5D44">
        <w:rPr>
          <w:vertAlign w:val="superscript"/>
        </w:rPr>
        <w:t>1,2,3</w:t>
      </w:r>
      <w:r w:rsidRPr="006C5D44">
        <w:t>, Kody G. Whisnant</w:t>
      </w:r>
      <w:r w:rsidRPr="006C5D44">
        <w:rPr>
          <w:vertAlign w:val="superscript"/>
        </w:rPr>
        <w:t>1,2,3</w:t>
      </w:r>
      <w:r w:rsidRPr="006C5D44">
        <w:t>, Emine Sumeyra Turali Emre</w:t>
      </w:r>
      <w:r w:rsidRPr="006C5D44">
        <w:rPr>
          <w:vertAlign w:val="superscript"/>
        </w:rPr>
        <w:t>1,2,</w:t>
      </w:r>
      <w:proofErr w:type="gramStart"/>
      <w:r w:rsidRPr="006C5D44">
        <w:rPr>
          <w:vertAlign w:val="superscript"/>
        </w:rPr>
        <w:t>3</w:t>
      </w:r>
      <w:r w:rsidRPr="006C5D44">
        <w:t>,  Dickson</w:t>
      </w:r>
      <w:proofErr w:type="gramEnd"/>
      <w:r w:rsidRPr="006C5D44">
        <w:t xml:space="preserve"> Owuor</w:t>
      </w:r>
      <w:r w:rsidRPr="006C5D44">
        <w:rPr>
          <w:vertAlign w:val="superscript"/>
        </w:rPr>
        <w:t>1,2,3,4</w:t>
      </w:r>
      <w:r>
        <w:t>,</w:t>
      </w:r>
      <w:r w:rsidRPr="006C5D44">
        <w:t xml:space="preserve"> </w:t>
      </w:r>
      <w:r>
        <w:t>Jun Lu</w:t>
      </w:r>
      <w:r>
        <w:rPr>
          <w:vertAlign w:val="superscript"/>
        </w:rPr>
        <w:t>1,2,3</w:t>
      </w:r>
      <w:r>
        <w:t xml:space="preserve">,  </w:t>
      </w:r>
      <w:proofErr w:type="spellStart"/>
      <w:r>
        <w:t>Xiongye</w:t>
      </w:r>
      <w:proofErr w:type="spellEnd"/>
      <w:r>
        <w:t xml:space="preserve"> Xiao,</w:t>
      </w:r>
      <w:r>
        <w:rPr>
          <w:vertAlign w:val="superscript"/>
        </w:rPr>
        <w:t>1,5</w:t>
      </w:r>
      <w:r>
        <w:t xml:space="preserve"> </w:t>
      </w:r>
      <w:r w:rsidRPr="006C5D44">
        <w:t>Scott VanEpps</w:t>
      </w:r>
      <w:r>
        <w:rPr>
          <w:vertAlign w:val="superscript"/>
        </w:rPr>
        <w:t>2</w:t>
      </w:r>
      <w:r w:rsidRPr="006C5D44">
        <w:rPr>
          <w:vertAlign w:val="superscript"/>
        </w:rPr>
        <w:t>,</w:t>
      </w:r>
      <w:r>
        <w:rPr>
          <w:vertAlign w:val="superscript"/>
        </w:rPr>
        <w:t>6</w:t>
      </w:r>
      <w:r>
        <w:t>,</w:t>
      </w:r>
      <w:r w:rsidRPr="006C5D44">
        <w:t xml:space="preserve"> </w:t>
      </w:r>
      <w:r>
        <w:t>Paul Bogdan,</w:t>
      </w:r>
      <w:r>
        <w:rPr>
          <w:vertAlign w:val="superscript"/>
        </w:rPr>
        <w:t>1,5</w:t>
      </w:r>
      <w:r>
        <w:t xml:space="preserve">                      </w:t>
      </w:r>
      <w:r w:rsidRPr="006C5D44">
        <w:t>Nicholas</w:t>
      </w:r>
      <w:r w:rsidRPr="008D3435">
        <w:t xml:space="preserve"> A. Kotov</w:t>
      </w:r>
      <w:r w:rsidRPr="008D3435">
        <w:rPr>
          <w:vertAlign w:val="superscript"/>
        </w:rPr>
        <w:t>1,2,3,</w:t>
      </w:r>
      <w:r>
        <w:rPr>
          <w:vertAlign w:val="superscript"/>
        </w:rPr>
        <w:t>6</w:t>
      </w:r>
      <w:r w:rsidRPr="008D3435">
        <w:rPr>
          <w:vertAlign w:val="superscript"/>
        </w:rPr>
        <w:t>*</w:t>
      </w:r>
      <w:r w:rsidRPr="008D3435">
        <w:t xml:space="preserve"> </w:t>
      </w:r>
    </w:p>
    <w:p w14:paraId="1CD265E2" w14:textId="77777777" w:rsidR="0092682C" w:rsidRPr="008D3435" w:rsidRDefault="0092682C" w:rsidP="0092682C">
      <w:pPr>
        <w:pStyle w:val="Paragraph"/>
        <w:tabs>
          <w:tab w:val="left" w:pos="8130"/>
        </w:tabs>
        <w:ind w:firstLine="0"/>
        <w:rPr>
          <w:b/>
        </w:rPr>
      </w:pPr>
      <w:r w:rsidRPr="008D3435">
        <w:rPr>
          <w:b/>
        </w:rPr>
        <w:t>Affiliations:</w:t>
      </w:r>
      <w:r w:rsidRPr="008D3435">
        <w:rPr>
          <w:b/>
        </w:rPr>
        <w:tab/>
      </w:r>
    </w:p>
    <w:p w14:paraId="4E9B54A2" w14:textId="77777777" w:rsidR="0092682C" w:rsidRDefault="0092682C" w:rsidP="0092682C">
      <w:pPr>
        <w:pStyle w:val="Paragraph"/>
        <w:ind w:left="360" w:firstLine="0"/>
      </w:pPr>
      <w:r w:rsidRPr="008D3435">
        <w:rPr>
          <w:vertAlign w:val="superscript"/>
        </w:rPr>
        <w:t>1</w:t>
      </w:r>
      <w:r w:rsidRPr="008D3435">
        <w:t xml:space="preserve"> </w:t>
      </w:r>
      <w:r w:rsidRPr="00F5566A">
        <w:t xml:space="preserve">Center of Complex Particle Systems (COMPASS), University of Michigan, Ann Arbor, MI, </w:t>
      </w:r>
      <w:proofErr w:type="gramStart"/>
      <w:r w:rsidRPr="00F5566A">
        <w:t>USA;</w:t>
      </w:r>
      <w:proofErr w:type="gramEnd"/>
    </w:p>
    <w:p w14:paraId="380ABA45" w14:textId="77777777" w:rsidR="0092682C" w:rsidRDefault="0092682C" w:rsidP="0092682C">
      <w:pPr>
        <w:pStyle w:val="Paragraph"/>
        <w:ind w:left="360" w:firstLine="0"/>
        <w:rPr>
          <w:lang w:val="en-GB"/>
        </w:rPr>
      </w:pPr>
      <w:r w:rsidRPr="00F5566A">
        <w:rPr>
          <w:vertAlign w:val="superscript"/>
        </w:rPr>
        <w:t xml:space="preserve">2 </w:t>
      </w:r>
      <w:proofErr w:type="spellStart"/>
      <w:r w:rsidRPr="00F5566A">
        <w:rPr>
          <w:lang w:val="en-GB"/>
        </w:rPr>
        <w:t>Biointerfaces</w:t>
      </w:r>
      <w:proofErr w:type="spellEnd"/>
      <w:r w:rsidRPr="00F5566A">
        <w:rPr>
          <w:lang w:val="en-GB"/>
        </w:rPr>
        <w:t xml:space="preserve"> Institute, University of Michigan; Ann Arbor, 48109, </w:t>
      </w:r>
      <w:proofErr w:type="gramStart"/>
      <w:r w:rsidRPr="00F5566A">
        <w:rPr>
          <w:lang w:val="en-GB"/>
        </w:rPr>
        <w:t>USA;</w:t>
      </w:r>
      <w:proofErr w:type="gramEnd"/>
    </w:p>
    <w:p w14:paraId="0E98C6BB" w14:textId="77777777" w:rsidR="0092682C" w:rsidRPr="00F5566A" w:rsidRDefault="0092682C" w:rsidP="0092682C">
      <w:pPr>
        <w:pStyle w:val="Paragraph"/>
        <w:ind w:left="360" w:firstLine="0"/>
        <w:rPr>
          <w:lang w:val="en-GB"/>
        </w:rPr>
      </w:pPr>
      <w:r w:rsidRPr="00F5566A">
        <w:rPr>
          <w:vertAlign w:val="superscript"/>
          <w:lang w:val="en-GB"/>
        </w:rPr>
        <w:t>3</w:t>
      </w:r>
      <w:r w:rsidRPr="00F5566A">
        <w:rPr>
          <w:lang w:val="en-GB"/>
        </w:rPr>
        <w:t xml:space="preserve"> Department of Chemical Engineering, University of Michigan; Ann Arbor, Michigan 48109, </w:t>
      </w:r>
      <w:proofErr w:type="gramStart"/>
      <w:r w:rsidRPr="00F5566A">
        <w:rPr>
          <w:lang w:val="en-GB"/>
        </w:rPr>
        <w:t>USA;</w:t>
      </w:r>
      <w:proofErr w:type="gramEnd"/>
    </w:p>
    <w:p w14:paraId="160CA95C" w14:textId="77777777" w:rsidR="0092682C" w:rsidRPr="00F5566A" w:rsidRDefault="0092682C" w:rsidP="0092682C">
      <w:pPr>
        <w:pStyle w:val="Body"/>
        <w:spacing w:line="240" w:lineRule="auto"/>
        <w:ind w:firstLine="360"/>
        <w:rPr>
          <w:rFonts w:ascii="Times New Roman" w:hAnsi="Times New Roman" w:cs="Times New Roman"/>
          <w:sz w:val="24"/>
          <w:szCs w:val="24"/>
          <w:lang w:val="en-GB"/>
        </w:rPr>
      </w:pPr>
      <w:r w:rsidRPr="00F5566A">
        <w:rPr>
          <w:rFonts w:ascii="Times New Roman" w:hAnsi="Times New Roman" w:cs="Times New Roman"/>
          <w:sz w:val="24"/>
          <w:szCs w:val="24"/>
          <w:vertAlign w:val="superscript"/>
          <w:lang w:val="en-GB"/>
        </w:rPr>
        <w:t>4</w:t>
      </w:r>
      <w:r w:rsidRPr="00F5566A">
        <w:rPr>
          <w:rFonts w:ascii="Times New Roman" w:hAnsi="Times New Roman" w:cs="Times New Roman"/>
          <w:sz w:val="24"/>
          <w:szCs w:val="24"/>
          <w:lang w:val="en-GB"/>
        </w:rPr>
        <w:t xml:space="preserve"> Strathmore University, </w:t>
      </w:r>
      <w:proofErr w:type="spellStart"/>
      <w:r w:rsidRPr="00F5566A">
        <w:rPr>
          <w:rStyle w:val="lrzxr"/>
          <w:rFonts w:ascii="Times New Roman" w:hAnsi="Times New Roman" w:cs="Times New Roman"/>
          <w:sz w:val="24"/>
          <w:szCs w:val="24"/>
        </w:rPr>
        <w:t>Madaraka</w:t>
      </w:r>
      <w:proofErr w:type="spellEnd"/>
      <w:r w:rsidRPr="00F5566A">
        <w:rPr>
          <w:rStyle w:val="lrzxr"/>
          <w:rFonts w:ascii="Times New Roman" w:hAnsi="Times New Roman" w:cs="Times New Roman"/>
          <w:sz w:val="24"/>
          <w:szCs w:val="24"/>
        </w:rPr>
        <w:t xml:space="preserve"> Estate,</w:t>
      </w:r>
      <w:r w:rsidRPr="00F5566A">
        <w:rPr>
          <w:rFonts w:ascii="Times New Roman" w:hAnsi="Times New Roman" w:cs="Times New Roman"/>
          <w:sz w:val="24"/>
          <w:szCs w:val="24"/>
          <w:lang w:val="en-GB"/>
        </w:rPr>
        <w:t xml:space="preserve"> Nairobi, </w:t>
      </w:r>
      <w:proofErr w:type="gramStart"/>
      <w:r w:rsidRPr="00F5566A">
        <w:rPr>
          <w:rFonts w:ascii="Times New Roman" w:hAnsi="Times New Roman" w:cs="Times New Roman"/>
          <w:sz w:val="24"/>
          <w:szCs w:val="24"/>
          <w:lang w:val="en-GB"/>
        </w:rPr>
        <w:t>Kenya;</w:t>
      </w:r>
      <w:proofErr w:type="gramEnd"/>
    </w:p>
    <w:p w14:paraId="7EC9F573" w14:textId="77777777" w:rsidR="0092682C" w:rsidRPr="003D4547" w:rsidRDefault="0092682C" w:rsidP="0092682C">
      <w:pPr>
        <w:pStyle w:val="Paragraph"/>
        <w:ind w:left="360" w:firstLine="0"/>
        <w:rPr>
          <w:lang w:val="en-GB"/>
        </w:rPr>
      </w:pPr>
      <w:r w:rsidRPr="00F5566A">
        <w:rPr>
          <w:vertAlign w:val="superscript"/>
          <w:lang w:val="en-GB"/>
        </w:rPr>
        <w:t xml:space="preserve">5 </w:t>
      </w:r>
      <w:r w:rsidRPr="003D4547">
        <w:rPr>
          <w:lang w:val="en-GB"/>
        </w:rPr>
        <w:t xml:space="preserve">Ming Hsieh Department of Electrical and Computer Engineering, University of Southern California, Los Angeles, CA 90007 </w:t>
      </w:r>
      <w:proofErr w:type="gramStart"/>
      <w:r w:rsidRPr="003D4547">
        <w:rPr>
          <w:lang w:val="en-GB"/>
        </w:rPr>
        <w:t>USA</w:t>
      </w:r>
      <w:r>
        <w:rPr>
          <w:lang w:val="en-GB"/>
        </w:rPr>
        <w:t>;</w:t>
      </w:r>
      <w:proofErr w:type="gramEnd"/>
    </w:p>
    <w:p w14:paraId="24DA4479" w14:textId="77777777" w:rsidR="0092682C" w:rsidRPr="00F5566A" w:rsidRDefault="0092682C" w:rsidP="0092682C">
      <w:pPr>
        <w:pStyle w:val="Paragraph"/>
        <w:spacing w:after="120"/>
        <w:ind w:left="360" w:firstLine="0"/>
        <w:rPr>
          <w:lang w:val="en-GB"/>
        </w:rPr>
      </w:pPr>
      <w:r w:rsidRPr="00F5566A">
        <w:rPr>
          <w:vertAlign w:val="superscript"/>
          <w:lang w:val="en-GB"/>
        </w:rPr>
        <w:t xml:space="preserve">6 </w:t>
      </w:r>
      <w:r w:rsidRPr="00F5566A">
        <w:rPr>
          <w:lang w:val="en-GB"/>
        </w:rPr>
        <w:t xml:space="preserve">Department of Emergency Medicine, University of Michigan; Ann Arbor, 48109, </w:t>
      </w:r>
      <w:proofErr w:type="gramStart"/>
      <w:r w:rsidRPr="00F5566A">
        <w:rPr>
          <w:lang w:val="en-GB"/>
        </w:rPr>
        <w:t>USA;</w:t>
      </w:r>
      <w:proofErr w:type="gramEnd"/>
    </w:p>
    <w:p w14:paraId="342DE902" w14:textId="77777777" w:rsidR="00712219" w:rsidRPr="000A660D" w:rsidRDefault="00712219" w:rsidP="00712219">
      <w:pPr>
        <w:rPr>
          <w:b/>
          <w:sz w:val="24"/>
          <w:szCs w:val="24"/>
        </w:rPr>
      </w:pPr>
    </w:p>
    <w:p w14:paraId="6050B35D" w14:textId="77777777" w:rsidR="00712219" w:rsidRPr="000A660D" w:rsidRDefault="00712219" w:rsidP="00712219">
      <w:pPr>
        <w:rPr>
          <w:b/>
          <w:sz w:val="24"/>
          <w:szCs w:val="24"/>
        </w:rPr>
      </w:pPr>
      <w:r w:rsidRPr="000A660D">
        <w:rPr>
          <w:b/>
          <w:sz w:val="24"/>
          <w:szCs w:val="24"/>
        </w:rPr>
        <w:t>The PDF file includes:</w:t>
      </w:r>
    </w:p>
    <w:p w14:paraId="12FDD51F" w14:textId="77777777" w:rsidR="00712219" w:rsidRPr="000A660D" w:rsidRDefault="00712219" w:rsidP="00712219">
      <w:pPr>
        <w:rPr>
          <w:sz w:val="24"/>
          <w:szCs w:val="24"/>
        </w:rPr>
      </w:pPr>
    </w:p>
    <w:p w14:paraId="2EE5D40A" w14:textId="77777777" w:rsidR="00712219" w:rsidRPr="000A660D" w:rsidRDefault="00712219" w:rsidP="00712219">
      <w:pPr>
        <w:ind w:left="720"/>
        <w:rPr>
          <w:sz w:val="24"/>
          <w:szCs w:val="24"/>
        </w:rPr>
      </w:pPr>
      <w:r w:rsidRPr="000A660D">
        <w:rPr>
          <w:sz w:val="24"/>
          <w:szCs w:val="24"/>
        </w:rPr>
        <w:t>Materials and Methods</w:t>
      </w:r>
    </w:p>
    <w:p w14:paraId="42044BF0" w14:textId="584779B1" w:rsidR="00712219" w:rsidRPr="000A660D" w:rsidRDefault="00712219" w:rsidP="00712219">
      <w:pPr>
        <w:ind w:left="720"/>
        <w:rPr>
          <w:sz w:val="24"/>
          <w:szCs w:val="24"/>
        </w:rPr>
      </w:pPr>
      <w:r w:rsidRPr="000A660D">
        <w:rPr>
          <w:sz w:val="24"/>
          <w:szCs w:val="24"/>
        </w:rPr>
        <w:t>Supplementary Text 1 to 1</w:t>
      </w:r>
      <w:r w:rsidR="00235EC6" w:rsidRPr="000A660D">
        <w:rPr>
          <w:sz w:val="24"/>
          <w:szCs w:val="24"/>
        </w:rPr>
        <w:t>1</w:t>
      </w:r>
    </w:p>
    <w:p w14:paraId="39E21AE4" w14:textId="74921BDD" w:rsidR="00712219" w:rsidRPr="000A660D" w:rsidRDefault="00712219" w:rsidP="00712219">
      <w:pPr>
        <w:ind w:left="720"/>
        <w:rPr>
          <w:sz w:val="24"/>
          <w:szCs w:val="24"/>
        </w:rPr>
      </w:pPr>
      <w:r w:rsidRPr="000A660D">
        <w:rPr>
          <w:sz w:val="24"/>
          <w:szCs w:val="24"/>
        </w:rPr>
        <w:t>Figs. S1 to S1</w:t>
      </w:r>
      <w:r w:rsidR="000558B4" w:rsidRPr="000A660D">
        <w:rPr>
          <w:sz w:val="24"/>
          <w:szCs w:val="24"/>
        </w:rPr>
        <w:t>9</w:t>
      </w:r>
    </w:p>
    <w:p w14:paraId="322E7B77" w14:textId="77777777" w:rsidR="00712219" w:rsidRPr="000A660D" w:rsidRDefault="00712219" w:rsidP="00712219">
      <w:pPr>
        <w:rPr>
          <w:sz w:val="24"/>
          <w:szCs w:val="24"/>
        </w:rPr>
      </w:pPr>
    </w:p>
    <w:p w14:paraId="3C434784" w14:textId="77777777" w:rsidR="00712219" w:rsidRPr="000A660D" w:rsidRDefault="00712219" w:rsidP="00712219">
      <w:pPr>
        <w:rPr>
          <w:sz w:val="24"/>
          <w:szCs w:val="24"/>
        </w:rPr>
      </w:pPr>
      <w:r w:rsidRPr="000A660D">
        <w:rPr>
          <w:b/>
          <w:sz w:val="24"/>
          <w:szCs w:val="24"/>
        </w:rPr>
        <w:t xml:space="preserve">Other Supplementary Materials for this manuscript include the following: </w:t>
      </w:r>
    </w:p>
    <w:p w14:paraId="7C1B7122" w14:textId="77777777" w:rsidR="00712219" w:rsidRPr="000A660D" w:rsidRDefault="00712219" w:rsidP="00712219">
      <w:pPr>
        <w:rPr>
          <w:sz w:val="24"/>
          <w:szCs w:val="24"/>
        </w:rPr>
      </w:pPr>
    </w:p>
    <w:p w14:paraId="43D031EB" w14:textId="77777777" w:rsidR="00712219" w:rsidRPr="000A660D" w:rsidRDefault="00712219" w:rsidP="00712219">
      <w:pPr>
        <w:ind w:left="720"/>
        <w:rPr>
          <w:sz w:val="24"/>
          <w:szCs w:val="24"/>
        </w:rPr>
      </w:pPr>
      <w:r w:rsidRPr="000A660D">
        <w:rPr>
          <w:sz w:val="24"/>
          <w:szCs w:val="24"/>
        </w:rPr>
        <w:t>Movies S1 to S4</w:t>
      </w:r>
    </w:p>
    <w:p w14:paraId="2517D4EC" w14:textId="77777777" w:rsidR="00712219" w:rsidRPr="000A660D" w:rsidRDefault="00712219" w:rsidP="00712219">
      <w:pPr>
        <w:ind w:left="720"/>
        <w:rPr>
          <w:sz w:val="24"/>
          <w:szCs w:val="24"/>
        </w:rPr>
      </w:pPr>
    </w:p>
    <w:p w14:paraId="1E501F54" w14:textId="77777777" w:rsidR="00712219" w:rsidRPr="000A660D" w:rsidRDefault="00712219" w:rsidP="00712219">
      <w:pPr>
        <w:ind w:left="720"/>
        <w:rPr>
          <w:sz w:val="24"/>
          <w:szCs w:val="24"/>
        </w:rPr>
      </w:pPr>
      <w:r w:rsidRPr="000A660D">
        <w:rPr>
          <w:sz w:val="24"/>
          <w:szCs w:val="24"/>
        </w:rPr>
        <w:br/>
      </w:r>
    </w:p>
    <w:p w14:paraId="02CE98D6" w14:textId="77777777" w:rsidR="00712219" w:rsidRPr="000A660D" w:rsidRDefault="00712219" w:rsidP="00712219">
      <w:pPr>
        <w:pStyle w:val="SMHeading"/>
      </w:pPr>
      <w:r w:rsidRPr="000A660D">
        <w:br w:type="page"/>
      </w:r>
      <w:bookmarkStart w:id="0" w:name="Tables"/>
      <w:bookmarkStart w:id="1" w:name="MaterialsMethods"/>
      <w:bookmarkEnd w:id="0"/>
      <w:bookmarkEnd w:id="1"/>
      <w:r w:rsidRPr="000A660D">
        <w:lastRenderedPageBreak/>
        <w:t>Materials and Methods</w:t>
      </w:r>
    </w:p>
    <w:p w14:paraId="4AC9E983" w14:textId="77777777" w:rsidR="00712219" w:rsidRPr="000A660D" w:rsidRDefault="00712219" w:rsidP="00712219">
      <w:pPr>
        <w:jc w:val="both"/>
        <w:rPr>
          <w:b/>
          <w:sz w:val="24"/>
          <w:szCs w:val="24"/>
          <w:lang w:val="en-GB"/>
        </w:rPr>
      </w:pPr>
    </w:p>
    <w:p w14:paraId="3F102108" w14:textId="77777777" w:rsidR="00712219" w:rsidRPr="000A660D" w:rsidRDefault="00712219" w:rsidP="00712219">
      <w:pPr>
        <w:jc w:val="both"/>
        <w:rPr>
          <w:b/>
          <w:sz w:val="24"/>
          <w:szCs w:val="24"/>
          <w:lang w:val="en-GB"/>
        </w:rPr>
      </w:pPr>
      <w:r w:rsidRPr="000A660D">
        <w:rPr>
          <w:b/>
          <w:sz w:val="24"/>
          <w:szCs w:val="24"/>
          <w:lang w:val="en-GB"/>
        </w:rPr>
        <w:t>Chemicals</w:t>
      </w:r>
    </w:p>
    <w:p w14:paraId="68D00399" w14:textId="77777777" w:rsidR="00712219" w:rsidRPr="000A660D" w:rsidRDefault="00712219" w:rsidP="00712219">
      <w:pPr>
        <w:jc w:val="both"/>
        <w:rPr>
          <w:b/>
          <w:sz w:val="24"/>
          <w:szCs w:val="24"/>
          <w:lang w:val="en-GB"/>
        </w:rPr>
      </w:pPr>
    </w:p>
    <w:p w14:paraId="0F2700AB" w14:textId="48E50D5F" w:rsidR="00712219" w:rsidRPr="000A660D" w:rsidRDefault="00712219" w:rsidP="007E0648">
      <w:pPr>
        <w:ind w:firstLine="720"/>
        <w:jc w:val="both"/>
        <w:rPr>
          <w:sz w:val="24"/>
          <w:szCs w:val="24"/>
          <w:lang w:val="en-GB"/>
        </w:rPr>
      </w:pPr>
      <w:r w:rsidRPr="000A660D">
        <w:rPr>
          <w:sz w:val="24"/>
          <w:szCs w:val="24"/>
          <w:lang w:val="en-GB"/>
        </w:rPr>
        <w:t>Silver nitrate (AgNO</w:t>
      </w:r>
      <w:r w:rsidRPr="000A660D">
        <w:rPr>
          <w:sz w:val="24"/>
          <w:szCs w:val="24"/>
          <w:vertAlign w:val="subscript"/>
          <w:lang w:val="en-GB"/>
        </w:rPr>
        <w:t>3</w:t>
      </w:r>
      <w:r w:rsidRPr="000A660D">
        <w:rPr>
          <w:sz w:val="24"/>
          <w:szCs w:val="24"/>
          <w:lang w:val="en-GB"/>
        </w:rPr>
        <w:t>, ≥99.0%, Cat.# 209139), sodium citrate dihydrate (citrate, ≥99.0%, Cat.# S4641), sodium hydroxide (NaOH, ≥98%, Cat.# S5881), poly(</w:t>
      </w:r>
      <w:proofErr w:type="spellStart"/>
      <w:r w:rsidRPr="000A660D">
        <w:rPr>
          <w:sz w:val="24"/>
          <w:szCs w:val="24"/>
          <w:lang w:val="en-GB"/>
        </w:rPr>
        <w:t>diallyldimethylammonium</w:t>
      </w:r>
      <w:proofErr w:type="spellEnd"/>
      <w:r w:rsidRPr="000A660D">
        <w:rPr>
          <w:sz w:val="24"/>
          <w:szCs w:val="24"/>
          <w:lang w:val="en-GB"/>
        </w:rPr>
        <w:t xml:space="preserve"> chloride) (PDDA, </w:t>
      </w:r>
      <w:r w:rsidRPr="000A660D">
        <w:rPr>
          <w:bCs/>
          <w:sz w:val="24"/>
          <w:szCs w:val="24"/>
          <w:lang w:val="en-GB"/>
        </w:rPr>
        <w:t xml:space="preserve">MW~200,000-350,000, 20 </w:t>
      </w:r>
      <w:proofErr w:type="spellStart"/>
      <w:r w:rsidRPr="000A660D">
        <w:rPr>
          <w:bCs/>
          <w:sz w:val="24"/>
          <w:szCs w:val="24"/>
          <w:lang w:val="en-GB"/>
        </w:rPr>
        <w:t>wt</w:t>
      </w:r>
      <w:proofErr w:type="spellEnd"/>
      <w:r w:rsidRPr="000A660D">
        <w:rPr>
          <w:bCs/>
          <w:sz w:val="24"/>
          <w:szCs w:val="24"/>
          <w:lang w:val="en-GB"/>
        </w:rPr>
        <w:t xml:space="preserve">% in water, </w:t>
      </w:r>
      <w:r w:rsidRPr="000A660D">
        <w:rPr>
          <w:sz w:val="24"/>
          <w:szCs w:val="24"/>
          <w:lang w:val="en-GB"/>
        </w:rPr>
        <w:t xml:space="preserve">Cat.# </w:t>
      </w:r>
      <w:r w:rsidRPr="000A660D">
        <w:rPr>
          <w:bCs/>
          <w:sz w:val="24"/>
          <w:szCs w:val="24"/>
          <w:lang w:val="en-GB"/>
        </w:rPr>
        <w:t>409022)</w:t>
      </w:r>
      <w:r w:rsidRPr="000A660D">
        <w:rPr>
          <w:sz w:val="24"/>
          <w:szCs w:val="24"/>
          <w:lang w:val="en-GB"/>
        </w:rPr>
        <w:t xml:space="preserve">, poly(sodium 4-sytrenesulfonate) (PSS, </w:t>
      </w:r>
      <w:r w:rsidRPr="000A660D">
        <w:rPr>
          <w:bCs/>
          <w:sz w:val="24"/>
          <w:szCs w:val="24"/>
          <w:lang w:val="en-GB"/>
        </w:rPr>
        <w:t xml:space="preserve">MW~70,000, </w:t>
      </w:r>
      <w:r w:rsidRPr="000A660D">
        <w:rPr>
          <w:sz w:val="24"/>
          <w:szCs w:val="24"/>
          <w:lang w:val="en-GB"/>
        </w:rPr>
        <w:t xml:space="preserve">Cat.# </w:t>
      </w:r>
      <w:r w:rsidRPr="000A660D">
        <w:rPr>
          <w:bCs/>
          <w:sz w:val="24"/>
          <w:szCs w:val="24"/>
          <w:lang w:val="en-GB"/>
        </w:rPr>
        <w:t>243051), acetic acid (99.8-100.5%, Cat.# 27225), ammonia solution (28% in water, ≥99.99%, Cat.# 338818), hydrazine hydrate (50-60% in water, Cat.# 225819)</w:t>
      </w:r>
      <w:r w:rsidRPr="000A660D">
        <w:rPr>
          <w:sz w:val="24"/>
          <w:szCs w:val="24"/>
          <w:lang w:val="en-GB"/>
        </w:rPr>
        <w:t xml:space="preserve"> were all purchased from </w:t>
      </w:r>
      <w:r w:rsidRPr="007E0648">
        <w:rPr>
          <w:sz w:val="24"/>
          <w:szCs w:val="24"/>
          <w:lang w:val="en-GB"/>
        </w:rPr>
        <w:t>Sigma-Aldrich</w:t>
      </w:r>
      <w:r w:rsidRPr="000A660D">
        <w:rPr>
          <w:sz w:val="24"/>
          <w:szCs w:val="24"/>
          <w:lang w:val="en-GB"/>
        </w:rPr>
        <w:t>. Isopropanol (≥99.9%, Cat.</w:t>
      </w:r>
      <w:r w:rsidR="007E2D7D">
        <w:rPr>
          <w:sz w:val="24"/>
          <w:szCs w:val="24"/>
          <w:lang w:val="en-GB"/>
        </w:rPr>
        <w:t xml:space="preserve"> </w:t>
      </w:r>
      <w:r w:rsidRPr="000A660D">
        <w:rPr>
          <w:sz w:val="24"/>
          <w:szCs w:val="24"/>
          <w:lang w:val="en-GB"/>
        </w:rPr>
        <w:t xml:space="preserve"># A451-4) was purchased from </w:t>
      </w:r>
      <w:proofErr w:type="spellStart"/>
      <w:r w:rsidRPr="000A660D">
        <w:rPr>
          <w:sz w:val="24"/>
          <w:szCs w:val="24"/>
          <w:lang w:val="en-GB"/>
        </w:rPr>
        <w:t>Thermo</w:t>
      </w:r>
      <w:proofErr w:type="spellEnd"/>
      <w:r w:rsidRPr="000A660D">
        <w:rPr>
          <w:sz w:val="24"/>
          <w:szCs w:val="24"/>
          <w:lang w:val="en-GB"/>
        </w:rPr>
        <w:t xml:space="preserve"> Fisher Scientific. Millipore water from a Direct-Q3 water purification system (18.2 </w:t>
      </w:r>
      <w:proofErr w:type="spellStart"/>
      <w:r w:rsidRPr="000A660D">
        <w:rPr>
          <w:sz w:val="24"/>
          <w:szCs w:val="24"/>
          <w:lang w:val="en-GB"/>
        </w:rPr>
        <w:t>MΩcm</w:t>
      </w:r>
      <w:proofErr w:type="spellEnd"/>
      <w:r w:rsidRPr="000A660D">
        <w:rPr>
          <w:sz w:val="24"/>
          <w:szCs w:val="24"/>
          <w:lang w:val="en-GB"/>
        </w:rPr>
        <w:t>, Millipore) was used for this work.</w:t>
      </w:r>
    </w:p>
    <w:p w14:paraId="66514BCD" w14:textId="77777777" w:rsidR="00712219" w:rsidRPr="000A660D" w:rsidRDefault="00712219" w:rsidP="00712219">
      <w:pPr>
        <w:jc w:val="both"/>
        <w:rPr>
          <w:sz w:val="24"/>
          <w:szCs w:val="24"/>
          <w:lang w:val="en-GB"/>
        </w:rPr>
      </w:pPr>
    </w:p>
    <w:p w14:paraId="57D5F3B4" w14:textId="0AB491C9" w:rsidR="00712219" w:rsidRPr="000A660D" w:rsidRDefault="00712219" w:rsidP="00712219">
      <w:pPr>
        <w:jc w:val="both"/>
        <w:rPr>
          <w:b/>
          <w:sz w:val="24"/>
          <w:szCs w:val="24"/>
          <w:lang w:val="en-GB"/>
        </w:rPr>
      </w:pPr>
      <w:r w:rsidRPr="000A660D">
        <w:rPr>
          <w:b/>
          <w:sz w:val="24"/>
          <w:szCs w:val="24"/>
          <w:lang w:val="en-GB"/>
        </w:rPr>
        <w:t xml:space="preserve">Media and light conditions for self-replication </w:t>
      </w:r>
      <w:r w:rsidR="00CC1A1A">
        <w:rPr>
          <w:b/>
          <w:sz w:val="24"/>
          <w:szCs w:val="24"/>
          <w:lang w:val="en-GB"/>
        </w:rPr>
        <w:t xml:space="preserve">and self-assembly </w:t>
      </w:r>
      <w:r w:rsidRPr="000A660D">
        <w:rPr>
          <w:b/>
          <w:sz w:val="24"/>
          <w:szCs w:val="24"/>
          <w:lang w:val="en-GB"/>
        </w:rPr>
        <w:t>of NPs</w:t>
      </w:r>
    </w:p>
    <w:p w14:paraId="45F32060" w14:textId="77777777" w:rsidR="00712219" w:rsidRPr="000A660D" w:rsidRDefault="00712219" w:rsidP="00712219">
      <w:pPr>
        <w:jc w:val="both"/>
        <w:rPr>
          <w:b/>
          <w:sz w:val="24"/>
          <w:szCs w:val="24"/>
          <w:lang w:val="en-GB"/>
        </w:rPr>
      </w:pPr>
    </w:p>
    <w:p w14:paraId="1B1656F0" w14:textId="4C6EBDDB" w:rsidR="007E0648" w:rsidRPr="00AF3831" w:rsidRDefault="00712219" w:rsidP="000E3863">
      <w:pPr>
        <w:ind w:firstLine="720"/>
        <w:jc w:val="both"/>
        <w:rPr>
          <w:sz w:val="24"/>
          <w:szCs w:val="24"/>
          <w:lang w:val="en-GB"/>
        </w:rPr>
      </w:pPr>
      <w:r w:rsidRPr="000A660D">
        <w:rPr>
          <w:sz w:val="24"/>
          <w:szCs w:val="24"/>
          <w:lang w:val="en-GB"/>
        </w:rPr>
        <w:t xml:space="preserve">Silver NPs </w:t>
      </w:r>
      <w:r w:rsidRPr="00AF3831">
        <w:rPr>
          <w:sz w:val="24"/>
          <w:szCs w:val="24"/>
          <w:lang w:val="en-GB"/>
        </w:rPr>
        <w:t>were synthesized through a photoinduced reaction with an 8 W 365 nm ultraviolet (UV) portable lamp (</w:t>
      </w:r>
      <w:proofErr w:type="spellStart"/>
      <w:r w:rsidRPr="00AF3831">
        <w:rPr>
          <w:sz w:val="24"/>
          <w:szCs w:val="24"/>
          <w:lang w:val="en-GB"/>
        </w:rPr>
        <w:t>Analytik</w:t>
      </w:r>
      <w:proofErr w:type="spellEnd"/>
      <w:r w:rsidRPr="00AF3831">
        <w:rPr>
          <w:sz w:val="24"/>
          <w:szCs w:val="24"/>
          <w:lang w:val="en-GB"/>
        </w:rPr>
        <w:t xml:space="preserve"> Jena). For most experiments, 3 mM citrate and 0.1 mM AgNO</w:t>
      </w:r>
      <w:r w:rsidRPr="00AF3831">
        <w:rPr>
          <w:sz w:val="24"/>
          <w:szCs w:val="24"/>
          <w:vertAlign w:val="subscript"/>
          <w:lang w:val="en-GB"/>
        </w:rPr>
        <w:t>3</w:t>
      </w:r>
      <w:r w:rsidRPr="00AF3831">
        <w:rPr>
          <w:sz w:val="24"/>
          <w:szCs w:val="24"/>
          <w:lang w:val="en-GB"/>
        </w:rPr>
        <w:t xml:space="preserve"> were mixed in 50 mL of water. 0.1 M NaOH was added dropwise to the solution while stirring until the solution reached a pH 10.3. The concentration of the silver precursor was chosen so that the</w:t>
      </w:r>
      <w:r w:rsidR="00CC1A1A" w:rsidRPr="00AF3831">
        <w:rPr>
          <w:sz w:val="24"/>
          <w:szCs w:val="24"/>
          <w:lang w:val="en-GB"/>
        </w:rPr>
        <w:t xml:space="preserve">ir plasmonic band </w:t>
      </w:r>
      <w:r w:rsidRPr="00AF3831">
        <w:rPr>
          <w:sz w:val="24"/>
          <w:szCs w:val="24"/>
          <w:lang w:val="en-GB"/>
        </w:rPr>
        <w:t xml:space="preserve">does not saturate the UV-Vis spectrometer throughout the entire synthesis. </w:t>
      </w:r>
      <w:bookmarkStart w:id="2" w:name="_Hlk158527711"/>
      <w:r w:rsidR="007E0648" w:rsidRPr="00AF3831">
        <w:rPr>
          <w:sz w:val="24"/>
          <w:szCs w:val="24"/>
          <w:lang w:val="en-GB"/>
        </w:rPr>
        <w:t>Media with pH above 10.3 leads to formation of silver oxide/hydroxide particles</w:t>
      </w:r>
      <w:r w:rsidR="00FF4CD9" w:rsidRPr="00AF3831">
        <w:rPr>
          <w:sz w:val="24"/>
          <w:szCs w:val="24"/>
          <w:lang w:val="en-GB"/>
        </w:rPr>
        <w:t>, which</w:t>
      </w:r>
      <w:r w:rsidR="007E0648" w:rsidRPr="00AF3831">
        <w:rPr>
          <w:sz w:val="24"/>
          <w:szCs w:val="24"/>
          <w:lang w:val="en-GB"/>
        </w:rPr>
        <w:t xml:space="preserve"> leads to a chemical system with </w:t>
      </w:r>
      <w:r w:rsidR="00FF4CD9" w:rsidRPr="00AF3831">
        <w:rPr>
          <w:sz w:val="24"/>
          <w:szCs w:val="24"/>
          <w:lang w:val="en-GB"/>
        </w:rPr>
        <w:t xml:space="preserve">a </w:t>
      </w:r>
      <w:r w:rsidR="007E0648" w:rsidRPr="00AF3831">
        <w:rPr>
          <w:sz w:val="24"/>
          <w:szCs w:val="24"/>
          <w:lang w:val="en-GB"/>
        </w:rPr>
        <w:t xml:space="preserve">greater number of components and stronger light scattering. </w:t>
      </w:r>
      <w:r w:rsidR="001F72C8" w:rsidRPr="00AF3831">
        <w:rPr>
          <w:sz w:val="24"/>
          <w:szCs w:val="24"/>
          <w:lang w:val="en-GB"/>
        </w:rPr>
        <w:t xml:space="preserve">It is </w:t>
      </w:r>
      <w:r w:rsidR="009E413C" w:rsidRPr="00AF3831">
        <w:rPr>
          <w:sz w:val="24"/>
          <w:szCs w:val="24"/>
          <w:lang w:val="en-GB"/>
        </w:rPr>
        <w:t>also suitable for the study</w:t>
      </w:r>
      <w:r w:rsidR="00AC7C3A" w:rsidRPr="00AF3831">
        <w:rPr>
          <w:sz w:val="24"/>
          <w:szCs w:val="24"/>
          <w:lang w:val="en-GB"/>
        </w:rPr>
        <w:t xml:space="preserve"> of</w:t>
      </w:r>
      <w:r w:rsidR="009E413C" w:rsidRPr="00AF3831">
        <w:rPr>
          <w:sz w:val="24"/>
          <w:szCs w:val="24"/>
          <w:lang w:val="en-GB"/>
        </w:rPr>
        <w:t xml:space="preserve"> self-replication and self-assembly processes,</w:t>
      </w:r>
      <w:r w:rsidR="001F72C8" w:rsidRPr="00AF3831">
        <w:rPr>
          <w:sz w:val="24"/>
          <w:szCs w:val="24"/>
          <w:lang w:val="en-GB"/>
        </w:rPr>
        <w:t xml:space="preserve"> but the dispersions with these new NPs </w:t>
      </w:r>
      <w:r w:rsidR="009E413C" w:rsidRPr="00AF3831">
        <w:rPr>
          <w:sz w:val="24"/>
          <w:szCs w:val="24"/>
          <w:lang w:val="en-GB"/>
        </w:rPr>
        <w:t>require larger number of parameters</w:t>
      </w:r>
      <w:r w:rsidR="001F72C8" w:rsidRPr="00AF3831">
        <w:rPr>
          <w:sz w:val="24"/>
          <w:szCs w:val="24"/>
          <w:lang w:val="en-GB"/>
        </w:rPr>
        <w:t>, such as thermodynamic characteristics of both silver oxide and hydroxide (see Eq. S12).</w:t>
      </w:r>
      <w:bookmarkEnd w:id="2"/>
    </w:p>
    <w:p w14:paraId="132EF53B" w14:textId="64E0DBAE" w:rsidR="00AF3831" w:rsidRPr="00AF3831" w:rsidRDefault="00712219" w:rsidP="00736AFE">
      <w:pPr>
        <w:ind w:firstLine="720"/>
        <w:jc w:val="both"/>
        <w:rPr>
          <w:color w:val="222222"/>
          <w:shd w:val="clear" w:color="auto" w:fill="FFFFFF"/>
        </w:rPr>
      </w:pPr>
      <w:r w:rsidRPr="00AF3831">
        <w:rPr>
          <w:sz w:val="24"/>
          <w:szCs w:val="24"/>
          <w:lang w:val="en-GB"/>
        </w:rPr>
        <w:t>The solution was placed in an ice bath and dark environment to maintain a constant temperature of 3-5</w:t>
      </w:r>
      <w:r w:rsidR="00C1024A" w:rsidRPr="00AF3831">
        <w:rPr>
          <w:sz w:val="24"/>
          <w:szCs w:val="24"/>
          <w:lang w:val="en-GB"/>
        </w:rPr>
        <w:t xml:space="preserve"> </w:t>
      </w:r>
      <w:proofErr w:type="spellStart"/>
      <w:r w:rsidRPr="00AF3831">
        <w:rPr>
          <w:sz w:val="24"/>
          <w:szCs w:val="24"/>
          <w:vertAlign w:val="superscript"/>
          <w:lang w:val="en-GB"/>
        </w:rPr>
        <w:t>o</w:t>
      </w:r>
      <w:r w:rsidRPr="00AF3831">
        <w:rPr>
          <w:sz w:val="24"/>
          <w:szCs w:val="24"/>
          <w:lang w:val="en-GB"/>
        </w:rPr>
        <w:t>C</w:t>
      </w:r>
      <w:proofErr w:type="spellEnd"/>
      <w:r w:rsidRPr="00AF3831">
        <w:rPr>
          <w:sz w:val="24"/>
          <w:szCs w:val="24"/>
          <w:lang w:val="en-GB"/>
        </w:rPr>
        <w:t xml:space="preserve"> throughout the synthesis while eliminating any thermodynamic effects caused by heating from the light source and to eliminate ambient light effects, respectively. </w:t>
      </w:r>
      <w:r w:rsidR="00A034C0" w:rsidRPr="00AF3831">
        <w:rPr>
          <w:sz w:val="24"/>
          <w:szCs w:val="24"/>
          <w:lang w:val="en-GB"/>
        </w:rPr>
        <w:t>T</w:t>
      </w:r>
      <w:r w:rsidRPr="00AF3831">
        <w:rPr>
          <w:sz w:val="24"/>
          <w:szCs w:val="24"/>
          <w:lang w:val="en-GB"/>
        </w:rPr>
        <w:t xml:space="preserve">he solution is illuminated with the UV lamp </w:t>
      </w:r>
      <w:r w:rsidR="00C44404" w:rsidRPr="00AF3831">
        <w:rPr>
          <w:sz w:val="24"/>
          <w:szCs w:val="24"/>
          <w:lang w:val="en-GB"/>
        </w:rPr>
        <w:t xml:space="preserve">with maximum emission wavelength at </w:t>
      </w:r>
      <w:r w:rsidR="00331BEB" w:rsidRPr="00AF3831">
        <w:rPr>
          <w:sz w:val="24"/>
          <w:szCs w:val="24"/>
          <w:lang w:val="en-GB"/>
        </w:rPr>
        <w:t>365 nm</w:t>
      </w:r>
      <w:r w:rsidR="00A034C0" w:rsidRPr="00AF3831">
        <w:rPr>
          <w:sz w:val="24"/>
          <w:szCs w:val="24"/>
          <w:lang w:val="en-GB"/>
        </w:rPr>
        <w:t xml:space="preserve"> </w:t>
      </w:r>
      <w:r w:rsidRPr="00AF3831">
        <w:rPr>
          <w:sz w:val="24"/>
          <w:szCs w:val="24"/>
          <w:lang w:val="en-GB"/>
        </w:rPr>
        <w:t xml:space="preserve">for up to </w:t>
      </w:r>
      <w:r w:rsidR="00C44404" w:rsidRPr="00AF3831">
        <w:rPr>
          <w:sz w:val="24"/>
          <w:szCs w:val="24"/>
          <w:lang w:val="en-GB"/>
        </w:rPr>
        <w:t xml:space="preserve">180 min (3 </w:t>
      </w:r>
      <w:r w:rsidRPr="00AF3831">
        <w:rPr>
          <w:sz w:val="24"/>
          <w:szCs w:val="24"/>
          <w:lang w:val="en-GB"/>
        </w:rPr>
        <w:t>hours</w:t>
      </w:r>
      <w:r w:rsidR="00C44404" w:rsidRPr="00AF3831">
        <w:rPr>
          <w:sz w:val="24"/>
          <w:szCs w:val="24"/>
          <w:lang w:val="en-GB"/>
        </w:rPr>
        <w:t>)</w:t>
      </w:r>
      <w:r w:rsidRPr="00AF3831">
        <w:rPr>
          <w:sz w:val="24"/>
          <w:szCs w:val="24"/>
          <w:lang w:val="en-GB"/>
        </w:rPr>
        <w:t xml:space="preserve"> while constantly agitated with a </w:t>
      </w:r>
      <w:r w:rsidR="00AF3831" w:rsidRPr="00AF3831">
        <w:rPr>
          <w:color w:val="222222"/>
          <w:shd w:val="clear" w:color="auto" w:fill="FFFFFF"/>
        </w:rPr>
        <w:t xml:space="preserve">2.5cm </w:t>
      </w:r>
      <w:r w:rsidRPr="00AF3831">
        <w:rPr>
          <w:sz w:val="24"/>
          <w:szCs w:val="24"/>
          <w:lang w:val="en-GB"/>
        </w:rPr>
        <w:t>stir bar</w:t>
      </w:r>
      <w:r w:rsidR="00AF3831">
        <w:rPr>
          <w:sz w:val="24"/>
          <w:szCs w:val="24"/>
          <w:lang w:val="en-GB"/>
        </w:rPr>
        <w:t xml:space="preserve"> </w:t>
      </w:r>
      <w:r w:rsidR="00AF3831" w:rsidRPr="00AF3831">
        <w:rPr>
          <w:sz w:val="24"/>
          <w:szCs w:val="24"/>
          <w:lang w:val="en-GB"/>
        </w:rPr>
        <w:t xml:space="preserve">rotating with ca. </w:t>
      </w:r>
      <w:r w:rsidR="00AF3831" w:rsidRPr="00AF3831">
        <w:rPr>
          <w:color w:val="222222"/>
          <w:shd w:val="clear" w:color="auto" w:fill="FFFFFF"/>
        </w:rPr>
        <w:t>350 rpm.</w:t>
      </w:r>
    </w:p>
    <w:p w14:paraId="1B2DD081" w14:textId="5369CEB8" w:rsidR="00712219" w:rsidRPr="00AF3831" w:rsidRDefault="00AF3831" w:rsidP="00736AFE">
      <w:pPr>
        <w:ind w:firstLine="720"/>
        <w:jc w:val="both"/>
        <w:rPr>
          <w:sz w:val="24"/>
          <w:szCs w:val="24"/>
          <w:lang w:val="en-GB"/>
        </w:rPr>
      </w:pPr>
      <w:r w:rsidRPr="00AF3831">
        <w:rPr>
          <w:color w:val="222222"/>
          <w:shd w:val="clear" w:color="auto" w:fill="FFFFFF"/>
        </w:rPr>
        <w:t xml:space="preserve"> </w:t>
      </w:r>
      <w:r w:rsidR="00712219" w:rsidRPr="00AF3831">
        <w:rPr>
          <w:sz w:val="24"/>
          <w:szCs w:val="24"/>
          <w:lang w:val="en-GB"/>
        </w:rPr>
        <w:t>Aliquots of the solution were taken at various time points during the synthesis and characterised immediately under ultraviolet-visible (UV-Vis) spectroscopy to ensure no precipitat</w:t>
      </w:r>
      <w:r w:rsidR="005876C0" w:rsidRPr="00AF3831">
        <w:rPr>
          <w:sz w:val="24"/>
          <w:szCs w:val="24"/>
          <w:lang w:val="en-GB"/>
        </w:rPr>
        <w:t>ion</w:t>
      </w:r>
      <w:r w:rsidR="00712219" w:rsidRPr="00AF3831">
        <w:rPr>
          <w:sz w:val="24"/>
          <w:szCs w:val="24"/>
          <w:lang w:val="en-GB"/>
        </w:rPr>
        <w:t xml:space="preserve"> of silver oxide (Ag</w:t>
      </w:r>
      <w:r w:rsidR="00712219" w:rsidRPr="00AF3831">
        <w:rPr>
          <w:sz w:val="24"/>
          <w:szCs w:val="24"/>
          <w:vertAlign w:val="subscript"/>
          <w:lang w:val="en-GB"/>
        </w:rPr>
        <w:t>2</w:t>
      </w:r>
      <w:r w:rsidR="00712219" w:rsidRPr="00AF3831">
        <w:rPr>
          <w:sz w:val="24"/>
          <w:szCs w:val="24"/>
          <w:lang w:val="en-GB"/>
        </w:rPr>
        <w:t xml:space="preserve">O) occurred. For experiments with the 8 W lamp, light intensity at the solution was 1.3 </w:t>
      </w:r>
      <w:proofErr w:type="spellStart"/>
      <w:r w:rsidR="00712219" w:rsidRPr="00AF3831">
        <w:rPr>
          <w:sz w:val="24"/>
          <w:szCs w:val="24"/>
          <w:lang w:val="en-GB"/>
        </w:rPr>
        <w:t>mW</w:t>
      </w:r>
      <w:proofErr w:type="spellEnd"/>
      <w:r w:rsidR="00712219" w:rsidRPr="00AF3831">
        <w:rPr>
          <w:sz w:val="24"/>
          <w:szCs w:val="24"/>
          <w:lang w:val="en-GB"/>
        </w:rPr>
        <w:t>/cm</w:t>
      </w:r>
      <w:r w:rsidR="00712219" w:rsidRPr="00AF3831">
        <w:rPr>
          <w:sz w:val="24"/>
          <w:szCs w:val="24"/>
          <w:vertAlign w:val="superscript"/>
          <w:lang w:val="en-GB"/>
        </w:rPr>
        <w:t>2</w:t>
      </w:r>
      <w:r w:rsidR="00712219" w:rsidRPr="00AF3831">
        <w:rPr>
          <w:sz w:val="24"/>
          <w:szCs w:val="24"/>
          <w:lang w:val="en-GB"/>
        </w:rPr>
        <w:t>. For the higher intensity light experiments, a 100 W high intensity portable UV lamp (</w:t>
      </w:r>
      <w:proofErr w:type="spellStart"/>
      <w:r w:rsidR="00712219" w:rsidRPr="00AF3831">
        <w:rPr>
          <w:sz w:val="24"/>
          <w:szCs w:val="24"/>
          <w:lang w:val="en-GB"/>
        </w:rPr>
        <w:t>Analytik</w:t>
      </w:r>
      <w:proofErr w:type="spellEnd"/>
      <w:r w:rsidR="00712219" w:rsidRPr="00AF3831">
        <w:rPr>
          <w:sz w:val="24"/>
          <w:szCs w:val="24"/>
          <w:lang w:val="en-GB"/>
        </w:rPr>
        <w:t xml:space="preserve"> Jena) </w:t>
      </w:r>
      <w:r w:rsidR="00C44404" w:rsidRPr="00AF3831">
        <w:rPr>
          <w:sz w:val="24"/>
          <w:szCs w:val="24"/>
          <w:lang w:val="en-GB"/>
        </w:rPr>
        <w:t xml:space="preserve">with a </w:t>
      </w:r>
      <w:r w:rsidR="0079554E" w:rsidRPr="00AF3831">
        <w:rPr>
          <w:sz w:val="24"/>
          <w:szCs w:val="24"/>
          <w:lang w:val="en-GB"/>
        </w:rPr>
        <w:t>maximum</w:t>
      </w:r>
      <w:r w:rsidR="00C44404" w:rsidRPr="00AF3831">
        <w:rPr>
          <w:sz w:val="24"/>
          <w:szCs w:val="24"/>
          <w:lang w:val="en-GB"/>
        </w:rPr>
        <w:t xml:space="preserve"> emission wavelength at 365 nm </w:t>
      </w:r>
      <w:r w:rsidR="00712219" w:rsidRPr="00AF3831">
        <w:rPr>
          <w:sz w:val="24"/>
          <w:szCs w:val="24"/>
          <w:lang w:val="en-GB"/>
        </w:rPr>
        <w:t xml:space="preserve">was used and the distance between the solution and light was adjusted for the other two light intensities used in this study (8 and 17.2 </w:t>
      </w:r>
      <w:proofErr w:type="spellStart"/>
      <w:r w:rsidR="00712219" w:rsidRPr="00AF3831">
        <w:rPr>
          <w:sz w:val="24"/>
          <w:szCs w:val="24"/>
          <w:lang w:val="en-GB"/>
        </w:rPr>
        <w:t>mW</w:t>
      </w:r>
      <w:proofErr w:type="spellEnd"/>
      <w:r w:rsidR="00712219" w:rsidRPr="00AF3831">
        <w:rPr>
          <w:sz w:val="24"/>
          <w:szCs w:val="24"/>
          <w:lang w:val="en-GB"/>
        </w:rPr>
        <w:t>/cm</w:t>
      </w:r>
      <w:r w:rsidR="00712219" w:rsidRPr="00AF3831">
        <w:rPr>
          <w:sz w:val="24"/>
          <w:szCs w:val="24"/>
          <w:vertAlign w:val="superscript"/>
          <w:lang w:val="en-GB"/>
        </w:rPr>
        <w:t>2</w:t>
      </w:r>
      <w:r w:rsidR="00712219" w:rsidRPr="00AF3831">
        <w:rPr>
          <w:sz w:val="24"/>
          <w:szCs w:val="24"/>
          <w:lang w:val="en-GB"/>
        </w:rPr>
        <w:t>).</w:t>
      </w:r>
    </w:p>
    <w:p w14:paraId="47A49F3B" w14:textId="77777777" w:rsidR="00712219" w:rsidRPr="00AF3831" w:rsidRDefault="00712219" w:rsidP="00712219">
      <w:pPr>
        <w:jc w:val="both"/>
        <w:rPr>
          <w:sz w:val="24"/>
          <w:szCs w:val="24"/>
          <w:lang w:val="en-GB"/>
        </w:rPr>
      </w:pPr>
    </w:p>
    <w:p w14:paraId="117D8762" w14:textId="77777777" w:rsidR="00712219" w:rsidRPr="000A660D" w:rsidRDefault="00712219" w:rsidP="00712219">
      <w:pPr>
        <w:jc w:val="both"/>
        <w:rPr>
          <w:b/>
          <w:sz w:val="24"/>
          <w:szCs w:val="24"/>
          <w:lang w:val="en-GB"/>
        </w:rPr>
      </w:pPr>
      <w:r w:rsidRPr="000A660D">
        <w:rPr>
          <w:b/>
          <w:sz w:val="24"/>
          <w:szCs w:val="24"/>
          <w:lang w:val="en-GB"/>
        </w:rPr>
        <w:t xml:space="preserve">Measurements of NP concentration </w:t>
      </w:r>
    </w:p>
    <w:p w14:paraId="17BF7220" w14:textId="77777777" w:rsidR="00712219" w:rsidRPr="000A660D" w:rsidRDefault="00712219" w:rsidP="00712219">
      <w:pPr>
        <w:jc w:val="both"/>
        <w:rPr>
          <w:b/>
          <w:sz w:val="24"/>
          <w:szCs w:val="24"/>
          <w:lang w:val="en-GB"/>
        </w:rPr>
      </w:pPr>
    </w:p>
    <w:p w14:paraId="2689FFF5" w14:textId="1D2C393F" w:rsidR="00712219" w:rsidRPr="000A660D" w:rsidRDefault="00712219" w:rsidP="00A034C0">
      <w:pPr>
        <w:ind w:firstLine="720"/>
        <w:jc w:val="both"/>
        <w:rPr>
          <w:bCs/>
          <w:sz w:val="24"/>
          <w:szCs w:val="24"/>
          <w:lang w:val="en-GB"/>
        </w:rPr>
      </w:pPr>
      <w:r w:rsidRPr="000A660D">
        <w:rPr>
          <w:bCs/>
          <w:sz w:val="24"/>
          <w:szCs w:val="24"/>
          <w:lang w:val="en-GB"/>
        </w:rPr>
        <w:t xml:space="preserve">For preliminary screening, an </w:t>
      </w:r>
      <w:r w:rsidRPr="000A660D">
        <w:rPr>
          <w:sz w:val="24"/>
          <w:szCs w:val="24"/>
          <w:lang w:val="en-GB"/>
        </w:rPr>
        <w:t>Agilent 8453</w:t>
      </w:r>
      <w:r w:rsidRPr="000A660D">
        <w:rPr>
          <w:bCs/>
          <w:sz w:val="24"/>
          <w:szCs w:val="24"/>
          <w:lang w:val="en-GB"/>
        </w:rPr>
        <w:t xml:space="preserve"> UV-Vis spectrometer was used to analyse the extinction spectra of the NP solution</w:t>
      </w:r>
      <w:r w:rsidR="00A95AEA">
        <w:rPr>
          <w:bCs/>
          <w:sz w:val="24"/>
          <w:szCs w:val="24"/>
          <w:lang w:val="en-GB"/>
        </w:rPr>
        <w:t>s</w:t>
      </w:r>
      <w:r w:rsidRPr="000A660D">
        <w:rPr>
          <w:bCs/>
          <w:sz w:val="24"/>
          <w:szCs w:val="24"/>
          <w:lang w:val="en-GB"/>
        </w:rPr>
        <w:t xml:space="preserve"> at various times through the synthesis. 530</w:t>
      </w:r>
      <w:r w:rsidR="00ED18EB">
        <w:rPr>
          <w:bCs/>
          <w:sz w:val="24"/>
          <w:szCs w:val="24"/>
          <w:lang w:val="en-GB"/>
        </w:rPr>
        <w:t xml:space="preserve"> </w:t>
      </w:r>
      <w:proofErr w:type="spellStart"/>
      <w:r w:rsidRPr="000A660D">
        <w:rPr>
          <w:bCs/>
          <w:sz w:val="24"/>
          <w:szCs w:val="24"/>
          <w:lang w:val="en-GB"/>
        </w:rPr>
        <w:t>μL</w:t>
      </w:r>
      <w:proofErr w:type="spellEnd"/>
      <w:r w:rsidRPr="000A660D">
        <w:rPr>
          <w:bCs/>
          <w:sz w:val="24"/>
          <w:szCs w:val="24"/>
          <w:lang w:val="en-GB"/>
        </w:rPr>
        <w:t xml:space="preserve"> aliquots of sample were taken from the solution at varying time points (e.g., every 10, 15, </w:t>
      </w:r>
      <w:r w:rsidR="00A95AEA">
        <w:rPr>
          <w:bCs/>
          <w:sz w:val="24"/>
          <w:szCs w:val="24"/>
          <w:lang w:val="en-GB"/>
        </w:rPr>
        <w:t>and</w:t>
      </w:r>
      <w:r w:rsidRPr="000A660D">
        <w:rPr>
          <w:bCs/>
          <w:sz w:val="24"/>
          <w:szCs w:val="24"/>
          <w:lang w:val="en-GB"/>
        </w:rPr>
        <w:t xml:space="preserve"> 30 min) and deposited into a micro spectrophotometer cell (</w:t>
      </w:r>
      <w:proofErr w:type="spellStart"/>
      <w:r w:rsidRPr="000A660D">
        <w:rPr>
          <w:bCs/>
          <w:sz w:val="24"/>
          <w:szCs w:val="24"/>
          <w:lang w:val="en-GB"/>
        </w:rPr>
        <w:t>Starna</w:t>
      </w:r>
      <w:proofErr w:type="spellEnd"/>
      <w:r w:rsidRPr="000A660D">
        <w:rPr>
          <w:bCs/>
          <w:sz w:val="24"/>
          <w:szCs w:val="24"/>
          <w:lang w:val="en-GB"/>
        </w:rPr>
        <w:t xml:space="preserve"> Cells) for analysis. The plasmonic peak of the NPs measured from 400 to 420 nm during the synthesis, with a Gaussian distribution roughly between 325 nm and 500 nm, was further used for the analysis.</w:t>
      </w:r>
    </w:p>
    <w:p w14:paraId="172D14AD" w14:textId="3CA5C3FE" w:rsidR="00712219" w:rsidRPr="000A660D" w:rsidRDefault="00712219" w:rsidP="00A034C0">
      <w:pPr>
        <w:ind w:firstLine="720"/>
        <w:jc w:val="both"/>
        <w:rPr>
          <w:bCs/>
          <w:sz w:val="24"/>
          <w:szCs w:val="24"/>
          <w:lang w:val="en-GB"/>
        </w:rPr>
      </w:pPr>
      <w:r w:rsidRPr="000A660D">
        <w:rPr>
          <w:bCs/>
          <w:sz w:val="24"/>
          <w:szCs w:val="24"/>
          <w:lang w:val="en-GB"/>
        </w:rPr>
        <w:lastRenderedPageBreak/>
        <w:t xml:space="preserve">The concentration of NPs was measured using </w:t>
      </w:r>
      <w:r w:rsidRPr="000A660D">
        <w:rPr>
          <w:sz w:val="24"/>
          <w:szCs w:val="24"/>
          <w:lang w:val="en-GB"/>
        </w:rPr>
        <w:t xml:space="preserve">a Malvern </w:t>
      </w:r>
      <w:proofErr w:type="spellStart"/>
      <w:r w:rsidRPr="000A660D">
        <w:rPr>
          <w:sz w:val="24"/>
          <w:szCs w:val="24"/>
          <w:lang w:val="en-GB"/>
        </w:rPr>
        <w:t>Nanosight</w:t>
      </w:r>
      <w:proofErr w:type="spellEnd"/>
      <w:r w:rsidRPr="000A660D">
        <w:rPr>
          <w:sz w:val="24"/>
          <w:szCs w:val="24"/>
          <w:lang w:val="en-GB"/>
        </w:rPr>
        <w:t xml:space="preserve"> NS300</w:t>
      </w:r>
      <w:r w:rsidRPr="000A660D">
        <w:rPr>
          <w:bCs/>
          <w:sz w:val="24"/>
          <w:szCs w:val="24"/>
          <w:lang w:val="en-GB"/>
        </w:rPr>
        <w:t xml:space="preserve"> and NP tracking analysis (NTA). For NTA, a 405 nm laser module was used to track the number of NPs. The 405 nm laser is within the absorbance range of the NPs and as a result, le</w:t>
      </w:r>
      <w:r w:rsidR="00086ACE">
        <w:rPr>
          <w:bCs/>
          <w:sz w:val="24"/>
          <w:szCs w:val="24"/>
          <w:lang w:val="en-GB"/>
        </w:rPr>
        <w:t>d</w:t>
      </w:r>
      <w:r w:rsidRPr="000A660D">
        <w:rPr>
          <w:bCs/>
          <w:sz w:val="24"/>
          <w:szCs w:val="24"/>
          <w:lang w:val="en-GB"/>
        </w:rPr>
        <w:t xml:space="preserve"> to visually observable new NP nucleation when viewing the solution under the laser module. To counteract unintended nucleation, 0.1 mM NaCl was mixed in </w:t>
      </w:r>
      <w:r w:rsidR="00011161" w:rsidRPr="000A660D">
        <w:rPr>
          <w:bCs/>
          <w:sz w:val="24"/>
          <w:szCs w:val="24"/>
          <w:lang w:val="en-GB"/>
        </w:rPr>
        <w:t>the sample</w:t>
      </w:r>
      <w:r w:rsidRPr="000A660D">
        <w:rPr>
          <w:bCs/>
          <w:sz w:val="24"/>
          <w:szCs w:val="24"/>
          <w:lang w:val="en-GB"/>
        </w:rPr>
        <w:t xml:space="preserve"> </w:t>
      </w:r>
      <w:r w:rsidR="00086ACE" w:rsidRPr="000A660D">
        <w:rPr>
          <w:bCs/>
          <w:sz w:val="24"/>
          <w:szCs w:val="24"/>
          <w:lang w:val="en-GB"/>
        </w:rPr>
        <w:t xml:space="preserve">aliquot </w:t>
      </w:r>
      <w:r w:rsidRPr="000A660D">
        <w:rPr>
          <w:bCs/>
          <w:sz w:val="24"/>
          <w:szCs w:val="24"/>
          <w:lang w:val="en-GB"/>
        </w:rPr>
        <w:t>to prevent further formation of NPs during analysis. Any unreacted Ag</w:t>
      </w:r>
      <w:r w:rsidR="007E0648">
        <w:rPr>
          <w:bCs/>
          <w:sz w:val="24"/>
          <w:szCs w:val="24"/>
          <w:vertAlign w:val="superscript"/>
          <w:lang w:val="en-GB"/>
        </w:rPr>
        <w:t>+</w:t>
      </w:r>
      <w:r w:rsidRPr="000A660D">
        <w:rPr>
          <w:bCs/>
          <w:sz w:val="24"/>
          <w:szCs w:val="24"/>
          <w:lang w:val="en-GB"/>
        </w:rPr>
        <w:t xml:space="preserve"> ions in the solution reacted with NaCl and precipitated as AgCl</w:t>
      </w:r>
      <w:r w:rsidR="00A034C0">
        <w:rPr>
          <w:bCs/>
          <w:sz w:val="24"/>
          <w:szCs w:val="24"/>
          <w:lang w:val="en-GB"/>
        </w:rPr>
        <w:t>.</w:t>
      </w:r>
      <w:r w:rsidRPr="000A660D">
        <w:rPr>
          <w:bCs/>
          <w:sz w:val="24"/>
          <w:szCs w:val="24"/>
          <w:lang w:val="en-GB"/>
        </w:rPr>
        <w:t xml:space="preserve"> The solution was centrifuged at 2,500 rpm for 10 minutes in an </w:t>
      </w:r>
      <w:r w:rsidRPr="000A660D">
        <w:rPr>
          <w:sz w:val="24"/>
          <w:szCs w:val="24"/>
          <w:lang w:val="en-GB"/>
        </w:rPr>
        <w:t>Eppendorf 5417R</w:t>
      </w:r>
      <w:r w:rsidRPr="000A660D">
        <w:rPr>
          <w:bCs/>
          <w:sz w:val="24"/>
          <w:szCs w:val="24"/>
          <w:lang w:val="en-GB"/>
        </w:rPr>
        <w:t xml:space="preserve"> to separate out the larger AgCl particles from the sample. UV-</w:t>
      </w:r>
      <w:proofErr w:type="gramStart"/>
      <w:r w:rsidRPr="000A660D">
        <w:rPr>
          <w:bCs/>
          <w:sz w:val="24"/>
          <w:szCs w:val="24"/>
          <w:lang w:val="en-GB"/>
        </w:rPr>
        <w:t>Vis</w:t>
      </w:r>
      <w:proofErr w:type="gramEnd"/>
      <w:r w:rsidRPr="000A660D">
        <w:rPr>
          <w:bCs/>
          <w:sz w:val="24"/>
          <w:szCs w:val="24"/>
          <w:lang w:val="en-GB"/>
        </w:rPr>
        <w:t xml:space="preserve"> spectroscopy was used to </w:t>
      </w:r>
      <w:r w:rsidR="000E3863">
        <w:rPr>
          <w:bCs/>
          <w:sz w:val="24"/>
          <w:szCs w:val="24"/>
          <w:lang w:val="en-GB"/>
        </w:rPr>
        <w:t xml:space="preserve">test the colloidal stability of </w:t>
      </w:r>
      <w:r w:rsidRPr="000A660D">
        <w:rPr>
          <w:bCs/>
          <w:sz w:val="24"/>
          <w:szCs w:val="24"/>
          <w:lang w:val="en-GB"/>
        </w:rPr>
        <w:t>NP</w:t>
      </w:r>
      <w:r w:rsidR="000E3863">
        <w:rPr>
          <w:bCs/>
          <w:sz w:val="24"/>
          <w:szCs w:val="24"/>
          <w:lang w:val="en-GB"/>
        </w:rPr>
        <w:t xml:space="preserve"> dispersions under </w:t>
      </w:r>
      <w:r w:rsidR="007E0648" w:rsidRPr="000A660D">
        <w:rPr>
          <w:bCs/>
          <w:sz w:val="24"/>
          <w:szCs w:val="24"/>
          <w:lang w:val="en-GB"/>
        </w:rPr>
        <w:t>0.1 mM</w:t>
      </w:r>
      <w:r w:rsidR="000E3863">
        <w:rPr>
          <w:bCs/>
          <w:sz w:val="24"/>
          <w:szCs w:val="24"/>
          <w:lang w:val="en-GB"/>
        </w:rPr>
        <w:t xml:space="preserve"> </w:t>
      </w:r>
      <w:r w:rsidRPr="000A660D">
        <w:rPr>
          <w:bCs/>
          <w:sz w:val="24"/>
          <w:szCs w:val="24"/>
          <w:lang w:val="en-GB"/>
        </w:rPr>
        <w:t xml:space="preserve">NaCl. </w:t>
      </w:r>
      <w:r w:rsidR="000E3863">
        <w:rPr>
          <w:bCs/>
          <w:sz w:val="24"/>
          <w:szCs w:val="24"/>
          <w:lang w:val="en-GB"/>
        </w:rPr>
        <w:t>T</w:t>
      </w:r>
      <w:r w:rsidRPr="000A660D">
        <w:rPr>
          <w:bCs/>
          <w:sz w:val="24"/>
          <w:szCs w:val="24"/>
          <w:lang w:val="en-GB"/>
        </w:rPr>
        <w:t xml:space="preserve">he </w:t>
      </w:r>
      <w:r w:rsidR="007E0648">
        <w:rPr>
          <w:bCs/>
          <w:sz w:val="24"/>
          <w:szCs w:val="24"/>
          <w:lang w:val="en-GB"/>
        </w:rPr>
        <w:t>UV-</w:t>
      </w:r>
      <w:r w:rsidR="00A53B74">
        <w:rPr>
          <w:bCs/>
          <w:sz w:val="24"/>
          <w:szCs w:val="24"/>
          <w:lang w:val="en-GB"/>
        </w:rPr>
        <w:t>V</w:t>
      </w:r>
      <w:r w:rsidR="007E0648">
        <w:rPr>
          <w:bCs/>
          <w:sz w:val="24"/>
          <w:szCs w:val="24"/>
          <w:lang w:val="en-GB"/>
        </w:rPr>
        <w:t xml:space="preserve">is </w:t>
      </w:r>
      <w:r w:rsidRPr="000A660D">
        <w:rPr>
          <w:bCs/>
          <w:sz w:val="24"/>
          <w:szCs w:val="24"/>
          <w:lang w:val="en-GB"/>
        </w:rPr>
        <w:t>spectr</w:t>
      </w:r>
      <w:r w:rsidR="00A53B74">
        <w:rPr>
          <w:bCs/>
          <w:sz w:val="24"/>
          <w:szCs w:val="24"/>
          <w:lang w:val="en-GB"/>
        </w:rPr>
        <w:t>a</w:t>
      </w:r>
      <w:r w:rsidRPr="000A660D">
        <w:rPr>
          <w:bCs/>
          <w:sz w:val="24"/>
          <w:szCs w:val="24"/>
          <w:lang w:val="en-GB"/>
        </w:rPr>
        <w:t xml:space="preserve"> </w:t>
      </w:r>
      <w:r w:rsidR="007E0648">
        <w:rPr>
          <w:bCs/>
          <w:sz w:val="24"/>
          <w:szCs w:val="24"/>
          <w:lang w:val="en-GB"/>
        </w:rPr>
        <w:t xml:space="preserve">of NP dispersions </w:t>
      </w:r>
      <w:r w:rsidRPr="000A660D">
        <w:rPr>
          <w:bCs/>
          <w:sz w:val="24"/>
          <w:szCs w:val="24"/>
          <w:lang w:val="en-GB"/>
        </w:rPr>
        <w:t xml:space="preserve">do not change </w:t>
      </w:r>
      <w:r w:rsidR="00A53B74">
        <w:rPr>
          <w:bCs/>
          <w:sz w:val="24"/>
          <w:szCs w:val="24"/>
          <w:lang w:val="en-GB"/>
        </w:rPr>
        <w:t>with</w:t>
      </w:r>
      <w:r w:rsidR="007E0648">
        <w:rPr>
          <w:bCs/>
          <w:sz w:val="24"/>
          <w:szCs w:val="24"/>
          <w:lang w:val="en-GB"/>
        </w:rPr>
        <w:t xml:space="preserve"> </w:t>
      </w:r>
      <w:r w:rsidRPr="000A660D">
        <w:rPr>
          <w:bCs/>
          <w:sz w:val="24"/>
          <w:szCs w:val="24"/>
          <w:lang w:val="en-GB"/>
        </w:rPr>
        <w:t>NaCl</w:t>
      </w:r>
      <w:r w:rsidR="007E0648">
        <w:rPr>
          <w:bCs/>
          <w:sz w:val="24"/>
          <w:szCs w:val="24"/>
          <w:lang w:val="en-GB"/>
        </w:rPr>
        <w:t xml:space="preserve"> concentrations characteristic of NTA conditions</w:t>
      </w:r>
      <w:r w:rsidRPr="000A660D">
        <w:rPr>
          <w:bCs/>
          <w:sz w:val="24"/>
          <w:szCs w:val="24"/>
          <w:lang w:val="en-GB"/>
        </w:rPr>
        <w:t xml:space="preserve">. NTA was ran </w:t>
      </w:r>
      <w:r w:rsidR="007E0648">
        <w:rPr>
          <w:bCs/>
          <w:sz w:val="24"/>
          <w:szCs w:val="24"/>
          <w:lang w:val="en-GB"/>
        </w:rPr>
        <w:t xml:space="preserve">five </w:t>
      </w:r>
      <w:r w:rsidRPr="000A660D">
        <w:rPr>
          <w:bCs/>
          <w:sz w:val="24"/>
          <w:szCs w:val="24"/>
          <w:lang w:val="en-GB"/>
        </w:rPr>
        <w:t xml:space="preserve">times to </w:t>
      </w:r>
      <w:r w:rsidR="000E3863">
        <w:rPr>
          <w:bCs/>
          <w:sz w:val="24"/>
          <w:szCs w:val="24"/>
          <w:lang w:val="en-GB"/>
        </w:rPr>
        <w:t>acquire data sufficient for representative</w:t>
      </w:r>
      <w:r w:rsidR="000E3863" w:rsidRPr="000A660D">
        <w:rPr>
          <w:bCs/>
          <w:sz w:val="24"/>
          <w:szCs w:val="24"/>
          <w:lang w:val="en-GB"/>
        </w:rPr>
        <w:t xml:space="preserve"> </w:t>
      </w:r>
      <w:r w:rsidR="000E3863">
        <w:rPr>
          <w:bCs/>
          <w:sz w:val="24"/>
          <w:szCs w:val="24"/>
          <w:lang w:val="en-GB"/>
        </w:rPr>
        <w:t xml:space="preserve">statistical analysis and accurate </w:t>
      </w:r>
      <w:r w:rsidRPr="000A660D">
        <w:rPr>
          <w:bCs/>
          <w:sz w:val="24"/>
          <w:szCs w:val="24"/>
          <w:lang w:val="en-GB"/>
        </w:rPr>
        <w:t>error</w:t>
      </w:r>
      <w:r w:rsidR="000E3863">
        <w:rPr>
          <w:bCs/>
          <w:sz w:val="24"/>
          <w:szCs w:val="24"/>
          <w:lang w:val="en-GB"/>
        </w:rPr>
        <w:t xml:space="preserve"> </w:t>
      </w:r>
      <w:r w:rsidR="007E0648">
        <w:rPr>
          <w:bCs/>
          <w:sz w:val="24"/>
          <w:szCs w:val="24"/>
          <w:lang w:val="en-GB"/>
        </w:rPr>
        <w:t>assessment</w:t>
      </w:r>
      <w:r w:rsidRPr="000A660D">
        <w:rPr>
          <w:bCs/>
          <w:sz w:val="24"/>
          <w:szCs w:val="24"/>
          <w:lang w:val="en-GB"/>
        </w:rPr>
        <w:t>.</w:t>
      </w:r>
    </w:p>
    <w:p w14:paraId="377EECF1" w14:textId="77777777" w:rsidR="00712219" w:rsidRPr="000A660D" w:rsidRDefault="00712219" w:rsidP="00712219">
      <w:pPr>
        <w:jc w:val="both"/>
        <w:rPr>
          <w:bCs/>
          <w:sz w:val="24"/>
          <w:szCs w:val="24"/>
          <w:lang w:val="en-GB"/>
        </w:rPr>
      </w:pPr>
    </w:p>
    <w:p w14:paraId="1B54A6F4" w14:textId="77777777" w:rsidR="00712219" w:rsidRPr="000A660D" w:rsidRDefault="00712219" w:rsidP="00712219">
      <w:pPr>
        <w:jc w:val="both"/>
        <w:rPr>
          <w:b/>
          <w:sz w:val="24"/>
          <w:szCs w:val="24"/>
          <w:lang w:val="en-GB"/>
        </w:rPr>
      </w:pPr>
      <w:r w:rsidRPr="000A660D">
        <w:rPr>
          <w:b/>
          <w:sz w:val="24"/>
          <w:szCs w:val="24"/>
          <w:lang w:val="en-GB"/>
        </w:rPr>
        <w:t xml:space="preserve">TEM imaging  </w:t>
      </w:r>
    </w:p>
    <w:p w14:paraId="1995AA79" w14:textId="77777777" w:rsidR="00712219" w:rsidRPr="000A660D" w:rsidRDefault="00712219" w:rsidP="00712219">
      <w:pPr>
        <w:jc w:val="both"/>
        <w:rPr>
          <w:b/>
          <w:sz w:val="24"/>
          <w:szCs w:val="24"/>
          <w:lang w:val="en-GB"/>
        </w:rPr>
      </w:pPr>
    </w:p>
    <w:p w14:paraId="1DB9908B" w14:textId="0AF9289B" w:rsidR="00712219" w:rsidRPr="000A660D" w:rsidRDefault="00712219" w:rsidP="00A034C0">
      <w:pPr>
        <w:ind w:firstLine="720"/>
        <w:jc w:val="both"/>
        <w:rPr>
          <w:bCs/>
          <w:sz w:val="24"/>
          <w:szCs w:val="24"/>
          <w:lang w:val="en-GB"/>
        </w:rPr>
      </w:pPr>
      <w:r w:rsidRPr="000A660D">
        <w:rPr>
          <w:bCs/>
          <w:sz w:val="24"/>
          <w:szCs w:val="24"/>
          <w:lang w:val="en-GB"/>
        </w:rPr>
        <w:t xml:space="preserve">TEM imaging was performed on a </w:t>
      </w:r>
      <w:proofErr w:type="spellStart"/>
      <w:r w:rsidRPr="000A660D">
        <w:rPr>
          <w:bCs/>
          <w:sz w:val="24"/>
          <w:szCs w:val="24"/>
          <w:lang w:val="en-GB"/>
        </w:rPr>
        <w:t>Thermo</w:t>
      </w:r>
      <w:proofErr w:type="spellEnd"/>
      <w:r w:rsidRPr="000A660D">
        <w:rPr>
          <w:bCs/>
          <w:sz w:val="24"/>
          <w:szCs w:val="24"/>
          <w:lang w:val="en-GB"/>
        </w:rPr>
        <w:t xml:space="preserve"> Fisher Talos F200X G2 scanning transmission electron microscope (S/TEM) with a 200 kV accelerating voltage. TEM samples were prepared by drop casting 4</w:t>
      </w:r>
      <w:r w:rsidR="007E0648">
        <w:rPr>
          <w:bCs/>
          <w:sz w:val="24"/>
          <w:szCs w:val="24"/>
          <w:lang w:val="en-GB"/>
        </w:rPr>
        <w:t xml:space="preserve"> </w:t>
      </w:r>
      <w:proofErr w:type="spellStart"/>
      <w:r w:rsidRPr="000A660D">
        <w:rPr>
          <w:bCs/>
          <w:sz w:val="24"/>
          <w:szCs w:val="24"/>
          <w:lang w:val="en-GB"/>
        </w:rPr>
        <w:t>μL</w:t>
      </w:r>
      <w:proofErr w:type="spellEnd"/>
      <w:r w:rsidRPr="000A660D">
        <w:rPr>
          <w:bCs/>
          <w:sz w:val="24"/>
          <w:szCs w:val="24"/>
          <w:lang w:val="en-GB"/>
        </w:rPr>
        <w:t xml:space="preserve"> of solution on a 400</w:t>
      </w:r>
      <w:r w:rsidR="00FB2A33">
        <w:rPr>
          <w:bCs/>
          <w:sz w:val="24"/>
          <w:szCs w:val="24"/>
          <w:lang w:val="en-GB"/>
        </w:rPr>
        <w:t>-</w:t>
      </w:r>
      <w:r w:rsidRPr="000A660D">
        <w:rPr>
          <w:bCs/>
          <w:sz w:val="24"/>
          <w:szCs w:val="24"/>
          <w:lang w:val="en-GB"/>
        </w:rPr>
        <w:t>mesh copper grid with an ultrathin carbon film on lacey carbon support film (Ted Pella, Cat.</w:t>
      </w:r>
      <w:r w:rsidR="00FB2A33">
        <w:rPr>
          <w:bCs/>
          <w:sz w:val="24"/>
          <w:szCs w:val="24"/>
          <w:lang w:val="en-GB"/>
        </w:rPr>
        <w:t xml:space="preserve"> </w:t>
      </w:r>
      <w:r w:rsidRPr="000A660D">
        <w:rPr>
          <w:bCs/>
          <w:sz w:val="24"/>
          <w:szCs w:val="24"/>
          <w:lang w:val="en-GB"/>
        </w:rPr>
        <w:t># 01824) after centrifuging the solution at 12,500 rpm for 30 minutes to remove unreacted Ag</w:t>
      </w:r>
      <w:r w:rsidR="007E0648">
        <w:rPr>
          <w:bCs/>
          <w:sz w:val="24"/>
          <w:szCs w:val="24"/>
          <w:vertAlign w:val="superscript"/>
          <w:lang w:val="en-GB"/>
        </w:rPr>
        <w:t>+</w:t>
      </w:r>
      <w:r w:rsidRPr="000A660D">
        <w:rPr>
          <w:bCs/>
          <w:sz w:val="24"/>
          <w:szCs w:val="24"/>
          <w:lang w:val="en-GB"/>
        </w:rPr>
        <w:t xml:space="preserve"> ions and residual citrate and washed with ultrapure water. The TEM sample was allowed to air dry over night before being imaged.</w:t>
      </w:r>
    </w:p>
    <w:p w14:paraId="72EADAE4" w14:textId="77777777" w:rsidR="00712219" w:rsidRPr="000A660D" w:rsidRDefault="00712219" w:rsidP="00712219">
      <w:pPr>
        <w:jc w:val="both"/>
        <w:rPr>
          <w:bCs/>
          <w:sz w:val="24"/>
          <w:szCs w:val="24"/>
          <w:lang w:val="en-GB"/>
        </w:rPr>
      </w:pPr>
    </w:p>
    <w:p w14:paraId="36DC5816" w14:textId="139775A3" w:rsidR="00712219" w:rsidRPr="000A660D" w:rsidRDefault="00712219" w:rsidP="00712219">
      <w:pPr>
        <w:jc w:val="both"/>
        <w:rPr>
          <w:b/>
          <w:sz w:val="24"/>
          <w:szCs w:val="24"/>
          <w:lang w:val="en-GB"/>
        </w:rPr>
      </w:pPr>
      <w:r w:rsidRPr="000A660D">
        <w:rPr>
          <w:b/>
          <w:sz w:val="24"/>
          <w:szCs w:val="24"/>
          <w:lang w:val="en-GB"/>
        </w:rPr>
        <w:t xml:space="preserve">Dark-field microscopy for observing formation of NP </w:t>
      </w:r>
      <w:r w:rsidR="00FA12ED">
        <w:rPr>
          <w:b/>
          <w:sz w:val="24"/>
          <w:szCs w:val="24"/>
          <w:lang w:val="en-GB"/>
        </w:rPr>
        <w:t xml:space="preserve">self-replication coupled with </w:t>
      </w:r>
      <w:proofErr w:type="gramStart"/>
      <w:r w:rsidR="00FA12ED">
        <w:rPr>
          <w:b/>
          <w:sz w:val="24"/>
          <w:szCs w:val="24"/>
          <w:lang w:val="en-GB"/>
        </w:rPr>
        <w:t>self-assembly</w:t>
      </w:r>
      <w:proofErr w:type="gramEnd"/>
    </w:p>
    <w:p w14:paraId="3E2C1630" w14:textId="77777777" w:rsidR="00712219" w:rsidRPr="000A660D" w:rsidRDefault="00712219" w:rsidP="00712219">
      <w:pPr>
        <w:jc w:val="both"/>
        <w:rPr>
          <w:b/>
          <w:sz w:val="24"/>
          <w:szCs w:val="24"/>
          <w:lang w:val="en-GB"/>
        </w:rPr>
      </w:pPr>
    </w:p>
    <w:p w14:paraId="3C5C133E" w14:textId="2B85C788" w:rsidR="00712219" w:rsidRPr="000A660D" w:rsidRDefault="00712219" w:rsidP="00A034C0">
      <w:pPr>
        <w:ind w:firstLine="720"/>
        <w:jc w:val="both"/>
        <w:rPr>
          <w:bCs/>
          <w:sz w:val="24"/>
          <w:szCs w:val="24"/>
          <w:lang w:val="en-GB"/>
        </w:rPr>
      </w:pPr>
      <w:r w:rsidRPr="000A660D">
        <w:rPr>
          <w:bCs/>
          <w:sz w:val="24"/>
          <w:szCs w:val="24"/>
          <w:lang w:val="en-GB"/>
        </w:rPr>
        <w:t xml:space="preserve">Dark-field microscopy was performed using an Olympus IX81 inverted microscope equipped with an Olympus U-DCW dark-field oil-immersion objective (NA 1.2-1.4). The scattered light was captured through a 60x dry objective (NA 0.9, Olympus) and imaged through </w:t>
      </w:r>
      <w:r w:rsidRPr="00FB4E38">
        <w:rPr>
          <w:bCs/>
          <w:sz w:val="24"/>
          <w:szCs w:val="24"/>
          <w:lang w:val="en-GB"/>
        </w:rPr>
        <w:t>an</w:t>
      </w:r>
      <w:r w:rsidR="003E732C" w:rsidRPr="00FB4E38">
        <w:rPr>
          <w:bCs/>
          <w:sz w:val="24"/>
          <w:szCs w:val="24"/>
          <w:lang w:val="en-GB"/>
        </w:rPr>
        <w:t xml:space="preserve"> </w:t>
      </w:r>
      <w:r w:rsidR="00FB4E38" w:rsidRPr="00FB4E38">
        <w:rPr>
          <w:sz w:val="24"/>
          <w:szCs w:val="24"/>
        </w:rPr>
        <w:t>e</w:t>
      </w:r>
      <w:r w:rsidR="003E732C" w:rsidRPr="00FB4E38">
        <w:rPr>
          <w:sz w:val="24"/>
          <w:szCs w:val="24"/>
        </w:rPr>
        <w:t>lectron-multiplying</w:t>
      </w:r>
      <w:r w:rsidRPr="00FB4E38">
        <w:rPr>
          <w:bCs/>
          <w:sz w:val="24"/>
          <w:szCs w:val="24"/>
          <w:lang w:val="en-GB"/>
        </w:rPr>
        <w:t xml:space="preserve"> </w:t>
      </w:r>
      <w:r w:rsidR="00FB4E38" w:rsidRPr="00FB4E38">
        <w:rPr>
          <w:sz w:val="24"/>
          <w:szCs w:val="24"/>
        </w:rPr>
        <w:t>charged-coupled device</w:t>
      </w:r>
      <w:r w:rsidR="00FB4E38" w:rsidRPr="00FB4E38">
        <w:rPr>
          <w:bCs/>
          <w:sz w:val="24"/>
          <w:szCs w:val="24"/>
          <w:lang w:val="en-GB"/>
        </w:rPr>
        <w:t xml:space="preserve"> (</w:t>
      </w:r>
      <w:r w:rsidRPr="00FB4E38">
        <w:rPr>
          <w:bCs/>
          <w:sz w:val="24"/>
          <w:szCs w:val="24"/>
          <w:lang w:val="en-GB"/>
        </w:rPr>
        <w:t>EMCCD</w:t>
      </w:r>
      <w:r w:rsidR="00FB4E38">
        <w:rPr>
          <w:bCs/>
          <w:sz w:val="24"/>
          <w:szCs w:val="24"/>
          <w:lang w:val="en-GB"/>
        </w:rPr>
        <w:t>)</w:t>
      </w:r>
      <w:r w:rsidRPr="00FB4E38">
        <w:rPr>
          <w:bCs/>
          <w:sz w:val="24"/>
          <w:szCs w:val="24"/>
          <w:lang w:val="en-GB"/>
        </w:rPr>
        <w:t xml:space="preserve"> </w:t>
      </w:r>
      <w:r w:rsidRPr="000A660D">
        <w:rPr>
          <w:bCs/>
          <w:sz w:val="24"/>
          <w:szCs w:val="24"/>
          <w:lang w:val="en-GB"/>
        </w:rPr>
        <w:t>camera (</w:t>
      </w:r>
      <w:proofErr w:type="spellStart"/>
      <w:r w:rsidRPr="000A660D">
        <w:rPr>
          <w:bCs/>
          <w:sz w:val="24"/>
          <w:szCs w:val="24"/>
          <w:lang w:val="en-GB"/>
        </w:rPr>
        <w:t>Andor</w:t>
      </w:r>
      <w:proofErr w:type="spellEnd"/>
      <w:r w:rsidRPr="000A660D">
        <w:rPr>
          <w:bCs/>
          <w:sz w:val="24"/>
          <w:szCs w:val="24"/>
          <w:lang w:val="en-GB"/>
        </w:rPr>
        <w:t xml:space="preserve"> </w:t>
      </w:r>
      <w:proofErr w:type="spellStart"/>
      <w:r w:rsidRPr="000A660D">
        <w:rPr>
          <w:bCs/>
          <w:sz w:val="24"/>
          <w:szCs w:val="24"/>
          <w:lang w:val="en-GB"/>
        </w:rPr>
        <w:t>IXon</w:t>
      </w:r>
      <w:proofErr w:type="spellEnd"/>
      <w:r w:rsidRPr="000A660D">
        <w:rPr>
          <w:bCs/>
          <w:sz w:val="24"/>
          <w:szCs w:val="24"/>
          <w:lang w:val="en-GB"/>
        </w:rPr>
        <w:t xml:space="preserve"> Ultra). The solution was imaged between a glass slide and a cover slip with cover slip spacers to allow a small gap to fill up with the unreacted self-replicating solution. The solution was sealed using bee wax to ensure no evaporation leading to false Brownian motion and unwanted flow under imaging. The 8W 365nm UV light was illuminated on the sample during the imaging to allow synthesis of the NPs while imaging.</w:t>
      </w:r>
    </w:p>
    <w:p w14:paraId="335B0944" w14:textId="77777777" w:rsidR="00712219" w:rsidRPr="000A660D" w:rsidRDefault="00712219" w:rsidP="00712219">
      <w:pPr>
        <w:jc w:val="both"/>
        <w:rPr>
          <w:bCs/>
          <w:sz w:val="24"/>
          <w:szCs w:val="24"/>
          <w:lang w:val="en-GB"/>
        </w:rPr>
      </w:pPr>
    </w:p>
    <w:p w14:paraId="467F4414" w14:textId="6232A403" w:rsidR="00712219" w:rsidRPr="000A660D" w:rsidRDefault="00712219" w:rsidP="00712219">
      <w:pPr>
        <w:jc w:val="both"/>
        <w:rPr>
          <w:b/>
          <w:sz w:val="24"/>
          <w:szCs w:val="24"/>
          <w:lang w:val="en-GB"/>
        </w:rPr>
      </w:pPr>
      <w:r w:rsidRPr="000A660D">
        <w:rPr>
          <w:b/>
          <w:sz w:val="24"/>
          <w:szCs w:val="24"/>
          <w:lang w:val="en-GB"/>
        </w:rPr>
        <w:t xml:space="preserve">Layer-by-layer functionalized TEM grids </w:t>
      </w:r>
    </w:p>
    <w:p w14:paraId="1B638CF5" w14:textId="77777777" w:rsidR="00712219" w:rsidRPr="000A660D" w:rsidRDefault="00712219" w:rsidP="00712219">
      <w:pPr>
        <w:jc w:val="both"/>
        <w:rPr>
          <w:b/>
          <w:sz w:val="24"/>
          <w:szCs w:val="24"/>
          <w:lang w:val="en-GB"/>
        </w:rPr>
      </w:pPr>
    </w:p>
    <w:p w14:paraId="35FEB001" w14:textId="1D623352" w:rsidR="00712219" w:rsidRPr="000A660D" w:rsidRDefault="00712219" w:rsidP="00A034C0">
      <w:pPr>
        <w:ind w:firstLine="720"/>
        <w:jc w:val="both"/>
        <w:rPr>
          <w:bCs/>
          <w:sz w:val="24"/>
          <w:szCs w:val="24"/>
          <w:lang w:val="en-GB"/>
        </w:rPr>
      </w:pPr>
      <w:r w:rsidRPr="000A660D">
        <w:rPr>
          <w:bCs/>
          <w:sz w:val="24"/>
          <w:szCs w:val="24"/>
          <w:lang w:val="en-GB"/>
        </w:rPr>
        <w:t xml:space="preserve">TEM grids were functionalized </w:t>
      </w:r>
      <w:r w:rsidR="006D65BA">
        <w:rPr>
          <w:bCs/>
          <w:sz w:val="24"/>
          <w:szCs w:val="24"/>
          <w:lang w:val="en-GB"/>
        </w:rPr>
        <w:t xml:space="preserve">by </w:t>
      </w:r>
      <w:r w:rsidR="006D65BA" w:rsidRPr="00FA12ED">
        <w:rPr>
          <w:bCs/>
          <w:noProof/>
          <w:sz w:val="24"/>
          <w:szCs w:val="24"/>
        </w:rPr>
        <w:t>(PDDA/PSS)</w:t>
      </w:r>
      <w:r w:rsidR="006D65BA" w:rsidRPr="00FA12ED">
        <w:rPr>
          <w:bCs/>
          <w:noProof/>
          <w:sz w:val="24"/>
          <w:szCs w:val="24"/>
          <w:vertAlign w:val="subscript"/>
        </w:rPr>
        <w:t>3</w:t>
      </w:r>
      <w:r w:rsidR="006D65BA" w:rsidRPr="00FA12ED">
        <w:rPr>
          <w:bCs/>
          <w:noProof/>
          <w:sz w:val="24"/>
          <w:szCs w:val="24"/>
        </w:rPr>
        <w:t xml:space="preserve">PDDA multilayers </w:t>
      </w:r>
      <w:r w:rsidR="006D65BA">
        <w:rPr>
          <w:bCs/>
          <w:noProof/>
          <w:sz w:val="24"/>
          <w:szCs w:val="24"/>
        </w:rPr>
        <w:t xml:space="preserve">prepared </w:t>
      </w:r>
      <w:r w:rsidR="00FA12ED" w:rsidRPr="00FA12ED">
        <w:rPr>
          <w:bCs/>
          <w:noProof/>
          <w:sz w:val="24"/>
          <w:szCs w:val="24"/>
        </w:rPr>
        <w:t xml:space="preserve">following the standard </w:t>
      </w:r>
      <w:r w:rsidR="00FA12ED">
        <w:rPr>
          <w:bCs/>
          <w:sz w:val="24"/>
          <w:szCs w:val="24"/>
          <w:lang w:val="en-GB"/>
        </w:rPr>
        <w:t>l</w:t>
      </w:r>
      <w:r w:rsidR="00FA12ED" w:rsidRPr="000A660D">
        <w:rPr>
          <w:bCs/>
          <w:sz w:val="24"/>
          <w:szCs w:val="24"/>
          <w:lang w:val="en-GB"/>
        </w:rPr>
        <w:t xml:space="preserve">ayer-by-layer </w:t>
      </w:r>
      <w:r w:rsidR="00FA12ED">
        <w:rPr>
          <w:bCs/>
          <w:sz w:val="24"/>
          <w:szCs w:val="24"/>
          <w:lang w:val="en-GB"/>
        </w:rPr>
        <w:t>(</w:t>
      </w:r>
      <w:r w:rsidR="00FA12ED" w:rsidRPr="00FA12ED">
        <w:rPr>
          <w:bCs/>
          <w:noProof/>
          <w:sz w:val="24"/>
          <w:szCs w:val="24"/>
        </w:rPr>
        <w:t>LBL</w:t>
      </w:r>
      <w:r w:rsidR="00FA12ED" w:rsidRPr="00A07A98">
        <w:rPr>
          <w:bCs/>
          <w:noProof/>
          <w:sz w:val="24"/>
          <w:szCs w:val="24"/>
        </w:rPr>
        <w:t>) processing protocol</w:t>
      </w:r>
      <w:r w:rsidR="00C44404" w:rsidRPr="00A07A98">
        <w:rPr>
          <w:bCs/>
          <w:noProof/>
          <w:sz w:val="24"/>
          <w:szCs w:val="24"/>
        </w:rPr>
        <w:t>.</w:t>
      </w:r>
      <w:r w:rsidR="00A07A98" w:rsidRPr="00A07A98">
        <w:rPr>
          <w:bCs/>
          <w:noProof/>
          <w:sz w:val="24"/>
          <w:szCs w:val="24"/>
        </w:rPr>
        <w:fldChar w:fldCharType="begin"/>
      </w:r>
      <w:r w:rsidR="00011161">
        <w:rPr>
          <w:bCs/>
          <w:noProof/>
          <w:sz w:val="24"/>
          <w:szCs w:val="24"/>
        </w:rPr>
        <w:instrText xml:space="preserve"> ADDIN ZOTERO_ITEM CSL_CITATION {"citationID":"TCmRXiLm","properties":{"formattedCitation":"({\\i{}1})","plainCitation":"(1)","noteIndex":0},"citationItems":[{"id":"1J08BTac/WW6pOnx6","uris":["http://zotero.org/users/13058455/items/2QEELXFL"],"itemData":{"id":76610,"type":"webpage","title":"The Future of Layer-by-Layer Assembly: A Tribute to ACS Nano Associate Editor Helmuth Möhwald | ACS Nano","URL":"https://pubs.acs.org/doi/10.1021/acsnano.9b03326","accessed":{"date-parts":[["2024",2,13]]}}}],"schema":"https://github.com/citation-style-language/schema/raw/master/csl-citation.json"} </w:instrText>
      </w:r>
      <w:r w:rsidR="00A07A98" w:rsidRPr="00A07A98">
        <w:rPr>
          <w:bCs/>
          <w:noProof/>
          <w:sz w:val="24"/>
          <w:szCs w:val="24"/>
        </w:rPr>
        <w:fldChar w:fldCharType="separate"/>
      </w:r>
      <w:r w:rsidR="008A3344" w:rsidRPr="008A3344">
        <w:rPr>
          <w:sz w:val="24"/>
          <w:szCs w:val="24"/>
        </w:rPr>
        <w:t>(</w:t>
      </w:r>
      <w:r w:rsidR="008A3344" w:rsidRPr="008A3344">
        <w:rPr>
          <w:i/>
          <w:iCs/>
          <w:sz w:val="24"/>
          <w:szCs w:val="24"/>
        </w:rPr>
        <w:t>1</w:t>
      </w:r>
      <w:r w:rsidR="008A3344" w:rsidRPr="008A3344">
        <w:rPr>
          <w:sz w:val="24"/>
          <w:szCs w:val="24"/>
        </w:rPr>
        <w:t>)</w:t>
      </w:r>
      <w:r w:rsidR="00A07A98" w:rsidRPr="00A07A98">
        <w:rPr>
          <w:bCs/>
          <w:noProof/>
          <w:sz w:val="24"/>
          <w:szCs w:val="24"/>
        </w:rPr>
        <w:fldChar w:fldCharType="end"/>
      </w:r>
      <w:r w:rsidR="00A07A98">
        <w:rPr>
          <w:bCs/>
          <w:noProof/>
          <w:sz w:val="24"/>
          <w:szCs w:val="24"/>
        </w:rPr>
        <w:t xml:space="preserve"> </w:t>
      </w:r>
      <w:r w:rsidR="00C57E2E">
        <w:rPr>
          <w:bCs/>
          <w:noProof/>
          <w:sz w:val="24"/>
          <w:szCs w:val="24"/>
        </w:rPr>
        <w:t>M</w:t>
      </w:r>
      <w:r w:rsidR="006D65BA">
        <w:rPr>
          <w:bCs/>
          <w:noProof/>
          <w:sz w:val="24"/>
          <w:szCs w:val="24"/>
        </w:rPr>
        <w:t xml:space="preserve">ultilayer </w:t>
      </w:r>
      <w:r w:rsidR="00FA12ED" w:rsidRPr="00FA12ED">
        <w:rPr>
          <w:bCs/>
          <w:noProof/>
          <w:sz w:val="24"/>
          <w:szCs w:val="24"/>
        </w:rPr>
        <w:t xml:space="preserve">architechture with the final layer </w:t>
      </w:r>
      <w:r w:rsidR="006D65BA">
        <w:rPr>
          <w:bCs/>
          <w:noProof/>
          <w:sz w:val="24"/>
          <w:szCs w:val="24"/>
        </w:rPr>
        <w:t xml:space="preserve">being </w:t>
      </w:r>
      <w:r w:rsidR="006D65BA" w:rsidRPr="00FA12ED">
        <w:rPr>
          <w:bCs/>
          <w:noProof/>
          <w:sz w:val="24"/>
          <w:szCs w:val="24"/>
        </w:rPr>
        <w:t xml:space="preserve">positively charged </w:t>
      </w:r>
      <w:r w:rsidR="00FA12ED" w:rsidRPr="00FA12ED">
        <w:rPr>
          <w:bCs/>
          <w:noProof/>
          <w:sz w:val="24"/>
          <w:szCs w:val="24"/>
        </w:rPr>
        <w:t xml:space="preserve">were </w:t>
      </w:r>
      <w:r w:rsidR="00FA12ED">
        <w:rPr>
          <w:bCs/>
          <w:noProof/>
          <w:sz w:val="24"/>
          <w:szCs w:val="24"/>
        </w:rPr>
        <w:t xml:space="preserve">used to </w:t>
      </w:r>
      <w:r w:rsidR="006D65BA" w:rsidRPr="000A660D">
        <w:rPr>
          <w:bCs/>
          <w:sz w:val="24"/>
          <w:szCs w:val="24"/>
          <w:lang w:val="en-GB"/>
        </w:rPr>
        <w:t>capture NP</w:t>
      </w:r>
      <w:r w:rsidR="006D65BA">
        <w:rPr>
          <w:bCs/>
          <w:sz w:val="24"/>
          <w:szCs w:val="24"/>
          <w:lang w:val="en-GB"/>
        </w:rPr>
        <w:t>s</w:t>
      </w:r>
      <w:r w:rsidR="006D65BA" w:rsidRPr="000A660D">
        <w:rPr>
          <w:bCs/>
          <w:sz w:val="24"/>
          <w:szCs w:val="24"/>
          <w:lang w:val="en-GB"/>
        </w:rPr>
        <w:t xml:space="preserve"> as they </w:t>
      </w:r>
      <w:r w:rsidR="006D65BA">
        <w:rPr>
          <w:bCs/>
          <w:sz w:val="24"/>
          <w:szCs w:val="24"/>
          <w:lang w:val="en-GB"/>
        </w:rPr>
        <w:t>self-replicate and self-a</w:t>
      </w:r>
      <w:r w:rsidR="006D65BA" w:rsidRPr="000A660D">
        <w:rPr>
          <w:bCs/>
          <w:sz w:val="24"/>
          <w:szCs w:val="24"/>
          <w:lang w:val="en-GB"/>
        </w:rPr>
        <w:t xml:space="preserve">ssemble </w:t>
      </w:r>
      <w:r w:rsidR="006D65BA">
        <w:rPr>
          <w:bCs/>
          <w:sz w:val="24"/>
          <w:szCs w:val="24"/>
          <w:lang w:val="en-GB"/>
        </w:rPr>
        <w:t xml:space="preserve">under 2D constrains </w:t>
      </w:r>
      <w:r w:rsidR="006D65BA">
        <w:rPr>
          <w:bCs/>
          <w:noProof/>
          <w:sz w:val="24"/>
          <w:szCs w:val="24"/>
        </w:rPr>
        <w:t xml:space="preserve">on the solid surfaces. </w:t>
      </w:r>
      <w:r w:rsidR="00FA12ED">
        <w:rPr>
          <w:bCs/>
          <w:noProof/>
          <w:sz w:val="24"/>
          <w:szCs w:val="24"/>
        </w:rPr>
        <w:t xml:space="preserve">Specifically, the LBL </w:t>
      </w:r>
      <w:r w:rsidRPr="000A660D">
        <w:rPr>
          <w:bCs/>
          <w:sz w:val="24"/>
          <w:szCs w:val="24"/>
          <w:lang w:val="en-GB"/>
        </w:rPr>
        <w:t xml:space="preserve">deposition was performed first with </w:t>
      </w:r>
      <w:r w:rsidRPr="000A660D">
        <w:rPr>
          <w:sz w:val="24"/>
          <w:szCs w:val="24"/>
          <w:lang w:val="en-GB"/>
        </w:rPr>
        <w:t>PDDA</w:t>
      </w:r>
      <w:r w:rsidRPr="000A660D">
        <w:rPr>
          <w:bCs/>
          <w:sz w:val="24"/>
          <w:szCs w:val="24"/>
          <w:lang w:val="en-GB"/>
        </w:rPr>
        <w:t xml:space="preserve"> where the TEM grid </w:t>
      </w:r>
      <w:r w:rsidR="00FA12ED">
        <w:rPr>
          <w:bCs/>
          <w:sz w:val="24"/>
          <w:szCs w:val="24"/>
          <w:lang w:val="en-GB"/>
        </w:rPr>
        <w:t xml:space="preserve">or other substrates </w:t>
      </w:r>
      <w:r w:rsidRPr="000A660D">
        <w:rPr>
          <w:bCs/>
          <w:sz w:val="24"/>
          <w:szCs w:val="24"/>
          <w:lang w:val="en-GB"/>
        </w:rPr>
        <w:t>w</w:t>
      </w:r>
      <w:r w:rsidR="00C57E2E">
        <w:rPr>
          <w:bCs/>
          <w:sz w:val="24"/>
          <w:szCs w:val="24"/>
          <w:lang w:val="en-GB"/>
        </w:rPr>
        <w:t>ere</w:t>
      </w:r>
      <w:r w:rsidRPr="000A660D">
        <w:rPr>
          <w:bCs/>
          <w:sz w:val="24"/>
          <w:szCs w:val="24"/>
          <w:lang w:val="en-GB"/>
        </w:rPr>
        <w:t xml:space="preserve"> submerged in a 1 </w:t>
      </w:r>
      <w:proofErr w:type="spellStart"/>
      <w:r w:rsidRPr="000A660D">
        <w:rPr>
          <w:bCs/>
          <w:sz w:val="24"/>
          <w:szCs w:val="24"/>
          <w:lang w:val="en-GB"/>
        </w:rPr>
        <w:t>wt</w:t>
      </w:r>
      <w:proofErr w:type="spellEnd"/>
      <w:r w:rsidRPr="000A660D">
        <w:rPr>
          <w:bCs/>
          <w:sz w:val="24"/>
          <w:szCs w:val="24"/>
          <w:lang w:val="en-GB"/>
        </w:rPr>
        <w:t>% aqueous solution of PDDA for 10 minutes. The</w:t>
      </w:r>
      <w:r w:rsidR="00FA12ED">
        <w:rPr>
          <w:bCs/>
          <w:sz w:val="24"/>
          <w:szCs w:val="24"/>
          <w:lang w:val="en-GB"/>
        </w:rPr>
        <w:t>n, the</w:t>
      </w:r>
      <w:r w:rsidRPr="000A660D">
        <w:rPr>
          <w:bCs/>
          <w:sz w:val="24"/>
          <w:szCs w:val="24"/>
          <w:lang w:val="en-GB"/>
        </w:rPr>
        <w:t xml:space="preserve"> TEM grid was removed and washed </w:t>
      </w:r>
      <w:r w:rsidR="00FA12ED">
        <w:rPr>
          <w:bCs/>
          <w:sz w:val="24"/>
          <w:szCs w:val="24"/>
          <w:lang w:val="en-GB"/>
        </w:rPr>
        <w:t>three</w:t>
      </w:r>
      <w:r w:rsidRPr="000A660D">
        <w:rPr>
          <w:bCs/>
          <w:sz w:val="24"/>
          <w:szCs w:val="24"/>
          <w:lang w:val="en-GB"/>
        </w:rPr>
        <w:t xml:space="preserve"> times with water to remove any residual PDDA solution. The grid is air dried and then submerged in a 1 </w:t>
      </w:r>
      <w:proofErr w:type="spellStart"/>
      <w:r w:rsidRPr="000A660D">
        <w:rPr>
          <w:bCs/>
          <w:sz w:val="24"/>
          <w:szCs w:val="24"/>
          <w:lang w:val="en-GB"/>
        </w:rPr>
        <w:t>wt</w:t>
      </w:r>
      <w:proofErr w:type="spellEnd"/>
      <w:r w:rsidRPr="000A660D">
        <w:rPr>
          <w:bCs/>
          <w:sz w:val="24"/>
          <w:szCs w:val="24"/>
          <w:lang w:val="en-GB"/>
        </w:rPr>
        <w:t xml:space="preserve">% aqueous solution of PSS for 10 minutes. The grid was again washed 3 times with water and allowed to air dry. This process was repeated to create 3 bilayers to ensure a uniform coating. One more layer of PDDA was applied to leave the surface positively charged to attract the negatively charged NPs. The functionalized TEM grid was dipped in the reaction solution at the inflection point of the synthesis (60 min), where there should </w:t>
      </w:r>
      <w:r w:rsidR="008C4B65">
        <w:rPr>
          <w:bCs/>
          <w:sz w:val="24"/>
          <w:szCs w:val="24"/>
          <w:lang w:val="en-GB"/>
        </w:rPr>
        <w:t xml:space="preserve">be </w:t>
      </w:r>
      <w:r w:rsidRPr="000A660D">
        <w:rPr>
          <w:bCs/>
          <w:sz w:val="24"/>
          <w:szCs w:val="24"/>
          <w:lang w:val="en-GB"/>
        </w:rPr>
        <w:t xml:space="preserve">the maximum rate of self-replication and the most NP </w:t>
      </w:r>
      <w:r w:rsidRPr="000A660D">
        <w:rPr>
          <w:bCs/>
          <w:sz w:val="24"/>
          <w:szCs w:val="24"/>
          <w:lang w:val="en-GB"/>
        </w:rPr>
        <w:lastRenderedPageBreak/>
        <w:t xml:space="preserve">assemblies, and immediately removed to prevent any additional nucleation on the grid. The TEM grid was washed with water </w:t>
      </w:r>
      <w:r w:rsidR="00940337">
        <w:rPr>
          <w:bCs/>
          <w:sz w:val="24"/>
          <w:szCs w:val="24"/>
          <w:lang w:val="en-GB"/>
        </w:rPr>
        <w:t>three</w:t>
      </w:r>
      <w:r w:rsidRPr="000A660D">
        <w:rPr>
          <w:bCs/>
          <w:sz w:val="24"/>
          <w:szCs w:val="24"/>
          <w:lang w:val="en-GB"/>
        </w:rPr>
        <w:t xml:space="preserve"> times to remove any residual reaction solution and le</w:t>
      </w:r>
      <w:r w:rsidR="008C4B65">
        <w:rPr>
          <w:bCs/>
          <w:sz w:val="24"/>
          <w:szCs w:val="24"/>
          <w:lang w:val="en-GB"/>
        </w:rPr>
        <w:t>ft</w:t>
      </w:r>
      <w:r w:rsidRPr="000A660D">
        <w:rPr>
          <w:bCs/>
          <w:sz w:val="24"/>
          <w:szCs w:val="24"/>
          <w:lang w:val="en-GB"/>
        </w:rPr>
        <w:t xml:space="preserve"> only the moment-in-time capture of the assemblies. The grid was air dried, and the assemblies were then imaged under TEM.</w:t>
      </w:r>
    </w:p>
    <w:p w14:paraId="06B2E531" w14:textId="77777777" w:rsidR="00712219" w:rsidRPr="000A660D" w:rsidRDefault="00712219" w:rsidP="00712219">
      <w:pPr>
        <w:jc w:val="both"/>
        <w:rPr>
          <w:bCs/>
          <w:sz w:val="24"/>
          <w:szCs w:val="24"/>
          <w:lang w:val="en-GB"/>
        </w:rPr>
      </w:pPr>
    </w:p>
    <w:p w14:paraId="180F3F93" w14:textId="77777777" w:rsidR="00712219" w:rsidRPr="000A660D" w:rsidRDefault="00712219" w:rsidP="00712219">
      <w:pPr>
        <w:jc w:val="both"/>
        <w:rPr>
          <w:b/>
          <w:sz w:val="24"/>
          <w:szCs w:val="24"/>
          <w:lang w:val="en-GB"/>
        </w:rPr>
      </w:pPr>
      <w:r w:rsidRPr="000A660D">
        <w:rPr>
          <w:b/>
          <w:sz w:val="24"/>
          <w:szCs w:val="24"/>
          <w:lang w:val="en-GB"/>
        </w:rPr>
        <w:t>Cryo-TEM for moment-in-time experiments</w:t>
      </w:r>
    </w:p>
    <w:p w14:paraId="1C06BBC7" w14:textId="77777777" w:rsidR="00712219" w:rsidRPr="000A660D" w:rsidRDefault="00712219" w:rsidP="00712219">
      <w:pPr>
        <w:jc w:val="both"/>
        <w:rPr>
          <w:b/>
          <w:sz w:val="24"/>
          <w:szCs w:val="24"/>
          <w:lang w:val="en-GB"/>
        </w:rPr>
      </w:pPr>
    </w:p>
    <w:p w14:paraId="495E7ECF" w14:textId="77D5BEEA" w:rsidR="00712219" w:rsidRPr="000A660D" w:rsidRDefault="00712219" w:rsidP="00A4511A">
      <w:pPr>
        <w:ind w:firstLine="720"/>
        <w:jc w:val="both"/>
        <w:rPr>
          <w:bCs/>
          <w:sz w:val="24"/>
          <w:szCs w:val="24"/>
          <w:lang w:val="en-GB"/>
        </w:rPr>
      </w:pPr>
      <w:r w:rsidRPr="000A660D">
        <w:rPr>
          <w:bCs/>
          <w:sz w:val="24"/>
          <w:szCs w:val="24"/>
          <w:lang w:val="en-GB"/>
        </w:rPr>
        <w:t xml:space="preserve">Cryo-TEM was performed on a </w:t>
      </w:r>
      <w:proofErr w:type="spellStart"/>
      <w:r w:rsidRPr="000A660D">
        <w:rPr>
          <w:bCs/>
          <w:sz w:val="24"/>
          <w:szCs w:val="24"/>
          <w:lang w:val="en-GB"/>
        </w:rPr>
        <w:t>Thermo</w:t>
      </w:r>
      <w:proofErr w:type="spellEnd"/>
      <w:r w:rsidRPr="000A660D">
        <w:rPr>
          <w:bCs/>
          <w:sz w:val="24"/>
          <w:szCs w:val="24"/>
          <w:lang w:val="en-GB"/>
        </w:rPr>
        <w:t xml:space="preserve"> Fisher Talos F200X G2 scanning transmission electron microscope (S/TEM) with a 200 kV accelerating voltage. An aliquot of the reaction solution was taken at the inflection point (60 min) of the synthesis where the most self-replication is occurring. The solution was immediately drop-casted on</w:t>
      </w:r>
      <w:r w:rsidR="004514C4">
        <w:rPr>
          <w:bCs/>
          <w:sz w:val="24"/>
          <w:szCs w:val="24"/>
          <w:lang w:val="en-GB"/>
        </w:rPr>
        <w:t>to</w:t>
      </w:r>
      <w:r w:rsidRPr="000A660D">
        <w:rPr>
          <w:bCs/>
          <w:sz w:val="24"/>
          <w:szCs w:val="24"/>
          <w:lang w:val="en-GB"/>
        </w:rPr>
        <w:t xml:space="preserve"> a TEM grid and blotted using filter paper to create a thin enough liquid layer for viewing under TEM. The grid was then instantly vitrified by submerging it in liquid ethane followed by submerging the grid in liquid nitrogen. The frozen TEM grid was setup in a </w:t>
      </w:r>
      <w:proofErr w:type="spellStart"/>
      <w:r w:rsidRPr="000A660D">
        <w:rPr>
          <w:bCs/>
          <w:sz w:val="24"/>
          <w:szCs w:val="24"/>
          <w:lang w:val="en-GB"/>
        </w:rPr>
        <w:t>Gatan</w:t>
      </w:r>
      <w:proofErr w:type="spellEnd"/>
      <w:r w:rsidRPr="000A660D">
        <w:rPr>
          <w:bCs/>
          <w:sz w:val="24"/>
          <w:szCs w:val="24"/>
          <w:lang w:val="en-GB"/>
        </w:rPr>
        <w:t xml:space="preserve"> Elsa cryo-transfer holder that is specialized for cryo-TEM and imaged.</w:t>
      </w:r>
    </w:p>
    <w:p w14:paraId="4933A9E9" w14:textId="77777777" w:rsidR="00712219" w:rsidRPr="000A660D" w:rsidRDefault="00712219" w:rsidP="00712219">
      <w:pPr>
        <w:jc w:val="both"/>
        <w:rPr>
          <w:bCs/>
          <w:sz w:val="24"/>
          <w:szCs w:val="24"/>
          <w:lang w:val="en-GB"/>
        </w:rPr>
      </w:pPr>
    </w:p>
    <w:p w14:paraId="5E0A19E6" w14:textId="77777777" w:rsidR="00712219" w:rsidRPr="000A660D" w:rsidRDefault="00712219" w:rsidP="00712219">
      <w:pPr>
        <w:jc w:val="both"/>
        <w:rPr>
          <w:b/>
          <w:sz w:val="24"/>
          <w:szCs w:val="24"/>
          <w:lang w:val="en-GB"/>
        </w:rPr>
      </w:pPr>
      <w:r w:rsidRPr="000A660D">
        <w:rPr>
          <w:b/>
          <w:sz w:val="24"/>
          <w:szCs w:val="24"/>
          <w:lang w:val="en-GB"/>
        </w:rPr>
        <w:t xml:space="preserve">In situ Liquid TEM </w:t>
      </w:r>
    </w:p>
    <w:p w14:paraId="4490669E" w14:textId="77777777" w:rsidR="00712219" w:rsidRPr="000A660D" w:rsidRDefault="00712219" w:rsidP="00712219">
      <w:pPr>
        <w:jc w:val="both"/>
        <w:rPr>
          <w:b/>
          <w:sz w:val="24"/>
          <w:szCs w:val="24"/>
          <w:lang w:val="en-GB"/>
        </w:rPr>
      </w:pPr>
    </w:p>
    <w:p w14:paraId="72BDA1F9" w14:textId="721A152B" w:rsidR="00712219" w:rsidRPr="000A660D" w:rsidRDefault="00712219" w:rsidP="00A4511A">
      <w:pPr>
        <w:ind w:firstLine="720"/>
        <w:jc w:val="both"/>
        <w:rPr>
          <w:bCs/>
          <w:sz w:val="24"/>
          <w:szCs w:val="24"/>
          <w:lang w:val="en-GB"/>
        </w:rPr>
      </w:pPr>
      <w:r w:rsidRPr="000A660D">
        <w:rPr>
          <w:sz w:val="24"/>
          <w:szCs w:val="24"/>
          <w:lang w:val="en-GB"/>
        </w:rPr>
        <w:t xml:space="preserve">In situ TEM was performed on </w:t>
      </w:r>
      <w:r w:rsidRPr="000A660D">
        <w:rPr>
          <w:bCs/>
          <w:sz w:val="24"/>
          <w:szCs w:val="24"/>
          <w:lang w:val="en-GB"/>
        </w:rPr>
        <w:t xml:space="preserve">a </w:t>
      </w:r>
      <w:proofErr w:type="spellStart"/>
      <w:r w:rsidRPr="000A660D">
        <w:rPr>
          <w:bCs/>
          <w:sz w:val="24"/>
          <w:szCs w:val="24"/>
          <w:lang w:val="en-GB"/>
        </w:rPr>
        <w:t>Thermo</w:t>
      </w:r>
      <w:proofErr w:type="spellEnd"/>
      <w:r w:rsidRPr="000A660D">
        <w:rPr>
          <w:bCs/>
          <w:sz w:val="24"/>
          <w:szCs w:val="24"/>
          <w:lang w:val="en-GB"/>
        </w:rPr>
        <w:t xml:space="preserve"> Fisher Talos F200X G2 scanning transmission electron microscope (S/TEM) with a 200 kV accelerating voltage. A viewing cell (Hummingbird Scientific) consisting of two silicon chips with transparent silicon nitride windows separated by a 100 nm spacer were used. The viewing cell chips were plasma cleaned to create a hydrophilic surface for better flow and dispersion of the solution in the holder. A liquid cell TEM holder (Hummingbird Scientific) was assembled with the silicon chips and placed in a pumping station (Hummingbird Scientific) to ensure that the holder maintains its integrity under vacuum before being placed in the TEM. The self-replicating solution was pumped through the holder, and the liquid cell holder was placed in the TEM equipment and aligned to view the sample. Electron dose rate is kept at or below 130 e</w:t>
      </w:r>
      <w:r w:rsidRPr="000A660D">
        <w:rPr>
          <w:bCs/>
          <w:sz w:val="24"/>
          <w:szCs w:val="24"/>
          <w:vertAlign w:val="superscript"/>
          <w:lang w:val="en-GB"/>
        </w:rPr>
        <w:t>-</w:t>
      </w:r>
      <w:r w:rsidRPr="000A660D">
        <w:rPr>
          <w:bCs/>
          <w:sz w:val="24"/>
          <w:szCs w:val="24"/>
          <w:lang w:val="en-GB"/>
        </w:rPr>
        <w:t>/Å</w:t>
      </w:r>
      <w:r w:rsidR="00A034C0">
        <w:rPr>
          <w:bCs/>
          <w:sz w:val="24"/>
          <w:szCs w:val="24"/>
          <w:lang w:val="en-GB"/>
        </w:rPr>
        <w:t>·</w:t>
      </w:r>
      <w:r w:rsidRPr="000A660D">
        <w:rPr>
          <w:bCs/>
          <w:sz w:val="24"/>
          <w:szCs w:val="24"/>
          <w:lang w:val="en-GB"/>
        </w:rPr>
        <w:t xml:space="preserve">s to allow for self-replication without other species forming. </w:t>
      </w:r>
      <w:bookmarkStart w:id="3" w:name="_Hlk152186334"/>
      <w:r w:rsidRPr="000A660D">
        <w:rPr>
          <w:bCs/>
          <w:sz w:val="24"/>
          <w:szCs w:val="24"/>
          <w:lang w:val="en-GB"/>
        </w:rPr>
        <w:t>To view the nuclei forming at the interface of parent NPs, the electron dose rate was increased above 200 e</w:t>
      </w:r>
      <w:r w:rsidRPr="000A660D">
        <w:rPr>
          <w:bCs/>
          <w:sz w:val="24"/>
          <w:szCs w:val="24"/>
          <w:vertAlign w:val="superscript"/>
          <w:lang w:val="en-GB"/>
        </w:rPr>
        <w:t>-</w:t>
      </w:r>
      <w:r w:rsidRPr="000A660D">
        <w:rPr>
          <w:bCs/>
          <w:sz w:val="24"/>
          <w:szCs w:val="24"/>
          <w:lang w:val="en-GB"/>
        </w:rPr>
        <w:t>/Å</w:t>
      </w:r>
      <w:r w:rsidR="00A034C0">
        <w:rPr>
          <w:bCs/>
          <w:sz w:val="24"/>
          <w:szCs w:val="24"/>
          <w:lang w:val="en-GB"/>
        </w:rPr>
        <w:t>·</w:t>
      </w:r>
      <w:r w:rsidRPr="000A660D">
        <w:rPr>
          <w:bCs/>
          <w:sz w:val="24"/>
          <w:szCs w:val="24"/>
          <w:lang w:val="en-GB"/>
        </w:rPr>
        <w:t>s to destabilize the nuclei to view them (</w:t>
      </w:r>
      <w:r w:rsidRPr="000A660D">
        <w:rPr>
          <w:b/>
          <w:sz w:val="24"/>
          <w:szCs w:val="24"/>
          <w:lang w:val="en-GB"/>
        </w:rPr>
        <w:t>Movie S3</w:t>
      </w:r>
      <w:r w:rsidRPr="000A660D">
        <w:rPr>
          <w:bCs/>
          <w:sz w:val="24"/>
          <w:szCs w:val="24"/>
          <w:lang w:val="en-GB"/>
        </w:rPr>
        <w:t>).</w:t>
      </w:r>
      <w:bookmarkEnd w:id="3"/>
    </w:p>
    <w:p w14:paraId="6FFBC0D8" w14:textId="77777777" w:rsidR="00712219" w:rsidRPr="000A660D" w:rsidRDefault="00712219" w:rsidP="00712219">
      <w:pPr>
        <w:jc w:val="both"/>
        <w:rPr>
          <w:bCs/>
          <w:sz w:val="24"/>
          <w:szCs w:val="24"/>
          <w:lang w:val="en-GB"/>
        </w:rPr>
      </w:pPr>
    </w:p>
    <w:p w14:paraId="2822142F" w14:textId="77777777" w:rsidR="00712219" w:rsidRPr="000A660D" w:rsidRDefault="00712219" w:rsidP="00712219">
      <w:pPr>
        <w:rPr>
          <w:b/>
          <w:sz w:val="24"/>
          <w:szCs w:val="24"/>
          <w:lang w:val="en-GB"/>
        </w:rPr>
      </w:pPr>
      <w:r w:rsidRPr="000A660D">
        <w:rPr>
          <w:b/>
          <w:sz w:val="24"/>
          <w:szCs w:val="24"/>
          <w:lang w:val="en-GB"/>
        </w:rPr>
        <w:t>Kinetic model</w:t>
      </w:r>
    </w:p>
    <w:p w14:paraId="3E6D1056" w14:textId="77777777" w:rsidR="00712219" w:rsidRPr="000A660D" w:rsidRDefault="00712219" w:rsidP="00712219">
      <w:pPr>
        <w:rPr>
          <w:b/>
          <w:sz w:val="24"/>
          <w:szCs w:val="24"/>
          <w:lang w:val="en-GB"/>
        </w:rPr>
      </w:pPr>
    </w:p>
    <w:p w14:paraId="79189518" w14:textId="6D645552" w:rsidR="00712219" w:rsidRPr="000A660D" w:rsidRDefault="00712219" w:rsidP="00A4511A">
      <w:pPr>
        <w:ind w:firstLine="720"/>
        <w:rPr>
          <w:sz w:val="24"/>
          <w:szCs w:val="24"/>
          <w:lang w:val="en-GB"/>
        </w:rPr>
      </w:pPr>
      <w:r w:rsidRPr="000A660D">
        <w:rPr>
          <w:sz w:val="24"/>
          <w:szCs w:val="24"/>
          <w:lang w:val="en-GB"/>
        </w:rPr>
        <w:t>The kinetic model is a modification of the Finke-</w:t>
      </w:r>
      <w:proofErr w:type="spellStart"/>
      <w:r w:rsidRPr="000A660D">
        <w:rPr>
          <w:sz w:val="24"/>
          <w:szCs w:val="24"/>
          <w:lang w:val="en-GB"/>
        </w:rPr>
        <w:t>Watzky</w:t>
      </w:r>
      <w:proofErr w:type="spellEnd"/>
      <w:r w:rsidRPr="000A660D">
        <w:rPr>
          <w:sz w:val="24"/>
          <w:szCs w:val="24"/>
          <w:lang w:val="en-GB"/>
        </w:rPr>
        <w:t xml:space="preserve"> model</w:t>
      </w:r>
      <w:r w:rsidR="006D673E">
        <w:rPr>
          <w:sz w:val="24"/>
          <w:szCs w:val="24"/>
          <w:lang w:val="en-GB"/>
        </w:rPr>
        <w:t>,</w:t>
      </w:r>
      <w:r w:rsidRPr="000A660D">
        <w:rPr>
          <w:sz w:val="24"/>
          <w:szCs w:val="24"/>
          <w:lang w:val="en-GB"/>
        </w:rPr>
        <w:t xml:space="preserve"> which is a two-step simplified model of NP nucleation and autocatalytic growth </w:t>
      </w:r>
      <w:sdt>
        <w:sdtPr>
          <w:rPr>
            <w:color w:val="000000"/>
            <w:sz w:val="24"/>
            <w:szCs w:val="24"/>
            <w:vertAlign w:val="superscript"/>
            <w:lang w:val="en-GB"/>
          </w:rPr>
          <w:tag w:val="MENDELEY_CITATION_v3_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"/>
          <w:id w:val="1418828399"/>
          <w:placeholder>
            <w:docPart w:val="F05C0AB122454E8AAC4338206AB6FBC8"/>
          </w:placeholder>
        </w:sdtPr>
        <w:sdtEndPr>
          <w:rPr>
            <w:lang w:val="en-US"/>
          </w:rPr>
        </w:sdtEndPr>
        <w:sdtContent>
          <w:r w:rsidR="00FF48DB">
            <w:rPr>
              <w:color w:val="000000"/>
              <w:sz w:val="24"/>
              <w:szCs w:val="24"/>
              <w:vertAlign w:val="superscript"/>
              <w:lang w:val="en-GB"/>
            </w:rPr>
            <w:t xml:space="preserve"> </w:t>
          </w:r>
          <w:r w:rsidRPr="000A660D">
            <w:rPr>
              <w:sz w:val="24"/>
              <w:szCs w:val="24"/>
            </w:rPr>
            <w:t>(3</w:t>
          </w:r>
          <w:r w:rsidRPr="000A660D">
            <w:rPr>
              <w:i/>
              <w:iCs/>
              <w:sz w:val="24"/>
              <w:szCs w:val="24"/>
            </w:rPr>
            <w:t>2</w:t>
          </w:r>
          <w:r w:rsidRPr="000A660D">
            <w:rPr>
              <w:sz w:val="24"/>
              <w:szCs w:val="24"/>
            </w:rPr>
            <w:t>)</w:t>
          </w:r>
        </w:sdtContent>
      </w:sdt>
      <w:r w:rsidRPr="000A660D">
        <w:rPr>
          <w:sz w:val="24"/>
          <w:szCs w:val="24"/>
          <w:lang w:val="en-GB"/>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96"/>
        <w:gridCol w:w="3356"/>
        <w:gridCol w:w="3008"/>
      </w:tblGrid>
      <w:tr w:rsidR="00712219" w:rsidRPr="000A660D" w14:paraId="000244A4" w14:textId="77777777" w:rsidTr="00C6655B">
        <w:tc>
          <w:tcPr>
            <w:tcW w:w="3078" w:type="dxa"/>
          </w:tcPr>
          <w:p w14:paraId="3F1CC277" w14:textId="77777777" w:rsidR="00712219" w:rsidRPr="000A660D" w:rsidRDefault="00712219" w:rsidP="00C6655B">
            <w:pPr>
              <w:jc w:val="both"/>
              <w:rPr>
                <w:rFonts w:ascii="Times New Roman" w:hAnsi="Times New Roman" w:cs="Times New Roman"/>
                <w:sz w:val="24"/>
                <w:szCs w:val="24"/>
                <w:lang w:val="en-GB"/>
              </w:rPr>
            </w:pPr>
          </w:p>
        </w:tc>
        <w:tc>
          <w:tcPr>
            <w:tcW w:w="3420" w:type="dxa"/>
          </w:tcPr>
          <w:p w14:paraId="4D5D15BD" w14:textId="77777777" w:rsidR="00712219" w:rsidRPr="000A660D" w:rsidRDefault="00712219" w:rsidP="00C6655B">
            <w:pPr>
              <w:jc w:val="both"/>
              <w:rPr>
                <w:rFonts w:ascii="Times New Roman" w:hAnsi="Times New Roman" w:cs="Times New Roman"/>
                <w:sz w:val="24"/>
                <w:szCs w:val="24"/>
                <w:lang w:val="en-GB"/>
              </w:rPr>
            </w:pPr>
            <m:oMathPara>
              <m:oMath>
                <m:r>
                  <w:rPr>
                    <w:rFonts w:ascii="Cambria Math" w:hAnsi="Cambria Math" w:cs="Times New Roman"/>
                    <w:sz w:val="24"/>
                    <w:szCs w:val="24"/>
                  </w:rPr>
                  <m:t>A</m:t>
                </m:r>
                <m:groupChr>
                  <m:groupChrPr>
                    <m:chr m:val="→"/>
                    <m:vertJc m:val="bot"/>
                    <m:ctrlPr>
                      <w:rPr>
                        <w:rFonts w:ascii="Cambria Math" w:hAnsi="Cambria Math" w:cs="Times New Roman"/>
                        <w:i/>
                        <w:iCs/>
                        <w:sz w:val="24"/>
                        <w:szCs w:val="24"/>
                      </w:rPr>
                    </m:ctrlPr>
                  </m:groupChrPr>
                  <m:e>
                    <m:sSub>
                      <m:sSubPr>
                        <m:ctrlPr>
                          <w:rPr>
                            <w:rFonts w:ascii="Cambria Math" w:hAnsi="Cambria Math" w:cs="Times New Roman"/>
                            <w:i/>
                            <w:iCs/>
                            <w:sz w:val="24"/>
                            <w:szCs w:val="24"/>
                          </w:rPr>
                        </m:ctrlPr>
                      </m:sSubPr>
                      <m:e>
                        <m:r>
                          <w:rPr>
                            <w:rFonts w:ascii="Cambria Math" w:hAnsi="Cambria Math" w:cs="Times New Roman"/>
                            <w:sz w:val="24"/>
                            <w:szCs w:val="24"/>
                          </w:rPr>
                          <m:t>k</m:t>
                        </m:r>
                      </m:e>
                      <m:sub>
                        <m:r>
                          <w:rPr>
                            <w:rFonts w:ascii="Cambria Math" w:hAnsi="Cambria Math" w:cs="Times New Roman"/>
                            <w:sz w:val="24"/>
                            <w:szCs w:val="24"/>
                          </w:rPr>
                          <m:t>1</m:t>
                        </m:r>
                      </m:sub>
                    </m:sSub>
                  </m:e>
                </m:groupChr>
                <m:r>
                  <w:rPr>
                    <w:rFonts w:ascii="Cambria Math" w:hAnsi="Cambria Math" w:cs="Times New Roman"/>
                    <w:sz w:val="24"/>
                    <w:szCs w:val="24"/>
                  </w:rPr>
                  <m:t>B</m:t>
                </m:r>
              </m:oMath>
            </m:oMathPara>
          </w:p>
          <w:p w14:paraId="0717CA95" w14:textId="77777777" w:rsidR="00712219" w:rsidRPr="000A660D" w:rsidRDefault="00712219" w:rsidP="00C6655B">
            <w:pPr>
              <w:jc w:val="center"/>
              <w:rPr>
                <w:rFonts w:ascii="Times New Roman" w:hAnsi="Times New Roman" w:cs="Times New Roman"/>
                <w:iCs/>
                <w:sz w:val="24"/>
                <w:szCs w:val="24"/>
              </w:rPr>
            </w:pPr>
          </w:p>
        </w:tc>
        <w:tc>
          <w:tcPr>
            <w:tcW w:w="3078" w:type="dxa"/>
          </w:tcPr>
          <w:p w14:paraId="36C35E37" w14:textId="77777777" w:rsidR="00712219" w:rsidRPr="000A660D" w:rsidRDefault="00712219" w:rsidP="00C6655B">
            <w:pPr>
              <w:jc w:val="right"/>
              <w:rPr>
                <w:rFonts w:ascii="Times New Roman" w:hAnsi="Times New Roman" w:cs="Times New Roman"/>
                <w:sz w:val="24"/>
                <w:szCs w:val="24"/>
                <w:lang w:val="en-GB"/>
              </w:rPr>
            </w:pPr>
            <w:r w:rsidRPr="000A660D">
              <w:rPr>
                <w:rFonts w:ascii="Times New Roman" w:hAnsi="Times New Roman" w:cs="Times New Roman"/>
                <w:sz w:val="24"/>
                <w:szCs w:val="24"/>
                <w:lang w:val="en-GB"/>
              </w:rPr>
              <w:t>Eq. (S1)</w:t>
            </w:r>
          </w:p>
        </w:tc>
      </w:tr>
      <w:tr w:rsidR="00712219" w:rsidRPr="000A660D" w14:paraId="37170071" w14:textId="77777777" w:rsidTr="00C6655B">
        <w:tc>
          <w:tcPr>
            <w:tcW w:w="3078" w:type="dxa"/>
          </w:tcPr>
          <w:p w14:paraId="72100731" w14:textId="77777777" w:rsidR="00712219" w:rsidRPr="000A660D" w:rsidRDefault="00712219" w:rsidP="00C6655B">
            <w:pPr>
              <w:jc w:val="both"/>
              <w:rPr>
                <w:rFonts w:ascii="Times New Roman" w:hAnsi="Times New Roman" w:cs="Times New Roman"/>
                <w:sz w:val="24"/>
                <w:szCs w:val="24"/>
                <w:lang w:val="en-GB"/>
              </w:rPr>
            </w:pPr>
          </w:p>
        </w:tc>
        <w:tc>
          <w:tcPr>
            <w:tcW w:w="3420" w:type="dxa"/>
          </w:tcPr>
          <w:p w14:paraId="6BF0C4CE" w14:textId="77777777" w:rsidR="00712219" w:rsidRPr="000A660D" w:rsidRDefault="00712219" w:rsidP="00C6655B">
            <w:pPr>
              <w:jc w:val="center"/>
              <w:rPr>
                <w:rFonts w:ascii="Times New Roman" w:hAnsi="Times New Roman" w:cs="Times New Roman"/>
                <w:iCs/>
                <w:sz w:val="24"/>
                <w:szCs w:val="24"/>
              </w:rPr>
            </w:pPr>
            <m:oMathPara>
              <m:oMath>
                <m:r>
                  <w:rPr>
                    <w:rFonts w:ascii="Cambria Math" w:hAnsi="Cambria Math" w:cs="Times New Roman"/>
                    <w:sz w:val="24"/>
                    <w:szCs w:val="24"/>
                  </w:rPr>
                  <m:t>A+B</m:t>
                </m:r>
                <m:groupChr>
                  <m:groupChrPr>
                    <m:chr m:val="→"/>
                    <m:vertJc m:val="bot"/>
                    <m:ctrlPr>
                      <w:rPr>
                        <w:rFonts w:ascii="Cambria Math" w:hAnsi="Cambria Math" w:cs="Times New Roman"/>
                        <w:i/>
                        <w:iCs/>
                        <w:sz w:val="24"/>
                        <w:szCs w:val="24"/>
                      </w:rPr>
                    </m:ctrlPr>
                  </m:groupChrPr>
                  <m:e>
                    <m:sSub>
                      <m:sSubPr>
                        <m:ctrlPr>
                          <w:rPr>
                            <w:rFonts w:ascii="Cambria Math" w:hAnsi="Cambria Math" w:cs="Times New Roman"/>
                            <w:i/>
                            <w:iCs/>
                            <w:sz w:val="24"/>
                            <w:szCs w:val="24"/>
                          </w:rPr>
                        </m:ctrlPr>
                      </m:sSubPr>
                      <m:e>
                        <m:r>
                          <w:rPr>
                            <w:rFonts w:ascii="Cambria Math" w:hAnsi="Cambria Math" w:cs="Times New Roman"/>
                            <w:sz w:val="24"/>
                            <w:szCs w:val="24"/>
                          </w:rPr>
                          <m:t>k</m:t>
                        </m:r>
                      </m:e>
                      <m:sub>
                        <m:r>
                          <w:rPr>
                            <w:rFonts w:ascii="Cambria Math" w:hAnsi="Cambria Math" w:cs="Times New Roman"/>
                            <w:sz w:val="24"/>
                            <w:szCs w:val="24"/>
                          </w:rPr>
                          <m:t>2</m:t>
                        </m:r>
                      </m:sub>
                    </m:sSub>
                  </m:e>
                </m:groupChr>
                <m:r>
                  <w:rPr>
                    <w:rFonts w:ascii="Cambria Math" w:hAnsi="Cambria Math" w:cs="Times New Roman"/>
                    <w:sz w:val="24"/>
                    <w:szCs w:val="24"/>
                  </w:rPr>
                  <m:t>2B</m:t>
                </m:r>
              </m:oMath>
            </m:oMathPara>
          </w:p>
          <w:p w14:paraId="0EBB1118" w14:textId="77777777" w:rsidR="00712219" w:rsidRPr="000A660D" w:rsidRDefault="00712219" w:rsidP="00C6655B">
            <w:pPr>
              <w:jc w:val="both"/>
              <w:rPr>
                <w:rFonts w:ascii="Times New Roman" w:hAnsi="Times New Roman" w:cs="Times New Roman"/>
                <w:sz w:val="24"/>
                <w:szCs w:val="24"/>
                <w:lang w:val="en-GB"/>
              </w:rPr>
            </w:pPr>
          </w:p>
        </w:tc>
        <w:tc>
          <w:tcPr>
            <w:tcW w:w="3078" w:type="dxa"/>
          </w:tcPr>
          <w:p w14:paraId="398B7BBE" w14:textId="77777777" w:rsidR="00712219" w:rsidRPr="000A660D" w:rsidRDefault="00712219" w:rsidP="00C6655B">
            <w:pPr>
              <w:jc w:val="right"/>
              <w:rPr>
                <w:rFonts w:ascii="Times New Roman" w:hAnsi="Times New Roman" w:cs="Times New Roman"/>
                <w:sz w:val="24"/>
                <w:szCs w:val="24"/>
                <w:lang w:val="en-GB"/>
              </w:rPr>
            </w:pPr>
            <w:r w:rsidRPr="000A660D">
              <w:rPr>
                <w:rFonts w:ascii="Times New Roman" w:hAnsi="Times New Roman" w:cs="Times New Roman"/>
                <w:sz w:val="24"/>
                <w:szCs w:val="24"/>
                <w:lang w:val="en-GB"/>
              </w:rPr>
              <w:t>Eq. (S2)</w:t>
            </w:r>
          </w:p>
        </w:tc>
      </w:tr>
    </w:tbl>
    <w:p w14:paraId="4D52F4FA" w14:textId="64DC89C5" w:rsidR="006D65BA" w:rsidRDefault="00712219" w:rsidP="006D65BA">
      <w:pPr>
        <w:jc w:val="both"/>
        <w:rPr>
          <w:iCs/>
          <w:sz w:val="24"/>
          <w:szCs w:val="24"/>
        </w:rPr>
      </w:pPr>
      <w:r w:rsidRPr="000A660D">
        <w:rPr>
          <w:iCs/>
          <w:sz w:val="24"/>
          <w:szCs w:val="24"/>
        </w:rPr>
        <w:t xml:space="preserve">Here, </w:t>
      </w:r>
      <w:r w:rsidRPr="0009171B">
        <w:rPr>
          <w:i/>
          <w:sz w:val="24"/>
          <w:szCs w:val="24"/>
        </w:rPr>
        <w:t>A</w:t>
      </w:r>
      <w:r w:rsidRPr="000A660D">
        <w:rPr>
          <w:iCs/>
          <w:sz w:val="24"/>
          <w:szCs w:val="24"/>
        </w:rPr>
        <w:t xml:space="preserve"> is the precursor which in this case is Ag</w:t>
      </w:r>
      <w:r w:rsidRPr="000A660D">
        <w:rPr>
          <w:iCs/>
          <w:sz w:val="24"/>
          <w:szCs w:val="24"/>
          <w:vertAlign w:val="superscript"/>
        </w:rPr>
        <w:t>+</w:t>
      </w:r>
      <w:r w:rsidRPr="000A660D">
        <w:rPr>
          <w:iCs/>
          <w:sz w:val="24"/>
          <w:szCs w:val="24"/>
        </w:rPr>
        <w:t xml:space="preserve"> ions and </w:t>
      </w:r>
      <w:r w:rsidRPr="0009171B">
        <w:rPr>
          <w:i/>
          <w:sz w:val="24"/>
          <w:szCs w:val="24"/>
        </w:rPr>
        <w:t>B</w:t>
      </w:r>
      <w:r w:rsidRPr="000A660D">
        <w:rPr>
          <w:iCs/>
          <w:sz w:val="24"/>
          <w:szCs w:val="24"/>
        </w:rPr>
        <w:t xml:space="preserve"> is </w:t>
      </w:r>
      <w:r w:rsidR="00107045" w:rsidRPr="000A660D">
        <w:rPr>
          <w:iCs/>
          <w:sz w:val="24"/>
          <w:szCs w:val="24"/>
        </w:rPr>
        <w:t>Ag</w:t>
      </w:r>
      <w:r w:rsidR="00107045" w:rsidRPr="000A660D">
        <w:rPr>
          <w:iCs/>
          <w:sz w:val="24"/>
          <w:szCs w:val="24"/>
          <w:vertAlign w:val="superscript"/>
        </w:rPr>
        <w:t>0</w:t>
      </w:r>
      <w:r w:rsidR="00107045" w:rsidRPr="000A660D">
        <w:rPr>
          <w:iCs/>
          <w:sz w:val="24"/>
          <w:szCs w:val="24"/>
        </w:rPr>
        <w:t xml:space="preserve"> atoms in the NPs</w:t>
      </w:r>
      <w:r w:rsidRPr="000A660D">
        <w:rPr>
          <w:iCs/>
          <w:sz w:val="24"/>
          <w:szCs w:val="24"/>
        </w:rPr>
        <w:t xml:space="preserve">. The first equation is the reduction of silver ions to silver NPs. The second equation is the autocatalytic growth of the silver NPs. Our kinetic model follows this mechanism but is first modified to include only autocatalytic growth on the surface of the NPs. Our model also incorporates a third equation, which is the self-replicating equation where the fully grown NPs induce the nucleation of silver nuclei at a rate faster than the first equation. Full explanation of </w:t>
      </w:r>
      <w:r w:rsidR="0009171B">
        <w:rPr>
          <w:iCs/>
          <w:sz w:val="24"/>
          <w:szCs w:val="24"/>
        </w:rPr>
        <w:t xml:space="preserve">the </w:t>
      </w:r>
      <w:r w:rsidRPr="000A660D">
        <w:rPr>
          <w:iCs/>
          <w:sz w:val="24"/>
          <w:szCs w:val="24"/>
        </w:rPr>
        <w:t xml:space="preserve">kinetic model can be seen in </w:t>
      </w:r>
    </w:p>
    <w:p w14:paraId="2E745D56" w14:textId="77777777" w:rsidR="006D65BA" w:rsidRDefault="006D65BA" w:rsidP="006D65BA">
      <w:pPr>
        <w:jc w:val="both"/>
        <w:rPr>
          <w:iCs/>
          <w:sz w:val="24"/>
          <w:szCs w:val="24"/>
        </w:rPr>
      </w:pPr>
    </w:p>
    <w:p w14:paraId="7BE7FEC8" w14:textId="77777777" w:rsidR="006D65BA" w:rsidRDefault="006D65BA" w:rsidP="006D65BA">
      <w:pPr>
        <w:jc w:val="both"/>
        <w:rPr>
          <w:iCs/>
          <w:sz w:val="24"/>
          <w:szCs w:val="24"/>
        </w:rPr>
      </w:pPr>
    </w:p>
    <w:p w14:paraId="0991F911" w14:textId="54DA0222" w:rsidR="00712219" w:rsidRDefault="00712219" w:rsidP="006D65BA">
      <w:pPr>
        <w:jc w:val="both"/>
        <w:rPr>
          <w:b/>
          <w:sz w:val="24"/>
          <w:szCs w:val="24"/>
          <w:lang w:val="en-GB"/>
        </w:rPr>
      </w:pPr>
      <w:r w:rsidRPr="000A660D">
        <w:rPr>
          <w:b/>
          <w:iCs/>
          <w:sz w:val="24"/>
          <w:szCs w:val="24"/>
        </w:rPr>
        <w:lastRenderedPageBreak/>
        <w:t>Supplementary Text 9</w:t>
      </w:r>
      <w:r w:rsidR="009F3C87">
        <w:rPr>
          <w:bCs/>
          <w:iCs/>
          <w:sz w:val="24"/>
          <w:szCs w:val="24"/>
        </w:rPr>
        <w:t xml:space="preserve">, </w:t>
      </w:r>
      <w:r w:rsidR="006D65BA">
        <w:rPr>
          <w:bCs/>
          <w:iCs/>
          <w:sz w:val="24"/>
          <w:szCs w:val="24"/>
        </w:rPr>
        <w:t xml:space="preserve"> </w:t>
      </w:r>
    </w:p>
    <w:p w14:paraId="6A06EF6B" w14:textId="77777777" w:rsidR="0009171B" w:rsidRPr="009F3C87" w:rsidRDefault="0009171B" w:rsidP="0009171B">
      <w:pPr>
        <w:jc w:val="both"/>
        <w:rPr>
          <w:bCs/>
          <w:noProof/>
          <w:sz w:val="24"/>
          <w:szCs w:val="24"/>
        </w:rPr>
      </w:pPr>
      <w:r w:rsidRPr="009F3C87">
        <w:rPr>
          <w:bCs/>
          <w:noProof/>
          <w:sz w:val="24"/>
          <w:szCs w:val="24"/>
        </w:rPr>
        <w:t xml:space="preserve">Assesment of the Fink-Watzky model  to describe the  experimental accumulation kinetics for self-replicating NPs. </w:t>
      </w:r>
    </w:p>
    <w:p w14:paraId="400CC31D" w14:textId="77777777" w:rsidR="00712219" w:rsidRPr="000A660D" w:rsidRDefault="00712219" w:rsidP="00712219">
      <w:pPr>
        <w:rPr>
          <w:b/>
          <w:sz w:val="24"/>
          <w:szCs w:val="24"/>
          <w:lang w:val="en-GB"/>
        </w:rPr>
      </w:pPr>
    </w:p>
    <w:p w14:paraId="44A60361" w14:textId="4A90A260" w:rsidR="00712219" w:rsidRPr="000A660D" w:rsidRDefault="00712219" w:rsidP="00A4511A">
      <w:pPr>
        <w:spacing w:after="120"/>
        <w:ind w:firstLine="720"/>
        <w:jc w:val="both"/>
        <w:rPr>
          <w:sz w:val="24"/>
          <w:szCs w:val="24"/>
          <w:lang w:val="en-GB"/>
        </w:rPr>
      </w:pPr>
      <w:r w:rsidRPr="000A660D">
        <w:rPr>
          <w:sz w:val="24"/>
          <w:szCs w:val="24"/>
          <w:lang w:val="en-GB"/>
        </w:rPr>
        <w:t>LBL</w:t>
      </w:r>
      <w:r w:rsidR="009D0D8B">
        <w:rPr>
          <w:sz w:val="24"/>
          <w:szCs w:val="24"/>
          <w:lang w:val="en-GB"/>
        </w:rPr>
        <w:t xml:space="preserve"> </w:t>
      </w:r>
      <w:r w:rsidRPr="000A660D">
        <w:rPr>
          <w:sz w:val="24"/>
          <w:szCs w:val="24"/>
          <w:lang w:val="en-GB"/>
        </w:rPr>
        <w:t>deposition of PDDA and PSS were performed on silicon monoxide (</w:t>
      </w:r>
      <w:proofErr w:type="spellStart"/>
      <w:r w:rsidRPr="000A660D">
        <w:rPr>
          <w:sz w:val="24"/>
          <w:szCs w:val="24"/>
          <w:lang w:val="en-GB"/>
        </w:rPr>
        <w:t>SiO</w:t>
      </w:r>
      <w:proofErr w:type="spellEnd"/>
      <w:r w:rsidRPr="000A660D">
        <w:rPr>
          <w:sz w:val="24"/>
          <w:szCs w:val="24"/>
          <w:lang w:val="en-GB"/>
        </w:rPr>
        <w:t>) TEM grids and glass coverslips following the method described above</w:t>
      </w:r>
      <w:r w:rsidR="009D0D8B">
        <w:rPr>
          <w:sz w:val="24"/>
          <w:szCs w:val="24"/>
          <w:lang w:val="en-GB"/>
        </w:rPr>
        <w:t xml:space="preserve"> to produce multilayers with the cumulative film sequence </w:t>
      </w:r>
      <w:r w:rsidR="009D0D8B" w:rsidRPr="00FA12ED">
        <w:rPr>
          <w:bCs/>
          <w:noProof/>
          <w:sz w:val="24"/>
          <w:szCs w:val="24"/>
        </w:rPr>
        <w:t>(PDDA/PSS)</w:t>
      </w:r>
      <w:r w:rsidR="009D0D8B" w:rsidRPr="00FA12ED">
        <w:rPr>
          <w:bCs/>
          <w:noProof/>
          <w:sz w:val="24"/>
          <w:szCs w:val="24"/>
          <w:vertAlign w:val="subscript"/>
        </w:rPr>
        <w:t>3</w:t>
      </w:r>
      <w:r w:rsidR="009D0D8B" w:rsidRPr="00FA12ED">
        <w:rPr>
          <w:bCs/>
          <w:noProof/>
          <w:sz w:val="24"/>
          <w:szCs w:val="24"/>
        </w:rPr>
        <w:t>PDDA</w:t>
      </w:r>
      <w:r w:rsidRPr="000A660D">
        <w:rPr>
          <w:sz w:val="24"/>
          <w:szCs w:val="24"/>
          <w:lang w:val="en-GB"/>
        </w:rPr>
        <w:t xml:space="preserve">. The substrates </w:t>
      </w:r>
      <w:r w:rsidR="009D0D8B">
        <w:rPr>
          <w:sz w:val="24"/>
          <w:szCs w:val="24"/>
          <w:lang w:val="en-GB"/>
        </w:rPr>
        <w:t>we</w:t>
      </w:r>
      <w:r w:rsidRPr="000A660D">
        <w:rPr>
          <w:sz w:val="24"/>
          <w:szCs w:val="24"/>
          <w:lang w:val="en-GB"/>
        </w:rPr>
        <w:t>re washed with water to remove any excess polymer</w:t>
      </w:r>
      <w:r w:rsidR="006D65BA">
        <w:rPr>
          <w:sz w:val="24"/>
          <w:szCs w:val="24"/>
          <w:lang w:val="en-GB"/>
        </w:rPr>
        <w:t>s</w:t>
      </w:r>
      <w:r w:rsidRPr="000A660D">
        <w:rPr>
          <w:sz w:val="24"/>
          <w:szCs w:val="24"/>
          <w:lang w:val="en-GB"/>
        </w:rPr>
        <w:t xml:space="preserve"> and dried at room temperature. The substrates </w:t>
      </w:r>
      <w:r w:rsidR="009F3C87">
        <w:rPr>
          <w:sz w:val="24"/>
          <w:szCs w:val="24"/>
          <w:lang w:val="en-GB"/>
        </w:rPr>
        <w:t>were</w:t>
      </w:r>
      <w:r w:rsidRPr="000A660D">
        <w:rPr>
          <w:sz w:val="24"/>
          <w:szCs w:val="24"/>
          <w:lang w:val="en-GB"/>
        </w:rPr>
        <w:t xml:space="preserve"> then supported on the surface of the solution at the inflection point of the synthesis (60 min) to allow only growth on the submerged side. This is done to avoid any attenuation through the solution as more NPs form if the substrate is completely submerged. The substrate is then removed from the surface of the solution after 30 min when formation of new NPs significantly decreases. The substrate is washed with water and allowed to air dry before being characterised.</w:t>
      </w:r>
    </w:p>
    <w:p w14:paraId="2FDC83E5" w14:textId="758B7567" w:rsidR="00712219" w:rsidRPr="000A660D" w:rsidRDefault="00712219" w:rsidP="006D65BA">
      <w:pPr>
        <w:ind w:firstLine="720"/>
        <w:jc w:val="both"/>
        <w:rPr>
          <w:sz w:val="24"/>
          <w:szCs w:val="24"/>
          <w:lang w:val="en-GB"/>
        </w:rPr>
      </w:pPr>
      <w:r w:rsidRPr="000A660D">
        <w:rPr>
          <w:sz w:val="24"/>
          <w:szCs w:val="24"/>
          <w:lang w:val="en-GB"/>
        </w:rPr>
        <w:t>ZnO/Fe</w:t>
      </w:r>
      <w:r w:rsidRPr="000A660D">
        <w:rPr>
          <w:sz w:val="24"/>
          <w:szCs w:val="24"/>
          <w:vertAlign w:val="subscript"/>
          <w:lang w:val="en-GB"/>
        </w:rPr>
        <w:t>2</w:t>
      </w:r>
      <w:r w:rsidRPr="000A660D">
        <w:rPr>
          <w:sz w:val="24"/>
          <w:szCs w:val="24"/>
          <w:lang w:val="en-GB"/>
        </w:rPr>
        <w:t>O</w:t>
      </w:r>
      <w:r w:rsidRPr="000A660D">
        <w:rPr>
          <w:sz w:val="24"/>
          <w:szCs w:val="24"/>
          <w:vertAlign w:val="subscript"/>
          <w:lang w:val="en-GB"/>
        </w:rPr>
        <w:t>3</w:t>
      </w:r>
      <w:r w:rsidRPr="000A660D">
        <w:rPr>
          <w:sz w:val="24"/>
          <w:szCs w:val="24"/>
          <w:lang w:val="en-GB"/>
        </w:rPr>
        <w:t xml:space="preserve"> HPs were synthesized using a method developed previously in our lab.</w:t>
      </w:r>
      <w:sdt>
        <w:sdtPr>
          <w:rPr>
            <w:color w:val="000000"/>
            <w:sz w:val="24"/>
            <w:szCs w:val="24"/>
            <w:lang w:val="en-GB"/>
          </w:rPr>
          <w:tag w:val="MENDELEY_CITATION_v3_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"/>
          <w:id w:val="435032949"/>
          <w:placeholder>
            <w:docPart w:val="F05C0AB122454E8AAC4338206AB6FBC8"/>
          </w:placeholder>
        </w:sdtPr>
        <w:sdtContent>
          <w:r w:rsidRPr="000A660D">
            <w:rPr>
              <w:sz w:val="24"/>
              <w:szCs w:val="24"/>
            </w:rPr>
            <w:t>(</w:t>
          </w:r>
          <w:r w:rsidRPr="000A660D">
            <w:rPr>
              <w:i/>
              <w:iCs/>
              <w:sz w:val="24"/>
              <w:szCs w:val="24"/>
            </w:rPr>
            <w:t>42</w:t>
          </w:r>
          <w:r w:rsidRPr="000A660D">
            <w:rPr>
              <w:sz w:val="24"/>
              <w:szCs w:val="24"/>
            </w:rPr>
            <w:t>)</w:t>
          </w:r>
        </w:sdtContent>
      </w:sdt>
      <w:r w:rsidRPr="000A660D">
        <w:rPr>
          <w:sz w:val="24"/>
          <w:szCs w:val="24"/>
          <w:lang w:val="en-GB"/>
        </w:rPr>
        <w:t xml:space="preserve"> The HPs were dispersed in the reaction solution at the inflection point of the synthesis (60</w:t>
      </w:r>
      <w:r w:rsidR="00586DD9">
        <w:rPr>
          <w:sz w:val="24"/>
          <w:szCs w:val="24"/>
          <w:lang w:val="en-GB"/>
        </w:rPr>
        <w:t xml:space="preserve"> </w:t>
      </w:r>
      <w:r w:rsidRPr="000A660D">
        <w:rPr>
          <w:sz w:val="24"/>
          <w:szCs w:val="24"/>
          <w:lang w:val="en-GB"/>
        </w:rPr>
        <w:t>min) and stirred for 30 min while still under illumination. The solution was centrifuged at 4000 rpm for 20 min to separate the HPs from the smaller NPs. The HPs were redispersed in water and then drop cast on a silicon wafer for imaging.</w:t>
      </w:r>
    </w:p>
    <w:p w14:paraId="39BCB1FF" w14:textId="77777777" w:rsidR="00712219" w:rsidRPr="000A660D" w:rsidRDefault="00712219" w:rsidP="00712219">
      <w:pPr>
        <w:jc w:val="both"/>
        <w:rPr>
          <w:sz w:val="24"/>
          <w:szCs w:val="24"/>
          <w:lang w:val="en-GB"/>
        </w:rPr>
      </w:pPr>
    </w:p>
    <w:p w14:paraId="17055A42" w14:textId="10E541FE" w:rsidR="00712219" w:rsidRPr="000A660D" w:rsidRDefault="00712219" w:rsidP="00712219">
      <w:pPr>
        <w:rPr>
          <w:b/>
          <w:bCs/>
          <w:sz w:val="24"/>
          <w:szCs w:val="24"/>
          <w:lang w:val="en-GB"/>
        </w:rPr>
      </w:pPr>
      <w:r w:rsidRPr="000A660D">
        <w:rPr>
          <w:b/>
          <w:bCs/>
          <w:sz w:val="24"/>
          <w:szCs w:val="24"/>
          <w:lang w:val="en-GB"/>
        </w:rPr>
        <w:t>Electroless silver deposition on</w:t>
      </w:r>
      <w:r w:rsidR="0047595A">
        <w:rPr>
          <w:b/>
          <w:bCs/>
          <w:sz w:val="24"/>
          <w:szCs w:val="24"/>
          <w:lang w:val="en-GB"/>
        </w:rPr>
        <w:t>to</w:t>
      </w:r>
      <w:r w:rsidRPr="000A660D">
        <w:rPr>
          <w:b/>
          <w:bCs/>
          <w:sz w:val="24"/>
          <w:szCs w:val="24"/>
          <w:lang w:val="en-GB"/>
        </w:rPr>
        <w:t xml:space="preserve"> self-replicated networks</w:t>
      </w:r>
    </w:p>
    <w:p w14:paraId="4364488E" w14:textId="77777777" w:rsidR="00712219" w:rsidRPr="000A660D" w:rsidRDefault="00712219" w:rsidP="00712219">
      <w:pPr>
        <w:rPr>
          <w:b/>
          <w:bCs/>
          <w:sz w:val="24"/>
          <w:szCs w:val="24"/>
          <w:lang w:val="en-GB"/>
        </w:rPr>
      </w:pPr>
    </w:p>
    <w:p w14:paraId="79403A5C" w14:textId="05B254CD" w:rsidR="00712219" w:rsidRPr="00562DB5" w:rsidRDefault="00712219" w:rsidP="006D65BA">
      <w:pPr>
        <w:ind w:firstLine="720"/>
        <w:jc w:val="both"/>
        <w:rPr>
          <w:sz w:val="24"/>
          <w:szCs w:val="24"/>
          <w:lang w:val="en-GB"/>
        </w:rPr>
      </w:pPr>
      <w:r w:rsidRPr="000A660D">
        <w:rPr>
          <w:sz w:val="24"/>
          <w:szCs w:val="24"/>
          <w:lang w:val="en-GB"/>
        </w:rPr>
        <w:t>The deposition solution is based o</w:t>
      </w:r>
      <w:r w:rsidR="00586DD9">
        <w:rPr>
          <w:sz w:val="24"/>
          <w:szCs w:val="24"/>
          <w:lang w:val="en-GB"/>
        </w:rPr>
        <w:t>n</w:t>
      </w:r>
      <w:r w:rsidRPr="000A660D">
        <w:rPr>
          <w:sz w:val="24"/>
          <w:szCs w:val="24"/>
          <w:lang w:val="en-GB"/>
        </w:rPr>
        <w:t xml:space="preserve"> a </w:t>
      </w:r>
      <w:proofErr w:type="spellStart"/>
      <w:r w:rsidRPr="000A660D">
        <w:rPr>
          <w:sz w:val="24"/>
          <w:szCs w:val="24"/>
          <w:lang w:val="en-GB"/>
        </w:rPr>
        <w:t>Tollen’s</w:t>
      </w:r>
      <w:proofErr w:type="spellEnd"/>
      <w:r w:rsidRPr="000A660D">
        <w:rPr>
          <w:sz w:val="24"/>
          <w:szCs w:val="24"/>
          <w:lang w:val="en-GB"/>
        </w:rPr>
        <w:t xml:space="preserve"> reagent, which consists of two solutions.</w:t>
      </w:r>
      <w:sdt>
        <w:sdtPr>
          <w:rPr>
            <w:color w:val="000000"/>
            <w:sz w:val="24"/>
            <w:szCs w:val="24"/>
            <w:lang w:val="en-GB"/>
          </w:rPr>
          <w:tag w:val="MENDELEY_CITATION_v3_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"/>
          <w:id w:val="350845245"/>
          <w:placeholder>
            <w:docPart w:val="F05C0AB122454E8AAC4338206AB6FBC8"/>
          </w:placeholder>
        </w:sdtPr>
        <w:sdtEndPr>
          <w:rPr>
            <w:lang w:val="en-US"/>
          </w:rPr>
        </w:sdtEndPr>
        <w:sdtContent>
          <w:r w:rsidRPr="000A660D">
            <w:rPr>
              <w:sz w:val="24"/>
              <w:szCs w:val="24"/>
            </w:rPr>
            <w:t>(</w:t>
          </w:r>
          <w:r w:rsidRPr="000A660D">
            <w:rPr>
              <w:i/>
              <w:iCs/>
              <w:sz w:val="24"/>
              <w:szCs w:val="24"/>
            </w:rPr>
            <w:t>49</w:t>
          </w:r>
          <w:r w:rsidRPr="000A660D">
            <w:rPr>
              <w:sz w:val="24"/>
              <w:szCs w:val="24"/>
            </w:rPr>
            <w:t>)</w:t>
          </w:r>
        </w:sdtContent>
      </w:sdt>
      <w:r w:rsidRPr="000A660D">
        <w:rPr>
          <w:sz w:val="24"/>
          <w:szCs w:val="24"/>
          <w:lang w:val="en-GB"/>
        </w:rPr>
        <w:t xml:space="preserve"> The first solution consists of 20</w:t>
      </w:r>
      <w:r w:rsidR="00586DD9">
        <w:rPr>
          <w:sz w:val="24"/>
          <w:szCs w:val="24"/>
          <w:lang w:val="en-GB"/>
        </w:rPr>
        <w:t xml:space="preserve"> </w:t>
      </w:r>
      <w:r w:rsidRPr="000A660D">
        <w:rPr>
          <w:sz w:val="24"/>
          <w:szCs w:val="24"/>
          <w:lang w:val="en-GB"/>
        </w:rPr>
        <w:t>mM AgNO</w:t>
      </w:r>
      <w:r w:rsidRPr="000A660D">
        <w:rPr>
          <w:sz w:val="24"/>
          <w:szCs w:val="24"/>
          <w:vertAlign w:val="subscript"/>
          <w:lang w:val="en-GB"/>
        </w:rPr>
        <w:t>3</w:t>
      </w:r>
      <w:r w:rsidRPr="000A660D">
        <w:rPr>
          <w:sz w:val="24"/>
          <w:szCs w:val="24"/>
          <w:lang w:val="en-GB"/>
        </w:rPr>
        <w:t xml:space="preserve">, 8.8 mL isopropanol, 1.2 mL acetic acid, and 40 mL 25% ammonia solution. The second solution consist of 0.5 mL hydrazine and 49.5 mL isopropanol. 7.5 mL of each solution is added to 15 mL of water while stirring to create the </w:t>
      </w:r>
      <w:proofErr w:type="spellStart"/>
      <w:r w:rsidRPr="000A660D">
        <w:rPr>
          <w:sz w:val="24"/>
          <w:szCs w:val="24"/>
          <w:lang w:val="en-GB"/>
        </w:rPr>
        <w:t>Tollen’s</w:t>
      </w:r>
      <w:proofErr w:type="spellEnd"/>
      <w:r w:rsidRPr="000A660D">
        <w:rPr>
          <w:sz w:val="24"/>
          <w:szCs w:val="24"/>
          <w:lang w:val="en-GB"/>
        </w:rPr>
        <w:t xml:space="preserve"> reagent. Due to the short shelf life of the reagent, it must be prepared fresh each day it is used. The desired substrate is submerged in the deposition solution for 5 to 40 min depending on the desired amount of silver to be deposited. The substrate is then removed from the solution and washed 3 times </w:t>
      </w:r>
      <w:r w:rsidR="00A4511A">
        <w:rPr>
          <w:sz w:val="24"/>
          <w:szCs w:val="24"/>
          <w:lang w:val="en-GB"/>
        </w:rPr>
        <w:t>with</w:t>
      </w:r>
      <w:r w:rsidRPr="000A660D">
        <w:rPr>
          <w:sz w:val="24"/>
          <w:szCs w:val="24"/>
          <w:lang w:val="en-GB"/>
        </w:rPr>
        <w:t xml:space="preserve"> water. The substrate is air dried before any characterisation.</w:t>
      </w:r>
    </w:p>
    <w:p w14:paraId="300BE644" w14:textId="77777777" w:rsidR="00712219" w:rsidRPr="00562DB5" w:rsidRDefault="00712219" w:rsidP="00712219">
      <w:pPr>
        <w:jc w:val="both"/>
        <w:rPr>
          <w:sz w:val="24"/>
          <w:szCs w:val="24"/>
          <w:lang w:val="en-GB"/>
        </w:rPr>
      </w:pPr>
    </w:p>
    <w:p w14:paraId="538D8882" w14:textId="6AB649D4" w:rsidR="00712219" w:rsidRPr="00562DB5" w:rsidRDefault="00E27562" w:rsidP="00712219">
      <w:pPr>
        <w:jc w:val="both"/>
        <w:rPr>
          <w:b/>
          <w:sz w:val="24"/>
          <w:szCs w:val="24"/>
          <w:lang w:val="en-GB"/>
        </w:rPr>
      </w:pPr>
      <w:r>
        <w:rPr>
          <w:b/>
          <w:sz w:val="24"/>
          <w:szCs w:val="24"/>
          <w:lang w:val="en-GB"/>
        </w:rPr>
        <w:t>I</w:t>
      </w:r>
      <w:r w:rsidR="00712219" w:rsidRPr="00562DB5">
        <w:rPr>
          <w:b/>
          <w:sz w:val="24"/>
          <w:szCs w:val="24"/>
          <w:lang w:val="en-GB"/>
        </w:rPr>
        <w:t xml:space="preserve">maging of </w:t>
      </w:r>
      <w:r w:rsidR="0047595A">
        <w:rPr>
          <w:b/>
          <w:sz w:val="24"/>
          <w:szCs w:val="24"/>
          <w:lang w:val="en-GB"/>
        </w:rPr>
        <w:t xml:space="preserve">NP networks </w:t>
      </w:r>
    </w:p>
    <w:p w14:paraId="77BAB9D7" w14:textId="77777777" w:rsidR="00712219" w:rsidRPr="00562DB5" w:rsidRDefault="00712219" w:rsidP="00712219">
      <w:pPr>
        <w:jc w:val="both"/>
        <w:rPr>
          <w:b/>
          <w:sz w:val="24"/>
          <w:szCs w:val="24"/>
          <w:lang w:val="en-GB"/>
        </w:rPr>
      </w:pPr>
    </w:p>
    <w:p w14:paraId="51786C68" w14:textId="256BEF80" w:rsidR="00712219" w:rsidRPr="00562DB5" w:rsidRDefault="00712219" w:rsidP="00A4511A">
      <w:pPr>
        <w:ind w:firstLine="720"/>
        <w:jc w:val="both"/>
        <w:rPr>
          <w:bCs/>
          <w:sz w:val="24"/>
          <w:szCs w:val="24"/>
          <w:lang w:val="en-GB"/>
        </w:rPr>
      </w:pPr>
      <w:r w:rsidRPr="00562DB5">
        <w:rPr>
          <w:bCs/>
          <w:sz w:val="24"/>
          <w:szCs w:val="24"/>
          <w:lang w:val="en-GB"/>
        </w:rPr>
        <w:t>Scanning electron microscopy (SEM) images were</w:t>
      </w:r>
      <w:r w:rsidR="00A4511A">
        <w:rPr>
          <w:bCs/>
          <w:sz w:val="24"/>
          <w:szCs w:val="24"/>
          <w:lang w:val="en-GB"/>
        </w:rPr>
        <w:t xml:space="preserve"> </w:t>
      </w:r>
      <w:r w:rsidR="00695666">
        <w:rPr>
          <w:bCs/>
          <w:sz w:val="24"/>
          <w:szCs w:val="24"/>
          <w:lang w:val="en-GB"/>
        </w:rPr>
        <w:t>acquired</w:t>
      </w:r>
      <w:r w:rsidRPr="00562DB5">
        <w:rPr>
          <w:bCs/>
          <w:sz w:val="24"/>
          <w:szCs w:val="24"/>
          <w:lang w:val="en-GB"/>
        </w:rPr>
        <w:t xml:space="preserve"> using a </w:t>
      </w:r>
      <w:proofErr w:type="spellStart"/>
      <w:r w:rsidRPr="00562DB5">
        <w:rPr>
          <w:bCs/>
          <w:sz w:val="24"/>
          <w:szCs w:val="24"/>
          <w:lang w:val="en-GB"/>
        </w:rPr>
        <w:t>Thermo</w:t>
      </w:r>
      <w:proofErr w:type="spellEnd"/>
      <w:r w:rsidRPr="00562DB5">
        <w:rPr>
          <w:bCs/>
          <w:sz w:val="24"/>
          <w:szCs w:val="24"/>
          <w:lang w:val="en-GB"/>
        </w:rPr>
        <w:t xml:space="preserve"> Fisher Helios 650 </w:t>
      </w:r>
      <w:proofErr w:type="spellStart"/>
      <w:r w:rsidRPr="00562DB5">
        <w:rPr>
          <w:bCs/>
          <w:sz w:val="24"/>
          <w:szCs w:val="24"/>
          <w:lang w:val="en-GB"/>
        </w:rPr>
        <w:t>Nanolab</w:t>
      </w:r>
      <w:proofErr w:type="spellEnd"/>
      <w:r w:rsidRPr="00562DB5">
        <w:rPr>
          <w:bCs/>
          <w:sz w:val="24"/>
          <w:szCs w:val="24"/>
          <w:lang w:val="en-GB"/>
        </w:rPr>
        <w:t xml:space="preserve"> at 3 kV accelerating voltage and 0.1 </w:t>
      </w:r>
      <w:proofErr w:type="spellStart"/>
      <w:r w:rsidRPr="00562DB5">
        <w:rPr>
          <w:bCs/>
          <w:sz w:val="24"/>
          <w:szCs w:val="24"/>
          <w:lang w:val="en-GB"/>
        </w:rPr>
        <w:t>nA</w:t>
      </w:r>
      <w:proofErr w:type="spellEnd"/>
      <w:r w:rsidRPr="00562DB5">
        <w:rPr>
          <w:bCs/>
          <w:sz w:val="24"/>
          <w:szCs w:val="24"/>
          <w:lang w:val="en-GB"/>
        </w:rPr>
        <w:t xml:space="preserve"> beam current. Samples that were prepared with electroless silver deposition seen above were placed in the SEM equipment for viewing.</w:t>
      </w:r>
    </w:p>
    <w:p w14:paraId="13E3C300" w14:textId="77777777" w:rsidR="00712219" w:rsidRPr="00562DB5" w:rsidRDefault="00712219" w:rsidP="00712219">
      <w:pPr>
        <w:jc w:val="both"/>
        <w:rPr>
          <w:bCs/>
          <w:sz w:val="24"/>
          <w:szCs w:val="24"/>
          <w:lang w:val="en-GB"/>
        </w:rPr>
      </w:pPr>
    </w:p>
    <w:p w14:paraId="23BC9C16" w14:textId="5E071CB3" w:rsidR="00712219" w:rsidRPr="00562DB5" w:rsidRDefault="00712219" w:rsidP="00712219">
      <w:pPr>
        <w:jc w:val="both"/>
        <w:rPr>
          <w:b/>
          <w:sz w:val="24"/>
          <w:szCs w:val="24"/>
          <w:lang w:val="en-GB"/>
        </w:rPr>
      </w:pPr>
      <w:r w:rsidRPr="00562DB5">
        <w:rPr>
          <w:b/>
          <w:sz w:val="24"/>
          <w:szCs w:val="24"/>
          <w:lang w:val="en-GB"/>
        </w:rPr>
        <w:t xml:space="preserve">Measuring sheet resistance of </w:t>
      </w:r>
      <w:r w:rsidR="0047595A">
        <w:rPr>
          <w:b/>
          <w:sz w:val="24"/>
          <w:szCs w:val="24"/>
          <w:lang w:val="en-GB"/>
        </w:rPr>
        <w:t>NP networks on solid substrates</w:t>
      </w:r>
    </w:p>
    <w:p w14:paraId="15BCBD9A" w14:textId="77777777" w:rsidR="00712219" w:rsidRPr="00562DB5" w:rsidRDefault="00712219" w:rsidP="00712219">
      <w:pPr>
        <w:jc w:val="both"/>
        <w:rPr>
          <w:b/>
          <w:sz w:val="24"/>
          <w:szCs w:val="24"/>
          <w:lang w:val="en-GB"/>
        </w:rPr>
      </w:pPr>
    </w:p>
    <w:p w14:paraId="04C28CF9" w14:textId="77777777" w:rsidR="00712219" w:rsidRPr="00562DB5" w:rsidRDefault="00712219" w:rsidP="006D65BA">
      <w:pPr>
        <w:ind w:firstLine="720"/>
        <w:jc w:val="both"/>
        <w:rPr>
          <w:sz w:val="24"/>
          <w:szCs w:val="24"/>
        </w:rPr>
      </w:pPr>
      <w:r w:rsidRPr="00562DB5">
        <w:rPr>
          <w:sz w:val="24"/>
          <w:szCs w:val="24"/>
        </w:rPr>
        <w:t>A four-point probe (</w:t>
      </w:r>
      <w:proofErr w:type="spellStart"/>
      <w:r w:rsidRPr="00562DB5">
        <w:rPr>
          <w:sz w:val="24"/>
          <w:szCs w:val="24"/>
        </w:rPr>
        <w:t>Signatone</w:t>
      </w:r>
      <w:proofErr w:type="spellEnd"/>
      <w:r w:rsidRPr="00562DB5">
        <w:rPr>
          <w:sz w:val="24"/>
          <w:szCs w:val="24"/>
        </w:rPr>
        <w:t xml:space="preserve"> SP4) powered by a source meter (Keithley Model 2470) is used to measure the sheet resistance of our silver thin films. A current of 1 mA was applied and the voltage was measured. The sheet resistance was calculated using Eq. S3: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9"/>
        <w:gridCol w:w="3371"/>
        <w:gridCol w:w="3000"/>
      </w:tblGrid>
      <w:tr w:rsidR="00712219" w:rsidRPr="00562DB5" w14:paraId="7F2E1274" w14:textId="77777777" w:rsidTr="00C6655B">
        <w:tc>
          <w:tcPr>
            <w:tcW w:w="2989" w:type="dxa"/>
            <w:vAlign w:val="center"/>
          </w:tcPr>
          <w:p w14:paraId="36A6DFA2" w14:textId="77777777" w:rsidR="00712219" w:rsidRPr="00562DB5" w:rsidRDefault="00712219" w:rsidP="00C6655B">
            <w:pPr>
              <w:spacing w:line="480" w:lineRule="auto"/>
              <w:jc w:val="right"/>
              <w:rPr>
                <w:rFonts w:ascii="Times New Roman" w:hAnsi="Times New Roman" w:cs="Times New Roman"/>
                <w:sz w:val="24"/>
                <w:szCs w:val="24"/>
                <w:lang w:val="en-GB"/>
              </w:rPr>
            </w:pPr>
          </w:p>
        </w:tc>
        <w:tc>
          <w:tcPr>
            <w:tcW w:w="3371" w:type="dxa"/>
            <w:vAlign w:val="center"/>
          </w:tcPr>
          <w:p w14:paraId="3ADE2604" w14:textId="54688912" w:rsidR="00712219" w:rsidRPr="00562DB5" w:rsidRDefault="00000000" w:rsidP="00C6655B">
            <w:pPr>
              <w:spacing w:line="480" w:lineRule="auto"/>
              <w:jc w:val="right"/>
              <w:rPr>
                <w:rFonts w:ascii="Times New Roman" w:hAnsi="Times New Roman" w:cs="Times New Roman"/>
                <w:iCs/>
                <w:sz w:val="24"/>
                <w:szCs w:val="24"/>
              </w:rPr>
            </w:pPr>
            <m:oMathPara>
              <m:oMath>
                <m:sSub>
                  <m:sSubPr>
                    <m:ctrlPr>
                      <w:rPr>
                        <w:rFonts w:ascii="Cambria Math" w:hAnsi="Cambria Math" w:cs="Times New Roman"/>
                        <w:i/>
                        <w:sz w:val="24"/>
                        <w:szCs w:val="24"/>
                        <w:lang w:val="en-GB"/>
                      </w:rPr>
                    </m:ctrlPr>
                  </m:sSubPr>
                  <m:e>
                    <m:r>
                      <w:rPr>
                        <w:rFonts w:ascii="Cambria Math" w:hAnsi="Cambria Math" w:cs="Times New Roman"/>
                        <w:sz w:val="24"/>
                        <w:szCs w:val="24"/>
                        <w:lang w:val="en-GB"/>
                      </w:rPr>
                      <m:t>R</m:t>
                    </m:r>
                  </m:e>
                  <m:sub>
                    <m:r>
                      <w:rPr>
                        <w:rFonts w:ascii="Cambria Math" w:hAnsi="Cambria Math" w:cs="Times New Roman"/>
                        <w:sz w:val="24"/>
                        <w:szCs w:val="24"/>
                        <w:lang w:val="en-GB"/>
                      </w:rPr>
                      <m:t>S</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π</m:t>
                    </m:r>
                  </m:num>
                  <m:den>
                    <m:r>
                      <m:rPr>
                        <m:sty m:val="p"/>
                      </m:rPr>
                      <w:rPr>
                        <w:rFonts w:ascii="Cambria Math" w:hAnsi="Cambria Math" w:cs="Times New Roman"/>
                        <w:sz w:val="24"/>
                        <w:szCs w:val="24"/>
                      </w:rPr>
                      <m:t>ln⁡</m:t>
                    </m:r>
                    <m:r>
                      <w:rPr>
                        <w:rFonts w:ascii="Cambria Math" w:hAnsi="Cambria Math" w:cs="Times New Roman"/>
                        <w:sz w:val="24"/>
                        <w:szCs w:val="24"/>
                      </w:rPr>
                      <m:t>(2)</m:t>
                    </m:r>
                  </m:den>
                </m:f>
                <m:f>
                  <m:fPr>
                    <m:ctrlPr>
                      <w:rPr>
                        <w:rFonts w:ascii="Cambria Math" w:hAnsi="Cambria Math" w:cs="Times New Roman"/>
                        <w:i/>
                        <w:sz w:val="24"/>
                        <w:szCs w:val="24"/>
                      </w:rPr>
                    </m:ctrlPr>
                  </m:fPr>
                  <m:num>
                    <m:r>
                      <w:rPr>
                        <w:rFonts w:ascii="Cambria Math" w:hAnsi="Cambria Math" w:cs="Times New Roman"/>
                        <w:sz w:val="24"/>
                        <w:szCs w:val="24"/>
                      </w:rPr>
                      <m:t>∆V</m:t>
                    </m:r>
                  </m:num>
                  <m:den>
                    <m:r>
                      <w:rPr>
                        <w:rFonts w:ascii="Cambria Math" w:hAnsi="Cambria Math" w:cs="Times New Roman"/>
                        <w:sz w:val="24"/>
                        <w:szCs w:val="24"/>
                      </w:rPr>
                      <m:t>I</m:t>
                    </m:r>
                  </m:den>
                </m:f>
                <m:r>
                  <w:rPr>
                    <w:rFonts w:ascii="Cambria Math" w:hAnsi="Cambria Math" w:cs="Times New Roman"/>
                    <w:sz w:val="24"/>
                    <w:szCs w:val="24"/>
                  </w:rPr>
                  <m:t>=4.53</m:t>
                </m:r>
                <m:f>
                  <m:fPr>
                    <m:ctrlPr>
                      <w:rPr>
                        <w:rFonts w:ascii="Cambria Math" w:hAnsi="Cambria Math" w:cs="Times New Roman"/>
                        <w:i/>
                        <w:sz w:val="24"/>
                        <w:szCs w:val="24"/>
                      </w:rPr>
                    </m:ctrlPr>
                  </m:fPr>
                  <m:num>
                    <m:r>
                      <w:rPr>
                        <w:rFonts w:ascii="Cambria Math" w:hAnsi="Cambria Math" w:cs="Times New Roman"/>
                        <w:sz w:val="24"/>
                        <w:szCs w:val="24"/>
                      </w:rPr>
                      <m:t>∆V</m:t>
                    </m:r>
                  </m:num>
                  <m:den>
                    <m:r>
                      <w:rPr>
                        <w:rFonts w:ascii="Cambria Math" w:hAnsi="Cambria Math" w:cs="Times New Roman"/>
                        <w:sz w:val="24"/>
                        <w:szCs w:val="24"/>
                      </w:rPr>
                      <m:t>I</m:t>
                    </m:r>
                  </m:den>
                </m:f>
              </m:oMath>
            </m:oMathPara>
          </w:p>
        </w:tc>
        <w:tc>
          <w:tcPr>
            <w:tcW w:w="3000" w:type="dxa"/>
            <w:vAlign w:val="center"/>
          </w:tcPr>
          <w:p w14:paraId="77652AF6" w14:textId="77777777" w:rsidR="00712219" w:rsidRPr="00562DB5" w:rsidRDefault="00712219" w:rsidP="00C6655B">
            <w:pPr>
              <w:spacing w:line="480" w:lineRule="auto"/>
              <w:jc w:val="right"/>
              <w:rPr>
                <w:rFonts w:ascii="Times New Roman" w:hAnsi="Times New Roman" w:cs="Times New Roman"/>
                <w:sz w:val="24"/>
                <w:szCs w:val="24"/>
                <w:lang w:val="en-GB"/>
              </w:rPr>
            </w:pPr>
            <w:r w:rsidRPr="00562DB5">
              <w:rPr>
                <w:rFonts w:ascii="Times New Roman" w:hAnsi="Times New Roman" w:cs="Times New Roman"/>
                <w:sz w:val="24"/>
                <w:szCs w:val="24"/>
                <w:lang w:val="en-GB"/>
              </w:rPr>
              <w:t>Eq. (S3)</w:t>
            </w:r>
          </w:p>
        </w:tc>
      </w:tr>
    </w:tbl>
    <w:p w14:paraId="2586EC58" w14:textId="77777777" w:rsidR="00712219" w:rsidRPr="00562DB5" w:rsidRDefault="00712219" w:rsidP="00712219">
      <w:pPr>
        <w:pStyle w:val="SMText"/>
        <w:ind w:firstLine="0"/>
        <w:jc w:val="both"/>
        <w:rPr>
          <w:szCs w:val="24"/>
        </w:rPr>
      </w:pPr>
      <w:r w:rsidRPr="00562DB5">
        <w:rPr>
          <w:szCs w:val="24"/>
        </w:rPr>
        <w:t>Where</w:t>
      </w:r>
      <w:r w:rsidRPr="00A4511A">
        <w:rPr>
          <w:i/>
          <w:iCs/>
          <w:szCs w:val="24"/>
        </w:rPr>
        <w:t xml:space="preserve"> R</w:t>
      </w:r>
      <w:r w:rsidRPr="00A4511A">
        <w:rPr>
          <w:i/>
          <w:iCs/>
          <w:szCs w:val="24"/>
          <w:vertAlign w:val="subscript"/>
        </w:rPr>
        <w:t>S</w:t>
      </w:r>
      <w:r w:rsidRPr="00562DB5">
        <w:rPr>
          <w:szCs w:val="24"/>
        </w:rPr>
        <w:t xml:space="preserve"> is the sheet resistance in Ω/sq, </w:t>
      </w:r>
      <w:r w:rsidRPr="00A4511A">
        <w:rPr>
          <w:i/>
          <w:iCs/>
          <w:szCs w:val="24"/>
        </w:rPr>
        <w:t>ΔV</w:t>
      </w:r>
      <w:r w:rsidRPr="00562DB5">
        <w:rPr>
          <w:szCs w:val="24"/>
        </w:rPr>
        <w:t xml:space="preserve"> is the change in voltage (mV) measured between the two inner probes, and</w:t>
      </w:r>
      <w:r w:rsidRPr="00271C64">
        <w:rPr>
          <w:i/>
          <w:iCs/>
          <w:szCs w:val="24"/>
        </w:rPr>
        <w:t xml:space="preserve"> I</w:t>
      </w:r>
      <w:r w:rsidRPr="00562DB5">
        <w:rPr>
          <w:szCs w:val="24"/>
        </w:rPr>
        <w:t xml:space="preserve"> is the current (mA) applied between the outer probes.</w:t>
      </w:r>
    </w:p>
    <w:p w14:paraId="3B6B9951" w14:textId="78F6010D" w:rsidR="00FA3A90" w:rsidRDefault="00FA3A90" w:rsidP="00FA3A90">
      <w:pPr>
        <w:pStyle w:val="Heading1"/>
        <w:jc w:val="both"/>
        <w:rPr>
          <w:rStyle w:val="Strong"/>
          <w:rFonts w:ascii="Times New Roman" w:hAnsi="Times New Roman" w:cs="Times New Roman"/>
          <w:color w:val="000000" w:themeColor="text1"/>
          <w:sz w:val="24"/>
          <w:szCs w:val="24"/>
        </w:rPr>
      </w:pPr>
      <w:r w:rsidRPr="00562DB5">
        <w:rPr>
          <w:rStyle w:val="Strong"/>
          <w:rFonts w:ascii="Times New Roman" w:hAnsi="Times New Roman" w:cs="Times New Roman"/>
          <w:color w:val="000000" w:themeColor="text1"/>
          <w:sz w:val="24"/>
          <w:szCs w:val="24"/>
        </w:rPr>
        <w:lastRenderedPageBreak/>
        <w:t xml:space="preserve">Imaging of </w:t>
      </w:r>
      <w:r w:rsidR="00170692" w:rsidRPr="00562DB5">
        <w:rPr>
          <w:rStyle w:val="Strong"/>
          <w:rFonts w:ascii="Times New Roman" w:hAnsi="Times New Roman" w:cs="Times New Roman"/>
          <w:color w:val="000000" w:themeColor="text1"/>
          <w:sz w:val="24"/>
          <w:szCs w:val="24"/>
        </w:rPr>
        <w:t>Bacteria</w:t>
      </w:r>
      <w:r w:rsidR="00170692">
        <w:rPr>
          <w:rStyle w:val="Strong"/>
          <w:rFonts w:ascii="Times New Roman" w:hAnsi="Times New Roman" w:cs="Times New Roman"/>
          <w:color w:val="000000" w:themeColor="text1"/>
          <w:sz w:val="24"/>
          <w:szCs w:val="24"/>
        </w:rPr>
        <w:t xml:space="preserve">l </w:t>
      </w:r>
      <w:r w:rsidR="00CB43FF" w:rsidRPr="00562DB5">
        <w:rPr>
          <w:rStyle w:val="Strong"/>
          <w:rFonts w:ascii="Times New Roman" w:hAnsi="Times New Roman" w:cs="Times New Roman"/>
          <w:color w:val="000000" w:themeColor="text1"/>
          <w:sz w:val="24"/>
          <w:szCs w:val="24"/>
        </w:rPr>
        <w:t xml:space="preserve">Networks </w:t>
      </w:r>
    </w:p>
    <w:p w14:paraId="623B0567" w14:textId="711845EB" w:rsidR="006D65BA" w:rsidRDefault="003657DB" w:rsidP="006D65BA">
      <w:pPr>
        <w:pStyle w:val="NormalWeb"/>
        <w:ind w:firstLine="720"/>
        <w:jc w:val="both"/>
      </w:pPr>
      <w:r w:rsidRPr="00562DB5">
        <w:rPr>
          <w:color w:val="000000" w:themeColor="text1"/>
        </w:rPr>
        <w:t xml:space="preserve">Many </w:t>
      </w:r>
      <w:r w:rsidR="00FA3A90" w:rsidRPr="00562DB5">
        <w:rPr>
          <w:color w:val="000000" w:themeColor="text1"/>
        </w:rPr>
        <w:t xml:space="preserve">bacteria </w:t>
      </w:r>
      <w:r w:rsidRPr="00562DB5">
        <w:rPr>
          <w:color w:val="000000" w:themeColor="text1"/>
        </w:rPr>
        <w:t xml:space="preserve">form chains as they replicate. This process is particularly well-known for </w:t>
      </w:r>
      <w:r w:rsidRPr="00562DB5">
        <w:rPr>
          <w:i/>
          <w:iCs/>
        </w:rPr>
        <w:t>Streptococcus spp</w:t>
      </w:r>
      <w:r w:rsidR="00E94BC2">
        <w:t>.</w:t>
      </w:r>
      <w:r w:rsidRPr="00562DB5">
        <w:t xml:space="preserve"> and</w:t>
      </w:r>
      <w:r w:rsidR="005C227E">
        <w:t>,</w:t>
      </w:r>
      <w:r w:rsidRPr="00562DB5">
        <w:t xml:space="preserve"> specifically for </w:t>
      </w:r>
      <w:r w:rsidRPr="00562DB5">
        <w:rPr>
          <w:i/>
          <w:iCs/>
        </w:rPr>
        <w:t>Streptococcus pyogenes</w:t>
      </w:r>
      <w:r w:rsidRPr="00562DB5">
        <w:t xml:space="preserve"> (</w:t>
      </w:r>
      <w:r w:rsidRPr="00562DB5">
        <w:rPr>
          <w:i/>
          <w:iCs/>
        </w:rPr>
        <w:t>S. pyogenes</w:t>
      </w:r>
      <w:r w:rsidRPr="00562DB5">
        <w:t xml:space="preserve">) that causes common pyogenic infections, exemplified by pharyngitis, cellulitis, impetigo, </w:t>
      </w:r>
      <w:r w:rsidR="00C16006">
        <w:t xml:space="preserve">and </w:t>
      </w:r>
      <w:r w:rsidRPr="00562DB5">
        <w:t xml:space="preserve">erysipelas.  They are also involved in toxigenic infections, such as infamous necrotizing fasciitis.   </w:t>
      </w:r>
    </w:p>
    <w:p w14:paraId="663D56FA" w14:textId="5D73C865" w:rsidR="00FA3A90" w:rsidRPr="00562DB5" w:rsidRDefault="008D53AC" w:rsidP="006D65BA">
      <w:pPr>
        <w:pStyle w:val="NormalWeb"/>
        <w:ind w:firstLine="720"/>
        <w:jc w:val="both"/>
      </w:pPr>
      <w:r w:rsidRPr="00562DB5">
        <w:rPr>
          <w:rStyle w:val="Emphasis"/>
          <w:i w:val="0"/>
          <w:iCs w:val="0"/>
        </w:rPr>
        <w:t xml:space="preserve">We used </w:t>
      </w:r>
      <w:r w:rsidR="00FA3A90" w:rsidRPr="00562DB5">
        <w:rPr>
          <w:rStyle w:val="Emphasis"/>
        </w:rPr>
        <w:t xml:space="preserve">Streptococcus </w:t>
      </w:r>
      <w:r w:rsidRPr="00562DB5">
        <w:rPr>
          <w:rStyle w:val="Emphasis"/>
        </w:rPr>
        <w:t>spp</w:t>
      </w:r>
      <w:r w:rsidR="0038374F">
        <w:rPr>
          <w:rStyle w:val="Emphasis"/>
        </w:rPr>
        <w:t>.</w:t>
      </w:r>
      <w:r w:rsidRPr="00562DB5">
        <w:rPr>
          <w:rStyle w:val="Emphasis"/>
        </w:rPr>
        <w:t xml:space="preserve"> </w:t>
      </w:r>
      <w:r w:rsidR="00FA3A90" w:rsidRPr="00562DB5">
        <w:rPr>
          <w:rStyle w:val="Emphasis"/>
          <w:i w:val="0"/>
          <w:iCs w:val="0"/>
        </w:rPr>
        <w:t>strain</w:t>
      </w:r>
      <w:r w:rsidR="00FA3A90" w:rsidRPr="00562DB5">
        <w:t xml:space="preserve"> from a glycerol stock of a patient sample collected from an endotracheal tube. </w:t>
      </w:r>
      <w:r w:rsidRPr="00562DB5">
        <w:t>T</w:t>
      </w:r>
      <w:r w:rsidR="00FA3A90" w:rsidRPr="00562DB5">
        <w:t xml:space="preserve">he bacteria </w:t>
      </w:r>
      <w:r w:rsidRPr="00562DB5">
        <w:t xml:space="preserve">were cultured </w:t>
      </w:r>
      <w:r w:rsidR="00FA3A90" w:rsidRPr="00562DB5">
        <w:t>on tryptic soy agar at 37</w:t>
      </w:r>
      <w:r w:rsidR="00263C5D">
        <w:t xml:space="preserve"> </w:t>
      </w:r>
      <w:r w:rsidR="00FA3A90" w:rsidRPr="00562DB5">
        <w:t xml:space="preserve">°C for 18 hours. From the agar plate, we selected a single colony of bacteria and inoculated it into tryptic soy broth enriched with glucose. The inoculum was then incubated at 37°C with constant shaking until it reached mid-logarithmic phase with a plate count of 0.4. To induce chain formation, we added 100 </w:t>
      </w:r>
      <w:proofErr w:type="spellStart"/>
      <w:r w:rsidR="00FA3A90" w:rsidRPr="00562DB5">
        <w:t>μl</w:t>
      </w:r>
      <w:proofErr w:type="spellEnd"/>
      <w:r w:rsidR="00FA3A90" w:rsidRPr="00562DB5">
        <w:t xml:space="preserve"> of bacterial culture to tissue culture-treated glass slides (</w:t>
      </w:r>
      <w:proofErr w:type="spellStart"/>
      <w:r w:rsidR="00FA3A90" w:rsidRPr="00562DB5">
        <w:t>Ibidi</w:t>
      </w:r>
      <w:proofErr w:type="spellEnd"/>
      <w:r w:rsidR="00FA3A90" w:rsidRPr="00562DB5">
        <w:t xml:space="preserve"> USA 80136) and allowed it to settle at the bottom for an hour before adding 1ml media. We then placed the dish in a BD </w:t>
      </w:r>
      <w:proofErr w:type="spellStart"/>
      <w:r w:rsidR="00FA3A90" w:rsidRPr="00562DB5">
        <w:t>GasPak</w:t>
      </w:r>
      <w:proofErr w:type="spellEnd"/>
      <w:r w:rsidR="00FA3A90" w:rsidRPr="00562DB5">
        <w:t>™ EZ container system (BD 260679) to help generate anaerobic, CO</w:t>
      </w:r>
      <w:r w:rsidR="00FA3A90" w:rsidRPr="00562DB5">
        <w:rPr>
          <w:vertAlign w:val="subscript"/>
        </w:rPr>
        <w:t>2</w:t>
      </w:r>
      <w:r w:rsidR="00FA3A90" w:rsidRPr="00562DB5">
        <w:t xml:space="preserve">-enriched environments for three days at 37°C, changing the medium daily. During this period, we monitored the formation of chains using </w:t>
      </w:r>
      <w:r w:rsidRPr="00562DB5">
        <w:t>g</w:t>
      </w:r>
      <w:r w:rsidR="00FA3A90" w:rsidRPr="00562DB5">
        <w:t>ram-negative staining and light microscopy.</w:t>
      </w:r>
    </w:p>
    <w:p w14:paraId="5A3EAD3B" w14:textId="1A7D395F" w:rsidR="00FA3A90" w:rsidRPr="00562DB5" w:rsidRDefault="00FA3A90" w:rsidP="006D65BA">
      <w:pPr>
        <w:pStyle w:val="NormalWeb"/>
        <w:ind w:firstLine="720"/>
        <w:jc w:val="both"/>
      </w:pPr>
      <w:r w:rsidRPr="00562DB5">
        <w:t>After the induction period, the formed biofilm sample</w:t>
      </w:r>
      <w:r w:rsidR="008D53AC" w:rsidRPr="00562DB5">
        <w:t xml:space="preserve">s were fixed </w:t>
      </w:r>
      <w:r w:rsidRPr="00562DB5">
        <w:t xml:space="preserve">in a solution containing 2.5% glutaraldehyde in 0.1 M phosphate buffer for 16 hours at 4°C. We then washed the bacterial samples with phosphate buffer and dehydrated them using a series of ethanol solutions: 30%, 50%, 70%, 90%, 95%, and 100% ethanol. The dehydrated biofilm samples were mounted on SEM stubs using conductive adhesive tabs. We sputter-coated the samples with a thin layer of gold to enhance conductivity and prevent charging during SEM imaging. Finally, the coated bacterial samples </w:t>
      </w:r>
      <w:r w:rsidR="008D53AC" w:rsidRPr="00562DB5">
        <w:t xml:space="preserve">were imaged </w:t>
      </w:r>
      <w:r w:rsidRPr="00562DB5">
        <w:t xml:space="preserve">using a FEI Helios 650 </w:t>
      </w:r>
      <w:proofErr w:type="spellStart"/>
      <w:r w:rsidRPr="00562DB5">
        <w:t>Nanolab</w:t>
      </w:r>
      <w:proofErr w:type="spellEnd"/>
      <w:r w:rsidRPr="00562DB5">
        <w:t xml:space="preserve"> at an accelerating voltage of 1 kV. We captured images at various magnifications to visualize the morphology and network arrangement of the chain-forming Streptococcus bacteria.</w:t>
      </w:r>
    </w:p>
    <w:p w14:paraId="48FC437C" w14:textId="648317A1" w:rsidR="00FA3A90" w:rsidRPr="007C15B2" w:rsidRDefault="00FA3A90" w:rsidP="00FA3A90">
      <w:pPr>
        <w:pStyle w:val="NormalWeb"/>
        <w:jc w:val="both"/>
      </w:pPr>
      <w:r w:rsidRPr="007C15B2">
        <w:rPr>
          <w:rStyle w:val="Strong"/>
        </w:rPr>
        <w:t xml:space="preserve">Imaging of </w:t>
      </w:r>
      <w:r w:rsidR="00CB43FF" w:rsidRPr="007C15B2">
        <w:rPr>
          <w:rStyle w:val="Strong"/>
        </w:rPr>
        <w:t>Fungal Networks</w:t>
      </w:r>
    </w:p>
    <w:p w14:paraId="5D9517F4" w14:textId="2A8C0B61" w:rsidR="00FA3A90" w:rsidRPr="000A660D" w:rsidRDefault="00562DB5" w:rsidP="006D65BA">
      <w:pPr>
        <w:pStyle w:val="NormalWeb"/>
        <w:ind w:firstLine="720"/>
        <w:jc w:val="both"/>
      </w:pPr>
      <w:r w:rsidRPr="007C15B2">
        <w:t xml:space="preserve">The fungal networks were grown on segments of tissues of green peppers,  </w:t>
      </w:r>
      <w:r w:rsidRPr="007C15B2">
        <w:rPr>
          <w:i/>
          <w:iCs/>
        </w:rPr>
        <w:t>Capsicum annuum L</w:t>
      </w:r>
      <w:r w:rsidRPr="007C15B2">
        <w:t>, following the standard protocol.</w:t>
      </w:r>
      <w:r w:rsidR="00CC033F" w:rsidRPr="007C15B2">
        <w:fldChar w:fldCharType="begin"/>
      </w:r>
      <w:r w:rsidR="00011161">
        <w:instrText xml:space="preserve"> ADDIN ZOTERO_ITEM CSL_CITATION {"citationID":"igZUjKD1","properties":{"formattedCitation":"({\\i{}2})","plainCitation":"(2)","noteIndex":0},"citationItems":[{"id":"1J08BTac/E7duCfHV","uris":["http://zotero.org/users/local/aV4AOn82/items/WLJ87DV7"],"itemData":{"id":49,"type":"article-journal","abstract":"Bell pepper is a fleshy vegetable cultivated in many countries. A severe fruit rot symptom was observed on green bell pepper in the local vegetable market in New Delhi, India. Fruit rot-associated fungal pathogen isolated on culture medium showed greyish-to-olive green mycelium with prolific conidial production. The pathogenicity test on green bell pepper indicated that inoculated fungus remained quiescent for ten days, triggering typical fruit rot upon the physiological maturation of bell pepper. Based on microscopic features and sequencing of genomic loci such as ITS, Alt a1, and RPB2, the pathogen identity was established as Alternaria alternata. Annotated nucleotides sequence of three genes were deposited and assigned NCBI GenBank accession numbers. Phylogenetic analysis using the taxonomic species of Alternaria strains revealed that the isolate A. alternata Cap_Aa clustered with reference strains of Alternaria alternata. A host range study of A. alternata Cap_Aa confirmed its pathogenicity on tomatoes and eggplant. Results presented in the present work provide knowledge on pathogen identity, host range, and genetic-relationship for developing suitable fruit rot management strategies and postharvest handling in the future.","container-title":"Scientia Horticulturae","DOI":"10.1016/j.scienta.2023.112156","ISSN":"0304-4238","journalAbbreviation":"Scientia Horticulturae","page":"112156","title":"Postharvest fruit rot of Bell pepper (Capsicum annuum L.): Pathogenicity and Host range of Alternaria alternata","URL":"https://www.sciencedirect.com/science/article/pii/S0304423823003278","volume":"319","author":[{"family":"Balamurugan","given":"Alexander"},{"family":"Kumar","given":"Aundy"}],"issued":{"date-parts":[["2023",9,1]]}}}],"schema":"https://github.com/citation-style-language/schema/raw/master/csl-citation.json"} </w:instrText>
      </w:r>
      <w:r w:rsidR="00CC033F" w:rsidRPr="007C15B2">
        <w:fldChar w:fldCharType="separate"/>
      </w:r>
      <w:r w:rsidR="008A3344" w:rsidRPr="008A3344">
        <w:t>(</w:t>
      </w:r>
      <w:r w:rsidR="008A3344" w:rsidRPr="008A3344">
        <w:rPr>
          <w:i/>
          <w:iCs/>
        </w:rPr>
        <w:t>2</w:t>
      </w:r>
      <w:r w:rsidR="008A3344" w:rsidRPr="008A3344">
        <w:t>)</w:t>
      </w:r>
      <w:r w:rsidR="00CC033F" w:rsidRPr="007C15B2">
        <w:fldChar w:fldCharType="end"/>
      </w:r>
      <w:r w:rsidR="00CC033F" w:rsidRPr="007C15B2">
        <w:t xml:space="preserve"> Specifically, the sections of </w:t>
      </w:r>
      <w:r w:rsidR="00CC033F" w:rsidRPr="007C15B2">
        <w:rPr>
          <w:i/>
          <w:iCs/>
        </w:rPr>
        <w:t>Capsicum annuum L</w:t>
      </w:r>
      <w:r w:rsidR="00CC033F" w:rsidRPr="007C15B2">
        <w:t xml:space="preserve">  were p</w:t>
      </w:r>
      <w:r w:rsidR="00944DAF">
        <w:t>l</w:t>
      </w:r>
      <w:r w:rsidR="00CC033F" w:rsidRPr="007C15B2">
        <w:t xml:space="preserve">aced </w:t>
      </w:r>
      <w:r w:rsidR="00944DAF">
        <w:t xml:space="preserve">in </w:t>
      </w:r>
      <w:r w:rsidR="00CC033F" w:rsidRPr="007C15B2">
        <w:t xml:space="preserve">individual  plastic </w:t>
      </w:r>
      <w:r w:rsidR="00FA3A90" w:rsidRPr="007C15B2">
        <w:t>bag</w:t>
      </w:r>
      <w:r w:rsidR="00CC033F" w:rsidRPr="007C15B2">
        <w:t>s</w:t>
      </w:r>
      <w:r w:rsidR="00FA3A90" w:rsidRPr="007C15B2">
        <w:t xml:space="preserve"> for humidity </w:t>
      </w:r>
      <w:r w:rsidR="00CC033F" w:rsidRPr="007C15B2">
        <w:t xml:space="preserve">control. The samples were incubated at </w:t>
      </w:r>
      <w:r w:rsidR="00FA3A90" w:rsidRPr="007C15B2">
        <w:t>25</w:t>
      </w:r>
      <w:r w:rsidR="00944DAF">
        <w:t xml:space="preserve"> </w:t>
      </w:r>
      <w:r w:rsidR="00FA3A90" w:rsidRPr="007C15B2">
        <w:t>°C</w:t>
      </w:r>
      <w:r w:rsidR="00CC033F" w:rsidRPr="007C15B2">
        <w:t xml:space="preserve"> for 5 days specific for the rapid proliferation of </w:t>
      </w:r>
      <w:r w:rsidR="00CC033F" w:rsidRPr="007C15B2">
        <w:rPr>
          <w:i/>
          <w:iCs/>
        </w:rPr>
        <w:t>R</w:t>
      </w:r>
      <w:r w:rsidR="001E6355">
        <w:rPr>
          <w:i/>
          <w:iCs/>
        </w:rPr>
        <w:t>.</w:t>
      </w:r>
      <w:r w:rsidR="00CC033F" w:rsidRPr="007C15B2">
        <w:rPr>
          <w:i/>
          <w:iCs/>
        </w:rPr>
        <w:t xml:space="preserve"> stolonifera (R. stolonifera)</w:t>
      </w:r>
      <w:r w:rsidR="00C32601" w:rsidRPr="007C15B2">
        <w:t xml:space="preserve">. </w:t>
      </w:r>
      <w:r w:rsidR="00FA3A90" w:rsidRPr="007C15B2">
        <w:t>After the incubation period, we collected representative slices and examined them under a light microscope (Nikon Microscope with</w:t>
      </w:r>
      <w:r w:rsidR="00FA3A90" w:rsidRPr="000A660D">
        <w:t xml:space="preserve"> Scion CCD Camera)</w:t>
      </w:r>
      <w:r w:rsidR="00CC033F">
        <w:t xml:space="preserve"> confirming the morphology of the growing fungal networks as </w:t>
      </w:r>
      <w:r w:rsidR="00CC033F">
        <w:rPr>
          <w:i/>
          <w:iCs/>
        </w:rPr>
        <w:t>R. stolonifera</w:t>
      </w:r>
      <w:r w:rsidR="00CC033F">
        <w:t xml:space="preserve">. </w:t>
      </w:r>
      <w:r w:rsidR="00FA3A90" w:rsidRPr="000A660D">
        <w:t xml:space="preserve"> </w:t>
      </w:r>
      <w:r w:rsidR="00C32601" w:rsidRPr="000A660D">
        <w:t xml:space="preserve">Based on our initial observation, the </w:t>
      </w:r>
      <w:r w:rsidR="00C32601">
        <w:t xml:space="preserve">fungal network </w:t>
      </w:r>
      <w:r w:rsidR="00C32601" w:rsidRPr="000A660D">
        <w:t>species present w</w:t>
      </w:r>
      <w:r w:rsidR="00AF2F70">
        <w:t>as</w:t>
      </w:r>
      <w:r w:rsidR="00C32601" w:rsidRPr="000A660D">
        <w:t xml:space="preserve"> cottony </w:t>
      </w:r>
      <w:r w:rsidR="00AF2F70">
        <w:t xml:space="preserve">in </w:t>
      </w:r>
      <w:r w:rsidR="00C32601" w:rsidRPr="000A660D">
        <w:t>appearance</w:t>
      </w:r>
      <w:r w:rsidR="00AF2F70">
        <w:t>, which is typically</w:t>
      </w:r>
      <w:r w:rsidR="00C32601" w:rsidRPr="000A660D">
        <w:t xml:space="preserve"> associated with its hyphal structure. The morphological features of </w:t>
      </w:r>
      <w:r w:rsidR="00C32601" w:rsidRPr="000A660D">
        <w:rPr>
          <w:rStyle w:val="Emphasis"/>
        </w:rPr>
        <w:t>R</w:t>
      </w:r>
      <w:r w:rsidR="00AF2F70">
        <w:rPr>
          <w:rStyle w:val="Emphasis"/>
        </w:rPr>
        <w:t>.</w:t>
      </w:r>
      <w:r w:rsidR="00C32601" w:rsidRPr="000A660D">
        <w:rPr>
          <w:rStyle w:val="Emphasis"/>
        </w:rPr>
        <w:t xml:space="preserve"> stolonife</w:t>
      </w:r>
      <w:r w:rsidR="00506D8C">
        <w:rPr>
          <w:rStyle w:val="Emphasis"/>
        </w:rPr>
        <w:t>ra</w:t>
      </w:r>
      <w:r w:rsidR="00C32601" w:rsidRPr="000A660D">
        <w:t xml:space="preserve"> </w:t>
      </w:r>
      <w:r w:rsidR="00C32601">
        <w:t>matched perfectly with the structure of the fungi species including a</w:t>
      </w:r>
      <w:r w:rsidR="00C32601" w:rsidRPr="000A660D">
        <w:t xml:space="preserve"> body containing branched mycelium and a coenocytic network structure.</w:t>
      </w:r>
      <w:r w:rsidR="00C32601">
        <w:t xml:space="preserve"> </w:t>
      </w:r>
      <w:r w:rsidR="00CC033F">
        <w:t>T</w:t>
      </w:r>
      <w:r w:rsidR="00FA3A90" w:rsidRPr="000A660D">
        <w:t xml:space="preserve">he microscopic images </w:t>
      </w:r>
      <w:r w:rsidR="00C32601">
        <w:t xml:space="preserve">for subsequent GT calculations using </w:t>
      </w:r>
      <w:r w:rsidR="00C32601">
        <w:rPr>
          <w:i/>
          <w:iCs/>
        </w:rPr>
        <w:t xml:space="preserve">StructuralGT </w:t>
      </w:r>
      <w:r w:rsidR="00CC033F">
        <w:t xml:space="preserve">were </w:t>
      </w:r>
      <w:r w:rsidR="00C32601">
        <w:t xml:space="preserve">processes </w:t>
      </w:r>
      <w:r w:rsidR="00CC033F">
        <w:t xml:space="preserve">by </w:t>
      </w:r>
      <w:r w:rsidR="00FA3A90" w:rsidRPr="000A660D">
        <w:t>ImageJ software</w:t>
      </w:r>
      <w:r w:rsidR="00C32601">
        <w:t xml:space="preserve"> (</w:t>
      </w:r>
      <w:r w:rsidR="00C32601" w:rsidRPr="008A3344">
        <w:t>https://imagej.net/</w:t>
      </w:r>
      <w:r w:rsidR="00C32601">
        <w:t>)</w:t>
      </w:r>
      <w:r w:rsidR="00FA3A90" w:rsidRPr="000A660D">
        <w:t xml:space="preserve">, </w:t>
      </w:r>
      <w:r w:rsidR="00506D8C" w:rsidRPr="000A660D">
        <w:t>adjusting</w:t>
      </w:r>
      <w:r w:rsidR="00FA3A90" w:rsidRPr="000A660D">
        <w:t xml:space="preserve"> contrast and brightness to enhance the clarity of the image</w:t>
      </w:r>
      <w:r w:rsidR="00C32601">
        <w:t xml:space="preserve"> based on NIH-approved protocols</w:t>
      </w:r>
      <w:r w:rsidR="00FA3A90" w:rsidRPr="000A660D">
        <w:t xml:space="preserve">. </w:t>
      </w:r>
    </w:p>
    <w:p w14:paraId="413353C0" w14:textId="77777777" w:rsidR="006D65BA" w:rsidRDefault="006D65BA">
      <w:pPr>
        <w:rPr>
          <w:rFonts w:eastAsia="Times New Roman"/>
          <w:b/>
          <w:bCs/>
          <w:kern w:val="32"/>
          <w:sz w:val="24"/>
          <w:szCs w:val="24"/>
        </w:rPr>
      </w:pPr>
      <w:r>
        <w:br w:type="page"/>
      </w:r>
    </w:p>
    <w:p w14:paraId="76EBF5D6" w14:textId="67DDC09E" w:rsidR="00712219" w:rsidRPr="000A660D" w:rsidRDefault="00F97F8B" w:rsidP="00712219">
      <w:pPr>
        <w:pStyle w:val="SMHeading"/>
      </w:pPr>
      <w:r w:rsidRPr="000A660D">
        <w:lastRenderedPageBreak/>
        <w:t>SUPPLEMENTARY TEXT</w:t>
      </w:r>
      <w:r>
        <w:t>S</w:t>
      </w:r>
    </w:p>
    <w:p w14:paraId="55430335" w14:textId="77777777" w:rsidR="00712219" w:rsidRPr="000A660D" w:rsidRDefault="00712219" w:rsidP="00712219">
      <w:pPr>
        <w:jc w:val="both"/>
        <w:rPr>
          <w:b/>
          <w:noProof/>
          <w:sz w:val="24"/>
          <w:szCs w:val="24"/>
        </w:rPr>
      </w:pPr>
    </w:p>
    <w:p w14:paraId="06DEFAD3" w14:textId="780F79BA" w:rsidR="00712219" w:rsidRPr="000A660D" w:rsidRDefault="00712219" w:rsidP="00712219">
      <w:pPr>
        <w:jc w:val="both"/>
        <w:rPr>
          <w:b/>
          <w:noProof/>
          <w:sz w:val="24"/>
          <w:szCs w:val="24"/>
        </w:rPr>
      </w:pPr>
      <w:r w:rsidRPr="000A660D">
        <w:rPr>
          <w:b/>
          <w:noProof/>
          <w:sz w:val="24"/>
          <w:szCs w:val="24"/>
        </w:rPr>
        <w:t xml:space="preserve">Supplementary Text 1: </w:t>
      </w:r>
      <w:r w:rsidR="009D0B89">
        <w:rPr>
          <w:b/>
          <w:noProof/>
          <w:sz w:val="24"/>
          <w:szCs w:val="24"/>
        </w:rPr>
        <w:t xml:space="preserve"> Analysis of the </w:t>
      </w:r>
      <w:r w:rsidRPr="000A660D">
        <w:rPr>
          <w:b/>
          <w:noProof/>
          <w:sz w:val="24"/>
          <w:szCs w:val="24"/>
        </w:rPr>
        <w:t>UV-Vis spectr</w:t>
      </w:r>
      <w:r w:rsidR="0061318C">
        <w:rPr>
          <w:b/>
          <w:noProof/>
          <w:sz w:val="24"/>
          <w:szCs w:val="24"/>
        </w:rPr>
        <w:t xml:space="preserve">al features </w:t>
      </w:r>
      <w:r w:rsidR="009D0B89">
        <w:rPr>
          <w:b/>
          <w:noProof/>
          <w:sz w:val="24"/>
          <w:szCs w:val="24"/>
        </w:rPr>
        <w:t>and nucleation kinetics</w:t>
      </w:r>
    </w:p>
    <w:p w14:paraId="334919B7" w14:textId="77777777" w:rsidR="00712219" w:rsidRPr="000A660D" w:rsidRDefault="00712219" w:rsidP="00712219">
      <w:pPr>
        <w:jc w:val="both"/>
        <w:rPr>
          <w:b/>
          <w:noProof/>
          <w:sz w:val="24"/>
          <w:szCs w:val="24"/>
        </w:rPr>
      </w:pPr>
    </w:p>
    <w:p w14:paraId="166C49A4" w14:textId="713454B1" w:rsidR="00712219" w:rsidRPr="000A660D" w:rsidRDefault="00712219" w:rsidP="00712219">
      <w:pPr>
        <w:jc w:val="both"/>
        <w:rPr>
          <w:bCs/>
          <w:noProof/>
          <w:sz w:val="24"/>
          <w:szCs w:val="24"/>
        </w:rPr>
      </w:pPr>
      <w:r w:rsidRPr="000A660D">
        <w:rPr>
          <w:bCs/>
          <w:noProof/>
          <w:sz w:val="24"/>
          <w:szCs w:val="24"/>
        </w:rPr>
        <w:tab/>
      </w:r>
      <w:r w:rsidR="00AF2F70">
        <w:rPr>
          <w:bCs/>
          <w:noProof/>
          <w:sz w:val="24"/>
          <w:szCs w:val="24"/>
        </w:rPr>
        <w:t>A</w:t>
      </w:r>
      <w:r w:rsidRPr="000A660D">
        <w:rPr>
          <w:bCs/>
          <w:noProof/>
          <w:sz w:val="24"/>
          <w:szCs w:val="24"/>
        </w:rPr>
        <w:t xml:space="preserve"> solution of </w:t>
      </w:r>
      <w:r w:rsidRPr="000A660D">
        <w:rPr>
          <w:sz w:val="24"/>
          <w:szCs w:val="24"/>
          <w:lang w:val="en-GB"/>
        </w:rPr>
        <w:t>0.1 mM silver nitrate (AgNO</w:t>
      </w:r>
      <w:r w:rsidRPr="000A660D">
        <w:rPr>
          <w:sz w:val="24"/>
          <w:szCs w:val="24"/>
          <w:vertAlign w:val="subscript"/>
          <w:lang w:val="en-GB"/>
        </w:rPr>
        <w:t>3</w:t>
      </w:r>
      <w:r w:rsidRPr="000A660D">
        <w:rPr>
          <w:sz w:val="24"/>
          <w:szCs w:val="24"/>
          <w:lang w:val="en-GB"/>
        </w:rPr>
        <w:t>) and 3 mM sodium citrate dihydrate (citrate) at a critical pH of 10.3 was illuminated under 365</w:t>
      </w:r>
      <w:r w:rsidR="00E74894">
        <w:rPr>
          <w:sz w:val="24"/>
          <w:szCs w:val="24"/>
          <w:lang w:val="en-GB"/>
        </w:rPr>
        <w:t xml:space="preserve"> </w:t>
      </w:r>
      <w:r w:rsidRPr="000A660D">
        <w:rPr>
          <w:sz w:val="24"/>
          <w:szCs w:val="24"/>
          <w:lang w:val="en-GB"/>
        </w:rPr>
        <w:t>nm UV light with an intensity of 1.3</w:t>
      </w:r>
      <w:r w:rsidR="00E74894">
        <w:rPr>
          <w:sz w:val="24"/>
          <w:szCs w:val="24"/>
          <w:lang w:val="en-GB"/>
        </w:rPr>
        <w:t xml:space="preserve"> </w:t>
      </w:r>
      <w:proofErr w:type="spellStart"/>
      <w:r w:rsidRPr="000A660D">
        <w:rPr>
          <w:sz w:val="24"/>
          <w:szCs w:val="24"/>
          <w:lang w:val="en-GB"/>
        </w:rPr>
        <w:t>mW</w:t>
      </w:r>
      <w:proofErr w:type="spellEnd"/>
      <w:r w:rsidRPr="000A660D">
        <w:rPr>
          <w:sz w:val="24"/>
          <w:szCs w:val="24"/>
          <w:lang w:val="en-GB"/>
        </w:rPr>
        <w:t>/cm</w:t>
      </w:r>
      <w:r w:rsidRPr="000A660D">
        <w:rPr>
          <w:sz w:val="24"/>
          <w:szCs w:val="24"/>
          <w:vertAlign w:val="superscript"/>
          <w:lang w:val="en-GB"/>
        </w:rPr>
        <w:t xml:space="preserve">2 </w:t>
      </w:r>
      <w:r w:rsidRPr="000A660D">
        <w:rPr>
          <w:sz w:val="24"/>
          <w:szCs w:val="24"/>
          <w:lang w:val="en-GB"/>
        </w:rPr>
        <w:t xml:space="preserve">to induce </w:t>
      </w:r>
      <w:r w:rsidR="00E74894">
        <w:rPr>
          <w:sz w:val="24"/>
          <w:szCs w:val="24"/>
          <w:lang w:val="en-GB"/>
        </w:rPr>
        <w:t xml:space="preserve">NP </w:t>
      </w:r>
      <w:r w:rsidRPr="000A660D">
        <w:rPr>
          <w:sz w:val="24"/>
          <w:szCs w:val="24"/>
          <w:lang w:val="en-GB"/>
        </w:rPr>
        <w:t>nucleation and self-replication. The concentration of the silver precursor was chosen so that the final concentration of plasmonic NPs d</w:t>
      </w:r>
      <w:r w:rsidR="00E74894">
        <w:rPr>
          <w:sz w:val="24"/>
          <w:szCs w:val="24"/>
          <w:lang w:val="en-GB"/>
        </w:rPr>
        <w:t>id</w:t>
      </w:r>
      <w:r w:rsidRPr="000A660D">
        <w:rPr>
          <w:sz w:val="24"/>
          <w:szCs w:val="24"/>
          <w:lang w:val="en-GB"/>
        </w:rPr>
        <w:t xml:space="preserve"> not saturate the UV-Vis spectrometer throughout the synthesis. </w:t>
      </w:r>
      <w:r w:rsidRPr="000A660D">
        <w:rPr>
          <w:bCs/>
          <w:noProof/>
          <w:sz w:val="24"/>
          <w:szCs w:val="24"/>
        </w:rPr>
        <w:t>The UV-Vis spectrum was obtained for wavelengths from 190 to 1100 nm. Only two peaks were observed (</w:t>
      </w:r>
      <w:r w:rsidRPr="000A660D">
        <w:rPr>
          <w:b/>
          <w:noProof/>
          <w:sz w:val="24"/>
          <w:szCs w:val="24"/>
        </w:rPr>
        <w:t>fig. S1A</w:t>
      </w:r>
      <w:r w:rsidRPr="000A660D">
        <w:rPr>
          <w:bCs/>
          <w:noProof/>
          <w:sz w:val="24"/>
          <w:szCs w:val="24"/>
        </w:rPr>
        <w:t>). The peak around 400 to 420 nm is the plasmonic peak of the spherical NPs, while the peak at 200 nm is from the citrate in the solution. The max wavelength was observed to shift slightly to a higher wavelength, but then steadily blue-shift</w:t>
      </w:r>
      <w:r w:rsidR="00AC5DD6">
        <w:rPr>
          <w:bCs/>
          <w:noProof/>
          <w:sz w:val="24"/>
          <w:szCs w:val="24"/>
        </w:rPr>
        <w:t>ed</w:t>
      </w:r>
      <w:r w:rsidRPr="000A660D">
        <w:rPr>
          <w:bCs/>
          <w:noProof/>
          <w:sz w:val="24"/>
          <w:szCs w:val="24"/>
        </w:rPr>
        <w:t xml:space="preserve"> down to 403 at 180 min (</w:t>
      </w:r>
      <w:r w:rsidRPr="000A660D">
        <w:rPr>
          <w:b/>
          <w:noProof/>
          <w:sz w:val="24"/>
          <w:szCs w:val="24"/>
        </w:rPr>
        <w:t>fig. S1B</w:t>
      </w:r>
      <w:r w:rsidRPr="000A660D">
        <w:rPr>
          <w:bCs/>
          <w:noProof/>
          <w:sz w:val="24"/>
          <w:szCs w:val="24"/>
        </w:rPr>
        <w:t>).</w:t>
      </w:r>
    </w:p>
    <w:p w14:paraId="03982C10" w14:textId="77CCEDAA" w:rsidR="00712219" w:rsidRDefault="00712219" w:rsidP="006D65BA">
      <w:pPr>
        <w:jc w:val="both"/>
        <w:rPr>
          <w:bCs/>
          <w:noProof/>
          <w:sz w:val="24"/>
          <w:szCs w:val="24"/>
        </w:rPr>
      </w:pPr>
      <w:r w:rsidRPr="000A660D">
        <w:rPr>
          <w:bCs/>
          <w:noProof/>
          <w:sz w:val="24"/>
          <w:szCs w:val="24"/>
        </w:rPr>
        <w:tab/>
        <w:t>The kinetic curve of the extinction intensity over time (</w:t>
      </w:r>
      <w:r w:rsidRPr="000A660D">
        <w:rPr>
          <w:b/>
          <w:noProof/>
          <w:sz w:val="24"/>
          <w:szCs w:val="24"/>
        </w:rPr>
        <w:t>Fig. 1B</w:t>
      </w:r>
      <w:r w:rsidRPr="000A660D">
        <w:rPr>
          <w:bCs/>
          <w:noProof/>
          <w:sz w:val="24"/>
          <w:szCs w:val="24"/>
        </w:rPr>
        <w:t>) displayed three distinct feature</w:t>
      </w:r>
      <w:r w:rsidR="00AC5DD6">
        <w:rPr>
          <w:bCs/>
          <w:noProof/>
          <w:sz w:val="24"/>
          <w:szCs w:val="24"/>
        </w:rPr>
        <w:t>s</w:t>
      </w:r>
      <w:r w:rsidR="00011161">
        <w:rPr>
          <w:bCs/>
          <w:noProof/>
          <w:sz w:val="24"/>
          <w:szCs w:val="24"/>
        </w:rPr>
        <w:fldChar w:fldCharType="begin"/>
      </w:r>
      <w:r w:rsidR="00011161">
        <w:rPr>
          <w:bCs/>
          <w:noProof/>
          <w:sz w:val="24"/>
          <w:szCs w:val="24"/>
        </w:rPr>
        <w:instrText xml:space="preserve"> ADDIN ZOTERO_ITEM CSL_CITATION {"citationID":"AKjCsH35","properties":{"formattedCitation":"({\\i{}3})","plainCitation":"(3)","noteIndex":0},"citationItems":[{"id":16762,"uris":["http://zotero.org/users/3380675/items/9A86ZX2K"],"itemData":{"id":16762,"type":"article-journal","abstract":"The discovery of the four-step, double autocatalytic mechanism by which transition-metal organometallic and metal-salt precursors self-assemble into zerovalent transition-metal nanoclusters under reductive conditions is reported. The prototype system investigated is (1,5-COD)PtCl2 reduction under hydrogen plus 2 equiv of Bu3N and 2 equiv of Proton Sponge (1,8-bis(dimethylamino)naphthalene). The reaction stoichiometry is established by TEM, XPS, NMR, and GLC. A concomitant, fast, cyclohexene hydrogenation reporter reaction is employed to monitor the kinetics of Pt0 product/catalyst formation and agglomeration. After 15 alternative mechanisms were ruled out, a minimalistic (“Ockham's Razor”) mechanism is proposed consisting of four steps:  slow continuous nucleation, A </w:instrText>
      </w:r>
      <w:r w:rsidR="00011161">
        <w:rPr>
          <w:rFonts w:hint="eastAsia"/>
          <w:bCs/>
          <w:noProof/>
          <w:sz w:val="24"/>
          <w:szCs w:val="24"/>
        </w:rPr>
        <w:instrText>→</w:instrText>
      </w:r>
      <w:r w:rsidR="00011161">
        <w:rPr>
          <w:bCs/>
          <w:noProof/>
          <w:sz w:val="24"/>
          <w:szCs w:val="24"/>
        </w:rPr>
        <w:instrText xml:space="preserve"> B (rate constant k1), fast autocatalytic surface growth, A + B </w:instrText>
      </w:r>
      <w:r w:rsidR="00011161">
        <w:rPr>
          <w:rFonts w:hint="eastAsia"/>
          <w:bCs/>
          <w:noProof/>
          <w:sz w:val="24"/>
          <w:szCs w:val="24"/>
        </w:rPr>
        <w:instrText>→</w:instrText>
      </w:r>
      <w:r w:rsidR="00011161">
        <w:rPr>
          <w:bCs/>
          <w:noProof/>
          <w:sz w:val="24"/>
          <w:szCs w:val="24"/>
        </w:rPr>
        <w:instrText xml:space="preserve"> 2B (rate constant k2), bimolecular agglomeration, B + B </w:instrText>
      </w:r>
      <w:r w:rsidR="00011161">
        <w:rPr>
          <w:rFonts w:hint="eastAsia"/>
          <w:bCs/>
          <w:noProof/>
          <w:sz w:val="24"/>
          <w:szCs w:val="24"/>
        </w:rPr>
        <w:instrText>→</w:instrText>
      </w:r>
      <w:r w:rsidR="00011161">
        <w:rPr>
          <w:bCs/>
          <w:noProof/>
          <w:sz w:val="24"/>
          <w:szCs w:val="24"/>
        </w:rPr>
        <w:instrText xml:space="preserve"> C (rate constant k3), and a new, unprecedented autocatalytic agglomeration step between small (B) and larger, bulk-metal-like (C) particles, B + C </w:instrText>
      </w:r>
      <w:r w:rsidR="00011161">
        <w:rPr>
          <w:rFonts w:hint="eastAsia"/>
          <w:bCs/>
          <w:noProof/>
          <w:sz w:val="24"/>
          <w:szCs w:val="24"/>
        </w:rPr>
        <w:instrText>→</w:instrText>
      </w:r>
      <w:r w:rsidR="00011161">
        <w:rPr>
          <w:bCs/>
          <w:noProof/>
          <w:sz w:val="24"/>
          <w:szCs w:val="24"/>
        </w:rPr>
        <w:instrText xml:space="preserve"> 1.5C (rate constant k4). The results provide the following:  a rare case of a mechanism with two autocatalytic steps in the same reaction scheme (“double autocatalysis”); the most general mechanism to date by which transition-metal nanoparticles nucleate, grow, and agglomerate to bulk metal under reductive conditions; probably the best understood self-assembly mechanism to date for such a large system in which the extensive kinetic studies required for reliable mechanistic deduction also exist; kinetic curves that can have step-function-like shapes; and insights for the synthesis of nanoclusters vs bulk-metal films (notably that higher temperature and lower concentrations favor nanocluster formation, while the opposite conditions favor bulk-metal production). A summary section details the main conclusions plus caveats and remaining questions/future research goals.","container-title":"Chemistry of Materials","DOI":"10.1021/cm050207x","ISSN":"0897-4756","issue":"20","journalAbbreviation":"Chem. Mater.","note":"publisher: American Chemical Society","page":"4925-4938","title":"Nanocluster Nucleation, Growth, and Then Agglomeration Kinetic and Mechanistic Studies:  A More General, Four-Step Mechanism Involving Double Autocatalysis","volume":"17","author":[{"family":"Besson","given":"Claire"},{"family":"Finney","given":"Eric E."},{"family":"Finke","given":"Richard G."}],"issued":{"date-parts":[["2005",10,1]]}}}],"schema":"https://github.com/citation-style-language/schema/raw/master/csl-citation.json"} </w:instrText>
      </w:r>
      <w:r w:rsidR="00011161">
        <w:rPr>
          <w:bCs/>
          <w:noProof/>
          <w:sz w:val="24"/>
          <w:szCs w:val="24"/>
        </w:rPr>
        <w:fldChar w:fldCharType="separate"/>
      </w:r>
      <w:r w:rsidR="00011161" w:rsidRPr="00011161">
        <w:rPr>
          <w:sz w:val="24"/>
          <w:szCs w:val="24"/>
        </w:rPr>
        <w:t>(</w:t>
      </w:r>
      <w:r w:rsidR="00011161" w:rsidRPr="00011161">
        <w:rPr>
          <w:i/>
          <w:iCs/>
          <w:sz w:val="24"/>
          <w:szCs w:val="24"/>
        </w:rPr>
        <w:t>3</w:t>
      </w:r>
      <w:r w:rsidR="00011161" w:rsidRPr="00011161">
        <w:rPr>
          <w:sz w:val="24"/>
          <w:szCs w:val="24"/>
        </w:rPr>
        <w:t>)</w:t>
      </w:r>
      <w:r w:rsidR="00011161">
        <w:rPr>
          <w:bCs/>
          <w:noProof/>
          <w:sz w:val="24"/>
          <w:szCs w:val="24"/>
        </w:rPr>
        <w:fldChar w:fldCharType="end"/>
      </w:r>
      <w:r w:rsidRPr="000A660D">
        <w:rPr>
          <w:bCs/>
          <w:noProof/>
          <w:sz w:val="24"/>
          <w:szCs w:val="24"/>
        </w:rPr>
        <w:t xml:space="preserve"> (</w:t>
      </w:r>
      <w:r w:rsidRPr="00011161">
        <w:rPr>
          <w:b/>
          <w:noProof/>
          <w:sz w:val="24"/>
          <w:szCs w:val="24"/>
        </w:rPr>
        <w:t>1</w:t>
      </w:r>
      <w:r w:rsidRPr="000A660D">
        <w:rPr>
          <w:bCs/>
          <w:noProof/>
          <w:sz w:val="24"/>
          <w:szCs w:val="24"/>
        </w:rPr>
        <w:t>) a slow initial homogeneous nucleation over the first 30 min</w:t>
      </w:r>
      <w:r w:rsidR="00D9648B">
        <w:rPr>
          <w:bCs/>
          <w:noProof/>
          <w:sz w:val="24"/>
          <w:szCs w:val="24"/>
        </w:rPr>
        <w:t>;</w:t>
      </w:r>
      <w:r w:rsidRPr="000A660D">
        <w:rPr>
          <w:bCs/>
          <w:noProof/>
          <w:sz w:val="24"/>
          <w:szCs w:val="24"/>
        </w:rPr>
        <w:t xml:space="preserve"> (</w:t>
      </w:r>
      <w:r w:rsidRPr="00011161">
        <w:rPr>
          <w:b/>
          <w:noProof/>
          <w:sz w:val="24"/>
          <w:szCs w:val="24"/>
        </w:rPr>
        <w:t>2</w:t>
      </w:r>
      <w:r w:rsidRPr="000A660D">
        <w:rPr>
          <w:bCs/>
          <w:noProof/>
          <w:sz w:val="24"/>
          <w:szCs w:val="24"/>
        </w:rPr>
        <w:t>) an increase in nucleation rate as the initial NPs begin to self-replicate</w:t>
      </w:r>
      <w:r w:rsidR="00D9648B">
        <w:rPr>
          <w:bCs/>
          <w:noProof/>
          <w:sz w:val="24"/>
          <w:szCs w:val="24"/>
        </w:rPr>
        <w:t>;</w:t>
      </w:r>
      <w:r w:rsidRPr="000A660D">
        <w:rPr>
          <w:bCs/>
          <w:noProof/>
          <w:sz w:val="24"/>
          <w:szCs w:val="24"/>
        </w:rPr>
        <w:t xml:space="preserve"> and (</w:t>
      </w:r>
      <w:r w:rsidRPr="00011161">
        <w:rPr>
          <w:b/>
          <w:noProof/>
          <w:sz w:val="24"/>
          <w:szCs w:val="24"/>
        </w:rPr>
        <w:t>3</w:t>
      </w:r>
      <w:r w:rsidRPr="000A660D">
        <w:rPr>
          <w:bCs/>
          <w:noProof/>
          <w:sz w:val="24"/>
          <w:szCs w:val="24"/>
        </w:rPr>
        <w:t>) a decrease in the rate of nucleation at 150 min upon depletion of the silver precursor.</w:t>
      </w:r>
      <w:r w:rsidR="006D65BA">
        <w:rPr>
          <w:bCs/>
          <w:noProof/>
          <w:sz w:val="24"/>
          <w:szCs w:val="24"/>
        </w:rPr>
        <w:t xml:space="preserve"> </w:t>
      </w:r>
    </w:p>
    <w:p w14:paraId="2B592694" w14:textId="77777777" w:rsidR="006D65BA" w:rsidRPr="000A660D" w:rsidRDefault="006D65BA" w:rsidP="006D65BA">
      <w:pPr>
        <w:jc w:val="both"/>
        <w:rPr>
          <w:bCs/>
          <w:noProof/>
          <w:sz w:val="24"/>
          <w:szCs w:val="24"/>
        </w:rPr>
      </w:pPr>
    </w:p>
    <w:p w14:paraId="7FDF2458" w14:textId="7B1B2754" w:rsidR="00712219" w:rsidRPr="000A660D" w:rsidRDefault="00712219" w:rsidP="00712219">
      <w:pPr>
        <w:jc w:val="both"/>
        <w:rPr>
          <w:b/>
          <w:noProof/>
          <w:sz w:val="24"/>
          <w:szCs w:val="24"/>
        </w:rPr>
      </w:pPr>
      <w:r w:rsidRPr="000A660D">
        <w:rPr>
          <w:b/>
          <w:noProof/>
          <w:sz w:val="24"/>
          <w:szCs w:val="24"/>
        </w:rPr>
        <w:t xml:space="preserve">Supplementary Text 2: Effects of pH </w:t>
      </w:r>
    </w:p>
    <w:p w14:paraId="2E824F90" w14:textId="77777777" w:rsidR="00712219" w:rsidRPr="000A660D" w:rsidRDefault="00712219" w:rsidP="00712219">
      <w:pPr>
        <w:jc w:val="both"/>
        <w:rPr>
          <w:bCs/>
          <w:noProof/>
          <w:sz w:val="24"/>
          <w:szCs w:val="24"/>
        </w:rPr>
      </w:pPr>
    </w:p>
    <w:p w14:paraId="39164EAC" w14:textId="5FAD673C" w:rsidR="00712219" w:rsidRDefault="007B2104" w:rsidP="006D65BA">
      <w:pPr>
        <w:ind w:firstLine="720"/>
        <w:jc w:val="both"/>
        <w:rPr>
          <w:bCs/>
          <w:noProof/>
          <w:sz w:val="24"/>
          <w:szCs w:val="24"/>
        </w:rPr>
      </w:pPr>
      <w:r>
        <w:rPr>
          <w:bCs/>
          <w:noProof/>
          <w:sz w:val="24"/>
          <w:szCs w:val="24"/>
        </w:rPr>
        <w:t>V</w:t>
      </w:r>
      <w:r w:rsidR="00712219" w:rsidRPr="000A660D">
        <w:rPr>
          <w:bCs/>
          <w:noProof/>
          <w:sz w:val="24"/>
          <w:szCs w:val="24"/>
        </w:rPr>
        <w:t>arious</w:t>
      </w:r>
      <w:r w:rsidR="00712219" w:rsidRPr="000A660D">
        <w:rPr>
          <w:b/>
          <w:noProof/>
          <w:sz w:val="24"/>
          <w:szCs w:val="24"/>
        </w:rPr>
        <w:t xml:space="preserve"> </w:t>
      </w:r>
      <w:r w:rsidR="00712219" w:rsidRPr="000A660D">
        <w:rPr>
          <w:bCs/>
          <w:noProof/>
          <w:sz w:val="24"/>
          <w:szCs w:val="24"/>
        </w:rPr>
        <w:t>pH levels were tested</w:t>
      </w:r>
      <w:r>
        <w:rPr>
          <w:bCs/>
          <w:noProof/>
          <w:sz w:val="24"/>
          <w:szCs w:val="24"/>
        </w:rPr>
        <w:t xml:space="preserve"> for the self-replication conditions</w:t>
      </w:r>
      <w:r w:rsidR="00712219" w:rsidRPr="000A660D">
        <w:rPr>
          <w:bCs/>
          <w:noProof/>
          <w:sz w:val="24"/>
          <w:szCs w:val="24"/>
        </w:rPr>
        <w:t>.</w:t>
      </w:r>
      <w:r w:rsidR="00712219" w:rsidRPr="000A660D">
        <w:rPr>
          <w:b/>
          <w:noProof/>
          <w:sz w:val="24"/>
          <w:szCs w:val="24"/>
        </w:rPr>
        <w:t xml:space="preserve"> </w:t>
      </w:r>
      <w:r w:rsidR="00712219" w:rsidRPr="000A660D">
        <w:rPr>
          <w:bCs/>
          <w:noProof/>
          <w:sz w:val="24"/>
          <w:szCs w:val="24"/>
        </w:rPr>
        <w:t>The extinction intensity at max</w:t>
      </w:r>
      <w:r w:rsidR="00A034C0">
        <w:rPr>
          <w:bCs/>
          <w:noProof/>
          <w:sz w:val="24"/>
          <w:szCs w:val="24"/>
        </w:rPr>
        <w:t>imal</w:t>
      </w:r>
      <w:r w:rsidR="00712219" w:rsidRPr="000A660D">
        <w:rPr>
          <w:bCs/>
          <w:noProof/>
          <w:sz w:val="24"/>
          <w:szCs w:val="24"/>
        </w:rPr>
        <w:t xml:space="preserve"> wavelength was measured at 30 min intervals up to 180 min, where pH 10.3 goes to completion (</w:t>
      </w:r>
      <w:r w:rsidR="00712219" w:rsidRPr="000A660D">
        <w:rPr>
          <w:b/>
          <w:noProof/>
          <w:sz w:val="24"/>
          <w:szCs w:val="24"/>
        </w:rPr>
        <w:t>fig. S2</w:t>
      </w:r>
      <w:r w:rsidR="00712219" w:rsidRPr="000A660D">
        <w:rPr>
          <w:bCs/>
          <w:noProof/>
          <w:sz w:val="24"/>
          <w:szCs w:val="24"/>
        </w:rPr>
        <w:t>). At pH 10.3, there is an incubation period up to 30 min where homogeneous nucleation of NPs is occuring slowly</w:t>
      </w:r>
      <w:r w:rsidR="00D9648B">
        <w:rPr>
          <w:bCs/>
          <w:noProof/>
          <w:sz w:val="24"/>
          <w:szCs w:val="24"/>
        </w:rPr>
        <w:t>,</w:t>
      </w:r>
      <w:r w:rsidR="00712219" w:rsidRPr="000A660D">
        <w:rPr>
          <w:bCs/>
          <w:noProof/>
          <w:sz w:val="24"/>
          <w:szCs w:val="24"/>
        </w:rPr>
        <w:t xml:space="preserve"> followed by a rapid increase in extinction intensity up to 150 min as heterogeneous self-replication is occuring</w:t>
      </w:r>
      <w:r w:rsidR="00D9648B">
        <w:rPr>
          <w:bCs/>
          <w:noProof/>
          <w:sz w:val="24"/>
          <w:szCs w:val="24"/>
        </w:rPr>
        <w:t>,</w:t>
      </w:r>
      <w:r w:rsidR="00712219" w:rsidRPr="000A660D">
        <w:rPr>
          <w:bCs/>
          <w:noProof/>
          <w:sz w:val="24"/>
          <w:szCs w:val="24"/>
        </w:rPr>
        <w:t xml:space="preserve"> leading to an </w:t>
      </w:r>
      <w:r w:rsidR="00D9648B">
        <w:rPr>
          <w:bCs/>
          <w:noProof/>
          <w:sz w:val="24"/>
          <w:szCs w:val="24"/>
        </w:rPr>
        <w:t>S</w:t>
      </w:r>
      <w:r w:rsidR="00712219" w:rsidRPr="000A660D">
        <w:rPr>
          <w:bCs/>
          <w:noProof/>
          <w:sz w:val="24"/>
          <w:szCs w:val="24"/>
        </w:rPr>
        <w:t xml:space="preserve">-shape curve in extinction over time. At pH 9.5, it is observed that there is a similar incubation period as that </w:t>
      </w:r>
      <w:r w:rsidR="00D9648B">
        <w:rPr>
          <w:bCs/>
          <w:noProof/>
          <w:sz w:val="24"/>
          <w:szCs w:val="24"/>
        </w:rPr>
        <w:t>at</w:t>
      </w:r>
      <w:r w:rsidR="00712219" w:rsidRPr="000A660D">
        <w:rPr>
          <w:bCs/>
          <w:noProof/>
          <w:sz w:val="24"/>
          <w:szCs w:val="24"/>
        </w:rPr>
        <w:t xml:space="preserve"> pH 10.3, but it is followed by a linear increase in extinction intensity after 30 min. A similar trend </w:t>
      </w:r>
      <w:r w:rsidR="00AC3D6D">
        <w:rPr>
          <w:bCs/>
          <w:noProof/>
          <w:sz w:val="24"/>
          <w:szCs w:val="24"/>
        </w:rPr>
        <w:t>for</w:t>
      </w:r>
      <w:r w:rsidR="00712219" w:rsidRPr="000A660D">
        <w:rPr>
          <w:bCs/>
          <w:noProof/>
          <w:sz w:val="24"/>
          <w:szCs w:val="24"/>
        </w:rPr>
        <w:t xml:space="preserve"> pH 9.5 can be seen for pH 8.3, but at a slower rate of nucleation. </w:t>
      </w:r>
      <w:r w:rsidR="00AC3D6D">
        <w:rPr>
          <w:bCs/>
          <w:noProof/>
          <w:sz w:val="24"/>
          <w:szCs w:val="24"/>
        </w:rPr>
        <w:t xml:space="preserve"> A </w:t>
      </w:r>
      <w:r w:rsidR="00712219" w:rsidRPr="000A660D">
        <w:rPr>
          <w:bCs/>
          <w:noProof/>
          <w:sz w:val="24"/>
          <w:szCs w:val="24"/>
        </w:rPr>
        <w:t xml:space="preserve">pH </w:t>
      </w:r>
      <w:r w:rsidR="00780671">
        <w:rPr>
          <w:bCs/>
          <w:noProof/>
          <w:sz w:val="24"/>
          <w:szCs w:val="24"/>
        </w:rPr>
        <w:t xml:space="preserve">of </w:t>
      </w:r>
      <w:r w:rsidR="00712219" w:rsidRPr="000A660D">
        <w:rPr>
          <w:bCs/>
          <w:noProof/>
          <w:sz w:val="24"/>
          <w:szCs w:val="24"/>
        </w:rPr>
        <w:t xml:space="preserve">8.3 is </w:t>
      </w:r>
      <w:r w:rsidR="00A034C0">
        <w:rPr>
          <w:bCs/>
          <w:noProof/>
          <w:sz w:val="24"/>
          <w:szCs w:val="24"/>
        </w:rPr>
        <w:t xml:space="preserve">the </w:t>
      </w:r>
      <w:r w:rsidR="00780671">
        <w:rPr>
          <w:bCs/>
          <w:noProof/>
          <w:sz w:val="24"/>
          <w:szCs w:val="24"/>
        </w:rPr>
        <w:t>initial</w:t>
      </w:r>
      <w:r w:rsidR="00A034C0">
        <w:rPr>
          <w:bCs/>
          <w:noProof/>
          <w:sz w:val="24"/>
          <w:szCs w:val="24"/>
        </w:rPr>
        <w:t xml:space="preserve"> pH of the as-made dispersion </w:t>
      </w:r>
      <w:r w:rsidR="00712219" w:rsidRPr="000A660D">
        <w:rPr>
          <w:bCs/>
          <w:noProof/>
          <w:sz w:val="24"/>
          <w:szCs w:val="24"/>
        </w:rPr>
        <w:t xml:space="preserve">without any addition of NaOH </w:t>
      </w:r>
      <w:r w:rsidR="00A034C0">
        <w:rPr>
          <w:bCs/>
          <w:noProof/>
          <w:sz w:val="24"/>
          <w:szCs w:val="24"/>
        </w:rPr>
        <w:t>or other base</w:t>
      </w:r>
      <w:r w:rsidR="00712219" w:rsidRPr="000A660D">
        <w:rPr>
          <w:bCs/>
          <w:noProof/>
          <w:sz w:val="24"/>
          <w:szCs w:val="24"/>
        </w:rPr>
        <w:t xml:space="preserve">. </w:t>
      </w:r>
    </w:p>
    <w:p w14:paraId="63DC4E4D" w14:textId="77777777" w:rsidR="00F97F8B" w:rsidRPr="000A660D" w:rsidRDefault="00F97F8B" w:rsidP="00F97F8B">
      <w:pPr>
        <w:jc w:val="both"/>
        <w:rPr>
          <w:bCs/>
          <w:noProof/>
          <w:sz w:val="24"/>
          <w:szCs w:val="24"/>
        </w:rPr>
      </w:pPr>
    </w:p>
    <w:p w14:paraId="27D4F92C" w14:textId="77777777" w:rsidR="00712219" w:rsidRPr="000A660D" w:rsidRDefault="00712219" w:rsidP="00712219">
      <w:pPr>
        <w:jc w:val="both"/>
        <w:rPr>
          <w:b/>
          <w:noProof/>
          <w:sz w:val="24"/>
          <w:szCs w:val="24"/>
        </w:rPr>
      </w:pPr>
      <w:r w:rsidRPr="000A660D">
        <w:rPr>
          <w:b/>
          <w:noProof/>
          <w:sz w:val="24"/>
          <w:szCs w:val="24"/>
        </w:rPr>
        <w:t>Supplementary Text 3: Blue-shift in extinction peak over time</w:t>
      </w:r>
    </w:p>
    <w:p w14:paraId="3067DAE9" w14:textId="77777777" w:rsidR="00712219" w:rsidRPr="000A660D" w:rsidRDefault="00712219" w:rsidP="00712219">
      <w:pPr>
        <w:jc w:val="both"/>
        <w:rPr>
          <w:b/>
          <w:noProof/>
          <w:sz w:val="24"/>
          <w:szCs w:val="24"/>
        </w:rPr>
      </w:pPr>
    </w:p>
    <w:p w14:paraId="1B45F2E4" w14:textId="236CABB7" w:rsidR="00712219" w:rsidRPr="000A660D" w:rsidRDefault="00712219" w:rsidP="00712219">
      <w:pPr>
        <w:jc w:val="both"/>
        <w:rPr>
          <w:bCs/>
          <w:noProof/>
          <w:sz w:val="24"/>
          <w:szCs w:val="24"/>
        </w:rPr>
      </w:pPr>
      <w:r w:rsidRPr="000A660D">
        <w:rPr>
          <w:sz w:val="24"/>
          <w:szCs w:val="24"/>
          <w:lang w:val="en-GB"/>
        </w:rPr>
        <w:tab/>
      </w:r>
      <w:r w:rsidR="00EC71CE">
        <w:rPr>
          <w:sz w:val="24"/>
          <w:szCs w:val="24"/>
          <w:lang w:val="en-GB"/>
        </w:rPr>
        <w:t>On average. a</w:t>
      </w:r>
      <w:r w:rsidRPr="000A660D">
        <w:rPr>
          <w:sz w:val="24"/>
          <w:szCs w:val="24"/>
          <w:lang w:val="en-GB"/>
        </w:rPr>
        <w:t>s the NPs increas</w:t>
      </w:r>
      <w:r w:rsidR="00EC71CE">
        <w:rPr>
          <w:sz w:val="24"/>
          <w:szCs w:val="24"/>
          <w:lang w:val="en-GB"/>
        </w:rPr>
        <w:t>e</w:t>
      </w:r>
      <w:r w:rsidRPr="000A660D">
        <w:rPr>
          <w:sz w:val="24"/>
          <w:szCs w:val="24"/>
          <w:lang w:val="en-GB"/>
        </w:rPr>
        <w:t xml:space="preserve"> in size throughout the synthesis, one would expect to see effects on the extinction intensity of the solution as larger particles will scatter </w:t>
      </w:r>
      <w:proofErr w:type="gramStart"/>
      <w:r w:rsidRPr="000A660D">
        <w:rPr>
          <w:sz w:val="24"/>
          <w:szCs w:val="24"/>
          <w:lang w:val="en-GB"/>
        </w:rPr>
        <w:t>more light</w:t>
      </w:r>
      <w:proofErr w:type="gramEnd"/>
      <w:r w:rsidRPr="000A660D">
        <w:rPr>
          <w:sz w:val="24"/>
          <w:szCs w:val="24"/>
          <w:lang w:val="en-GB"/>
        </w:rPr>
        <w:t xml:space="preserve"> and will also lead to shifts to higher max extinction wavelengths</w:t>
      </w:r>
      <w:sdt>
        <w:sdtPr>
          <w:rPr>
            <w:color w:val="000000"/>
            <w:sz w:val="24"/>
            <w:szCs w:val="24"/>
            <w:lang w:val="en-GB"/>
          </w:rPr>
          <w:tag w:val="MENDELEY_CITATION_v3_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"/>
          <w:id w:val="-1447236705"/>
          <w:placeholder>
            <w:docPart w:val="CBF7A57216874E0585EBA2391E19DC8F"/>
          </w:placeholder>
        </w:sdtPr>
        <w:sdtContent>
          <w:r w:rsidR="00011161">
            <w:rPr>
              <w:color w:val="000000"/>
              <w:sz w:val="24"/>
              <w:szCs w:val="24"/>
              <w:lang w:val="en-GB"/>
            </w:rPr>
            <w:t>.</w:t>
          </w:r>
          <w:r w:rsidR="005372E3">
            <w:rPr>
              <w:color w:val="000000"/>
              <w:sz w:val="24"/>
              <w:szCs w:val="24"/>
              <w:lang w:val="en-GB"/>
            </w:rPr>
            <w:t xml:space="preserve"> </w:t>
          </w:r>
        </w:sdtContent>
      </w:sdt>
      <w:r w:rsidRPr="000A660D">
        <w:rPr>
          <w:sz w:val="24"/>
          <w:szCs w:val="24"/>
          <w:lang w:val="en-GB"/>
        </w:rPr>
        <w:t xml:space="preserve"> Interestingly, the plasmonic peak shifts to a lower wavelength, or </w:t>
      </w:r>
      <w:proofErr w:type="gramStart"/>
      <w:r w:rsidRPr="000A660D">
        <w:rPr>
          <w:sz w:val="24"/>
          <w:szCs w:val="24"/>
          <w:lang w:val="en-GB"/>
        </w:rPr>
        <w:t>blue-shifts</w:t>
      </w:r>
      <w:proofErr w:type="gramEnd"/>
      <w:r w:rsidR="005372E3">
        <w:rPr>
          <w:sz w:val="24"/>
          <w:szCs w:val="24"/>
          <w:lang w:val="en-GB"/>
        </w:rPr>
        <w:t xml:space="preserve"> </w:t>
      </w:r>
      <w:r w:rsidRPr="000A660D">
        <w:rPr>
          <w:sz w:val="24"/>
          <w:szCs w:val="24"/>
          <w:lang w:val="en-GB"/>
        </w:rPr>
        <w:t>(</w:t>
      </w:r>
      <w:r w:rsidRPr="000A660D">
        <w:rPr>
          <w:b/>
          <w:sz w:val="24"/>
          <w:szCs w:val="24"/>
          <w:lang w:val="en-GB"/>
        </w:rPr>
        <w:t>fig. S1B</w:t>
      </w:r>
      <w:r w:rsidRPr="000A660D">
        <w:rPr>
          <w:sz w:val="24"/>
          <w:szCs w:val="24"/>
          <w:lang w:val="en-GB"/>
        </w:rPr>
        <w:t xml:space="preserve">), which is in contradiction to what one would expect for plasmonic NPs </w:t>
      </w:r>
      <w:r w:rsidR="005372E3">
        <w:rPr>
          <w:sz w:val="24"/>
          <w:szCs w:val="24"/>
          <w:lang w:val="en-GB"/>
        </w:rPr>
        <w:t xml:space="preserve">as they </w:t>
      </w:r>
      <w:r w:rsidRPr="000A660D">
        <w:rPr>
          <w:sz w:val="24"/>
          <w:szCs w:val="24"/>
          <w:lang w:val="en-GB"/>
        </w:rPr>
        <w:t>increas</w:t>
      </w:r>
      <w:r w:rsidR="005372E3">
        <w:rPr>
          <w:sz w:val="24"/>
          <w:szCs w:val="24"/>
          <w:lang w:val="en-GB"/>
        </w:rPr>
        <w:t>e</w:t>
      </w:r>
      <w:r w:rsidRPr="000A660D">
        <w:rPr>
          <w:sz w:val="24"/>
          <w:szCs w:val="24"/>
          <w:lang w:val="en-GB"/>
        </w:rPr>
        <w:t xml:space="preserve"> in size. The blue shift can be attributed to the change in charge density around the NPs (</w:t>
      </w:r>
      <w:r w:rsidRPr="000A660D">
        <w:rPr>
          <w:b/>
          <w:bCs/>
          <w:sz w:val="24"/>
          <w:szCs w:val="24"/>
          <w:lang w:val="en-GB"/>
        </w:rPr>
        <w:t>fig. S4</w:t>
      </w:r>
      <w:r w:rsidRPr="000A660D">
        <w:rPr>
          <w:sz w:val="24"/>
          <w:szCs w:val="24"/>
          <w:lang w:val="en-GB"/>
        </w:rPr>
        <w:t>)</w:t>
      </w:r>
      <w:r w:rsidR="00011161">
        <w:rPr>
          <w:sz w:val="24"/>
          <w:szCs w:val="24"/>
        </w:rPr>
        <w:t xml:space="preserve">. </w:t>
      </w:r>
      <w:r w:rsidRPr="000A660D">
        <w:rPr>
          <w:sz w:val="24"/>
          <w:szCs w:val="24"/>
          <w:lang w:val="en-GB"/>
        </w:rPr>
        <w:t xml:space="preserve">As a result, extinction is not perfectly correlated to </w:t>
      </w:r>
      <w:r w:rsidR="0099020A">
        <w:rPr>
          <w:sz w:val="24"/>
          <w:szCs w:val="24"/>
          <w:lang w:val="en-GB"/>
        </w:rPr>
        <w:t xml:space="preserve">the NP </w:t>
      </w:r>
      <w:r w:rsidRPr="000A660D">
        <w:rPr>
          <w:sz w:val="24"/>
          <w:szCs w:val="24"/>
          <w:lang w:val="en-GB"/>
        </w:rPr>
        <w:t>concentration, but is still good for preliminary screening of self-replicating capabilities.</w:t>
      </w:r>
    </w:p>
    <w:p w14:paraId="0C0CC57C" w14:textId="51014103" w:rsidR="00712219" w:rsidRDefault="00712219" w:rsidP="00F97F8B">
      <w:pPr>
        <w:jc w:val="both"/>
        <w:rPr>
          <w:bCs/>
          <w:noProof/>
          <w:sz w:val="24"/>
          <w:szCs w:val="24"/>
        </w:rPr>
      </w:pPr>
      <w:r w:rsidRPr="000A660D">
        <w:rPr>
          <w:bCs/>
          <w:noProof/>
          <w:sz w:val="24"/>
          <w:szCs w:val="24"/>
        </w:rPr>
        <w:tab/>
        <w:t>To account for the blue-shift in max wavelength over the course of the synthesis, a post synthesis technique was used. The solution of NPs</w:t>
      </w:r>
      <w:r w:rsidR="0099020A">
        <w:rPr>
          <w:bCs/>
          <w:noProof/>
          <w:sz w:val="24"/>
          <w:szCs w:val="24"/>
        </w:rPr>
        <w:t>,</w:t>
      </w:r>
      <w:r w:rsidRPr="000A660D">
        <w:rPr>
          <w:bCs/>
          <w:noProof/>
          <w:sz w:val="24"/>
          <w:szCs w:val="24"/>
        </w:rPr>
        <w:t xml:space="preserve"> after 180 min of </w:t>
      </w:r>
      <w:r w:rsidR="0099020A">
        <w:rPr>
          <w:bCs/>
          <w:noProof/>
          <w:sz w:val="24"/>
          <w:szCs w:val="24"/>
        </w:rPr>
        <w:t>reaction time,</w:t>
      </w:r>
      <w:r w:rsidRPr="000A660D">
        <w:rPr>
          <w:bCs/>
          <w:noProof/>
          <w:sz w:val="24"/>
          <w:szCs w:val="24"/>
        </w:rPr>
        <w:t xml:space="preserve"> were analysed using UV-Vis spectroscopy</w:t>
      </w:r>
      <w:r w:rsidR="00E83146">
        <w:rPr>
          <w:bCs/>
          <w:noProof/>
          <w:sz w:val="24"/>
          <w:szCs w:val="24"/>
        </w:rPr>
        <w:t>, and</w:t>
      </w:r>
      <w:r w:rsidRPr="000A660D">
        <w:rPr>
          <w:bCs/>
          <w:noProof/>
          <w:sz w:val="24"/>
          <w:szCs w:val="24"/>
        </w:rPr>
        <w:t xml:space="preserve"> the max wavelength is 405 nm (</w:t>
      </w:r>
      <w:r w:rsidRPr="000A660D">
        <w:rPr>
          <w:b/>
          <w:noProof/>
          <w:sz w:val="24"/>
          <w:szCs w:val="24"/>
        </w:rPr>
        <w:t>fig. S4A</w:t>
      </w:r>
      <w:r w:rsidRPr="000A660D">
        <w:rPr>
          <w:bCs/>
          <w:noProof/>
          <w:sz w:val="24"/>
          <w:szCs w:val="24"/>
        </w:rPr>
        <w:t>). 0.1 mM AgNO</w:t>
      </w:r>
      <w:r w:rsidRPr="000A660D">
        <w:rPr>
          <w:bCs/>
          <w:noProof/>
          <w:sz w:val="24"/>
          <w:szCs w:val="24"/>
          <w:vertAlign w:val="subscript"/>
        </w:rPr>
        <w:t>3</w:t>
      </w:r>
      <w:r w:rsidRPr="000A660D">
        <w:rPr>
          <w:bCs/>
          <w:noProof/>
          <w:sz w:val="24"/>
          <w:szCs w:val="24"/>
        </w:rPr>
        <w:t xml:space="preserve"> </w:t>
      </w:r>
      <w:r w:rsidR="00E83146">
        <w:rPr>
          <w:bCs/>
          <w:noProof/>
          <w:sz w:val="24"/>
          <w:szCs w:val="24"/>
        </w:rPr>
        <w:t>was</w:t>
      </w:r>
      <w:r w:rsidRPr="000A660D">
        <w:rPr>
          <w:bCs/>
          <w:noProof/>
          <w:sz w:val="24"/>
          <w:szCs w:val="24"/>
        </w:rPr>
        <w:t xml:space="preserve"> added to the post-synthesis solution and the extinction spectrum </w:t>
      </w:r>
      <w:r w:rsidR="00E83146">
        <w:rPr>
          <w:bCs/>
          <w:noProof/>
          <w:sz w:val="24"/>
          <w:szCs w:val="24"/>
        </w:rPr>
        <w:t>was</w:t>
      </w:r>
      <w:r w:rsidRPr="000A660D">
        <w:rPr>
          <w:bCs/>
          <w:noProof/>
          <w:sz w:val="24"/>
          <w:szCs w:val="24"/>
        </w:rPr>
        <w:t xml:space="preserve"> measured. No shift in the max wavelength </w:t>
      </w:r>
      <w:r w:rsidR="00E83146">
        <w:rPr>
          <w:bCs/>
          <w:noProof/>
          <w:sz w:val="24"/>
          <w:szCs w:val="24"/>
        </w:rPr>
        <w:t>was</w:t>
      </w:r>
      <w:r w:rsidRPr="000A660D">
        <w:rPr>
          <w:bCs/>
          <w:noProof/>
          <w:sz w:val="24"/>
          <w:szCs w:val="24"/>
        </w:rPr>
        <w:t xml:space="preserve"> observed. The solution </w:t>
      </w:r>
      <w:r w:rsidR="00E83146">
        <w:rPr>
          <w:bCs/>
          <w:noProof/>
          <w:sz w:val="24"/>
          <w:szCs w:val="24"/>
        </w:rPr>
        <w:t>was</w:t>
      </w:r>
      <w:r w:rsidRPr="000A660D">
        <w:rPr>
          <w:bCs/>
          <w:noProof/>
          <w:sz w:val="24"/>
          <w:szCs w:val="24"/>
        </w:rPr>
        <w:t xml:space="preserve"> then exposed under </w:t>
      </w:r>
      <w:r w:rsidR="00AF3831">
        <w:rPr>
          <w:bCs/>
          <w:noProof/>
          <w:sz w:val="24"/>
          <w:szCs w:val="24"/>
        </w:rPr>
        <w:t xml:space="preserve">365 nm </w:t>
      </w:r>
      <w:r w:rsidRPr="000A660D">
        <w:rPr>
          <w:bCs/>
          <w:noProof/>
          <w:sz w:val="24"/>
          <w:szCs w:val="24"/>
        </w:rPr>
        <w:t>UV light for 10 min to “reactivate” the self-replicating NPs. The extinction spectrum is seen to red-shift to 411 nm as the silver ions start to reduce to silver atoms in the electron double-layer of the NPs</w:t>
      </w:r>
      <w:r w:rsidR="002C03A2">
        <w:rPr>
          <w:bCs/>
          <w:noProof/>
          <w:sz w:val="24"/>
          <w:szCs w:val="24"/>
        </w:rPr>
        <w:t>,</w:t>
      </w:r>
      <w:r w:rsidRPr="000A660D">
        <w:rPr>
          <w:bCs/>
          <w:noProof/>
          <w:sz w:val="24"/>
          <w:szCs w:val="24"/>
        </w:rPr>
        <w:t xml:space="preserve"> leading to a lower electron density of the NPs. This decrease in electron density is what leads to the red-shift </w:t>
      </w:r>
      <w:r w:rsidRPr="000A660D">
        <w:rPr>
          <w:bCs/>
          <w:noProof/>
          <w:sz w:val="24"/>
          <w:szCs w:val="24"/>
        </w:rPr>
        <w:lastRenderedPageBreak/>
        <w:t>in wavelength</w:t>
      </w:r>
      <w:sdt>
        <w:sdtPr>
          <w:rPr>
            <w:bCs/>
            <w:noProof/>
            <w:color w:val="000000"/>
            <w:sz w:val="24"/>
            <w:szCs w:val="24"/>
          </w:rPr>
          <w:tag w:val="MENDELEY_CITATION_v3_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"/>
          <w:id w:val="361866604"/>
          <w:placeholder>
            <w:docPart w:val="0F15A51AF60649F68FA8DF83A6EEA125"/>
          </w:placeholder>
        </w:sdtPr>
        <w:sdtContent>
          <w:r w:rsidR="00011161">
            <w:rPr>
              <w:sz w:val="24"/>
              <w:szCs w:val="24"/>
            </w:rPr>
            <w:t>.</w:t>
          </w:r>
        </w:sdtContent>
      </w:sdt>
      <w:r w:rsidRPr="000A660D">
        <w:rPr>
          <w:bCs/>
          <w:noProof/>
          <w:sz w:val="24"/>
          <w:szCs w:val="24"/>
        </w:rPr>
        <w:t xml:space="preserve"> To further confirm that the electron density changes </w:t>
      </w:r>
      <w:r w:rsidR="007D6EB0">
        <w:rPr>
          <w:bCs/>
          <w:noProof/>
          <w:sz w:val="24"/>
          <w:szCs w:val="24"/>
        </w:rPr>
        <w:t xml:space="preserve">cause </w:t>
      </w:r>
      <w:r w:rsidRPr="000A660D">
        <w:rPr>
          <w:bCs/>
          <w:noProof/>
          <w:sz w:val="24"/>
          <w:szCs w:val="24"/>
        </w:rPr>
        <w:t xml:space="preserve">the max wavelength shifts, the “reactivated” solution of NPs </w:t>
      </w:r>
      <w:r w:rsidR="007D6EB0">
        <w:rPr>
          <w:bCs/>
          <w:noProof/>
          <w:sz w:val="24"/>
          <w:szCs w:val="24"/>
        </w:rPr>
        <w:t>was</w:t>
      </w:r>
      <w:r w:rsidRPr="000A660D">
        <w:rPr>
          <w:bCs/>
          <w:noProof/>
          <w:sz w:val="24"/>
          <w:szCs w:val="24"/>
        </w:rPr>
        <w:t xml:space="preserve"> centrifuged at 12,500 rpm for 20 min to remove any excess silver ions in solution and the solution </w:t>
      </w:r>
      <w:r w:rsidR="007D6EB0">
        <w:rPr>
          <w:bCs/>
          <w:noProof/>
          <w:sz w:val="24"/>
          <w:szCs w:val="24"/>
        </w:rPr>
        <w:t>was</w:t>
      </w:r>
      <w:r w:rsidRPr="000A660D">
        <w:rPr>
          <w:bCs/>
          <w:noProof/>
          <w:sz w:val="24"/>
          <w:szCs w:val="24"/>
        </w:rPr>
        <w:t xml:space="preserve"> redispersed in a 3 mM citrate solution to maintain similar conditions to the 180 min post-synthesis solution. Max wavelength of the redispersed solution remained at 411 nm. Finally, the redispersed solution </w:t>
      </w:r>
      <w:r w:rsidR="007D6EB0">
        <w:rPr>
          <w:bCs/>
          <w:noProof/>
          <w:sz w:val="24"/>
          <w:szCs w:val="24"/>
        </w:rPr>
        <w:t>was</w:t>
      </w:r>
      <w:r w:rsidRPr="000A660D">
        <w:rPr>
          <w:bCs/>
          <w:noProof/>
          <w:sz w:val="24"/>
          <w:szCs w:val="24"/>
        </w:rPr>
        <w:t xml:space="preserve"> exposed to UV light for 15 min to react any residual silver ions within the electron double-layer of the NPs. As one would expect, the max wavelength shifts back to 405 nm, similar to that of the post-synthesis solution. This is due to an increase in the electron density of the NPs as there </w:t>
      </w:r>
      <w:r w:rsidR="00690913">
        <w:rPr>
          <w:bCs/>
          <w:noProof/>
          <w:sz w:val="24"/>
          <w:szCs w:val="24"/>
        </w:rPr>
        <w:t>were</w:t>
      </w:r>
      <w:r w:rsidRPr="000A660D">
        <w:rPr>
          <w:bCs/>
          <w:noProof/>
          <w:sz w:val="24"/>
          <w:szCs w:val="24"/>
        </w:rPr>
        <w:t xml:space="preserve"> no more silver ions to reduce in the electron double-layer. TEM images of the NPs at the start end end of this technique were taken to show that there is no size change throughout the process that could have lead to any wavelength shifts (</w:t>
      </w:r>
      <w:r w:rsidRPr="000A660D">
        <w:rPr>
          <w:b/>
          <w:noProof/>
          <w:sz w:val="24"/>
          <w:szCs w:val="24"/>
        </w:rPr>
        <w:t>fig. S4B</w:t>
      </w:r>
      <w:r w:rsidRPr="000A660D">
        <w:rPr>
          <w:bCs/>
          <w:noProof/>
          <w:sz w:val="24"/>
          <w:szCs w:val="24"/>
        </w:rPr>
        <w:t>).</w:t>
      </w:r>
      <w:r w:rsidR="00F97F8B">
        <w:rPr>
          <w:bCs/>
          <w:noProof/>
          <w:sz w:val="24"/>
          <w:szCs w:val="24"/>
        </w:rPr>
        <w:t xml:space="preserve"> </w:t>
      </w:r>
    </w:p>
    <w:p w14:paraId="3BA63864" w14:textId="77777777" w:rsidR="00F97F8B" w:rsidRPr="000A660D" w:rsidRDefault="00F97F8B" w:rsidP="00F97F8B">
      <w:pPr>
        <w:jc w:val="both"/>
        <w:rPr>
          <w:bCs/>
          <w:noProof/>
          <w:sz w:val="24"/>
          <w:szCs w:val="24"/>
        </w:rPr>
      </w:pPr>
    </w:p>
    <w:p w14:paraId="6100E24A" w14:textId="77777777" w:rsidR="00712219" w:rsidRPr="000A660D" w:rsidRDefault="00712219" w:rsidP="00712219">
      <w:pPr>
        <w:jc w:val="both"/>
        <w:rPr>
          <w:b/>
          <w:noProof/>
          <w:sz w:val="24"/>
          <w:szCs w:val="24"/>
        </w:rPr>
      </w:pPr>
      <w:r w:rsidRPr="000A660D">
        <w:rPr>
          <w:b/>
          <w:noProof/>
          <w:sz w:val="24"/>
          <w:szCs w:val="24"/>
        </w:rPr>
        <w:t>Supplementary Text 4: Zeta-potential</w:t>
      </w:r>
    </w:p>
    <w:p w14:paraId="79F60C38" w14:textId="77777777" w:rsidR="00712219" w:rsidRPr="000A660D" w:rsidRDefault="00712219" w:rsidP="00712219">
      <w:pPr>
        <w:jc w:val="both"/>
        <w:rPr>
          <w:b/>
          <w:noProof/>
          <w:sz w:val="24"/>
          <w:szCs w:val="24"/>
        </w:rPr>
      </w:pPr>
    </w:p>
    <w:p w14:paraId="7874D316" w14:textId="79D76A57" w:rsidR="00712219" w:rsidRDefault="00712219" w:rsidP="00F97F8B">
      <w:pPr>
        <w:jc w:val="both"/>
        <w:rPr>
          <w:bCs/>
          <w:noProof/>
          <w:sz w:val="24"/>
          <w:szCs w:val="24"/>
        </w:rPr>
      </w:pPr>
      <w:r w:rsidRPr="000A660D">
        <w:rPr>
          <w:bCs/>
          <w:noProof/>
          <w:sz w:val="24"/>
          <w:szCs w:val="24"/>
        </w:rPr>
        <w:tab/>
        <w:t xml:space="preserve">The </w:t>
      </w:r>
      <w:r w:rsidR="00690913" w:rsidRPr="000A660D">
        <w:rPr>
          <w:bCs/>
          <w:noProof/>
          <w:sz w:val="24"/>
          <w:szCs w:val="24"/>
        </w:rPr>
        <w:t xml:space="preserve">post-synthesis </w:t>
      </w:r>
      <w:r w:rsidRPr="000A660D">
        <w:rPr>
          <w:bCs/>
          <w:noProof/>
          <w:sz w:val="24"/>
          <w:szCs w:val="24"/>
        </w:rPr>
        <w:t xml:space="preserve">zeta-potential of the solution was analyzed using a Malvern Zetasizer Nano ZSP. The distribution was fairly large as seen in </w:t>
      </w:r>
      <w:r w:rsidRPr="000A660D">
        <w:rPr>
          <w:b/>
          <w:noProof/>
          <w:sz w:val="24"/>
          <w:szCs w:val="24"/>
        </w:rPr>
        <w:t>fig. S5A</w:t>
      </w:r>
      <w:r w:rsidRPr="000A660D">
        <w:rPr>
          <w:bCs/>
          <w:noProof/>
          <w:sz w:val="24"/>
          <w:szCs w:val="24"/>
        </w:rPr>
        <w:t xml:space="preserve">. The average zeta potential was -31.7±32.0 mV. To check whether this is a common surface charge for NPs of our size, which is roughly 14-18 nm, 20 nm citrate-stabilized NPs were purchased from Sigma-Aldrich (0.02 mg/mL in aqueous citrate buffer, Cat.# 730793). </w:t>
      </w:r>
      <w:r w:rsidR="000F507F">
        <w:rPr>
          <w:sz w:val="24"/>
          <w:szCs w:val="24"/>
          <w:lang w:val="en-GB"/>
        </w:rPr>
        <w:t>E</w:t>
      </w:r>
      <w:r w:rsidRPr="000A660D">
        <w:rPr>
          <w:sz w:val="24"/>
          <w:szCs w:val="24"/>
          <w:lang w:val="en-GB"/>
        </w:rPr>
        <w:t xml:space="preserve">xamining the zeta-potential of the solution, the distribution of surface charge </w:t>
      </w:r>
      <w:r w:rsidR="000F507F">
        <w:rPr>
          <w:sz w:val="24"/>
          <w:szCs w:val="24"/>
          <w:lang w:val="en-GB"/>
        </w:rPr>
        <w:t>was</w:t>
      </w:r>
      <w:r w:rsidRPr="000A660D">
        <w:rPr>
          <w:sz w:val="24"/>
          <w:szCs w:val="24"/>
          <w:lang w:val="en-GB"/>
        </w:rPr>
        <w:t xml:space="preserve"> larger than that of </w:t>
      </w:r>
      <w:r w:rsidR="000F507F">
        <w:rPr>
          <w:sz w:val="24"/>
          <w:szCs w:val="24"/>
          <w:lang w:val="en-GB"/>
        </w:rPr>
        <w:t xml:space="preserve">the </w:t>
      </w:r>
      <w:r w:rsidR="000F507F" w:rsidRPr="000A660D">
        <w:rPr>
          <w:sz w:val="24"/>
          <w:szCs w:val="24"/>
          <w:lang w:val="en-GB"/>
        </w:rPr>
        <w:t xml:space="preserve">purchased </w:t>
      </w:r>
      <w:r w:rsidRPr="000A660D">
        <w:rPr>
          <w:sz w:val="24"/>
          <w:szCs w:val="24"/>
          <w:lang w:val="en-GB"/>
        </w:rPr>
        <w:t xml:space="preserve">silver </w:t>
      </w:r>
      <w:proofErr w:type="gramStart"/>
      <w:r w:rsidRPr="000A660D">
        <w:rPr>
          <w:sz w:val="24"/>
          <w:szCs w:val="24"/>
          <w:lang w:val="en-GB"/>
        </w:rPr>
        <w:t>NPs .</w:t>
      </w:r>
      <w:proofErr w:type="gramEnd"/>
      <w:r w:rsidRPr="000A660D">
        <w:rPr>
          <w:sz w:val="24"/>
          <w:szCs w:val="24"/>
          <w:lang w:val="en-GB"/>
        </w:rPr>
        <w:t xml:space="preserve"> </w:t>
      </w:r>
      <w:r w:rsidRPr="000A660D">
        <w:rPr>
          <w:bCs/>
          <w:noProof/>
          <w:sz w:val="24"/>
          <w:szCs w:val="24"/>
        </w:rPr>
        <w:t>The zeta-potential distribution of these monodisperse 20 nm NPs was more narrow and had an average potential of -38.8 ± 12.1 mV (</w:t>
      </w:r>
      <w:r w:rsidRPr="000A660D">
        <w:rPr>
          <w:b/>
          <w:noProof/>
          <w:sz w:val="24"/>
          <w:szCs w:val="24"/>
        </w:rPr>
        <w:t>fig. S5B</w:t>
      </w:r>
      <w:r w:rsidRPr="000A660D">
        <w:rPr>
          <w:bCs/>
          <w:noProof/>
          <w:sz w:val="24"/>
          <w:szCs w:val="24"/>
        </w:rPr>
        <w:t xml:space="preserve">). This difference in distribution, but similar average potential, indicates that there are more complex structures  </w:t>
      </w:r>
      <w:r w:rsidR="005A2F29">
        <w:rPr>
          <w:bCs/>
          <w:noProof/>
          <w:sz w:val="24"/>
          <w:szCs w:val="24"/>
        </w:rPr>
        <w:t>with</w:t>
      </w:r>
      <w:r w:rsidRPr="000A660D">
        <w:rPr>
          <w:bCs/>
          <w:noProof/>
          <w:sz w:val="24"/>
          <w:szCs w:val="24"/>
        </w:rPr>
        <w:t>in our system</w:t>
      </w:r>
      <w:r w:rsidR="005A2F29">
        <w:rPr>
          <w:bCs/>
          <w:noProof/>
          <w:sz w:val="24"/>
          <w:szCs w:val="24"/>
        </w:rPr>
        <w:t>,</w:t>
      </w:r>
      <w:r w:rsidRPr="000A660D">
        <w:rPr>
          <w:bCs/>
          <w:noProof/>
          <w:sz w:val="24"/>
          <w:szCs w:val="24"/>
        </w:rPr>
        <w:t xml:space="preserve"> which is further analyzed in the main text.</w:t>
      </w:r>
      <w:r w:rsidR="00F97F8B">
        <w:rPr>
          <w:bCs/>
          <w:noProof/>
          <w:sz w:val="24"/>
          <w:szCs w:val="24"/>
        </w:rPr>
        <w:t xml:space="preserve"> </w:t>
      </w:r>
    </w:p>
    <w:p w14:paraId="5C214D3F" w14:textId="77777777" w:rsidR="00F97F8B" w:rsidRPr="000A660D" w:rsidRDefault="00F97F8B" w:rsidP="00F97F8B">
      <w:pPr>
        <w:jc w:val="both"/>
        <w:rPr>
          <w:bCs/>
          <w:noProof/>
          <w:sz w:val="24"/>
          <w:szCs w:val="24"/>
        </w:rPr>
      </w:pPr>
    </w:p>
    <w:p w14:paraId="34D2FD16" w14:textId="77777777" w:rsidR="00712219" w:rsidRPr="000A660D" w:rsidRDefault="00712219" w:rsidP="00712219">
      <w:pPr>
        <w:jc w:val="both"/>
        <w:rPr>
          <w:b/>
          <w:noProof/>
          <w:sz w:val="24"/>
          <w:szCs w:val="24"/>
        </w:rPr>
      </w:pPr>
      <w:r w:rsidRPr="000A660D">
        <w:rPr>
          <w:b/>
          <w:noProof/>
          <w:sz w:val="24"/>
          <w:szCs w:val="24"/>
        </w:rPr>
        <w:t>Supplementary Text 5: Dark-field microscopy</w:t>
      </w:r>
    </w:p>
    <w:p w14:paraId="1D4405D8" w14:textId="77777777" w:rsidR="00712219" w:rsidRPr="000A660D" w:rsidRDefault="00712219" w:rsidP="00712219">
      <w:pPr>
        <w:jc w:val="both"/>
        <w:rPr>
          <w:b/>
          <w:noProof/>
          <w:sz w:val="24"/>
          <w:szCs w:val="24"/>
        </w:rPr>
      </w:pPr>
    </w:p>
    <w:p w14:paraId="3CB5951E" w14:textId="2FF2EAC1" w:rsidR="000C25F6" w:rsidRDefault="00712219" w:rsidP="00F97F8B">
      <w:pPr>
        <w:jc w:val="both"/>
        <w:rPr>
          <w:bCs/>
          <w:noProof/>
          <w:sz w:val="24"/>
          <w:szCs w:val="24"/>
        </w:rPr>
      </w:pPr>
      <w:r w:rsidRPr="000A660D">
        <w:rPr>
          <w:bCs/>
          <w:noProof/>
          <w:sz w:val="24"/>
          <w:szCs w:val="24"/>
        </w:rPr>
        <w:tab/>
        <w:t>Dark-field microscopy was used as a preliminary method to view the synthesis of the NPs in real time (</w:t>
      </w:r>
      <w:r w:rsidRPr="000A660D">
        <w:rPr>
          <w:b/>
          <w:noProof/>
          <w:sz w:val="24"/>
          <w:szCs w:val="24"/>
        </w:rPr>
        <w:t xml:space="preserve">fig. S6A </w:t>
      </w:r>
      <w:r w:rsidRPr="00661A80">
        <w:rPr>
          <w:bCs/>
          <w:noProof/>
          <w:sz w:val="24"/>
          <w:szCs w:val="24"/>
        </w:rPr>
        <w:t>and</w:t>
      </w:r>
      <w:r w:rsidRPr="000A660D">
        <w:rPr>
          <w:b/>
          <w:noProof/>
          <w:sz w:val="24"/>
          <w:szCs w:val="24"/>
        </w:rPr>
        <w:t xml:space="preserve"> Movie S1</w:t>
      </w:r>
      <w:r w:rsidRPr="000A660D">
        <w:rPr>
          <w:bCs/>
          <w:noProof/>
          <w:sz w:val="24"/>
          <w:szCs w:val="24"/>
        </w:rPr>
        <w:t xml:space="preserve">). </w:t>
      </w:r>
      <w:r w:rsidR="005A2F29">
        <w:rPr>
          <w:bCs/>
          <w:noProof/>
          <w:sz w:val="24"/>
          <w:szCs w:val="24"/>
        </w:rPr>
        <w:t>P</w:t>
      </w:r>
      <w:r w:rsidRPr="000A660D">
        <w:rPr>
          <w:bCs/>
          <w:noProof/>
          <w:sz w:val="24"/>
          <w:szCs w:val="24"/>
        </w:rPr>
        <w:t>article nucleation starts off slow</w:t>
      </w:r>
      <w:r w:rsidR="005A2F29">
        <w:rPr>
          <w:bCs/>
          <w:noProof/>
          <w:sz w:val="24"/>
          <w:szCs w:val="24"/>
        </w:rPr>
        <w:t>ly</w:t>
      </w:r>
      <w:r w:rsidRPr="000A660D">
        <w:rPr>
          <w:bCs/>
          <w:noProof/>
          <w:sz w:val="24"/>
          <w:szCs w:val="24"/>
        </w:rPr>
        <w:t xml:space="preserve"> until 45 sec</w:t>
      </w:r>
      <w:r w:rsidR="005A2F29">
        <w:rPr>
          <w:bCs/>
          <w:noProof/>
          <w:sz w:val="24"/>
          <w:szCs w:val="24"/>
        </w:rPr>
        <w:t>onds</w:t>
      </w:r>
      <w:r w:rsidRPr="000A660D">
        <w:rPr>
          <w:bCs/>
          <w:noProof/>
          <w:sz w:val="24"/>
          <w:szCs w:val="24"/>
        </w:rPr>
        <w:t xml:space="preserve"> into the synthesis</w:t>
      </w:r>
      <w:r w:rsidR="000916EA">
        <w:rPr>
          <w:bCs/>
          <w:noProof/>
          <w:sz w:val="24"/>
          <w:szCs w:val="24"/>
        </w:rPr>
        <w:t>, when</w:t>
      </w:r>
      <w:r w:rsidRPr="000A660D">
        <w:rPr>
          <w:bCs/>
          <w:noProof/>
          <w:sz w:val="24"/>
          <w:szCs w:val="24"/>
        </w:rPr>
        <w:t xml:space="preserve"> nucleation starts to rapidly increase. Some particles can be seen at time 0 as the light source is needed to focus the microscope before the synthesis begins, which is unavoidable. </w:t>
      </w:r>
      <w:r w:rsidR="002C5122">
        <w:rPr>
          <w:bCs/>
          <w:noProof/>
          <w:sz w:val="24"/>
          <w:szCs w:val="24"/>
        </w:rPr>
        <w:t xml:space="preserve"> T</w:t>
      </w:r>
      <w:r w:rsidRPr="000A660D">
        <w:rPr>
          <w:bCs/>
          <w:noProof/>
          <w:sz w:val="24"/>
          <w:szCs w:val="24"/>
        </w:rPr>
        <w:t xml:space="preserve">he count of NPs </w:t>
      </w:r>
      <w:r w:rsidR="002C5122">
        <w:rPr>
          <w:bCs/>
          <w:noProof/>
          <w:sz w:val="24"/>
          <w:szCs w:val="24"/>
        </w:rPr>
        <w:t xml:space="preserve">indicates an </w:t>
      </w:r>
      <w:r w:rsidRPr="000A660D">
        <w:rPr>
          <w:bCs/>
          <w:noProof/>
          <w:sz w:val="24"/>
          <w:szCs w:val="24"/>
        </w:rPr>
        <w:t>S-shaped curve over time until the viewing screen reaches saturation. Another important discovery from this microscopy is that</w:t>
      </w:r>
      <w:r w:rsidR="002C5122">
        <w:rPr>
          <w:bCs/>
          <w:noProof/>
          <w:sz w:val="24"/>
          <w:szCs w:val="24"/>
        </w:rPr>
        <w:t>,</w:t>
      </w:r>
      <w:r w:rsidRPr="000A660D">
        <w:rPr>
          <w:bCs/>
          <w:noProof/>
          <w:sz w:val="24"/>
          <w:szCs w:val="24"/>
        </w:rPr>
        <w:t xml:space="preserve"> upon zooming in on the synthesis at multiple points</w:t>
      </w:r>
      <w:r w:rsidR="002C5122">
        <w:rPr>
          <w:bCs/>
          <w:noProof/>
          <w:sz w:val="24"/>
          <w:szCs w:val="24"/>
        </w:rPr>
        <w:t>,</w:t>
      </w:r>
      <w:r w:rsidRPr="000A660D">
        <w:rPr>
          <w:bCs/>
          <w:noProof/>
          <w:sz w:val="24"/>
          <w:szCs w:val="24"/>
        </w:rPr>
        <w:t xml:space="preserve"> we observed chain-like assemblies of the NPs (</w:t>
      </w:r>
      <w:r w:rsidRPr="000A660D">
        <w:rPr>
          <w:b/>
          <w:noProof/>
          <w:sz w:val="24"/>
          <w:szCs w:val="24"/>
        </w:rPr>
        <w:t>fig. S6C</w:t>
      </w:r>
      <w:r w:rsidRPr="000A660D">
        <w:rPr>
          <w:bCs/>
          <w:noProof/>
          <w:sz w:val="24"/>
          <w:szCs w:val="24"/>
        </w:rPr>
        <w:t xml:space="preserve">). </w:t>
      </w:r>
    </w:p>
    <w:p w14:paraId="413ED193" w14:textId="77777777" w:rsidR="00F97F8B" w:rsidRPr="000A660D" w:rsidRDefault="00F97F8B" w:rsidP="00F97F8B">
      <w:pPr>
        <w:jc w:val="both"/>
        <w:rPr>
          <w:b/>
          <w:noProof/>
          <w:sz w:val="24"/>
          <w:szCs w:val="24"/>
        </w:rPr>
      </w:pPr>
    </w:p>
    <w:p w14:paraId="3DE1556E" w14:textId="221676E7" w:rsidR="00712219" w:rsidRPr="000A660D" w:rsidRDefault="00712219" w:rsidP="00712219">
      <w:pPr>
        <w:jc w:val="both"/>
        <w:rPr>
          <w:b/>
          <w:noProof/>
          <w:sz w:val="24"/>
          <w:szCs w:val="24"/>
        </w:rPr>
      </w:pPr>
      <w:r w:rsidRPr="000A660D">
        <w:rPr>
          <w:b/>
          <w:noProof/>
          <w:sz w:val="24"/>
          <w:szCs w:val="24"/>
        </w:rPr>
        <w:t>Supplementary Text 6: Moment-in-time capture of chain assemblies</w:t>
      </w:r>
    </w:p>
    <w:p w14:paraId="08972951" w14:textId="77777777" w:rsidR="00712219" w:rsidRPr="000A660D" w:rsidRDefault="00712219" w:rsidP="00712219">
      <w:pPr>
        <w:jc w:val="both"/>
        <w:rPr>
          <w:bCs/>
          <w:noProof/>
          <w:sz w:val="24"/>
          <w:szCs w:val="24"/>
        </w:rPr>
      </w:pPr>
    </w:p>
    <w:p w14:paraId="2535A23F" w14:textId="5FA81608" w:rsidR="000558B4" w:rsidRPr="000A660D" w:rsidRDefault="00712219" w:rsidP="00F97F8B">
      <w:pPr>
        <w:jc w:val="both"/>
        <w:rPr>
          <w:bCs/>
          <w:noProof/>
          <w:sz w:val="24"/>
          <w:szCs w:val="24"/>
        </w:rPr>
      </w:pPr>
      <w:r w:rsidRPr="000A660D">
        <w:rPr>
          <w:bCs/>
          <w:noProof/>
          <w:sz w:val="24"/>
          <w:szCs w:val="24"/>
        </w:rPr>
        <w:tab/>
        <w:t xml:space="preserve">TEM grids were functionalized with </w:t>
      </w:r>
      <w:r w:rsidR="00173527" w:rsidRPr="00FA12ED">
        <w:rPr>
          <w:bCs/>
          <w:noProof/>
          <w:sz w:val="24"/>
          <w:szCs w:val="24"/>
        </w:rPr>
        <w:t>(PDDA/PSS)</w:t>
      </w:r>
      <w:r w:rsidR="00173527" w:rsidRPr="00FA12ED">
        <w:rPr>
          <w:bCs/>
          <w:noProof/>
          <w:sz w:val="24"/>
          <w:szCs w:val="24"/>
          <w:vertAlign w:val="subscript"/>
        </w:rPr>
        <w:t>3</w:t>
      </w:r>
      <w:r w:rsidR="00173527" w:rsidRPr="00FA12ED">
        <w:rPr>
          <w:bCs/>
          <w:noProof/>
          <w:sz w:val="24"/>
          <w:szCs w:val="24"/>
        </w:rPr>
        <w:t xml:space="preserve">PDDA </w:t>
      </w:r>
      <w:r w:rsidR="00173527">
        <w:rPr>
          <w:bCs/>
          <w:noProof/>
          <w:sz w:val="24"/>
          <w:szCs w:val="24"/>
        </w:rPr>
        <w:t>multilayers</w:t>
      </w:r>
      <w:r w:rsidRPr="000A660D">
        <w:rPr>
          <w:bCs/>
          <w:noProof/>
          <w:sz w:val="24"/>
          <w:szCs w:val="24"/>
        </w:rPr>
        <w:t>. The purpose of this method was to prevent any drying effects on the TEM grid and capture the interaction between NPs as they continue to self-replicate. The positive charge of the final PDDA layer attract</w:t>
      </w:r>
      <w:r w:rsidR="002C5122">
        <w:rPr>
          <w:bCs/>
          <w:noProof/>
          <w:sz w:val="24"/>
          <w:szCs w:val="24"/>
        </w:rPr>
        <w:t>s</w:t>
      </w:r>
      <w:r w:rsidRPr="000A660D">
        <w:rPr>
          <w:bCs/>
          <w:noProof/>
          <w:sz w:val="24"/>
          <w:szCs w:val="24"/>
        </w:rPr>
        <w:t xml:space="preserve"> the negatively charged NPs to its surface when it is submerged in the illuminated solution. Various </w:t>
      </w:r>
      <w:r w:rsidR="002C5122">
        <w:rPr>
          <w:bCs/>
          <w:noProof/>
          <w:sz w:val="24"/>
          <w:szCs w:val="24"/>
        </w:rPr>
        <w:t xml:space="preserve">NP </w:t>
      </w:r>
      <w:r w:rsidRPr="000A660D">
        <w:rPr>
          <w:bCs/>
          <w:noProof/>
          <w:sz w:val="24"/>
          <w:szCs w:val="24"/>
        </w:rPr>
        <w:t xml:space="preserve">chain-lengths as they are self-replicating can be seen when captured on the </w:t>
      </w:r>
      <w:r w:rsidR="00173527">
        <w:rPr>
          <w:bCs/>
          <w:noProof/>
          <w:sz w:val="24"/>
          <w:szCs w:val="24"/>
        </w:rPr>
        <w:t>LBL-</w:t>
      </w:r>
      <w:r w:rsidRPr="000A660D">
        <w:rPr>
          <w:bCs/>
          <w:noProof/>
          <w:sz w:val="24"/>
          <w:szCs w:val="24"/>
        </w:rPr>
        <w:t>functionalized TEM grids at the 60 min point of the synthesis (</w:t>
      </w:r>
      <w:r w:rsidRPr="000A660D">
        <w:rPr>
          <w:b/>
          <w:noProof/>
          <w:sz w:val="24"/>
          <w:szCs w:val="24"/>
        </w:rPr>
        <w:t>fig. S</w:t>
      </w:r>
      <w:r w:rsidR="000C25F6" w:rsidRPr="000A660D">
        <w:rPr>
          <w:b/>
          <w:noProof/>
          <w:sz w:val="24"/>
          <w:szCs w:val="24"/>
        </w:rPr>
        <w:t>8</w:t>
      </w:r>
      <w:r w:rsidRPr="000A660D">
        <w:rPr>
          <w:bCs/>
          <w:noProof/>
          <w:sz w:val="24"/>
          <w:szCs w:val="24"/>
        </w:rPr>
        <w:t xml:space="preserve">). </w:t>
      </w:r>
    </w:p>
    <w:p w14:paraId="3F3D0005" w14:textId="77777777" w:rsidR="00712219" w:rsidRPr="000A660D" w:rsidRDefault="00712219" w:rsidP="00712219">
      <w:pPr>
        <w:jc w:val="both"/>
        <w:rPr>
          <w:bCs/>
          <w:noProof/>
          <w:sz w:val="24"/>
          <w:szCs w:val="24"/>
        </w:rPr>
      </w:pPr>
    </w:p>
    <w:p w14:paraId="7804064A" w14:textId="5481F0C1" w:rsidR="000558B4" w:rsidRPr="000A660D" w:rsidRDefault="000558B4" w:rsidP="00712219">
      <w:pPr>
        <w:rPr>
          <w:b/>
          <w:noProof/>
          <w:sz w:val="24"/>
          <w:szCs w:val="24"/>
        </w:rPr>
      </w:pPr>
      <w:bookmarkStart w:id="4" w:name="_Hlk152188648"/>
      <w:r w:rsidRPr="000A660D">
        <w:rPr>
          <w:b/>
          <w:noProof/>
          <w:sz w:val="24"/>
          <w:szCs w:val="24"/>
        </w:rPr>
        <w:t xml:space="preserve">Supplementary Text 7: Liquid </w:t>
      </w:r>
      <w:r w:rsidR="00D41E2A">
        <w:rPr>
          <w:b/>
          <w:noProof/>
          <w:sz w:val="24"/>
          <w:szCs w:val="24"/>
        </w:rPr>
        <w:t xml:space="preserve">phase </w:t>
      </w:r>
      <w:r w:rsidRPr="000A660D">
        <w:rPr>
          <w:b/>
          <w:noProof/>
          <w:sz w:val="24"/>
          <w:szCs w:val="24"/>
        </w:rPr>
        <w:t xml:space="preserve">TEM </w:t>
      </w:r>
      <w:r w:rsidR="00D41E2A">
        <w:rPr>
          <w:b/>
          <w:noProof/>
          <w:sz w:val="24"/>
          <w:szCs w:val="24"/>
        </w:rPr>
        <w:t xml:space="preserve">(LPTEM) </w:t>
      </w:r>
      <w:r w:rsidRPr="000A660D">
        <w:rPr>
          <w:b/>
          <w:noProof/>
          <w:sz w:val="24"/>
          <w:szCs w:val="24"/>
        </w:rPr>
        <w:t>at high electron dose rates</w:t>
      </w:r>
    </w:p>
    <w:p w14:paraId="3472277F" w14:textId="77777777" w:rsidR="000558B4" w:rsidRPr="000A660D" w:rsidRDefault="000558B4" w:rsidP="00712219">
      <w:pPr>
        <w:rPr>
          <w:b/>
          <w:noProof/>
          <w:sz w:val="24"/>
          <w:szCs w:val="24"/>
        </w:rPr>
      </w:pPr>
    </w:p>
    <w:p w14:paraId="7294B4EC" w14:textId="43B29048" w:rsidR="009D6960" w:rsidRDefault="000558B4" w:rsidP="000558B4">
      <w:pPr>
        <w:jc w:val="both"/>
        <w:rPr>
          <w:bCs/>
          <w:sz w:val="24"/>
          <w:szCs w:val="24"/>
          <w:lang w:val="en-GB"/>
        </w:rPr>
      </w:pPr>
      <w:r w:rsidRPr="000A660D">
        <w:rPr>
          <w:bCs/>
          <w:noProof/>
          <w:sz w:val="24"/>
          <w:szCs w:val="24"/>
        </w:rPr>
        <w:tab/>
      </w:r>
      <w:r w:rsidR="00C87D99">
        <w:rPr>
          <w:bCs/>
          <w:noProof/>
          <w:sz w:val="24"/>
          <w:szCs w:val="24"/>
        </w:rPr>
        <w:t xml:space="preserve">The self-replication coupled to self-assembly under light and under electron beam are </w:t>
      </w:r>
      <w:r w:rsidR="00C87D99" w:rsidRPr="009D6960">
        <w:rPr>
          <w:bCs/>
          <w:noProof/>
          <w:sz w:val="24"/>
          <w:szCs w:val="24"/>
        </w:rPr>
        <w:t xml:space="preserve">nearly identical processes because they are both based on </w:t>
      </w:r>
      <w:r w:rsidR="009D6960" w:rsidRPr="009D6960">
        <w:rPr>
          <w:bCs/>
          <w:noProof/>
          <w:sz w:val="24"/>
          <w:szCs w:val="24"/>
        </w:rPr>
        <w:t xml:space="preserve">solvated </w:t>
      </w:r>
      <w:r w:rsidR="00C87D99" w:rsidRPr="009D6960">
        <w:rPr>
          <w:bCs/>
          <w:noProof/>
          <w:sz w:val="24"/>
          <w:szCs w:val="24"/>
        </w:rPr>
        <w:t xml:space="preserve">electrons </w:t>
      </w:r>
      <w:r w:rsidR="009D6960" w:rsidRPr="009D6960">
        <w:rPr>
          <w:bCs/>
          <w:noProof/>
          <w:sz w:val="24"/>
          <w:szCs w:val="24"/>
        </w:rPr>
        <w:t xml:space="preserve">whose formation is </w:t>
      </w:r>
      <w:r w:rsidR="009D6960" w:rsidRPr="009D6960">
        <w:rPr>
          <w:bCs/>
          <w:noProof/>
          <w:sz w:val="24"/>
          <w:szCs w:val="24"/>
        </w:rPr>
        <w:lastRenderedPageBreak/>
        <w:t>promoted by NPs. As expected, the rate of electron generat</w:t>
      </w:r>
      <w:r w:rsidR="00FB0285">
        <w:rPr>
          <w:bCs/>
          <w:noProof/>
          <w:sz w:val="24"/>
          <w:szCs w:val="24"/>
        </w:rPr>
        <w:t>ed</w:t>
      </w:r>
      <w:r w:rsidR="009D6960" w:rsidRPr="009D6960">
        <w:rPr>
          <w:bCs/>
          <w:noProof/>
          <w:sz w:val="24"/>
          <w:szCs w:val="24"/>
        </w:rPr>
        <w:t xml:space="preserve"> NP</w:t>
      </w:r>
      <w:r w:rsidR="00FB0285">
        <w:rPr>
          <w:bCs/>
          <w:noProof/>
          <w:sz w:val="24"/>
          <w:szCs w:val="24"/>
        </w:rPr>
        <w:t>s</w:t>
      </w:r>
      <w:r w:rsidR="009D6960" w:rsidRPr="009D6960">
        <w:rPr>
          <w:bCs/>
          <w:noProof/>
          <w:sz w:val="24"/>
          <w:szCs w:val="24"/>
        </w:rPr>
        <w:t xml:space="preserve"> under electron beam is higher than under light and is dependent on the electron dose rate. Typically, in our imaging </w:t>
      </w:r>
      <w:r w:rsidR="00FB0285" w:rsidRPr="009D6960">
        <w:rPr>
          <w:bCs/>
          <w:noProof/>
          <w:sz w:val="24"/>
          <w:szCs w:val="24"/>
        </w:rPr>
        <w:t xml:space="preserve">LPTEM </w:t>
      </w:r>
      <w:r w:rsidR="009D6960" w:rsidRPr="009D6960">
        <w:rPr>
          <w:bCs/>
          <w:noProof/>
          <w:sz w:val="24"/>
          <w:szCs w:val="24"/>
        </w:rPr>
        <w:t>experiments , t</w:t>
      </w:r>
      <w:r w:rsidRPr="009D6960">
        <w:rPr>
          <w:bCs/>
          <w:noProof/>
          <w:sz w:val="24"/>
          <w:szCs w:val="24"/>
        </w:rPr>
        <w:t xml:space="preserve">he </w:t>
      </w:r>
      <w:r w:rsidRPr="009D6960">
        <w:rPr>
          <w:bCs/>
          <w:sz w:val="24"/>
          <w:szCs w:val="24"/>
          <w:lang w:val="en-GB"/>
        </w:rPr>
        <w:t>electron dose rate was kept at or below 130 e</w:t>
      </w:r>
      <w:r w:rsidRPr="009D6960">
        <w:rPr>
          <w:bCs/>
          <w:sz w:val="24"/>
          <w:szCs w:val="24"/>
          <w:vertAlign w:val="superscript"/>
          <w:lang w:val="en-GB"/>
        </w:rPr>
        <w:t>-</w:t>
      </w:r>
      <w:r w:rsidRPr="009D6960">
        <w:rPr>
          <w:bCs/>
          <w:sz w:val="24"/>
          <w:szCs w:val="24"/>
          <w:lang w:val="en-GB"/>
        </w:rPr>
        <w:t>/Å</w:t>
      </w:r>
      <w:r w:rsidR="00B24E91">
        <w:rPr>
          <w:bCs/>
          <w:sz w:val="24"/>
          <w:szCs w:val="24"/>
          <w:lang w:val="en-GB"/>
        </w:rPr>
        <w:t>·</w:t>
      </w:r>
      <w:r w:rsidRPr="009D6960">
        <w:rPr>
          <w:bCs/>
          <w:sz w:val="24"/>
          <w:szCs w:val="24"/>
          <w:lang w:val="en-GB"/>
        </w:rPr>
        <w:t>s when viewing the self-replication of the NPs (</w:t>
      </w:r>
      <w:r w:rsidRPr="009D6960">
        <w:rPr>
          <w:b/>
          <w:sz w:val="24"/>
          <w:szCs w:val="24"/>
          <w:lang w:val="en-GB"/>
        </w:rPr>
        <w:t>Movie S2</w:t>
      </w:r>
      <w:r w:rsidRPr="009D6960">
        <w:rPr>
          <w:bCs/>
          <w:sz w:val="24"/>
          <w:szCs w:val="24"/>
          <w:lang w:val="en-GB"/>
        </w:rPr>
        <w:t>). This dose rate was chosen to balance the stability of the NP formation with the resolution of the TEM imaging.</w:t>
      </w:r>
    </w:p>
    <w:p w14:paraId="12747884" w14:textId="2C8170ED" w:rsidR="00712219" w:rsidRDefault="009D6960" w:rsidP="000558B4">
      <w:pPr>
        <w:jc w:val="both"/>
        <w:rPr>
          <w:bCs/>
          <w:sz w:val="24"/>
          <w:szCs w:val="24"/>
          <w:lang w:val="en-GB"/>
        </w:rPr>
      </w:pPr>
      <w:r>
        <w:rPr>
          <w:bCs/>
          <w:sz w:val="24"/>
          <w:szCs w:val="24"/>
          <w:lang w:val="en-GB"/>
        </w:rPr>
        <w:tab/>
      </w:r>
      <w:r w:rsidR="000558B4" w:rsidRPr="009D6960">
        <w:rPr>
          <w:bCs/>
          <w:sz w:val="24"/>
          <w:szCs w:val="24"/>
          <w:lang w:val="en-GB"/>
        </w:rPr>
        <w:t xml:space="preserve">As the NPs self-replicate, it </w:t>
      </w:r>
      <w:r>
        <w:rPr>
          <w:bCs/>
          <w:sz w:val="24"/>
          <w:szCs w:val="24"/>
          <w:lang w:val="en-GB"/>
        </w:rPr>
        <w:t>is possible to</w:t>
      </w:r>
      <w:r w:rsidR="000558B4" w:rsidRPr="009D6960">
        <w:rPr>
          <w:bCs/>
          <w:sz w:val="24"/>
          <w:szCs w:val="24"/>
          <w:lang w:val="en-GB"/>
        </w:rPr>
        <w:t xml:space="preserve"> observe the initial </w:t>
      </w:r>
      <w:r>
        <w:rPr>
          <w:bCs/>
          <w:sz w:val="24"/>
          <w:szCs w:val="24"/>
          <w:lang w:val="en-GB"/>
        </w:rPr>
        <w:t xml:space="preserve">stages </w:t>
      </w:r>
      <w:r w:rsidR="000558B4" w:rsidRPr="009D6960">
        <w:rPr>
          <w:bCs/>
          <w:sz w:val="24"/>
          <w:szCs w:val="24"/>
          <w:lang w:val="en-GB"/>
        </w:rPr>
        <w:t xml:space="preserve">of the </w:t>
      </w:r>
      <w:r>
        <w:rPr>
          <w:bCs/>
          <w:sz w:val="24"/>
          <w:szCs w:val="24"/>
          <w:lang w:val="en-GB"/>
        </w:rPr>
        <w:t xml:space="preserve">critical </w:t>
      </w:r>
      <w:r w:rsidR="000558B4" w:rsidRPr="009D6960">
        <w:rPr>
          <w:bCs/>
          <w:sz w:val="24"/>
          <w:szCs w:val="24"/>
          <w:lang w:val="en-GB"/>
        </w:rPr>
        <w:t xml:space="preserve">nuclei formation at the interface of another NP as it occurs faster than the frame rate of the TEM camera. </w:t>
      </w:r>
      <w:r>
        <w:rPr>
          <w:bCs/>
          <w:sz w:val="24"/>
          <w:szCs w:val="24"/>
          <w:lang w:val="en-GB"/>
        </w:rPr>
        <w:t xml:space="preserve"> </w:t>
      </w:r>
      <w:r w:rsidR="0062792B">
        <w:rPr>
          <w:bCs/>
          <w:sz w:val="24"/>
          <w:szCs w:val="24"/>
          <w:lang w:val="en-GB"/>
        </w:rPr>
        <w:t>Also,</w:t>
      </w:r>
      <w:r w:rsidR="000558B4" w:rsidRPr="009D6960">
        <w:rPr>
          <w:bCs/>
          <w:sz w:val="24"/>
          <w:szCs w:val="24"/>
          <w:lang w:val="en-GB"/>
        </w:rPr>
        <w:t xml:space="preserve"> a dose rate well above 130 e</w:t>
      </w:r>
      <w:r w:rsidR="000558B4" w:rsidRPr="009D6960">
        <w:rPr>
          <w:bCs/>
          <w:sz w:val="24"/>
          <w:szCs w:val="24"/>
          <w:vertAlign w:val="superscript"/>
          <w:lang w:val="en-GB"/>
        </w:rPr>
        <w:t>-</w:t>
      </w:r>
      <w:r w:rsidR="000558B4" w:rsidRPr="009D6960">
        <w:rPr>
          <w:bCs/>
          <w:sz w:val="24"/>
          <w:szCs w:val="24"/>
          <w:lang w:val="en-GB"/>
        </w:rPr>
        <w:t>/Å</w:t>
      </w:r>
      <w:r w:rsidR="00B24E91">
        <w:rPr>
          <w:bCs/>
          <w:sz w:val="24"/>
          <w:szCs w:val="24"/>
          <w:lang w:val="en-GB"/>
        </w:rPr>
        <w:t>·</w:t>
      </w:r>
      <w:r w:rsidR="000558B4" w:rsidRPr="009D6960">
        <w:rPr>
          <w:bCs/>
          <w:sz w:val="24"/>
          <w:szCs w:val="24"/>
          <w:lang w:val="en-GB"/>
        </w:rPr>
        <w:t xml:space="preserve">s can lead to some instability of the NPs and especially the nuclei forming at the interface of the parent particles. Allowing some NPs to self-replicate initially at </w:t>
      </w:r>
      <w:bookmarkStart w:id="5" w:name="_Hlk158554135"/>
      <w:r w:rsidR="000558B4" w:rsidRPr="009D6960">
        <w:rPr>
          <w:bCs/>
          <w:sz w:val="24"/>
          <w:szCs w:val="24"/>
          <w:lang w:val="en-GB"/>
        </w:rPr>
        <w:t>130 e</w:t>
      </w:r>
      <w:r w:rsidR="000558B4" w:rsidRPr="009D6960">
        <w:rPr>
          <w:bCs/>
          <w:sz w:val="24"/>
          <w:szCs w:val="24"/>
          <w:vertAlign w:val="superscript"/>
          <w:lang w:val="en-GB"/>
        </w:rPr>
        <w:t>-</w:t>
      </w:r>
      <w:r w:rsidR="000558B4" w:rsidRPr="009D6960">
        <w:rPr>
          <w:bCs/>
          <w:sz w:val="24"/>
          <w:szCs w:val="24"/>
          <w:lang w:val="en-GB"/>
        </w:rPr>
        <w:t>/Å</w:t>
      </w:r>
      <w:r w:rsidR="00B24E91">
        <w:rPr>
          <w:bCs/>
          <w:sz w:val="24"/>
          <w:szCs w:val="24"/>
          <w:lang w:val="en-GB"/>
        </w:rPr>
        <w:t>·</w:t>
      </w:r>
      <w:r w:rsidR="000558B4" w:rsidRPr="009D6960">
        <w:rPr>
          <w:bCs/>
          <w:sz w:val="24"/>
          <w:szCs w:val="24"/>
          <w:lang w:val="en-GB"/>
        </w:rPr>
        <w:t xml:space="preserve">s </w:t>
      </w:r>
      <w:bookmarkEnd w:id="5"/>
      <w:r w:rsidR="000558B4" w:rsidRPr="009D6960">
        <w:rPr>
          <w:bCs/>
          <w:sz w:val="24"/>
          <w:szCs w:val="24"/>
          <w:lang w:val="en-GB"/>
        </w:rPr>
        <w:t>and then increasing the electron dose rate to 200 e</w:t>
      </w:r>
      <w:r w:rsidR="000558B4" w:rsidRPr="009D6960">
        <w:rPr>
          <w:bCs/>
          <w:sz w:val="24"/>
          <w:szCs w:val="24"/>
          <w:vertAlign w:val="superscript"/>
          <w:lang w:val="en-GB"/>
        </w:rPr>
        <w:t>-</w:t>
      </w:r>
      <w:r w:rsidR="000558B4" w:rsidRPr="009D6960">
        <w:rPr>
          <w:bCs/>
          <w:sz w:val="24"/>
          <w:szCs w:val="24"/>
          <w:lang w:val="en-GB"/>
        </w:rPr>
        <w:t>/Å</w:t>
      </w:r>
      <w:r w:rsidR="00B24E91">
        <w:rPr>
          <w:bCs/>
          <w:sz w:val="24"/>
          <w:szCs w:val="24"/>
          <w:lang w:val="en-GB"/>
        </w:rPr>
        <w:t>·</w:t>
      </w:r>
      <w:r w:rsidR="000558B4" w:rsidRPr="009D6960">
        <w:rPr>
          <w:bCs/>
          <w:sz w:val="24"/>
          <w:szCs w:val="24"/>
          <w:lang w:val="en-GB"/>
        </w:rPr>
        <w:t>s le</w:t>
      </w:r>
      <w:r w:rsidR="0062792B">
        <w:rPr>
          <w:bCs/>
          <w:sz w:val="24"/>
          <w:szCs w:val="24"/>
          <w:lang w:val="en-GB"/>
        </w:rPr>
        <w:t>d</w:t>
      </w:r>
      <w:r w:rsidR="000558B4" w:rsidRPr="009D6960">
        <w:rPr>
          <w:bCs/>
          <w:sz w:val="24"/>
          <w:szCs w:val="24"/>
          <w:lang w:val="en-GB"/>
        </w:rPr>
        <w:t xml:space="preserve"> to destabiliz</w:t>
      </w:r>
      <w:r w:rsidR="0062792B">
        <w:rPr>
          <w:bCs/>
          <w:sz w:val="24"/>
          <w:szCs w:val="24"/>
          <w:lang w:val="en-GB"/>
        </w:rPr>
        <w:t>ation of</w:t>
      </w:r>
      <w:r w:rsidR="000558B4" w:rsidRPr="009D6960">
        <w:rPr>
          <w:bCs/>
          <w:sz w:val="24"/>
          <w:szCs w:val="24"/>
          <w:lang w:val="en-GB"/>
        </w:rPr>
        <w:t xml:space="preserve"> any new nuclei </w:t>
      </w:r>
      <w:r w:rsidR="0062792B">
        <w:rPr>
          <w:bCs/>
          <w:sz w:val="24"/>
          <w:szCs w:val="24"/>
          <w:lang w:val="en-GB"/>
        </w:rPr>
        <w:t xml:space="preserve">that </w:t>
      </w:r>
      <w:r w:rsidR="000558B4" w:rsidRPr="009D6960">
        <w:rPr>
          <w:bCs/>
          <w:sz w:val="24"/>
          <w:szCs w:val="24"/>
          <w:lang w:val="en-GB"/>
        </w:rPr>
        <w:t>form</w:t>
      </w:r>
      <w:r w:rsidR="0062792B">
        <w:rPr>
          <w:bCs/>
          <w:sz w:val="24"/>
          <w:szCs w:val="24"/>
          <w:lang w:val="en-GB"/>
        </w:rPr>
        <w:t>ed</w:t>
      </w:r>
      <w:r w:rsidR="000558B4" w:rsidRPr="009D6960">
        <w:rPr>
          <w:bCs/>
          <w:sz w:val="24"/>
          <w:szCs w:val="24"/>
          <w:lang w:val="en-GB"/>
        </w:rPr>
        <w:t xml:space="preserve"> at the interface and prevent</w:t>
      </w:r>
      <w:r w:rsidR="0062792B">
        <w:rPr>
          <w:bCs/>
          <w:sz w:val="24"/>
          <w:szCs w:val="24"/>
          <w:lang w:val="en-GB"/>
        </w:rPr>
        <w:t>ed</w:t>
      </w:r>
      <w:r w:rsidR="000558B4" w:rsidRPr="009D6960">
        <w:rPr>
          <w:bCs/>
          <w:sz w:val="24"/>
          <w:szCs w:val="24"/>
          <w:lang w:val="en-GB"/>
        </w:rPr>
        <w:t xml:space="preserve"> them from growing into </w:t>
      </w:r>
      <w:r w:rsidR="00C87D99" w:rsidRPr="009D6960">
        <w:rPr>
          <w:bCs/>
          <w:sz w:val="24"/>
          <w:szCs w:val="24"/>
          <w:lang w:val="en-GB"/>
        </w:rPr>
        <w:t>NP</w:t>
      </w:r>
      <w:r w:rsidR="000558B4" w:rsidRPr="009D6960">
        <w:rPr>
          <w:bCs/>
          <w:sz w:val="24"/>
          <w:szCs w:val="24"/>
          <w:lang w:val="en-GB"/>
        </w:rPr>
        <w:t>s. This</w:t>
      </w:r>
      <w:r w:rsidR="00C87D99" w:rsidRPr="009D6960">
        <w:rPr>
          <w:bCs/>
          <w:sz w:val="24"/>
          <w:szCs w:val="24"/>
          <w:lang w:val="en-GB"/>
        </w:rPr>
        <w:t xml:space="preserve"> lack of </w:t>
      </w:r>
      <w:r w:rsidR="000558B4" w:rsidRPr="009D6960">
        <w:rPr>
          <w:bCs/>
          <w:sz w:val="24"/>
          <w:szCs w:val="24"/>
          <w:lang w:val="en-GB"/>
        </w:rPr>
        <w:t xml:space="preserve">stability allowed us to view the initial nucleation and </w:t>
      </w:r>
      <w:r w:rsidRPr="009D6960">
        <w:rPr>
          <w:bCs/>
          <w:sz w:val="24"/>
          <w:szCs w:val="24"/>
          <w:lang w:val="en-GB"/>
        </w:rPr>
        <w:t>analyse</w:t>
      </w:r>
      <w:r w:rsidR="000558B4" w:rsidRPr="009D6960">
        <w:rPr>
          <w:bCs/>
          <w:sz w:val="24"/>
          <w:szCs w:val="24"/>
          <w:lang w:val="en-GB"/>
        </w:rPr>
        <w:t xml:space="preserve"> the diameter of the initial nuclei (</w:t>
      </w:r>
      <w:r w:rsidR="000558B4" w:rsidRPr="009D6960">
        <w:rPr>
          <w:b/>
          <w:sz w:val="24"/>
          <w:szCs w:val="24"/>
          <w:lang w:val="en-GB"/>
        </w:rPr>
        <w:t>Movie S3</w:t>
      </w:r>
      <w:r w:rsidR="000558B4" w:rsidRPr="009D6960">
        <w:rPr>
          <w:bCs/>
          <w:sz w:val="24"/>
          <w:szCs w:val="24"/>
          <w:lang w:val="en-GB"/>
        </w:rPr>
        <w:t>).</w:t>
      </w:r>
      <w:bookmarkEnd w:id="4"/>
    </w:p>
    <w:p w14:paraId="1B6651FF" w14:textId="77777777" w:rsidR="00F97F8B" w:rsidRPr="000A660D" w:rsidRDefault="00F97F8B" w:rsidP="000558B4">
      <w:pPr>
        <w:jc w:val="both"/>
        <w:rPr>
          <w:bCs/>
          <w:sz w:val="24"/>
          <w:szCs w:val="24"/>
          <w:lang w:val="en-GB"/>
        </w:rPr>
      </w:pPr>
    </w:p>
    <w:p w14:paraId="1940111C" w14:textId="28CE9279" w:rsidR="00712219" w:rsidRPr="000A660D" w:rsidRDefault="00712219" w:rsidP="00712219">
      <w:pPr>
        <w:jc w:val="both"/>
        <w:rPr>
          <w:bCs/>
          <w:noProof/>
          <w:sz w:val="24"/>
          <w:szCs w:val="24"/>
        </w:rPr>
      </w:pPr>
      <w:r w:rsidRPr="000A660D">
        <w:rPr>
          <w:b/>
          <w:noProof/>
          <w:sz w:val="24"/>
          <w:szCs w:val="24"/>
        </w:rPr>
        <w:t xml:space="preserve">Supplementary Text </w:t>
      </w:r>
      <w:r w:rsidR="00235EC6" w:rsidRPr="000A660D">
        <w:rPr>
          <w:b/>
          <w:noProof/>
          <w:sz w:val="24"/>
          <w:szCs w:val="24"/>
        </w:rPr>
        <w:t>8</w:t>
      </w:r>
      <w:r w:rsidRPr="000A660D">
        <w:rPr>
          <w:b/>
          <w:noProof/>
          <w:sz w:val="24"/>
          <w:szCs w:val="24"/>
        </w:rPr>
        <w:t xml:space="preserve">: </w:t>
      </w:r>
      <w:r w:rsidR="00D41E2A">
        <w:rPr>
          <w:b/>
          <w:noProof/>
          <w:sz w:val="24"/>
          <w:szCs w:val="24"/>
        </w:rPr>
        <w:t xml:space="preserve">LPTEM </w:t>
      </w:r>
      <w:r w:rsidR="00E27562">
        <w:rPr>
          <w:b/>
          <w:noProof/>
          <w:sz w:val="24"/>
          <w:szCs w:val="24"/>
        </w:rPr>
        <w:t>under</w:t>
      </w:r>
      <w:r w:rsidRPr="000A660D">
        <w:rPr>
          <w:b/>
          <w:noProof/>
          <w:sz w:val="24"/>
          <w:szCs w:val="24"/>
        </w:rPr>
        <w:t xml:space="preserve"> non self-replicating conditions</w:t>
      </w:r>
      <w:r w:rsidR="00E27562">
        <w:rPr>
          <w:b/>
          <w:noProof/>
          <w:sz w:val="24"/>
          <w:szCs w:val="24"/>
        </w:rPr>
        <w:t xml:space="preserve"> (</w:t>
      </w:r>
      <w:r w:rsidRPr="000A660D">
        <w:rPr>
          <w:b/>
          <w:noProof/>
          <w:sz w:val="24"/>
          <w:szCs w:val="24"/>
        </w:rPr>
        <w:t>control experiments</w:t>
      </w:r>
      <w:r w:rsidR="00E27562">
        <w:rPr>
          <w:b/>
          <w:noProof/>
          <w:sz w:val="24"/>
          <w:szCs w:val="24"/>
        </w:rPr>
        <w:t>)</w:t>
      </w:r>
    </w:p>
    <w:p w14:paraId="49DD18A4" w14:textId="77777777" w:rsidR="00712219" w:rsidRPr="000A660D" w:rsidRDefault="00712219" w:rsidP="00712219">
      <w:pPr>
        <w:jc w:val="both"/>
        <w:rPr>
          <w:bCs/>
          <w:noProof/>
          <w:sz w:val="24"/>
          <w:szCs w:val="24"/>
        </w:rPr>
      </w:pPr>
    </w:p>
    <w:p w14:paraId="0AE15C21" w14:textId="121C975F" w:rsidR="00F97F8B" w:rsidRDefault="00712219" w:rsidP="00712219">
      <w:pPr>
        <w:jc w:val="both"/>
        <w:rPr>
          <w:bCs/>
          <w:sz w:val="24"/>
          <w:szCs w:val="24"/>
          <w:lang w:val="en-GB"/>
        </w:rPr>
      </w:pPr>
      <w:r w:rsidRPr="000A660D">
        <w:rPr>
          <w:bCs/>
          <w:noProof/>
          <w:sz w:val="24"/>
          <w:szCs w:val="24"/>
        </w:rPr>
        <w:tab/>
      </w:r>
      <w:r w:rsidR="00F42872">
        <w:rPr>
          <w:bCs/>
          <w:noProof/>
          <w:sz w:val="24"/>
          <w:szCs w:val="24"/>
        </w:rPr>
        <w:t xml:space="preserve">As </w:t>
      </w:r>
      <w:r w:rsidR="00BD19FB">
        <w:rPr>
          <w:bCs/>
          <w:noProof/>
          <w:sz w:val="24"/>
          <w:szCs w:val="24"/>
        </w:rPr>
        <w:t xml:space="preserve">a </w:t>
      </w:r>
      <w:r w:rsidR="00F42872">
        <w:rPr>
          <w:bCs/>
          <w:noProof/>
          <w:sz w:val="24"/>
          <w:szCs w:val="24"/>
        </w:rPr>
        <w:t xml:space="preserve">benchmark experiment, we tested the dynamics and localization of NPs </w:t>
      </w:r>
      <w:r w:rsidRPr="000A660D">
        <w:rPr>
          <w:bCs/>
          <w:noProof/>
          <w:sz w:val="24"/>
          <w:szCs w:val="24"/>
        </w:rPr>
        <w:t xml:space="preserve">at conditions where </w:t>
      </w:r>
      <w:r w:rsidR="00BD19FB">
        <w:rPr>
          <w:bCs/>
          <w:noProof/>
          <w:sz w:val="24"/>
          <w:szCs w:val="24"/>
        </w:rPr>
        <w:t xml:space="preserve">an </w:t>
      </w:r>
      <w:r w:rsidR="00F42872">
        <w:rPr>
          <w:bCs/>
          <w:noProof/>
          <w:sz w:val="24"/>
          <w:szCs w:val="24"/>
        </w:rPr>
        <w:t xml:space="preserve">S-curve </w:t>
      </w:r>
      <w:r w:rsidRPr="000A660D">
        <w:rPr>
          <w:bCs/>
          <w:noProof/>
          <w:sz w:val="24"/>
          <w:szCs w:val="24"/>
        </w:rPr>
        <w:t xml:space="preserve">was not seen </w:t>
      </w:r>
      <w:r w:rsidR="00F42872">
        <w:rPr>
          <w:bCs/>
          <w:noProof/>
          <w:sz w:val="24"/>
          <w:szCs w:val="24"/>
        </w:rPr>
        <w:t>by</w:t>
      </w:r>
      <w:r w:rsidRPr="000A660D">
        <w:rPr>
          <w:bCs/>
          <w:noProof/>
          <w:sz w:val="24"/>
          <w:szCs w:val="24"/>
        </w:rPr>
        <w:t xml:space="preserve"> UV-Vis spectroscopy</w:t>
      </w:r>
      <w:r w:rsidR="00F42872">
        <w:rPr>
          <w:bCs/>
          <w:noProof/>
          <w:sz w:val="24"/>
          <w:szCs w:val="24"/>
        </w:rPr>
        <w:t>, NTA, dark field microscopy</w:t>
      </w:r>
      <w:r w:rsidR="00BD19FB">
        <w:rPr>
          <w:bCs/>
          <w:noProof/>
          <w:sz w:val="24"/>
          <w:szCs w:val="24"/>
        </w:rPr>
        <w:t>,</w:t>
      </w:r>
      <w:r w:rsidR="00F42872">
        <w:rPr>
          <w:bCs/>
          <w:noProof/>
          <w:sz w:val="24"/>
          <w:szCs w:val="24"/>
        </w:rPr>
        <w:t xml:space="preserve"> and other methods </w:t>
      </w:r>
      <w:r w:rsidRPr="000A660D">
        <w:rPr>
          <w:bCs/>
          <w:noProof/>
          <w:sz w:val="24"/>
          <w:szCs w:val="24"/>
        </w:rPr>
        <w:t>(</w:t>
      </w:r>
      <w:r w:rsidRPr="000A660D">
        <w:rPr>
          <w:b/>
          <w:noProof/>
          <w:sz w:val="24"/>
          <w:szCs w:val="24"/>
        </w:rPr>
        <w:t>Fig. S</w:t>
      </w:r>
      <w:r w:rsidR="00771F05" w:rsidRPr="000A660D">
        <w:rPr>
          <w:b/>
          <w:noProof/>
          <w:sz w:val="24"/>
          <w:szCs w:val="24"/>
        </w:rPr>
        <w:t>10</w:t>
      </w:r>
      <w:r w:rsidRPr="000A660D">
        <w:rPr>
          <w:b/>
          <w:noProof/>
          <w:sz w:val="24"/>
          <w:szCs w:val="24"/>
        </w:rPr>
        <w:t xml:space="preserve"> </w:t>
      </w:r>
      <w:r w:rsidRPr="00661A80">
        <w:rPr>
          <w:bCs/>
          <w:noProof/>
          <w:sz w:val="24"/>
          <w:szCs w:val="24"/>
        </w:rPr>
        <w:t xml:space="preserve">and </w:t>
      </w:r>
      <w:r w:rsidRPr="000A660D">
        <w:rPr>
          <w:b/>
          <w:noProof/>
          <w:sz w:val="24"/>
          <w:szCs w:val="24"/>
        </w:rPr>
        <w:t>Movie S</w:t>
      </w:r>
      <w:r w:rsidR="000558B4" w:rsidRPr="000A660D">
        <w:rPr>
          <w:b/>
          <w:noProof/>
          <w:sz w:val="24"/>
          <w:szCs w:val="24"/>
        </w:rPr>
        <w:t>4</w:t>
      </w:r>
      <w:r w:rsidRPr="000A660D">
        <w:rPr>
          <w:bCs/>
          <w:noProof/>
          <w:sz w:val="24"/>
          <w:szCs w:val="24"/>
        </w:rPr>
        <w:t xml:space="preserve">). </w:t>
      </w:r>
      <w:r w:rsidR="00BD19FB">
        <w:rPr>
          <w:bCs/>
          <w:noProof/>
          <w:sz w:val="24"/>
          <w:szCs w:val="24"/>
        </w:rPr>
        <w:t>The e</w:t>
      </w:r>
      <w:r w:rsidRPr="000A660D">
        <w:rPr>
          <w:bCs/>
          <w:noProof/>
          <w:sz w:val="24"/>
          <w:szCs w:val="24"/>
        </w:rPr>
        <w:t xml:space="preserve">lectron dose rate was kept at 130 </w:t>
      </w:r>
      <w:r w:rsidRPr="000A660D">
        <w:rPr>
          <w:bCs/>
          <w:sz w:val="24"/>
          <w:szCs w:val="24"/>
          <w:lang w:val="en-GB"/>
        </w:rPr>
        <w:t>e</w:t>
      </w:r>
      <w:r w:rsidRPr="000A660D">
        <w:rPr>
          <w:bCs/>
          <w:sz w:val="24"/>
          <w:szCs w:val="24"/>
          <w:vertAlign w:val="superscript"/>
          <w:lang w:val="en-GB"/>
        </w:rPr>
        <w:t>-</w:t>
      </w:r>
      <w:r w:rsidRPr="000A660D">
        <w:rPr>
          <w:bCs/>
          <w:sz w:val="24"/>
          <w:szCs w:val="24"/>
          <w:lang w:val="en-GB"/>
        </w:rPr>
        <w:t>/Å</w:t>
      </w:r>
      <w:r w:rsidR="00F42872">
        <w:rPr>
          <w:bCs/>
          <w:sz w:val="24"/>
          <w:szCs w:val="24"/>
          <w:lang w:val="en-GB"/>
        </w:rPr>
        <w:t>·</w:t>
      </w:r>
      <w:r w:rsidRPr="000A660D">
        <w:rPr>
          <w:bCs/>
          <w:sz w:val="24"/>
          <w:szCs w:val="24"/>
          <w:lang w:val="en-GB"/>
        </w:rPr>
        <w:t>s to maintain the same TEM conditions used for the self-replication system at pH 10.3. NPs were slowly nucleate</w:t>
      </w:r>
      <w:r w:rsidR="009A3C9A">
        <w:rPr>
          <w:bCs/>
          <w:sz w:val="24"/>
          <w:szCs w:val="24"/>
          <w:lang w:val="en-GB"/>
        </w:rPr>
        <w:t>d</w:t>
      </w:r>
      <w:r w:rsidRPr="000A660D">
        <w:rPr>
          <w:bCs/>
          <w:sz w:val="24"/>
          <w:szCs w:val="24"/>
          <w:lang w:val="en-GB"/>
        </w:rPr>
        <w:t xml:space="preserve"> on the surface of the </w:t>
      </w:r>
      <w:r w:rsidR="00F42872">
        <w:rPr>
          <w:bCs/>
          <w:sz w:val="24"/>
          <w:szCs w:val="24"/>
          <w:lang w:val="en-GB"/>
        </w:rPr>
        <w:t>LP</w:t>
      </w:r>
      <w:r w:rsidRPr="000A660D">
        <w:rPr>
          <w:bCs/>
          <w:sz w:val="24"/>
          <w:szCs w:val="24"/>
          <w:lang w:val="en-GB"/>
        </w:rPr>
        <w:t xml:space="preserve">TEM windows, but no self-replication </w:t>
      </w:r>
      <w:r w:rsidR="00F42872">
        <w:rPr>
          <w:bCs/>
          <w:sz w:val="24"/>
          <w:szCs w:val="24"/>
          <w:lang w:val="en-GB"/>
        </w:rPr>
        <w:t xml:space="preserve">process </w:t>
      </w:r>
      <w:r w:rsidRPr="000A660D">
        <w:rPr>
          <w:bCs/>
          <w:sz w:val="24"/>
          <w:szCs w:val="24"/>
          <w:lang w:val="en-GB"/>
        </w:rPr>
        <w:t xml:space="preserve">or </w:t>
      </w:r>
      <w:proofErr w:type="gramStart"/>
      <w:r w:rsidR="00AF3831">
        <w:rPr>
          <w:bCs/>
          <w:sz w:val="24"/>
          <w:szCs w:val="24"/>
          <w:lang w:val="en-GB"/>
        </w:rPr>
        <w:t xml:space="preserve">axial </w:t>
      </w:r>
      <w:r w:rsidRPr="000A660D">
        <w:rPr>
          <w:bCs/>
          <w:sz w:val="24"/>
          <w:szCs w:val="24"/>
          <w:lang w:val="en-GB"/>
        </w:rPr>
        <w:t xml:space="preserve"> assemblies</w:t>
      </w:r>
      <w:proofErr w:type="gramEnd"/>
      <w:r w:rsidRPr="000A660D">
        <w:rPr>
          <w:bCs/>
          <w:sz w:val="24"/>
          <w:szCs w:val="24"/>
          <w:lang w:val="en-GB"/>
        </w:rPr>
        <w:t xml:space="preserve"> were observed</w:t>
      </w:r>
      <w:r w:rsidR="00F42872">
        <w:rPr>
          <w:bCs/>
          <w:sz w:val="24"/>
          <w:szCs w:val="24"/>
          <w:lang w:val="en-GB"/>
        </w:rPr>
        <w:t>.</w:t>
      </w:r>
      <w:r w:rsidRPr="000A660D">
        <w:rPr>
          <w:bCs/>
          <w:sz w:val="24"/>
          <w:szCs w:val="24"/>
          <w:lang w:val="en-GB"/>
        </w:rPr>
        <w:t xml:space="preserve"> </w:t>
      </w:r>
    </w:p>
    <w:p w14:paraId="380908DF" w14:textId="77777777" w:rsidR="00F97F8B" w:rsidRDefault="00F97F8B" w:rsidP="00712219">
      <w:pPr>
        <w:jc w:val="both"/>
        <w:rPr>
          <w:bCs/>
          <w:sz w:val="24"/>
          <w:szCs w:val="24"/>
          <w:lang w:val="en-GB"/>
        </w:rPr>
      </w:pPr>
    </w:p>
    <w:p w14:paraId="2CBB5911" w14:textId="74DC0718" w:rsidR="00712219" w:rsidRPr="000A660D" w:rsidRDefault="00712219" w:rsidP="00712219">
      <w:pPr>
        <w:jc w:val="both"/>
        <w:rPr>
          <w:b/>
          <w:noProof/>
          <w:sz w:val="24"/>
          <w:szCs w:val="24"/>
        </w:rPr>
      </w:pPr>
      <w:r w:rsidRPr="000A660D">
        <w:rPr>
          <w:b/>
          <w:noProof/>
          <w:sz w:val="24"/>
          <w:szCs w:val="24"/>
        </w:rPr>
        <w:t xml:space="preserve">Supplementary Text </w:t>
      </w:r>
      <w:r w:rsidR="00235EC6" w:rsidRPr="000A660D">
        <w:rPr>
          <w:b/>
          <w:noProof/>
          <w:sz w:val="24"/>
          <w:szCs w:val="24"/>
        </w:rPr>
        <w:t>9</w:t>
      </w:r>
      <w:r w:rsidRPr="000A660D">
        <w:rPr>
          <w:b/>
          <w:noProof/>
          <w:sz w:val="24"/>
          <w:szCs w:val="24"/>
        </w:rPr>
        <w:t xml:space="preserve">: </w:t>
      </w:r>
      <w:r w:rsidR="00CA52DD">
        <w:rPr>
          <w:b/>
          <w:noProof/>
          <w:sz w:val="24"/>
          <w:szCs w:val="24"/>
        </w:rPr>
        <w:t>Ass</w:t>
      </w:r>
      <w:r w:rsidR="009D0B89">
        <w:rPr>
          <w:b/>
          <w:noProof/>
          <w:sz w:val="24"/>
          <w:szCs w:val="24"/>
        </w:rPr>
        <w:t>es</w:t>
      </w:r>
      <w:r w:rsidR="00CA52DD">
        <w:rPr>
          <w:b/>
          <w:noProof/>
          <w:sz w:val="24"/>
          <w:szCs w:val="24"/>
        </w:rPr>
        <w:t xml:space="preserve">ment of the </w:t>
      </w:r>
      <w:r w:rsidRPr="000A660D">
        <w:rPr>
          <w:b/>
          <w:noProof/>
          <w:sz w:val="24"/>
          <w:szCs w:val="24"/>
        </w:rPr>
        <w:t xml:space="preserve">Fink-Watzky </w:t>
      </w:r>
      <w:r w:rsidR="00B23430">
        <w:rPr>
          <w:b/>
          <w:noProof/>
          <w:sz w:val="24"/>
          <w:szCs w:val="24"/>
        </w:rPr>
        <w:t>model</w:t>
      </w:r>
      <w:r w:rsidRPr="000A660D">
        <w:rPr>
          <w:b/>
          <w:noProof/>
          <w:sz w:val="24"/>
          <w:szCs w:val="24"/>
        </w:rPr>
        <w:t xml:space="preserve"> </w:t>
      </w:r>
      <w:r w:rsidR="00CA52DD">
        <w:rPr>
          <w:b/>
          <w:noProof/>
          <w:sz w:val="24"/>
          <w:szCs w:val="24"/>
        </w:rPr>
        <w:t xml:space="preserve"> to describe the  experimental accumulation kinetics for </w:t>
      </w:r>
      <w:r w:rsidRPr="000A660D">
        <w:rPr>
          <w:b/>
          <w:noProof/>
          <w:sz w:val="24"/>
          <w:szCs w:val="24"/>
        </w:rPr>
        <w:t xml:space="preserve">self-replicating </w:t>
      </w:r>
      <w:r w:rsidR="00CA52DD">
        <w:rPr>
          <w:b/>
          <w:noProof/>
          <w:sz w:val="24"/>
          <w:szCs w:val="24"/>
        </w:rPr>
        <w:t xml:space="preserve">NPs. </w:t>
      </w:r>
    </w:p>
    <w:p w14:paraId="2A549FBE" w14:textId="025620BD" w:rsidR="00712219" w:rsidRPr="000A660D" w:rsidRDefault="00712219" w:rsidP="00712219">
      <w:pPr>
        <w:jc w:val="both"/>
        <w:rPr>
          <w:noProof/>
          <w:sz w:val="24"/>
          <w:szCs w:val="24"/>
        </w:rPr>
      </w:pPr>
      <w:r w:rsidRPr="000A660D">
        <w:rPr>
          <w:noProof/>
          <w:sz w:val="24"/>
          <w:szCs w:val="24"/>
        </w:rPr>
        <w:tab/>
      </w:r>
    </w:p>
    <w:p w14:paraId="6AF76945" w14:textId="435E19EC" w:rsidR="003C1471" w:rsidRPr="006D65BA" w:rsidRDefault="003C1471" w:rsidP="00282237">
      <w:pPr>
        <w:ind w:firstLine="720"/>
        <w:jc w:val="both"/>
        <w:rPr>
          <w:noProof/>
          <w:sz w:val="24"/>
          <w:szCs w:val="24"/>
        </w:rPr>
      </w:pPr>
      <w:bookmarkStart w:id="6" w:name="_Hlk157836450"/>
      <w:r w:rsidRPr="007C15B2">
        <w:rPr>
          <w:noProof/>
          <w:sz w:val="24"/>
          <w:szCs w:val="24"/>
        </w:rPr>
        <w:t>Based on previous studies of nucleation kinetics</w:t>
      </w:r>
      <w:r w:rsidRPr="007C15B2">
        <w:rPr>
          <w:noProof/>
          <w:sz w:val="24"/>
          <w:szCs w:val="24"/>
        </w:rPr>
        <w:fldChar w:fldCharType="begin"/>
      </w:r>
      <w:r w:rsidR="00011161">
        <w:rPr>
          <w:noProof/>
          <w:sz w:val="24"/>
          <w:szCs w:val="24"/>
        </w:rPr>
        <w:instrText xml:space="preserve"> ADDIN ZOTERO_ITEM CSL_CITATION {"citationID":"NT6bjrqU","properties":{"formattedCitation":"({\\i{}4})","plainCitation":"(4)","noteIndex":0},"citationItems":[{"id":"1J08BTac/t5ZAB737","uris":["http://zotero.org/users/local/aV4AOn82/items/EGEX2K6B"],"itemData":{"id":10,"type":"article-journal","container-title":"Chemical Reviews","DOI":"10.1021/cr400544s","ISSN":"0009-2665","issue":"15","journalAbbreviation":"Chem. Rev.","note":"publisher: American Chemical Society","page":"7610-7630","title":"Mechanisms of Nucleation and Growth of Nanoparticles in Solution","URL":"https://doi.org/10.1021/cr400544s","volume":"114","author":[{"family":"Thanh","given":"Nguyen T. K."},{"family":"Maclean","given":"N."},{"family":"Mahiddine","given":"S."}],"issued":{"date-parts":[["2014",8,13]]}}}],"schema":"https://github.com/citation-style-language/schema/raw/master/csl-citation.json"} </w:instrText>
      </w:r>
      <w:r w:rsidRPr="007C15B2">
        <w:rPr>
          <w:noProof/>
          <w:sz w:val="24"/>
          <w:szCs w:val="24"/>
        </w:rPr>
        <w:fldChar w:fldCharType="separate"/>
      </w:r>
      <w:r w:rsidR="00011161" w:rsidRPr="00011161">
        <w:rPr>
          <w:sz w:val="24"/>
          <w:szCs w:val="24"/>
        </w:rPr>
        <w:t>(</w:t>
      </w:r>
      <w:r w:rsidR="00011161" w:rsidRPr="00011161">
        <w:rPr>
          <w:i/>
          <w:iCs/>
          <w:sz w:val="24"/>
          <w:szCs w:val="24"/>
        </w:rPr>
        <w:t>4</w:t>
      </w:r>
      <w:r w:rsidR="00011161" w:rsidRPr="00011161">
        <w:rPr>
          <w:sz w:val="24"/>
          <w:szCs w:val="24"/>
        </w:rPr>
        <w:t>)</w:t>
      </w:r>
      <w:r w:rsidRPr="007C15B2">
        <w:rPr>
          <w:noProof/>
          <w:sz w:val="24"/>
          <w:szCs w:val="24"/>
        </w:rPr>
        <w:fldChar w:fldCharType="end"/>
      </w:r>
      <w:r w:rsidR="009A3C9A">
        <w:rPr>
          <w:noProof/>
          <w:sz w:val="24"/>
          <w:szCs w:val="24"/>
        </w:rPr>
        <w:t>,</w:t>
      </w:r>
      <w:r w:rsidRPr="007C15B2">
        <w:rPr>
          <w:noProof/>
          <w:sz w:val="24"/>
          <w:szCs w:val="24"/>
        </w:rPr>
        <w:t xml:space="preserve"> the two-step Finke-Watzky mechanism of NP formation can be </w:t>
      </w:r>
      <w:r w:rsidR="00B64A01">
        <w:rPr>
          <w:noProof/>
          <w:sz w:val="24"/>
          <w:szCs w:val="24"/>
        </w:rPr>
        <w:t xml:space="preserve">possibly </w:t>
      </w:r>
      <w:r w:rsidR="004E1EFE">
        <w:rPr>
          <w:noProof/>
          <w:sz w:val="24"/>
          <w:szCs w:val="24"/>
        </w:rPr>
        <w:t>be</w:t>
      </w:r>
      <w:r w:rsidRPr="007C15B2">
        <w:rPr>
          <w:noProof/>
          <w:sz w:val="24"/>
          <w:szCs w:val="24"/>
        </w:rPr>
        <w:t xml:space="preserve"> </w:t>
      </w:r>
      <w:r w:rsidR="004E1EFE">
        <w:rPr>
          <w:noProof/>
          <w:sz w:val="24"/>
          <w:szCs w:val="24"/>
        </w:rPr>
        <w:t xml:space="preserve">an </w:t>
      </w:r>
      <w:r w:rsidRPr="007C15B2">
        <w:rPr>
          <w:noProof/>
          <w:sz w:val="24"/>
          <w:szCs w:val="24"/>
        </w:rPr>
        <w:t xml:space="preserve">alternative </w:t>
      </w:r>
      <w:r w:rsidR="004E1EFE">
        <w:rPr>
          <w:noProof/>
          <w:sz w:val="24"/>
          <w:szCs w:val="24"/>
        </w:rPr>
        <w:t>to</w:t>
      </w:r>
      <w:r w:rsidRPr="007C15B2">
        <w:rPr>
          <w:noProof/>
          <w:sz w:val="24"/>
          <w:szCs w:val="24"/>
        </w:rPr>
        <w:t xml:space="preserve"> the set of kinetic equations we utilized in the self-replication model. The suitability of (</w:t>
      </w:r>
      <w:r w:rsidRPr="007C15B2">
        <w:rPr>
          <w:b/>
          <w:noProof/>
          <w:sz w:val="24"/>
          <w:szCs w:val="24"/>
        </w:rPr>
        <w:t>fig. S11</w:t>
      </w:r>
      <w:r w:rsidRPr="007C15B2">
        <w:rPr>
          <w:noProof/>
          <w:sz w:val="24"/>
          <w:szCs w:val="24"/>
        </w:rPr>
        <w:t xml:space="preserve">) for the description of NP accumulation kinetics in </w:t>
      </w:r>
      <w:r w:rsidR="004E1EFE">
        <w:rPr>
          <w:noProof/>
          <w:sz w:val="24"/>
          <w:szCs w:val="24"/>
        </w:rPr>
        <w:t xml:space="preserve">the </w:t>
      </w:r>
      <w:r w:rsidRPr="007C15B2">
        <w:rPr>
          <w:noProof/>
          <w:sz w:val="24"/>
          <w:szCs w:val="24"/>
        </w:rPr>
        <w:t>case of self-replication, can be acessed via calculati</w:t>
      </w:r>
      <w:r w:rsidR="004E1EFE">
        <w:rPr>
          <w:noProof/>
          <w:sz w:val="24"/>
          <w:szCs w:val="24"/>
        </w:rPr>
        <w:t>on of</w:t>
      </w:r>
      <w:r w:rsidRPr="007C15B2">
        <w:rPr>
          <w:noProof/>
          <w:sz w:val="24"/>
          <w:szCs w:val="24"/>
        </w:rPr>
        <w:t xml:space="preserve"> the cons</w:t>
      </w:r>
      <w:r w:rsidR="00990A28">
        <w:rPr>
          <w:noProof/>
          <w:sz w:val="24"/>
          <w:szCs w:val="24"/>
        </w:rPr>
        <w:t>ecutive</w:t>
      </w:r>
      <w:r w:rsidRPr="007C15B2">
        <w:rPr>
          <w:noProof/>
          <w:sz w:val="24"/>
          <w:szCs w:val="24"/>
        </w:rPr>
        <w:t xml:space="preserve"> time derivatives of the particle concentration [NP], </w:t>
      </w:r>
      <w:r w:rsidR="00282237">
        <w:rPr>
          <w:noProof/>
          <w:sz w:val="24"/>
          <w:szCs w:val="24"/>
        </w:rPr>
        <w:t>that is,</w:t>
      </w:r>
      <w:r w:rsidRPr="007C15B2">
        <w:rPr>
          <w:noProof/>
          <w:sz w:val="24"/>
          <w:szCs w:val="24"/>
        </w:rPr>
        <w:t xml:space="preserve"> </w:t>
      </w:r>
      <w:r w:rsidRPr="007C15B2">
        <w:rPr>
          <w:i/>
          <w:iCs/>
          <w:noProof/>
          <w:sz w:val="24"/>
          <w:szCs w:val="24"/>
        </w:rPr>
        <w:t>formation rate,</w:t>
      </w:r>
      <w:r w:rsidRPr="007C15B2">
        <w:rPr>
          <w:noProof/>
          <w:sz w:val="24"/>
          <w:szCs w:val="24"/>
        </w:rPr>
        <w:t xml:space="preserve"> </w:t>
      </w:r>
      <w:r w:rsidRPr="007C15B2">
        <w:rPr>
          <w:i/>
          <w:iCs/>
          <w:noProof/>
          <w:sz w:val="24"/>
          <w:szCs w:val="24"/>
        </w:rPr>
        <w:t xml:space="preserve">fr = </w:t>
      </w:r>
      <w:r w:rsidRPr="007C15B2">
        <w:rPr>
          <w:noProof/>
          <w:sz w:val="24"/>
          <w:szCs w:val="24"/>
        </w:rPr>
        <w:t>(</w:t>
      </w:r>
      <w:r w:rsidRPr="007C15B2">
        <w:rPr>
          <w:i/>
          <w:iCs/>
          <w:noProof/>
          <w:sz w:val="24"/>
          <w:szCs w:val="24"/>
        </w:rPr>
        <w:t>d[NP]/dt</w:t>
      </w:r>
      <w:r w:rsidRPr="007C15B2">
        <w:rPr>
          <w:noProof/>
          <w:sz w:val="24"/>
          <w:szCs w:val="24"/>
        </w:rPr>
        <w:t xml:space="preserve">), </w:t>
      </w:r>
      <w:r w:rsidRPr="007C15B2">
        <w:rPr>
          <w:i/>
          <w:iCs/>
          <w:noProof/>
          <w:sz w:val="24"/>
          <w:szCs w:val="24"/>
        </w:rPr>
        <w:t>acceleration,</w:t>
      </w:r>
      <w:r w:rsidRPr="007C15B2">
        <w:rPr>
          <w:noProof/>
          <w:sz w:val="24"/>
          <w:szCs w:val="24"/>
        </w:rPr>
        <w:t xml:space="preserve"> </w:t>
      </w:r>
      <w:r w:rsidRPr="007C15B2">
        <w:rPr>
          <w:i/>
          <w:iCs/>
          <w:noProof/>
          <w:sz w:val="24"/>
          <w:szCs w:val="24"/>
        </w:rPr>
        <w:t>a =</w:t>
      </w:r>
      <w:r w:rsidRPr="007C15B2">
        <w:rPr>
          <w:noProof/>
          <w:sz w:val="24"/>
          <w:szCs w:val="24"/>
        </w:rPr>
        <w:t xml:space="preserve"> (</w:t>
      </w:r>
      <w:r w:rsidRPr="007C15B2">
        <w:rPr>
          <w:i/>
          <w:iCs/>
          <w:noProof/>
          <w:sz w:val="24"/>
          <w:szCs w:val="24"/>
        </w:rPr>
        <w:t>d</w:t>
      </w:r>
      <w:r w:rsidRPr="007C15B2">
        <w:rPr>
          <w:i/>
          <w:iCs/>
          <w:noProof/>
          <w:sz w:val="24"/>
          <w:szCs w:val="24"/>
          <w:vertAlign w:val="superscript"/>
        </w:rPr>
        <w:t>2</w:t>
      </w:r>
      <w:r w:rsidRPr="007C15B2">
        <w:rPr>
          <w:i/>
          <w:iCs/>
          <w:noProof/>
          <w:sz w:val="24"/>
          <w:szCs w:val="24"/>
        </w:rPr>
        <w:t>[NP]/dt</w:t>
      </w:r>
      <w:r w:rsidRPr="007C15B2">
        <w:rPr>
          <w:i/>
          <w:iCs/>
          <w:noProof/>
          <w:sz w:val="24"/>
          <w:szCs w:val="24"/>
          <w:vertAlign w:val="superscript"/>
        </w:rPr>
        <w:t>2</w:t>
      </w:r>
      <w:r w:rsidRPr="007C15B2">
        <w:rPr>
          <w:noProof/>
          <w:sz w:val="24"/>
          <w:szCs w:val="24"/>
        </w:rPr>
        <w:t xml:space="preserve">), and </w:t>
      </w:r>
      <w:r w:rsidRPr="007C15B2">
        <w:rPr>
          <w:i/>
          <w:iCs/>
          <w:noProof/>
          <w:sz w:val="24"/>
          <w:szCs w:val="24"/>
        </w:rPr>
        <w:t>jerk</w:t>
      </w:r>
      <w:r w:rsidRPr="007C15B2">
        <w:rPr>
          <w:noProof/>
          <w:sz w:val="24"/>
          <w:szCs w:val="24"/>
        </w:rPr>
        <w:t xml:space="preserve">, </w:t>
      </w:r>
      <w:r w:rsidRPr="007C15B2">
        <w:rPr>
          <w:i/>
          <w:iCs/>
          <w:noProof/>
          <w:sz w:val="24"/>
          <w:szCs w:val="24"/>
        </w:rPr>
        <w:t xml:space="preserve">j = </w:t>
      </w:r>
      <w:r w:rsidRPr="007C15B2">
        <w:rPr>
          <w:noProof/>
          <w:sz w:val="24"/>
          <w:szCs w:val="24"/>
        </w:rPr>
        <w:t>(</w:t>
      </w:r>
      <w:r w:rsidRPr="007C15B2">
        <w:rPr>
          <w:i/>
          <w:iCs/>
          <w:noProof/>
          <w:sz w:val="24"/>
          <w:szCs w:val="24"/>
        </w:rPr>
        <w:t>d</w:t>
      </w:r>
      <w:r w:rsidRPr="007C15B2">
        <w:rPr>
          <w:i/>
          <w:iCs/>
          <w:noProof/>
          <w:sz w:val="24"/>
          <w:szCs w:val="24"/>
          <w:vertAlign w:val="superscript"/>
        </w:rPr>
        <w:t>3</w:t>
      </w:r>
      <w:r w:rsidRPr="007C15B2">
        <w:rPr>
          <w:i/>
          <w:iCs/>
          <w:noProof/>
          <w:sz w:val="24"/>
          <w:szCs w:val="24"/>
        </w:rPr>
        <w:t>[NP]/dt</w:t>
      </w:r>
      <w:r w:rsidRPr="007C15B2">
        <w:rPr>
          <w:i/>
          <w:iCs/>
          <w:noProof/>
          <w:sz w:val="24"/>
          <w:szCs w:val="24"/>
          <w:vertAlign w:val="superscript"/>
        </w:rPr>
        <w:t>3</w:t>
      </w:r>
      <w:r w:rsidRPr="007C15B2">
        <w:rPr>
          <w:noProof/>
          <w:sz w:val="24"/>
          <w:szCs w:val="24"/>
        </w:rPr>
        <w:t xml:space="preserve">), </w:t>
      </w:r>
      <w:r w:rsidR="00282237">
        <w:rPr>
          <w:noProof/>
          <w:sz w:val="24"/>
          <w:szCs w:val="24"/>
        </w:rPr>
        <w:t>(</w:t>
      </w:r>
      <w:r w:rsidRPr="007C15B2">
        <w:rPr>
          <w:b/>
          <w:bCs/>
          <w:noProof/>
          <w:sz w:val="24"/>
          <w:szCs w:val="24"/>
        </w:rPr>
        <w:t>figs. S11C, S12, S14</w:t>
      </w:r>
      <w:r w:rsidR="00282237">
        <w:rPr>
          <w:b/>
          <w:bCs/>
          <w:noProof/>
          <w:sz w:val="24"/>
          <w:szCs w:val="24"/>
        </w:rPr>
        <w:t>)</w:t>
      </w:r>
      <w:r w:rsidRPr="006D65BA">
        <w:rPr>
          <w:noProof/>
          <w:sz w:val="24"/>
          <w:szCs w:val="24"/>
        </w:rPr>
        <w:t xml:space="preserve">.  These dependences quite vividly </w:t>
      </w:r>
      <w:r w:rsidR="00FD5BA0">
        <w:rPr>
          <w:noProof/>
          <w:sz w:val="24"/>
          <w:szCs w:val="24"/>
        </w:rPr>
        <w:t xml:space="preserve">indicate </w:t>
      </w:r>
      <w:r w:rsidRPr="006D65BA">
        <w:rPr>
          <w:noProof/>
          <w:sz w:val="24"/>
          <w:szCs w:val="24"/>
        </w:rPr>
        <w:t>that this potentially plausible model does not really fit the experimental data</w:t>
      </w:r>
      <w:r w:rsidRPr="00FB74D2">
        <w:rPr>
          <w:noProof/>
          <w:sz w:val="24"/>
          <w:szCs w:val="24"/>
        </w:rPr>
        <w:t xml:space="preserve">. Even for the best fit of the Finke-Watzky model to the experimental data </w:t>
      </w:r>
      <w:r w:rsidRPr="00FB74D2">
        <w:rPr>
          <w:b/>
          <w:bCs/>
          <w:noProof/>
          <w:sz w:val="24"/>
          <w:szCs w:val="24"/>
        </w:rPr>
        <w:t>fig. S11C</w:t>
      </w:r>
      <w:r w:rsidRPr="00FB74D2">
        <w:rPr>
          <w:noProof/>
          <w:sz w:val="24"/>
          <w:szCs w:val="24"/>
        </w:rPr>
        <w:t>,</w:t>
      </w:r>
      <w:r w:rsidRPr="006D65BA">
        <w:rPr>
          <w:noProof/>
          <w:sz w:val="24"/>
          <w:szCs w:val="24"/>
        </w:rPr>
        <w:t xml:space="preserve"> we see dramatic deviations: </w:t>
      </w:r>
    </w:p>
    <w:p w14:paraId="308E5B60" w14:textId="0CF3A5F4" w:rsidR="003C1471" w:rsidRPr="006D65BA" w:rsidRDefault="003C1471" w:rsidP="003C1471">
      <w:pPr>
        <w:pStyle w:val="ListParagraph"/>
        <w:numPr>
          <w:ilvl w:val="0"/>
          <w:numId w:val="15"/>
        </w:numPr>
        <w:jc w:val="both"/>
        <w:rPr>
          <w:rFonts w:ascii="Times New Roman" w:hAnsi="Times New Roman" w:cs="Times New Roman"/>
          <w:noProof/>
          <w:sz w:val="24"/>
          <w:szCs w:val="24"/>
        </w:rPr>
      </w:pPr>
      <w:r w:rsidRPr="006D65BA">
        <w:rPr>
          <w:rFonts w:ascii="Times New Roman" w:hAnsi="Times New Roman" w:cs="Times New Roman"/>
          <w:noProof/>
          <w:sz w:val="24"/>
          <w:szCs w:val="24"/>
        </w:rPr>
        <w:t>For a self-replicating system</w:t>
      </w:r>
      <w:r w:rsidR="00FD5BA0">
        <w:rPr>
          <w:rFonts w:ascii="Times New Roman" w:hAnsi="Times New Roman" w:cs="Times New Roman"/>
          <w:noProof/>
          <w:sz w:val="24"/>
          <w:szCs w:val="24"/>
        </w:rPr>
        <w:t>,</w:t>
      </w:r>
      <w:r w:rsidRPr="006D65BA">
        <w:rPr>
          <w:rFonts w:ascii="Times New Roman" w:hAnsi="Times New Roman" w:cs="Times New Roman"/>
          <w:noProof/>
          <w:sz w:val="24"/>
          <w:szCs w:val="24"/>
        </w:rPr>
        <w:t xml:space="preserve"> one would expect the </w:t>
      </w:r>
      <w:r w:rsidRPr="006D65BA">
        <w:rPr>
          <w:rFonts w:ascii="Times New Roman" w:hAnsi="Times New Roman" w:cs="Times New Roman"/>
          <w:i/>
          <w:iCs/>
          <w:noProof/>
          <w:sz w:val="24"/>
          <w:szCs w:val="24"/>
        </w:rPr>
        <w:t>formation rate</w:t>
      </w:r>
      <w:r w:rsidRPr="006D65BA">
        <w:rPr>
          <w:rFonts w:ascii="Times New Roman" w:hAnsi="Times New Roman" w:cs="Times New Roman"/>
          <w:noProof/>
          <w:sz w:val="24"/>
          <w:szCs w:val="24"/>
        </w:rPr>
        <w:t xml:space="preserve"> to start at nearly zero because of the induction period as we observe in the experiment</w:t>
      </w:r>
      <w:r w:rsidR="00FD5BA0">
        <w:rPr>
          <w:rFonts w:ascii="Times New Roman" w:hAnsi="Times New Roman" w:cs="Times New Roman"/>
          <w:noProof/>
          <w:sz w:val="24"/>
          <w:szCs w:val="24"/>
        </w:rPr>
        <w:t xml:space="preserve"> shown</w:t>
      </w:r>
      <w:r w:rsidRPr="006D65BA">
        <w:rPr>
          <w:rFonts w:ascii="Times New Roman" w:hAnsi="Times New Roman" w:cs="Times New Roman"/>
          <w:noProof/>
          <w:sz w:val="24"/>
          <w:szCs w:val="24"/>
        </w:rPr>
        <w:t xml:space="preserve"> in </w:t>
      </w:r>
      <w:r w:rsidRPr="006D65BA">
        <w:rPr>
          <w:rFonts w:ascii="Times New Roman" w:hAnsi="Times New Roman" w:cs="Times New Roman"/>
          <w:b/>
          <w:bCs/>
          <w:noProof/>
          <w:sz w:val="24"/>
          <w:szCs w:val="24"/>
        </w:rPr>
        <w:t>Fig.</w:t>
      </w:r>
      <w:r w:rsidRPr="006D65BA">
        <w:rPr>
          <w:rFonts w:ascii="Times New Roman" w:hAnsi="Times New Roman" w:cs="Times New Roman"/>
          <w:noProof/>
          <w:sz w:val="24"/>
          <w:szCs w:val="24"/>
        </w:rPr>
        <w:t xml:space="preserve"> </w:t>
      </w:r>
      <w:r w:rsidR="00CA52DD" w:rsidRPr="006D65BA">
        <w:rPr>
          <w:rFonts w:ascii="Times New Roman" w:hAnsi="Times New Roman" w:cs="Times New Roman"/>
          <w:b/>
          <w:bCs/>
          <w:noProof/>
          <w:sz w:val="24"/>
          <w:szCs w:val="24"/>
        </w:rPr>
        <w:t>3</w:t>
      </w:r>
      <w:r w:rsidRPr="006D65BA">
        <w:rPr>
          <w:rFonts w:ascii="Times New Roman" w:hAnsi="Times New Roman" w:cs="Times New Roman"/>
          <w:noProof/>
          <w:sz w:val="24"/>
          <w:szCs w:val="24"/>
        </w:rPr>
        <w:t xml:space="preserve">.  Then </w:t>
      </w:r>
      <w:r w:rsidRPr="006D65BA">
        <w:rPr>
          <w:rFonts w:ascii="Times New Roman" w:hAnsi="Times New Roman" w:cs="Times New Roman"/>
          <w:i/>
          <w:iCs/>
          <w:noProof/>
          <w:sz w:val="24"/>
          <w:szCs w:val="24"/>
        </w:rPr>
        <w:t>fr</w:t>
      </w:r>
      <w:r w:rsidRPr="006D65BA">
        <w:rPr>
          <w:rFonts w:ascii="Times New Roman" w:hAnsi="Times New Roman" w:cs="Times New Roman"/>
          <w:noProof/>
          <w:sz w:val="24"/>
          <w:szCs w:val="24"/>
        </w:rPr>
        <w:t xml:space="preserve"> should increase exponentially until it reaches a maximum at which</w:t>
      </w:r>
      <w:r w:rsidR="00756D45">
        <w:rPr>
          <w:rFonts w:ascii="Times New Roman" w:hAnsi="Times New Roman" w:cs="Times New Roman"/>
          <w:noProof/>
          <w:sz w:val="24"/>
          <w:szCs w:val="24"/>
        </w:rPr>
        <w:t xml:space="preserve"> time</w:t>
      </w:r>
      <w:r w:rsidRPr="006D65BA">
        <w:rPr>
          <w:rFonts w:ascii="Times New Roman" w:hAnsi="Times New Roman" w:cs="Times New Roman"/>
          <w:noProof/>
          <w:sz w:val="24"/>
          <w:szCs w:val="24"/>
        </w:rPr>
        <w:t xml:space="preserve"> the rate decreases back to zero. This is not the case for the Finke-Watzky model where</w:t>
      </w:r>
      <w:r w:rsidR="00756D45">
        <w:rPr>
          <w:rFonts w:ascii="Times New Roman" w:hAnsi="Times New Roman" w:cs="Times New Roman"/>
          <w:noProof/>
          <w:sz w:val="24"/>
          <w:szCs w:val="24"/>
        </w:rPr>
        <w:t xml:space="preserve"> the</w:t>
      </w:r>
      <w:r w:rsidRPr="006D65BA">
        <w:rPr>
          <w:rFonts w:ascii="Times New Roman" w:hAnsi="Times New Roman" w:cs="Times New Roman"/>
          <w:noProof/>
          <w:sz w:val="24"/>
          <w:szCs w:val="24"/>
        </w:rPr>
        <w:t xml:space="preserve"> formation rate is finite and high at the onset of the reaction (</w:t>
      </w:r>
      <w:r w:rsidRPr="006D65BA">
        <w:rPr>
          <w:rFonts w:ascii="Times New Roman" w:hAnsi="Times New Roman" w:cs="Times New Roman"/>
          <w:b/>
          <w:bCs/>
          <w:noProof/>
          <w:sz w:val="24"/>
          <w:szCs w:val="24"/>
        </w:rPr>
        <w:t>fig. S12B</w:t>
      </w:r>
      <w:r w:rsidRPr="006D65BA">
        <w:rPr>
          <w:rFonts w:ascii="Times New Roman" w:hAnsi="Times New Roman" w:cs="Times New Roman"/>
          <w:noProof/>
          <w:sz w:val="24"/>
          <w:szCs w:val="24"/>
        </w:rPr>
        <w:t xml:space="preserve">). </w:t>
      </w:r>
    </w:p>
    <w:p w14:paraId="60544D83" w14:textId="46656C7B" w:rsidR="003C1471" w:rsidRPr="003C1471" w:rsidRDefault="003C1471" w:rsidP="003C1471">
      <w:pPr>
        <w:pStyle w:val="ListParagraph"/>
        <w:numPr>
          <w:ilvl w:val="0"/>
          <w:numId w:val="15"/>
        </w:numPr>
        <w:jc w:val="both"/>
        <w:rPr>
          <w:rFonts w:ascii="Times New Roman" w:hAnsi="Times New Roman" w:cs="Times New Roman"/>
          <w:noProof/>
          <w:sz w:val="24"/>
          <w:szCs w:val="24"/>
        </w:rPr>
      </w:pPr>
      <w:r w:rsidRPr="006D65BA">
        <w:rPr>
          <w:rFonts w:ascii="Times New Roman" w:hAnsi="Times New Roman" w:cs="Times New Roman"/>
          <w:i/>
          <w:iCs/>
          <w:noProof/>
          <w:sz w:val="24"/>
          <w:szCs w:val="24"/>
        </w:rPr>
        <w:t>Acceleration</w:t>
      </w:r>
      <w:r w:rsidRPr="006D65BA">
        <w:rPr>
          <w:rFonts w:ascii="Times New Roman" w:hAnsi="Times New Roman" w:cs="Times New Roman"/>
          <w:noProof/>
          <w:sz w:val="24"/>
          <w:szCs w:val="24"/>
        </w:rPr>
        <w:t xml:space="preserve"> in the self-replicating reactio</w:t>
      </w:r>
      <w:r w:rsidRPr="003C1471">
        <w:rPr>
          <w:rFonts w:ascii="Times New Roman" w:hAnsi="Times New Roman" w:cs="Times New Roman"/>
          <w:noProof/>
          <w:sz w:val="24"/>
          <w:szCs w:val="24"/>
        </w:rPr>
        <w:t xml:space="preserve">n </w:t>
      </w:r>
      <w:r w:rsidR="00756D45">
        <w:rPr>
          <w:rFonts w:ascii="Times New Roman" w:hAnsi="Times New Roman" w:cs="Times New Roman"/>
          <w:noProof/>
          <w:sz w:val="24"/>
          <w:szCs w:val="24"/>
        </w:rPr>
        <w:t>should</w:t>
      </w:r>
      <w:r w:rsidRPr="003C1471">
        <w:rPr>
          <w:rFonts w:ascii="Times New Roman" w:hAnsi="Times New Roman" w:cs="Times New Roman"/>
          <w:noProof/>
          <w:sz w:val="24"/>
          <w:szCs w:val="24"/>
        </w:rPr>
        <w:t xml:space="preserve"> display a symmetrical heartbeat</w:t>
      </w:r>
      <w:r w:rsidR="00AF3831">
        <w:rPr>
          <w:rFonts w:ascii="Times New Roman" w:hAnsi="Times New Roman" w:cs="Times New Roman"/>
          <w:noProof/>
          <w:sz w:val="24"/>
          <w:szCs w:val="24"/>
        </w:rPr>
        <w:t>-like curve</w:t>
      </w:r>
      <w:r w:rsidRPr="003C1471">
        <w:rPr>
          <w:rFonts w:ascii="Times New Roman" w:hAnsi="Times New Roman" w:cs="Times New Roman"/>
          <w:noProof/>
          <w:sz w:val="24"/>
          <w:szCs w:val="24"/>
        </w:rPr>
        <w:t xml:space="preserve">.  </w:t>
      </w:r>
      <w:r w:rsidR="00194BC4">
        <w:rPr>
          <w:rFonts w:ascii="Times New Roman" w:hAnsi="Times New Roman" w:cs="Times New Roman"/>
          <w:noProof/>
          <w:sz w:val="24"/>
          <w:szCs w:val="24"/>
        </w:rPr>
        <w:t>Considering</w:t>
      </w:r>
      <w:r w:rsidRPr="003C1471">
        <w:rPr>
          <w:rFonts w:ascii="Times New Roman" w:hAnsi="Times New Roman" w:cs="Times New Roman"/>
          <w:noProof/>
          <w:sz w:val="24"/>
          <w:szCs w:val="24"/>
        </w:rPr>
        <w:t xml:space="preserve"> the rapid accumulation of particles, </w:t>
      </w:r>
      <w:r w:rsidRPr="003C1471">
        <w:rPr>
          <w:rFonts w:ascii="Times New Roman" w:hAnsi="Times New Roman" w:cs="Times New Roman"/>
          <w:i/>
          <w:iCs/>
          <w:noProof/>
          <w:sz w:val="24"/>
          <w:szCs w:val="24"/>
        </w:rPr>
        <w:t>a</w:t>
      </w:r>
      <w:r w:rsidRPr="003C1471">
        <w:rPr>
          <w:rFonts w:ascii="Times New Roman" w:hAnsi="Times New Roman" w:cs="Times New Roman"/>
          <w:noProof/>
          <w:sz w:val="24"/>
          <w:szCs w:val="24"/>
        </w:rPr>
        <w:t xml:space="preserve"> must </w:t>
      </w:r>
      <w:r w:rsidR="00F254B1">
        <w:rPr>
          <w:rFonts w:ascii="Times New Roman" w:hAnsi="Times New Roman" w:cs="Times New Roman"/>
          <w:noProof/>
          <w:sz w:val="24"/>
          <w:szCs w:val="24"/>
        </w:rPr>
        <w:t>quickly rise</w:t>
      </w:r>
      <w:r w:rsidRPr="003C1471">
        <w:rPr>
          <w:rFonts w:ascii="Times New Roman" w:hAnsi="Times New Roman" w:cs="Times New Roman"/>
          <w:noProof/>
          <w:sz w:val="24"/>
          <w:szCs w:val="24"/>
        </w:rPr>
        <w:t>, starting from zero.</w:t>
      </w:r>
      <w:r w:rsidR="00F254B1">
        <w:rPr>
          <w:rFonts w:ascii="Times New Roman" w:hAnsi="Times New Roman" w:cs="Times New Roman"/>
          <w:noProof/>
          <w:sz w:val="24"/>
          <w:szCs w:val="24"/>
        </w:rPr>
        <w:t xml:space="preserve"> This</w:t>
      </w:r>
      <w:r w:rsidRPr="003C1471">
        <w:rPr>
          <w:rFonts w:ascii="Times New Roman" w:hAnsi="Times New Roman" w:cs="Times New Roman"/>
          <w:noProof/>
          <w:sz w:val="24"/>
          <w:szCs w:val="24"/>
        </w:rPr>
        <w:t xml:space="preserve">  should  continue until </w:t>
      </w:r>
      <w:r w:rsidRPr="003C1471">
        <w:rPr>
          <w:rFonts w:ascii="Times New Roman" w:hAnsi="Times New Roman" w:cs="Times New Roman"/>
          <w:i/>
          <w:iCs/>
          <w:noProof/>
          <w:sz w:val="24"/>
          <w:szCs w:val="24"/>
        </w:rPr>
        <w:t xml:space="preserve">a </w:t>
      </w:r>
      <w:r w:rsidRPr="003C1471">
        <w:rPr>
          <w:rFonts w:ascii="Times New Roman" w:hAnsi="Times New Roman" w:cs="Times New Roman"/>
          <w:noProof/>
          <w:sz w:val="24"/>
          <w:szCs w:val="24"/>
        </w:rPr>
        <w:t>reaches a maximum corresponding to the end of the induction period.  After that</w:t>
      </w:r>
      <w:r w:rsidR="00F254B1">
        <w:rPr>
          <w:rFonts w:ascii="Times New Roman" w:hAnsi="Times New Roman" w:cs="Times New Roman"/>
          <w:noProof/>
          <w:sz w:val="24"/>
          <w:szCs w:val="24"/>
        </w:rPr>
        <w:t>,</w:t>
      </w:r>
      <w:r w:rsidRPr="003C1471">
        <w:rPr>
          <w:rFonts w:ascii="Times New Roman" w:hAnsi="Times New Roman" w:cs="Times New Roman"/>
          <w:noProof/>
          <w:sz w:val="24"/>
          <w:szCs w:val="24"/>
        </w:rPr>
        <w:t xml:space="preserve"> the exponential growth in NPs leads to a rapid decline in acceleration as reactant is being consumed until again a minimum is reached where the reactant concentration, and thus </w:t>
      </w:r>
      <w:r w:rsidRPr="003C1471">
        <w:rPr>
          <w:rFonts w:ascii="Times New Roman" w:hAnsi="Times New Roman" w:cs="Times New Roman"/>
          <w:i/>
          <w:iCs/>
          <w:noProof/>
          <w:sz w:val="24"/>
          <w:szCs w:val="24"/>
        </w:rPr>
        <w:t xml:space="preserve">a, </w:t>
      </w:r>
      <w:r w:rsidRPr="003C1471">
        <w:rPr>
          <w:rFonts w:ascii="Times New Roman" w:hAnsi="Times New Roman" w:cs="Times New Roman"/>
          <w:noProof/>
          <w:sz w:val="24"/>
          <w:szCs w:val="24"/>
        </w:rPr>
        <w:t xml:space="preserve">approaches zero. The Finke-Watzky model pattern is </w:t>
      </w:r>
      <w:r w:rsidRPr="003C1471">
        <w:rPr>
          <w:rFonts w:ascii="Times New Roman" w:hAnsi="Times New Roman" w:cs="Times New Roman"/>
          <w:noProof/>
          <w:sz w:val="24"/>
          <w:szCs w:val="24"/>
        </w:rPr>
        <w:lastRenderedPageBreak/>
        <w:t>clearly different (</w:t>
      </w:r>
      <w:r w:rsidRPr="003C1471">
        <w:rPr>
          <w:rFonts w:ascii="Times New Roman" w:hAnsi="Times New Roman" w:cs="Times New Roman"/>
          <w:b/>
          <w:bCs/>
          <w:noProof/>
          <w:sz w:val="24"/>
          <w:szCs w:val="24"/>
        </w:rPr>
        <w:t>fig. S12C</w:t>
      </w:r>
      <w:r w:rsidRPr="003C1471">
        <w:rPr>
          <w:rFonts w:ascii="Times New Roman" w:hAnsi="Times New Roman" w:cs="Times New Roman"/>
          <w:noProof/>
          <w:sz w:val="24"/>
          <w:szCs w:val="24"/>
        </w:rPr>
        <w:t xml:space="preserve">) with strong negative peak.   </w:t>
      </w:r>
      <w:r w:rsidR="00F114F3">
        <w:rPr>
          <w:rFonts w:ascii="Times New Roman" w:hAnsi="Times New Roman" w:cs="Times New Roman"/>
          <w:noProof/>
          <w:sz w:val="24"/>
          <w:szCs w:val="24"/>
        </w:rPr>
        <w:t xml:space="preserve">Also, the value of </w:t>
      </w:r>
      <w:r w:rsidR="00F114F3" w:rsidRPr="00F114F3">
        <w:rPr>
          <w:rFonts w:ascii="Times New Roman" w:hAnsi="Times New Roman" w:cs="Times New Roman"/>
          <w:i/>
          <w:iCs/>
          <w:noProof/>
          <w:sz w:val="24"/>
          <w:szCs w:val="24"/>
        </w:rPr>
        <w:t>a</w:t>
      </w:r>
      <w:r w:rsidRPr="003C1471">
        <w:rPr>
          <w:rFonts w:ascii="Times New Roman" w:hAnsi="Times New Roman" w:cs="Times New Roman"/>
          <w:noProof/>
          <w:sz w:val="24"/>
          <w:szCs w:val="24"/>
        </w:rPr>
        <w:t xml:space="preserve"> never reaches above zero.  </w:t>
      </w:r>
    </w:p>
    <w:p w14:paraId="1D2E7A0D" w14:textId="3BFF8D11" w:rsidR="003C1471" w:rsidRPr="003C1471" w:rsidRDefault="003C1471" w:rsidP="003C1471">
      <w:pPr>
        <w:pStyle w:val="ListParagraph"/>
        <w:numPr>
          <w:ilvl w:val="0"/>
          <w:numId w:val="15"/>
        </w:numPr>
        <w:jc w:val="both"/>
        <w:rPr>
          <w:rFonts w:ascii="Times New Roman" w:hAnsi="Times New Roman" w:cs="Times New Roman"/>
          <w:noProof/>
          <w:sz w:val="20"/>
          <w:szCs w:val="20"/>
        </w:rPr>
      </w:pPr>
      <w:r w:rsidRPr="003C1471">
        <w:rPr>
          <w:rFonts w:ascii="Times New Roman" w:hAnsi="Times New Roman" w:cs="Times New Roman"/>
          <w:i/>
          <w:iCs/>
          <w:noProof/>
          <w:sz w:val="24"/>
          <w:szCs w:val="24"/>
        </w:rPr>
        <w:t>Jerk</w:t>
      </w:r>
      <w:r w:rsidRPr="003C1471">
        <w:rPr>
          <w:rFonts w:ascii="Times New Roman" w:hAnsi="Times New Roman" w:cs="Times New Roman"/>
          <w:noProof/>
          <w:sz w:val="24"/>
          <w:szCs w:val="24"/>
        </w:rPr>
        <w:t xml:space="preserve"> of a self-replicating reaction must display </w:t>
      </w:r>
      <w:bookmarkStart w:id="7" w:name="_Hlk152184445"/>
      <w:r w:rsidRPr="003C1471">
        <w:rPr>
          <w:rFonts w:ascii="Times New Roman" w:hAnsi="Times New Roman" w:cs="Times New Roman"/>
          <w:noProof/>
          <w:sz w:val="24"/>
          <w:szCs w:val="24"/>
        </w:rPr>
        <w:t>two minor positive maxima and a major negative minimum between those two peaks</w:t>
      </w:r>
      <w:bookmarkEnd w:id="7"/>
      <w:r w:rsidRPr="003C1471">
        <w:rPr>
          <w:rFonts w:ascii="Times New Roman" w:hAnsi="Times New Roman" w:cs="Times New Roman"/>
          <w:noProof/>
          <w:sz w:val="24"/>
          <w:szCs w:val="24"/>
        </w:rPr>
        <w:t>. The zero crossover points correspond to the end of the induction period and the depletion of reactants as observed in the experiment</w:t>
      </w:r>
      <w:r w:rsidR="00227B7E">
        <w:rPr>
          <w:rFonts w:ascii="Times New Roman" w:hAnsi="Times New Roman" w:cs="Times New Roman"/>
          <w:noProof/>
          <w:sz w:val="24"/>
          <w:szCs w:val="24"/>
        </w:rPr>
        <w:t xml:space="preserve"> shown</w:t>
      </w:r>
      <w:r w:rsidRPr="003C1471">
        <w:rPr>
          <w:rFonts w:ascii="Times New Roman" w:hAnsi="Times New Roman" w:cs="Times New Roman"/>
          <w:noProof/>
          <w:sz w:val="24"/>
          <w:szCs w:val="24"/>
        </w:rPr>
        <w:t xml:space="preserve"> in </w:t>
      </w:r>
      <w:r w:rsidRPr="003C1471">
        <w:rPr>
          <w:rFonts w:ascii="Times New Roman" w:hAnsi="Times New Roman" w:cs="Times New Roman"/>
          <w:b/>
          <w:bCs/>
          <w:noProof/>
          <w:sz w:val="24"/>
          <w:szCs w:val="24"/>
        </w:rPr>
        <w:t>Fig.</w:t>
      </w:r>
      <w:r w:rsidR="00CA52DD">
        <w:rPr>
          <w:rFonts w:ascii="Times New Roman" w:hAnsi="Times New Roman" w:cs="Times New Roman"/>
          <w:b/>
          <w:bCs/>
          <w:noProof/>
          <w:sz w:val="24"/>
          <w:szCs w:val="24"/>
        </w:rPr>
        <w:t>3</w:t>
      </w:r>
      <w:r w:rsidRPr="003C1471">
        <w:rPr>
          <w:rFonts w:ascii="Times New Roman" w:hAnsi="Times New Roman" w:cs="Times New Roman"/>
          <w:noProof/>
          <w:sz w:val="24"/>
          <w:szCs w:val="24"/>
        </w:rPr>
        <w:t>.  The minimum corresponds</w:t>
      </w:r>
      <w:r w:rsidR="00227B7E">
        <w:rPr>
          <w:rFonts w:ascii="Times New Roman" w:hAnsi="Times New Roman" w:cs="Times New Roman"/>
          <w:noProof/>
          <w:sz w:val="24"/>
          <w:szCs w:val="24"/>
        </w:rPr>
        <w:t xml:space="preserve"> to</w:t>
      </w:r>
      <w:r w:rsidRPr="003C1471">
        <w:rPr>
          <w:rFonts w:ascii="Times New Roman" w:hAnsi="Times New Roman" w:cs="Times New Roman"/>
          <w:noProof/>
          <w:sz w:val="24"/>
          <w:szCs w:val="24"/>
        </w:rPr>
        <w:t xml:space="preserve"> the inflection point in NP accumulation when self-replication is the fastest. The Finke-Watzky model is very different (</w:t>
      </w:r>
      <w:r w:rsidRPr="003C1471">
        <w:rPr>
          <w:rFonts w:ascii="Times New Roman" w:hAnsi="Times New Roman" w:cs="Times New Roman"/>
          <w:b/>
          <w:bCs/>
          <w:noProof/>
          <w:sz w:val="24"/>
          <w:szCs w:val="24"/>
        </w:rPr>
        <w:t>fig. S12D</w:t>
      </w:r>
      <w:r w:rsidRPr="003C1471">
        <w:rPr>
          <w:rFonts w:ascii="Times New Roman" w:hAnsi="Times New Roman" w:cs="Times New Roman"/>
          <w:noProof/>
          <w:sz w:val="24"/>
          <w:szCs w:val="24"/>
        </w:rPr>
        <w:t>).</w:t>
      </w:r>
    </w:p>
    <w:bookmarkEnd w:id="6"/>
    <w:p w14:paraId="1B0D07F0" w14:textId="77777777" w:rsidR="003C1471" w:rsidRDefault="003C1471" w:rsidP="003C1471">
      <w:pPr>
        <w:jc w:val="both"/>
        <w:rPr>
          <w:b/>
          <w:noProof/>
        </w:rPr>
      </w:pPr>
    </w:p>
    <w:p w14:paraId="7FB9F8DE" w14:textId="12FBC0BA" w:rsidR="00712219" w:rsidRPr="000A660D" w:rsidRDefault="00712219" w:rsidP="00712219">
      <w:pPr>
        <w:jc w:val="both"/>
        <w:rPr>
          <w:b/>
          <w:bCs/>
          <w:noProof/>
          <w:sz w:val="24"/>
          <w:szCs w:val="24"/>
        </w:rPr>
      </w:pPr>
      <w:r w:rsidRPr="000A660D">
        <w:rPr>
          <w:b/>
          <w:bCs/>
          <w:noProof/>
          <w:sz w:val="24"/>
          <w:szCs w:val="24"/>
        </w:rPr>
        <w:t xml:space="preserve">Supplementary </w:t>
      </w:r>
      <w:r w:rsidRPr="000A660D">
        <w:rPr>
          <w:b/>
          <w:noProof/>
          <w:sz w:val="24"/>
          <w:szCs w:val="24"/>
        </w:rPr>
        <w:t>Text</w:t>
      </w:r>
      <w:r w:rsidRPr="000A660D">
        <w:rPr>
          <w:b/>
          <w:bCs/>
          <w:noProof/>
          <w:sz w:val="24"/>
          <w:szCs w:val="24"/>
        </w:rPr>
        <w:t xml:space="preserve"> </w:t>
      </w:r>
      <w:r w:rsidR="00235EC6" w:rsidRPr="000A660D">
        <w:rPr>
          <w:b/>
          <w:bCs/>
          <w:noProof/>
          <w:sz w:val="24"/>
          <w:szCs w:val="24"/>
        </w:rPr>
        <w:t>10</w:t>
      </w:r>
      <w:r w:rsidRPr="000A660D">
        <w:rPr>
          <w:b/>
          <w:bCs/>
          <w:noProof/>
          <w:sz w:val="24"/>
          <w:szCs w:val="24"/>
        </w:rPr>
        <w:t xml:space="preserve">: </w:t>
      </w:r>
      <w:r w:rsidR="009D0B89">
        <w:rPr>
          <w:b/>
          <w:bCs/>
          <w:noProof/>
          <w:sz w:val="24"/>
          <w:szCs w:val="24"/>
        </w:rPr>
        <w:t xml:space="preserve"> T</w:t>
      </w:r>
      <w:r w:rsidR="00B23430">
        <w:rPr>
          <w:b/>
          <w:bCs/>
          <w:noProof/>
          <w:sz w:val="24"/>
          <w:szCs w:val="24"/>
        </w:rPr>
        <w:t xml:space="preserve">he </w:t>
      </w:r>
      <w:r w:rsidRPr="000A660D">
        <w:rPr>
          <w:b/>
          <w:bCs/>
          <w:noProof/>
          <w:sz w:val="24"/>
          <w:szCs w:val="24"/>
        </w:rPr>
        <w:t>self-replicating kinetic model</w:t>
      </w:r>
    </w:p>
    <w:p w14:paraId="1C8D5EA7" w14:textId="77777777" w:rsidR="00712219" w:rsidRPr="000A660D" w:rsidRDefault="00712219" w:rsidP="00712219">
      <w:pPr>
        <w:jc w:val="both"/>
        <w:rPr>
          <w:b/>
          <w:bCs/>
          <w:noProof/>
          <w:sz w:val="24"/>
          <w:szCs w:val="24"/>
        </w:rPr>
      </w:pPr>
    </w:p>
    <w:p w14:paraId="5F85208A" w14:textId="7E499DD2" w:rsidR="006E3AD7" w:rsidRDefault="00AC1AE9" w:rsidP="00FB74D2">
      <w:pPr>
        <w:ind w:firstLine="720"/>
        <w:jc w:val="both"/>
        <w:rPr>
          <w:sz w:val="24"/>
          <w:szCs w:val="24"/>
          <w:lang w:val="en-GB"/>
        </w:rPr>
      </w:pPr>
      <w:r>
        <w:rPr>
          <w:noProof/>
          <w:sz w:val="24"/>
          <w:szCs w:val="24"/>
        </w:rPr>
        <w:t xml:space="preserve">We </w:t>
      </w:r>
      <w:r w:rsidR="00712219" w:rsidRPr="000A660D">
        <w:rPr>
          <w:noProof/>
          <w:sz w:val="24"/>
          <w:szCs w:val="24"/>
        </w:rPr>
        <w:t>modifi</w:t>
      </w:r>
      <w:r>
        <w:rPr>
          <w:noProof/>
          <w:sz w:val="24"/>
          <w:szCs w:val="24"/>
        </w:rPr>
        <w:t>ed the two-s</w:t>
      </w:r>
      <w:r w:rsidR="00712219" w:rsidRPr="000A660D">
        <w:rPr>
          <w:noProof/>
          <w:sz w:val="24"/>
          <w:szCs w:val="24"/>
        </w:rPr>
        <w:t xml:space="preserve">tep Finke-Watzky </w:t>
      </w:r>
      <w:r>
        <w:rPr>
          <w:noProof/>
          <w:sz w:val="24"/>
          <w:szCs w:val="24"/>
        </w:rPr>
        <w:t xml:space="preserve">model to include </w:t>
      </w:r>
      <w:r w:rsidR="00712219" w:rsidRPr="000A660D">
        <w:rPr>
          <w:noProof/>
          <w:sz w:val="24"/>
          <w:szCs w:val="24"/>
        </w:rPr>
        <w:t>chemical equation</w:t>
      </w:r>
      <w:r>
        <w:rPr>
          <w:noProof/>
          <w:sz w:val="24"/>
          <w:szCs w:val="24"/>
        </w:rPr>
        <w:t>s</w:t>
      </w:r>
      <w:r w:rsidR="00712219" w:rsidRPr="000A660D">
        <w:rPr>
          <w:noProof/>
          <w:sz w:val="24"/>
          <w:szCs w:val="24"/>
        </w:rPr>
        <w:t xml:space="preserve"> </w:t>
      </w:r>
      <w:r w:rsidR="00E4400C">
        <w:rPr>
          <w:noProof/>
          <w:sz w:val="24"/>
          <w:szCs w:val="24"/>
        </w:rPr>
        <w:t>Equations (Eqs.)</w:t>
      </w:r>
      <w:r w:rsidRPr="000A660D">
        <w:rPr>
          <w:noProof/>
          <w:sz w:val="24"/>
          <w:szCs w:val="24"/>
        </w:rPr>
        <w:t xml:space="preserve"> </w:t>
      </w:r>
      <w:r>
        <w:rPr>
          <w:noProof/>
          <w:sz w:val="24"/>
          <w:szCs w:val="24"/>
        </w:rPr>
        <w:t>S4-S6</w:t>
      </w:r>
      <w:r w:rsidR="00E4400C">
        <w:rPr>
          <w:noProof/>
          <w:sz w:val="24"/>
          <w:szCs w:val="24"/>
        </w:rPr>
        <w:t>, which are</w:t>
      </w:r>
      <w:r w:rsidRPr="000A660D">
        <w:rPr>
          <w:noProof/>
          <w:sz w:val="24"/>
          <w:szCs w:val="24"/>
        </w:rPr>
        <w:t xml:space="preserve"> </w:t>
      </w:r>
      <w:r>
        <w:rPr>
          <w:noProof/>
          <w:sz w:val="24"/>
          <w:szCs w:val="24"/>
        </w:rPr>
        <w:t>essential for photoinduce</w:t>
      </w:r>
      <w:r w:rsidR="00E36FF1">
        <w:rPr>
          <w:noProof/>
          <w:sz w:val="24"/>
          <w:szCs w:val="24"/>
        </w:rPr>
        <w:t>d</w:t>
      </w:r>
      <w:r>
        <w:rPr>
          <w:noProof/>
          <w:sz w:val="24"/>
          <w:szCs w:val="24"/>
        </w:rPr>
        <w:t xml:space="preserve"> autocatalysis described in the schematics of </w:t>
      </w:r>
      <w:r w:rsidR="00AF3831">
        <w:rPr>
          <w:b/>
          <w:bCs/>
          <w:noProof/>
          <w:sz w:val="24"/>
          <w:szCs w:val="24"/>
        </w:rPr>
        <w:t>F</w:t>
      </w:r>
      <w:r w:rsidRPr="00AC1AE9">
        <w:rPr>
          <w:b/>
          <w:bCs/>
          <w:noProof/>
          <w:sz w:val="24"/>
          <w:szCs w:val="24"/>
        </w:rPr>
        <w:t>ig. 1A</w:t>
      </w:r>
      <w:r>
        <w:rPr>
          <w:noProof/>
          <w:sz w:val="24"/>
          <w:szCs w:val="24"/>
        </w:rPr>
        <w:t xml:space="preserve">.  </w:t>
      </w:r>
      <w:r w:rsidR="00712219" w:rsidRPr="000A660D">
        <w:rPr>
          <w:sz w:val="24"/>
          <w:szCs w:val="24"/>
          <w:lang w:val="en-GB"/>
        </w:rPr>
        <w:t>In these equations, Ag</w:t>
      </w:r>
      <w:r w:rsidR="00712219" w:rsidRPr="000A660D">
        <w:rPr>
          <w:sz w:val="24"/>
          <w:szCs w:val="24"/>
          <w:vertAlign w:val="superscript"/>
          <w:lang w:val="en-GB"/>
        </w:rPr>
        <w:t>+</w:t>
      </w:r>
      <w:r w:rsidR="00712219" w:rsidRPr="000A660D">
        <w:rPr>
          <w:sz w:val="24"/>
          <w:szCs w:val="24"/>
          <w:lang w:val="en-GB"/>
        </w:rPr>
        <w:t xml:space="preserve"> </w:t>
      </w:r>
      <w:r w:rsidR="00E36FF1">
        <w:rPr>
          <w:sz w:val="24"/>
          <w:szCs w:val="24"/>
          <w:lang w:val="en-GB"/>
        </w:rPr>
        <w:t>represents</w:t>
      </w:r>
      <w:r w:rsidR="00712219" w:rsidRPr="000A660D">
        <w:rPr>
          <w:sz w:val="24"/>
          <w:szCs w:val="24"/>
          <w:lang w:val="en-GB"/>
        </w:rPr>
        <w:t xml:space="preserve"> the silver ions from the precursor AgNO</w:t>
      </w:r>
      <w:r w:rsidR="00712219" w:rsidRPr="000A660D">
        <w:rPr>
          <w:sz w:val="24"/>
          <w:szCs w:val="24"/>
          <w:vertAlign w:val="subscript"/>
          <w:lang w:val="en-GB"/>
        </w:rPr>
        <w:t>3</w:t>
      </w:r>
      <w:r>
        <w:rPr>
          <w:sz w:val="24"/>
          <w:szCs w:val="24"/>
          <w:lang w:val="en-GB"/>
        </w:rPr>
        <w:t xml:space="preserve">. </w:t>
      </w:r>
      <w:r w:rsidR="00712219" w:rsidRPr="000A660D">
        <w:rPr>
          <w:sz w:val="24"/>
          <w:szCs w:val="24"/>
          <w:lang w:val="en-GB"/>
        </w:rPr>
        <w:t xml:space="preserve"> Ag</w:t>
      </w:r>
      <w:r w:rsidR="00712219" w:rsidRPr="000A660D">
        <w:rPr>
          <w:sz w:val="24"/>
          <w:szCs w:val="24"/>
          <w:vertAlign w:val="superscript"/>
          <w:lang w:val="en-GB"/>
        </w:rPr>
        <w:t>0</w:t>
      </w:r>
      <w:r w:rsidR="00712219" w:rsidRPr="000A660D">
        <w:rPr>
          <w:sz w:val="24"/>
          <w:szCs w:val="24"/>
          <w:lang w:val="en-GB"/>
        </w:rPr>
        <w:t xml:space="preserve"> are </w:t>
      </w:r>
      <w:r>
        <w:rPr>
          <w:sz w:val="24"/>
          <w:szCs w:val="24"/>
          <w:lang w:val="en-GB"/>
        </w:rPr>
        <w:t xml:space="preserve">the solvated silver atoms; they </w:t>
      </w:r>
      <w:r w:rsidR="00DF102D" w:rsidRPr="000A660D">
        <w:rPr>
          <w:sz w:val="24"/>
          <w:szCs w:val="24"/>
          <w:lang w:val="en-GB"/>
        </w:rPr>
        <w:t>form</w:t>
      </w:r>
      <w:r>
        <w:rPr>
          <w:sz w:val="24"/>
          <w:szCs w:val="24"/>
          <w:lang w:val="en-GB"/>
        </w:rPr>
        <w:t xml:space="preserve"> the </w:t>
      </w:r>
      <w:r w:rsidR="00DF102D">
        <w:rPr>
          <w:sz w:val="24"/>
          <w:szCs w:val="24"/>
          <w:lang w:val="en-GB"/>
        </w:rPr>
        <w:t>core of</w:t>
      </w:r>
      <w:r w:rsidR="00712219" w:rsidRPr="000A660D">
        <w:rPr>
          <w:sz w:val="24"/>
          <w:szCs w:val="24"/>
          <w:lang w:val="en-GB"/>
        </w:rPr>
        <w:t xml:space="preserve"> </w:t>
      </w:r>
      <w:r>
        <w:rPr>
          <w:sz w:val="24"/>
          <w:szCs w:val="24"/>
          <w:lang w:val="en-GB"/>
        </w:rPr>
        <w:t xml:space="preserve">both </w:t>
      </w:r>
      <w:proofErr w:type="spellStart"/>
      <w:r w:rsidR="00AA59DC">
        <w:rPr>
          <w:sz w:val="24"/>
          <w:szCs w:val="24"/>
          <w:lang w:val="en-GB"/>
        </w:rPr>
        <w:t>NP</w:t>
      </w:r>
      <w:r w:rsidR="00AA59DC" w:rsidRPr="00AA59DC">
        <w:rPr>
          <w:sz w:val="24"/>
          <w:szCs w:val="24"/>
          <w:vertAlign w:val="subscript"/>
          <w:lang w:val="en-GB"/>
        </w:rPr>
        <w:t>d</w:t>
      </w:r>
      <w:proofErr w:type="spellEnd"/>
      <w:r>
        <w:rPr>
          <w:sz w:val="24"/>
          <w:szCs w:val="24"/>
          <w:lang w:val="en-GB"/>
        </w:rPr>
        <w:t xml:space="preserve"> and </w:t>
      </w:r>
      <w:proofErr w:type="spellStart"/>
      <w:r w:rsidR="00AA59DC">
        <w:rPr>
          <w:sz w:val="24"/>
          <w:szCs w:val="24"/>
          <w:lang w:val="en-GB"/>
        </w:rPr>
        <w:t>NP</w:t>
      </w:r>
      <w:r w:rsidR="00663A6B" w:rsidRPr="00663A6B">
        <w:rPr>
          <w:sz w:val="24"/>
          <w:szCs w:val="24"/>
          <w:vertAlign w:val="subscript"/>
          <w:lang w:val="en-GB"/>
        </w:rPr>
        <w:t>m</w:t>
      </w:r>
      <w:proofErr w:type="spellEnd"/>
      <w:r w:rsidR="00123600">
        <w:rPr>
          <w:sz w:val="24"/>
          <w:szCs w:val="24"/>
          <w:lang w:val="en-GB"/>
        </w:rPr>
        <w:t xml:space="preserve">. </w:t>
      </w:r>
      <w:r w:rsidR="00712219" w:rsidRPr="000A660D">
        <w:rPr>
          <w:sz w:val="24"/>
          <w:szCs w:val="24"/>
          <w:lang w:val="en-GB"/>
        </w:rPr>
        <w:t xml:space="preserve"> Ag</w:t>
      </w:r>
      <w:r w:rsidR="00712219" w:rsidRPr="000A660D">
        <w:rPr>
          <w:sz w:val="24"/>
          <w:szCs w:val="24"/>
          <w:vertAlign w:val="superscript"/>
          <w:lang w:val="en-GB"/>
        </w:rPr>
        <w:t>0</w:t>
      </w:r>
      <w:r w:rsidR="00712219" w:rsidRPr="000A660D">
        <w:rPr>
          <w:sz w:val="24"/>
          <w:szCs w:val="24"/>
          <w:vertAlign w:val="subscript"/>
          <w:lang w:val="en-GB"/>
        </w:rPr>
        <w:t>surf</w:t>
      </w:r>
      <w:r w:rsidR="00712219" w:rsidRPr="000A660D">
        <w:rPr>
          <w:sz w:val="24"/>
          <w:szCs w:val="24"/>
          <w:lang w:val="en-GB"/>
        </w:rPr>
        <w:t xml:space="preserve"> are the silver </w:t>
      </w:r>
      <w:r>
        <w:rPr>
          <w:sz w:val="24"/>
          <w:szCs w:val="24"/>
          <w:lang w:val="en-GB"/>
        </w:rPr>
        <w:t xml:space="preserve">atoms coordinated with </w:t>
      </w:r>
      <w:r w:rsidR="00BA6503">
        <w:rPr>
          <w:sz w:val="24"/>
          <w:szCs w:val="24"/>
          <w:lang w:val="en-GB"/>
        </w:rPr>
        <w:t xml:space="preserve">the NPs with </w:t>
      </w:r>
      <w:r>
        <w:rPr>
          <w:sz w:val="24"/>
          <w:szCs w:val="24"/>
          <w:lang w:val="en-GB"/>
        </w:rPr>
        <w:t>citrate surface ligands</w:t>
      </w:r>
      <w:r w:rsidR="00DF102D">
        <w:rPr>
          <w:sz w:val="24"/>
          <w:szCs w:val="24"/>
          <w:lang w:val="en-GB"/>
        </w:rPr>
        <w:t>.</w:t>
      </w:r>
      <w:r w:rsidR="00123600">
        <w:rPr>
          <w:sz w:val="24"/>
          <w:szCs w:val="24"/>
          <w:lang w:val="en-GB"/>
        </w:rPr>
        <w:t xml:space="preserve"> These are the atoms that can be exchanged between NPs as observed in </w:t>
      </w:r>
      <w:r w:rsidR="00123600" w:rsidRPr="00205BC1">
        <w:rPr>
          <w:b/>
          <w:bCs/>
          <w:sz w:val="24"/>
          <w:szCs w:val="24"/>
          <w:lang w:val="en-GB"/>
        </w:rPr>
        <w:t>Fig. 2</w:t>
      </w:r>
      <w:r w:rsidR="00205BC1">
        <w:rPr>
          <w:sz w:val="24"/>
          <w:szCs w:val="24"/>
          <w:lang w:val="en-GB"/>
        </w:rPr>
        <w:t xml:space="preserve"> and are the atoms that can also capture the </w:t>
      </w:r>
      <w:proofErr w:type="spellStart"/>
      <w:r w:rsidR="00205BC1">
        <w:rPr>
          <w:sz w:val="24"/>
          <w:szCs w:val="24"/>
          <w:lang w:val="en-GB"/>
        </w:rPr>
        <w:t>photoejected</w:t>
      </w:r>
      <w:proofErr w:type="spellEnd"/>
      <w:r w:rsidR="00205BC1">
        <w:rPr>
          <w:sz w:val="24"/>
          <w:szCs w:val="24"/>
          <w:lang w:val="en-GB"/>
        </w:rPr>
        <w:t xml:space="preserve"> electrons in the post-nucleation growth</w:t>
      </w:r>
      <w:r w:rsidR="00346017">
        <w:rPr>
          <w:sz w:val="24"/>
          <w:szCs w:val="24"/>
          <w:lang w:val="en-GB"/>
        </w:rPr>
        <w:t xml:space="preserve"> period</w:t>
      </w:r>
      <w:r w:rsidR="00205BC1">
        <w:rPr>
          <w:sz w:val="24"/>
          <w:szCs w:val="24"/>
          <w:lang w:val="en-GB"/>
        </w:rPr>
        <w:t xml:space="preserve">. </w:t>
      </w:r>
      <w:r w:rsidR="00712219" w:rsidRPr="00DF102D">
        <w:rPr>
          <w:i/>
          <w:iCs/>
          <w:sz w:val="24"/>
          <w:szCs w:val="24"/>
          <w:lang w:val="en-GB"/>
        </w:rPr>
        <w:t>N</w:t>
      </w:r>
      <w:r w:rsidR="00712219" w:rsidRPr="000A660D">
        <w:rPr>
          <w:sz w:val="24"/>
          <w:szCs w:val="24"/>
          <w:lang w:val="en-GB"/>
        </w:rPr>
        <w:t xml:space="preserve"> </w:t>
      </w:r>
      <w:r w:rsidR="00DF102D">
        <w:rPr>
          <w:sz w:val="24"/>
          <w:szCs w:val="24"/>
          <w:lang w:val="en-GB"/>
        </w:rPr>
        <w:t xml:space="preserve">is </w:t>
      </w:r>
      <w:r w:rsidR="00712219" w:rsidRPr="000A660D">
        <w:rPr>
          <w:sz w:val="24"/>
          <w:szCs w:val="24"/>
          <w:lang w:val="en-GB"/>
        </w:rPr>
        <w:t>the</w:t>
      </w:r>
      <w:r w:rsidR="00DF102D">
        <w:rPr>
          <w:sz w:val="24"/>
          <w:szCs w:val="24"/>
          <w:lang w:val="en-GB"/>
        </w:rPr>
        <w:t xml:space="preserve"> total number of</w:t>
      </w:r>
      <w:r w:rsidR="00712219" w:rsidRPr="000A660D">
        <w:rPr>
          <w:sz w:val="24"/>
          <w:szCs w:val="24"/>
          <w:lang w:val="en-GB"/>
        </w:rPr>
        <w:t xml:space="preserve"> </w:t>
      </w:r>
      <w:r w:rsidR="00123600">
        <w:rPr>
          <w:sz w:val="24"/>
          <w:szCs w:val="24"/>
          <w:lang w:val="en-GB"/>
        </w:rPr>
        <w:t xml:space="preserve">both </w:t>
      </w:r>
      <w:proofErr w:type="spellStart"/>
      <w:r w:rsidR="00663A6B">
        <w:rPr>
          <w:sz w:val="24"/>
          <w:szCs w:val="24"/>
          <w:lang w:val="en-GB"/>
        </w:rPr>
        <w:t>NP</w:t>
      </w:r>
      <w:r w:rsidR="00663A6B" w:rsidRPr="00AA59DC">
        <w:rPr>
          <w:sz w:val="24"/>
          <w:szCs w:val="24"/>
          <w:vertAlign w:val="subscript"/>
          <w:lang w:val="en-GB"/>
        </w:rPr>
        <w:t>d</w:t>
      </w:r>
      <w:proofErr w:type="spellEnd"/>
      <w:r w:rsidR="00663A6B" w:rsidDel="00346017">
        <w:rPr>
          <w:sz w:val="24"/>
          <w:szCs w:val="24"/>
          <w:lang w:val="en-GB"/>
        </w:rPr>
        <w:t xml:space="preserve"> </w:t>
      </w:r>
      <w:r w:rsidR="00123600">
        <w:rPr>
          <w:sz w:val="24"/>
          <w:szCs w:val="24"/>
          <w:lang w:val="en-GB"/>
        </w:rPr>
        <w:t xml:space="preserve">and </w:t>
      </w:r>
      <w:proofErr w:type="spellStart"/>
      <w:r w:rsidR="00663A6B">
        <w:rPr>
          <w:sz w:val="24"/>
          <w:szCs w:val="24"/>
          <w:lang w:val="en-GB"/>
        </w:rPr>
        <w:t>NP</w:t>
      </w:r>
      <w:r w:rsidR="00663A6B" w:rsidRPr="00AA59DC">
        <w:rPr>
          <w:sz w:val="24"/>
          <w:szCs w:val="24"/>
          <w:vertAlign w:val="subscript"/>
          <w:lang w:val="en-GB"/>
        </w:rPr>
        <w:t>d</w:t>
      </w:r>
      <w:proofErr w:type="spellEnd"/>
      <w:r w:rsidR="00663A6B" w:rsidDel="00346017">
        <w:rPr>
          <w:sz w:val="24"/>
          <w:szCs w:val="24"/>
          <w:lang w:val="en-GB"/>
        </w:rPr>
        <w:t xml:space="preserve"> </w:t>
      </w:r>
      <w:r w:rsidR="00123600">
        <w:rPr>
          <w:sz w:val="24"/>
          <w:szCs w:val="24"/>
          <w:lang w:val="en-GB"/>
        </w:rPr>
        <w:t xml:space="preserve">in the system: </w:t>
      </w:r>
      <w:r w:rsidR="00DF102D">
        <w:rPr>
          <w:sz w:val="24"/>
          <w:szCs w:val="24"/>
          <w:lang w:val="en-GB"/>
        </w:rPr>
        <w:t xml:space="preserve"> </w:t>
      </w:r>
    </w:p>
    <w:p w14:paraId="294CDB84" w14:textId="77777777" w:rsidR="006E3AD7" w:rsidRPr="002D4300" w:rsidRDefault="006E3AD7" w:rsidP="006E3AD7">
      <w:pPr>
        <w:spacing w:line="480" w:lineRule="auto"/>
        <w:jc w:val="both"/>
        <w:rPr>
          <w:sz w:val="24"/>
          <w:szCs w:val="24"/>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92"/>
        <w:gridCol w:w="3363"/>
        <w:gridCol w:w="3005"/>
      </w:tblGrid>
      <w:tr w:rsidR="006E3AD7" w:rsidRPr="002D4300" w14:paraId="4412697B" w14:textId="77777777" w:rsidTr="00E336F2">
        <w:tc>
          <w:tcPr>
            <w:tcW w:w="3078" w:type="dxa"/>
            <w:vAlign w:val="center"/>
          </w:tcPr>
          <w:p w14:paraId="048E0E08" w14:textId="77777777" w:rsidR="006E3AD7" w:rsidRPr="002D4300" w:rsidRDefault="006E3AD7" w:rsidP="00E336F2">
            <w:pPr>
              <w:spacing w:line="480" w:lineRule="auto"/>
              <w:jc w:val="right"/>
              <w:rPr>
                <w:rFonts w:ascii="Times New Roman" w:hAnsi="Times New Roman" w:cs="Times New Roman"/>
                <w:sz w:val="24"/>
                <w:szCs w:val="24"/>
                <w:lang w:val="en-GB"/>
              </w:rPr>
            </w:pPr>
            <w:bookmarkStart w:id="8" w:name="_Hlk158540416"/>
          </w:p>
        </w:tc>
        <w:tc>
          <w:tcPr>
            <w:tcW w:w="3420" w:type="dxa"/>
            <w:vAlign w:val="center"/>
          </w:tcPr>
          <w:p w14:paraId="58BCE96D" w14:textId="26BC3DE5" w:rsidR="006E3AD7" w:rsidRPr="002D4300" w:rsidRDefault="00000000" w:rsidP="00E336F2">
            <w:pPr>
              <w:spacing w:line="480" w:lineRule="auto"/>
              <w:jc w:val="right"/>
              <w:rPr>
                <w:rFonts w:ascii="Times New Roman" w:hAnsi="Times New Roman" w:cs="Times New Roman"/>
                <w:iCs/>
                <w:sz w:val="24"/>
                <w:szCs w:val="24"/>
              </w:rPr>
            </w:pPr>
            <m:oMathPara>
              <m:oMath>
                <m:sSup>
                  <m:sSupPr>
                    <m:ctrlPr>
                      <w:rPr>
                        <w:rFonts w:ascii="Cambria Math" w:hAnsi="Cambria Math" w:cs="Times New Roman"/>
                        <w:i/>
                        <w:iCs/>
                        <w:sz w:val="24"/>
                        <w:szCs w:val="24"/>
                      </w:rPr>
                    </m:ctrlPr>
                  </m:sSupPr>
                  <m:e>
                    <m:r>
                      <w:rPr>
                        <w:rFonts w:ascii="Cambria Math" w:hAnsi="Cambria Math" w:cs="Times New Roman"/>
                        <w:sz w:val="24"/>
                        <w:szCs w:val="24"/>
                      </w:rPr>
                      <m:t>Ag</m:t>
                    </m:r>
                  </m:e>
                  <m:sup>
                    <m:r>
                      <w:rPr>
                        <w:rFonts w:ascii="Cambria Math" w:hAnsi="Cambria Math" w:cs="Times New Roman"/>
                        <w:sz w:val="24"/>
                        <w:szCs w:val="24"/>
                      </w:rPr>
                      <m:t>+</m:t>
                    </m:r>
                  </m:sup>
                </m:sSup>
                <m:r>
                  <w:rPr>
                    <w:rFonts w:ascii="Cambria Math" w:hAnsi="Cambria Math" w:cs="Times New Roman"/>
                    <w:sz w:val="24"/>
                    <w:szCs w:val="24"/>
                  </w:rPr>
                  <m:t xml:space="preserve">+e </m:t>
                </m:r>
                <m:groupChr>
                  <m:groupChrPr>
                    <m:chr m:val="→"/>
                    <m:vertJc m:val="bot"/>
                    <m:ctrlPr>
                      <w:rPr>
                        <w:rFonts w:ascii="Cambria Math" w:hAnsi="Cambria Math" w:cs="Times New Roman"/>
                        <w:i/>
                        <w:iCs/>
                        <w:sz w:val="24"/>
                        <w:szCs w:val="24"/>
                      </w:rPr>
                    </m:ctrlPr>
                  </m:groupChrPr>
                  <m:e>
                    <m:sSub>
                      <m:sSubPr>
                        <m:ctrlPr>
                          <w:rPr>
                            <w:rFonts w:ascii="Cambria Math" w:hAnsi="Cambria Math" w:cs="Times New Roman"/>
                            <w:i/>
                            <w:iCs/>
                            <w:sz w:val="24"/>
                            <w:szCs w:val="24"/>
                          </w:rPr>
                        </m:ctrlPr>
                      </m:sSubPr>
                      <m:e>
                        <m:r>
                          <w:rPr>
                            <w:rFonts w:ascii="Cambria Math" w:hAnsi="Cambria Math" w:cs="Times New Roman"/>
                            <w:sz w:val="24"/>
                            <w:szCs w:val="24"/>
                          </w:rPr>
                          <m:t>k</m:t>
                        </m:r>
                      </m:e>
                      <m:sub>
                        <m:r>
                          <w:rPr>
                            <w:rFonts w:ascii="Cambria Math" w:hAnsi="Cambria Math" w:cs="Times New Roman"/>
                            <w:sz w:val="24"/>
                            <w:szCs w:val="24"/>
                          </w:rPr>
                          <m:t>1</m:t>
                        </m:r>
                      </m:sub>
                    </m:sSub>
                  </m:e>
                </m:groupChr>
                <m:sSup>
                  <m:sSupPr>
                    <m:ctrlPr>
                      <w:rPr>
                        <w:rFonts w:ascii="Cambria Math" w:hAnsi="Cambria Math" w:cs="Times New Roman"/>
                        <w:i/>
                        <w:iCs/>
                        <w:sz w:val="24"/>
                        <w:szCs w:val="24"/>
                      </w:rPr>
                    </m:ctrlPr>
                  </m:sSupPr>
                  <m:e>
                    <m:r>
                      <w:rPr>
                        <w:rFonts w:ascii="Cambria Math" w:hAnsi="Cambria Math" w:cs="Times New Roman"/>
                        <w:sz w:val="24"/>
                        <w:szCs w:val="24"/>
                      </w:rPr>
                      <m:t>Ag</m:t>
                    </m:r>
                  </m:e>
                  <m:sup>
                    <m:r>
                      <w:rPr>
                        <w:rFonts w:ascii="Cambria Math" w:hAnsi="Cambria Math" w:cs="Times New Roman"/>
                        <w:sz w:val="24"/>
                        <w:szCs w:val="24"/>
                      </w:rPr>
                      <m:t>0</m:t>
                    </m:r>
                  </m:sup>
                </m:sSup>
              </m:oMath>
            </m:oMathPara>
          </w:p>
        </w:tc>
        <w:tc>
          <w:tcPr>
            <w:tcW w:w="3078" w:type="dxa"/>
            <w:vAlign w:val="center"/>
          </w:tcPr>
          <w:p w14:paraId="6253CDFE" w14:textId="7EDA1B90" w:rsidR="006E3AD7" w:rsidRPr="002D4300" w:rsidRDefault="006E3AD7" w:rsidP="00E336F2">
            <w:pPr>
              <w:spacing w:line="480" w:lineRule="auto"/>
              <w:jc w:val="right"/>
              <w:rPr>
                <w:rFonts w:ascii="Times New Roman" w:hAnsi="Times New Roman" w:cs="Times New Roman"/>
                <w:sz w:val="24"/>
                <w:szCs w:val="24"/>
                <w:lang w:val="en-GB"/>
              </w:rPr>
            </w:pPr>
            <w:r w:rsidRPr="002D4300">
              <w:rPr>
                <w:rFonts w:ascii="Times New Roman" w:hAnsi="Times New Roman" w:cs="Times New Roman"/>
                <w:sz w:val="24"/>
                <w:szCs w:val="24"/>
                <w:lang w:val="en-GB"/>
              </w:rPr>
              <w:t>Eq. (</w:t>
            </w:r>
            <w:r>
              <w:rPr>
                <w:rFonts w:ascii="Times New Roman" w:hAnsi="Times New Roman" w:cs="Times New Roman"/>
                <w:sz w:val="24"/>
                <w:szCs w:val="24"/>
                <w:lang w:val="en-GB"/>
              </w:rPr>
              <w:t>S4</w:t>
            </w:r>
            <w:r w:rsidRPr="002D4300">
              <w:rPr>
                <w:rFonts w:ascii="Times New Roman" w:hAnsi="Times New Roman" w:cs="Times New Roman"/>
                <w:sz w:val="24"/>
                <w:szCs w:val="24"/>
                <w:lang w:val="en-GB"/>
              </w:rPr>
              <w:t>)</w:t>
            </w:r>
          </w:p>
        </w:tc>
      </w:tr>
      <w:tr w:rsidR="006E3AD7" w:rsidRPr="002D4300" w14:paraId="76BF66CF" w14:textId="77777777" w:rsidTr="00E336F2">
        <w:tc>
          <w:tcPr>
            <w:tcW w:w="3078" w:type="dxa"/>
            <w:vAlign w:val="center"/>
          </w:tcPr>
          <w:p w14:paraId="11657638" w14:textId="77777777" w:rsidR="006E3AD7" w:rsidRPr="002D4300" w:rsidRDefault="006E3AD7" w:rsidP="00E336F2">
            <w:pPr>
              <w:spacing w:line="480" w:lineRule="auto"/>
              <w:jc w:val="right"/>
              <w:rPr>
                <w:rFonts w:ascii="Times New Roman" w:hAnsi="Times New Roman" w:cs="Times New Roman"/>
                <w:sz w:val="24"/>
                <w:szCs w:val="24"/>
                <w:lang w:val="en-GB"/>
              </w:rPr>
            </w:pPr>
          </w:p>
        </w:tc>
        <w:tc>
          <w:tcPr>
            <w:tcW w:w="3420" w:type="dxa"/>
            <w:vAlign w:val="center"/>
          </w:tcPr>
          <w:p w14:paraId="7C74F059" w14:textId="22FAB74E" w:rsidR="006E3AD7" w:rsidRPr="002D4300" w:rsidRDefault="00000000" w:rsidP="00E336F2">
            <w:pPr>
              <w:spacing w:line="480" w:lineRule="auto"/>
              <w:jc w:val="right"/>
              <w:rPr>
                <w:rFonts w:ascii="Times New Roman" w:hAnsi="Times New Roman" w:cs="Times New Roman"/>
                <w:iCs/>
                <w:sz w:val="24"/>
                <w:szCs w:val="24"/>
              </w:rPr>
            </w:pPr>
            <m:oMathPara>
              <m:oMath>
                <m:sSup>
                  <m:sSupPr>
                    <m:ctrlPr>
                      <w:rPr>
                        <w:rFonts w:ascii="Cambria Math" w:hAnsi="Cambria Math" w:cs="Times New Roman"/>
                        <w:i/>
                        <w:iCs/>
                        <w:sz w:val="24"/>
                        <w:szCs w:val="24"/>
                      </w:rPr>
                    </m:ctrlPr>
                  </m:sSupPr>
                  <m:e>
                    <m:r>
                      <w:rPr>
                        <w:rFonts w:ascii="Cambria Math" w:hAnsi="Cambria Math" w:cs="Times New Roman"/>
                        <w:sz w:val="24"/>
                        <w:szCs w:val="24"/>
                      </w:rPr>
                      <m:t>Ag</m:t>
                    </m:r>
                  </m:e>
                  <m:sup>
                    <m:r>
                      <w:rPr>
                        <w:rFonts w:ascii="Cambria Math" w:hAnsi="Cambria Math" w:cs="Times New Roman"/>
                        <w:sz w:val="24"/>
                        <w:szCs w:val="24"/>
                      </w:rPr>
                      <m:t>+</m:t>
                    </m:r>
                  </m:sup>
                </m:sSup>
                <m:r>
                  <w:rPr>
                    <w:rFonts w:ascii="Cambria Math" w:hAnsi="Cambria Math" w:cs="Times New Roman"/>
                    <w:sz w:val="24"/>
                    <w:szCs w:val="24"/>
                  </w:rPr>
                  <m:t>+</m:t>
                </m:r>
                <m:sSubSup>
                  <m:sSubSupPr>
                    <m:ctrlPr>
                      <w:rPr>
                        <w:rFonts w:ascii="Cambria Math" w:hAnsi="Cambria Math" w:cs="Times New Roman"/>
                        <w:i/>
                        <w:iCs/>
                        <w:sz w:val="24"/>
                        <w:szCs w:val="24"/>
                      </w:rPr>
                    </m:ctrlPr>
                  </m:sSubSupPr>
                  <m:e>
                    <m:r>
                      <w:rPr>
                        <w:rFonts w:ascii="Cambria Math" w:hAnsi="Cambria Math" w:cs="Times New Roman"/>
                        <w:sz w:val="24"/>
                        <w:szCs w:val="24"/>
                      </w:rPr>
                      <m:t>Ag</m:t>
                    </m:r>
                  </m:e>
                  <m:sub>
                    <m:r>
                      <w:rPr>
                        <w:rFonts w:ascii="Cambria Math" w:hAnsi="Cambria Math" w:cs="Times New Roman"/>
                        <w:sz w:val="24"/>
                        <w:szCs w:val="24"/>
                      </w:rPr>
                      <m:t>surf</m:t>
                    </m:r>
                  </m:sub>
                  <m:sup>
                    <m:r>
                      <w:rPr>
                        <w:rFonts w:ascii="Cambria Math" w:hAnsi="Cambria Math" w:cs="Times New Roman"/>
                        <w:sz w:val="24"/>
                        <w:szCs w:val="24"/>
                      </w:rPr>
                      <m:t>0</m:t>
                    </m:r>
                  </m:sup>
                </m:sSubSup>
                <m:r>
                  <w:rPr>
                    <w:rFonts w:ascii="Cambria Math" w:hAnsi="Cambria Math" w:cs="Times New Roman"/>
                    <w:sz w:val="24"/>
                    <w:szCs w:val="24"/>
                  </w:rPr>
                  <m:t xml:space="preserve">+e  </m:t>
                </m:r>
                <m:groupChr>
                  <m:groupChrPr>
                    <m:chr m:val="→"/>
                    <m:vertJc m:val="bot"/>
                    <m:ctrlPr>
                      <w:rPr>
                        <w:rFonts w:ascii="Cambria Math" w:hAnsi="Cambria Math" w:cs="Times New Roman"/>
                        <w:i/>
                        <w:iCs/>
                        <w:sz w:val="24"/>
                        <w:szCs w:val="24"/>
                      </w:rPr>
                    </m:ctrlPr>
                  </m:groupChrPr>
                  <m:e>
                    <m:sSub>
                      <m:sSubPr>
                        <m:ctrlPr>
                          <w:rPr>
                            <w:rFonts w:ascii="Cambria Math" w:hAnsi="Cambria Math" w:cs="Times New Roman"/>
                            <w:i/>
                            <w:iCs/>
                            <w:sz w:val="24"/>
                            <w:szCs w:val="24"/>
                          </w:rPr>
                        </m:ctrlPr>
                      </m:sSubPr>
                      <m:e>
                        <m:r>
                          <w:rPr>
                            <w:rFonts w:ascii="Cambria Math" w:hAnsi="Cambria Math" w:cs="Times New Roman"/>
                            <w:sz w:val="24"/>
                            <w:szCs w:val="24"/>
                          </w:rPr>
                          <m:t>k</m:t>
                        </m:r>
                      </m:e>
                      <m:sub>
                        <m:r>
                          <w:rPr>
                            <w:rFonts w:ascii="Cambria Math" w:hAnsi="Cambria Math" w:cs="Times New Roman"/>
                            <w:sz w:val="24"/>
                            <w:szCs w:val="24"/>
                          </w:rPr>
                          <m:t>2</m:t>
                        </m:r>
                      </m:sub>
                    </m:sSub>
                  </m:e>
                </m:groupChr>
                <m:sSubSup>
                  <m:sSubSupPr>
                    <m:ctrlPr>
                      <w:rPr>
                        <w:rFonts w:ascii="Cambria Math" w:hAnsi="Cambria Math" w:cs="Times New Roman"/>
                        <w:i/>
                        <w:iCs/>
                        <w:sz w:val="24"/>
                        <w:szCs w:val="24"/>
                      </w:rPr>
                    </m:ctrlPr>
                  </m:sSubSupPr>
                  <m:e>
                    <m:r>
                      <w:rPr>
                        <w:rFonts w:ascii="Cambria Math" w:hAnsi="Cambria Math" w:cs="Times New Roman"/>
                        <w:sz w:val="24"/>
                        <w:szCs w:val="24"/>
                      </w:rPr>
                      <m:t xml:space="preserve"> </m:t>
                    </m:r>
                    <m:sSup>
                      <m:sSupPr>
                        <m:ctrlPr>
                          <w:rPr>
                            <w:rFonts w:ascii="Cambria Math" w:hAnsi="Cambria Math" w:cs="Times New Roman"/>
                            <w:i/>
                            <w:iCs/>
                            <w:sz w:val="24"/>
                            <w:szCs w:val="24"/>
                          </w:rPr>
                        </m:ctrlPr>
                      </m:sSupPr>
                      <m:e>
                        <m:r>
                          <w:rPr>
                            <w:rFonts w:ascii="Cambria Math" w:hAnsi="Cambria Math" w:cs="Times New Roman"/>
                            <w:sz w:val="24"/>
                            <w:szCs w:val="24"/>
                          </w:rPr>
                          <m:t>Ag</m:t>
                        </m:r>
                      </m:e>
                      <m:sup>
                        <m:r>
                          <w:rPr>
                            <w:rFonts w:ascii="Cambria Math" w:hAnsi="Cambria Math" w:cs="Times New Roman"/>
                            <w:sz w:val="24"/>
                            <w:szCs w:val="24"/>
                          </w:rPr>
                          <m:t>0</m:t>
                        </m:r>
                      </m:sup>
                    </m:sSup>
                    <m:r>
                      <w:rPr>
                        <w:rFonts w:ascii="Cambria Math" w:hAnsi="Cambria Math" w:cs="Times New Roman"/>
                        <w:sz w:val="24"/>
                        <w:szCs w:val="24"/>
                      </w:rPr>
                      <m:t xml:space="preserve"> +Ag</m:t>
                    </m:r>
                  </m:e>
                  <m:sub>
                    <m:r>
                      <w:rPr>
                        <w:rFonts w:ascii="Cambria Math" w:hAnsi="Cambria Math" w:cs="Times New Roman"/>
                        <w:sz w:val="24"/>
                        <w:szCs w:val="24"/>
                      </w:rPr>
                      <m:t>surf</m:t>
                    </m:r>
                  </m:sub>
                  <m:sup>
                    <m:r>
                      <w:rPr>
                        <w:rFonts w:ascii="Cambria Math" w:hAnsi="Cambria Math" w:cs="Times New Roman"/>
                        <w:sz w:val="24"/>
                        <w:szCs w:val="24"/>
                      </w:rPr>
                      <m:t>0</m:t>
                    </m:r>
                  </m:sup>
                </m:sSubSup>
              </m:oMath>
            </m:oMathPara>
          </w:p>
        </w:tc>
        <w:tc>
          <w:tcPr>
            <w:tcW w:w="3078" w:type="dxa"/>
            <w:vAlign w:val="center"/>
          </w:tcPr>
          <w:p w14:paraId="2D357467" w14:textId="74FC5A16" w:rsidR="006E3AD7" w:rsidRPr="002D4300" w:rsidRDefault="006E3AD7" w:rsidP="00E336F2">
            <w:pPr>
              <w:spacing w:line="480" w:lineRule="auto"/>
              <w:jc w:val="right"/>
              <w:rPr>
                <w:rFonts w:ascii="Times New Roman" w:hAnsi="Times New Roman" w:cs="Times New Roman"/>
                <w:sz w:val="24"/>
                <w:szCs w:val="24"/>
                <w:lang w:val="en-GB"/>
              </w:rPr>
            </w:pPr>
            <w:r w:rsidRPr="002D4300">
              <w:rPr>
                <w:rFonts w:ascii="Times New Roman" w:hAnsi="Times New Roman" w:cs="Times New Roman"/>
                <w:sz w:val="24"/>
                <w:szCs w:val="24"/>
                <w:lang w:val="en-GB"/>
              </w:rPr>
              <w:t>Eq. (</w:t>
            </w:r>
            <w:r>
              <w:rPr>
                <w:rFonts w:ascii="Times New Roman" w:hAnsi="Times New Roman" w:cs="Times New Roman"/>
                <w:sz w:val="24"/>
                <w:szCs w:val="24"/>
                <w:lang w:val="en-GB"/>
              </w:rPr>
              <w:t>S5</w:t>
            </w:r>
            <w:r w:rsidRPr="002D4300">
              <w:rPr>
                <w:rFonts w:ascii="Times New Roman" w:hAnsi="Times New Roman" w:cs="Times New Roman"/>
                <w:sz w:val="24"/>
                <w:szCs w:val="24"/>
                <w:lang w:val="en-GB"/>
              </w:rPr>
              <w:t>)</w:t>
            </w:r>
          </w:p>
        </w:tc>
      </w:tr>
      <w:tr w:rsidR="006E3AD7" w:rsidRPr="002D4300" w14:paraId="56C9B5D9" w14:textId="77777777" w:rsidTr="00E336F2">
        <w:tc>
          <w:tcPr>
            <w:tcW w:w="3078" w:type="dxa"/>
            <w:vAlign w:val="center"/>
          </w:tcPr>
          <w:p w14:paraId="27D819C6" w14:textId="77777777" w:rsidR="006E3AD7" w:rsidRPr="002D4300" w:rsidRDefault="006E3AD7" w:rsidP="00E336F2">
            <w:pPr>
              <w:spacing w:line="480" w:lineRule="auto"/>
              <w:jc w:val="right"/>
              <w:rPr>
                <w:rFonts w:ascii="Times New Roman" w:hAnsi="Times New Roman" w:cs="Times New Roman"/>
                <w:sz w:val="24"/>
                <w:szCs w:val="24"/>
                <w:lang w:val="en-GB"/>
              </w:rPr>
            </w:pPr>
          </w:p>
        </w:tc>
        <w:tc>
          <w:tcPr>
            <w:tcW w:w="3420" w:type="dxa"/>
            <w:vAlign w:val="center"/>
          </w:tcPr>
          <w:p w14:paraId="28617D19" w14:textId="7D8FE7F8" w:rsidR="006E3AD7" w:rsidRPr="002D4300" w:rsidRDefault="00000000" w:rsidP="00E336F2">
            <w:pPr>
              <w:spacing w:line="480" w:lineRule="auto"/>
              <w:jc w:val="right"/>
              <w:rPr>
                <w:rFonts w:ascii="Times New Roman" w:hAnsi="Times New Roman" w:cs="Times New Roman"/>
                <w:sz w:val="24"/>
                <w:szCs w:val="24"/>
              </w:rPr>
            </w:pPr>
            <m:oMathPara>
              <m:oMath>
                <m:sSup>
                  <m:sSupPr>
                    <m:ctrlPr>
                      <w:rPr>
                        <w:rFonts w:ascii="Cambria Math" w:hAnsi="Cambria Math" w:cs="Times New Roman"/>
                        <w:i/>
                        <w:iCs/>
                        <w:sz w:val="24"/>
                        <w:szCs w:val="24"/>
                      </w:rPr>
                    </m:ctrlPr>
                  </m:sSupPr>
                  <m:e>
                    <m:r>
                      <w:rPr>
                        <w:rFonts w:ascii="Cambria Math" w:hAnsi="Cambria Math" w:cs="Times New Roman"/>
                        <w:sz w:val="24"/>
                        <w:szCs w:val="24"/>
                      </w:rPr>
                      <m:t>Ag</m:t>
                    </m:r>
                  </m:e>
                  <m:sup>
                    <m:r>
                      <m:rPr>
                        <m:sty m:val="p"/>
                      </m:rPr>
                      <w:rPr>
                        <w:rFonts w:ascii="Cambria Math" w:hAnsi="Cambria Math" w:cs="Times New Roman"/>
                        <w:sz w:val="24"/>
                        <w:szCs w:val="24"/>
                      </w:rPr>
                      <m:t>+</m:t>
                    </m:r>
                  </m:sup>
                </m:sSup>
                <m:r>
                  <m:rPr>
                    <m:sty m:val="p"/>
                  </m:rPr>
                  <w:rPr>
                    <w:rFonts w:ascii="Cambria Math" w:hAnsi="Cambria Math" w:cs="Times New Roman"/>
                    <w:sz w:val="24"/>
                    <w:szCs w:val="24"/>
                  </w:rPr>
                  <m:t>+</m:t>
                </m:r>
                <m:r>
                  <w:rPr>
                    <w:rFonts w:ascii="Cambria Math" w:hAnsi="Cambria Math" w:cs="Times New Roman"/>
                    <w:sz w:val="24"/>
                    <w:szCs w:val="24"/>
                  </w:rPr>
                  <m:t xml:space="preserve">N +e  </m:t>
                </m:r>
                <m:groupChr>
                  <m:groupChrPr>
                    <m:chr m:val="→"/>
                    <m:vertJc m:val="bot"/>
                    <m:ctrlPr>
                      <w:rPr>
                        <w:rFonts w:ascii="Cambria Math" w:hAnsi="Cambria Math" w:cs="Times New Roman"/>
                        <w:i/>
                        <w:iCs/>
                        <w:sz w:val="24"/>
                        <w:szCs w:val="24"/>
                      </w:rPr>
                    </m:ctrlPr>
                  </m:groupChrPr>
                  <m:e>
                    <m:sSub>
                      <m:sSubPr>
                        <m:ctrlPr>
                          <w:rPr>
                            <w:rFonts w:ascii="Cambria Math" w:hAnsi="Cambria Math" w:cs="Times New Roman"/>
                            <w:i/>
                            <w:iCs/>
                            <w:sz w:val="24"/>
                            <w:szCs w:val="24"/>
                          </w:rPr>
                        </m:ctrlPr>
                      </m:sSubPr>
                      <m:e>
                        <m:r>
                          <w:rPr>
                            <w:rFonts w:ascii="Cambria Math" w:hAnsi="Cambria Math" w:cs="Times New Roman"/>
                            <w:sz w:val="24"/>
                            <w:szCs w:val="24"/>
                          </w:rPr>
                          <m:t>k</m:t>
                        </m:r>
                      </m:e>
                      <m:sub>
                        <m:r>
                          <m:rPr>
                            <m:sty m:val="p"/>
                          </m:rPr>
                          <w:rPr>
                            <w:rFonts w:ascii="Cambria Math" w:hAnsi="Cambria Math" w:cs="Times New Roman"/>
                            <w:sz w:val="24"/>
                            <w:szCs w:val="24"/>
                          </w:rPr>
                          <m:t>3</m:t>
                        </m:r>
                      </m:sub>
                    </m:sSub>
                  </m:e>
                </m:groupChr>
                <m:sSup>
                  <m:sSupPr>
                    <m:ctrlPr>
                      <w:rPr>
                        <w:rFonts w:ascii="Cambria Math" w:hAnsi="Cambria Math" w:cs="Times New Roman"/>
                        <w:i/>
                        <w:iCs/>
                        <w:sz w:val="24"/>
                        <w:szCs w:val="24"/>
                      </w:rPr>
                    </m:ctrlPr>
                  </m:sSupPr>
                  <m:e>
                    <m:r>
                      <w:rPr>
                        <w:rFonts w:ascii="Cambria Math" w:hAnsi="Cambria Math" w:cs="Times New Roman"/>
                        <w:sz w:val="24"/>
                        <w:szCs w:val="24"/>
                      </w:rPr>
                      <m:t>Ag</m:t>
                    </m:r>
                  </m:e>
                  <m:sup>
                    <m:r>
                      <m:rPr>
                        <m:sty m:val="p"/>
                      </m:rPr>
                      <w:rPr>
                        <w:rFonts w:ascii="Cambria Math" w:hAnsi="Cambria Math" w:cs="Times New Roman"/>
                        <w:sz w:val="24"/>
                        <w:szCs w:val="24"/>
                      </w:rPr>
                      <m:t>0</m:t>
                    </m:r>
                  </m:sup>
                </m:sSup>
                <m:r>
                  <w:rPr>
                    <w:rFonts w:ascii="Cambria Math" w:hAnsi="Cambria Math" w:cs="Times New Roman"/>
                    <w:sz w:val="24"/>
                    <w:szCs w:val="24"/>
                  </w:rPr>
                  <m:t>+N</m:t>
                </m:r>
              </m:oMath>
            </m:oMathPara>
          </w:p>
        </w:tc>
        <w:tc>
          <w:tcPr>
            <w:tcW w:w="3078" w:type="dxa"/>
            <w:vAlign w:val="center"/>
          </w:tcPr>
          <w:p w14:paraId="3F08FC74" w14:textId="72A9A94F" w:rsidR="006E3AD7" w:rsidRPr="002D4300" w:rsidRDefault="006E3AD7" w:rsidP="00E336F2">
            <w:pPr>
              <w:spacing w:line="480" w:lineRule="auto"/>
              <w:jc w:val="right"/>
              <w:rPr>
                <w:rFonts w:ascii="Times New Roman" w:hAnsi="Times New Roman" w:cs="Times New Roman"/>
                <w:sz w:val="24"/>
                <w:szCs w:val="24"/>
                <w:lang w:val="en-GB"/>
              </w:rPr>
            </w:pPr>
            <w:r w:rsidRPr="002D4300">
              <w:rPr>
                <w:rFonts w:ascii="Times New Roman" w:hAnsi="Times New Roman" w:cs="Times New Roman"/>
                <w:sz w:val="24"/>
                <w:szCs w:val="24"/>
                <w:lang w:val="en-GB"/>
              </w:rPr>
              <w:t>Eq. (</w:t>
            </w:r>
            <w:r>
              <w:rPr>
                <w:rFonts w:ascii="Times New Roman" w:hAnsi="Times New Roman" w:cs="Times New Roman"/>
                <w:sz w:val="24"/>
                <w:szCs w:val="24"/>
                <w:lang w:val="en-GB"/>
              </w:rPr>
              <w:t>S6</w:t>
            </w:r>
            <w:r w:rsidRPr="002D4300">
              <w:rPr>
                <w:rFonts w:ascii="Times New Roman" w:hAnsi="Times New Roman" w:cs="Times New Roman"/>
                <w:sz w:val="24"/>
                <w:szCs w:val="24"/>
                <w:lang w:val="en-GB"/>
              </w:rPr>
              <w:t>)</w:t>
            </w:r>
          </w:p>
        </w:tc>
      </w:tr>
    </w:tbl>
    <w:p w14:paraId="1386C643" w14:textId="77777777" w:rsidR="006E3AD7" w:rsidRDefault="006E3AD7" w:rsidP="00FB74D2">
      <w:pPr>
        <w:ind w:firstLine="720"/>
        <w:jc w:val="both"/>
        <w:rPr>
          <w:sz w:val="24"/>
          <w:szCs w:val="24"/>
          <w:lang w:val="en-GB"/>
        </w:rPr>
      </w:pPr>
    </w:p>
    <w:bookmarkEnd w:id="8"/>
    <w:p w14:paraId="7674E5D6" w14:textId="175874F9" w:rsidR="00712219" w:rsidRDefault="0061113B" w:rsidP="00DF102D">
      <w:pPr>
        <w:jc w:val="both"/>
        <w:rPr>
          <w:noProof/>
          <w:sz w:val="24"/>
          <w:szCs w:val="24"/>
        </w:rPr>
      </w:pPr>
      <w:r>
        <w:rPr>
          <w:noProof/>
          <w:sz w:val="24"/>
          <w:szCs w:val="24"/>
        </w:rPr>
        <w:t>T</w:t>
      </w:r>
      <w:r w:rsidR="00272404">
        <w:rPr>
          <w:noProof/>
          <w:sz w:val="24"/>
          <w:szCs w:val="24"/>
        </w:rPr>
        <w:t>he rate of  electron</w:t>
      </w:r>
      <w:r w:rsidR="00332353" w:rsidRPr="00332353">
        <w:rPr>
          <w:noProof/>
          <w:sz w:val="24"/>
          <w:szCs w:val="24"/>
        </w:rPr>
        <w:t xml:space="preserve"> </w:t>
      </w:r>
      <w:r w:rsidR="00332353">
        <w:rPr>
          <w:noProof/>
          <w:sz w:val="24"/>
          <w:szCs w:val="24"/>
        </w:rPr>
        <w:t>photoejection</w:t>
      </w:r>
      <w:r w:rsidR="00272404">
        <w:rPr>
          <w:noProof/>
          <w:sz w:val="24"/>
          <w:szCs w:val="24"/>
        </w:rPr>
        <w:t xml:space="preserve">, </w:t>
      </w:r>
      <w:r w:rsidR="00123600">
        <w:rPr>
          <w:i/>
          <w:iCs/>
          <w:noProof/>
          <w:sz w:val="24"/>
          <w:szCs w:val="24"/>
        </w:rPr>
        <w:t>e</w:t>
      </w:r>
      <w:r w:rsidR="00272404">
        <w:rPr>
          <w:noProof/>
          <w:sz w:val="24"/>
          <w:szCs w:val="24"/>
        </w:rPr>
        <w:t>,</w:t>
      </w:r>
      <w:r w:rsidR="00123600">
        <w:rPr>
          <w:i/>
          <w:iCs/>
          <w:noProof/>
          <w:sz w:val="24"/>
          <w:szCs w:val="24"/>
        </w:rPr>
        <w:t xml:space="preserve"> </w:t>
      </w:r>
      <w:r w:rsidR="00272404">
        <w:rPr>
          <w:noProof/>
          <w:sz w:val="24"/>
          <w:szCs w:val="24"/>
        </w:rPr>
        <w:t xml:space="preserve"> is </w:t>
      </w:r>
      <w:r w:rsidR="00332353">
        <w:rPr>
          <w:noProof/>
          <w:sz w:val="24"/>
          <w:szCs w:val="24"/>
        </w:rPr>
        <w:t xml:space="preserve">in </w:t>
      </w:r>
      <w:r w:rsidR="00272404">
        <w:rPr>
          <w:noProof/>
          <w:sz w:val="24"/>
          <w:szCs w:val="24"/>
        </w:rPr>
        <w:t xml:space="preserve">steady state with </w:t>
      </w:r>
      <w:r w:rsidR="00123600">
        <w:rPr>
          <w:i/>
          <w:iCs/>
          <w:noProof/>
          <w:sz w:val="24"/>
          <w:szCs w:val="24"/>
        </w:rPr>
        <w:t>d</w:t>
      </w:r>
      <w:r w:rsidR="00123600" w:rsidRPr="00123600">
        <w:rPr>
          <w:i/>
          <w:iCs/>
          <w:noProof/>
          <w:sz w:val="24"/>
          <w:szCs w:val="24"/>
        </w:rPr>
        <w:t>e</w:t>
      </w:r>
      <w:r w:rsidR="00123600">
        <w:rPr>
          <w:i/>
          <w:iCs/>
          <w:noProof/>
          <w:sz w:val="24"/>
          <w:szCs w:val="24"/>
        </w:rPr>
        <w:t>/dt</w:t>
      </w:r>
      <w:r w:rsidR="00123600">
        <w:rPr>
          <w:noProof/>
          <w:sz w:val="24"/>
          <w:szCs w:val="24"/>
        </w:rPr>
        <w:t xml:space="preserve"> = 0 </w:t>
      </w:r>
      <w:r w:rsidR="00272404">
        <w:rPr>
          <w:noProof/>
          <w:sz w:val="24"/>
          <w:szCs w:val="24"/>
        </w:rPr>
        <w:t xml:space="preserve">because it is determined by the </w:t>
      </w:r>
      <w:r w:rsidR="00123600">
        <w:rPr>
          <w:noProof/>
          <w:sz w:val="24"/>
          <w:szCs w:val="24"/>
        </w:rPr>
        <w:t>illumination</w:t>
      </w:r>
      <w:r w:rsidR="00272404">
        <w:rPr>
          <w:noProof/>
          <w:sz w:val="24"/>
          <w:szCs w:val="24"/>
        </w:rPr>
        <w:t xml:space="preserve"> conditions.  </w:t>
      </w:r>
      <w:r>
        <w:rPr>
          <w:noProof/>
          <w:sz w:val="24"/>
          <w:szCs w:val="24"/>
        </w:rPr>
        <w:t xml:space="preserve">The </w:t>
      </w:r>
      <w:r w:rsidR="00712219" w:rsidRPr="000A660D">
        <w:rPr>
          <w:noProof/>
          <w:sz w:val="24"/>
          <w:szCs w:val="24"/>
        </w:rPr>
        <w:t xml:space="preserve">differential equations that arise from these chemical equations </w:t>
      </w:r>
      <w:r w:rsidR="000B3EC1">
        <w:rPr>
          <w:noProof/>
          <w:sz w:val="24"/>
          <w:szCs w:val="24"/>
        </w:rPr>
        <w:t xml:space="preserve">(Eq. S4-S6) </w:t>
      </w:r>
      <w:r w:rsidR="00712219" w:rsidRPr="000A660D">
        <w:rPr>
          <w:noProof/>
          <w:sz w:val="24"/>
          <w:szCs w:val="24"/>
        </w:rPr>
        <w:t>are:</w:t>
      </w:r>
    </w:p>
    <w:p w14:paraId="3FF60333" w14:textId="77777777" w:rsidR="006E3AD7" w:rsidRPr="000A660D" w:rsidRDefault="006E3AD7" w:rsidP="00FB74D2">
      <w:pPr>
        <w:ind w:firstLine="720"/>
        <w:jc w:val="both"/>
        <w:rPr>
          <w:noProof/>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
        <w:gridCol w:w="7380"/>
        <w:gridCol w:w="1075"/>
      </w:tblGrid>
      <w:tr w:rsidR="00712219" w:rsidRPr="000A660D" w14:paraId="0D8B8A73" w14:textId="77777777" w:rsidTr="00C6655B">
        <w:tc>
          <w:tcPr>
            <w:tcW w:w="895" w:type="dxa"/>
          </w:tcPr>
          <w:p w14:paraId="7DA23348" w14:textId="77777777" w:rsidR="00712219" w:rsidRPr="000A660D" w:rsidRDefault="00712219" w:rsidP="00C6655B">
            <w:pPr>
              <w:jc w:val="both"/>
              <w:rPr>
                <w:rFonts w:ascii="Times New Roman" w:hAnsi="Times New Roman" w:cs="Times New Roman"/>
                <w:sz w:val="24"/>
                <w:szCs w:val="24"/>
                <w:lang w:val="en-GB"/>
              </w:rPr>
            </w:pPr>
          </w:p>
        </w:tc>
        <w:tc>
          <w:tcPr>
            <w:tcW w:w="7380" w:type="dxa"/>
          </w:tcPr>
          <w:p w14:paraId="52964AC4" w14:textId="77777777" w:rsidR="00712219" w:rsidRPr="000A660D" w:rsidRDefault="00000000" w:rsidP="00C6655B">
            <w:pPr>
              <w:jc w:val="center"/>
              <w:rPr>
                <w:rFonts w:ascii="Times New Roman" w:hAnsi="Times New Roman" w:cs="Times New Roman"/>
                <w:iCs/>
                <w:sz w:val="24"/>
                <w:szCs w:val="24"/>
              </w:rPr>
            </w:pPr>
            <m:oMathPara>
              <m:oMath>
                <m:f>
                  <m:fPr>
                    <m:ctrlPr>
                      <w:rPr>
                        <w:rFonts w:ascii="Cambria Math" w:hAnsi="Cambria Math" w:cs="Times New Roman"/>
                        <w:i/>
                        <w:iCs/>
                        <w:sz w:val="24"/>
                        <w:szCs w:val="24"/>
                      </w:rPr>
                    </m:ctrlPr>
                  </m:fPr>
                  <m:num>
                    <m:r>
                      <w:rPr>
                        <w:rFonts w:ascii="Cambria Math" w:hAnsi="Cambria Math" w:cs="Times New Roman"/>
                        <w:sz w:val="24"/>
                        <w:szCs w:val="24"/>
                      </w:rPr>
                      <m:t>d</m:t>
                    </m:r>
                    <m:sSup>
                      <m:sSupPr>
                        <m:ctrlPr>
                          <w:rPr>
                            <w:rFonts w:ascii="Cambria Math" w:hAnsi="Cambria Math" w:cs="Times New Roman"/>
                            <w:i/>
                            <w:iCs/>
                            <w:sz w:val="24"/>
                            <w:szCs w:val="24"/>
                          </w:rPr>
                        </m:ctrlPr>
                      </m:sSupPr>
                      <m:e>
                        <m:r>
                          <w:rPr>
                            <w:rFonts w:ascii="Cambria Math" w:hAnsi="Cambria Math" w:cs="Times New Roman"/>
                            <w:sz w:val="24"/>
                            <w:szCs w:val="24"/>
                          </w:rPr>
                          <m:t>Ag</m:t>
                        </m:r>
                      </m:e>
                      <m:sup>
                        <m:r>
                          <w:rPr>
                            <w:rFonts w:ascii="Cambria Math" w:hAnsi="Cambria Math" w:cs="Times New Roman"/>
                            <w:sz w:val="24"/>
                            <w:szCs w:val="24"/>
                          </w:rPr>
                          <m:t>+</m:t>
                        </m:r>
                      </m:sup>
                    </m:sSup>
                  </m:num>
                  <m:den>
                    <m:r>
                      <w:rPr>
                        <w:rFonts w:ascii="Cambria Math" w:hAnsi="Cambria Math" w:cs="Times New Roman"/>
                        <w:sz w:val="24"/>
                        <w:szCs w:val="24"/>
                      </w:rPr>
                      <m:t>dt</m:t>
                    </m:r>
                  </m:den>
                </m:f>
                <m:r>
                  <w:rPr>
                    <w:rFonts w:ascii="Cambria Math" w:hAnsi="Cambria Math" w:cs="Times New Roman"/>
                    <w:sz w:val="24"/>
                    <w:szCs w:val="24"/>
                  </w:rPr>
                  <m:t>=-</m:t>
                </m:r>
                <m:sSub>
                  <m:sSubPr>
                    <m:ctrlPr>
                      <w:rPr>
                        <w:rFonts w:ascii="Cambria Math" w:hAnsi="Cambria Math" w:cs="Times New Roman"/>
                        <w:i/>
                        <w:iCs/>
                        <w:sz w:val="24"/>
                        <w:szCs w:val="24"/>
                      </w:rPr>
                    </m:ctrlPr>
                  </m:sSubPr>
                  <m:e>
                    <m:r>
                      <w:rPr>
                        <w:rFonts w:ascii="Cambria Math" w:hAnsi="Cambria Math" w:cs="Times New Roman"/>
                        <w:sz w:val="24"/>
                        <w:szCs w:val="24"/>
                      </w:rPr>
                      <m:t>k</m:t>
                    </m:r>
                  </m:e>
                  <m:sub>
                    <m:r>
                      <w:rPr>
                        <w:rFonts w:ascii="Cambria Math" w:hAnsi="Cambria Math" w:cs="Times New Roman"/>
                        <w:sz w:val="24"/>
                        <w:szCs w:val="24"/>
                      </w:rPr>
                      <m:t>1</m:t>
                    </m:r>
                  </m:sub>
                </m:sSub>
                <m:sSup>
                  <m:sSupPr>
                    <m:ctrlPr>
                      <w:rPr>
                        <w:rFonts w:ascii="Cambria Math" w:hAnsi="Cambria Math" w:cs="Times New Roman"/>
                        <w:i/>
                        <w:iCs/>
                        <w:sz w:val="24"/>
                        <w:szCs w:val="24"/>
                      </w:rPr>
                    </m:ctrlPr>
                  </m:sSupPr>
                  <m:e>
                    <m:r>
                      <w:rPr>
                        <w:rFonts w:ascii="Cambria Math" w:hAnsi="Cambria Math" w:cs="Times New Roman"/>
                        <w:sz w:val="24"/>
                        <w:szCs w:val="24"/>
                      </w:rPr>
                      <m:t>Ag</m:t>
                    </m:r>
                  </m:e>
                  <m:sup>
                    <m:r>
                      <w:rPr>
                        <w:rFonts w:ascii="Cambria Math" w:hAnsi="Cambria Math" w:cs="Times New Roman"/>
                        <w:sz w:val="24"/>
                        <w:szCs w:val="24"/>
                      </w:rPr>
                      <m:t>+</m:t>
                    </m:r>
                  </m:sup>
                </m:sSup>
                <m:d>
                  <m:dPr>
                    <m:ctrlPr>
                      <w:rPr>
                        <w:rFonts w:ascii="Cambria Math" w:hAnsi="Cambria Math" w:cs="Times New Roman"/>
                        <w:i/>
                        <w:iCs/>
                        <w:sz w:val="24"/>
                        <w:szCs w:val="24"/>
                      </w:rPr>
                    </m:ctrlPr>
                  </m:dPr>
                  <m:e>
                    <m:r>
                      <w:rPr>
                        <w:rFonts w:ascii="Cambria Math" w:hAnsi="Cambria Math" w:cs="Times New Roman"/>
                        <w:sz w:val="24"/>
                        <w:szCs w:val="24"/>
                      </w:rPr>
                      <m:t>t</m:t>
                    </m:r>
                  </m:e>
                </m:d>
                <m:r>
                  <w:rPr>
                    <w:rFonts w:ascii="Cambria Math" w:hAnsi="Cambria Math" w:cs="Times New Roman"/>
                    <w:sz w:val="24"/>
                    <w:szCs w:val="24"/>
                  </w:rPr>
                  <m:t>-</m:t>
                </m:r>
                <m:sSub>
                  <m:sSubPr>
                    <m:ctrlPr>
                      <w:rPr>
                        <w:rFonts w:ascii="Cambria Math" w:hAnsi="Cambria Math" w:cs="Times New Roman"/>
                        <w:i/>
                        <w:iCs/>
                        <w:sz w:val="24"/>
                        <w:szCs w:val="24"/>
                      </w:rPr>
                    </m:ctrlPr>
                  </m:sSubPr>
                  <m:e>
                    <m:r>
                      <w:rPr>
                        <w:rFonts w:ascii="Cambria Math" w:hAnsi="Cambria Math" w:cs="Times New Roman"/>
                        <w:sz w:val="24"/>
                        <w:szCs w:val="24"/>
                      </w:rPr>
                      <m:t>k</m:t>
                    </m:r>
                  </m:e>
                  <m:sub>
                    <m:r>
                      <w:rPr>
                        <w:rFonts w:ascii="Cambria Math" w:hAnsi="Cambria Math" w:cs="Times New Roman"/>
                        <w:sz w:val="24"/>
                        <w:szCs w:val="24"/>
                      </w:rPr>
                      <m:t>2</m:t>
                    </m:r>
                  </m:sub>
                </m:sSub>
                <m:sSup>
                  <m:sSupPr>
                    <m:ctrlPr>
                      <w:rPr>
                        <w:rFonts w:ascii="Cambria Math" w:hAnsi="Cambria Math" w:cs="Times New Roman"/>
                        <w:i/>
                        <w:iCs/>
                        <w:sz w:val="24"/>
                        <w:szCs w:val="24"/>
                      </w:rPr>
                    </m:ctrlPr>
                  </m:sSupPr>
                  <m:e>
                    <m:r>
                      <w:rPr>
                        <w:rFonts w:ascii="Cambria Math" w:hAnsi="Cambria Math" w:cs="Times New Roman"/>
                        <w:sz w:val="24"/>
                        <w:szCs w:val="24"/>
                      </w:rPr>
                      <m:t>Ag</m:t>
                    </m:r>
                  </m:e>
                  <m:sup>
                    <m:r>
                      <w:rPr>
                        <w:rFonts w:ascii="Cambria Math" w:hAnsi="Cambria Math" w:cs="Times New Roman"/>
                        <w:sz w:val="24"/>
                        <w:szCs w:val="24"/>
                      </w:rPr>
                      <m:t>+</m:t>
                    </m:r>
                  </m:sup>
                </m:sSup>
                <m:d>
                  <m:dPr>
                    <m:ctrlPr>
                      <w:rPr>
                        <w:rFonts w:ascii="Cambria Math" w:hAnsi="Cambria Math" w:cs="Times New Roman"/>
                        <w:i/>
                        <w:iCs/>
                        <w:sz w:val="24"/>
                        <w:szCs w:val="24"/>
                      </w:rPr>
                    </m:ctrlPr>
                  </m:dPr>
                  <m:e>
                    <m:r>
                      <w:rPr>
                        <w:rFonts w:ascii="Cambria Math" w:hAnsi="Cambria Math" w:cs="Times New Roman"/>
                        <w:sz w:val="24"/>
                        <w:szCs w:val="24"/>
                      </w:rPr>
                      <m:t>t</m:t>
                    </m:r>
                  </m:e>
                </m:d>
                <m:sSubSup>
                  <m:sSubSupPr>
                    <m:ctrlPr>
                      <w:rPr>
                        <w:rFonts w:ascii="Cambria Math" w:hAnsi="Cambria Math" w:cs="Times New Roman"/>
                        <w:i/>
                        <w:iCs/>
                        <w:sz w:val="24"/>
                        <w:szCs w:val="24"/>
                      </w:rPr>
                    </m:ctrlPr>
                  </m:sSubSupPr>
                  <m:e>
                    <m:r>
                      <w:rPr>
                        <w:rFonts w:ascii="Cambria Math" w:hAnsi="Cambria Math" w:cs="Times New Roman"/>
                        <w:sz w:val="24"/>
                        <w:szCs w:val="24"/>
                      </w:rPr>
                      <m:t>Ag</m:t>
                    </m:r>
                  </m:e>
                  <m:sub>
                    <m:r>
                      <w:rPr>
                        <w:rFonts w:ascii="Cambria Math" w:hAnsi="Cambria Math" w:cs="Times New Roman"/>
                        <w:sz w:val="24"/>
                        <w:szCs w:val="24"/>
                      </w:rPr>
                      <m:t>surf</m:t>
                    </m:r>
                  </m:sub>
                  <m:sup>
                    <m:r>
                      <w:rPr>
                        <w:rFonts w:ascii="Cambria Math" w:hAnsi="Cambria Math" w:cs="Times New Roman"/>
                        <w:sz w:val="24"/>
                        <w:szCs w:val="24"/>
                      </w:rPr>
                      <m:t>0</m:t>
                    </m:r>
                  </m:sup>
                </m:sSubSup>
                <m:r>
                  <w:rPr>
                    <w:rFonts w:ascii="Cambria Math" w:hAnsi="Cambria Math" w:cs="Times New Roman"/>
                    <w:sz w:val="24"/>
                    <w:szCs w:val="24"/>
                  </w:rPr>
                  <m:t>(t)-</m:t>
                </m:r>
                <m:sSub>
                  <m:sSubPr>
                    <m:ctrlPr>
                      <w:rPr>
                        <w:rFonts w:ascii="Cambria Math" w:hAnsi="Cambria Math" w:cs="Times New Roman"/>
                        <w:i/>
                        <w:iCs/>
                        <w:sz w:val="24"/>
                        <w:szCs w:val="24"/>
                      </w:rPr>
                    </m:ctrlPr>
                  </m:sSubPr>
                  <m:e>
                    <m:r>
                      <w:rPr>
                        <w:rFonts w:ascii="Cambria Math" w:hAnsi="Cambria Math" w:cs="Times New Roman"/>
                        <w:sz w:val="24"/>
                        <w:szCs w:val="24"/>
                      </w:rPr>
                      <m:t>k</m:t>
                    </m:r>
                  </m:e>
                  <m:sub>
                    <m:r>
                      <w:rPr>
                        <w:rFonts w:ascii="Cambria Math" w:hAnsi="Cambria Math" w:cs="Times New Roman"/>
                        <w:sz w:val="24"/>
                        <w:szCs w:val="24"/>
                      </w:rPr>
                      <m:t>3</m:t>
                    </m:r>
                  </m:sub>
                </m:sSub>
                <m:sSup>
                  <m:sSupPr>
                    <m:ctrlPr>
                      <w:rPr>
                        <w:rFonts w:ascii="Cambria Math" w:hAnsi="Cambria Math" w:cs="Times New Roman"/>
                        <w:i/>
                        <w:iCs/>
                        <w:sz w:val="24"/>
                        <w:szCs w:val="24"/>
                      </w:rPr>
                    </m:ctrlPr>
                  </m:sSupPr>
                  <m:e>
                    <m:r>
                      <w:rPr>
                        <w:rFonts w:ascii="Cambria Math" w:hAnsi="Cambria Math" w:cs="Times New Roman"/>
                        <w:sz w:val="24"/>
                        <w:szCs w:val="24"/>
                      </w:rPr>
                      <m:t>Ag</m:t>
                    </m:r>
                  </m:e>
                  <m:sup>
                    <m:r>
                      <w:rPr>
                        <w:rFonts w:ascii="Cambria Math" w:hAnsi="Cambria Math" w:cs="Times New Roman"/>
                        <w:sz w:val="24"/>
                        <w:szCs w:val="24"/>
                      </w:rPr>
                      <m:t>+</m:t>
                    </m:r>
                  </m:sup>
                </m:sSup>
                <m:d>
                  <m:dPr>
                    <m:ctrlPr>
                      <w:rPr>
                        <w:rFonts w:ascii="Cambria Math" w:hAnsi="Cambria Math" w:cs="Times New Roman"/>
                        <w:i/>
                        <w:iCs/>
                        <w:sz w:val="24"/>
                        <w:szCs w:val="24"/>
                      </w:rPr>
                    </m:ctrlPr>
                  </m:dPr>
                  <m:e>
                    <m:r>
                      <w:rPr>
                        <w:rFonts w:ascii="Cambria Math" w:hAnsi="Cambria Math" w:cs="Times New Roman"/>
                        <w:sz w:val="24"/>
                        <w:szCs w:val="24"/>
                      </w:rPr>
                      <m:t>t</m:t>
                    </m:r>
                  </m:e>
                </m:d>
                <m:r>
                  <w:rPr>
                    <w:rFonts w:ascii="Cambria Math" w:hAnsi="Cambria Math" w:cs="Times New Roman"/>
                    <w:sz w:val="24"/>
                    <w:szCs w:val="24"/>
                  </w:rPr>
                  <m:t>N(t)</m:t>
                </m:r>
              </m:oMath>
            </m:oMathPara>
          </w:p>
          <w:p w14:paraId="6ABF138C" w14:textId="77777777" w:rsidR="00712219" w:rsidRPr="000A660D" w:rsidRDefault="00712219" w:rsidP="00C6655B">
            <w:pPr>
              <w:jc w:val="center"/>
              <w:rPr>
                <w:rFonts w:ascii="Times New Roman" w:hAnsi="Times New Roman" w:cs="Times New Roman"/>
                <w:iCs/>
                <w:sz w:val="24"/>
                <w:szCs w:val="24"/>
              </w:rPr>
            </w:pPr>
          </w:p>
        </w:tc>
        <w:tc>
          <w:tcPr>
            <w:tcW w:w="1075" w:type="dxa"/>
          </w:tcPr>
          <w:p w14:paraId="3F5DD39A" w14:textId="648CE407" w:rsidR="00712219" w:rsidRPr="000A660D" w:rsidRDefault="00712219" w:rsidP="00C6655B">
            <w:pPr>
              <w:jc w:val="right"/>
              <w:rPr>
                <w:rFonts w:ascii="Times New Roman" w:hAnsi="Times New Roman" w:cs="Times New Roman"/>
                <w:sz w:val="24"/>
                <w:szCs w:val="24"/>
                <w:lang w:val="en-GB"/>
              </w:rPr>
            </w:pPr>
            <w:r w:rsidRPr="000A660D">
              <w:rPr>
                <w:rFonts w:ascii="Times New Roman" w:hAnsi="Times New Roman" w:cs="Times New Roman"/>
                <w:sz w:val="24"/>
                <w:szCs w:val="24"/>
                <w:lang w:val="en-GB"/>
              </w:rPr>
              <w:t>Eq. (S</w:t>
            </w:r>
            <w:r w:rsidR="006E3AD7">
              <w:rPr>
                <w:rFonts w:ascii="Times New Roman" w:hAnsi="Times New Roman" w:cs="Times New Roman"/>
                <w:sz w:val="24"/>
                <w:szCs w:val="24"/>
                <w:lang w:val="en-GB"/>
              </w:rPr>
              <w:t>7</w:t>
            </w:r>
            <w:r w:rsidRPr="000A660D">
              <w:rPr>
                <w:rFonts w:ascii="Times New Roman" w:hAnsi="Times New Roman" w:cs="Times New Roman"/>
                <w:sz w:val="24"/>
                <w:szCs w:val="24"/>
                <w:lang w:val="en-GB"/>
              </w:rPr>
              <w:t>)</w:t>
            </w:r>
          </w:p>
        </w:tc>
      </w:tr>
      <w:tr w:rsidR="00712219" w:rsidRPr="000A660D" w14:paraId="0B565501" w14:textId="77777777" w:rsidTr="00C6655B">
        <w:tc>
          <w:tcPr>
            <w:tcW w:w="895" w:type="dxa"/>
          </w:tcPr>
          <w:p w14:paraId="3D4B068A" w14:textId="77777777" w:rsidR="00712219" w:rsidRPr="000A660D" w:rsidRDefault="00712219" w:rsidP="00C6655B">
            <w:pPr>
              <w:jc w:val="both"/>
              <w:rPr>
                <w:rFonts w:ascii="Times New Roman" w:hAnsi="Times New Roman" w:cs="Times New Roman"/>
                <w:sz w:val="24"/>
                <w:szCs w:val="24"/>
                <w:lang w:val="en-GB"/>
              </w:rPr>
            </w:pPr>
          </w:p>
        </w:tc>
        <w:tc>
          <w:tcPr>
            <w:tcW w:w="7380" w:type="dxa"/>
          </w:tcPr>
          <w:p w14:paraId="0246AEC8" w14:textId="77777777" w:rsidR="00712219" w:rsidRPr="000A660D" w:rsidRDefault="00000000" w:rsidP="00C6655B">
            <w:pPr>
              <w:jc w:val="both"/>
              <w:rPr>
                <w:rFonts w:ascii="Times New Roman" w:hAnsi="Times New Roman" w:cs="Times New Roman"/>
                <w:iCs/>
                <w:sz w:val="24"/>
                <w:szCs w:val="24"/>
              </w:rPr>
            </w:pPr>
            <m:oMathPara>
              <m:oMath>
                <m:f>
                  <m:fPr>
                    <m:ctrlPr>
                      <w:rPr>
                        <w:rFonts w:ascii="Cambria Math" w:hAnsi="Cambria Math" w:cs="Times New Roman"/>
                        <w:i/>
                        <w:iCs/>
                        <w:sz w:val="24"/>
                        <w:szCs w:val="24"/>
                      </w:rPr>
                    </m:ctrlPr>
                  </m:fPr>
                  <m:num>
                    <m:r>
                      <w:rPr>
                        <w:rFonts w:ascii="Cambria Math" w:hAnsi="Cambria Math" w:cs="Times New Roman"/>
                        <w:sz w:val="24"/>
                        <w:szCs w:val="24"/>
                      </w:rPr>
                      <m:t>d</m:t>
                    </m:r>
                    <m:sSup>
                      <m:sSupPr>
                        <m:ctrlPr>
                          <w:rPr>
                            <w:rFonts w:ascii="Cambria Math" w:hAnsi="Cambria Math" w:cs="Times New Roman"/>
                            <w:i/>
                            <w:iCs/>
                            <w:sz w:val="24"/>
                            <w:szCs w:val="24"/>
                          </w:rPr>
                        </m:ctrlPr>
                      </m:sSupPr>
                      <m:e>
                        <m:r>
                          <w:rPr>
                            <w:rFonts w:ascii="Cambria Math" w:hAnsi="Cambria Math" w:cs="Times New Roman"/>
                            <w:sz w:val="24"/>
                            <w:szCs w:val="24"/>
                          </w:rPr>
                          <m:t>Ag</m:t>
                        </m:r>
                      </m:e>
                      <m:sup>
                        <m:r>
                          <w:rPr>
                            <w:rFonts w:ascii="Cambria Math" w:hAnsi="Cambria Math" w:cs="Times New Roman"/>
                            <w:sz w:val="24"/>
                            <w:szCs w:val="24"/>
                          </w:rPr>
                          <m:t>0</m:t>
                        </m:r>
                      </m:sup>
                    </m:sSup>
                  </m:num>
                  <m:den>
                    <m:r>
                      <w:rPr>
                        <w:rFonts w:ascii="Cambria Math" w:hAnsi="Cambria Math" w:cs="Times New Roman"/>
                        <w:sz w:val="24"/>
                        <w:szCs w:val="24"/>
                      </w:rPr>
                      <m:t>dt</m:t>
                    </m:r>
                  </m:den>
                </m:f>
                <m:r>
                  <w:rPr>
                    <w:rFonts w:ascii="Cambria Math" w:hAnsi="Cambria Math" w:cs="Times New Roman"/>
                    <w:sz w:val="24"/>
                    <w:szCs w:val="24"/>
                  </w:rPr>
                  <m:t>=</m:t>
                </m:r>
                <m:sSub>
                  <m:sSubPr>
                    <m:ctrlPr>
                      <w:rPr>
                        <w:rFonts w:ascii="Cambria Math" w:hAnsi="Cambria Math" w:cs="Times New Roman"/>
                        <w:i/>
                        <w:iCs/>
                        <w:sz w:val="24"/>
                        <w:szCs w:val="24"/>
                      </w:rPr>
                    </m:ctrlPr>
                  </m:sSubPr>
                  <m:e>
                    <m:r>
                      <w:rPr>
                        <w:rFonts w:ascii="Cambria Math" w:hAnsi="Cambria Math" w:cs="Times New Roman"/>
                        <w:sz w:val="24"/>
                        <w:szCs w:val="24"/>
                      </w:rPr>
                      <m:t>k</m:t>
                    </m:r>
                  </m:e>
                  <m:sub>
                    <m:r>
                      <w:rPr>
                        <w:rFonts w:ascii="Cambria Math" w:hAnsi="Cambria Math" w:cs="Times New Roman"/>
                        <w:sz w:val="24"/>
                        <w:szCs w:val="24"/>
                      </w:rPr>
                      <m:t>1</m:t>
                    </m:r>
                  </m:sub>
                </m:sSub>
                <m:sSup>
                  <m:sSupPr>
                    <m:ctrlPr>
                      <w:rPr>
                        <w:rFonts w:ascii="Cambria Math" w:hAnsi="Cambria Math" w:cs="Times New Roman"/>
                        <w:i/>
                        <w:iCs/>
                        <w:sz w:val="24"/>
                        <w:szCs w:val="24"/>
                      </w:rPr>
                    </m:ctrlPr>
                  </m:sSupPr>
                  <m:e>
                    <m:r>
                      <w:rPr>
                        <w:rFonts w:ascii="Cambria Math" w:hAnsi="Cambria Math" w:cs="Times New Roman"/>
                        <w:sz w:val="24"/>
                        <w:szCs w:val="24"/>
                      </w:rPr>
                      <m:t>Ag</m:t>
                    </m:r>
                  </m:e>
                  <m:sup>
                    <m:r>
                      <w:rPr>
                        <w:rFonts w:ascii="Cambria Math" w:hAnsi="Cambria Math" w:cs="Times New Roman"/>
                        <w:sz w:val="24"/>
                        <w:szCs w:val="24"/>
                      </w:rPr>
                      <m:t>+</m:t>
                    </m:r>
                  </m:sup>
                </m:sSup>
                <m:d>
                  <m:dPr>
                    <m:ctrlPr>
                      <w:rPr>
                        <w:rFonts w:ascii="Cambria Math" w:hAnsi="Cambria Math" w:cs="Times New Roman"/>
                        <w:i/>
                        <w:iCs/>
                        <w:sz w:val="24"/>
                        <w:szCs w:val="24"/>
                      </w:rPr>
                    </m:ctrlPr>
                  </m:dPr>
                  <m:e>
                    <m:r>
                      <w:rPr>
                        <w:rFonts w:ascii="Cambria Math" w:hAnsi="Cambria Math" w:cs="Times New Roman"/>
                        <w:sz w:val="24"/>
                        <w:szCs w:val="24"/>
                      </w:rPr>
                      <m:t>t</m:t>
                    </m:r>
                  </m:e>
                </m:d>
                <m:r>
                  <w:rPr>
                    <w:rFonts w:ascii="Cambria Math" w:hAnsi="Cambria Math" w:cs="Times New Roman"/>
                    <w:sz w:val="24"/>
                    <w:szCs w:val="24"/>
                  </w:rPr>
                  <m:t>+</m:t>
                </m:r>
                <m:sSub>
                  <m:sSubPr>
                    <m:ctrlPr>
                      <w:rPr>
                        <w:rFonts w:ascii="Cambria Math" w:hAnsi="Cambria Math" w:cs="Times New Roman"/>
                        <w:i/>
                        <w:iCs/>
                        <w:sz w:val="24"/>
                        <w:szCs w:val="24"/>
                      </w:rPr>
                    </m:ctrlPr>
                  </m:sSubPr>
                  <m:e>
                    <m:r>
                      <w:rPr>
                        <w:rFonts w:ascii="Cambria Math" w:hAnsi="Cambria Math" w:cs="Times New Roman"/>
                        <w:sz w:val="24"/>
                        <w:szCs w:val="24"/>
                      </w:rPr>
                      <m:t>k</m:t>
                    </m:r>
                  </m:e>
                  <m:sub>
                    <m:r>
                      <w:rPr>
                        <w:rFonts w:ascii="Cambria Math" w:hAnsi="Cambria Math" w:cs="Times New Roman"/>
                        <w:sz w:val="24"/>
                        <w:szCs w:val="24"/>
                      </w:rPr>
                      <m:t>2</m:t>
                    </m:r>
                  </m:sub>
                </m:sSub>
                <m:sSup>
                  <m:sSupPr>
                    <m:ctrlPr>
                      <w:rPr>
                        <w:rFonts w:ascii="Cambria Math" w:hAnsi="Cambria Math" w:cs="Times New Roman"/>
                        <w:i/>
                        <w:iCs/>
                        <w:sz w:val="24"/>
                        <w:szCs w:val="24"/>
                      </w:rPr>
                    </m:ctrlPr>
                  </m:sSupPr>
                  <m:e>
                    <m:r>
                      <w:rPr>
                        <w:rFonts w:ascii="Cambria Math" w:hAnsi="Cambria Math" w:cs="Times New Roman"/>
                        <w:sz w:val="24"/>
                        <w:szCs w:val="24"/>
                      </w:rPr>
                      <m:t>Ag</m:t>
                    </m:r>
                  </m:e>
                  <m:sup>
                    <m:r>
                      <w:rPr>
                        <w:rFonts w:ascii="Cambria Math" w:hAnsi="Cambria Math" w:cs="Times New Roman"/>
                        <w:sz w:val="24"/>
                        <w:szCs w:val="24"/>
                      </w:rPr>
                      <m:t>+</m:t>
                    </m:r>
                  </m:sup>
                </m:sSup>
                <m:d>
                  <m:dPr>
                    <m:ctrlPr>
                      <w:rPr>
                        <w:rFonts w:ascii="Cambria Math" w:hAnsi="Cambria Math" w:cs="Times New Roman"/>
                        <w:i/>
                        <w:iCs/>
                        <w:sz w:val="24"/>
                        <w:szCs w:val="24"/>
                      </w:rPr>
                    </m:ctrlPr>
                  </m:dPr>
                  <m:e>
                    <m:r>
                      <w:rPr>
                        <w:rFonts w:ascii="Cambria Math" w:hAnsi="Cambria Math" w:cs="Times New Roman"/>
                        <w:sz w:val="24"/>
                        <w:szCs w:val="24"/>
                      </w:rPr>
                      <m:t>t</m:t>
                    </m:r>
                  </m:e>
                </m:d>
                <m:sSubSup>
                  <m:sSubSupPr>
                    <m:ctrlPr>
                      <w:rPr>
                        <w:rFonts w:ascii="Cambria Math" w:hAnsi="Cambria Math" w:cs="Times New Roman"/>
                        <w:i/>
                        <w:iCs/>
                        <w:sz w:val="24"/>
                        <w:szCs w:val="24"/>
                      </w:rPr>
                    </m:ctrlPr>
                  </m:sSubSupPr>
                  <m:e>
                    <m:r>
                      <w:rPr>
                        <w:rFonts w:ascii="Cambria Math" w:hAnsi="Cambria Math" w:cs="Times New Roman"/>
                        <w:sz w:val="24"/>
                        <w:szCs w:val="24"/>
                      </w:rPr>
                      <m:t>Ag</m:t>
                    </m:r>
                  </m:e>
                  <m:sub>
                    <m:r>
                      <w:rPr>
                        <w:rFonts w:ascii="Cambria Math" w:hAnsi="Cambria Math" w:cs="Times New Roman"/>
                        <w:sz w:val="24"/>
                        <w:szCs w:val="24"/>
                      </w:rPr>
                      <m:t>surf</m:t>
                    </m:r>
                  </m:sub>
                  <m:sup>
                    <m:r>
                      <w:rPr>
                        <w:rFonts w:ascii="Cambria Math" w:hAnsi="Cambria Math" w:cs="Times New Roman"/>
                        <w:sz w:val="24"/>
                        <w:szCs w:val="24"/>
                      </w:rPr>
                      <m:t>0</m:t>
                    </m:r>
                  </m:sup>
                </m:sSubSup>
                <m:r>
                  <w:rPr>
                    <w:rFonts w:ascii="Cambria Math" w:hAnsi="Cambria Math" w:cs="Times New Roman"/>
                    <w:sz w:val="24"/>
                    <w:szCs w:val="24"/>
                  </w:rPr>
                  <m:t>(t)+</m:t>
                </m:r>
                <m:sSub>
                  <m:sSubPr>
                    <m:ctrlPr>
                      <w:rPr>
                        <w:rFonts w:ascii="Cambria Math" w:hAnsi="Cambria Math" w:cs="Times New Roman"/>
                        <w:i/>
                        <w:iCs/>
                        <w:sz w:val="24"/>
                        <w:szCs w:val="24"/>
                      </w:rPr>
                    </m:ctrlPr>
                  </m:sSubPr>
                  <m:e>
                    <m:r>
                      <w:rPr>
                        <w:rFonts w:ascii="Cambria Math" w:hAnsi="Cambria Math" w:cs="Times New Roman"/>
                        <w:sz w:val="24"/>
                        <w:szCs w:val="24"/>
                      </w:rPr>
                      <m:t>k</m:t>
                    </m:r>
                  </m:e>
                  <m:sub>
                    <m:r>
                      <w:rPr>
                        <w:rFonts w:ascii="Cambria Math" w:hAnsi="Cambria Math" w:cs="Times New Roman"/>
                        <w:sz w:val="24"/>
                        <w:szCs w:val="24"/>
                      </w:rPr>
                      <m:t>3</m:t>
                    </m:r>
                  </m:sub>
                </m:sSub>
                <m:sSup>
                  <m:sSupPr>
                    <m:ctrlPr>
                      <w:rPr>
                        <w:rFonts w:ascii="Cambria Math" w:hAnsi="Cambria Math" w:cs="Times New Roman"/>
                        <w:i/>
                        <w:iCs/>
                        <w:sz w:val="24"/>
                        <w:szCs w:val="24"/>
                      </w:rPr>
                    </m:ctrlPr>
                  </m:sSupPr>
                  <m:e>
                    <m:r>
                      <w:rPr>
                        <w:rFonts w:ascii="Cambria Math" w:hAnsi="Cambria Math" w:cs="Times New Roman"/>
                        <w:sz w:val="24"/>
                        <w:szCs w:val="24"/>
                      </w:rPr>
                      <m:t>Ag</m:t>
                    </m:r>
                  </m:e>
                  <m:sup>
                    <m:r>
                      <w:rPr>
                        <w:rFonts w:ascii="Cambria Math" w:hAnsi="Cambria Math" w:cs="Times New Roman"/>
                        <w:sz w:val="24"/>
                        <w:szCs w:val="24"/>
                      </w:rPr>
                      <m:t>+</m:t>
                    </m:r>
                  </m:sup>
                </m:sSup>
                <m:d>
                  <m:dPr>
                    <m:ctrlPr>
                      <w:rPr>
                        <w:rFonts w:ascii="Cambria Math" w:hAnsi="Cambria Math" w:cs="Times New Roman"/>
                        <w:i/>
                        <w:iCs/>
                        <w:sz w:val="24"/>
                        <w:szCs w:val="24"/>
                      </w:rPr>
                    </m:ctrlPr>
                  </m:dPr>
                  <m:e>
                    <m:r>
                      <w:rPr>
                        <w:rFonts w:ascii="Cambria Math" w:hAnsi="Cambria Math" w:cs="Times New Roman"/>
                        <w:sz w:val="24"/>
                        <w:szCs w:val="24"/>
                      </w:rPr>
                      <m:t>t</m:t>
                    </m:r>
                  </m:e>
                </m:d>
                <m:r>
                  <w:rPr>
                    <w:rFonts w:ascii="Cambria Math" w:hAnsi="Cambria Math" w:cs="Times New Roman"/>
                    <w:sz w:val="24"/>
                    <w:szCs w:val="24"/>
                  </w:rPr>
                  <m:t>N</m:t>
                </m:r>
                <m:d>
                  <m:dPr>
                    <m:ctrlPr>
                      <w:rPr>
                        <w:rFonts w:ascii="Cambria Math" w:hAnsi="Cambria Math" w:cs="Times New Roman"/>
                        <w:i/>
                        <w:iCs/>
                        <w:sz w:val="24"/>
                        <w:szCs w:val="24"/>
                      </w:rPr>
                    </m:ctrlPr>
                  </m:dPr>
                  <m:e>
                    <m:r>
                      <w:rPr>
                        <w:rFonts w:ascii="Cambria Math" w:hAnsi="Cambria Math" w:cs="Times New Roman"/>
                        <w:sz w:val="24"/>
                        <w:szCs w:val="24"/>
                      </w:rPr>
                      <m:t>t</m:t>
                    </m:r>
                  </m:e>
                </m:d>
              </m:oMath>
            </m:oMathPara>
          </w:p>
          <w:p w14:paraId="6CABEF8B" w14:textId="77777777" w:rsidR="00712219" w:rsidRPr="000A660D" w:rsidRDefault="00712219" w:rsidP="00C6655B">
            <w:pPr>
              <w:jc w:val="both"/>
              <w:rPr>
                <w:rFonts w:ascii="Times New Roman" w:hAnsi="Times New Roman" w:cs="Times New Roman"/>
                <w:sz w:val="24"/>
                <w:szCs w:val="24"/>
                <w:lang w:val="en-GB"/>
              </w:rPr>
            </w:pPr>
          </w:p>
        </w:tc>
        <w:tc>
          <w:tcPr>
            <w:tcW w:w="1075" w:type="dxa"/>
          </w:tcPr>
          <w:p w14:paraId="1B118CE1" w14:textId="417EA1CD" w:rsidR="00712219" w:rsidRPr="000A660D" w:rsidRDefault="00712219" w:rsidP="00C6655B">
            <w:pPr>
              <w:jc w:val="right"/>
              <w:rPr>
                <w:rFonts w:ascii="Times New Roman" w:hAnsi="Times New Roman" w:cs="Times New Roman"/>
                <w:sz w:val="24"/>
                <w:szCs w:val="24"/>
                <w:lang w:val="en-GB"/>
              </w:rPr>
            </w:pPr>
            <w:r w:rsidRPr="000A660D">
              <w:rPr>
                <w:rFonts w:ascii="Times New Roman" w:hAnsi="Times New Roman" w:cs="Times New Roman"/>
                <w:sz w:val="24"/>
                <w:szCs w:val="24"/>
                <w:lang w:val="en-GB"/>
              </w:rPr>
              <w:t>Eq. (S</w:t>
            </w:r>
            <w:r w:rsidR="006E3AD7">
              <w:rPr>
                <w:rFonts w:ascii="Times New Roman" w:hAnsi="Times New Roman" w:cs="Times New Roman"/>
                <w:sz w:val="24"/>
                <w:szCs w:val="24"/>
                <w:lang w:val="en-GB"/>
              </w:rPr>
              <w:t>8</w:t>
            </w:r>
            <w:r w:rsidRPr="000A660D">
              <w:rPr>
                <w:rFonts w:ascii="Times New Roman" w:hAnsi="Times New Roman" w:cs="Times New Roman"/>
                <w:sz w:val="24"/>
                <w:szCs w:val="24"/>
                <w:lang w:val="en-GB"/>
              </w:rPr>
              <w:t>)</w:t>
            </w:r>
          </w:p>
        </w:tc>
      </w:tr>
      <w:tr w:rsidR="00712219" w:rsidRPr="000A660D" w14:paraId="206A5DB6" w14:textId="77777777" w:rsidTr="00C6655B">
        <w:tc>
          <w:tcPr>
            <w:tcW w:w="895" w:type="dxa"/>
          </w:tcPr>
          <w:p w14:paraId="0A07C2DC" w14:textId="77777777" w:rsidR="00712219" w:rsidRPr="000A660D" w:rsidRDefault="00712219" w:rsidP="00C6655B">
            <w:pPr>
              <w:jc w:val="both"/>
              <w:rPr>
                <w:rFonts w:ascii="Times New Roman" w:hAnsi="Times New Roman" w:cs="Times New Roman"/>
                <w:sz w:val="24"/>
                <w:szCs w:val="24"/>
                <w:lang w:val="en-GB"/>
              </w:rPr>
            </w:pPr>
          </w:p>
        </w:tc>
        <w:tc>
          <w:tcPr>
            <w:tcW w:w="7380" w:type="dxa"/>
          </w:tcPr>
          <w:p w14:paraId="66CB2DF0" w14:textId="77777777" w:rsidR="00712219" w:rsidRPr="000A660D" w:rsidRDefault="00000000" w:rsidP="00C6655B">
            <w:pPr>
              <w:jc w:val="both"/>
              <w:rPr>
                <w:rFonts w:ascii="Times New Roman" w:hAnsi="Times New Roman" w:cs="Times New Roman"/>
                <w:iCs/>
                <w:sz w:val="24"/>
                <w:szCs w:val="24"/>
              </w:rPr>
            </w:pPr>
            <m:oMathPara>
              <m:oMath>
                <m:f>
                  <m:fPr>
                    <m:ctrlPr>
                      <w:rPr>
                        <w:rFonts w:ascii="Cambria Math" w:hAnsi="Cambria Math" w:cs="Times New Roman"/>
                        <w:i/>
                        <w:iCs/>
                        <w:sz w:val="24"/>
                        <w:szCs w:val="24"/>
                      </w:rPr>
                    </m:ctrlPr>
                  </m:fPr>
                  <m:num>
                    <m:r>
                      <w:rPr>
                        <w:rFonts w:ascii="Cambria Math" w:hAnsi="Cambria Math" w:cs="Times New Roman"/>
                        <w:sz w:val="24"/>
                        <w:szCs w:val="24"/>
                      </w:rPr>
                      <m:t>dN</m:t>
                    </m:r>
                  </m:num>
                  <m:den>
                    <m:r>
                      <w:rPr>
                        <w:rFonts w:ascii="Cambria Math" w:hAnsi="Cambria Math" w:cs="Times New Roman"/>
                        <w:sz w:val="24"/>
                        <w:szCs w:val="24"/>
                      </w:rPr>
                      <m:t>dt</m:t>
                    </m:r>
                  </m:den>
                </m:f>
                <m:r>
                  <w:rPr>
                    <w:rFonts w:ascii="Cambria Math" w:hAnsi="Cambria Math" w:cs="Times New Roman"/>
                    <w:sz w:val="24"/>
                    <w:szCs w:val="24"/>
                  </w:rPr>
                  <m:t>=</m:t>
                </m:r>
                <m:f>
                  <m:fPr>
                    <m:ctrlPr>
                      <w:rPr>
                        <w:rFonts w:ascii="Cambria Math" w:hAnsi="Cambria Math" w:cs="Times New Roman"/>
                        <w:i/>
                        <w:iCs/>
                        <w:sz w:val="24"/>
                        <w:szCs w:val="24"/>
                      </w:rPr>
                    </m:ctrlPr>
                  </m:fPr>
                  <m:num>
                    <m:sSub>
                      <m:sSubPr>
                        <m:ctrlPr>
                          <w:rPr>
                            <w:rFonts w:ascii="Cambria Math" w:hAnsi="Cambria Math" w:cs="Times New Roman"/>
                            <w:i/>
                            <w:iCs/>
                            <w:sz w:val="24"/>
                            <w:szCs w:val="24"/>
                          </w:rPr>
                        </m:ctrlPr>
                      </m:sSubPr>
                      <m:e>
                        <m:r>
                          <w:rPr>
                            <w:rFonts w:ascii="Cambria Math" w:hAnsi="Cambria Math" w:cs="Times New Roman"/>
                            <w:sz w:val="24"/>
                            <w:szCs w:val="24"/>
                          </w:rPr>
                          <m:t>k</m:t>
                        </m:r>
                      </m:e>
                      <m:sub>
                        <m:r>
                          <w:rPr>
                            <w:rFonts w:ascii="Cambria Math" w:hAnsi="Cambria Math" w:cs="Times New Roman"/>
                            <w:sz w:val="24"/>
                            <w:szCs w:val="24"/>
                          </w:rPr>
                          <m:t>1</m:t>
                        </m:r>
                      </m:sub>
                    </m:sSub>
                    <m:sSup>
                      <m:sSupPr>
                        <m:ctrlPr>
                          <w:rPr>
                            <w:rFonts w:ascii="Cambria Math" w:hAnsi="Cambria Math" w:cs="Times New Roman"/>
                            <w:i/>
                            <w:iCs/>
                            <w:sz w:val="24"/>
                            <w:szCs w:val="24"/>
                          </w:rPr>
                        </m:ctrlPr>
                      </m:sSupPr>
                      <m:e>
                        <m:r>
                          <w:rPr>
                            <w:rFonts w:ascii="Cambria Math" w:hAnsi="Cambria Math" w:cs="Times New Roman"/>
                            <w:sz w:val="24"/>
                            <w:szCs w:val="24"/>
                          </w:rPr>
                          <m:t>Ag</m:t>
                        </m:r>
                      </m:e>
                      <m:sup>
                        <m:r>
                          <w:rPr>
                            <w:rFonts w:ascii="Cambria Math" w:hAnsi="Cambria Math" w:cs="Times New Roman"/>
                            <w:sz w:val="24"/>
                            <w:szCs w:val="24"/>
                          </w:rPr>
                          <m:t>+</m:t>
                        </m:r>
                      </m:sup>
                    </m:sSup>
                    <m:d>
                      <m:dPr>
                        <m:ctrlPr>
                          <w:rPr>
                            <w:rFonts w:ascii="Cambria Math" w:hAnsi="Cambria Math" w:cs="Times New Roman"/>
                            <w:i/>
                            <w:iCs/>
                            <w:sz w:val="24"/>
                            <w:szCs w:val="24"/>
                          </w:rPr>
                        </m:ctrlPr>
                      </m:dPr>
                      <m:e>
                        <m:r>
                          <w:rPr>
                            <w:rFonts w:ascii="Cambria Math" w:hAnsi="Cambria Math" w:cs="Times New Roman"/>
                            <w:sz w:val="24"/>
                            <w:szCs w:val="24"/>
                          </w:rPr>
                          <m:t>t</m:t>
                        </m:r>
                      </m:e>
                    </m:d>
                    <m:r>
                      <w:rPr>
                        <w:rFonts w:ascii="Cambria Math" w:hAnsi="Cambria Math" w:cs="Times New Roman"/>
                        <w:sz w:val="24"/>
                        <w:szCs w:val="24"/>
                      </w:rPr>
                      <m:t>+</m:t>
                    </m:r>
                    <m:sSub>
                      <m:sSubPr>
                        <m:ctrlPr>
                          <w:rPr>
                            <w:rFonts w:ascii="Cambria Math" w:hAnsi="Cambria Math" w:cs="Times New Roman"/>
                            <w:i/>
                            <w:iCs/>
                            <w:sz w:val="24"/>
                            <w:szCs w:val="24"/>
                          </w:rPr>
                        </m:ctrlPr>
                      </m:sSubPr>
                      <m:e>
                        <m:r>
                          <w:rPr>
                            <w:rFonts w:ascii="Cambria Math" w:hAnsi="Cambria Math" w:cs="Times New Roman"/>
                            <w:sz w:val="24"/>
                            <w:szCs w:val="24"/>
                          </w:rPr>
                          <m:t>k</m:t>
                        </m:r>
                      </m:e>
                      <m:sub>
                        <m:r>
                          <w:rPr>
                            <w:rFonts w:ascii="Cambria Math" w:hAnsi="Cambria Math" w:cs="Times New Roman"/>
                            <w:sz w:val="24"/>
                            <w:szCs w:val="24"/>
                          </w:rPr>
                          <m:t>3</m:t>
                        </m:r>
                      </m:sub>
                    </m:sSub>
                    <m:sSup>
                      <m:sSupPr>
                        <m:ctrlPr>
                          <w:rPr>
                            <w:rFonts w:ascii="Cambria Math" w:hAnsi="Cambria Math" w:cs="Times New Roman"/>
                            <w:i/>
                            <w:iCs/>
                            <w:sz w:val="24"/>
                            <w:szCs w:val="24"/>
                          </w:rPr>
                        </m:ctrlPr>
                      </m:sSupPr>
                      <m:e>
                        <m:r>
                          <w:rPr>
                            <w:rFonts w:ascii="Cambria Math" w:hAnsi="Cambria Math" w:cs="Times New Roman"/>
                            <w:sz w:val="24"/>
                            <w:szCs w:val="24"/>
                          </w:rPr>
                          <m:t>Ag</m:t>
                        </m:r>
                      </m:e>
                      <m:sup>
                        <m:r>
                          <w:rPr>
                            <w:rFonts w:ascii="Cambria Math" w:hAnsi="Cambria Math" w:cs="Times New Roman"/>
                            <w:sz w:val="24"/>
                            <w:szCs w:val="24"/>
                          </w:rPr>
                          <m:t>+</m:t>
                        </m:r>
                      </m:sup>
                    </m:sSup>
                    <m:d>
                      <m:dPr>
                        <m:ctrlPr>
                          <w:rPr>
                            <w:rFonts w:ascii="Cambria Math" w:hAnsi="Cambria Math" w:cs="Times New Roman"/>
                            <w:i/>
                            <w:iCs/>
                            <w:sz w:val="24"/>
                            <w:szCs w:val="24"/>
                          </w:rPr>
                        </m:ctrlPr>
                      </m:dPr>
                      <m:e>
                        <m:r>
                          <w:rPr>
                            <w:rFonts w:ascii="Cambria Math" w:hAnsi="Cambria Math" w:cs="Times New Roman"/>
                            <w:sz w:val="24"/>
                            <w:szCs w:val="24"/>
                          </w:rPr>
                          <m:t>t</m:t>
                        </m:r>
                      </m:e>
                    </m:d>
                    <m:r>
                      <w:rPr>
                        <w:rFonts w:ascii="Cambria Math" w:hAnsi="Cambria Math" w:cs="Times New Roman"/>
                        <w:sz w:val="24"/>
                        <w:szCs w:val="24"/>
                      </w:rPr>
                      <m:t>N</m:t>
                    </m:r>
                    <m:d>
                      <m:dPr>
                        <m:ctrlPr>
                          <w:rPr>
                            <w:rFonts w:ascii="Cambria Math" w:hAnsi="Cambria Math" w:cs="Times New Roman"/>
                            <w:i/>
                            <w:iCs/>
                            <w:sz w:val="24"/>
                            <w:szCs w:val="24"/>
                          </w:rPr>
                        </m:ctrlPr>
                      </m:dPr>
                      <m:e>
                        <m:r>
                          <w:rPr>
                            <w:rFonts w:ascii="Cambria Math" w:hAnsi="Cambria Math" w:cs="Times New Roman"/>
                            <w:sz w:val="24"/>
                            <w:szCs w:val="24"/>
                          </w:rPr>
                          <m:t>t</m:t>
                        </m:r>
                      </m:e>
                    </m:d>
                  </m:num>
                  <m:den>
                    <m:r>
                      <w:rPr>
                        <w:rFonts w:ascii="Cambria Math" w:hAnsi="Cambria Math" w:cs="Times New Roman"/>
                        <w:sz w:val="24"/>
                        <w:szCs w:val="24"/>
                      </w:rPr>
                      <m:t>m</m:t>
                    </m:r>
                  </m:den>
                </m:f>
              </m:oMath>
            </m:oMathPara>
          </w:p>
          <w:p w14:paraId="1BAE3CFC" w14:textId="77777777" w:rsidR="00712219" w:rsidRPr="000A660D" w:rsidRDefault="00712219" w:rsidP="00C6655B">
            <w:pPr>
              <w:jc w:val="both"/>
              <w:rPr>
                <w:rFonts w:ascii="Times New Roman" w:hAnsi="Times New Roman" w:cs="Times New Roman"/>
                <w:sz w:val="24"/>
                <w:szCs w:val="24"/>
              </w:rPr>
            </w:pPr>
          </w:p>
        </w:tc>
        <w:tc>
          <w:tcPr>
            <w:tcW w:w="1075" w:type="dxa"/>
          </w:tcPr>
          <w:p w14:paraId="06665F80" w14:textId="7B71CFC1" w:rsidR="00712219" w:rsidRPr="000A660D" w:rsidRDefault="00712219" w:rsidP="00C6655B">
            <w:pPr>
              <w:jc w:val="right"/>
              <w:rPr>
                <w:rFonts w:ascii="Times New Roman" w:hAnsi="Times New Roman" w:cs="Times New Roman"/>
                <w:sz w:val="24"/>
                <w:szCs w:val="24"/>
                <w:lang w:val="en-GB"/>
              </w:rPr>
            </w:pPr>
            <w:r w:rsidRPr="000A660D">
              <w:rPr>
                <w:rFonts w:ascii="Times New Roman" w:hAnsi="Times New Roman" w:cs="Times New Roman"/>
                <w:sz w:val="24"/>
                <w:szCs w:val="24"/>
                <w:lang w:val="en-GB"/>
              </w:rPr>
              <w:t>Eq. (S</w:t>
            </w:r>
            <w:r w:rsidR="006E3AD7">
              <w:rPr>
                <w:rFonts w:ascii="Times New Roman" w:hAnsi="Times New Roman" w:cs="Times New Roman"/>
                <w:sz w:val="24"/>
                <w:szCs w:val="24"/>
                <w:lang w:val="en-GB"/>
              </w:rPr>
              <w:t>9</w:t>
            </w:r>
            <w:r w:rsidRPr="000A660D">
              <w:rPr>
                <w:rFonts w:ascii="Times New Roman" w:hAnsi="Times New Roman" w:cs="Times New Roman"/>
                <w:sz w:val="24"/>
                <w:szCs w:val="24"/>
                <w:lang w:val="en-GB"/>
              </w:rPr>
              <w:t>)</w:t>
            </w:r>
          </w:p>
        </w:tc>
      </w:tr>
    </w:tbl>
    <w:p w14:paraId="2B99C90A" w14:textId="2CAF906A" w:rsidR="00712219" w:rsidRPr="000A660D" w:rsidRDefault="00712219" w:rsidP="00712219">
      <w:pPr>
        <w:jc w:val="both"/>
        <w:rPr>
          <w:sz w:val="24"/>
          <w:szCs w:val="24"/>
          <w:lang w:val="en-GB"/>
        </w:rPr>
      </w:pPr>
      <w:r w:rsidRPr="000A660D">
        <w:rPr>
          <w:noProof/>
          <w:sz w:val="24"/>
          <w:szCs w:val="24"/>
        </w:rPr>
        <w:t xml:space="preserve">Here, </w:t>
      </w:r>
      <w:r w:rsidRPr="00123600">
        <w:rPr>
          <w:i/>
          <w:iCs/>
          <w:sz w:val="24"/>
          <w:szCs w:val="24"/>
          <w:lang w:val="en-GB"/>
        </w:rPr>
        <w:t xml:space="preserve">m </w:t>
      </w:r>
      <w:r w:rsidRPr="000A660D">
        <w:rPr>
          <w:sz w:val="24"/>
          <w:szCs w:val="24"/>
          <w:lang w:val="en-GB"/>
        </w:rPr>
        <w:t xml:space="preserve">is the smallest stable </w:t>
      </w:r>
      <w:r w:rsidR="00123600">
        <w:rPr>
          <w:sz w:val="24"/>
          <w:szCs w:val="24"/>
          <w:lang w:val="en-GB"/>
        </w:rPr>
        <w:t>cluster of Ag</w:t>
      </w:r>
      <w:r w:rsidR="00123600">
        <w:rPr>
          <w:sz w:val="24"/>
          <w:szCs w:val="24"/>
          <w:vertAlign w:val="superscript"/>
          <w:lang w:val="en-GB"/>
        </w:rPr>
        <w:t>0</w:t>
      </w:r>
      <w:r w:rsidR="00205BC1">
        <w:rPr>
          <w:sz w:val="24"/>
          <w:szCs w:val="24"/>
          <w:lang w:val="en-GB"/>
        </w:rPr>
        <w:t xml:space="preserve">, also known as critical nuclei. Based on the data </w:t>
      </w:r>
      <w:r w:rsidR="00205BC1" w:rsidRPr="00D41E2A">
        <w:rPr>
          <w:sz w:val="24"/>
          <w:szCs w:val="24"/>
        </w:rPr>
        <w:t xml:space="preserve">by </w:t>
      </w:r>
      <w:proofErr w:type="spellStart"/>
      <w:r w:rsidR="00205BC1" w:rsidRPr="00D41E2A">
        <w:rPr>
          <w:sz w:val="24"/>
          <w:szCs w:val="24"/>
        </w:rPr>
        <w:t>Völkle</w:t>
      </w:r>
      <w:proofErr w:type="spellEnd"/>
      <w:r w:rsidR="00205BC1" w:rsidRPr="00D41E2A">
        <w:rPr>
          <w:sz w:val="24"/>
          <w:szCs w:val="24"/>
        </w:rPr>
        <w:t xml:space="preserve">, </w:t>
      </w:r>
      <w:proofErr w:type="spellStart"/>
      <w:r w:rsidR="00205BC1" w:rsidRPr="00D41E2A">
        <w:rPr>
          <w:sz w:val="24"/>
          <w:szCs w:val="24"/>
        </w:rPr>
        <w:t>Gebauer</w:t>
      </w:r>
      <w:proofErr w:type="spellEnd"/>
      <w:r w:rsidR="00205BC1" w:rsidRPr="00D41E2A">
        <w:rPr>
          <w:sz w:val="24"/>
          <w:szCs w:val="24"/>
        </w:rPr>
        <w:t>, and Cölfen</w:t>
      </w:r>
      <w:r w:rsidR="00205BC1">
        <w:rPr>
          <w:sz w:val="24"/>
          <w:szCs w:val="24"/>
        </w:rPr>
        <w:t xml:space="preserve">, </w:t>
      </w:r>
      <w:r w:rsidR="00205BC1">
        <w:rPr>
          <w:i/>
          <w:iCs/>
          <w:sz w:val="24"/>
          <w:szCs w:val="24"/>
        </w:rPr>
        <w:t xml:space="preserve">m </w:t>
      </w:r>
      <w:r w:rsidR="00205BC1">
        <w:rPr>
          <w:sz w:val="24"/>
          <w:szCs w:val="24"/>
        </w:rPr>
        <w:t>~ 30 atoms</w:t>
      </w:r>
      <w:r w:rsidR="00123600" w:rsidRPr="00D41E2A">
        <w:rPr>
          <w:sz w:val="24"/>
          <w:szCs w:val="24"/>
          <w:highlight w:val="yellow"/>
        </w:rPr>
        <w:fldChar w:fldCharType="begin"/>
      </w:r>
      <w:r w:rsidR="00011161">
        <w:rPr>
          <w:sz w:val="24"/>
          <w:szCs w:val="24"/>
          <w:highlight w:val="yellow"/>
        </w:rPr>
        <w:instrText xml:space="preserve"> ADDIN ZOTERO_ITEM CSL_CITATION {"citationID":"nDg3qchi","properties":{"formattedCitation":"({\\i{}5})","plainCitation":"(5)","noteIndex":0},"citationItems":[{"id":"1J08BTac/9b5xH1L3","uris":["http://zotero.org/users/local/aV4AOn82/items/7BZWCCAT"],"itemData":{"id":37,"type":"article-journal","abstract":"Nucleation and growth of silver nanoparticles has already been investigated with various experimental and computational tools. However, owing to inherent problems associated with the analytical characterization of nucleation processes, there is a general lack of experimental data regarding the earliest precursors and smallest Ag(0) clusters. Here, we address this problem by the application of Synthetic Boundary Crystallization Ultracentrifugation, utilizing a multiwavelength detector for the first time, complemented by a specialized titration assay. These techniques shed new light on silver nanoparticle precursors existing in the pre-nucleation regime, and the initially nucleated ensemble of nanoclusters. For the first time, we present experimental data of UV-Vis spectra for fractionated silver clusters. These allow for unsurpassed insights into the sequence of nucleation and early growth species as well as their optical properties.","container-title":"Faraday Discuss.","DOI":"10.1039/C4FD00269E","issue":"0","note":"publisher: The Royal Society of Chemistry","page":"59-77","title":"High-resolution insights into the early stages of silver nucleation and growth","URL":"http://dx.doi.org/10.1039/C4FD00269E","volume":"179","author":[{"family":"Völkle","given":"Cornelia M."},{"family":"Gebauer","given":"Denis"},{"family":"Cölfen","given":"Helmut"}],"issued":{"date-parts":[["2015"]]}}}],"schema":"https://github.com/citation-style-language/schema/raw/master/csl-citation.json"} </w:instrText>
      </w:r>
      <w:r w:rsidR="00123600" w:rsidRPr="00D41E2A">
        <w:rPr>
          <w:sz w:val="24"/>
          <w:szCs w:val="24"/>
          <w:highlight w:val="yellow"/>
        </w:rPr>
        <w:fldChar w:fldCharType="separate"/>
      </w:r>
      <w:r w:rsidR="00011161" w:rsidRPr="00011161">
        <w:rPr>
          <w:sz w:val="24"/>
          <w:szCs w:val="24"/>
        </w:rPr>
        <w:t>(</w:t>
      </w:r>
      <w:r w:rsidR="00011161" w:rsidRPr="00011161">
        <w:rPr>
          <w:i/>
          <w:iCs/>
          <w:sz w:val="24"/>
          <w:szCs w:val="24"/>
        </w:rPr>
        <w:t>5</w:t>
      </w:r>
      <w:r w:rsidR="00011161" w:rsidRPr="00011161">
        <w:rPr>
          <w:sz w:val="24"/>
          <w:szCs w:val="24"/>
        </w:rPr>
        <w:t>)</w:t>
      </w:r>
      <w:r w:rsidR="00123600" w:rsidRPr="00D41E2A">
        <w:rPr>
          <w:sz w:val="24"/>
          <w:szCs w:val="24"/>
          <w:highlight w:val="yellow"/>
        </w:rPr>
        <w:fldChar w:fldCharType="end"/>
      </w:r>
      <w:r w:rsidR="000B3EC1">
        <w:rPr>
          <w:sz w:val="24"/>
          <w:szCs w:val="24"/>
        </w:rPr>
        <w:t>.</w:t>
      </w:r>
      <w:r w:rsidR="00123600" w:rsidRPr="00D41E2A">
        <w:rPr>
          <w:sz w:val="24"/>
          <w:szCs w:val="24"/>
        </w:rPr>
        <w:t xml:space="preserve"> </w:t>
      </w:r>
      <w:r w:rsidR="00123600">
        <w:rPr>
          <w:sz w:val="24"/>
          <w:szCs w:val="24"/>
          <w:lang w:val="en-GB"/>
        </w:rPr>
        <w:t>The</w:t>
      </w:r>
      <w:r w:rsidRPr="000A660D">
        <w:rPr>
          <w:sz w:val="24"/>
          <w:szCs w:val="24"/>
          <w:lang w:val="en-GB"/>
        </w:rPr>
        <w:t xml:space="preserve"> average diameter and total bulk/surface atoms in all NPs over the course of the reaction</w:t>
      </w:r>
      <w:r w:rsidR="00205BC1">
        <w:rPr>
          <w:sz w:val="24"/>
          <w:szCs w:val="24"/>
          <w:lang w:val="en-GB"/>
        </w:rPr>
        <w:t xml:space="preserve"> were calculated as </w:t>
      </w:r>
    </w:p>
    <w:p w14:paraId="64598473" w14:textId="77777777" w:rsidR="006365E0" w:rsidRPr="000A660D" w:rsidRDefault="006365E0" w:rsidP="00712219">
      <w:pPr>
        <w:jc w:val="both"/>
        <w:rPr>
          <w:noProof/>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
        <w:gridCol w:w="7295"/>
        <w:gridCol w:w="1160"/>
      </w:tblGrid>
      <w:tr w:rsidR="00712219" w:rsidRPr="000A660D" w14:paraId="534735C0" w14:textId="77777777" w:rsidTr="00C6655B">
        <w:tc>
          <w:tcPr>
            <w:tcW w:w="895" w:type="dxa"/>
          </w:tcPr>
          <w:p w14:paraId="45C247C5" w14:textId="77777777" w:rsidR="00712219" w:rsidRPr="000A660D" w:rsidRDefault="00712219" w:rsidP="00C6655B">
            <w:pPr>
              <w:jc w:val="both"/>
              <w:rPr>
                <w:rFonts w:ascii="Times New Roman" w:hAnsi="Times New Roman" w:cs="Times New Roman"/>
                <w:sz w:val="24"/>
                <w:szCs w:val="24"/>
                <w:lang w:val="en-GB"/>
              </w:rPr>
            </w:pPr>
          </w:p>
        </w:tc>
        <w:tc>
          <w:tcPr>
            <w:tcW w:w="7295" w:type="dxa"/>
          </w:tcPr>
          <w:p w14:paraId="494820D0" w14:textId="4BB4A035" w:rsidR="00712219" w:rsidRPr="000A660D" w:rsidRDefault="006D65BA" w:rsidP="00C6655B">
            <w:pPr>
              <w:jc w:val="center"/>
              <w:rPr>
                <w:rFonts w:ascii="Times New Roman" w:hAnsi="Times New Roman" w:cs="Times New Roman"/>
                <w:iCs/>
                <w:sz w:val="24"/>
                <w:szCs w:val="24"/>
              </w:rPr>
            </w:pPr>
            <m:oMathPara>
              <m:oMath>
                <m:r>
                  <w:rPr>
                    <w:rFonts w:ascii="Cambria Math" w:hAnsi="Cambria Math" w:cs="Times New Roman"/>
                    <w:sz w:val="24"/>
                    <w:szCs w:val="24"/>
                  </w:rPr>
                  <m:t>d=</m:t>
                </m:r>
                <m:rad>
                  <m:radPr>
                    <m:ctrlPr>
                      <w:rPr>
                        <w:rFonts w:ascii="Cambria Math" w:hAnsi="Cambria Math" w:cs="Times New Roman"/>
                        <w:i/>
                        <w:iCs/>
                        <w:sz w:val="24"/>
                        <w:szCs w:val="24"/>
                      </w:rPr>
                    </m:ctrlPr>
                  </m:radPr>
                  <m:deg>
                    <m:r>
                      <w:rPr>
                        <w:rFonts w:ascii="Cambria Math" w:hAnsi="Cambria Math" w:cs="Times New Roman"/>
                        <w:sz w:val="24"/>
                        <w:szCs w:val="24"/>
                      </w:rPr>
                      <m:t>3</m:t>
                    </m:r>
                  </m:deg>
                  <m:e>
                    <m:f>
                      <m:fPr>
                        <m:ctrlPr>
                          <w:rPr>
                            <w:rFonts w:ascii="Cambria Math" w:hAnsi="Cambria Math" w:cs="Times New Roman"/>
                            <w:i/>
                            <w:iCs/>
                            <w:sz w:val="24"/>
                            <w:szCs w:val="24"/>
                          </w:rPr>
                        </m:ctrlPr>
                      </m:fPr>
                      <m:num>
                        <m:r>
                          <w:rPr>
                            <w:rFonts w:ascii="Cambria Math" w:hAnsi="Cambria Math" w:cs="Times New Roman"/>
                            <w:sz w:val="24"/>
                            <w:szCs w:val="24"/>
                          </w:rPr>
                          <m:t>6</m:t>
                        </m:r>
                        <m:d>
                          <m:dPr>
                            <m:ctrlPr>
                              <w:rPr>
                                <w:rFonts w:ascii="Cambria Math" w:hAnsi="Cambria Math" w:cs="Times New Roman"/>
                                <w:i/>
                                <w:iCs/>
                                <w:sz w:val="24"/>
                                <w:szCs w:val="24"/>
                              </w:rPr>
                            </m:ctrlPr>
                          </m:dPr>
                          <m:e>
                            <m:r>
                              <w:rPr>
                                <w:rFonts w:ascii="Cambria Math" w:hAnsi="Cambria Math" w:cs="Times New Roman"/>
                                <w:sz w:val="24"/>
                                <w:szCs w:val="24"/>
                              </w:rPr>
                              <m:t>Silver Atoms in AgNPs</m:t>
                            </m:r>
                          </m:e>
                        </m:d>
                        <m:sSub>
                          <m:sSubPr>
                            <m:ctrlPr>
                              <w:rPr>
                                <w:rFonts w:ascii="Cambria Math" w:hAnsi="Cambria Math" w:cs="Times New Roman"/>
                                <w:i/>
                                <w:iCs/>
                                <w:sz w:val="24"/>
                                <w:szCs w:val="24"/>
                              </w:rPr>
                            </m:ctrlPr>
                          </m:sSubPr>
                          <m:e>
                            <m:r>
                              <w:rPr>
                                <w:rFonts w:ascii="Cambria Math" w:hAnsi="Cambria Math" w:cs="Times New Roman"/>
                                <w:sz w:val="24"/>
                                <w:szCs w:val="24"/>
                              </w:rPr>
                              <m:t>M</m:t>
                            </m:r>
                          </m:e>
                          <m:sub>
                            <m:r>
                              <w:rPr>
                                <w:rFonts w:ascii="Cambria Math" w:hAnsi="Cambria Math" w:cs="Times New Roman"/>
                                <w:sz w:val="24"/>
                                <w:szCs w:val="24"/>
                              </w:rPr>
                              <m:t>w</m:t>
                            </m:r>
                          </m:sub>
                        </m:sSub>
                      </m:num>
                      <m:den>
                        <m:r>
                          <w:rPr>
                            <w:rFonts w:ascii="Cambria Math" w:hAnsi="Cambria Math" w:cs="Times New Roman"/>
                            <w:sz w:val="24"/>
                            <w:szCs w:val="24"/>
                          </w:rPr>
                          <m:t>π</m:t>
                        </m:r>
                        <m:d>
                          <m:dPr>
                            <m:ctrlPr>
                              <w:rPr>
                                <w:rFonts w:ascii="Cambria Math" w:hAnsi="Cambria Math" w:cs="Times New Roman"/>
                                <w:i/>
                                <w:iCs/>
                                <w:sz w:val="24"/>
                                <w:szCs w:val="24"/>
                              </w:rPr>
                            </m:ctrlPr>
                          </m:dPr>
                          <m:e>
                            <m:r>
                              <w:rPr>
                                <w:rFonts w:ascii="Cambria Math" w:hAnsi="Cambria Math" w:cs="Times New Roman"/>
                                <w:sz w:val="24"/>
                                <w:szCs w:val="24"/>
                              </w:rPr>
                              <m:t>Number of AgNPs</m:t>
                            </m:r>
                          </m:e>
                        </m:d>
                        <m:r>
                          <w:rPr>
                            <w:rFonts w:ascii="Cambria Math" w:hAnsi="Cambria Math" w:cs="Times New Roman"/>
                            <w:sz w:val="24"/>
                            <w:szCs w:val="24"/>
                          </w:rPr>
                          <m:t>ρ</m:t>
                        </m:r>
                        <m:sSub>
                          <m:sSubPr>
                            <m:ctrlPr>
                              <w:rPr>
                                <w:rFonts w:ascii="Cambria Math" w:hAnsi="Cambria Math" w:cs="Times New Roman"/>
                                <w:i/>
                                <w:iCs/>
                                <w:sz w:val="24"/>
                                <w:szCs w:val="24"/>
                              </w:rPr>
                            </m:ctrlPr>
                          </m:sSubPr>
                          <m:e>
                            <m:r>
                              <w:rPr>
                                <w:rFonts w:ascii="Cambria Math" w:hAnsi="Cambria Math" w:cs="Times New Roman"/>
                                <w:sz w:val="24"/>
                                <w:szCs w:val="24"/>
                              </w:rPr>
                              <m:t>N</m:t>
                            </m:r>
                          </m:e>
                          <m:sub>
                            <m:r>
                              <w:rPr>
                                <w:rFonts w:ascii="Cambria Math" w:hAnsi="Cambria Math" w:cs="Times New Roman"/>
                                <w:sz w:val="24"/>
                                <w:szCs w:val="24"/>
                              </w:rPr>
                              <m:t>A</m:t>
                            </m:r>
                          </m:sub>
                        </m:sSub>
                      </m:den>
                    </m:f>
                  </m:e>
                </m:rad>
              </m:oMath>
            </m:oMathPara>
          </w:p>
          <w:p w14:paraId="6F1FBA01" w14:textId="77777777" w:rsidR="00712219" w:rsidRPr="000A660D" w:rsidRDefault="00712219" w:rsidP="00C6655B">
            <w:pPr>
              <w:jc w:val="center"/>
              <w:rPr>
                <w:rFonts w:ascii="Times New Roman" w:hAnsi="Times New Roman" w:cs="Times New Roman"/>
                <w:iCs/>
                <w:sz w:val="24"/>
                <w:szCs w:val="24"/>
              </w:rPr>
            </w:pPr>
          </w:p>
        </w:tc>
        <w:tc>
          <w:tcPr>
            <w:tcW w:w="1160" w:type="dxa"/>
            <w:vAlign w:val="center"/>
          </w:tcPr>
          <w:p w14:paraId="2F2FAE87" w14:textId="4B3DD912" w:rsidR="00712219" w:rsidRPr="000A660D" w:rsidRDefault="00712219" w:rsidP="00C6655B">
            <w:pPr>
              <w:jc w:val="right"/>
              <w:rPr>
                <w:rFonts w:ascii="Times New Roman" w:hAnsi="Times New Roman" w:cs="Times New Roman"/>
                <w:sz w:val="24"/>
                <w:szCs w:val="24"/>
                <w:lang w:val="en-GB"/>
              </w:rPr>
            </w:pPr>
            <w:r w:rsidRPr="000A660D">
              <w:rPr>
                <w:rFonts w:ascii="Times New Roman" w:hAnsi="Times New Roman" w:cs="Times New Roman"/>
                <w:sz w:val="24"/>
                <w:szCs w:val="24"/>
                <w:lang w:val="en-GB"/>
              </w:rPr>
              <w:t>Eq. (S</w:t>
            </w:r>
            <w:r w:rsidR="006E3AD7">
              <w:rPr>
                <w:rFonts w:ascii="Times New Roman" w:hAnsi="Times New Roman" w:cs="Times New Roman"/>
                <w:sz w:val="24"/>
                <w:szCs w:val="24"/>
                <w:lang w:val="en-GB"/>
              </w:rPr>
              <w:t>10</w:t>
            </w:r>
            <w:r w:rsidRPr="000A660D">
              <w:rPr>
                <w:rFonts w:ascii="Times New Roman" w:hAnsi="Times New Roman" w:cs="Times New Roman"/>
                <w:sz w:val="24"/>
                <w:szCs w:val="24"/>
                <w:lang w:val="en-GB"/>
              </w:rPr>
              <w:t>)</w:t>
            </w:r>
          </w:p>
        </w:tc>
      </w:tr>
      <w:tr w:rsidR="00712219" w:rsidRPr="000A660D" w14:paraId="4696F681" w14:textId="77777777" w:rsidTr="00C6655B">
        <w:tc>
          <w:tcPr>
            <w:tcW w:w="895" w:type="dxa"/>
          </w:tcPr>
          <w:p w14:paraId="6DE5F63E" w14:textId="77777777" w:rsidR="00712219" w:rsidRPr="000A660D" w:rsidRDefault="00712219" w:rsidP="00C6655B">
            <w:pPr>
              <w:jc w:val="both"/>
              <w:rPr>
                <w:rFonts w:ascii="Times New Roman" w:hAnsi="Times New Roman" w:cs="Times New Roman"/>
                <w:sz w:val="24"/>
                <w:szCs w:val="24"/>
                <w:lang w:val="en-GB"/>
              </w:rPr>
            </w:pPr>
          </w:p>
        </w:tc>
        <w:tc>
          <w:tcPr>
            <w:tcW w:w="7295" w:type="dxa"/>
          </w:tcPr>
          <w:p w14:paraId="2A248D27" w14:textId="7036AE4C" w:rsidR="00712219" w:rsidRPr="000A660D" w:rsidRDefault="00000000" w:rsidP="00C6655B">
            <w:pPr>
              <w:jc w:val="both"/>
              <w:rPr>
                <w:rFonts w:ascii="Times New Roman" w:hAnsi="Times New Roman" w:cs="Times New Roman"/>
                <w:iCs/>
                <w:sz w:val="24"/>
                <w:szCs w:val="24"/>
              </w:rPr>
            </w:pPr>
            <m:oMathPara>
              <m:oMath>
                <m:sSub>
                  <m:sSubPr>
                    <m:ctrlPr>
                      <w:rPr>
                        <w:rFonts w:ascii="Cambria Math" w:hAnsi="Cambria Math" w:cs="Times New Roman"/>
                        <w:i/>
                        <w:iCs/>
                        <w:sz w:val="24"/>
                        <w:szCs w:val="24"/>
                      </w:rPr>
                    </m:ctrlPr>
                  </m:sSubPr>
                  <m:e>
                    <m:r>
                      <w:rPr>
                        <w:rFonts w:ascii="Cambria Math" w:hAnsi="Cambria Math" w:cs="Times New Roman"/>
                        <w:sz w:val="24"/>
                        <w:szCs w:val="24"/>
                      </w:rPr>
                      <m:t>d</m:t>
                    </m:r>
                  </m:e>
                  <m:sub>
                    <m:r>
                      <w:rPr>
                        <w:rFonts w:ascii="Cambria Math" w:hAnsi="Cambria Math" w:cs="Times New Roman"/>
                        <w:sz w:val="24"/>
                        <w:szCs w:val="24"/>
                      </w:rPr>
                      <m:t>bulk</m:t>
                    </m:r>
                  </m:sub>
                </m:sSub>
                <m:r>
                  <w:rPr>
                    <w:rFonts w:ascii="Cambria Math" w:hAnsi="Cambria Math" w:cs="Times New Roman"/>
                    <w:sz w:val="24"/>
                    <w:szCs w:val="24"/>
                  </w:rPr>
                  <m:t>=d-4</m:t>
                </m:r>
                <m:sSub>
                  <m:sSubPr>
                    <m:ctrlPr>
                      <w:rPr>
                        <w:rFonts w:ascii="Cambria Math" w:hAnsi="Cambria Math" w:cs="Times New Roman"/>
                        <w:i/>
                        <w:iCs/>
                        <w:sz w:val="24"/>
                        <w:szCs w:val="24"/>
                      </w:rPr>
                    </m:ctrlPr>
                  </m:sSubPr>
                  <m:e>
                    <m:r>
                      <w:rPr>
                        <w:rFonts w:ascii="Cambria Math" w:hAnsi="Cambria Math" w:cs="Times New Roman"/>
                        <w:sz w:val="24"/>
                        <w:szCs w:val="24"/>
                      </w:rPr>
                      <m:t>R</m:t>
                    </m:r>
                  </m:e>
                  <m:sub>
                    <m:r>
                      <w:rPr>
                        <w:rFonts w:ascii="Cambria Math" w:hAnsi="Cambria Math" w:cs="Times New Roman"/>
                        <w:sz w:val="24"/>
                        <w:szCs w:val="24"/>
                      </w:rPr>
                      <m:t>Ag</m:t>
                    </m:r>
                  </m:sub>
                </m:sSub>
              </m:oMath>
            </m:oMathPara>
          </w:p>
          <w:p w14:paraId="5747E8E8" w14:textId="77777777" w:rsidR="00712219" w:rsidRPr="000A660D" w:rsidRDefault="00712219" w:rsidP="00C6655B">
            <w:pPr>
              <w:jc w:val="both"/>
              <w:rPr>
                <w:rFonts w:ascii="Times New Roman" w:hAnsi="Times New Roman" w:cs="Times New Roman"/>
                <w:sz w:val="24"/>
                <w:szCs w:val="24"/>
                <w:lang w:val="en-GB"/>
              </w:rPr>
            </w:pPr>
          </w:p>
        </w:tc>
        <w:tc>
          <w:tcPr>
            <w:tcW w:w="1160" w:type="dxa"/>
          </w:tcPr>
          <w:p w14:paraId="7CBF0104" w14:textId="4DD0B775" w:rsidR="00712219" w:rsidRPr="000A660D" w:rsidRDefault="00712219" w:rsidP="00C6655B">
            <w:pPr>
              <w:jc w:val="right"/>
              <w:rPr>
                <w:rFonts w:ascii="Times New Roman" w:hAnsi="Times New Roman" w:cs="Times New Roman"/>
                <w:sz w:val="24"/>
                <w:szCs w:val="24"/>
                <w:lang w:val="en-GB"/>
              </w:rPr>
            </w:pPr>
            <w:r w:rsidRPr="000A660D">
              <w:rPr>
                <w:rFonts w:ascii="Times New Roman" w:hAnsi="Times New Roman" w:cs="Times New Roman"/>
                <w:sz w:val="24"/>
                <w:szCs w:val="24"/>
                <w:lang w:val="en-GB"/>
              </w:rPr>
              <w:t>Eq. (S</w:t>
            </w:r>
            <w:r w:rsidR="006E3AD7">
              <w:rPr>
                <w:rFonts w:ascii="Times New Roman" w:hAnsi="Times New Roman" w:cs="Times New Roman"/>
                <w:sz w:val="24"/>
                <w:szCs w:val="24"/>
                <w:lang w:val="en-GB"/>
              </w:rPr>
              <w:t>11</w:t>
            </w:r>
            <w:r w:rsidRPr="000A660D">
              <w:rPr>
                <w:rFonts w:ascii="Times New Roman" w:hAnsi="Times New Roman" w:cs="Times New Roman"/>
                <w:sz w:val="24"/>
                <w:szCs w:val="24"/>
                <w:lang w:val="en-GB"/>
              </w:rPr>
              <w:t>)</w:t>
            </w:r>
          </w:p>
        </w:tc>
      </w:tr>
      <w:tr w:rsidR="00712219" w:rsidRPr="000A660D" w14:paraId="58460017" w14:textId="77777777" w:rsidTr="00C6655B">
        <w:tc>
          <w:tcPr>
            <w:tcW w:w="895" w:type="dxa"/>
          </w:tcPr>
          <w:p w14:paraId="287B9D0A" w14:textId="77777777" w:rsidR="00712219" w:rsidRPr="000A660D" w:rsidRDefault="00712219" w:rsidP="00C6655B">
            <w:pPr>
              <w:jc w:val="both"/>
              <w:rPr>
                <w:rFonts w:ascii="Times New Roman" w:hAnsi="Times New Roman" w:cs="Times New Roman"/>
                <w:sz w:val="24"/>
                <w:szCs w:val="24"/>
                <w:lang w:val="en-GB"/>
              </w:rPr>
            </w:pPr>
          </w:p>
        </w:tc>
        <w:tc>
          <w:tcPr>
            <w:tcW w:w="7295" w:type="dxa"/>
          </w:tcPr>
          <w:p w14:paraId="29444ADF" w14:textId="1B079011" w:rsidR="00712219" w:rsidRPr="000A660D" w:rsidRDefault="00000000" w:rsidP="00C6655B">
            <w:pPr>
              <w:jc w:val="both"/>
              <w:rPr>
                <w:rFonts w:ascii="Times New Roman" w:hAnsi="Times New Roman" w:cs="Times New Roman"/>
                <w:iCs/>
                <w:sz w:val="24"/>
                <w:szCs w:val="24"/>
              </w:rPr>
            </w:pPr>
            <m:oMathPara>
              <m:oMath>
                <m:sSubSup>
                  <m:sSubSupPr>
                    <m:ctrlPr>
                      <w:rPr>
                        <w:rFonts w:ascii="Cambria Math" w:hAnsi="Cambria Math" w:cs="Times New Roman"/>
                        <w:i/>
                        <w:iCs/>
                        <w:sz w:val="24"/>
                        <w:szCs w:val="24"/>
                      </w:rPr>
                    </m:ctrlPr>
                  </m:sSubSupPr>
                  <m:e>
                    <m:r>
                      <w:rPr>
                        <w:rFonts w:ascii="Cambria Math" w:hAnsi="Cambria Math" w:cs="Times New Roman"/>
                        <w:sz w:val="24"/>
                        <w:szCs w:val="24"/>
                      </w:rPr>
                      <m:t>Ag</m:t>
                    </m:r>
                  </m:e>
                  <m:sub>
                    <m:r>
                      <w:rPr>
                        <w:rFonts w:ascii="Cambria Math" w:hAnsi="Cambria Math" w:cs="Times New Roman"/>
                        <w:sz w:val="24"/>
                        <w:szCs w:val="24"/>
                      </w:rPr>
                      <m:t>bulk</m:t>
                    </m:r>
                  </m:sub>
                  <m:sup>
                    <m:r>
                      <w:rPr>
                        <w:rFonts w:ascii="Cambria Math" w:hAnsi="Cambria Math" w:cs="Times New Roman"/>
                        <w:sz w:val="24"/>
                        <w:szCs w:val="24"/>
                      </w:rPr>
                      <m:t>0</m:t>
                    </m:r>
                  </m:sup>
                </m:sSubSup>
                <m:r>
                  <w:rPr>
                    <w:rFonts w:ascii="Cambria Math" w:hAnsi="Cambria Math" w:cs="Times New Roman"/>
                    <w:sz w:val="24"/>
                    <w:szCs w:val="24"/>
                  </w:rPr>
                  <m:t>=</m:t>
                </m:r>
                <m:f>
                  <m:fPr>
                    <m:ctrlPr>
                      <w:rPr>
                        <w:rFonts w:ascii="Cambria Math" w:hAnsi="Cambria Math" w:cs="Times New Roman"/>
                        <w:i/>
                        <w:iCs/>
                        <w:sz w:val="24"/>
                        <w:szCs w:val="24"/>
                      </w:rPr>
                    </m:ctrlPr>
                  </m:fPr>
                  <m:num>
                    <m:r>
                      <w:rPr>
                        <w:rFonts w:ascii="Cambria Math" w:hAnsi="Cambria Math" w:cs="Times New Roman"/>
                        <w:sz w:val="24"/>
                        <w:szCs w:val="24"/>
                      </w:rPr>
                      <m:t>π</m:t>
                    </m:r>
                    <m:sSubSup>
                      <m:sSubSupPr>
                        <m:ctrlPr>
                          <w:rPr>
                            <w:rFonts w:ascii="Cambria Math" w:hAnsi="Cambria Math" w:cs="Times New Roman"/>
                            <w:i/>
                            <w:iCs/>
                            <w:sz w:val="24"/>
                            <w:szCs w:val="24"/>
                          </w:rPr>
                        </m:ctrlPr>
                      </m:sSubSupPr>
                      <m:e>
                        <m:r>
                          <w:rPr>
                            <w:rFonts w:ascii="Cambria Math" w:hAnsi="Cambria Math" w:cs="Times New Roman"/>
                            <w:sz w:val="24"/>
                            <w:szCs w:val="24"/>
                          </w:rPr>
                          <m:t>d</m:t>
                        </m:r>
                      </m:e>
                      <m:sub>
                        <m:r>
                          <w:rPr>
                            <w:rFonts w:ascii="Cambria Math" w:hAnsi="Cambria Math" w:cs="Times New Roman"/>
                            <w:sz w:val="24"/>
                            <w:szCs w:val="24"/>
                          </w:rPr>
                          <m:t>bulk</m:t>
                        </m:r>
                      </m:sub>
                      <m:sup>
                        <m:r>
                          <w:rPr>
                            <w:rFonts w:ascii="Cambria Math" w:hAnsi="Cambria Math" w:cs="Times New Roman"/>
                            <w:sz w:val="24"/>
                            <w:szCs w:val="24"/>
                          </w:rPr>
                          <m:t>3</m:t>
                        </m:r>
                      </m:sup>
                    </m:sSubSup>
                    <m:r>
                      <w:rPr>
                        <w:rFonts w:ascii="Cambria Math" w:hAnsi="Cambria Math" w:cs="Times New Roman"/>
                        <w:sz w:val="24"/>
                        <w:szCs w:val="24"/>
                      </w:rPr>
                      <m:t>ρ</m:t>
                    </m:r>
                    <m:sSub>
                      <m:sSubPr>
                        <m:ctrlPr>
                          <w:rPr>
                            <w:rFonts w:ascii="Cambria Math" w:hAnsi="Cambria Math" w:cs="Times New Roman"/>
                            <w:i/>
                            <w:iCs/>
                            <w:sz w:val="24"/>
                            <w:szCs w:val="24"/>
                          </w:rPr>
                        </m:ctrlPr>
                      </m:sSubPr>
                      <m:e>
                        <m:r>
                          <w:rPr>
                            <w:rFonts w:ascii="Cambria Math" w:hAnsi="Cambria Math" w:cs="Times New Roman"/>
                            <w:sz w:val="24"/>
                            <w:szCs w:val="24"/>
                          </w:rPr>
                          <m:t>N</m:t>
                        </m:r>
                      </m:e>
                      <m:sub>
                        <m:r>
                          <w:rPr>
                            <w:rFonts w:ascii="Cambria Math" w:hAnsi="Cambria Math" w:cs="Times New Roman"/>
                            <w:sz w:val="24"/>
                            <w:szCs w:val="24"/>
                          </w:rPr>
                          <m:t>A</m:t>
                        </m:r>
                      </m:sub>
                    </m:sSub>
                  </m:num>
                  <m:den>
                    <m:r>
                      <w:rPr>
                        <w:rFonts w:ascii="Cambria Math" w:hAnsi="Cambria Math" w:cs="Times New Roman"/>
                        <w:sz w:val="24"/>
                        <w:szCs w:val="24"/>
                      </w:rPr>
                      <m:t>6</m:t>
                    </m:r>
                    <m:sSub>
                      <m:sSubPr>
                        <m:ctrlPr>
                          <w:rPr>
                            <w:rFonts w:ascii="Cambria Math" w:hAnsi="Cambria Math" w:cs="Times New Roman"/>
                            <w:i/>
                            <w:iCs/>
                            <w:sz w:val="24"/>
                            <w:szCs w:val="24"/>
                          </w:rPr>
                        </m:ctrlPr>
                      </m:sSubPr>
                      <m:e>
                        <m:r>
                          <w:rPr>
                            <w:rFonts w:ascii="Cambria Math" w:hAnsi="Cambria Math" w:cs="Times New Roman"/>
                            <w:sz w:val="24"/>
                            <w:szCs w:val="24"/>
                          </w:rPr>
                          <m:t>M</m:t>
                        </m:r>
                      </m:e>
                      <m:sub>
                        <m:r>
                          <w:rPr>
                            <w:rFonts w:ascii="Cambria Math" w:hAnsi="Cambria Math" w:cs="Times New Roman"/>
                            <w:sz w:val="24"/>
                            <w:szCs w:val="24"/>
                          </w:rPr>
                          <m:t>w</m:t>
                        </m:r>
                      </m:sub>
                    </m:sSub>
                  </m:den>
                </m:f>
                <m:r>
                  <w:rPr>
                    <w:rFonts w:ascii="Cambria Math" w:hAnsi="Cambria Math" w:cs="Times New Roman"/>
                    <w:sz w:val="24"/>
                    <w:szCs w:val="24"/>
                  </w:rPr>
                  <m:t>N(t)</m:t>
                </m:r>
              </m:oMath>
            </m:oMathPara>
          </w:p>
          <w:p w14:paraId="3BF9165E" w14:textId="77777777" w:rsidR="00712219" w:rsidRPr="000A660D" w:rsidRDefault="00712219" w:rsidP="00C6655B">
            <w:pPr>
              <w:jc w:val="both"/>
              <w:rPr>
                <w:rFonts w:ascii="Times New Roman" w:hAnsi="Times New Roman" w:cs="Times New Roman"/>
                <w:sz w:val="24"/>
                <w:szCs w:val="24"/>
              </w:rPr>
            </w:pPr>
          </w:p>
        </w:tc>
        <w:tc>
          <w:tcPr>
            <w:tcW w:w="1160" w:type="dxa"/>
          </w:tcPr>
          <w:p w14:paraId="5DDBE751" w14:textId="73F7A298" w:rsidR="00712219" w:rsidRPr="000A660D" w:rsidRDefault="00712219" w:rsidP="00C6655B">
            <w:pPr>
              <w:jc w:val="right"/>
              <w:rPr>
                <w:rFonts w:ascii="Times New Roman" w:hAnsi="Times New Roman" w:cs="Times New Roman"/>
                <w:sz w:val="24"/>
                <w:szCs w:val="24"/>
                <w:lang w:val="en-GB"/>
              </w:rPr>
            </w:pPr>
            <w:r w:rsidRPr="000A660D">
              <w:rPr>
                <w:rFonts w:ascii="Times New Roman" w:hAnsi="Times New Roman" w:cs="Times New Roman"/>
                <w:sz w:val="24"/>
                <w:szCs w:val="24"/>
                <w:lang w:val="en-GB"/>
              </w:rPr>
              <w:t>Eq. (S</w:t>
            </w:r>
            <w:r w:rsidR="006E3AD7">
              <w:rPr>
                <w:rFonts w:ascii="Times New Roman" w:hAnsi="Times New Roman" w:cs="Times New Roman"/>
                <w:sz w:val="24"/>
                <w:szCs w:val="24"/>
                <w:lang w:val="en-GB"/>
              </w:rPr>
              <w:t>12</w:t>
            </w:r>
            <w:r w:rsidRPr="000A660D">
              <w:rPr>
                <w:rFonts w:ascii="Times New Roman" w:hAnsi="Times New Roman" w:cs="Times New Roman"/>
                <w:sz w:val="24"/>
                <w:szCs w:val="24"/>
                <w:lang w:val="en-GB"/>
              </w:rPr>
              <w:t>)</w:t>
            </w:r>
          </w:p>
        </w:tc>
      </w:tr>
      <w:tr w:rsidR="00712219" w:rsidRPr="000A660D" w14:paraId="7DE50834" w14:textId="77777777" w:rsidTr="00C6655B">
        <w:tc>
          <w:tcPr>
            <w:tcW w:w="895" w:type="dxa"/>
          </w:tcPr>
          <w:p w14:paraId="107E6141" w14:textId="77777777" w:rsidR="00712219" w:rsidRPr="000A660D" w:rsidRDefault="00712219" w:rsidP="00C6655B">
            <w:pPr>
              <w:jc w:val="both"/>
              <w:rPr>
                <w:rFonts w:ascii="Times New Roman" w:hAnsi="Times New Roman" w:cs="Times New Roman"/>
                <w:sz w:val="24"/>
                <w:szCs w:val="24"/>
                <w:lang w:val="en-GB"/>
              </w:rPr>
            </w:pPr>
          </w:p>
        </w:tc>
        <w:tc>
          <w:tcPr>
            <w:tcW w:w="7295" w:type="dxa"/>
          </w:tcPr>
          <w:p w14:paraId="65D78568" w14:textId="7A2FD623" w:rsidR="00712219" w:rsidRPr="000A660D" w:rsidRDefault="00000000" w:rsidP="003C1CB8">
            <w:pPr>
              <w:jc w:val="both"/>
              <w:rPr>
                <w:rFonts w:ascii="Times New Roman" w:eastAsia="Times New Roman" w:hAnsi="Times New Roman" w:cs="Times New Roman"/>
                <w:iCs/>
                <w:sz w:val="24"/>
                <w:szCs w:val="24"/>
              </w:rPr>
            </w:pPr>
            <m:oMathPara>
              <m:oMath>
                <m:sSubSup>
                  <m:sSubSupPr>
                    <m:ctrlPr>
                      <w:rPr>
                        <w:rFonts w:ascii="Cambria Math" w:eastAsia="Times New Roman" w:hAnsi="Cambria Math" w:cs="Times New Roman"/>
                        <w:i/>
                        <w:iCs/>
                        <w:sz w:val="24"/>
                        <w:szCs w:val="24"/>
                      </w:rPr>
                    </m:ctrlPr>
                  </m:sSubSupPr>
                  <m:e>
                    <m:r>
                      <w:rPr>
                        <w:rFonts w:ascii="Cambria Math" w:eastAsia="Times New Roman" w:hAnsi="Cambria Math" w:cs="Times New Roman"/>
                        <w:sz w:val="24"/>
                        <w:szCs w:val="24"/>
                      </w:rPr>
                      <m:t>Ag</m:t>
                    </m:r>
                  </m:e>
                  <m:sub>
                    <m:r>
                      <w:rPr>
                        <w:rFonts w:ascii="Cambria Math" w:eastAsia="Times New Roman" w:hAnsi="Cambria Math" w:cs="Times New Roman"/>
                        <w:sz w:val="24"/>
                        <w:szCs w:val="24"/>
                      </w:rPr>
                      <m:t>surf</m:t>
                    </m:r>
                  </m:sub>
                  <m:sup>
                    <m:r>
                      <w:rPr>
                        <w:rFonts w:ascii="Cambria Math" w:eastAsia="Times New Roman" w:hAnsi="Cambria Math" w:cs="Times New Roman"/>
                        <w:sz w:val="24"/>
                        <w:szCs w:val="24"/>
                      </w:rPr>
                      <m:t>0</m:t>
                    </m:r>
                  </m:sup>
                </m:sSubSup>
                <m:r>
                  <w:rPr>
                    <w:rFonts w:ascii="Cambria Math" w:eastAsia="Times New Roman" w:hAnsi="Cambria Math" w:cs="Times New Roman"/>
                    <w:sz w:val="24"/>
                    <w:szCs w:val="24"/>
                  </w:rPr>
                  <m:t>=</m:t>
                </m:r>
                <m:sSubSup>
                  <m:sSubSupPr>
                    <m:ctrlPr>
                      <w:rPr>
                        <w:rFonts w:ascii="Cambria Math" w:eastAsia="Times New Roman" w:hAnsi="Cambria Math" w:cs="Times New Roman"/>
                        <w:i/>
                        <w:iCs/>
                        <w:sz w:val="24"/>
                        <w:szCs w:val="24"/>
                      </w:rPr>
                    </m:ctrlPr>
                  </m:sSubSupPr>
                  <m:e>
                    <m:r>
                      <w:rPr>
                        <w:rFonts w:ascii="Cambria Math" w:eastAsia="Times New Roman" w:hAnsi="Cambria Math" w:cs="Times New Roman"/>
                        <w:sz w:val="24"/>
                        <w:szCs w:val="24"/>
                      </w:rPr>
                      <m:t>Ag</m:t>
                    </m:r>
                  </m:e>
                  <m:sub>
                    <m:r>
                      <w:rPr>
                        <w:rFonts w:ascii="Cambria Math" w:eastAsia="Times New Roman" w:hAnsi="Cambria Math" w:cs="Times New Roman"/>
                        <w:sz w:val="24"/>
                        <w:szCs w:val="24"/>
                      </w:rPr>
                      <m:t>tot</m:t>
                    </m:r>
                  </m:sub>
                  <m:sup>
                    <m:r>
                      <w:rPr>
                        <w:rFonts w:ascii="Cambria Math" w:eastAsia="Times New Roman" w:hAnsi="Cambria Math" w:cs="Times New Roman"/>
                        <w:sz w:val="24"/>
                        <w:szCs w:val="24"/>
                      </w:rPr>
                      <m:t>0</m:t>
                    </m:r>
                  </m:sup>
                </m:sSubSup>
                <m:r>
                  <w:rPr>
                    <w:rFonts w:ascii="Cambria Math" w:eastAsia="Times New Roman" w:hAnsi="Cambria Math" w:cs="Times New Roman"/>
                    <w:sz w:val="24"/>
                    <w:szCs w:val="24"/>
                  </w:rPr>
                  <m:t>-</m:t>
                </m:r>
                <m:sSubSup>
                  <m:sSubSupPr>
                    <m:ctrlPr>
                      <w:rPr>
                        <w:rFonts w:ascii="Cambria Math" w:eastAsia="Times New Roman" w:hAnsi="Cambria Math" w:cs="Times New Roman"/>
                        <w:i/>
                        <w:iCs/>
                        <w:sz w:val="24"/>
                        <w:szCs w:val="24"/>
                      </w:rPr>
                    </m:ctrlPr>
                  </m:sSubSupPr>
                  <m:e>
                    <m:r>
                      <w:rPr>
                        <w:rFonts w:ascii="Cambria Math" w:eastAsia="Times New Roman" w:hAnsi="Cambria Math" w:cs="Times New Roman"/>
                        <w:sz w:val="24"/>
                        <w:szCs w:val="24"/>
                      </w:rPr>
                      <m:t>Ag</m:t>
                    </m:r>
                  </m:e>
                  <m:sub>
                    <m:r>
                      <w:rPr>
                        <w:rFonts w:ascii="Cambria Math" w:eastAsia="Times New Roman" w:hAnsi="Cambria Math" w:cs="Times New Roman"/>
                        <w:sz w:val="24"/>
                        <w:szCs w:val="24"/>
                      </w:rPr>
                      <m:t>bulk</m:t>
                    </m:r>
                  </m:sub>
                  <m:sup>
                    <m:r>
                      <w:rPr>
                        <w:rFonts w:ascii="Cambria Math" w:eastAsia="Times New Roman" w:hAnsi="Cambria Math" w:cs="Times New Roman"/>
                        <w:sz w:val="24"/>
                        <w:szCs w:val="24"/>
                      </w:rPr>
                      <m:t>0</m:t>
                    </m:r>
                  </m:sup>
                </m:sSubSup>
              </m:oMath>
            </m:oMathPara>
          </w:p>
        </w:tc>
        <w:tc>
          <w:tcPr>
            <w:tcW w:w="1160" w:type="dxa"/>
          </w:tcPr>
          <w:p w14:paraId="1825D18F" w14:textId="52D9A87B" w:rsidR="00712219" w:rsidRPr="000A660D" w:rsidRDefault="00712219" w:rsidP="003C1CB8">
            <w:pPr>
              <w:rPr>
                <w:rFonts w:ascii="Times New Roman" w:hAnsi="Times New Roman" w:cs="Times New Roman"/>
                <w:sz w:val="24"/>
                <w:szCs w:val="24"/>
                <w:lang w:val="en-GB"/>
              </w:rPr>
            </w:pPr>
            <w:r w:rsidRPr="000A660D">
              <w:rPr>
                <w:rFonts w:ascii="Times New Roman" w:hAnsi="Times New Roman" w:cs="Times New Roman"/>
                <w:sz w:val="24"/>
                <w:szCs w:val="24"/>
                <w:lang w:val="en-GB"/>
              </w:rPr>
              <w:t>Eq. S1</w:t>
            </w:r>
            <w:r w:rsidR="006E3AD7">
              <w:rPr>
                <w:rFonts w:ascii="Times New Roman" w:hAnsi="Times New Roman" w:cs="Times New Roman"/>
                <w:sz w:val="24"/>
                <w:szCs w:val="24"/>
                <w:lang w:val="en-GB"/>
              </w:rPr>
              <w:t>3</w:t>
            </w:r>
            <w:r w:rsidRPr="000A660D">
              <w:rPr>
                <w:rFonts w:ascii="Times New Roman" w:hAnsi="Times New Roman" w:cs="Times New Roman"/>
                <w:sz w:val="24"/>
                <w:szCs w:val="24"/>
                <w:lang w:val="en-GB"/>
              </w:rPr>
              <w:t>)</w:t>
            </w:r>
          </w:p>
        </w:tc>
      </w:tr>
    </w:tbl>
    <w:p w14:paraId="5E98BAE8" w14:textId="30713279" w:rsidR="00B739AC" w:rsidRDefault="00205BC1" w:rsidP="00712219">
      <w:pPr>
        <w:jc w:val="both"/>
        <w:rPr>
          <w:noProof/>
          <w:sz w:val="24"/>
          <w:szCs w:val="24"/>
        </w:rPr>
      </w:pPr>
      <w:r>
        <w:rPr>
          <w:noProof/>
          <w:sz w:val="24"/>
          <w:szCs w:val="24"/>
        </w:rPr>
        <w:t>w</w:t>
      </w:r>
      <w:r w:rsidR="00712219" w:rsidRPr="000A660D">
        <w:rPr>
          <w:noProof/>
          <w:sz w:val="24"/>
          <w:szCs w:val="24"/>
        </w:rPr>
        <w:t xml:space="preserve">here </w:t>
      </w:r>
      <w:r w:rsidR="006D65BA">
        <w:rPr>
          <w:i/>
          <w:iCs/>
          <w:noProof/>
          <w:sz w:val="24"/>
          <w:szCs w:val="24"/>
        </w:rPr>
        <w:t>d</w:t>
      </w:r>
      <w:r w:rsidR="00712219" w:rsidRPr="000A660D">
        <w:rPr>
          <w:noProof/>
          <w:sz w:val="24"/>
          <w:szCs w:val="24"/>
        </w:rPr>
        <w:t xml:space="preserve"> is the average diameter of the NPs, </w:t>
      </w:r>
      <w:r w:rsidR="00712219" w:rsidRPr="006D65BA">
        <w:rPr>
          <w:i/>
          <w:iCs/>
          <w:noProof/>
          <w:sz w:val="24"/>
          <w:szCs w:val="24"/>
        </w:rPr>
        <w:t>M</w:t>
      </w:r>
      <w:r w:rsidR="00712219" w:rsidRPr="006D65BA">
        <w:rPr>
          <w:i/>
          <w:iCs/>
          <w:noProof/>
          <w:sz w:val="24"/>
          <w:szCs w:val="24"/>
          <w:vertAlign w:val="subscript"/>
        </w:rPr>
        <w:t>w</w:t>
      </w:r>
      <w:r w:rsidR="00712219" w:rsidRPr="000A660D">
        <w:rPr>
          <w:noProof/>
          <w:sz w:val="24"/>
          <w:szCs w:val="24"/>
        </w:rPr>
        <w:t xml:space="preserve"> is the molecular weight of silver (107.868 g/mol), </w:t>
      </w:r>
      <w:r w:rsidR="00712219" w:rsidRPr="006D65BA">
        <w:rPr>
          <w:i/>
          <w:iCs/>
          <w:noProof/>
          <w:sz w:val="24"/>
          <w:szCs w:val="24"/>
        </w:rPr>
        <w:t xml:space="preserve">ρ </w:t>
      </w:r>
      <w:r w:rsidR="00712219" w:rsidRPr="000A660D">
        <w:rPr>
          <w:noProof/>
          <w:sz w:val="24"/>
          <w:szCs w:val="24"/>
        </w:rPr>
        <w:t>is the density of silver (10.49 g/cm</w:t>
      </w:r>
      <w:r w:rsidR="00712219" w:rsidRPr="000A660D">
        <w:rPr>
          <w:noProof/>
          <w:sz w:val="24"/>
          <w:szCs w:val="24"/>
          <w:vertAlign w:val="superscript"/>
        </w:rPr>
        <w:t>3</w:t>
      </w:r>
      <w:r w:rsidR="00712219" w:rsidRPr="000A660D">
        <w:rPr>
          <w:noProof/>
          <w:sz w:val="24"/>
          <w:szCs w:val="24"/>
        </w:rPr>
        <w:t xml:space="preserve">), </w:t>
      </w:r>
      <w:r w:rsidR="00712219" w:rsidRPr="006D65BA">
        <w:rPr>
          <w:i/>
          <w:iCs/>
          <w:noProof/>
          <w:sz w:val="24"/>
          <w:szCs w:val="24"/>
        </w:rPr>
        <w:t>N</w:t>
      </w:r>
      <w:r w:rsidR="00712219" w:rsidRPr="006D65BA">
        <w:rPr>
          <w:i/>
          <w:iCs/>
          <w:noProof/>
          <w:sz w:val="24"/>
          <w:szCs w:val="24"/>
          <w:vertAlign w:val="subscript"/>
        </w:rPr>
        <w:t>A</w:t>
      </w:r>
      <w:r w:rsidR="00712219" w:rsidRPr="000A660D">
        <w:rPr>
          <w:noProof/>
          <w:sz w:val="24"/>
          <w:szCs w:val="24"/>
        </w:rPr>
        <w:t xml:space="preserve"> is </w:t>
      </w:r>
      <w:r w:rsidR="00104D9B">
        <w:rPr>
          <w:noProof/>
          <w:sz w:val="24"/>
          <w:szCs w:val="24"/>
        </w:rPr>
        <w:t>A</w:t>
      </w:r>
      <w:r w:rsidR="00712219" w:rsidRPr="000A660D">
        <w:rPr>
          <w:noProof/>
          <w:sz w:val="24"/>
          <w:szCs w:val="24"/>
        </w:rPr>
        <w:t xml:space="preserve">vogadro’s number, </w:t>
      </w:r>
      <w:r w:rsidR="006D65BA" w:rsidRPr="006D65BA">
        <w:rPr>
          <w:i/>
          <w:iCs/>
          <w:noProof/>
          <w:sz w:val="24"/>
          <w:szCs w:val="24"/>
        </w:rPr>
        <w:t>d</w:t>
      </w:r>
      <w:r w:rsidR="00712219" w:rsidRPr="006D65BA">
        <w:rPr>
          <w:i/>
          <w:iCs/>
          <w:noProof/>
          <w:sz w:val="24"/>
          <w:szCs w:val="24"/>
          <w:vertAlign w:val="subscript"/>
        </w:rPr>
        <w:t>bulk</w:t>
      </w:r>
      <w:r w:rsidR="00712219" w:rsidRPr="006D65BA">
        <w:rPr>
          <w:i/>
          <w:iCs/>
          <w:noProof/>
          <w:sz w:val="24"/>
          <w:szCs w:val="24"/>
        </w:rPr>
        <w:t xml:space="preserve"> </w:t>
      </w:r>
      <w:r w:rsidR="00712219" w:rsidRPr="000A660D">
        <w:rPr>
          <w:noProof/>
          <w:sz w:val="24"/>
          <w:szCs w:val="24"/>
        </w:rPr>
        <w:t xml:space="preserve">is the diameter of a NP beneath the surface atoms, </w:t>
      </w:r>
      <w:r w:rsidR="00712219" w:rsidRPr="00205BC1">
        <w:rPr>
          <w:i/>
          <w:iCs/>
          <w:noProof/>
          <w:sz w:val="24"/>
          <w:szCs w:val="24"/>
        </w:rPr>
        <w:t>R</w:t>
      </w:r>
      <w:r w:rsidR="00712219" w:rsidRPr="00205BC1">
        <w:rPr>
          <w:i/>
          <w:iCs/>
          <w:noProof/>
          <w:sz w:val="24"/>
          <w:szCs w:val="24"/>
          <w:vertAlign w:val="subscript"/>
        </w:rPr>
        <w:t>Ag</w:t>
      </w:r>
      <w:r w:rsidR="00712219" w:rsidRPr="00205BC1">
        <w:rPr>
          <w:i/>
          <w:iCs/>
          <w:noProof/>
          <w:sz w:val="24"/>
          <w:szCs w:val="24"/>
        </w:rPr>
        <w:t xml:space="preserve"> </w:t>
      </w:r>
      <w:r w:rsidR="00712219" w:rsidRPr="000A660D">
        <w:rPr>
          <w:noProof/>
          <w:sz w:val="24"/>
          <w:szCs w:val="24"/>
        </w:rPr>
        <w:t>is the radius of a silver atom (0.165 nm), and Ag</w:t>
      </w:r>
      <w:r w:rsidR="00712219" w:rsidRPr="000A660D">
        <w:rPr>
          <w:noProof/>
          <w:sz w:val="24"/>
          <w:szCs w:val="24"/>
          <w:vertAlign w:val="superscript"/>
        </w:rPr>
        <w:t>0</w:t>
      </w:r>
      <w:r w:rsidR="00712219" w:rsidRPr="000A660D">
        <w:rPr>
          <w:noProof/>
          <w:sz w:val="24"/>
          <w:szCs w:val="24"/>
          <w:vertAlign w:val="subscript"/>
        </w:rPr>
        <w:t>bulk</w:t>
      </w:r>
      <w:r w:rsidR="00712219" w:rsidRPr="000A660D">
        <w:rPr>
          <w:noProof/>
          <w:sz w:val="24"/>
          <w:szCs w:val="24"/>
        </w:rPr>
        <w:t xml:space="preserve"> is the total </w:t>
      </w:r>
      <w:r>
        <w:rPr>
          <w:noProof/>
          <w:sz w:val="24"/>
          <w:szCs w:val="24"/>
        </w:rPr>
        <w:t xml:space="preserve">number of </w:t>
      </w:r>
      <w:r w:rsidR="00712219" w:rsidRPr="000A660D">
        <w:rPr>
          <w:noProof/>
          <w:sz w:val="24"/>
          <w:szCs w:val="24"/>
        </w:rPr>
        <w:t xml:space="preserve">atoms in a NP minus the surface atoms. Experimental results were fitted to this model using Matlab and its </w:t>
      </w:r>
      <w:r w:rsidR="00712219" w:rsidRPr="00B739AC">
        <w:rPr>
          <w:i/>
          <w:iCs/>
          <w:noProof/>
          <w:sz w:val="24"/>
          <w:szCs w:val="24"/>
        </w:rPr>
        <w:t>lsqcurvefit</w:t>
      </w:r>
      <w:r w:rsidR="00712219" w:rsidRPr="000A660D">
        <w:rPr>
          <w:noProof/>
          <w:sz w:val="24"/>
          <w:szCs w:val="24"/>
        </w:rPr>
        <w:t xml:space="preserve"> function. </w:t>
      </w:r>
    </w:p>
    <w:p w14:paraId="2A21B7E1" w14:textId="43F8AB77" w:rsidR="003321D9" w:rsidRDefault="001469B7" w:rsidP="003321D9">
      <w:pPr>
        <w:ind w:firstLine="720"/>
        <w:jc w:val="both"/>
        <w:rPr>
          <w:noProof/>
          <w:sz w:val="24"/>
          <w:szCs w:val="24"/>
        </w:rPr>
      </w:pPr>
      <w:r>
        <w:rPr>
          <w:noProof/>
          <w:sz w:val="24"/>
          <w:szCs w:val="24"/>
        </w:rPr>
        <w:t xml:space="preserve">Our </w:t>
      </w:r>
      <w:r w:rsidR="00712219" w:rsidRPr="000A660D">
        <w:rPr>
          <w:noProof/>
          <w:sz w:val="24"/>
          <w:szCs w:val="24"/>
        </w:rPr>
        <w:t xml:space="preserve">model </w:t>
      </w:r>
      <w:r>
        <w:rPr>
          <w:noProof/>
          <w:sz w:val="24"/>
          <w:szCs w:val="24"/>
        </w:rPr>
        <w:t xml:space="preserve">resulted in </w:t>
      </w:r>
      <w:r w:rsidR="00104D9B">
        <w:rPr>
          <w:noProof/>
          <w:sz w:val="24"/>
          <w:szCs w:val="24"/>
        </w:rPr>
        <w:t>an</w:t>
      </w:r>
      <w:r>
        <w:rPr>
          <w:noProof/>
          <w:sz w:val="24"/>
          <w:szCs w:val="24"/>
        </w:rPr>
        <w:t xml:space="preserve"> excellent f</w:t>
      </w:r>
      <w:r w:rsidR="00045EB1">
        <w:rPr>
          <w:noProof/>
          <w:sz w:val="24"/>
          <w:szCs w:val="24"/>
        </w:rPr>
        <w:t>it</w:t>
      </w:r>
      <w:r>
        <w:rPr>
          <w:noProof/>
          <w:sz w:val="24"/>
          <w:szCs w:val="24"/>
        </w:rPr>
        <w:t xml:space="preserve"> to the </w:t>
      </w:r>
      <w:r w:rsidR="00712219" w:rsidRPr="000A660D">
        <w:rPr>
          <w:noProof/>
          <w:sz w:val="24"/>
          <w:szCs w:val="24"/>
        </w:rPr>
        <w:t xml:space="preserve">NP </w:t>
      </w:r>
      <w:r>
        <w:rPr>
          <w:noProof/>
          <w:sz w:val="24"/>
          <w:szCs w:val="24"/>
        </w:rPr>
        <w:t>accumulation c</w:t>
      </w:r>
      <w:r w:rsidR="00045EB1">
        <w:rPr>
          <w:noProof/>
          <w:sz w:val="24"/>
          <w:szCs w:val="24"/>
        </w:rPr>
        <w:t>u</w:t>
      </w:r>
      <w:r>
        <w:rPr>
          <w:noProof/>
          <w:sz w:val="24"/>
          <w:szCs w:val="24"/>
        </w:rPr>
        <w:t xml:space="preserve">rves under variable </w:t>
      </w:r>
      <w:r w:rsidR="00712219" w:rsidRPr="000A660D">
        <w:rPr>
          <w:noProof/>
          <w:sz w:val="24"/>
          <w:szCs w:val="24"/>
        </w:rPr>
        <w:t>light intensit</w:t>
      </w:r>
      <w:r>
        <w:rPr>
          <w:noProof/>
          <w:sz w:val="24"/>
          <w:szCs w:val="24"/>
        </w:rPr>
        <w:t xml:space="preserve">ies of </w:t>
      </w:r>
      <w:r w:rsidR="00712219" w:rsidRPr="000A660D">
        <w:rPr>
          <w:noProof/>
          <w:sz w:val="24"/>
          <w:szCs w:val="24"/>
        </w:rPr>
        <w:t>1.3, 8, and 17.2 mW/cm</w:t>
      </w:r>
      <w:r w:rsidR="00712219" w:rsidRPr="000A660D">
        <w:rPr>
          <w:noProof/>
          <w:sz w:val="24"/>
          <w:szCs w:val="24"/>
          <w:vertAlign w:val="superscript"/>
        </w:rPr>
        <w:t>2</w:t>
      </w:r>
      <w:r w:rsidR="00712219" w:rsidRPr="000A660D">
        <w:rPr>
          <w:noProof/>
          <w:sz w:val="24"/>
          <w:szCs w:val="24"/>
        </w:rPr>
        <w:t xml:space="preserve"> </w:t>
      </w:r>
      <w:r>
        <w:rPr>
          <w:noProof/>
          <w:sz w:val="24"/>
          <w:szCs w:val="24"/>
        </w:rPr>
        <w:t>(</w:t>
      </w:r>
      <w:r w:rsidR="00712219" w:rsidRPr="000A660D">
        <w:rPr>
          <w:b/>
          <w:bCs/>
          <w:noProof/>
          <w:sz w:val="24"/>
          <w:szCs w:val="24"/>
        </w:rPr>
        <w:t>Fig. 3</w:t>
      </w:r>
      <w:r w:rsidR="00045EB1">
        <w:rPr>
          <w:noProof/>
          <w:sz w:val="24"/>
          <w:szCs w:val="24"/>
        </w:rPr>
        <w:t>) a</w:t>
      </w:r>
      <w:r w:rsidR="00040EB0">
        <w:rPr>
          <w:noProof/>
          <w:sz w:val="24"/>
          <w:szCs w:val="24"/>
        </w:rPr>
        <w:t>nd</w:t>
      </w:r>
      <w:r w:rsidR="00045EB1">
        <w:rPr>
          <w:noProof/>
          <w:sz w:val="24"/>
          <w:szCs w:val="24"/>
        </w:rPr>
        <w:t xml:space="preserve"> match</w:t>
      </w:r>
      <w:r w:rsidR="00040EB0">
        <w:rPr>
          <w:noProof/>
          <w:sz w:val="24"/>
          <w:szCs w:val="24"/>
        </w:rPr>
        <w:t>ed the</w:t>
      </w:r>
      <w:r w:rsidR="00045EB1">
        <w:rPr>
          <w:noProof/>
          <w:sz w:val="24"/>
          <w:szCs w:val="24"/>
        </w:rPr>
        <w:t xml:space="preserve"> higher temportal derivatives of [NP] in </w:t>
      </w:r>
      <w:r w:rsidR="00045EB1" w:rsidRPr="00040EB0">
        <w:rPr>
          <w:b/>
          <w:bCs/>
          <w:noProof/>
          <w:sz w:val="24"/>
          <w:szCs w:val="24"/>
        </w:rPr>
        <w:t>fig. S12</w:t>
      </w:r>
      <w:r w:rsidR="00045EB1">
        <w:rPr>
          <w:noProof/>
          <w:sz w:val="24"/>
          <w:szCs w:val="24"/>
        </w:rPr>
        <w:t xml:space="preserve">. </w:t>
      </w:r>
    </w:p>
    <w:p w14:paraId="5678A801" w14:textId="7FA95661" w:rsidR="00712219" w:rsidRDefault="00712219" w:rsidP="006E3AD7">
      <w:pPr>
        <w:ind w:firstLine="720"/>
        <w:jc w:val="both"/>
        <w:rPr>
          <w:sz w:val="24"/>
          <w:szCs w:val="24"/>
          <w:lang w:val="en-GB"/>
        </w:rPr>
      </w:pPr>
      <w:r w:rsidRPr="000A660D">
        <w:rPr>
          <w:noProof/>
          <w:sz w:val="24"/>
          <w:szCs w:val="24"/>
        </w:rPr>
        <w:t>Additional results from th</w:t>
      </w:r>
      <w:r w:rsidR="00FD7730">
        <w:rPr>
          <w:noProof/>
          <w:sz w:val="24"/>
          <w:szCs w:val="24"/>
        </w:rPr>
        <w:t>is</w:t>
      </w:r>
      <w:r w:rsidRPr="000A660D">
        <w:rPr>
          <w:noProof/>
          <w:sz w:val="24"/>
          <w:szCs w:val="24"/>
        </w:rPr>
        <w:t xml:space="preserve"> model </w:t>
      </w:r>
      <w:r w:rsidR="00B739AC" w:rsidRPr="000A660D">
        <w:rPr>
          <w:noProof/>
          <w:sz w:val="24"/>
          <w:szCs w:val="24"/>
        </w:rPr>
        <w:t xml:space="preserve">for </w:t>
      </w:r>
      <w:r w:rsidR="00B739AC">
        <w:rPr>
          <w:noProof/>
          <w:sz w:val="24"/>
          <w:szCs w:val="24"/>
        </w:rPr>
        <w:t xml:space="preserve">other chemical components </w:t>
      </w:r>
      <w:r w:rsidR="00B739AC" w:rsidRPr="000A660D">
        <w:rPr>
          <w:noProof/>
          <w:sz w:val="24"/>
          <w:szCs w:val="24"/>
        </w:rPr>
        <w:t xml:space="preserve">in </w:t>
      </w:r>
      <w:r w:rsidR="00B739AC" w:rsidRPr="006E3AD7">
        <w:rPr>
          <w:noProof/>
          <w:sz w:val="24"/>
          <w:szCs w:val="24"/>
        </w:rPr>
        <w:t>Eqs. S4-S6</w:t>
      </w:r>
      <w:r w:rsidR="00B739AC">
        <w:rPr>
          <w:noProof/>
          <w:sz w:val="24"/>
          <w:szCs w:val="24"/>
        </w:rPr>
        <w:t xml:space="preserve"> </w:t>
      </w:r>
      <w:r w:rsidR="00B739AC" w:rsidRPr="000A660D">
        <w:rPr>
          <w:noProof/>
          <w:sz w:val="24"/>
          <w:szCs w:val="24"/>
        </w:rPr>
        <w:t>(Ag</w:t>
      </w:r>
      <w:r w:rsidR="00B739AC" w:rsidRPr="000A660D">
        <w:rPr>
          <w:noProof/>
          <w:sz w:val="24"/>
          <w:szCs w:val="24"/>
          <w:vertAlign w:val="superscript"/>
        </w:rPr>
        <w:t>+</w:t>
      </w:r>
      <w:r w:rsidR="00B739AC" w:rsidRPr="000A660D">
        <w:rPr>
          <w:noProof/>
          <w:sz w:val="24"/>
          <w:szCs w:val="24"/>
        </w:rPr>
        <w:t>, Ag</w:t>
      </w:r>
      <w:r w:rsidR="00B739AC" w:rsidRPr="000A660D">
        <w:rPr>
          <w:noProof/>
          <w:sz w:val="24"/>
          <w:szCs w:val="24"/>
          <w:vertAlign w:val="superscript"/>
        </w:rPr>
        <w:t>0</w:t>
      </w:r>
      <w:r w:rsidR="00B739AC" w:rsidRPr="000A660D">
        <w:rPr>
          <w:noProof/>
          <w:sz w:val="24"/>
          <w:szCs w:val="24"/>
        </w:rPr>
        <w:t>, Ag</w:t>
      </w:r>
      <w:r w:rsidR="00B739AC" w:rsidRPr="000A660D">
        <w:rPr>
          <w:noProof/>
          <w:sz w:val="24"/>
          <w:szCs w:val="24"/>
          <w:vertAlign w:val="superscript"/>
        </w:rPr>
        <w:t>0</w:t>
      </w:r>
      <w:r w:rsidR="00B739AC" w:rsidRPr="000A660D">
        <w:rPr>
          <w:noProof/>
          <w:sz w:val="24"/>
          <w:szCs w:val="24"/>
          <w:vertAlign w:val="subscript"/>
        </w:rPr>
        <w:t>bulk</w:t>
      </w:r>
      <w:r w:rsidR="00B739AC" w:rsidRPr="000A660D">
        <w:rPr>
          <w:noProof/>
          <w:sz w:val="24"/>
          <w:szCs w:val="24"/>
        </w:rPr>
        <w:t xml:space="preserve">, and </w:t>
      </w:r>
      <w:r w:rsidR="00B739AC" w:rsidRPr="000A660D">
        <w:rPr>
          <w:sz w:val="24"/>
          <w:szCs w:val="24"/>
          <w:lang w:val="en-GB"/>
        </w:rPr>
        <w:t>Ag</w:t>
      </w:r>
      <w:r w:rsidR="00B739AC" w:rsidRPr="000A660D">
        <w:rPr>
          <w:sz w:val="24"/>
          <w:szCs w:val="24"/>
          <w:vertAlign w:val="superscript"/>
          <w:lang w:val="en-GB"/>
        </w:rPr>
        <w:t>0</w:t>
      </w:r>
      <w:r w:rsidR="00B739AC" w:rsidRPr="000A660D">
        <w:rPr>
          <w:sz w:val="24"/>
          <w:szCs w:val="24"/>
          <w:vertAlign w:val="subscript"/>
          <w:lang w:val="en-GB"/>
        </w:rPr>
        <w:t>surf</w:t>
      </w:r>
      <w:r w:rsidR="00B739AC" w:rsidRPr="000A660D">
        <w:rPr>
          <w:sz w:val="24"/>
          <w:szCs w:val="24"/>
          <w:lang w:val="en-GB"/>
        </w:rPr>
        <w:t>)</w:t>
      </w:r>
      <w:r w:rsidR="00B739AC" w:rsidRPr="000A660D">
        <w:rPr>
          <w:noProof/>
          <w:sz w:val="24"/>
          <w:szCs w:val="24"/>
        </w:rPr>
        <w:t xml:space="preserve"> </w:t>
      </w:r>
      <w:r w:rsidRPr="000A660D">
        <w:rPr>
          <w:noProof/>
          <w:sz w:val="24"/>
          <w:szCs w:val="24"/>
        </w:rPr>
        <w:t xml:space="preserve">can be seen in </w:t>
      </w:r>
      <w:r w:rsidRPr="000A660D">
        <w:rPr>
          <w:b/>
          <w:bCs/>
          <w:noProof/>
          <w:sz w:val="24"/>
          <w:szCs w:val="24"/>
        </w:rPr>
        <w:t>fig. S1</w:t>
      </w:r>
      <w:r w:rsidR="009345DF" w:rsidRPr="000A660D">
        <w:rPr>
          <w:b/>
          <w:bCs/>
          <w:noProof/>
          <w:sz w:val="24"/>
          <w:szCs w:val="24"/>
        </w:rPr>
        <w:t>3</w:t>
      </w:r>
      <w:r w:rsidRPr="006E3AD7">
        <w:rPr>
          <w:noProof/>
          <w:sz w:val="24"/>
          <w:szCs w:val="24"/>
        </w:rPr>
        <w:t>.</w:t>
      </w:r>
      <w:r w:rsidRPr="000A660D">
        <w:rPr>
          <w:noProof/>
          <w:sz w:val="24"/>
          <w:szCs w:val="24"/>
        </w:rPr>
        <w:t xml:space="preserve"> The total </w:t>
      </w:r>
      <w:r w:rsidR="006D65BA">
        <w:rPr>
          <w:noProof/>
          <w:sz w:val="24"/>
          <w:szCs w:val="24"/>
        </w:rPr>
        <w:t xml:space="preserve">amount of </w:t>
      </w:r>
      <w:r w:rsidRPr="000A660D">
        <w:rPr>
          <w:noProof/>
          <w:sz w:val="24"/>
          <w:szCs w:val="24"/>
        </w:rPr>
        <w:t xml:space="preserve">silver ions in solution </w:t>
      </w:r>
      <w:r w:rsidR="00B739AC" w:rsidRPr="000A660D">
        <w:rPr>
          <w:noProof/>
          <w:sz w:val="24"/>
          <w:szCs w:val="24"/>
        </w:rPr>
        <w:t xml:space="preserve">for each light intensity </w:t>
      </w:r>
      <w:r w:rsidRPr="000A660D">
        <w:rPr>
          <w:noProof/>
          <w:sz w:val="24"/>
          <w:szCs w:val="24"/>
        </w:rPr>
        <w:t xml:space="preserve">over the course of the </w:t>
      </w:r>
      <w:r w:rsidR="006D65BA">
        <w:rPr>
          <w:noProof/>
          <w:sz w:val="24"/>
          <w:szCs w:val="24"/>
        </w:rPr>
        <w:t xml:space="preserve">process </w:t>
      </w:r>
      <w:r w:rsidRPr="000A660D">
        <w:rPr>
          <w:noProof/>
          <w:sz w:val="24"/>
          <w:szCs w:val="24"/>
        </w:rPr>
        <w:t xml:space="preserve">follows a reversed </w:t>
      </w:r>
      <w:r w:rsidR="006D65BA">
        <w:rPr>
          <w:noProof/>
          <w:sz w:val="24"/>
          <w:szCs w:val="24"/>
        </w:rPr>
        <w:t>S</w:t>
      </w:r>
      <w:r w:rsidRPr="000A660D">
        <w:rPr>
          <w:noProof/>
          <w:sz w:val="24"/>
          <w:szCs w:val="24"/>
        </w:rPr>
        <w:t xml:space="preserve">-shape curve </w:t>
      </w:r>
      <w:r w:rsidR="00FD7730">
        <w:rPr>
          <w:noProof/>
          <w:sz w:val="24"/>
          <w:szCs w:val="24"/>
        </w:rPr>
        <w:t>indicating</w:t>
      </w:r>
      <w:r w:rsidR="006D65BA">
        <w:rPr>
          <w:noProof/>
          <w:sz w:val="24"/>
          <w:szCs w:val="24"/>
        </w:rPr>
        <w:t xml:space="preserve"> that the reduction of Ag</w:t>
      </w:r>
      <w:r w:rsidR="006D65BA">
        <w:rPr>
          <w:noProof/>
          <w:sz w:val="24"/>
          <w:szCs w:val="24"/>
          <w:vertAlign w:val="superscript"/>
        </w:rPr>
        <w:t>+</w:t>
      </w:r>
      <w:r w:rsidRPr="000A660D">
        <w:rPr>
          <w:noProof/>
          <w:sz w:val="24"/>
          <w:szCs w:val="24"/>
        </w:rPr>
        <w:t xml:space="preserve"> starts off slow</w:t>
      </w:r>
      <w:r w:rsidR="006D65BA">
        <w:rPr>
          <w:noProof/>
          <w:sz w:val="24"/>
          <w:szCs w:val="24"/>
        </w:rPr>
        <w:t>. Then the rate of Ag</w:t>
      </w:r>
      <w:r w:rsidR="006D65BA">
        <w:rPr>
          <w:noProof/>
          <w:sz w:val="24"/>
          <w:szCs w:val="24"/>
          <w:vertAlign w:val="superscript"/>
        </w:rPr>
        <w:t>+</w:t>
      </w:r>
      <w:r w:rsidR="006D65BA">
        <w:rPr>
          <w:noProof/>
          <w:sz w:val="24"/>
          <w:szCs w:val="24"/>
        </w:rPr>
        <w:t xml:space="preserve"> consumption</w:t>
      </w:r>
      <w:r w:rsidRPr="000A660D">
        <w:rPr>
          <w:noProof/>
          <w:sz w:val="24"/>
          <w:szCs w:val="24"/>
        </w:rPr>
        <w:t xml:space="preserve"> rapidly increases until </w:t>
      </w:r>
      <w:r w:rsidR="006D65BA">
        <w:rPr>
          <w:noProof/>
          <w:sz w:val="24"/>
          <w:szCs w:val="24"/>
        </w:rPr>
        <w:t>all Ag</w:t>
      </w:r>
      <w:r w:rsidR="006D65BA">
        <w:rPr>
          <w:noProof/>
          <w:sz w:val="24"/>
          <w:szCs w:val="24"/>
          <w:vertAlign w:val="superscript"/>
        </w:rPr>
        <w:t>+</w:t>
      </w:r>
      <w:r w:rsidR="006D65BA">
        <w:rPr>
          <w:noProof/>
          <w:sz w:val="24"/>
          <w:szCs w:val="24"/>
        </w:rPr>
        <w:t xml:space="preserve"> </w:t>
      </w:r>
      <w:r w:rsidRPr="000A660D">
        <w:rPr>
          <w:noProof/>
          <w:sz w:val="24"/>
          <w:szCs w:val="24"/>
        </w:rPr>
        <w:t>ions are depleted (</w:t>
      </w:r>
      <w:r w:rsidRPr="000A660D">
        <w:rPr>
          <w:b/>
          <w:bCs/>
          <w:noProof/>
          <w:sz w:val="24"/>
          <w:szCs w:val="24"/>
        </w:rPr>
        <w:t>fig. S1</w:t>
      </w:r>
      <w:r w:rsidR="009345DF" w:rsidRPr="000A660D">
        <w:rPr>
          <w:b/>
          <w:bCs/>
          <w:noProof/>
          <w:sz w:val="24"/>
          <w:szCs w:val="24"/>
        </w:rPr>
        <w:t>3</w:t>
      </w:r>
      <w:r w:rsidR="00D55839">
        <w:rPr>
          <w:b/>
          <w:bCs/>
          <w:noProof/>
          <w:sz w:val="24"/>
          <w:szCs w:val="24"/>
        </w:rPr>
        <w:t xml:space="preserve"> </w:t>
      </w:r>
      <w:r w:rsidRPr="000A660D">
        <w:rPr>
          <w:b/>
          <w:bCs/>
          <w:noProof/>
          <w:sz w:val="24"/>
          <w:szCs w:val="24"/>
        </w:rPr>
        <w:t>A,C,E</w:t>
      </w:r>
      <w:r w:rsidRPr="000A660D">
        <w:rPr>
          <w:noProof/>
          <w:sz w:val="24"/>
          <w:szCs w:val="24"/>
        </w:rPr>
        <w:t>)</w:t>
      </w:r>
      <w:r w:rsidR="006D65BA">
        <w:rPr>
          <w:noProof/>
          <w:sz w:val="24"/>
          <w:szCs w:val="24"/>
        </w:rPr>
        <w:t>, which results in a plateau</w:t>
      </w:r>
      <w:r w:rsidRPr="000A660D">
        <w:rPr>
          <w:noProof/>
          <w:sz w:val="24"/>
          <w:szCs w:val="24"/>
        </w:rPr>
        <w:t>. Ag</w:t>
      </w:r>
      <w:r w:rsidRPr="000A660D">
        <w:rPr>
          <w:noProof/>
          <w:sz w:val="24"/>
          <w:szCs w:val="24"/>
          <w:vertAlign w:val="superscript"/>
        </w:rPr>
        <w:t>0</w:t>
      </w:r>
      <w:r w:rsidRPr="000A660D">
        <w:rPr>
          <w:noProof/>
          <w:sz w:val="24"/>
          <w:szCs w:val="24"/>
        </w:rPr>
        <w:t>, Ag</w:t>
      </w:r>
      <w:r w:rsidRPr="000A660D">
        <w:rPr>
          <w:noProof/>
          <w:sz w:val="24"/>
          <w:szCs w:val="24"/>
          <w:vertAlign w:val="superscript"/>
        </w:rPr>
        <w:t>0</w:t>
      </w:r>
      <w:r w:rsidRPr="000A660D">
        <w:rPr>
          <w:noProof/>
          <w:sz w:val="24"/>
          <w:szCs w:val="24"/>
          <w:vertAlign w:val="subscript"/>
        </w:rPr>
        <w:t>bulk</w:t>
      </w:r>
      <w:r w:rsidRPr="000A660D">
        <w:rPr>
          <w:noProof/>
          <w:sz w:val="24"/>
          <w:szCs w:val="24"/>
        </w:rPr>
        <w:t xml:space="preserve">, and </w:t>
      </w:r>
      <w:r w:rsidRPr="000A660D">
        <w:rPr>
          <w:sz w:val="24"/>
          <w:szCs w:val="24"/>
          <w:lang w:val="en-GB"/>
        </w:rPr>
        <w:t>Ag</w:t>
      </w:r>
      <w:r w:rsidRPr="000A660D">
        <w:rPr>
          <w:sz w:val="24"/>
          <w:szCs w:val="24"/>
          <w:vertAlign w:val="superscript"/>
          <w:lang w:val="en-GB"/>
        </w:rPr>
        <w:t>0</w:t>
      </w:r>
      <w:r w:rsidRPr="000A660D">
        <w:rPr>
          <w:sz w:val="24"/>
          <w:szCs w:val="24"/>
          <w:vertAlign w:val="subscript"/>
          <w:lang w:val="en-GB"/>
        </w:rPr>
        <w:t>surf</w:t>
      </w:r>
      <w:r w:rsidRPr="000A660D">
        <w:rPr>
          <w:sz w:val="24"/>
          <w:szCs w:val="24"/>
          <w:lang w:val="en-GB"/>
        </w:rPr>
        <w:t xml:space="preserve"> </w:t>
      </w:r>
      <w:r w:rsidR="006D65BA">
        <w:rPr>
          <w:sz w:val="24"/>
          <w:szCs w:val="24"/>
          <w:lang w:val="en-GB"/>
        </w:rPr>
        <w:t xml:space="preserve">also </w:t>
      </w:r>
      <w:r w:rsidRPr="000A660D">
        <w:rPr>
          <w:sz w:val="24"/>
          <w:szCs w:val="24"/>
          <w:lang w:val="en-GB"/>
        </w:rPr>
        <w:t xml:space="preserve">follow an </w:t>
      </w:r>
      <w:r w:rsidR="006D65BA">
        <w:rPr>
          <w:sz w:val="24"/>
          <w:szCs w:val="24"/>
          <w:lang w:val="en-GB"/>
        </w:rPr>
        <w:t>S</w:t>
      </w:r>
      <w:r w:rsidRPr="000A660D">
        <w:rPr>
          <w:sz w:val="24"/>
          <w:szCs w:val="24"/>
          <w:lang w:val="en-GB"/>
        </w:rPr>
        <w:t>-shape curve over time for each light intensity (</w:t>
      </w:r>
      <w:r w:rsidRPr="000A660D">
        <w:rPr>
          <w:b/>
          <w:bCs/>
          <w:sz w:val="24"/>
          <w:szCs w:val="24"/>
          <w:lang w:val="en-GB"/>
        </w:rPr>
        <w:t>fig. S1</w:t>
      </w:r>
      <w:r w:rsidR="009345DF" w:rsidRPr="000A660D">
        <w:rPr>
          <w:b/>
          <w:bCs/>
          <w:sz w:val="24"/>
          <w:szCs w:val="24"/>
          <w:lang w:val="en-GB"/>
        </w:rPr>
        <w:t>3</w:t>
      </w:r>
      <w:r w:rsidR="00D55839">
        <w:rPr>
          <w:b/>
          <w:bCs/>
          <w:sz w:val="24"/>
          <w:szCs w:val="24"/>
          <w:lang w:val="en-GB"/>
        </w:rPr>
        <w:t xml:space="preserve"> </w:t>
      </w:r>
      <w:proofErr w:type="gramStart"/>
      <w:r w:rsidRPr="000A660D">
        <w:rPr>
          <w:b/>
          <w:bCs/>
          <w:sz w:val="24"/>
          <w:szCs w:val="24"/>
          <w:lang w:val="en-GB"/>
        </w:rPr>
        <w:t>B,D</w:t>
      </w:r>
      <w:proofErr w:type="gramEnd"/>
      <w:r w:rsidRPr="000A660D">
        <w:rPr>
          <w:b/>
          <w:bCs/>
          <w:sz w:val="24"/>
          <w:szCs w:val="24"/>
          <w:lang w:val="en-GB"/>
        </w:rPr>
        <w:t>,F</w:t>
      </w:r>
      <w:r w:rsidRPr="000A660D">
        <w:rPr>
          <w:sz w:val="24"/>
          <w:szCs w:val="24"/>
          <w:lang w:val="en-GB"/>
        </w:rPr>
        <w:t xml:space="preserve">). </w:t>
      </w:r>
      <w:r w:rsidR="00FD7730">
        <w:rPr>
          <w:sz w:val="24"/>
          <w:szCs w:val="24"/>
          <w:lang w:val="en-GB"/>
        </w:rPr>
        <w:t>T</w:t>
      </w:r>
      <w:r w:rsidRPr="000A660D">
        <w:rPr>
          <w:sz w:val="24"/>
          <w:szCs w:val="24"/>
          <w:lang w:val="en-GB"/>
        </w:rPr>
        <w:t xml:space="preserve">he surface atoms take up a greater fraction of the total atoms in the NPs at earlier synthesis times when the NPs are smaller. The percentage of total surface atoms in the NPs significantly decreases as the </w:t>
      </w:r>
      <w:r w:rsidR="006D65BA">
        <w:rPr>
          <w:sz w:val="24"/>
          <w:szCs w:val="24"/>
          <w:lang w:val="en-GB"/>
        </w:rPr>
        <w:t>process</w:t>
      </w:r>
      <w:r w:rsidRPr="000A660D">
        <w:rPr>
          <w:sz w:val="24"/>
          <w:szCs w:val="24"/>
          <w:lang w:val="en-GB"/>
        </w:rPr>
        <w:t xml:space="preserve"> continues due</w:t>
      </w:r>
      <w:r w:rsidR="00BC1DB6">
        <w:rPr>
          <w:sz w:val="24"/>
          <w:szCs w:val="24"/>
          <w:lang w:val="en-GB"/>
        </w:rPr>
        <w:t xml:space="preserve"> to</w:t>
      </w:r>
      <w:r w:rsidRPr="000A660D">
        <w:rPr>
          <w:sz w:val="24"/>
          <w:szCs w:val="24"/>
          <w:lang w:val="en-GB"/>
        </w:rPr>
        <w:t xml:space="preserve"> </w:t>
      </w:r>
      <w:r w:rsidR="006D65BA">
        <w:rPr>
          <w:sz w:val="24"/>
          <w:szCs w:val="24"/>
          <w:lang w:val="en-GB"/>
        </w:rPr>
        <w:t xml:space="preserve">slow increase in </w:t>
      </w:r>
      <w:r w:rsidR="006D65BA">
        <w:rPr>
          <w:i/>
          <w:iCs/>
          <w:sz w:val="24"/>
          <w:szCs w:val="24"/>
          <w:lang w:val="en-GB"/>
        </w:rPr>
        <w:t>d</w:t>
      </w:r>
      <w:r w:rsidRPr="000A660D">
        <w:rPr>
          <w:sz w:val="24"/>
          <w:szCs w:val="24"/>
          <w:lang w:val="en-GB"/>
        </w:rPr>
        <w:t>.</w:t>
      </w:r>
    </w:p>
    <w:p w14:paraId="20690D29" w14:textId="77777777" w:rsidR="003C1CB8" w:rsidRDefault="003C1CB8" w:rsidP="006E3AD7">
      <w:pPr>
        <w:ind w:firstLine="720"/>
        <w:jc w:val="both"/>
        <w:rPr>
          <w:sz w:val="24"/>
          <w:szCs w:val="24"/>
          <w:lang w:val="en-GB"/>
        </w:rPr>
      </w:pPr>
    </w:p>
    <w:p w14:paraId="6836FFDC" w14:textId="48C97FD6" w:rsidR="001469B7" w:rsidRPr="00124B97" w:rsidRDefault="001469B7" w:rsidP="001469B7">
      <w:pPr>
        <w:spacing w:line="480" w:lineRule="auto"/>
        <w:jc w:val="center"/>
        <w:rPr>
          <w:sz w:val="24"/>
          <w:szCs w:val="24"/>
          <w:lang w:val="en-GB"/>
        </w:rPr>
      </w:pPr>
      <w:r w:rsidRPr="002D4300">
        <w:rPr>
          <w:b/>
          <w:bCs/>
          <w:sz w:val="24"/>
          <w:szCs w:val="24"/>
          <w:lang w:val="en-GB"/>
        </w:rPr>
        <w:t xml:space="preserve">Table </w:t>
      </w:r>
      <w:r>
        <w:rPr>
          <w:b/>
          <w:bCs/>
          <w:sz w:val="24"/>
          <w:szCs w:val="24"/>
          <w:lang w:val="en-GB"/>
        </w:rPr>
        <w:t>S</w:t>
      </w:r>
      <w:r w:rsidRPr="002D4300">
        <w:rPr>
          <w:b/>
          <w:bCs/>
          <w:sz w:val="24"/>
          <w:szCs w:val="24"/>
          <w:lang w:val="en-GB"/>
        </w:rPr>
        <w:t>1</w:t>
      </w:r>
      <w:r>
        <w:rPr>
          <w:b/>
          <w:bCs/>
          <w:sz w:val="24"/>
          <w:szCs w:val="24"/>
          <w:lang w:val="en-GB"/>
        </w:rPr>
        <w:t>.</w:t>
      </w:r>
      <w:r w:rsidRPr="002D4300">
        <w:rPr>
          <w:b/>
          <w:bCs/>
          <w:sz w:val="24"/>
          <w:szCs w:val="24"/>
          <w:lang w:val="en-GB"/>
        </w:rPr>
        <w:t xml:space="preserve"> </w:t>
      </w:r>
      <w:r w:rsidRPr="002D4300">
        <w:rPr>
          <w:sz w:val="24"/>
          <w:szCs w:val="24"/>
          <w:lang w:val="en-GB"/>
        </w:rPr>
        <w:t xml:space="preserve">Rate constants </w:t>
      </w:r>
      <w:r w:rsidRPr="00965B39">
        <w:rPr>
          <w:i/>
          <w:sz w:val="24"/>
          <w:szCs w:val="24"/>
          <w:lang w:val="en-GB"/>
        </w:rPr>
        <w:t>k</w:t>
      </w:r>
      <w:r w:rsidRPr="00965B39">
        <w:rPr>
          <w:i/>
          <w:sz w:val="24"/>
          <w:szCs w:val="24"/>
          <w:vertAlign w:val="subscript"/>
          <w:lang w:val="en-GB"/>
        </w:rPr>
        <w:t>1</w:t>
      </w:r>
      <w:r w:rsidRPr="00965B39">
        <w:rPr>
          <w:i/>
          <w:sz w:val="24"/>
          <w:szCs w:val="24"/>
          <w:lang w:val="en-GB"/>
        </w:rPr>
        <w:t>, k</w:t>
      </w:r>
      <w:r w:rsidRPr="00965B39">
        <w:rPr>
          <w:i/>
          <w:sz w:val="24"/>
          <w:szCs w:val="24"/>
          <w:vertAlign w:val="subscript"/>
          <w:lang w:val="en-GB"/>
        </w:rPr>
        <w:t>2</w:t>
      </w:r>
      <w:r w:rsidRPr="00965B39">
        <w:rPr>
          <w:i/>
          <w:sz w:val="24"/>
          <w:szCs w:val="24"/>
          <w:lang w:val="en-GB"/>
        </w:rPr>
        <w:t>,</w:t>
      </w:r>
      <w:r w:rsidRPr="002D4300">
        <w:rPr>
          <w:sz w:val="24"/>
          <w:szCs w:val="24"/>
          <w:lang w:val="en-GB"/>
        </w:rPr>
        <w:t xml:space="preserve"> and </w:t>
      </w:r>
      <w:r w:rsidRPr="00965B39">
        <w:rPr>
          <w:i/>
          <w:sz w:val="24"/>
          <w:szCs w:val="24"/>
          <w:lang w:val="en-GB"/>
        </w:rPr>
        <w:t>k</w:t>
      </w:r>
      <w:r w:rsidRPr="00965B39">
        <w:rPr>
          <w:i/>
          <w:sz w:val="24"/>
          <w:szCs w:val="24"/>
          <w:vertAlign w:val="subscript"/>
          <w:lang w:val="en-GB"/>
        </w:rPr>
        <w:t>3</w:t>
      </w:r>
      <w:r w:rsidRPr="002D4300">
        <w:rPr>
          <w:sz w:val="24"/>
          <w:szCs w:val="24"/>
          <w:lang w:val="en-GB"/>
        </w:rPr>
        <w:t xml:space="preserve"> for varying light intensities.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7"/>
        <w:gridCol w:w="2337"/>
        <w:gridCol w:w="2338"/>
        <w:gridCol w:w="2338"/>
      </w:tblGrid>
      <w:tr w:rsidR="001469B7" w14:paraId="121E8617" w14:textId="77777777" w:rsidTr="00E336F2">
        <w:trPr>
          <w:trHeight w:val="576"/>
          <w:jc w:val="center"/>
        </w:trPr>
        <w:tc>
          <w:tcPr>
            <w:tcW w:w="2337" w:type="dxa"/>
            <w:tcBorders>
              <w:top w:val="single" w:sz="4" w:space="0" w:color="auto"/>
              <w:bottom w:val="double" w:sz="4" w:space="0" w:color="auto"/>
              <w:right w:val="single" w:sz="4" w:space="0" w:color="auto"/>
            </w:tcBorders>
            <w:vAlign w:val="center"/>
          </w:tcPr>
          <w:p w14:paraId="210289BE" w14:textId="77777777" w:rsidR="001469B7" w:rsidRPr="00B36C11" w:rsidRDefault="001469B7" w:rsidP="00E336F2">
            <w:pPr>
              <w:jc w:val="center"/>
              <w:rPr>
                <w:rFonts w:ascii="Times New Roman" w:hAnsi="Times New Roman" w:cs="Times New Roman"/>
                <w:sz w:val="24"/>
                <w:szCs w:val="24"/>
                <w:lang w:val="en-GB"/>
              </w:rPr>
            </w:pPr>
            <w:r w:rsidRPr="00B36C11">
              <w:rPr>
                <w:rFonts w:ascii="Times New Roman" w:hAnsi="Times New Roman" w:cs="Times New Roman"/>
                <w:sz w:val="24"/>
                <w:szCs w:val="24"/>
                <w:lang w:val="en-GB"/>
              </w:rPr>
              <w:t>Light Intensity</w:t>
            </w:r>
          </w:p>
        </w:tc>
        <w:tc>
          <w:tcPr>
            <w:tcW w:w="2337" w:type="dxa"/>
            <w:tcBorders>
              <w:top w:val="single" w:sz="4" w:space="0" w:color="auto"/>
              <w:left w:val="single" w:sz="4" w:space="0" w:color="auto"/>
              <w:bottom w:val="double" w:sz="4" w:space="0" w:color="auto"/>
            </w:tcBorders>
            <w:vAlign w:val="center"/>
          </w:tcPr>
          <w:p w14:paraId="796B0A4C" w14:textId="77777777" w:rsidR="001469B7" w:rsidRPr="00B36C11" w:rsidRDefault="001469B7" w:rsidP="00E336F2">
            <w:pPr>
              <w:jc w:val="center"/>
              <w:rPr>
                <w:rFonts w:ascii="Times New Roman" w:hAnsi="Times New Roman" w:cs="Times New Roman"/>
                <w:sz w:val="24"/>
                <w:szCs w:val="24"/>
                <w:lang w:val="en-GB"/>
              </w:rPr>
            </w:pPr>
            <w:r w:rsidRPr="00642605">
              <w:rPr>
                <w:rFonts w:ascii="Times New Roman" w:hAnsi="Times New Roman" w:cs="Times New Roman"/>
                <w:i/>
                <w:iCs/>
                <w:sz w:val="24"/>
                <w:szCs w:val="24"/>
                <w:lang w:val="en-GB"/>
              </w:rPr>
              <w:t>k</w:t>
            </w:r>
            <w:r w:rsidRPr="00642605">
              <w:rPr>
                <w:rFonts w:ascii="Times New Roman" w:hAnsi="Times New Roman" w:cs="Times New Roman"/>
                <w:i/>
                <w:iCs/>
                <w:sz w:val="24"/>
                <w:szCs w:val="24"/>
                <w:vertAlign w:val="subscript"/>
                <w:lang w:val="en-GB"/>
              </w:rPr>
              <w:t>1</w:t>
            </w:r>
            <w:r w:rsidRPr="00B36C11">
              <w:rPr>
                <w:rFonts w:ascii="Times New Roman" w:hAnsi="Times New Roman" w:cs="Times New Roman"/>
                <w:sz w:val="24"/>
                <w:szCs w:val="24"/>
                <w:lang w:val="en-GB"/>
              </w:rPr>
              <w:t xml:space="preserve"> (</w:t>
            </w:r>
            <w:proofErr w:type="gramStart"/>
            <w:r w:rsidRPr="00B36C11">
              <w:rPr>
                <w:rFonts w:ascii="Times New Roman" w:hAnsi="Times New Roman" w:cs="Times New Roman"/>
                <w:sz w:val="24"/>
                <w:szCs w:val="24"/>
                <w:lang w:val="en-GB"/>
              </w:rPr>
              <w:t>min</w:t>
            </w:r>
            <w:r w:rsidRPr="00B36C11">
              <w:rPr>
                <w:rFonts w:ascii="Times New Roman" w:hAnsi="Times New Roman" w:cs="Times New Roman"/>
                <w:sz w:val="24"/>
                <w:szCs w:val="24"/>
                <w:vertAlign w:val="superscript"/>
                <w:lang w:val="en-GB"/>
              </w:rPr>
              <w:t>-1</w:t>
            </w:r>
            <w:proofErr w:type="gramEnd"/>
            <w:r w:rsidRPr="00B36C11">
              <w:rPr>
                <w:rFonts w:ascii="Times New Roman" w:hAnsi="Times New Roman" w:cs="Times New Roman"/>
                <w:sz w:val="24"/>
                <w:szCs w:val="24"/>
                <w:lang w:val="en-GB"/>
              </w:rPr>
              <w:t>)</w:t>
            </w:r>
          </w:p>
        </w:tc>
        <w:tc>
          <w:tcPr>
            <w:tcW w:w="2338" w:type="dxa"/>
            <w:tcBorders>
              <w:top w:val="single" w:sz="4" w:space="0" w:color="auto"/>
              <w:bottom w:val="double" w:sz="4" w:space="0" w:color="auto"/>
            </w:tcBorders>
            <w:vAlign w:val="center"/>
          </w:tcPr>
          <w:p w14:paraId="1A77025E" w14:textId="77777777" w:rsidR="001469B7" w:rsidRDefault="001469B7" w:rsidP="00E336F2">
            <w:pPr>
              <w:jc w:val="center"/>
              <w:rPr>
                <w:rFonts w:ascii="Times New Roman" w:hAnsi="Times New Roman" w:cs="Times New Roman"/>
                <w:sz w:val="24"/>
                <w:szCs w:val="24"/>
                <w:vertAlign w:val="superscript"/>
                <w:lang w:val="en-GB"/>
              </w:rPr>
            </w:pPr>
            <w:r w:rsidRPr="00642605">
              <w:rPr>
                <w:rFonts w:ascii="Times New Roman" w:hAnsi="Times New Roman" w:cs="Times New Roman"/>
                <w:i/>
                <w:iCs/>
                <w:sz w:val="24"/>
                <w:szCs w:val="24"/>
                <w:lang w:val="en-GB"/>
              </w:rPr>
              <w:t>k</w:t>
            </w:r>
            <w:r w:rsidRPr="00642605">
              <w:rPr>
                <w:rFonts w:ascii="Times New Roman" w:hAnsi="Times New Roman" w:cs="Times New Roman"/>
                <w:i/>
                <w:iCs/>
                <w:sz w:val="24"/>
                <w:szCs w:val="24"/>
                <w:vertAlign w:val="subscript"/>
                <w:lang w:val="en-GB"/>
              </w:rPr>
              <w:t>2</w:t>
            </w:r>
            <w:r>
              <w:rPr>
                <w:rFonts w:ascii="Times New Roman" w:hAnsi="Times New Roman" w:cs="Times New Roman"/>
                <w:sz w:val="24"/>
                <w:szCs w:val="24"/>
                <w:lang w:val="en-GB"/>
              </w:rPr>
              <w:t xml:space="preserve"> ([Ag</w:t>
            </w:r>
            <w:r>
              <w:rPr>
                <w:rFonts w:ascii="Times New Roman" w:hAnsi="Times New Roman" w:cs="Times New Roman"/>
                <w:sz w:val="24"/>
                <w:szCs w:val="24"/>
                <w:vertAlign w:val="superscript"/>
                <w:lang w:val="en-GB"/>
              </w:rPr>
              <w:t>0</w:t>
            </w:r>
            <w:r>
              <w:rPr>
                <w:rFonts w:ascii="Times New Roman" w:hAnsi="Times New Roman" w:cs="Times New Roman"/>
                <w:sz w:val="24"/>
                <w:szCs w:val="24"/>
                <w:vertAlign w:val="subscript"/>
                <w:lang w:val="en-GB"/>
              </w:rPr>
              <w:t>surf</w:t>
            </w:r>
            <w:r>
              <w:rPr>
                <w:rFonts w:ascii="Times New Roman" w:hAnsi="Times New Roman" w:cs="Times New Roman"/>
                <w:sz w:val="24"/>
                <w:szCs w:val="24"/>
                <w:lang w:val="en-GB"/>
              </w:rPr>
              <w:t>]</w:t>
            </w:r>
            <w:r>
              <w:rPr>
                <w:rFonts w:ascii="Times New Roman" w:hAnsi="Times New Roman" w:cs="Times New Roman"/>
                <w:sz w:val="24"/>
                <w:szCs w:val="24"/>
                <w:vertAlign w:val="superscript"/>
                <w:lang w:val="en-GB"/>
              </w:rPr>
              <w:t>-1</w:t>
            </w:r>
            <w:r>
              <w:rPr>
                <w:rFonts w:ascii="Times New Roman" w:hAnsi="Times New Roman" w:cs="Times New Roman"/>
                <w:sz w:val="24"/>
                <w:szCs w:val="24"/>
                <w:lang w:val="en-GB"/>
              </w:rPr>
              <w:t>min</w:t>
            </w:r>
            <w:r>
              <w:rPr>
                <w:rFonts w:ascii="Times New Roman" w:hAnsi="Times New Roman" w:cs="Times New Roman"/>
                <w:sz w:val="24"/>
                <w:szCs w:val="24"/>
                <w:vertAlign w:val="superscript"/>
                <w:lang w:val="en-GB"/>
              </w:rPr>
              <w:t>-1</w:t>
            </w:r>
            <w:r>
              <w:rPr>
                <w:rFonts w:ascii="Times New Roman" w:hAnsi="Times New Roman" w:cs="Times New Roman"/>
                <w:sz w:val="24"/>
                <w:szCs w:val="24"/>
                <w:lang w:val="en-GB"/>
              </w:rPr>
              <w:t>)</w:t>
            </w:r>
          </w:p>
        </w:tc>
        <w:tc>
          <w:tcPr>
            <w:tcW w:w="2338" w:type="dxa"/>
            <w:tcBorders>
              <w:top w:val="single" w:sz="4" w:space="0" w:color="auto"/>
              <w:bottom w:val="double" w:sz="4" w:space="0" w:color="auto"/>
            </w:tcBorders>
            <w:vAlign w:val="center"/>
          </w:tcPr>
          <w:p w14:paraId="62A29442" w14:textId="77777777" w:rsidR="001469B7" w:rsidRDefault="001469B7" w:rsidP="00E336F2">
            <w:pPr>
              <w:jc w:val="center"/>
              <w:rPr>
                <w:rFonts w:ascii="Times New Roman" w:hAnsi="Times New Roman" w:cs="Times New Roman"/>
                <w:sz w:val="24"/>
                <w:szCs w:val="24"/>
                <w:vertAlign w:val="superscript"/>
                <w:lang w:val="en-GB"/>
              </w:rPr>
            </w:pPr>
            <w:r w:rsidRPr="00642605">
              <w:rPr>
                <w:rFonts w:ascii="Times New Roman" w:hAnsi="Times New Roman" w:cs="Times New Roman"/>
                <w:i/>
                <w:iCs/>
                <w:sz w:val="24"/>
                <w:szCs w:val="24"/>
                <w:lang w:val="en-GB"/>
              </w:rPr>
              <w:t>k</w:t>
            </w:r>
            <w:r w:rsidRPr="00642605">
              <w:rPr>
                <w:rFonts w:ascii="Times New Roman" w:hAnsi="Times New Roman" w:cs="Times New Roman"/>
                <w:i/>
                <w:iCs/>
                <w:sz w:val="24"/>
                <w:szCs w:val="24"/>
                <w:vertAlign w:val="subscript"/>
                <w:lang w:val="en-GB"/>
              </w:rPr>
              <w:t>3</w:t>
            </w:r>
            <w:r>
              <w:rPr>
                <w:rFonts w:ascii="Times New Roman" w:hAnsi="Times New Roman" w:cs="Times New Roman"/>
                <w:sz w:val="24"/>
                <w:szCs w:val="24"/>
                <w:lang w:val="en-GB"/>
              </w:rPr>
              <w:t xml:space="preserve"> ([NP]</w:t>
            </w:r>
            <w:r>
              <w:rPr>
                <w:rFonts w:ascii="Times New Roman" w:hAnsi="Times New Roman" w:cs="Times New Roman"/>
                <w:sz w:val="24"/>
                <w:szCs w:val="24"/>
                <w:vertAlign w:val="superscript"/>
                <w:lang w:val="en-GB"/>
              </w:rPr>
              <w:t>-1</w:t>
            </w:r>
            <w:r>
              <w:rPr>
                <w:rFonts w:ascii="Times New Roman" w:hAnsi="Times New Roman" w:cs="Times New Roman"/>
                <w:sz w:val="24"/>
                <w:szCs w:val="24"/>
                <w:lang w:val="en-GB"/>
              </w:rPr>
              <w:t>min</w:t>
            </w:r>
            <w:r>
              <w:rPr>
                <w:rFonts w:ascii="Times New Roman" w:hAnsi="Times New Roman" w:cs="Times New Roman"/>
                <w:sz w:val="24"/>
                <w:szCs w:val="24"/>
                <w:vertAlign w:val="superscript"/>
                <w:lang w:val="en-GB"/>
              </w:rPr>
              <w:t>-1</w:t>
            </w:r>
            <w:r>
              <w:rPr>
                <w:rFonts w:ascii="Times New Roman" w:hAnsi="Times New Roman" w:cs="Times New Roman"/>
                <w:sz w:val="24"/>
                <w:szCs w:val="24"/>
                <w:lang w:val="en-GB"/>
              </w:rPr>
              <w:t>)</w:t>
            </w:r>
          </w:p>
        </w:tc>
      </w:tr>
      <w:tr w:rsidR="001469B7" w14:paraId="76C28528" w14:textId="77777777" w:rsidTr="00E336F2">
        <w:trPr>
          <w:trHeight w:val="576"/>
          <w:jc w:val="center"/>
        </w:trPr>
        <w:tc>
          <w:tcPr>
            <w:tcW w:w="2337" w:type="dxa"/>
            <w:tcBorders>
              <w:top w:val="double" w:sz="4" w:space="0" w:color="auto"/>
              <w:right w:val="single" w:sz="4" w:space="0" w:color="auto"/>
            </w:tcBorders>
            <w:vAlign w:val="center"/>
          </w:tcPr>
          <w:p w14:paraId="380AD93A" w14:textId="77777777" w:rsidR="001469B7" w:rsidRPr="00B36C11" w:rsidRDefault="001469B7" w:rsidP="00E336F2">
            <w:pPr>
              <w:jc w:val="center"/>
              <w:rPr>
                <w:rFonts w:ascii="Times New Roman" w:hAnsi="Times New Roman" w:cs="Times New Roman"/>
                <w:sz w:val="24"/>
                <w:szCs w:val="24"/>
                <w:lang w:val="en-GB"/>
              </w:rPr>
            </w:pPr>
            <w:r w:rsidRPr="00B36C11">
              <w:rPr>
                <w:rFonts w:ascii="Times New Roman" w:hAnsi="Times New Roman" w:cs="Times New Roman"/>
                <w:sz w:val="24"/>
                <w:szCs w:val="24"/>
                <w:lang w:val="en-GB"/>
              </w:rPr>
              <w:t xml:space="preserve">1.3 </w:t>
            </w:r>
            <w:proofErr w:type="spellStart"/>
            <w:r w:rsidRPr="00B36C11">
              <w:rPr>
                <w:rFonts w:ascii="Times New Roman" w:hAnsi="Times New Roman" w:cs="Times New Roman"/>
                <w:sz w:val="24"/>
                <w:szCs w:val="24"/>
                <w:lang w:val="en-GB"/>
              </w:rPr>
              <w:t>mW</w:t>
            </w:r>
            <w:proofErr w:type="spellEnd"/>
            <w:r w:rsidRPr="00B36C11">
              <w:rPr>
                <w:rFonts w:ascii="Times New Roman" w:hAnsi="Times New Roman" w:cs="Times New Roman"/>
                <w:sz w:val="24"/>
                <w:szCs w:val="24"/>
                <w:lang w:val="en-GB"/>
              </w:rPr>
              <w:t>/cm</w:t>
            </w:r>
            <w:r w:rsidRPr="00B36C11">
              <w:rPr>
                <w:rFonts w:ascii="Times New Roman" w:hAnsi="Times New Roman" w:cs="Times New Roman"/>
                <w:sz w:val="24"/>
                <w:szCs w:val="24"/>
                <w:vertAlign w:val="superscript"/>
                <w:lang w:val="en-GB"/>
              </w:rPr>
              <w:t>2</w:t>
            </w:r>
          </w:p>
        </w:tc>
        <w:tc>
          <w:tcPr>
            <w:tcW w:w="2337" w:type="dxa"/>
            <w:tcBorders>
              <w:top w:val="double" w:sz="4" w:space="0" w:color="auto"/>
              <w:left w:val="single" w:sz="4" w:space="0" w:color="auto"/>
            </w:tcBorders>
            <w:vAlign w:val="center"/>
          </w:tcPr>
          <w:p w14:paraId="133C5ABE" w14:textId="77777777" w:rsidR="001469B7" w:rsidRPr="00B36C11" w:rsidRDefault="001469B7" w:rsidP="00E336F2">
            <w:pPr>
              <w:jc w:val="center"/>
              <w:rPr>
                <w:rFonts w:ascii="Times New Roman" w:hAnsi="Times New Roman" w:cs="Times New Roman"/>
                <w:sz w:val="24"/>
                <w:szCs w:val="24"/>
                <w:vertAlign w:val="superscript"/>
                <w:lang w:val="en-GB"/>
              </w:rPr>
            </w:pPr>
            <w:r>
              <w:rPr>
                <w:rFonts w:ascii="Times New Roman" w:hAnsi="Times New Roman" w:cs="Times New Roman"/>
                <w:sz w:val="24"/>
                <w:szCs w:val="24"/>
                <w:lang w:val="en-GB"/>
              </w:rPr>
              <w:t>7.2x10</w:t>
            </w:r>
            <w:r>
              <w:rPr>
                <w:rFonts w:ascii="Times New Roman" w:hAnsi="Times New Roman" w:cs="Times New Roman"/>
                <w:sz w:val="24"/>
                <w:szCs w:val="24"/>
                <w:vertAlign w:val="superscript"/>
                <w:lang w:val="en-GB"/>
              </w:rPr>
              <w:t>-8</w:t>
            </w:r>
          </w:p>
        </w:tc>
        <w:tc>
          <w:tcPr>
            <w:tcW w:w="2338" w:type="dxa"/>
            <w:tcBorders>
              <w:top w:val="double" w:sz="4" w:space="0" w:color="auto"/>
            </w:tcBorders>
            <w:vAlign w:val="center"/>
          </w:tcPr>
          <w:p w14:paraId="0D71E83E" w14:textId="77777777" w:rsidR="001469B7" w:rsidRPr="00B36C11" w:rsidRDefault="001469B7" w:rsidP="00E336F2">
            <w:pPr>
              <w:jc w:val="center"/>
              <w:rPr>
                <w:rFonts w:ascii="Times New Roman" w:hAnsi="Times New Roman" w:cs="Times New Roman"/>
                <w:sz w:val="24"/>
                <w:szCs w:val="24"/>
                <w:lang w:val="en-GB"/>
              </w:rPr>
            </w:pPr>
            <w:r>
              <w:rPr>
                <w:rFonts w:ascii="Times New Roman" w:hAnsi="Times New Roman" w:cs="Times New Roman"/>
                <w:sz w:val="24"/>
                <w:szCs w:val="24"/>
                <w:lang w:val="en-GB"/>
              </w:rPr>
              <w:t>8280</w:t>
            </w:r>
          </w:p>
        </w:tc>
        <w:tc>
          <w:tcPr>
            <w:tcW w:w="2338" w:type="dxa"/>
            <w:tcBorders>
              <w:top w:val="double" w:sz="4" w:space="0" w:color="auto"/>
            </w:tcBorders>
            <w:vAlign w:val="center"/>
          </w:tcPr>
          <w:p w14:paraId="65E7555C" w14:textId="77777777" w:rsidR="001469B7" w:rsidRPr="00B36C11" w:rsidRDefault="001469B7" w:rsidP="00E336F2">
            <w:pPr>
              <w:jc w:val="center"/>
              <w:rPr>
                <w:rFonts w:ascii="Times New Roman" w:hAnsi="Times New Roman" w:cs="Times New Roman"/>
                <w:sz w:val="24"/>
                <w:szCs w:val="24"/>
                <w:lang w:val="en-GB"/>
              </w:rPr>
            </w:pPr>
            <w:r>
              <w:rPr>
                <w:rFonts w:ascii="Times New Roman" w:hAnsi="Times New Roman" w:cs="Times New Roman"/>
                <w:sz w:val="24"/>
                <w:szCs w:val="24"/>
                <w:lang w:val="en-GB"/>
              </w:rPr>
              <w:t>22800</w:t>
            </w:r>
          </w:p>
        </w:tc>
      </w:tr>
      <w:tr w:rsidR="001469B7" w14:paraId="7C7F5E63" w14:textId="77777777" w:rsidTr="00E336F2">
        <w:trPr>
          <w:trHeight w:val="576"/>
          <w:jc w:val="center"/>
        </w:trPr>
        <w:tc>
          <w:tcPr>
            <w:tcW w:w="2337" w:type="dxa"/>
            <w:tcBorders>
              <w:right w:val="single" w:sz="4" w:space="0" w:color="auto"/>
            </w:tcBorders>
            <w:vAlign w:val="center"/>
          </w:tcPr>
          <w:p w14:paraId="1F7B4E76" w14:textId="77777777" w:rsidR="001469B7" w:rsidRDefault="001469B7" w:rsidP="00E336F2">
            <w:pPr>
              <w:jc w:val="center"/>
              <w:rPr>
                <w:rFonts w:ascii="Times New Roman" w:hAnsi="Times New Roman" w:cs="Times New Roman"/>
                <w:sz w:val="24"/>
                <w:szCs w:val="24"/>
                <w:vertAlign w:val="superscript"/>
                <w:lang w:val="en-GB"/>
              </w:rPr>
            </w:pPr>
            <w:r>
              <w:rPr>
                <w:rFonts w:ascii="Times New Roman" w:hAnsi="Times New Roman" w:cs="Times New Roman"/>
                <w:sz w:val="24"/>
                <w:szCs w:val="24"/>
                <w:lang w:val="en-GB"/>
              </w:rPr>
              <w:t>8</w:t>
            </w:r>
            <w:r w:rsidRPr="00B36C11">
              <w:rPr>
                <w:rFonts w:ascii="Times New Roman" w:hAnsi="Times New Roman" w:cs="Times New Roman"/>
                <w:sz w:val="24"/>
                <w:szCs w:val="24"/>
                <w:lang w:val="en-GB"/>
              </w:rPr>
              <w:t xml:space="preserve"> </w:t>
            </w:r>
            <w:proofErr w:type="spellStart"/>
            <w:r w:rsidRPr="00B36C11">
              <w:rPr>
                <w:rFonts w:ascii="Times New Roman" w:hAnsi="Times New Roman" w:cs="Times New Roman"/>
                <w:sz w:val="24"/>
                <w:szCs w:val="24"/>
                <w:lang w:val="en-GB"/>
              </w:rPr>
              <w:t>mW</w:t>
            </w:r>
            <w:proofErr w:type="spellEnd"/>
            <w:r w:rsidRPr="00B36C11">
              <w:rPr>
                <w:rFonts w:ascii="Times New Roman" w:hAnsi="Times New Roman" w:cs="Times New Roman"/>
                <w:sz w:val="24"/>
                <w:szCs w:val="24"/>
                <w:lang w:val="en-GB"/>
              </w:rPr>
              <w:t>/cm</w:t>
            </w:r>
            <w:r w:rsidRPr="00B36C11">
              <w:rPr>
                <w:rFonts w:ascii="Times New Roman" w:hAnsi="Times New Roman" w:cs="Times New Roman"/>
                <w:sz w:val="24"/>
                <w:szCs w:val="24"/>
                <w:vertAlign w:val="superscript"/>
                <w:lang w:val="en-GB"/>
              </w:rPr>
              <w:t>2</w:t>
            </w:r>
          </w:p>
        </w:tc>
        <w:tc>
          <w:tcPr>
            <w:tcW w:w="2337" w:type="dxa"/>
            <w:tcBorders>
              <w:left w:val="single" w:sz="4" w:space="0" w:color="auto"/>
            </w:tcBorders>
            <w:vAlign w:val="center"/>
          </w:tcPr>
          <w:p w14:paraId="587DD351" w14:textId="77777777" w:rsidR="001469B7" w:rsidRPr="00B36C11" w:rsidRDefault="001469B7" w:rsidP="00E336F2">
            <w:pPr>
              <w:jc w:val="center"/>
              <w:rPr>
                <w:rFonts w:ascii="Times New Roman" w:hAnsi="Times New Roman" w:cs="Times New Roman"/>
                <w:sz w:val="24"/>
                <w:szCs w:val="24"/>
                <w:lang w:val="en-GB"/>
              </w:rPr>
            </w:pPr>
            <w:r>
              <w:rPr>
                <w:rFonts w:ascii="Times New Roman" w:hAnsi="Times New Roman" w:cs="Times New Roman"/>
                <w:sz w:val="24"/>
                <w:szCs w:val="24"/>
                <w:lang w:val="en-GB"/>
              </w:rPr>
              <w:t>2.93x10</w:t>
            </w:r>
            <w:r>
              <w:rPr>
                <w:rFonts w:ascii="Times New Roman" w:hAnsi="Times New Roman" w:cs="Times New Roman"/>
                <w:sz w:val="24"/>
                <w:szCs w:val="24"/>
                <w:vertAlign w:val="superscript"/>
                <w:lang w:val="en-GB"/>
              </w:rPr>
              <w:t>-7</w:t>
            </w:r>
          </w:p>
        </w:tc>
        <w:tc>
          <w:tcPr>
            <w:tcW w:w="2338" w:type="dxa"/>
            <w:vAlign w:val="center"/>
          </w:tcPr>
          <w:p w14:paraId="6E20AB15" w14:textId="77777777" w:rsidR="001469B7" w:rsidRPr="00B36C11" w:rsidRDefault="001469B7" w:rsidP="00E336F2">
            <w:pPr>
              <w:jc w:val="center"/>
              <w:rPr>
                <w:rFonts w:ascii="Times New Roman" w:hAnsi="Times New Roman" w:cs="Times New Roman"/>
                <w:sz w:val="24"/>
                <w:szCs w:val="24"/>
                <w:lang w:val="en-GB"/>
              </w:rPr>
            </w:pPr>
            <w:r>
              <w:rPr>
                <w:rFonts w:ascii="Times New Roman" w:hAnsi="Times New Roman" w:cs="Times New Roman"/>
                <w:sz w:val="24"/>
                <w:szCs w:val="24"/>
                <w:lang w:val="en-GB"/>
              </w:rPr>
              <w:t>11800</w:t>
            </w:r>
          </w:p>
        </w:tc>
        <w:tc>
          <w:tcPr>
            <w:tcW w:w="2338" w:type="dxa"/>
            <w:vAlign w:val="center"/>
          </w:tcPr>
          <w:p w14:paraId="76502A9A" w14:textId="77777777" w:rsidR="001469B7" w:rsidRPr="00B36C11" w:rsidRDefault="001469B7" w:rsidP="00E336F2">
            <w:pPr>
              <w:jc w:val="center"/>
              <w:rPr>
                <w:rFonts w:ascii="Times New Roman" w:hAnsi="Times New Roman" w:cs="Times New Roman"/>
                <w:sz w:val="24"/>
                <w:szCs w:val="24"/>
                <w:lang w:val="en-GB"/>
              </w:rPr>
            </w:pPr>
            <w:r>
              <w:rPr>
                <w:rFonts w:ascii="Times New Roman" w:hAnsi="Times New Roman" w:cs="Times New Roman"/>
                <w:sz w:val="24"/>
                <w:szCs w:val="24"/>
                <w:lang w:val="en-GB"/>
              </w:rPr>
              <w:t>28500</w:t>
            </w:r>
          </w:p>
        </w:tc>
      </w:tr>
      <w:tr w:rsidR="001469B7" w14:paraId="7C348576" w14:textId="77777777" w:rsidTr="00E336F2">
        <w:trPr>
          <w:trHeight w:val="576"/>
          <w:jc w:val="center"/>
        </w:trPr>
        <w:tc>
          <w:tcPr>
            <w:tcW w:w="2337" w:type="dxa"/>
            <w:tcBorders>
              <w:bottom w:val="single" w:sz="4" w:space="0" w:color="auto"/>
              <w:right w:val="single" w:sz="4" w:space="0" w:color="auto"/>
            </w:tcBorders>
            <w:vAlign w:val="center"/>
          </w:tcPr>
          <w:p w14:paraId="3D54F353" w14:textId="77777777" w:rsidR="001469B7" w:rsidRDefault="001469B7" w:rsidP="00E336F2">
            <w:pPr>
              <w:jc w:val="center"/>
              <w:rPr>
                <w:rFonts w:ascii="Times New Roman" w:hAnsi="Times New Roman" w:cs="Times New Roman"/>
                <w:sz w:val="24"/>
                <w:szCs w:val="24"/>
                <w:vertAlign w:val="superscript"/>
                <w:lang w:val="en-GB"/>
              </w:rPr>
            </w:pPr>
            <w:r>
              <w:rPr>
                <w:rFonts w:ascii="Times New Roman" w:hAnsi="Times New Roman" w:cs="Times New Roman"/>
                <w:sz w:val="24"/>
                <w:szCs w:val="24"/>
                <w:lang w:val="en-GB"/>
              </w:rPr>
              <w:t>17.2</w:t>
            </w:r>
            <w:r w:rsidRPr="00B36C11">
              <w:rPr>
                <w:rFonts w:ascii="Times New Roman" w:hAnsi="Times New Roman" w:cs="Times New Roman"/>
                <w:sz w:val="24"/>
                <w:szCs w:val="24"/>
                <w:lang w:val="en-GB"/>
              </w:rPr>
              <w:t xml:space="preserve"> </w:t>
            </w:r>
            <w:proofErr w:type="spellStart"/>
            <w:r w:rsidRPr="00B36C11">
              <w:rPr>
                <w:rFonts w:ascii="Times New Roman" w:hAnsi="Times New Roman" w:cs="Times New Roman"/>
                <w:sz w:val="24"/>
                <w:szCs w:val="24"/>
                <w:lang w:val="en-GB"/>
              </w:rPr>
              <w:t>mW</w:t>
            </w:r>
            <w:proofErr w:type="spellEnd"/>
            <w:r w:rsidRPr="00B36C11">
              <w:rPr>
                <w:rFonts w:ascii="Times New Roman" w:hAnsi="Times New Roman" w:cs="Times New Roman"/>
                <w:sz w:val="24"/>
                <w:szCs w:val="24"/>
                <w:lang w:val="en-GB"/>
              </w:rPr>
              <w:t>/cm</w:t>
            </w:r>
            <w:r w:rsidRPr="00B36C11">
              <w:rPr>
                <w:rFonts w:ascii="Times New Roman" w:hAnsi="Times New Roman" w:cs="Times New Roman"/>
                <w:sz w:val="24"/>
                <w:szCs w:val="24"/>
                <w:vertAlign w:val="superscript"/>
                <w:lang w:val="en-GB"/>
              </w:rPr>
              <w:t>2</w:t>
            </w:r>
          </w:p>
        </w:tc>
        <w:tc>
          <w:tcPr>
            <w:tcW w:w="2337" w:type="dxa"/>
            <w:tcBorders>
              <w:left w:val="single" w:sz="4" w:space="0" w:color="auto"/>
              <w:bottom w:val="single" w:sz="4" w:space="0" w:color="auto"/>
            </w:tcBorders>
            <w:vAlign w:val="center"/>
          </w:tcPr>
          <w:p w14:paraId="7F079EA0" w14:textId="77777777" w:rsidR="001469B7" w:rsidRPr="00B36C11" w:rsidRDefault="001469B7" w:rsidP="00E336F2">
            <w:pPr>
              <w:jc w:val="center"/>
              <w:rPr>
                <w:rFonts w:ascii="Times New Roman" w:hAnsi="Times New Roman" w:cs="Times New Roman"/>
                <w:sz w:val="24"/>
                <w:szCs w:val="24"/>
                <w:lang w:val="en-GB"/>
              </w:rPr>
            </w:pPr>
            <w:r>
              <w:rPr>
                <w:rFonts w:ascii="Times New Roman" w:hAnsi="Times New Roman" w:cs="Times New Roman"/>
                <w:sz w:val="24"/>
                <w:szCs w:val="24"/>
                <w:lang w:val="en-GB"/>
              </w:rPr>
              <w:t>5.85x10</w:t>
            </w:r>
            <w:r>
              <w:rPr>
                <w:rFonts w:ascii="Times New Roman" w:hAnsi="Times New Roman" w:cs="Times New Roman"/>
                <w:sz w:val="24"/>
                <w:szCs w:val="24"/>
                <w:vertAlign w:val="superscript"/>
                <w:lang w:val="en-GB"/>
              </w:rPr>
              <w:t>-7</w:t>
            </w:r>
          </w:p>
        </w:tc>
        <w:tc>
          <w:tcPr>
            <w:tcW w:w="2338" w:type="dxa"/>
            <w:tcBorders>
              <w:bottom w:val="single" w:sz="4" w:space="0" w:color="auto"/>
            </w:tcBorders>
            <w:vAlign w:val="center"/>
          </w:tcPr>
          <w:p w14:paraId="625D5A68" w14:textId="77777777" w:rsidR="001469B7" w:rsidRPr="00B36C11" w:rsidRDefault="001469B7" w:rsidP="00E336F2">
            <w:pPr>
              <w:jc w:val="center"/>
              <w:rPr>
                <w:rFonts w:ascii="Times New Roman" w:hAnsi="Times New Roman" w:cs="Times New Roman"/>
                <w:sz w:val="24"/>
                <w:szCs w:val="24"/>
                <w:lang w:val="en-GB"/>
              </w:rPr>
            </w:pPr>
            <w:r>
              <w:rPr>
                <w:rFonts w:ascii="Times New Roman" w:hAnsi="Times New Roman" w:cs="Times New Roman"/>
                <w:sz w:val="24"/>
                <w:szCs w:val="24"/>
                <w:lang w:val="en-GB"/>
              </w:rPr>
              <w:t>21200</w:t>
            </w:r>
          </w:p>
        </w:tc>
        <w:tc>
          <w:tcPr>
            <w:tcW w:w="2338" w:type="dxa"/>
            <w:tcBorders>
              <w:bottom w:val="single" w:sz="4" w:space="0" w:color="auto"/>
            </w:tcBorders>
            <w:vAlign w:val="center"/>
          </w:tcPr>
          <w:p w14:paraId="32623268" w14:textId="77777777" w:rsidR="001469B7" w:rsidRPr="00B36C11" w:rsidRDefault="001469B7" w:rsidP="00E336F2">
            <w:pPr>
              <w:jc w:val="center"/>
              <w:rPr>
                <w:rFonts w:ascii="Times New Roman" w:hAnsi="Times New Roman" w:cs="Times New Roman"/>
                <w:sz w:val="24"/>
                <w:szCs w:val="24"/>
                <w:lang w:val="en-GB"/>
              </w:rPr>
            </w:pPr>
            <w:r>
              <w:rPr>
                <w:rFonts w:ascii="Times New Roman" w:hAnsi="Times New Roman" w:cs="Times New Roman"/>
                <w:sz w:val="24"/>
                <w:szCs w:val="24"/>
                <w:lang w:val="en-GB"/>
              </w:rPr>
              <w:t>49400</w:t>
            </w:r>
          </w:p>
        </w:tc>
      </w:tr>
    </w:tbl>
    <w:p w14:paraId="05F0FD3A" w14:textId="77777777" w:rsidR="001469B7" w:rsidRDefault="001469B7" w:rsidP="001469B7">
      <w:pPr>
        <w:spacing w:line="480" w:lineRule="auto"/>
        <w:jc w:val="both"/>
        <w:rPr>
          <w:sz w:val="24"/>
          <w:szCs w:val="24"/>
        </w:rPr>
      </w:pPr>
      <w:r w:rsidRPr="00C16A7E">
        <w:rPr>
          <w:sz w:val="24"/>
          <w:szCs w:val="24"/>
        </w:rPr>
        <w:tab/>
      </w:r>
    </w:p>
    <w:p w14:paraId="51750FC5" w14:textId="77777777" w:rsidR="001469B7" w:rsidRDefault="001469B7" w:rsidP="006E3AD7">
      <w:pPr>
        <w:ind w:firstLine="720"/>
        <w:jc w:val="both"/>
        <w:rPr>
          <w:sz w:val="24"/>
          <w:szCs w:val="24"/>
          <w:lang w:val="en-GB"/>
        </w:rPr>
      </w:pPr>
    </w:p>
    <w:p w14:paraId="0A2009F6" w14:textId="24F966D8" w:rsidR="00B739AC" w:rsidRPr="000A660D" w:rsidRDefault="00B739AC" w:rsidP="006E3AD7">
      <w:pPr>
        <w:ind w:firstLine="720"/>
        <w:jc w:val="both"/>
        <w:rPr>
          <w:sz w:val="24"/>
          <w:szCs w:val="24"/>
          <w:lang w:val="en-GB"/>
        </w:rPr>
      </w:pPr>
      <w:r w:rsidRPr="000A660D">
        <w:rPr>
          <w:sz w:val="24"/>
          <w:szCs w:val="24"/>
          <w:lang w:val="en-GB"/>
        </w:rPr>
        <w:t>The rate constants</w:t>
      </w:r>
      <w:r w:rsidR="001469B7">
        <w:rPr>
          <w:sz w:val="24"/>
          <w:szCs w:val="24"/>
          <w:lang w:val="en-GB"/>
        </w:rPr>
        <w:t xml:space="preserve"> (Table S1)</w:t>
      </w:r>
      <w:r w:rsidRPr="000A660D">
        <w:rPr>
          <w:sz w:val="24"/>
          <w:szCs w:val="24"/>
          <w:lang w:val="en-GB"/>
        </w:rPr>
        <w:t xml:space="preserve"> differ significantly from their biological counterparts</w:t>
      </w:r>
      <w:r>
        <w:rPr>
          <w:sz w:val="24"/>
          <w:szCs w:val="24"/>
          <w:lang w:val="en-GB"/>
        </w:rPr>
        <w:t>, such as fungal and bacterial cells</w:t>
      </w:r>
      <w:r w:rsidR="00A5379E">
        <w:rPr>
          <w:sz w:val="24"/>
          <w:szCs w:val="24"/>
          <w:lang w:val="en-GB"/>
        </w:rPr>
        <w:t xml:space="preserve"> </w:t>
      </w:r>
      <w:r w:rsidR="00A5379E">
        <w:rPr>
          <w:sz w:val="24"/>
          <w:szCs w:val="24"/>
          <w:lang w:val="en-GB"/>
        </w:rPr>
        <w:fldChar w:fldCharType="begin"/>
      </w:r>
      <w:r w:rsidR="00011161">
        <w:rPr>
          <w:sz w:val="24"/>
          <w:szCs w:val="24"/>
          <w:lang w:val="en-GB"/>
        </w:rPr>
        <w:instrText xml:space="preserve"> ADDIN ZOTERO_ITEM CSL_CITATION {"citationID":"htPOQXCm","properties":{"formattedCitation":"({\\i{}6}, {\\i{}7})","plainCitation":"(6, 7)","noteIndex":0},"citationItems":[{"id":"1J08BTac/pWnXcdI6","uris":["http://zotero.org/users/13058455/items/IWAU4MQR"],"itemData":{"id":76528,"type":"article-journal","abstract":"The growth and division of eukaryotic cells are regulated by complex, multi-scale networks. In this process, the mechanism of controlling cell-cycle progression has to be robust against inherent noise in the system. In this paper, a hybrid stochastic model is developed to study the effects of noise on the control mechanism of the budding yeast cell cycle. The modeling approach leverages, in a single multi-scale model, the advantages of two regimes: (1) the computational efficiency of a deterministic approach, and (2) the accuracy of stochastic simulations. Our results show that this hybrid stochastic model achieves high computational efficiency while generating simulation results that match very well with published experimental measurements.","container-title":"npj Systems Biology and Applications","DOI":"10.1038/s41540-020-0126-z","ISSN":"2056-7189","issue":"1","journalAbbreviation":"npj Syst Biol Appl","language":"en","license":"2020 The Author(s)","note":"number: 1\npublisher: Nature Publishing Group","page":"1-10","source":"www.nature.com","title":"A hybrid stochastic model of the budding yeast cell cycle","volume":"6","author":[{"family":"Ahmadian","given":"Mansooreh"},{"family":"Tyson","given":"John J."},{"family":"Peccoud","given":"Jean"},{"family":"Cao","given":"Yang"}],"issued":{"date-parts":[["2020",3,27]]}}},{"id":16772,"uris":["http://zotero.org/users/3380675/items/BIEBQISM"],"itemData":{"id":16772,"type":"article-journal","abstract":"Saccharomyces cerevisiae cells in the exponential phase sustain their growth by producing ATP through fermentation and/or mitochondrial respiration. The fermentable carbon concentration mainly governs how the yeast cells generate ATP; thus, the variation in fermentable carbohydrate levels drives the energetic metabolism of S. cerevisiae. This paper describes a high-throughput method based on exponential yeast growth to estimate the effects of concentration changes and nature of the carbon source on respiratory and fermentative metabolism. The growth of S. cerevisiae is measured in a microplate or shaken conical flask by determining the optical density (OD) at 600 nm. Then, a growth curve is built by plotting OD versus time, which allows identification and selection of the exponential phase, and is fitted with the exponential growth equation to obtain kinetic parameters. Low specific growth rates with higher doubling times generally represent a respiratory growth. Conversely, higher specific growth rates with lower doubling times indicate fermentative growth. Threshold values of doubling time and specific growth rate are estimated using well-known respiratory or fermentative conditions, such as non-fermentable carbon sources or higher concentrations of fermentable sugars. This is obtained for each specific strain. Finally, the calculated kinetic parameters are compared with the threshold values to establish whether the yeast shows fermentative and/or respiratory growth. The advantage of this method is its relative simplicity for understanding the effects of a substance/compound on fermentative or respiratory metabolism. It is important to highlight that growth is an intricate and complex biological process; therefore, preliminary data from this method must be corroborated by the quantification of oxygen consumption and accumulation of fermentation byproducts. Thereby, this technique can be used as a preliminary screening of compounds/substances that may disturb or enhance fermentative or respiratory metabolism.","container-title":"JoVE","DOI":"10.3791/58192","ISSN":"1940-087X","issue":"139","journalAbbreviation":"JoVE","note":"publisher: MyJoVE Corp","page":"e58192","title":"Saccharomyces cerevisiae Exponential Growth Kinetics in Batch Culture to Analyze Respiratory and Fermentative Metabolism","author":[{"family":"AU  - Olivares-Marin","given":"Ivanna Karina"},{"family":"AU  - González-Hernández","given":"Juan Carlos"},{"family":"AU  - Regalado-Gonzalez","given":"Carlos"},{"family":"AU  - Madrigal-Perez","given":"Luis Alberto"}],"issued":{"date-parts":[["2018",9,30]]}}}],"schema":"https://github.com/citation-style-language/schema/raw/master/csl-citation.json"} </w:instrText>
      </w:r>
      <w:r w:rsidR="00A5379E">
        <w:rPr>
          <w:sz w:val="24"/>
          <w:szCs w:val="24"/>
          <w:lang w:val="en-GB"/>
        </w:rPr>
        <w:fldChar w:fldCharType="separate"/>
      </w:r>
      <w:r w:rsidR="00011161" w:rsidRPr="00011161">
        <w:rPr>
          <w:sz w:val="24"/>
          <w:szCs w:val="24"/>
        </w:rPr>
        <w:t>(</w:t>
      </w:r>
      <w:r w:rsidR="00011161" w:rsidRPr="00011161">
        <w:rPr>
          <w:i/>
          <w:iCs/>
          <w:sz w:val="24"/>
          <w:szCs w:val="24"/>
        </w:rPr>
        <w:t>6</w:t>
      </w:r>
      <w:r w:rsidR="00011161" w:rsidRPr="00011161">
        <w:rPr>
          <w:sz w:val="24"/>
          <w:szCs w:val="24"/>
        </w:rPr>
        <w:t xml:space="preserve">, </w:t>
      </w:r>
      <w:r w:rsidR="00011161" w:rsidRPr="00011161">
        <w:rPr>
          <w:i/>
          <w:iCs/>
          <w:sz w:val="24"/>
          <w:szCs w:val="24"/>
        </w:rPr>
        <w:t>7</w:t>
      </w:r>
      <w:r w:rsidR="00011161" w:rsidRPr="00011161">
        <w:rPr>
          <w:sz w:val="24"/>
          <w:szCs w:val="24"/>
        </w:rPr>
        <w:t>)</w:t>
      </w:r>
      <w:r w:rsidR="00A5379E">
        <w:rPr>
          <w:sz w:val="24"/>
          <w:szCs w:val="24"/>
          <w:lang w:val="en-GB"/>
        </w:rPr>
        <w:fldChar w:fldCharType="end"/>
      </w:r>
      <w:r w:rsidR="00A5379E">
        <w:rPr>
          <w:sz w:val="24"/>
          <w:szCs w:val="24"/>
          <w:lang w:val="en-GB"/>
        </w:rPr>
        <w:t>,</w:t>
      </w:r>
      <w:r w:rsidRPr="000A660D">
        <w:rPr>
          <w:sz w:val="24"/>
          <w:szCs w:val="24"/>
          <w:lang w:val="en-GB"/>
        </w:rPr>
        <w:t xml:space="preserve"> which is expected due to the differ</w:t>
      </w:r>
      <w:r w:rsidR="00EB246D">
        <w:rPr>
          <w:sz w:val="24"/>
          <w:szCs w:val="24"/>
          <w:lang w:val="en-GB"/>
        </w:rPr>
        <w:t>ent</w:t>
      </w:r>
      <w:r w:rsidRPr="000A660D">
        <w:rPr>
          <w:sz w:val="24"/>
          <w:szCs w:val="24"/>
          <w:lang w:val="en-GB"/>
        </w:rPr>
        <w:t xml:space="preserve"> size</w:t>
      </w:r>
      <w:r w:rsidR="00EB246D">
        <w:rPr>
          <w:sz w:val="24"/>
          <w:szCs w:val="24"/>
          <w:lang w:val="en-GB"/>
        </w:rPr>
        <w:t>s</w:t>
      </w:r>
      <w:r w:rsidRPr="000A660D">
        <w:rPr>
          <w:sz w:val="24"/>
          <w:szCs w:val="24"/>
          <w:lang w:val="en-GB"/>
        </w:rPr>
        <w:t xml:space="preserve"> of the particles (</w:t>
      </w:r>
      <w:proofErr w:type="spellStart"/>
      <w:r w:rsidRPr="000A660D">
        <w:rPr>
          <w:sz w:val="24"/>
          <w:szCs w:val="24"/>
          <w:lang w:val="en-GB"/>
        </w:rPr>
        <w:t>nanometer</w:t>
      </w:r>
      <w:proofErr w:type="spellEnd"/>
      <w:r>
        <w:rPr>
          <w:sz w:val="24"/>
          <w:szCs w:val="24"/>
          <w:lang w:val="en-GB"/>
        </w:rPr>
        <w:t xml:space="preserve"> scale</w:t>
      </w:r>
      <w:r w:rsidRPr="000A660D">
        <w:rPr>
          <w:sz w:val="24"/>
          <w:szCs w:val="24"/>
          <w:lang w:val="en-GB"/>
        </w:rPr>
        <w:t>) and cells (</w:t>
      </w:r>
      <w:proofErr w:type="spellStart"/>
      <w:r w:rsidRPr="000A660D">
        <w:rPr>
          <w:sz w:val="24"/>
          <w:szCs w:val="24"/>
          <w:lang w:val="en-GB"/>
        </w:rPr>
        <w:t>micrometer</w:t>
      </w:r>
      <w:proofErr w:type="spellEnd"/>
      <w:r>
        <w:rPr>
          <w:sz w:val="24"/>
          <w:szCs w:val="24"/>
          <w:lang w:val="en-GB"/>
        </w:rPr>
        <w:t xml:space="preserve"> scale</w:t>
      </w:r>
      <w:r w:rsidRPr="000A660D">
        <w:rPr>
          <w:sz w:val="24"/>
          <w:szCs w:val="24"/>
          <w:lang w:val="en-GB"/>
        </w:rPr>
        <w:t xml:space="preserve">). </w:t>
      </w:r>
      <w:r w:rsidRPr="000A660D">
        <w:rPr>
          <w:noProof/>
          <w:sz w:val="24"/>
          <w:szCs w:val="24"/>
        </w:rPr>
        <w:t xml:space="preserve"> </w:t>
      </w:r>
    </w:p>
    <w:p w14:paraId="76E0C5EB" w14:textId="77777777" w:rsidR="00D41E2A" w:rsidRPr="00D41E2A" w:rsidRDefault="00D41E2A" w:rsidP="00712219">
      <w:pPr>
        <w:jc w:val="both"/>
        <w:rPr>
          <w:noProof/>
          <w:sz w:val="24"/>
          <w:szCs w:val="24"/>
        </w:rPr>
      </w:pPr>
    </w:p>
    <w:p w14:paraId="70417E9F" w14:textId="11AF4341" w:rsidR="00561BC7" w:rsidRDefault="00712219" w:rsidP="00561BC7">
      <w:pPr>
        <w:jc w:val="both"/>
        <w:rPr>
          <w:b/>
          <w:noProof/>
          <w:sz w:val="24"/>
          <w:szCs w:val="24"/>
        </w:rPr>
      </w:pPr>
      <w:r w:rsidRPr="00D41E2A">
        <w:rPr>
          <w:b/>
          <w:noProof/>
          <w:sz w:val="24"/>
          <w:szCs w:val="24"/>
        </w:rPr>
        <w:lastRenderedPageBreak/>
        <w:t>Supplementary Text 1</w:t>
      </w:r>
      <w:r w:rsidR="00235EC6" w:rsidRPr="00D41E2A">
        <w:rPr>
          <w:b/>
          <w:noProof/>
          <w:sz w:val="24"/>
          <w:szCs w:val="24"/>
        </w:rPr>
        <w:t>1</w:t>
      </w:r>
      <w:r w:rsidRPr="00D41E2A">
        <w:rPr>
          <w:b/>
          <w:noProof/>
          <w:sz w:val="24"/>
          <w:szCs w:val="24"/>
        </w:rPr>
        <w:t xml:space="preserve">: </w:t>
      </w:r>
      <w:r w:rsidR="00561BC7">
        <w:rPr>
          <w:b/>
          <w:noProof/>
          <w:sz w:val="24"/>
          <w:szCs w:val="24"/>
        </w:rPr>
        <w:t xml:space="preserve">Thermodynamics of </w:t>
      </w:r>
      <w:r w:rsidR="00561BC7" w:rsidRPr="00561BC7">
        <w:rPr>
          <w:b/>
          <w:noProof/>
          <w:sz w:val="24"/>
          <w:szCs w:val="24"/>
        </w:rPr>
        <w:t>resting size</w:t>
      </w:r>
      <w:r w:rsidR="00561BC7">
        <w:rPr>
          <w:b/>
          <w:i/>
          <w:iCs/>
          <w:noProof/>
          <w:sz w:val="24"/>
          <w:szCs w:val="24"/>
        </w:rPr>
        <w:t xml:space="preserve"> </w:t>
      </w:r>
      <w:r w:rsidR="00561BC7">
        <w:rPr>
          <w:b/>
          <w:noProof/>
          <w:sz w:val="24"/>
          <w:szCs w:val="24"/>
        </w:rPr>
        <w:t>of NPs in chains</w:t>
      </w:r>
    </w:p>
    <w:p w14:paraId="78F04F39" w14:textId="77777777" w:rsidR="00EB246D" w:rsidRDefault="00EB246D" w:rsidP="00561BC7">
      <w:pPr>
        <w:jc w:val="both"/>
        <w:rPr>
          <w:b/>
          <w:noProof/>
          <w:sz w:val="24"/>
          <w:szCs w:val="24"/>
        </w:rPr>
      </w:pPr>
    </w:p>
    <w:p w14:paraId="729EB478" w14:textId="1961BD0D" w:rsidR="006A74C3" w:rsidRPr="00272404" w:rsidRDefault="00D41E2A" w:rsidP="00272404">
      <w:pPr>
        <w:ind w:firstLine="720"/>
        <w:jc w:val="both"/>
        <w:rPr>
          <w:sz w:val="24"/>
          <w:szCs w:val="24"/>
        </w:rPr>
      </w:pPr>
      <w:bookmarkStart w:id="9" w:name="_Hlk158543575"/>
      <w:r>
        <w:rPr>
          <w:sz w:val="24"/>
          <w:szCs w:val="24"/>
        </w:rPr>
        <w:t>T</w:t>
      </w:r>
      <w:r w:rsidRPr="00D41E2A">
        <w:rPr>
          <w:sz w:val="24"/>
          <w:szCs w:val="24"/>
        </w:rPr>
        <w:t xml:space="preserve">he </w:t>
      </w:r>
      <w:r w:rsidR="006A74C3">
        <w:rPr>
          <w:sz w:val="24"/>
          <w:szCs w:val="24"/>
        </w:rPr>
        <w:t xml:space="preserve">average </w:t>
      </w:r>
      <w:r>
        <w:rPr>
          <w:sz w:val="24"/>
          <w:szCs w:val="24"/>
        </w:rPr>
        <w:t xml:space="preserve">NPs </w:t>
      </w:r>
      <w:r w:rsidR="006A74C3">
        <w:rPr>
          <w:sz w:val="24"/>
          <w:szCs w:val="24"/>
        </w:rPr>
        <w:t>in the chains and the quasi-steady-state size of</w:t>
      </w:r>
      <w:r w:rsidR="00663A6B">
        <w:rPr>
          <w:sz w:val="24"/>
          <w:szCs w:val="24"/>
        </w:rPr>
        <w:t xml:space="preserve"> </w:t>
      </w:r>
      <w:proofErr w:type="spellStart"/>
      <w:r w:rsidR="00663A6B">
        <w:rPr>
          <w:sz w:val="24"/>
          <w:szCs w:val="24"/>
          <w:lang w:val="en-GB"/>
        </w:rPr>
        <w:t>NP</w:t>
      </w:r>
      <w:r w:rsidR="00663A6B">
        <w:rPr>
          <w:sz w:val="24"/>
          <w:szCs w:val="24"/>
          <w:vertAlign w:val="subscript"/>
          <w:lang w:val="en-GB"/>
        </w:rPr>
        <w:t>m</w:t>
      </w:r>
      <w:proofErr w:type="spellEnd"/>
      <w:r w:rsidR="006A74C3">
        <w:rPr>
          <w:sz w:val="24"/>
          <w:szCs w:val="24"/>
        </w:rPr>
        <w:t xml:space="preserve"> </w:t>
      </w:r>
      <w:bookmarkStart w:id="10" w:name="_Hlk158535247"/>
      <w:r w:rsidR="006A74C3">
        <w:rPr>
          <w:sz w:val="24"/>
          <w:szCs w:val="24"/>
        </w:rPr>
        <w:t xml:space="preserve">in the system </w:t>
      </w:r>
      <w:r w:rsidR="00561BC7">
        <w:rPr>
          <w:sz w:val="24"/>
          <w:szCs w:val="24"/>
        </w:rPr>
        <w:t>d</w:t>
      </w:r>
      <w:r w:rsidR="00E12EF8">
        <w:rPr>
          <w:sz w:val="24"/>
          <w:szCs w:val="24"/>
        </w:rPr>
        <w:t xml:space="preserve">epend </w:t>
      </w:r>
      <w:r w:rsidR="00561BC7">
        <w:rPr>
          <w:sz w:val="24"/>
          <w:szCs w:val="24"/>
        </w:rPr>
        <w:t>o</w:t>
      </w:r>
      <w:r w:rsidR="00E12EF8">
        <w:rPr>
          <w:sz w:val="24"/>
          <w:szCs w:val="24"/>
        </w:rPr>
        <w:t>n the illumination conditions</w:t>
      </w:r>
      <w:r w:rsidR="00272404">
        <w:rPr>
          <w:sz w:val="24"/>
          <w:szCs w:val="24"/>
        </w:rPr>
        <w:t xml:space="preserve">.  It </w:t>
      </w:r>
      <w:r w:rsidR="00561BC7">
        <w:rPr>
          <w:sz w:val="24"/>
          <w:szCs w:val="24"/>
        </w:rPr>
        <w:t xml:space="preserve">was found to be </w:t>
      </w:r>
      <w:r w:rsidR="00561BC7" w:rsidRPr="00855A84">
        <w:rPr>
          <w:sz w:val="24"/>
          <w:szCs w:val="24"/>
        </w:rPr>
        <w:t xml:space="preserve">13.6 </w:t>
      </w:r>
      <w:r w:rsidR="00BC449D" w:rsidRPr="004D33A7">
        <w:rPr>
          <w:sz w:val="24"/>
          <w:szCs w:val="24"/>
          <w:lang w:val="en-GB"/>
        </w:rPr>
        <w:t xml:space="preserve">± </w:t>
      </w:r>
      <w:r w:rsidR="00BC449D">
        <w:rPr>
          <w:sz w:val="24"/>
          <w:szCs w:val="24"/>
          <w:lang w:val="en-GB"/>
        </w:rPr>
        <w:t>3.5</w:t>
      </w:r>
      <w:r w:rsidR="00BC449D" w:rsidRPr="004D33A7">
        <w:rPr>
          <w:sz w:val="24"/>
          <w:szCs w:val="24"/>
          <w:lang w:val="en-GB"/>
        </w:rPr>
        <w:t xml:space="preserve"> nm</w:t>
      </w:r>
      <w:r w:rsidR="00BC449D" w:rsidRPr="00855A84">
        <w:rPr>
          <w:sz w:val="24"/>
          <w:szCs w:val="24"/>
        </w:rPr>
        <w:t xml:space="preserve"> </w:t>
      </w:r>
      <w:r w:rsidR="00561BC7">
        <w:rPr>
          <w:sz w:val="24"/>
          <w:szCs w:val="24"/>
        </w:rPr>
        <w:t xml:space="preserve">under electron beam, </w:t>
      </w:r>
      <w:r w:rsidR="00BC449D" w:rsidRPr="004D33A7">
        <w:rPr>
          <w:sz w:val="24"/>
          <w:szCs w:val="24"/>
          <w:lang w:val="en-GB"/>
        </w:rPr>
        <w:t xml:space="preserve">6.6 nm ± 2.7 nm, </w:t>
      </w:r>
      <w:r w:rsidR="00561BC7" w:rsidRPr="00855A84">
        <w:rPr>
          <w:sz w:val="24"/>
          <w:szCs w:val="24"/>
        </w:rPr>
        <w:t xml:space="preserve">16.1 nm ± 2.2 nm </w:t>
      </w:r>
      <w:r w:rsidR="00BC449D" w:rsidRPr="00855A84">
        <w:rPr>
          <w:sz w:val="24"/>
          <w:szCs w:val="24"/>
        </w:rPr>
        <w:t xml:space="preserve">and 18.2 nm ± 2.1 </w:t>
      </w:r>
      <w:r w:rsidR="00561BC7" w:rsidRPr="00855A84">
        <w:rPr>
          <w:sz w:val="24"/>
          <w:szCs w:val="24"/>
        </w:rPr>
        <w:t xml:space="preserve">after </w:t>
      </w:r>
      <w:r w:rsidR="00BC449D">
        <w:rPr>
          <w:sz w:val="24"/>
          <w:szCs w:val="24"/>
        </w:rPr>
        <w:t xml:space="preserve">30, </w:t>
      </w:r>
      <w:r w:rsidR="00561BC7" w:rsidRPr="00855A84">
        <w:rPr>
          <w:sz w:val="24"/>
          <w:szCs w:val="24"/>
        </w:rPr>
        <w:t>60</w:t>
      </w:r>
      <w:r w:rsidR="00BC449D">
        <w:rPr>
          <w:sz w:val="24"/>
          <w:szCs w:val="24"/>
        </w:rPr>
        <w:t>, and 180</w:t>
      </w:r>
      <w:r w:rsidR="00561BC7" w:rsidRPr="00855A84">
        <w:rPr>
          <w:sz w:val="24"/>
          <w:szCs w:val="24"/>
        </w:rPr>
        <w:t xml:space="preserve"> min o</w:t>
      </w:r>
      <w:r w:rsidR="00561BC7">
        <w:rPr>
          <w:sz w:val="24"/>
          <w:szCs w:val="24"/>
        </w:rPr>
        <w:t xml:space="preserve">f 365 nm </w:t>
      </w:r>
      <w:r w:rsidR="00561BC7" w:rsidRPr="00855A84">
        <w:rPr>
          <w:sz w:val="24"/>
          <w:szCs w:val="24"/>
        </w:rPr>
        <w:t>illumination</w:t>
      </w:r>
      <w:r w:rsidR="00BC449D">
        <w:rPr>
          <w:sz w:val="24"/>
          <w:szCs w:val="24"/>
        </w:rPr>
        <w:t>, respectively</w:t>
      </w:r>
      <w:r w:rsidR="00561BC7" w:rsidRPr="00855A84">
        <w:rPr>
          <w:sz w:val="24"/>
          <w:szCs w:val="24"/>
        </w:rPr>
        <w:t xml:space="preserve"> (</w:t>
      </w:r>
      <w:r w:rsidR="00561BC7" w:rsidRPr="00BC449D">
        <w:rPr>
          <w:b/>
          <w:bCs/>
          <w:sz w:val="24"/>
          <w:szCs w:val="24"/>
        </w:rPr>
        <w:t>fig. S3</w:t>
      </w:r>
      <w:r w:rsidR="00561BC7" w:rsidRPr="00855A84">
        <w:rPr>
          <w:sz w:val="24"/>
          <w:szCs w:val="24"/>
        </w:rPr>
        <w:t>)</w:t>
      </w:r>
      <w:r w:rsidR="00BC449D">
        <w:rPr>
          <w:sz w:val="24"/>
          <w:szCs w:val="24"/>
        </w:rPr>
        <w:t xml:space="preserve">. </w:t>
      </w:r>
      <w:bookmarkEnd w:id="10"/>
      <w:r w:rsidR="00272404">
        <w:rPr>
          <w:sz w:val="24"/>
          <w:szCs w:val="24"/>
        </w:rPr>
        <w:t>These dimensions are determined by the thermodynamics of the NP</w:t>
      </w:r>
      <w:r w:rsidR="00BB5731">
        <w:rPr>
          <w:sz w:val="24"/>
          <w:szCs w:val="24"/>
        </w:rPr>
        <w:t>s</w:t>
      </w:r>
      <w:r w:rsidR="00272404">
        <w:rPr>
          <w:sz w:val="24"/>
          <w:szCs w:val="24"/>
        </w:rPr>
        <w:t xml:space="preserve"> of different dimensions and the rate of the slow quasi-steady-state growth due to spontaneous capture of Ag</w:t>
      </w:r>
      <w:r w:rsidR="00272404">
        <w:rPr>
          <w:sz w:val="24"/>
          <w:szCs w:val="24"/>
          <w:vertAlign w:val="superscript"/>
        </w:rPr>
        <w:t>0</w:t>
      </w:r>
      <w:r w:rsidR="00272404">
        <w:rPr>
          <w:sz w:val="24"/>
          <w:szCs w:val="24"/>
        </w:rPr>
        <w:t xml:space="preserve"> generated around each N</w:t>
      </w:r>
      <w:r w:rsidR="00BB5731">
        <w:rPr>
          <w:sz w:val="24"/>
          <w:szCs w:val="24"/>
        </w:rPr>
        <w:t>P</w:t>
      </w:r>
      <w:r w:rsidR="00272404">
        <w:rPr>
          <w:sz w:val="24"/>
          <w:szCs w:val="24"/>
        </w:rPr>
        <w:t xml:space="preserve">. </w:t>
      </w:r>
    </w:p>
    <w:p w14:paraId="63163671" w14:textId="60001577" w:rsidR="00D41E2A" w:rsidRPr="007C15B2" w:rsidRDefault="00D41E2A" w:rsidP="00C64786">
      <w:pPr>
        <w:ind w:firstLine="720"/>
        <w:jc w:val="both"/>
        <w:rPr>
          <w:b/>
          <w:bCs/>
          <w:sz w:val="24"/>
          <w:szCs w:val="24"/>
        </w:rPr>
      </w:pPr>
      <w:r>
        <w:rPr>
          <w:sz w:val="24"/>
          <w:szCs w:val="24"/>
        </w:rPr>
        <w:t xml:space="preserve">The </w:t>
      </w:r>
      <w:r w:rsidRPr="00D41E2A">
        <w:rPr>
          <w:sz w:val="24"/>
          <w:szCs w:val="24"/>
        </w:rPr>
        <w:t xml:space="preserve">fundamental reason </w:t>
      </w:r>
      <w:r w:rsidR="00272404">
        <w:rPr>
          <w:sz w:val="24"/>
          <w:szCs w:val="24"/>
        </w:rPr>
        <w:t xml:space="preserve">for the restrictions on NP diameter for </w:t>
      </w:r>
      <w:proofErr w:type="spellStart"/>
      <w:r w:rsidR="00663A6B">
        <w:rPr>
          <w:sz w:val="24"/>
          <w:szCs w:val="24"/>
          <w:lang w:val="en-GB"/>
        </w:rPr>
        <w:t>NP</w:t>
      </w:r>
      <w:r w:rsidR="00663A6B">
        <w:rPr>
          <w:sz w:val="24"/>
          <w:szCs w:val="24"/>
          <w:vertAlign w:val="subscript"/>
          <w:lang w:val="en-GB"/>
        </w:rPr>
        <w:t>m</w:t>
      </w:r>
      <w:proofErr w:type="spellEnd"/>
      <w:r w:rsidR="00663A6B" w:rsidDel="00BB5731">
        <w:rPr>
          <w:sz w:val="24"/>
          <w:szCs w:val="24"/>
        </w:rPr>
        <w:t xml:space="preserve"> </w:t>
      </w:r>
      <w:r w:rsidR="00272404">
        <w:rPr>
          <w:sz w:val="24"/>
          <w:szCs w:val="24"/>
        </w:rPr>
        <w:t xml:space="preserve">is </w:t>
      </w:r>
      <w:r w:rsidRPr="00D41E2A">
        <w:rPr>
          <w:sz w:val="24"/>
          <w:szCs w:val="24"/>
        </w:rPr>
        <w:t>the rapid drop in the chemical potential</w:t>
      </w:r>
      <w:r w:rsidRPr="00D41E2A">
        <w:rPr>
          <w:i/>
          <w:iCs/>
          <w:sz w:val="24"/>
          <w:szCs w:val="24"/>
        </w:rPr>
        <w:t>, μ</w:t>
      </w:r>
      <w:r w:rsidRPr="00D41E2A">
        <w:rPr>
          <w:sz w:val="24"/>
          <w:szCs w:val="24"/>
        </w:rPr>
        <w:t xml:space="preserve">, with the particle volume governed by the Gibbs−Thomson relation </w:t>
      </w:r>
      <w:r w:rsidRPr="00D41E2A">
        <w:rPr>
          <w:i/>
          <w:iCs/>
          <w:sz w:val="24"/>
          <w:szCs w:val="24"/>
        </w:rPr>
        <w:t>μ = 2γV</w:t>
      </w:r>
      <w:r w:rsidRPr="00D41E2A">
        <w:rPr>
          <w:i/>
          <w:iCs/>
          <w:sz w:val="24"/>
          <w:szCs w:val="24"/>
          <w:vertAlign w:val="subscript"/>
        </w:rPr>
        <w:t>m</w:t>
      </w:r>
      <w:r w:rsidRPr="00D41E2A">
        <w:rPr>
          <w:i/>
          <w:iCs/>
          <w:sz w:val="24"/>
          <w:szCs w:val="24"/>
        </w:rPr>
        <w:t xml:space="preserve"> /</w:t>
      </w:r>
      <w:proofErr w:type="gramStart"/>
      <w:r w:rsidRPr="00D41E2A">
        <w:rPr>
          <w:i/>
          <w:iCs/>
          <w:sz w:val="24"/>
          <w:szCs w:val="24"/>
        </w:rPr>
        <w:t xml:space="preserve">r </w:t>
      </w:r>
      <w:r w:rsidRPr="00D41E2A">
        <w:rPr>
          <w:sz w:val="24"/>
          <w:szCs w:val="24"/>
        </w:rPr>
        <w:t>,</w:t>
      </w:r>
      <w:proofErr w:type="gramEnd"/>
      <w:r w:rsidRPr="00D41E2A">
        <w:rPr>
          <w:sz w:val="24"/>
          <w:szCs w:val="24"/>
        </w:rPr>
        <w:t xml:space="preserve"> </w:t>
      </w:r>
      <w:bookmarkEnd w:id="9"/>
      <w:r w:rsidRPr="00D41E2A">
        <w:rPr>
          <w:sz w:val="24"/>
          <w:szCs w:val="24"/>
        </w:rPr>
        <w:t xml:space="preserve">where </w:t>
      </w:r>
      <w:r w:rsidRPr="00D41E2A">
        <w:rPr>
          <w:i/>
          <w:iCs/>
          <w:sz w:val="24"/>
          <w:szCs w:val="24"/>
        </w:rPr>
        <w:t xml:space="preserve">r </w:t>
      </w:r>
      <w:r w:rsidRPr="00D41E2A">
        <w:rPr>
          <w:sz w:val="24"/>
          <w:szCs w:val="24"/>
        </w:rPr>
        <w:t xml:space="preserve">is the particle radius, </w:t>
      </w:r>
      <w:proofErr w:type="spellStart"/>
      <w:r w:rsidRPr="00D41E2A">
        <w:rPr>
          <w:i/>
          <w:iCs/>
          <w:sz w:val="24"/>
          <w:szCs w:val="24"/>
        </w:rPr>
        <w:t>V</w:t>
      </w:r>
      <w:r w:rsidRPr="00D41E2A">
        <w:rPr>
          <w:i/>
          <w:iCs/>
          <w:sz w:val="24"/>
          <w:szCs w:val="24"/>
          <w:vertAlign w:val="subscript"/>
        </w:rPr>
        <w:t>m</w:t>
      </w:r>
      <w:proofErr w:type="spellEnd"/>
      <w:r w:rsidRPr="00D41E2A">
        <w:rPr>
          <w:i/>
          <w:iCs/>
          <w:sz w:val="24"/>
          <w:szCs w:val="24"/>
        </w:rPr>
        <w:t xml:space="preserve"> </w:t>
      </w:r>
      <w:r w:rsidRPr="00D41E2A">
        <w:rPr>
          <w:sz w:val="24"/>
          <w:szCs w:val="24"/>
        </w:rPr>
        <w:t>is the volume per atom</w:t>
      </w:r>
      <w:r w:rsidR="00BB5731">
        <w:rPr>
          <w:sz w:val="24"/>
          <w:szCs w:val="24"/>
        </w:rPr>
        <w:t>,</w:t>
      </w:r>
      <w:r w:rsidRPr="00D41E2A">
        <w:rPr>
          <w:sz w:val="24"/>
          <w:szCs w:val="24"/>
        </w:rPr>
        <w:t xml:space="preserve"> and γ is the surface energy (surface tension). </w:t>
      </w:r>
      <w:r>
        <w:rPr>
          <w:sz w:val="24"/>
          <w:szCs w:val="24"/>
        </w:rPr>
        <w:t xml:space="preserve">The </w:t>
      </w:r>
      <w:r w:rsidRPr="00D41E2A">
        <w:rPr>
          <w:sz w:val="24"/>
          <w:szCs w:val="24"/>
        </w:rPr>
        <w:t xml:space="preserve">Gibbs−Thomson relation </w:t>
      </w:r>
      <w:r>
        <w:rPr>
          <w:sz w:val="24"/>
          <w:szCs w:val="24"/>
        </w:rPr>
        <w:t xml:space="preserve">is </w:t>
      </w:r>
      <w:r w:rsidR="00C01771">
        <w:rPr>
          <w:sz w:val="24"/>
          <w:szCs w:val="24"/>
        </w:rPr>
        <w:t>applicable</w:t>
      </w:r>
      <w:r>
        <w:rPr>
          <w:sz w:val="24"/>
          <w:szCs w:val="24"/>
        </w:rPr>
        <w:t xml:space="preserve"> to NPs formed by any mechanism in solution. </w:t>
      </w:r>
      <w:r w:rsidRPr="00D41E2A">
        <w:rPr>
          <w:sz w:val="24"/>
          <w:szCs w:val="24"/>
        </w:rPr>
        <w:t xml:space="preserve">There is </w:t>
      </w:r>
      <w:r>
        <w:rPr>
          <w:sz w:val="24"/>
          <w:szCs w:val="24"/>
        </w:rPr>
        <w:t>a</w:t>
      </w:r>
      <w:r w:rsidRPr="00D41E2A">
        <w:rPr>
          <w:sz w:val="24"/>
          <w:szCs w:val="24"/>
        </w:rPr>
        <w:t xml:space="preserve"> substantial difference, however</w:t>
      </w:r>
      <w:r w:rsidR="00AD7757">
        <w:rPr>
          <w:sz w:val="24"/>
          <w:szCs w:val="24"/>
        </w:rPr>
        <w:t>,</w:t>
      </w:r>
      <w:r w:rsidRPr="00D41E2A">
        <w:rPr>
          <w:sz w:val="24"/>
          <w:szCs w:val="24"/>
        </w:rPr>
        <w:t xml:space="preserve"> with classical nucleation theory, non-classical crystallization mechanism, and electrochemical particle reduction</w:t>
      </w:r>
      <w:r w:rsidRPr="00D41E2A">
        <w:rPr>
          <w:sz w:val="24"/>
          <w:szCs w:val="24"/>
          <w:highlight w:val="yellow"/>
        </w:rPr>
        <w:fldChar w:fldCharType="begin"/>
      </w:r>
      <w:r w:rsidR="00011161">
        <w:rPr>
          <w:sz w:val="24"/>
          <w:szCs w:val="24"/>
          <w:highlight w:val="yellow"/>
        </w:rPr>
        <w:instrText xml:space="preserve"> ADDIN ZOTERO_ITEM CSL_CITATION {"citationID":"xnHimlmg","properties":{"formattedCitation":"({\\i{}4}, {\\i{}8})","plainCitation":"(4, 8)","noteIndex":0},"citationItems":[{"id":"1J08BTac/t5ZAB737","uris":["http://zotero.org/users/local/aV4AOn82/items/EGEX2K6B"],"itemData":{"id":10,"type":"article-journal","container-title":"Chemical Reviews","DOI":"10.1021/cr400544s","ISSN":"0009-2665","issue":"15","journalAbbreviation":"Chem. Rev.","note":"publisher: American Chemical Society","page":"7610-7630","title":"Mechanisms of Nucleation and Growth of Nanoparticles in Solution","URL":"https://doi.org/10.1021/cr400544s","volume":"114","author":[{"family":"Thanh","given":"Nguyen T. K."},{"family":"Maclean","given":"N."},{"family":"Mahiddine","given":"S."}],"issued":{"date-parts":[["2014",8,13]]}}},{"id":"1J08BTac/Vlxf5pOx","uris":["http://zotero.org/users/local/aV4AOn82/items/E2YKTREX"],"itemData":{"id":38,"type":"chapter","abstract":"While views on crystal nucleation throughout the 20th century were dominated by classical nucleation theory (CNT), in which the ordered nucleus forms directly from monomeric species, observations over the past two decades across scientific fields have revealed a plethora of multistep nucleation processes, often involving more complex species. These processes have come to be known as nonclassical, reflecting distinctions from the expectations of CNT. This work considers the various classes of nonclassical nucleation pathways and examines the extent to which they can be easily placed within the CNT framework modified to include well-understood complexities in the free energy landscape and/or kinetic factors. I highlight recent examples that illustrate these pathways before turning to processes that cannot readily be included in this framework. I conclude by describing future research directions needed to fill the knowledge gaps that prevent the development of quantitative models for multistep nucleation processes.","collection-number":"1358","collection-title":"ACS Symposium Series","container-title":"Crystallization via Nonclassical Pathways Volume 1: Nucleation, Assembly, Observation &amp; Application","ISBN":"978-0-8412-9882-8","note":"section: 1\nDOI: 10.1021/bk-2020-1358.ch001","number-of-volumes":"0","page":"1-17","publisher":"American Chemical Society","title":"A Perspective on Multistep Pathways of Nucleation","URL":"https://doi.org/10.1021/bk-2020-1358.ch001","volume":"1358","author":[{"family":"De Yoreo","given":"Jim"}],"accessed":{"date-parts":[["2024",1,28]]},"issued":{"date-parts":[["2020",1,1]]}}}],"schema":"https://github.com/citation-style-language/schema/raw/master/csl-citation.json"} </w:instrText>
      </w:r>
      <w:r w:rsidRPr="00D41E2A">
        <w:rPr>
          <w:sz w:val="24"/>
          <w:szCs w:val="24"/>
          <w:highlight w:val="yellow"/>
        </w:rPr>
        <w:fldChar w:fldCharType="separate"/>
      </w:r>
      <w:r w:rsidR="00011161" w:rsidRPr="00011161">
        <w:rPr>
          <w:sz w:val="24"/>
          <w:szCs w:val="24"/>
        </w:rPr>
        <w:t>(</w:t>
      </w:r>
      <w:r w:rsidR="00011161" w:rsidRPr="00011161">
        <w:rPr>
          <w:i/>
          <w:iCs/>
          <w:sz w:val="24"/>
          <w:szCs w:val="24"/>
        </w:rPr>
        <w:t>4</w:t>
      </w:r>
      <w:r w:rsidR="00011161" w:rsidRPr="00011161">
        <w:rPr>
          <w:sz w:val="24"/>
          <w:szCs w:val="24"/>
        </w:rPr>
        <w:t xml:space="preserve">, </w:t>
      </w:r>
      <w:r w:rsidR="00011161" w:rsidRPr="00011161">
        <w:rPr>
          <w:i/>
          <w:iCs/>
          <w:sz w:val="24"/>
          <w:szCs w:val="24"/>
        </w:rPr>
        <w:t>8</w:t>
      </w:r>
      <w:r w:rsidR="00011161" w:rsidRPr="00011161">
        <w:rPr>
          <w:sz w:val="24"/>
          <w:szCs w:val="24"/>
        </w:rPr>
        <w:t>)</w:t>
      </w:r>
      <w:r w:rsidRPr="00D41E2A">
        <w:rPr>
          <w:sz w:val="24"/>
          <w:szCs w:val="24"/>
          <w:highlight w:val="yellow"/>
        </w:rPr>
        <w:fldChar w:fldCharType="end"/>
      </w:r>
      <w:r w:rsidR="00AD7757">
        <w:rPr>
          <w:sz w:val="24"/>
          <w:szCs w:val="24"/>
        </w:rPr>
        <w:t>.</w:t>
      </w:r>
      <w:r w:rsidRPr="00D41E2A">
        <w:rPr>
          <w:sz w:val="24"/>
          <w:szCs w:val="24"/>
        </w:rPr>
        <w:t xml:space="preserve"> </w:t>
      </w:r>
      <w:r w:rsidR="00AF3831">
        <w:rPr>
          <w:sz w:val="24"/>
          <w:szCs w:val="24"/>
        </w:rPr>
        <w:t xml:space="preserve">Unlike the standard processes of NP nucleation, the </w:t>
      </w:r>
      <w:r w:rsidRPr="00D41E2A">
        <w:rPr>
          <w:sz w:val="24"/>
          <w:szCs w:val="24"/>
        </w:rPr>
        <w:t xml:space="preserve">limiting step </w:t>
      </w:r>
      <w:r w:rsidR="00AF3831">
        <w:rPr>
          <w:sz w:val="24"/>
          <w:szCs w:val="24"/>
        </w:rPr>
        <w:t xml:space="preserve">of our reaction </w:t>
      </w:r>
      <w:r w:rsidRPr="00D41E2A">
        <w:rPr>
          <w:sz w:val="24"/>
          <w:szCs w:val="24"/>
        </w:rPr>
        <w:t xml:space="preserve">is the production of the </w:t>
      </w:r>
      <w:proofErr w:type="spellStart"/>
      <w:r w:rsidRPr="00D41E2A">
        <w:rPr>
          <w:sz w:val="24"/>
          <w:szCs w:val="24"/>
        </w:rPr>
        <w:t>photoejected</w:t>
      </w:r>
      <w:proofErr w:type="spellEnd"/>
      <w:r w:rsidRPr="00D41E2A">
        <w:rPr>
          <w:sz w:val="24"/>
          <w:szCs w:val="24"/>
        </w:rPr>
        <w:t xml:space="preserve"> electrons</w:t>
      </w:r>
      <w:r w:rsidR="00C30FC7">
        <w:rPr>
          <w:sz w:val="24"/>
          <w:szCs w:val="24"/>
        </w:rPr>
        <w:t xml:space="preserve"> rather than nucleation</w:t>
      </w:r>
      <w:r w:rsidRPr="00D41E2A">
        <w:rPr>
          <w:sz w:val="24"/>
          <w:szCs w:val="24"/>
        </w:rPr>
        <w:t>.  Then, the formation of Ag</w:t>
      </w:r>
      <w:r w:rsidRPr="00D41E2A">
        <w:rPr>
          <w:sz w:val="24"/>
          <w:szCs w:val="24"/>
          <w:vertAlign w:val="superscript"/>
        </w:rPr>
        <w:t>0</w:t>
      </w:r>
      <w:r w:rsidRPr="00D41E2A">
        <w:rPr>
          <w:sz w:val="24"/>
          <w:szCs w:val="24"/>
        </w:rPr>
        <w:t xml:space="preserve"> is much slower than in chemical reduction because it requires absorption of a photon, ejection of electron, and its capture by Ag</w:t>
      </w:r>
      <w:r w:rsidRPr="00D41E2A">
        <w:rPr>
          <w:sz w:val="24"/>
          <w:szCs w:val="24"/>
          <w:vertAlign w:val="superscript"/>
        </w:rPr>
        <w:t>+</w:t>
      </w:r>
      <w:r w:rsidRPr="00D41E2A">
        <w:rPr>
          <w:sz w:val="24"/>
          <w:szCs w:val="24"/>
        </w:rPr>
        <w:t xml:space="preserve">.  Also important, the </w:t>
      </w:r>
      <w:r>
        <w:rPr>
          <w:sz w:val="24"/>
          <w:szCs w:val="24"/>
        </w:rPr>
        <w:t xml:space="preserve">redox processes </w:t>
      </w:r>
      <w:r w:rsidR="00D55D70">
        <w:rPr>
          <w:sz w:val="24"/>
          <w:szCs w:val="24"/>
        </w:rPr>
        <w:t xml:space="preserve">shown </w:t>
      </w:r>
      <w:r>
        <w:rPr>
          <w:sz w:val="24"/>
          <w:szCs w:val="24"/>
        </w:rPr>
        <w:t xml:space="preserve">in </w:t>
      </w:r>
      <w:r w:rsidRPr="00D41E2A">
        <w:rPr>
          <w:b/>
          <w:bCs/>
          <w:sz w:val="24"/>
          <w:szCs w:val="24"/>
        </w:rPr>
        <w:t>fig</w:t>
      </w:r>
      <w:r>
        <w:rPr>
          <w:b/>
          <w:bCs/>
          <w:sz w:val="24"/>
          <w:szCs w:val="24"/>
        </w:rPr>
        <w:t>.</w:t>
      </w:r>
      <w:r w:rsidRPr="00D41E2A">
        <w:rPr>
          <w:b/>
          <w:bCs/>
          <w:sz w:val="24"/>
          <w:szCs w:val="24"/>
        </w:rPr>
        <w:t xml:space="preserve"> S1A </w:t>
      </w:r>
      <w:r w:rsidRPr="00D41E2A">
        <w:rPr>
          <w:sz w:val="24"/>
          <w:szCs w:val="24"/>
        </w:rPr>
        <w:t xml:space="preserve">occur in the vicinity of the previously formed particles because the silver atoms </w:t>
      </w:r>
      <w:r w:rsidRPr="007C15B2">
        <w:rPr>
          <w:sz w:val="24"/>
          <w:szCs w:val="24"/>
        </w:rPr>
        <w:t xml:space="preserve">are produced </w:t>
      </w:r>
      <w:r w:rsidR="00D55D70">
        <w:rPr>
          <w:sz w:val="24"/>
          <w:szCs w:val="24"/>
        </w:rPr>
        <w:t>because of</w:t>
      </w:r>
      <w:r w:rsidRPr="007C15B2">
        <w:rPr>
          <w:sz w:val="24"/>
          <w:szCs w:val="24"/>
        </w:rPr>
        <w:t xml:space="preserve"> the </w:t>
      </w:r>
      <w:proofErr w:type="spellStart"/>
      <w:r w:rsidRPr="007C15B2">
        <w:rPr>
          <w:sz w:val="24"/>
          <w:szCs w:val="24"/>
        </w:rPr>
        <w:t>photoejection</w:t>
      </w:r>
      <w:proofErr w:type="spellEnd"/>
      <w:r w:rsidRPr="007C15B2">
        <w:rPr>
          <w:sz w:val="24"/>
          <w:szCs w:val="24"/>
        </w:rPr>
        <w:t xml:space="preserve"> of electrons from metal NPs into </w:t>
      </w:r>
      <w:r w:rsidR="00A660FC">
        <w:rPr>
          <w:sz w:val="24"/>
          <w:szCs w:val="24"/>
        </w:rPr>
        <w:t xml:space="preserve">the </w:t>
      </w:r>
      <w:r w:rsidRPr="007C15B2">
        <w:rPr>
          <w:sz w:val="24"/>
          <w:szCs w:val="24"/>
        </w:rPr>
        <w:t xml:space="preserve">solvent. Special interfacial conditions facilitating </w:t>
      </w:r>
      <w:r w:rsidR="00A660FC">
        <w:rPr>
          <w:sz w:val="24"/>
          <w:szCs w:val="24"/>
        </w:rPr>
        <w:t xml:space="preserve">the </w:t>
      </w:r>
      <w:r w:rsidRPr="007C15B2">
        <w:rPr>
          <w:sz w:val="24"/>
          <w:szCs w:val="24"/>
        </w:rPr>
        <w:t xml:space="preserve">nucleation of new particles can also localize the space around </w:t>
      </w:r>
      <w:proofErr w:type="spellStart"/>
      <w:r w:rsidRPr="007C15B2">
        <w:rPr>
          <w:sz w:val="24"/>
          <w:szCs w:val="24"/>
        </w:rPr>
        <w:t>NP</w:t>
      </w:r>
      <w:r w:rsidRPr="007C15B2">
        <w:rPr>
          <w:sz w:val="24"/>
          <w:szCs w:val="24"/>
          <w:vertAlign w:val="subscript"/>
        </w:rPr>
        <w:t>m</w:t>
      </w:r>
      <w:proofErr w:type="spellEnd"/>
      <w:r w:rsidRPr="007C15B2">
        <w:rPr>
          <w:sz w:val="24"/>
          <w:szCs w:val="24"/>
        </w:rPr>
        <w:t xml:space="preserve"> where </w:t>
      </w:r>
      <w:proofErr w:type="spellStart"/>
      <w:r w:rsidRPr="007C15B2">
        <w:rPr>
          <w:sz w:val="24"/>
          <w:szCs w:val="24"/>
        </w:rPr>
        <w:t>NP</w:t>
      </w:r>
      <w:r w:rsidRPr="007C15B2">
        <w:rPr>
          <w:sz w:val="24"/>
          <w:szCs w:val="24"/>
          <w:vertAlign w:val="subscript"/>
        </w:rPr>
        <w:t>d</w:t>
      </w:r>
      <w:proofErr w:type="spellEnd"/>
      <w:r w:rsidRPr="007C15B2">
        <w:rPr>
          <w:sz w:val="24"/>
          <w:szCs w:val="24"/>
          <w:vertAlign w:val="subscript"/>
        </w:rPr>
        <w:t xml:space="preserve"> </w:t>
      </w:r>
      <w:r w:rsidRPr="007C15B2">
        <w:rPr>
          <w:sz w:val="24"/>
          <w:szCs w:val="24"/>
        </w:rPr>
        <w:t xml:space="preserve"> emerges</w:t>
      </w:r>
      <w:r w:rsidRPr="007C15B2">
        <w:rPr>
          <w:sz w:val="24"/>
          <w:szCs w:val="24"/>
        </w:rPr>
        <w:fldChar w:fldCharType="begin"/>
      </w:r>
      <w:r w:rsidR="00011161">
        <w:rPr>
          <w:sz w:val="24"/>
          <w:szCs w:val="24"/>
        </w:rPr>
        <w:instrText xml:space="preserve"> ADDIN ZOTERO_ITEM CSL_CITATION {"citationID":"IZB2JtcY","properties":{"formattedCitation":"({\\i{}9})","plainCitation":"(9)","noteIndex":0},"citationItems":[{"id":"1J08BTac/wbidpbjS","uris":["http://zotero.org/users/local/aV4AOn82/items/MJQUA74Y"],"itemData":{"id":46,"type":"article-journal","abstract":"During non-classical growth of nanostructures via assembly of primary nuclei, nucleation and assembly are assumed to be distinct processes: nanoparticles nucleate randomly and aggregate to form extended structures through Brownian motion in the presence of long-range attractive interactions. Here we investigate the relationship between these two processes by using in situ AFM, in situ, ex situ and cryo TEM and UV-Vis spectroscopy to observe growth of colloidal gold and simulations to develop a mechanistic model of the process. Our results reveal an inexorable link between nucleation and assembly with nuclei forming almost exclusively within a </w:instrText>
      </w:r>
      <w:r w:rsidR="00011161">
        <w:rPr>
          <w:rFonts w:ascii="Cambria Math" w:hAnsi="Cambria Math" w:cs="Cambria Math"/>
          <w:sz w:val="24"/>
          <w:szCs w:val="24"/>
        </w:rPr>
        <w:instrText>∼</w:instrText>
      </w:r>
      <w:r w:rsidR="00011161">
        <w:rPr>
          <w:sz w:val="24"/>
          <w:szCs w:val="24"/>
        </w:rPr>
        <w:instrText xml:space="preserve">1 nm interfacial region of existing particles. The new particles immediately close the gap either through a diffusive jump or via growth of a neck between the seed and new particle, generating aggregates exhibiting features commonly attributed to oriented attachment of independently nucleated particles. The results demonstrate that creation of initial particle interfaces leads to local environments that redirect growth towards non-classical processes.","container-title":"Nanoscale","DOI":"10.1039/C8NR03408G","ISSN":"2040-3364","issue":"25","journalAbbreviation":"Nanoscale","note":"publisher: The Royal Society of Chemistry","page":"11907-11912","title":"Near surface nucleation and particle mediated growth of colloidal Au nanocrystals","URL":"http://dx.doi.org/10.1039/C8NR03408G","volume":"10","author":[{"family":"Cheng","given":"Yingwen"},{"family":"Tao","given":"Jinhui"},{"family":"Zhu","given":"Guomin"},{"family":"Soltis","given":"Jennifer A."},{"family":"Legg","given":"Benjamin A."},{"family":"Nakouzi","given":"Elias"},{"family":"De Yoreo","given":"James J."},{"family":"Sushko","given":"Maria L."},{"family":"Liu","given":"Jun"}],"issued":{"date-parts":[["2018"]]}}}],"schema":"https://github.com/citation-style-language/schema/raw/master/csl-citation.json"} </w:instrText>
      </w:r>
      <w:r w:rsidRPr="007C15B2">
        <w:rPr>
          <w:sz w:val="24"/>
          <w:szCs w:val="24"/>
        </w:rPr>
        <w:fldChar w:fldCharType="separate"/>
      </w:r>
      <w:r w:rsidR="00011161" w:rsidRPr="00011161">
        <w:rPr>
          <w:sz w:val="24"/>
          <w:szCs w:val="24"/>
        </w:rPr>
        <w:t>(</w:t>
      </w:r>
      <w:r w:rsidR="00011161" w:rsidRPr="00011161">
        <w:rPr>
          <w:i/>
          <w:iCs/>
          <w:sz w:val="24"/>
          <w:szCs w:val="24"/>
        </w:rPr>
        <w:t>9</w:t>
      </w:r>
      <w:r w:rsidR="00011161" w:rsidRPr="00011161">
        <w:rPr>
          <w:sz w:val="24"/>
          <w:szCs w:val="24"/>
        </w:rPr>
        <w:t>)</w:t>
      </w:r>
      <w:r w:rsidRPr="007C15B2">
        <w:rPr>
          <w:sz w:val="24"/>
          <w:szCs w:val="24"/>
        </w:rPr>
        <w:fldChar w:fldCharType="end"/>
      </w:r>
      <w:r w:rsidR="00A660FC">
        <w:rPr>
          <w:sz w:val="24"/>
          <w:szCs w:val="24"/>
        </w:rPr>
        <w:t>.</w:t>
      </w:r>
      <w:r w:rsidRPr="007C15B2">
        <w:rPr>
          <w:sz w:val="24"/>
          <w:szCs w:val="24"/>
        </w:rPr>
        <w:t xml:space="preserve"> which can also be observed in </w:t>
      </w:r>
      <w:r w:rsidRPr="007C15B2">
        <w:rPr>
          <w:b/>
          <w:bCs/>
          <w:sz w:val="24"/>
          <w:szCs w:val="24"/>
        </w:rPr>
        <w:t xml:space="preserve">Movie </w:t>
      </w:r>
      <w:proofErr w:type="gramStart"/>
      <w:r w:rsidRPr="007C15B2">
        <w:rPr>
          <w:b/>
          <w:bCs/>
          <w:sz w:val="24"/>
          <w:szCs w:val="24"/>
        </w:rPr>
        <w:t>S3</w:t>
      </w:r>
      <w:proofErr w:type="gramEnd"/>
      <w:r w:rsidRPr="007C15B2">
        <w:rPr>
          <w:sz w:val="24"/>
          <w:szCs w:val="24"/>
        </w:rPr>
        <w:t xml:space="preserve"> and the screen shot sequence in </w:t>
      </w:r>
      <w:r w:rsidRPr="007C15B2">
        <w:rPr>
          <w:b/>
          <w:bCs/>
          <w:sz w:val="24"/>
          <w:szCs w:val="24"/>
        </w:rPr>
        <w:t>Fig 2</w:t>
      </w:r>
      <w:r w:rsidR="00C01771" w:rsidRPr="007C15B2">
        <w:rPr>
          <w:b/>
          <w:bCs/>
          <w:sz w:val="24"/>
          <w:szCs w:val="24"/>
        </w:rPr>
        <w:t>B</w:t>
      </w:r>
      <w:r w:rsidRPr="007C15B2">
        <w:rPr>
          <w:b/>
          <w:bCs/>
          <w:sz w:val="24"/>
          <w:szCs w:val="24"/>
        </w:rPr>
        <w:t>.</w:t>
      </w:r>
    </w:p>
    <w:p w14:paraId="66338695" w14:textId="03965A3F" w:rsidR="00D41E2A" w:rsidRPr="00D41E2A" w:rsidRDefault="00D41E2A" w:rsidP="00C01771">
      <w:pPr>
        <w:ind w:firstLine="720"/>
        <w:jc w:val="both"/>
        <w:rPr>
          <w:sz w:val="24"/>
          <w:szCs w:val="24"/>
        </w:rPr>
      </w:pPr>
      <w:r w:rsidRPr="007C15B2">
        <w:rPr>
          <w:sz w:val="24"/>
          <w:szCs w:val="24"/>
        </w:rPr>
        <w:t>Under these conditions, the photogenerated species of Ag</w:t>
      </w:r>
      <w:r w:rsidRPr="007C15B2">
        <w:rPr>
          <w:sz w:val="24"/>
          <w:szCs w:val="24"/>
          <w:vertAlign w:val="superscript"/>
        </w:rPr>
        <w:t>0</w:t>
      </w:r>
      <w:r w:rsidRPr="007C15B2">
        <w:rPr>
          <w:sz w:val="24"/>
          <w:szCs w:val="24"/>
        </w:rPr>
        <w:t xml:space="preserve"> can attach to the formed </w:t>
      </w:r>
      <w:proofErr w:type="spellStart"/>
      <w:r w:rsidRPr="007C15B2">
        <w:rPr>
          <w:sz w:val="24"/>
          <w:szCs w:val="24"/>
        </w:rPr>
        <w:t>NP</w:t>
      </w:r>
      <w:r w:rsidRPr="007C15B2">
        <w:rPr>
          <w:sz w:val="24"/>
          <w:szCs w:val="24"/>
          <w:vertAlign w:val="subscript"/>
        </w:rPr>
        <w:t>m</w:t>
      </w:r>
      <w:proofErr w:type="spellEnd"/>
      <w:r w:rsidRPr="007C15B2">
        <w:rPr>
          <w:sz w:val="24"/>
          <w:szCs w:val="24"/>
        </w:rPr>
        <w:t xml:space="preserve"> or </w:t>
      </w:r>
      <w:proofErr w:type="spellStart"/>
      <w:r w:rsidRPr="007C15B2">
        <w:rPr>
          <w:sz w:val="24"/>
          <w:szCs w:val="24"/>
        </w:rPr>
        <w:t>NP</w:t>
      </w:r>
      <w:r w:rsidRPr="007C15B2">
        <w:rPr>
          <w:sz w:val="24"/>
          <w:szCs w:val="24"/>
          <w:vertAlign w:val="subscript"/>
        </w:rPr>
        <w:t>d</w:t>
      </w:r>
      <w:proofErr w:type="spellEnd"/>
      <w:r w:rsidRPr="007C15B2">
        <w:rPr>
          <w:sz w:val="24"/>
          <w:szCs w:val="24"/>
        </w:rPr>
        <w:t xml:space="preserve">. </w:t>
      </w:r>
      <w:r w:rsidR="00C01771" w:rsidRPr="007C15B2">
        <w:rPr>
          <w:sz w:val="24"/>
          <w:szCs w:val="24"/>
        </w:rPr>
        <w:t xml:space="preserve"> T</w:t>
      </w:r>
      <w:r w:rsidRPr="007C15B2">
        <w:rPr>
          <w:sz w:val="24"/>
          <w:szCs w:val="24"/>
        </w:rPr>
        <w:t xml:space="preserve">here is </w:t>
      </w:r>
      <w:r w:rsidR="00C01771" w:rsidRPr="007C15B2">
        <w:rPr>
          <w:sz w:val="24"/>
          <w:szCs w:val="24"/>
        </w:rPr>
        <w:t xml:space="preserve">also </w:t>
      </w:r>
      <w:r w:rsidRPr="007C15B2">
        <w:rPr>
          <w:sz w:val="24"/>
          <w:szCs w:val="24"/>
        </w:rPr>
        <w:t xml:space="preserve">Ostwald ripening </w:t>
      </w:r>
      <w:r w:rsidR="00202595">
        <w:rPr>
          <w:sz w:val="24"/>
          <w:szCs w:val="24"/>
        </w:rPr>
        <w:t xml:space="preserve">that </w:t>
      </w:r>
      <w:r w:rsidR="00C01771" w:rsidRPr="007C15B2">
        <w:rPr>
          <w:sz w:val="24"/>
          <w:szCs w:val="24"/>
        </w:rPr>
        <w:t xml:space="preserve">takes place </w:t>
      </w:r>
      <w:r w:rsidRPr="007C15B2">
        <w:rPr>
          <w:sz w:val="24"/>
          <w:szCs w:val="24"/>
        </w:rPr>
        <w:t xml:space="preserve">via transfer </w:t>
      </w:r>
      <w:r w:rsidR="00C01771" w:rsidRPr="007C15B2">
        <w:rPr>
          <w:sz w:val="24"/>
          <w:szCs w:val="24"/>
        </w:rPr>
        <w:t>of Ag</w:t>
      </w:r>
      <w:r w:rsidR="00C01771" w:rsidRPr="007C15B2">
        <w:rPr>
          <w:sz w:val="24"/>
          <w:szCs w:val="24"/>
          <w:vertAlign w:val="superscript"/>
        </w:rPr>
        <w:t>0</w:t>
      </w:r>
      <w:r w:rsidR="00C01771" w:rsidRPr="007C15B2">
        <w:rPr>
          <w:sz w:val="24"/>
          <w:szCs w:val="24"/>
        </w:rPr>
        <w:t xml:space="preserve"> </w:t>
      </w:r>
      <w:r w:rsidRPr="007C15B2">
        <w:rPr>
          <w:sz w:val="24"/>
          <w:szCs w:val="24"/>
        </w:rPr>
        <w:t xml:space="preserve">from </w:t>
      </w:r>
      <w:proofErr w:type="spellStart"/>
      <w:r w:rsidRPr="007C15B2">
        <w:rPr>
          <w:sz w:val="24"/>
          <w:szCs w:val="24"/>
        </w:rPr>
        <w:t>NP</w:t>
      </w:r>
      <w:r w:rsidRPr="007C15B2">
        <w:rPr>
          <w:sz w:val="24"/>
          <w:szCs w:val="24"/>
          <w:vertAlign w:val="subscript"/>
        </w:rPr>
        <w:t>d</w:t>
      </w:r>
      <w:proofErr w:type="spellEnd"/>
      <w:r w:rsidRPr="007C15B2">
        <w:rPr>
          <w:sz w:val="24"/>
          <w:szCs w:val="24"/>
          <w:vertAlign w:val="subscript"/>
        </w:rPr>
        <w:t xml:space="preserve"> </w:t>
      </w:r>
      <w:r w:rsidRPr="007C15B2">
        <w:rPr>
          <w:sz w:val="24"/>
          <w:szCs w:val="24"/>
        </w:rPr>
        <w:t xml:space="preserve">to </w:t>
      </w:r>
      <w:proofErr w:type="spellStart"/>
      <w:r w:rsidRPr="007C15B2">
        <w:rPr>
          <w:sz w:val="24"/>
          <w:szCs w:val="24"/>
        </w:rPr>
        <w:t>NP</w:t>
      </w:r>
      <w:r w:rsidRPr="007C15B2">
        <w:rPr>
          <w:sz w:val="24"/>
          <w:szCs w:val="24"/>
          <w:vertAlign w:val="subscript"/>
        </w:rPr>
        <w:t>m</w:t>
      </w:r>
      <w:proofErr w:type="spellEnd"/>
      <w:r w:rsidRPr="007C15B2">
        <w:rPr>
          <w:sz w:val="24"/>
          <w:szCs w:val="24"/>
        </w:rPr>
        <w:t xml:space="preserve"> when the latter have not reached the</w:t>
      </w:r>
      <w:r w:rsidR="00272404" w:rsidRPr="007C15B2">
        <w:rPr>
          <w:sz w:val="24"/>
          <w:szCs w:val="24"/>
        </w:rPr>
        <w:t xml:space="preserve"> quasi-steady-state limit</w:t>
      </w:r>
      <w:r w:rsidRPr="007C15B2">
        <w:rPr>
          <w:sz w:val="24"/>
          <w:szCs w:val="24"/>
        </w:rPr>
        <w:t xml:space="preserve">.  Illumination also produces the critical nuclei that are substantially smaller than both </w:t>
      </w:r>
      <w:proofErr w:type="spellStart"/>
      <w:r w:rsidRPr="007C15B2">
        <w:rPr>
          <w:sz w:val="24"/>
          <w:szCs w:val="24"/>
        </w:rPr>
        <w:t>NP</w:t>
      </w:r>
      <w:r w:rsidRPr="007C15B2">
        <w:rPr>
          <w:sz w:val="24"/>
          <w:szCs w:val="24"/>
          <w:vertAlign w:val="subscript"/>
        </w:rPr>
        <w:t>d</w:t>
      </w:r>
      <w:proofErr w:type="spellEnd"/>
      <w:r w:rsidRPr="007C15B2">
        <w:rPr>
          <w:sz w:val="24"/>
          <w:szCs w:val="24"/>
          <w:vertAlign w:val="subscript"/>
        </w:rPr>
        <w:t xml:space="preserve"> </w:t>
      </w:r>
      <w:r w:rsidRPr="007C15B2">
        <w:rPr>
          <w:sz w:val="24"/>
          <w:szCs w:val="24"/>
        </w:rPr>
        <w:t xml:space="preserve">and </w:t>
      </w:r>
      <w:proofErr w:type="spellStart"/>
      <w:r w:rsidRPr="007C15B2">
        <w:rPr>
          <w:sz w:val="24"/>
          <w:szCs w:val="24"/>
        </w:rPr>
        <w:t>NP</w:t>
      </w:r>
      <w:r w:rsidRPr="007C15B2">
        <w:rPr>
          <w:sz w:val="24"/>
          <w:szCs w:val="24"/>
          <w:vertAlign w:val="subscript"/>
        </w:rPr>
        <w:t>m</w:t>
      </w:r>
      <w:proofErr w:type="spellEnd"/>
      <w:r w:rsidRPr="007C15B2">
        <w:rPr>
          <w:sz w:val="24"/>
          <w:szCs w:val="24"/>
        </w:rPr>
        <w:t xml:space="preserve">. It is estimated by </w:t>
      </w:r>
      <w:proofErr w:type="spellStart"/>
      <w:r w:rsidRPr="007C15B2">
        <w:rPr>
          <w:sz w:val="24"/>
          <w:szCs w:val="24"/>
        </w:rPr>
        <w:t>Völkle</w:t>
      </w:r>
      <w:proofErr w:type="spellEnd"/>
      <w:r w:rsidRPr="007C15B2">
        <w:rPr>
          <w:sz w:val="24"/>
          <w:szCs w:val="24"/>
        </w:rPr>
        <w:t xml:space="preserve">, </w:t>
      </w:r>
      <w:proofErr w:type="spellStart"/>
      <w:r w:rsidRPr="007C15B2">
        <w:rPr>
          <w:sz w:val="24"/>
          <w:szCs w:val="24"/>
        </w:rPr>
        <w:t>Gebauer</w:t>
      </w:r>
      <w:proofErr w:type="spellEnd"/>
      <w:r w:rsidRPr="007C15B2">
        <w:rPr>
          <w:sz w:val="24"/>
          <w:szCs w:val="24"/>
        </w:rPr>
        <w:t>, and Cölfen to be ca</w:t>
      </w:r>
      <w:r w:rsidR="00202595">
        <w:rPr>
          <w:sz w:val="24"/>
          <w:szCs w:val="24"/>
        </w:rPr>
        <w:t>.</w:t>
      </w:r>
      <w:r w:rsidRPr="007C15B2">
        <w:rPr>
          <w:sz w:val="24"/>
          <w:szCs w:val="24"/>
        </w:rPr>
        <w:t xml:space="preserve"> </w:t>
      </w:r>
      <w:r w:rsidR="00123600" w:rsidRPr="007C15B2">
        <w:rPr>
          <w:sz w:val="24"/>
          <w:szCs w:val="24"/>
        </w:rPr>
        <w:t>1.1-1.2</w:t>
      </w:r>
      <w:r w:rsidRPr="007C15B2">
        <w:rPr>
          <w:sz w:val="24"/>
          <w:szCs w:val="24"/>
        </w:rPr>
        <w:t xml:space="preserve"> nm corresponding to</w:t>
      </w:r>
      <w:r w:rsidRPr="00202595">
        <w:rPr>
          <w:sz w:val="24"/>
          <w:szCs w:val="24"/>
        </w:rPr>
        <w:t xml:space="preserve"> </w:t>
      </w:r>
      <w:r w:rsidR="00202595" w:rsidRPr="00202595">
        <w:rPr>
          <w:sz w:val="24"/>
          <w:szCs w:val="24"/>
        </w:rPr>
        <w:t>a</w:t>
      </w:r>
      <w:r w:rsidR="00202595">
        <w:rPr>
          <w:sz w:val="24"/>
          <w:szCs w:val="24"/>
          <w:vertAlign w:val="subscript"/>
        </w:rPr>
        <w:t xml:space="preserve"> </w:t>
      </w:r>
      <w:r w:rsidRPr="007C15B2">
        <w:rPr>
          <w:sz w:val="24"/>
          <w:szCs w:val="24"/>
        </w:rPr>
        <w:t>cluster</w:t>
      </w:r>
      <w:r w:rsidR="00123600" w:rsidRPr="007C15B2">
        <w:rPr>
          <w:sz w:val="24"/>
          <w:szCs w:val="24"/>
        </w:rPr>
        <w:t xml:space="preserve"> of </w:t>
      </w:r>
      <w:r w:rsidR="00E63B35">
        <w:rPr>
          <w:sz w:val="24"/>
          <w:szCs w:val="24"/>
        </w:rPr>
        <w:t xml:space="preserve">about 30-55 </w:t>
      </w:r>
      <w:r w:rsidR="00123600" w:rsidRPr="007C15B2">
        <w:rPr>
          <w:sz w:val="24"/>
          <w:szCs w:val="24"/>
        </w:rPr>
        <w:t>silver atoms</w:t>
      </w:r>
      <w:r w:rsidRPr="007C15B2">
        <w:rPr>
          <w:sz w:val="24"/>
          <w:szCs w:val="24"/>
        </w:rPr>
        <w:fldChar w:fldCharType="begin"/>
      </w:r>
      <w:r w:rsidR="00011161">
        <w:rPr>
          <w:sz w:val="24"/>
          <w:szCs w:val="24"/>
        </w:rPr>
        <w:instrText xml:space="preserve"> ADDIN ZOTERO_ITEM CSL_CITATION {"citationID":"Sdc3jN0R","properties":{"formattedCitation":"({\\i{}5})","plainCitation":"(5)","noteIndex":0},"citationItems":[{"id":"1J08BTac/9b5xH1L3","uris":["http://zotero.org/users/local/aV4AOn82/items/7BZWCCAT"],"itemData":{"id":37,"type":"article-journal","abstract":"Nucleation and growth of silver nanoparticles has already been investigated with various experimental and computational tools. However, owing to inherent problems associated with the analytical characterization of nucleation processes, there is a general lack of experimental data regarding the earliest precursors and smallest Ag(0) clusters. Here, we address this problem by the application of Synthetic Boundary Crystallization Ultracentrifugation, utilizing a multiwavelength detector for the first time, complemented by a specialized titration assay. These techniques shed new light on silver nanoparticle precursors existing in the pre-nucleation regime, and the initially nucleated ensemble of nanoclusters. For the first time, we present experimental data of UV-Vis spectra for fractionated silver clusters. These allow for unsurpassed insights into the sequence of nucleation and early growth species as well as their optical properties.","container-title":"Faraday Discuss.","DOI":"10.1039/C4FD00269E","issue":"0","note":"publisher: The Royal Society of Chemistry","page":"59-77","title":"High-resolution insights into the early stages of silver nucleation and growth","URL":"http://dx.doi.org/10.1039/C4FD00269E","volume":"179","author":[{"family":"Völkle","given":"Cornelia M."},{"family":"Gebauer","given":"Denis"},{"family":"Cölfen","given":"Helmut"}],"issued":{"date-parts":[["2015"]]}}}],"schema":"https://github.com/citation-style-language/schema/raw/master/csl-citation.json"} </w:instrText>
      </w:r>
      <w:r w:rsidRPr="007C15B2">
        <w:rPr>
          <w:sz w:val="24"/>
          <w:szCs w:val="24"/>
        </w:rPr>
        <w:fldChar w:fldCharType="separate"/>
      </w:r>
      <w:r w:rsidR="00011161" w:rsidRPr="00011161">
        <w:rPr>
          <w:sz w:val="24"/>
          <w:szCs w:val="24"/>
        </w:rPr>
        <w:t>(</w:t>
      </w:r>
      <w:r w:rsidR="00011161" w:rsidRPr="00011161">
        <w:rPr>
          <w:i/>
          <w:iCs/>
          <w:sz w:val="24"/>
          <w:szCs w:val="24"/>
        </w:rPr>
        <w:t>5</w:t>
      </w:r>
      <w:r w:rsidR="00011161" w:rsidRPr="00011161">
        <w:rPr>
          <w:sz w:val="24"/>
          <w:szCs w:val="24"/>
        </w:rPr>
        <w:t>)</w:t>
      </w:r>
      <w:r w:rsidRPr="007C15B2">
        <w:rPr>
          <w:sz w:val="24"/>
          <w:szCs w:val="24"/>
        </w:rPr>
        <w:fldChar w:fldCharType="end"/>
      </w:r>
      <w:r w:rsidR="00E63B35">
        <w:rPr>
          <w:sz w:val="24"/>
          <w:szCs w:val="24"/>
        </w:rPr>
        <w:t>,</w:t>
      </w:r>
      <w:r w:rsidRPr="007C15B2">
        <w:rPr>
          <w:sz w:val="24"/>
          <w:szCs w:val="24"/>
        </w:rPr>
        <w:t xml:space="preserve"> which means that the chemical potential of Ag</w:t>
      </w:r>
      <w:r w:rsidRPr="007C15B2">
        <w:rPr>
          <w:sz w:val="24"/>
          <w:szCs w:val="24"/>
          <w:vertAlign w:val="superscript"/>
        </w:rPr>
        <w:t>0</w:t>
      </w:r>
      <w:r w:rsidRPr="007C15B2">
        <w:rPr>
          <w:sz w:val="24"/>
          <w:szCs w:val="24"/>
        </w:rPr>
        <w:t xml:space="preserve"> in </w:t>
      </w:r>
      <w:r w:rsidR="00E63B35">
        <w:rPr>
          <w:sz w:val="24"/>
          <w:szCs w:val="24"/>
        </w:rPr>
        <w:t xml:space="preserve">the </w:t>
      </w:r>
      <w:r w:rsidRPr="007C15B2">
        <w:rPr>
          <w:sz w:val="24"/>
          <w:szCs w:val="24"/>
        </w:rPr>
        <w:t xml:space="preserve">critical nuclei is substantially higher than that of </w:t>
      </w:r>
      <w:proofErr w:type="spellStart"/>
      <w:r w:rsidRPr="007C15B2">
        <w:rPr>
          <w:sz w:val="24"/>
          <w:szCs w:val="24"/>
        </w:rPr>
        <w:t>NP</w:t>
      </w:r>
      <w:r w:rsidRPr="007C15B2">
        <w:rPr>
          <w:sz w:val="24"/>
          <w:szCs w:val="24"/>
          <w:vertAlign w:val="subscript"/>
        </w:rPr>
        <w:t>d</w:t>
      </w:r>
      <w:proofErr w:type="spellEnd"/>
      <w:r w:rsidRPr="00D41E2A">
        <w:rPr>
          <w:sz w:val="24"/>
          <w:szCs w:val="24"/>
          <w:vertAlign w:val="subscript"/>
        </w:rPr>
        <w:t xml:space="preserve"> </w:t>
      </w:r>
      <w:r w:rsidR="00E63B35">
        <w:rPr>
          <w:sz w:val="24"/>
          <w:szCs w:val="24"/>
        </w:rPr>
        <w:t>and</w:t>
      </w:r>
      <w:r w:rsidRPr="00D41E2A">
        <w:rPr>
          <w:sz w:val="24"/>
          <w:szCs w:val="24"/>
        </w:rPr>
        <w:t xml:space="preserve"> </w:t>
      </w:r>
      <w:proofErr w:type="spellStart"/>
      <w:r w:rsidRPr="00D41E2A">
        <w:rPr>
          <w:sz w:val="24"/>
          <w:szCs w:val="24"/>
        </w:rPr>
        <w:t>NP</w:t>
      </w:r>
      <w:r w:rsidRPr="00D41E2A">
        <w:rPr>
          <w:sz w:val="24"/>
          <w:szCs w:val="24"/>
          <w:vertAlign w:val="subscript"/>
        </w:rPr>
        <w:t>m</w:t>
      </w:r>
      <w:proofErr w:type="spellEnd"/>
      <w:r w:rsidRPr="00D41E2A">
        <w:rPr>
          <w:sz w:val="24"/>
          <w:szCs w:val="24"/>
        </w:rPr>
        <w:t xml:space="preserve">. When both </w:t>
      </w:r>
      <w:proofErr w:type="spellStart"/>
      <w:r w:rsidRPr="00D41E2A">
        <w:rPr>
          <w:sz w:val="24"/>
          <w:szCs w:val="24"/>
        </w:rPr>
        <w:t>NP</w:t>
      </w:r>
      <w:r w:rsidRPr="00D41E2A">
        <w:rPr>
          <w:sz w:val="24"/>
          <w:szCs w:val="24"/>
          <w:vertAlign w:val="subscript"/>
        </w:rPr>
        <w:t>d</w:t>
      </w:r>
      <w:proofErr w:type="spellEnd"/>
      <w:r w:rsidRPr="00D41E2A">
        <w:rPr>
          <w:sz w:val="24"/>
          <w:szCs w:val="24"/>
          <w:vertAlign w:val="subscript"/>
        </w:rPr>
        <w:t xml:space="preserve"> </w:t>
      </w:r>
      <w:r w:rsidRPr="00D41E2A">
        <w:rPr>
          <w:sz w:val="24"/>
          <w:szCs w:val="24"/>
        </w:rPr>
        <w:t xml:space="preserve">and </w:t>
      </w:r>
      <w:proofErr w:type="spellStart"/>
      <w:r w:rsidRPr="00D41E2A">
        <w:rPr>
          <w:sz w:val="24"/>
          <w:szCs w:val="24"/>
        </w:rPr>
        <w:t>NP</w:t>
      </w:r>
      <w:r w:rsidRPr="00D41E2A">
        <w:rPr>
          <w:sz w:val="24"/>
          <w:szCs w:val="24"/>
          <w:vertAlign w:val="subscript"/>
        </w:rPr>
        <w:t>m</w:t>
      </w:r>
      <w:proofErr w:type="spellEnd"/>
      <w:r w:rsidRPr="00D41E2A">
        <w:rPr>
          <w:sz w:val="24"/>
          <w:szCs w:val="24"/>
        </w:rPr>
        <w:t xml:space="preserve"> are present, critical nuclei are rapidly consumed via Ag</w:t>
      </w:r>
      <w:r w:rsidRPr="00D41E2A">
        <w:rPr>
          <w:sz w:val="24"/>
          <w:szCs w:val="24"/>
          <w:vertAlign w:val="superscript"/>
        </w:rPr>
        <w:t>0</w:t>
      </w:r>
      <w:r w:rsidRPr="00D41E2A">
        <w:rPr>
          <w:sz w:val="24"/>
          <w:szCs w:val="24"/>
        </w:rPr>
        <w:t xml:space="preserve"> transfer to both</w:t>
      </w:r>
      <w:r w:rsidR="00C01771">
        <w:rPr>
          <w:sz w:val="24"/>
          <w:szCs w:val="24"/>
        </w:rPr>
        <w:t>, which can be observed in the snapshot sequence</w:t>
      </w:r>
      <w:r w:rsidR="00E63B35">
        <w:rPr>
          <w:sz w:val="24"/>
          <w:szCs w:val="24"/>
        </w:rPr>
        <w:t xml:space="preserve"> shown</w:t>
      </w:r>
      <w:r w:rsidR="00C01771">
        <w:rPr>
          <w:sz w:val="24"/>
          <w:szCs w:val="24"/>
        </w:rPr>
        <w:t xml:space="preserve"> in </w:t>
      </w:r>
      <w:r w:rsidR="00C01771">
        <w:rPr>
          <w:b/>
          <w:bCs/>
          <w:sz w:val="24"/>
          <w:szCs w:val="24"/>
        </w:rPr>
        <w:t>Fig.2</w:t>
      </w:r>
      <w:r w:rsidRPr="00D41E2A">
        <w:rPr>
          <w:sz w:val="24"/>
          <w:szCs w:val="24"/>
        </w:rPr>
        <w:t xml:space="preserve">. </w:t>
      </w:r>
    </w:p>
    <w:p w14:paraId="61BEF3CB" w14:textId="6CBF8035" w:rsidR="00D41E2A" w:rsidRDefault="00D41E2A" w:rsidP="00C01771">
      <w:pPr>
        <w:ind w:firstLine="720"/>
        <w:jc w:val="both"/>
        <w:rPr>
          <w:sz w:val="24"/>
          <w:szCs w:val="24"/>
        </w:rPr>
      </w:pPr>
      <w:proofErr w:type="spellStart"/>
      <w:r w:rsidRPr="00D41E2A">
        <w:rPr>
          <w:sz w:val="24"/>
          <w:szCs w:val="24"/>
        </w:rPr>
        <w:t>NP</w:t>
      </w:r>
      <w:r w:rsidRPr="00D41E2A">
        <w:rPr>
          <w:sz w:val="24"/>
          <w:szCs w:val="24"/>
          <w:vertAlign w:val="subscript"/>
        </w:rPr>
        <w:t>m</w:t>
      </w:r>
      <w:proofErr w:type="spellEnd"/>
      <w:r w:rsidRPr="00D41E2A">
        <w:rPr>
          <w:sz w:val="24"/>
          <w:szCs w:val="24"/>
        </w:rPr>
        <w:t xml:space="preserve"> in this system represents, therefore, the thermodynamic sink in this system</w:t>
      </w:r>
      <w:r w:rsidR="00E63B35">
        <w:rPr>
          <w:sz w:val="24"/>
          <w:szCs w:val="24"/>
        </w:rPr>
        <w:t xml:space="preserve">, </w:t>
      </w:r>
      <w:r w:rsidR="00A542CF">
        <w:rPr>
          <w:sz w:val="24"/>
          <w:szCs w:val="24"/>
        </w:rPr>
        <w:t>which</w:t>
      </w:r>
      <w:r w:rsidRPr="00D41E2A">
        <w:rPr>
          <w:sz w:val="24"/>
          <w:szCs w:val="24"/>
        </w:rPr>
        <w:t xml:space="preserve"> tend</w:t>
      </w:r>
      <w:r w:rsidR="00A542CF">
        <w:rPr>
          <w:sz w:val="24"/>
          <w:szCs w:val="24"/>
        </w:rPr>
        <w:t>s</w:t>
      </w:r>
      <w:r w:rsidRPr="00D41E2A">
        <w:rPr>
          <w:sz w:val="24"/>
          <w:szCs w:val="24"/>
        </w:rPr>
        <w:t xml:space="preserve"> to consume both critical nuclei and </w:t>
      </w:r>
      <w:proofErr w:type="spellStart"/>
      <w:r w:rsidRPr="00D41E2A">
        <w:rPr>
          <w:sz w:val="24"/>
          <w:szCs w:val="24"/>
        </w:rPr>
        <w:t>NP</w:t>
      </w:r>
      <w:r w:rsidRPr="00D41E2A">
        <w:rPr>
          <w:sz w:val="24"/>
          <w:szCs w:val="24"/>
          <w:vertAlign w:val="subscript"/>
        </w:rPr>
        <w:t>d</w:t>
      </w:r>
      <w:proofErr w:type="spellEnd"/>
      <w:r w:rsidRPr="00D41E2A">
        <w:rPr>
          <w:sz w:val="24"/>
          <w:szCs w:val="24"/>
        </w:rPr>
        <w:t>. The mother-daughter competition for Ag</w:t>
      </w:r>
      <w:r w:rsidRPr="00D41E2A">
        <w:rPr>
          <w:sz w:val="24"/>
          <w:szCs w:val="24"/>
          <w:vertAlign w:val="superscript"/>
        </w:rPr>
        <w:t>0</w:t>
      </w:r>
      <w:r w:rsidRPr="00D41E2A">
        <w:rPr>
          <w:sz w:val="24"/>
          <w:szCs w:val="24"/>
        </w:rPr>
        <w:t xml:space="preserve"> will determine the resting size of </w:t>
      </w:r>
      <w:proofErr w:type="spellStart"/>
      <w:r w:rsidRPr="00D41E2A">
        <w:rPr>
          <w:sz w:val="24"/>
          <w:szCs w:val="24"/>
        </w:rPr>
        <w:t>NP</w:t>
      </w:r>
      <w:r w:rsidRPr="00D41E2A">
        <w:rPr>
          <w:sz w:val="24"/>
          <w:szCs w:val="24"/>
          <w:vertAlign w:val="subscript"/>
        </w:rPr>
        <w:t>m</w:t>
      </w:r>
      <w:proofErr w:type="spellEnd"/>
      <w:r w:rsidRPr="00D41E2A">
        <w:rPr>
          <w:sz w:val="24"/>
          <w:szCs w:val="24"/>
        </w:rPr>
        <w:t xml:space="preserve"> according to the chemical equation</w:t>
      </w:r>
      <w:r w:rsidR="00A542CF">
        <w:rPr>
          <w:sz w:val="24"/>
          <w:szCs w:val="24"/>
        </w:rPr>
        <w:t>:</w:t>
      </w:r>
    </w:p>
    <w:p w14:paraId="341C2805" w14:textId="77777777" w:rsidR="00592B1F" w:rsidRPr="00D41E2A" w:rsidRDefault="00592B1F" w:rsidP="00D41E2A">
      <w:pPr>
        <w:jc w:val="both"/>
        <w:rPr>
          <w:sz w:val="24"/>
          <w:szCs w:val="24"/>
        </w:rPr>
      </w:pPr>
    </w:p>
    <w:p w14:paraId="759BA1A3" w14:textId="5189652E" w:rsidR="00D41E2A" w:rsidRPr="00D41E2A" w:rsidRDefault="00D41E2A" w:rsidP="00D41E2A">
      <w:pPr>
        <w:jc w:val="both"/>
        <w:rPr>
          <w:sz w:val="24"/>
          <w:szCs w:val="24"/>
        </w:rPr>
      </w:pPr>
      <w:r w:rsidRPr="00D41E2A">
        <w:rPr>
          <w:sz w:val="24"/>
          <w:szCs w:val="24"/>
        </w:rPr>
        <w:tab/>
      </w:r>
      <w:r w:rsidRPr="00D41E2A">
        <w:rPr>
          <w:sz w:val="24"/>
          <w:szCs w:val="24"/>
        </w:rPr>
        <w:tab/>
      </w:r>
      <w:proofErr w:type="spellStart"/>
      <w:r w:rsidRPr="00D41E2A">
        <w:rPr>
          <w:sz w:val="24"/>
          <w:szCs w:val="24"/>
        </w:rPr>
        <w:t>NP</w:t>
      </w:r>
      <w:r w:rsidRPr="00D41E2A">
        <w:rPr>
          <w:sz w:val="24"/>
          <w:szCs w:val="24"/>
          <w:vertAlign w:val="subscript"/>
        </w:rPr>
        <w:t>m</w:t>
      </w:r>
      <w:proofErr w:type="spellEnd"/>
      <w:r w:rsidRPr="00D41E2A">
        <w:rPr>
          <w:sz w:val="24"/>
          <w:szCs w:val="24"/>
        </w:rPr>
        <w:t xml:space="preserve">  </w:t>
      </w:r>
      <w:r w:rsidRPr="00D41E2A">
        <w:rPr>
          <w:sz w:val="24"/>
          <w:szCs w:val="24"/>
        </w:rPr>
        <w:sym w:font="Wingdings" w:char="F0DF"/>
      </w:r>
      <w:r w:rsidRPr="00D41E2A">
        <w:rPr>
          <w:sz w:val="24"/>
          <w:szCs w:val="24"/>
        </w:rPr>
        <w:sym w:font="Wingdings" w:char="F0E0"/>
      </w:r>
      <w:r w:rsidRPr="00D41E2A">
        <w:rPr>
          <w:sz w:val="24"/>
          <w:szCs w:val="24"/>
        </w:rPr>
        <w:t xml:space="preserve">  Ag</w:t>
      </w:r>
      <w:r w:rsidRPr="00D41E2A">
        <w:rPr>
          <w:sz w:val="24"/>
          <w:szCs w:val="24"/>
          <w:vertAlign w:val="superscript"/>
        </w:rPr>
        <w:t>0</w:t>
      </w:r>
      <w:r w:rsidRPr="00D41E2A">
        <w:rPr>
          <w:sz w:val="24"/>
          <w:szCs w:val="24"/>
        </w:rPr>
        <w:t xml:space="preserve"> </w:t>
      </w:r>
      <w:r w:rsidRPr="00D41E2A">
        <w:rPr>
          <w:sz w:val="24"/>
          <w:szCs w:val="24"/>
        </w:rPr>
        <w:sym w:font="Wingdings" w:char="F0DF"/>
      </w:r>
      <w:r w:rsidRPr="00D41E2A">
        <w:rPr>
          <w:sz w:val="24"/>
          <w:szCs w:val="24"/>
        </w:rPr>
        <w:sym w:font="Wingdings" w:char="F0E0"/>
      </w:r>
      <w:r w:rsidRPr="00D41E2A">
        <w:rPr>
          <w:sz w:val="24"/>
          <w:szCs w:val="24"/>
        </w:rPr>
        <w:t xml:space="preserve">  </w:t>
      </w:r>
      <w:proofErr w:type="spellStart"/>
      <w:r w:rsidRPr="00D41E2A">
        <w:rPr>
          <w:sz w:val="24"/>
          <w:szCs w:val="24"/>
        </w:rPr>
        <w:t>NP</w:t>
      </w:r>
      <w:r w:rsidRPr="00D41E2A">
        <w:rPr>
          <w:sz w:val="24"/>
          <w:szCs w:val="24"/>
          <w:vertAlign w:val="subscript"/>
        </w:rPr>
        <w:t>d</w:t>
      </w:r>
      <w:proofErr w:type="spellEnd"/>
      <w:r w:rsidRPr="00D41E2A">
        <w:rPr>
          <w:sz w:val="24"/>
          <w:szCs w:val="24"/>
        </w:rPr>
        <w:tab/>
      </w:r>
      <w:r w:rsidRPr="00D41E2A">
        <w:rPr>
          <w:sz w:val="24"/>
          <w:szCs w:val="24"/>
        </w:rPr>
        <w:tab/>
      </w:r>
      <w:r w:rsidRPr="00D41E2A">
        <w:rPr>
          <w:sz w:val="24"/>
          <w:szCs w:val="24"/>
        </w:rPr>
        <w:tab/>
      </w:r>
      <w:r w:rsidRPr="00D41E2A">
        <w:rPr>
          <w:sz w:val="24"/>
          <w:szCs w:val="24"/>
        </w:rPr>
        <w:tab/>
      </w:r>
      <w:r w:rsidRPr="00D41E2A">
        <w:rPr>
          <w:sz w:val="24"/>
          <w:szCs w:val="24"/>
        </w:rPr>
        <w:tab/>
        <w:t xml:space="preserve">(Eq. </w:t>
      </w:r>
      <w:r w:rsidR="00592B1F">
        <w:rPr>
          <w:sz w:val="24"/>
          <w:szCs w:val="24"/>
        </w:rPr>
        <w:t>S</w:t>
      </w:r>
      <w:r w:rsidRPr="00D41E2A">
        <w:rPr>
          <w:sz w:val="24"/>
          <w:szCs w:val="24"/>
        </w:rPr>
        <w:t>1</w:t>
      </w:r>
      <w:r w:rsidR="00DF102D">
        <w:rPr>
          <w:sz w:val="24"/>
          <w:szCs w:val="24"/>
        </w:rPr>
        <w:t>4</w:t>
      </w:r>
      <w:r w:rsidRPr="00D41E2A">
        <w:rPr>
          <w:sz w:val="24"/>
          <w:szCs w:val="24"/>
        </w:rPr>
        <w:t>)</w:t>
      </w:r>
    </w:p>
    <w:p w14:paraId="369E53A0" w14:textId="77777777" w:rsidR="00592B1F" w:rsidRDefault="00592B1F" w:rsidP="00D41E2A">
      <w:pPr>
        <w:jc w:val="both"/>
        <w:rPr>
          <w:sz w:val="24"/>
          <w:szCs w:val="24"/>
        </w:rPr>
      </w:pPr>
    </w:p>
    <w:p w14:paraId="357ADE55" w14:textId="68DC7B95" w:rsidR="00C01771" w:rsidRDefault="00D41E2A" w:rsidP="00D41E2A">
      <w:pPr>
        <w:jc w:val="both"/>
        <w:rPr>
          <w:sz w:val="24"/>
          <w:szCs w:val="24"/>
        </w:rPr>
      </w:pPr>
      <w:r w:rsidRPr="00D41E2A">
        <w:rPr>
          <w:sz w:val="24"/>
          <w:szCs w:val="24"/>
        </w:rPr>
        <w:t xml:space="preserve">The difference in chemical potential between </w:t>
      </w:r>
      <w:proofErr w:type="spellStart"/>
      <w:r w:rsidRPr="00D41E2A">
        <w:rPr>
          <w:sz w:val="24"/>
          <w:szCs w:val="24"/>
        </w:rPr>
        <w:t>NP</w:t>
      </w:r>
      <w:r w:rsidRPr="00D41E2A">
        <w:rPr>
          <w:sz w:val="24"/>
          <w:szCs w:val="24"/>
          <w:vertAlign w:val="subscript"/>
        </w:rPr>
        <w:t>d</w:t>
      </w:r>
      <w:proofErr w:type="spellEnd"/>
      <w:r w:rsidRPr="00D41E2A">
        <w:rPr>
          <w:sz w:val="24"/>
          <w:szCs w:val="24"/>
        </w:rPr>
        <w:t xml:space="preserve"> and </w:t>
      </w:r>
      <w:proofErr w:type="spellStart"/>
      <w:r w:rsidRPr="00D41E2A">
        <w:rPr>
          <w:sz w:val="24"/>
          <w:szCs w:val="24"/>
        </w:rPr>
        <w:t>NP</w:t>
      </w:r>
      <w:r w:rsidRPr="00D41E2A">
        <w:rPr>
          <w:sz w:val="24"/>
          <w:szCs w:val="24"/>
          <w:vertAlign w:val="subscript"/>
        </w:rPr>
        <w:t>m</w:t>
      </w:r>
      <w:proofErr w:type="spellEnd"/>
      <w:r w:rsidR="005F3E4F">
        <w:rPr>
          <w:sz w:val="24"/>
          <w:szCs w:val="24"/>
        </w:rPr>
        <w:t xml:space="preserve">, </w:t>
      </w:r>
      <w:r w:rsidRPr="00D41E2A">
        <w:rPr>
          <w:sz w:val="24"/>
          <w:szCs w:val="24"/>
        </w:rPr>
        <w:t xml:space="preserve">with some contribution </w:t>
      </w:r>
      <w:r w:rsidR="005F3E4F">
        <w:rPr>
          <w:sz w:val="24"/>
          <w:szCs w:val="24"/>
        </w:rPr>
        <w:t>from</w:t>
      </w:r>
      <w:r w:rsidRPr="00D41E2A">
        <w:rPr>
          <w:sz w:val="24"/>
          <w:szCs w:val="24"/>
        </w:rPr>
        <w:t xml:space="preserve"> the surface conditions</w:t>
      </w:r>
      <w:r w:rsidR="005F3E4F">
        <w:rPr>
          <w:sz w:val="24"/>
          <w:szCs w:val="24"/>
        </w:rPr>
        <w:t>,</w:t>
      </w:r>
      <w:r w:rsidRPr="00D41E2A">
        <w:rPr>
          <w:sz w:val="24"/>
          <w:szCs w:val="24"/>
        </w:rPr>
        <w:t xml:space="preserve"> will determine the resting size of </w:t>
      </w:r>
      <w:proofErr w:type="spellStart"/>
      <w:r w:rsidRPr="00D41E2A">
        <w:rPr>
          <w:sz w:val="24"/>
          <w:szCs w:val="24"/>
        </w:rPr>
        <w:t>NP</w:t>
      </w:r>
      <w:r w:rsidRPr="00D41E2A">
        <w:rPr>
          <w:sz w:val="24"/>
          <w:szCs w:val="24"/>
          <w:vertAlign w:val="subscript"/>
        </w:rPr>
        <w:t>m</w:t>
      </w:r>
      <w:proofErr w:type="spellEnd"/>
      <w:r w:rsidRPr="00D41E2A">
        <w:rPr>
          <w:sz w:val="24"/>
          <w:szCs w:val="24"/>
        </w:rPr>
        <w:t xml:space="preserve"> when it stops growing.  The diameter of </w:t>
      </w:r>
      <w:proofErr w:type="spellStart"/>
      <w:r w:rsidRPr="00D41E2A">
        <w:rPr>
          <w:sz w:val="24"/>
          <w:szCs w:val="24"/>
        </w:rPr>
        <w:t>NP</w:t>
      </w:r>
      <w:r w:rsidRPr="00D41E2A">
        <w:rPr>
          <w:sz w:val="24"/>
          <w:szCs w:val="24"/>
          <w:vertAlign w:val="subscript"/>
        </w:rPr>
        <w:t>d</w:t>
      </w:r>
      <w:proofErr w:type="spellEnd"/>
      <w:r w:rsidRPr="00D41E2A">
        <w:rPr>
          <w:sz w:val="24"/>
          <w:szCs w:val="24"/>
        </w:rPr>
        <w:t xml:space="preserve"> is ~ 5 nm based on </w:t>
      </w:r>
      <w:r w:rsidR="002049A2">
        <w:rPr>
          <w:sz w:val="24"/>
          <w:szCs w:val="24"/>
        </w:rPr>
        <w:t xml:space="preserve">information shown in </w:t>
      </w:r>
      <w:r w:rsidRPr="00D41E2A">
        <w:rPr>
          <w:b/>
          <w:bCs/>
          <w:sz w:val="24"/>
          <w:szCs w:val="24"/>
        </w:rPr>
        <w:t>Fig 1</w:t>
      </w:r>
      <w:r w:rsidRPr="00D41E2A">
        <w:rPr>
          <w:sz w:val="24"/>
          <w:szCs w:val="24"/>
        </w:rPr>
        <w:t xml:space="preserve">, </w:t>
      </w:r>
      <w:r w:rsidRPr="00D41E2A">
        <w:rPr>
          <w:b/>
          <w:bCs/>
          <w:sz w:val="24"/>
          <w:szCs w:val="24"/>
        </w:rPr>
        <w:t>Fig. 2</w:t>
      </w:r>
      <w:r w:rsidRPr="00C124FD">
        <w:rPr>
          <w:sz w:val="24"/>
          <w:szCs w:val="24"/>
        </w:rPr>
        <w:t xml:space="preserve">, </w:t>
      </w:r>
      <w:r w:rsidRPr="00D41E2A">
        <w:rPr>
          <w:b/>
          <w:bCs/>
          <w:sz w:val="24"/>
          <w:szCs w:val="24"/>
        </w:rPr>
        <w:t>Movie S3.</w:t>
      </w:r>
      <w:r w:rsidRPr="00D41E2A">
        <w:rPr>
          <w:sz w:val="24"/>
          <w:szCs w:val="24"/>
        </w:rPr>
        <w:t xml:space="preserve">  They are smaller than the NPs in the chains but larger than </w:t>
      </w:r>
      <w:r w:rsidR="002049A2">
        <w:rPr>
          <w:sz w:val="24"/>
          <w:szCs w:val="24"/>
        </w:rPr>
        <w:t xml:space="preserve">the ones </w:t>
      </w:r>
      <w:r w:rsidR="00ED410D">
        <w:rPr>
          <w:sz w:val="24"/>
          <w:szCs w:val="24"/>
        </w:rPr>
        <w:t xml:space="preserve">in </w:t>
      </w:r>
      <w:r w:rsidRPr="00D41E2A">
        <w:rPr>
          <w:sz w:val="24"/>
          <w:szCs w:val="24"/>
        </w:rPr>
        <w:t xml:space="preserve">the critical clusters </w:t>
      </w:r>
      <w:r w:rsidR="00ED410D">
        <w:rPr>
          <w:sz w:val="24"/>
          <w:szCs w:val="24"/>
        </w:rPr>
        <w:t>of</w:t>
      </w:r>
      <w:r w:rsidRPr="00D41E2A">
        <w:rPr>
          <w:sz w:val="24"/>
          <w:szCs w:val="24"/>
        </w:rPr>
        <w:t xml:space="preserve"> classical nucleation theory. Nevertheless, </w:t>
      </w:r>
      <w:r w:rsidR="00137065">
        <w:rPr>
          <w:sz w:val="24"/>
          <w:szCs w:val="24"/>
        </w:rPr>
        <w:t xml:space="preserve">the </w:t>
      </w:r>
      <w:r w:rsidRPr="00D41E2A">
        <w:rPr>
          <w:sz w:val="24"/>
          <w:szCs w:val="24"/>
        </w:rPr>
        <w:t>chemical potential of Ag</w:t>
      </w:r>
      <w:r w:rsidRPr="00D41E2A">
        <w:rPr>
          <w:sz w:val="24"/>
          <w:szCs w:val="24"/>
          <w:vertAlign w:val="superscript"/>
        </w:rPr>
        <w:t>0</w:t>
      </w:r>
      <w:r w:rsidRPr="00D41E2A">
        <w:rPr>
          <w:sz w:val="24"/>
          <w:szCs w:val="24"/>
        </w:rPr>
        <w:t xml:space="preserve"> atoms in </w:t>
      </w:r>
      <w:proofErr w:type="spellStart"/>
      <w:r w:rsidR="002F1FBB" w:rsidRPr="00D41E2A">
        <w:rPr>
          <w:sz w:val="24"/>
          <w:szCs w:val="24"/>
        </w:rPr>
        <w:t>NP</w:t>
      </w:r>
      <w:r w:rsidR="002F1FBB" w:rsidRPr="00D41E2A">
        <w:rPr>
          <w:sz w:val="24"/>
          <w:szCs w:val="24"/>
          <w:vertAlign w:val="subscript"/>
        </w:rPr>
        <w:t>d</w:t>
      </w:r>
      <w:proofErr w:type="spellEnd"/>
      <w:r w:rsidRPr="00D41E2A">
        <w:rPr>
          <w:sz w:val="24"/>
          <w:szCs w:val="24"/>
        </w:rPr>
        <w:t xml:space="preserve"> is higher than that </w:t>
      </w:r>
      <w:r w:rsidR="002F1FBB">
        <w:rPr>
          <w:sz w:val="24"/>
          <w:szCs w:val="24"/>
        </w:rPr>
        <w:t>of</w:t>
      </w:r>
      <w:r w:rsidRPr="00D41E2A">
        <w:rPr>
          <w:sz w:val="24"/>
          <w:szCs w:val="24"/>
        </w:rPr>
        <w:t xml:space="preserve"> NPs with a </w:t>
      </w:r>
      <w:r w:rsidR="00C01771">
        <w:rPr>
          <w:sz w:val="24"/>
          <w:szCs w:val="24"/>
        </w:rPr>
        <w:t>resting size</w:t>
      </w:r>
      <w:r w:rsidR="00DF102D">
        <w:rPr>
          <w:sz w:val="24"/>
          <w:szCs w:val="24"/>
        </w:rPr>
        <w:t>.</w:t>
      </w:r>
      <w:r w:rsidRPr="00D41E2A">
        <w:rPr>
          <w:sz w:val="24"/>
          <w:szCs w:val="24"/>
        </w:rPr>
        <w:t xml:space="preserve"> </w:t>
      </w:r>
    </w:p>
    <w:p w14:paraId="60AA6D0F" w14:textId="31300543" w:rsidR="00CC7A29" w:rsidRDefault="00D41E2A" w:rsidP="00C01771">
      <w:pPr>
        <w:ind w:firstLine="720"/>
        <w:jc w:val="both"/>
        <w:rPr>
          <w:sz w:val="24"/>
          <w:szCs w:val="24"/>
        </w:rPr>
      </w:pPr>
      <w:r w:rsidRPr="00D41E2A">
        <w:rPr>
          <w:sz w:val="24"/>
          <w:szCs w:val="24"/>
        </w:rPr>
        <w:t>In the first approximation, the free energy of the transfer of Ag</w:t>
      </w:r>
      <w:r w:rsidRPr="00D41E2A">
        <w:rPr>
          <w:sz w:val="24"/>
          <w:szCs w:val="24"/>
          <w:vertAlign w:val="superscript"/>
        </w:rPr>
        <w:t xml:space="preserve">0 </w:t>
      </w:r>
      <w:r w:rsidRPr="00D41E2A">
        <w:rPr>
          <w:sz w:val="24"/>
          <w:szCs w:val="24"/>
        </w:rPr>
        <w:t xml:space="preserve">from </w:t>
      </w:r>
      <w:proofErr w:type="spellStart"/>
      <w:r w:rsidRPr="00D41E2A">
        <w:rPr>
          <w:sz w:val="24"/>
          <w:szCs w:val="24"/>
        </w:rPr>
        <w:t>NP</w:t>
      </w:r>
      <w:r w:rsidRPr="00D41E2A">
        <w:rPr>
          <w:sz w:val="24"/>
          <w:szCs w:val="24"/>
          <w:vertAlign w:val="subscript"/>
        </w:rPr>
        <w:t>d</w:t>
      </w:r>
      <w:proofErr w:type="spellEnd"/>
      <w:r w:rsidRPr="00D41E2A">
        <w:rPr>
          <w:sz w:val="24"/>
          <w:szCs w:val="24"/>
        </w:rPr>
        <w:t xml:space="preserve"> to </w:t>
      </w:r>
      <w:proofErr w:type="spellStart"/>
      <w:r w:rsidRPr="00D41E2A">
        <w:rPr>
          <w:sz w:val="24"/>
          <w:szCs w:val="24"/>
        </w:rPr>
        <w:t>NP</w:t>
      </w:r>
      <w:r w:rsidRPr="00D41E2A">
        <w:rPr>
          <w:sz w:val="24"/>
          <w:szCs w:val="24"/>
          <w:vertAlign w:val="subscript"/>
        </w:rPr>
        <w:t>m</w:t>
      </w:r>
      <w:proofErr w:type="spellEnd"/>
      <w:r w:rsidRPr="00D41E2A">
        <w:rPr>
          <w:sz w:val="24"/>
          <w:szCs w:val="24"/>
        </w:rPr>
        <w:t xml:space="preserve">, </w:t>
      </w:r>
      <w:r w:rsidRPr="00D41E2A">
        <w:rPr>
          <w:i/>
          <w:iCs/>
          <w:sz w:val="24"/>
          <w:szCs w:val="24"/>
        </w:rPr>
        <w:t>∆G</w:t>
      </w:r>
      <w:r w:rsidRPr="00D41E2A">
        <w:rPr>
          <w:i/>
          <w:iCs/>
          <w:sz w:val="24"/>
          <w:szCs w:val="24"/>
          <w:vertAlign w:val="subscript"/>
        </w:rPr>
        <w:t>NP</w:t>
      </w:r>
      <w:r w:rsidRPr="00D41E2A">
        <w:rPr>
          <w:sz w:val="24"/>
          <w:szCs w:val="24"/>
        </w:rPr>
        <w:t xml:space="preserve">, will be the difference between the energy increase due to expansion of </w:t>
      </w:r>
      <w:r w:rsidR="002F1FBB">
        <w:rPr>
          <w:sz w:val="24"/>
          <w:szCs w:val="24"/>
        </w:rPr>
        <w:t xml:space="preserve">the </w:t>
      </w:r>
      <w:r w:rsidRPr="00D41E2A">
        <w:rPr>
          <w:sz w:val="24"/>
          <w:szCs w:val="24"/>
        </w:rPr>
        <w:t xml:space="preserve">particle-water interface of </w:t>
      </w:r>
      <w:proofErr w:type="spellStart"/>
      <w:r w:rsidRPr="00D41E2A">
        <w:rPr>
          <w:sz w:val="24"/>
          <w:szCs w:val="24"/>
        </w:rPr>
        <w:t>NP</w:t>
      </w:r>
      <w:r w:rsidRPr="00D41E2A">
        <w:rPr>
          <w:sz w:val="24"/>
          <w:szCs w:val="24"/>
          <w:vertAlign w:val="subscript"/>
        </w:rPr>
        <w:t>m</w:t>
      </w:r>
      <w:proofErr w:type="spellEnd"/>
      <w:r w:rsidRPr="00D41E2A">
        <w:rPr>
          <w:sz w:val="24"/>
          <w:szCs w:val="24"/>
        </w:rPr>
        <w:t xml:space="preserve"> and energy decrease due to the transfer of silver atoms between the particles: </w:t>
      </w:r>
    </w:p>
    <w:p w14:paraId="6E94E3D2" w14:textId="624DE080" w:rsidR="00D41E2A" w:rsidRPr="00D41E2A" w:rsidRDefault="00D41E2A" w:rsidP="00D41E2A">
      <w:pPr>
        <w:jc w:val="both"/>
        <w:rPr>
          <w:sz w:val="24"/>
          <w:szCs w:val="24"/>
        </w:rPr>
      </w:pPr>
      <w:r w:rsidRPr="00D41E2A">
        <w:rPr>
          <w:sz w:val="24"/>
          <w:szCs w:val="24"/>
        </w:rPr>
        <w:t xml:space="preserve">  </w:t>
      </w:r>
    </w:p>
    <w:p w14:paraId="60F4E7FF" w14:textId="65E261C2" w:rsidR="00D41E2A" w:rsidRDefault="00D41E2A" w:rsidP="00D41E2A">
      <w:pPr>
        <w:jc w:val="both"/>
        <w:rPr>
          <w:sz w:val="24"/>
          <w:szCs w:val="24"/>
        </w:rPr>
      </w:pPr>
      <w:r w:rsidRPr="00D41E2A">
        <w:rPr>
          <w:sz w:val="24"/>
          <w:szCs w:val="24"/>
        </w:rPr>
        <w:tab/>
      </w:r>
      <w:r w:rsidR="00C01771">
        <w:rPr>
          <w:sz w:val="24"/>
          <w:szCs w:val="24"/>
        </w:rPr>
        <w:tab/>
      </w:r>
      <w:r w:rsidRPr="00D41E2A">
        <w:rPr>
          <w:i/>
          <w:iCs/>
          <w:sz w:val="24"/>
          <w:szCs w:val="24"/>
        </w:rPr>
        <w:t>∆G</w:t>
      </w:r>
      <w:r w:rsidRPr="00D41E2A">
        <w:rPr>
          <w:i/>
          <w:iCs/>
          <w:sz w:val="24"/>
          <w:szCs w:val="24"/>
          <w:vertAlign w:val="subscript"/>
        </w:rPr>
        <w:t>NP</w:t>
      </w:r>
      <w:r w:rsidRPr="00D41E2A">
        <w:rPr>
          <w:i/>
          <w:iCs/>
          <w:sz w:val="24"/>
          <w:szCs w:val="24"/>
        </w:rPr>
        <w:t xml:space="preserve"> = 4πr</w:t>
      </w:r>
      <w:r w:rsidRPr="00D41E2A">
        <w:rPr>
          <w:i/>
          <w:iCs/>
          <w:sz w:val="24"/>
          <w:szCs w:val="24"/>
          <w:vertAlign w:val="superscript"/>
        </w:rPr>
        <w:t>2</w:t>
      </w:r>
      <w:r w:rsidRPr="00D41E2A">
        <w:rPr>
          <w:i/>
          <w:iCs/>
          <w:sz w:val="24"/>
          <w:szCs w:val="24"/>
        </w:rPr>
        <w:t>γ - (4/</w:t>
      </w:r>
      <w:proofErr w:type="gramStart"/>
      <w:r w:rsidRPr="00D41E2A">
        <w:rPr>
          <w:i/>
          <w:iCs/>
          <w:sz w:val="24"/>
          <w:szCs w:val="24"/>
        </w:rPr>
        <w:t>3)π</w:t>
      </w:r>
      <w:proofErr w:type="gramEnd"/>
      <w:r w:rsidRPr="00D41E2A">
        <w:rPr>
          <w:i/>
          <w:iCs/>
          <w:sz w:val="24"/>
          <w:szCs w:val="24"/>
        </w:rPr>
        <w:t>r</w:t>
      </w:r>
      <w:r w:rsidRPr="00D41E2A">
        <w:rPr>
          <w:i/>
          <w:iCs/>
          <w:sz w:val="24"/>
          <w:szCs w:val="24"/>
          <w:vertAlign w:val="superscript"/>
        </w:rPr>
        <w:t>3</w:t>
      </w:r>
      <w:r w:rsidRPr="00D41E2A">
        <w:rPr>
          <w:i/>
          <w:iCs/>
          <w:sz w:val="24"/>
          <w:szCs w:val="24"/>
        </w:rPr>
        <w:t>ρ</w:t>
      </w:r>
      <w:r w:rsidRPr="00D41E2A">
        <w:rPr>
          <w:i/>
          <w:iCs/>
          <w:sz w:val="24"/>
          <w:szCs w:val="24"/>
          <w:vertAlign w:val="subscript"/>
        </w:rPr>
        <w:t xml:space="preserve">s </w:t>
      </w:r>
      <w:r w:rsidRPr="00D41E2A">
        <w:rPr>
          <w:i/>
          <w:iCs/>
          <w:sz w:val="24"/>
          <w:szCs w:val="24"/>
        </w:rPr>
        <w:t>∆μ</w:t>
      </w:r>
      <w:r w:rsidRPr="00D41E2A">
        <w:rPr>
          <w:i/>
          <w:iCs/>
          <w:sz w:val="24"/>
          <w:szCs w:val="24"/>
        </w:rPr>
        <w:tab/>
      </w:r>
      <w:r w:rsidRPr="00D41E2A">
        <w:rPr>
          <w:i/>
          <w:iCs/>
          <w:sz w:val="24"/>
          <w:szCs w:val="24"/>
        </w:rPr>
        <w:tab/>
      </w:r>
      <w:r w:rsidRPr="00D41E2A">
        <w:rPr>
          <w:i/>
          <w:iCs/>
          <w:sz w:val="24"/>
          <w:szCs w:val="24"/>
        </w:rPr>
        <w:tab/>
      </w:r>
      <w:r w:rsidRPr="00D41E2A">
        <w:rPr>
          <w:i/>
          <w:iCs/>
          <w:sz w:val="24"/>
          <w:szCs w:val="24"/>
        </w:rPr>
        <w:tab/>
      </w:r>
      <w:r w:rsidRPr="00D41E2A">
        <w:rPr>
          <w:i/>
          <w:iCs/>
          <w:sz w:val="24"/>
          <w:szCs w:val="24"/>
        </w:rPr>
        <w:tab/>
      </w:r>
      <w:r w:rsidRPr="00D41E2A">
        <w:rPr>
          <w:sz w:val="24"/>
          <w:szCs w:val="24"/>
        </w:rPr>
        <w:t xml:space="preserve">(Eq. </w:t>
      </w:r>
      <w:r w:rsidR="00592B1F">
        <w:rPr>
          <w:sz w:val="24"/>
          <w:szCs w:val="24"/>
        </w:rPr>
        <w:t>S1</w:t>
      </w:r>
      <w:r w:rsidR="00DF102D">
        <w:rPr>
          <w:sz w:val="24"/>
          <w:szCs w:val="24"/>
        </w:rPr>
        <w:t>5</w:t>
      </w:r>
      <w:r w:rsidRPr="00D41E2A">
        <w:rPr>
          <w:sz w:val="24"/>
          <w:szCs w:val="24"/>
        </w:rPr>
        <w:t>)</w:t>
      </w:r>
    </w:p>
    <w:p w14:paraId="25D8E5EA" w14:textId="77777777" w:rsidR="00CC7A29" w:rsidRPr="00FA2BE6" w:rsidRDefault="00CC7A29" w:rsidP="00D41E2A">
      <w:pPr>
        <w:jc w:val="both"/>
        <w:rPr>
          <w:color w:val="000000" w:themeColor="text1"/>
          <w:sz w:val="24"/>
          <w:szCs w:val="24"/>
        </w:rPr>
      </w:pPr>
    </w:p>
    <w:p w14:paraId="2E751374" w14:textId="291ADC7B" w:rsidR="00D41E2A" w:rsidRDefault="00D41E2A" w:rsidP="00D41E2A">
      <w:pPr>
        <w:jc w:val="both"/>
        <w:rPr>
          <w:i/>
          <w:iCs/>
          <w:sz w:val="24"/>
          <w:szCs w:val="24"/>
        </w:rPr>
      </w:pPr>
      <w:r w:rsidRPr="00FA2BE6">
        <w:rPr>
          <w:color w:val="000000" w:themeColor="text1"/>
          <w:sz w:val="24"/>
          <w:szCs w:val="24"/>
        </w:rPr>
        <w:lastRenderedPageBreak/>
        <w:t xml:space="preserve">where γ denotes the surface energy of the Ag/water interface, </w:t>
      </w:r>
      <w:proofErr w:type="spellStart"/>
      <w:r w:rsidRPr="00FA2BE6">
        <w:rPr>
          <w:i/>
          <w:iCs/>
          <w:color w:val="000000" w:themeColor="text1"/>
          <w:sz w:val="24"/>
          <w:szCs w:val="24"/>
        </w:rPr>
        <w:t>ρ</w:t>
      </w:r>
      <w:r w:rsidRPr="00FA2BE6">
        <w:rPr>
          <w:i/>
          <w:iCs/>
          <w:color w:val="000000" w:themeColor="text1"/>
          <w:sz w:val="24"/>
          <w:szCs w:val="24"/>
          <w:vertAlign w:val="subscript"/>
        </w:rPr>
        <w:t>s</w:t>
      </w:r>
      <w:proofErr w:type="spellEnd"/>
      <w:r w:rsidRPr="00FA2BE6">
        <w:rPr>
          <w:i/>
          <w:iCs/>
          <w:color w:val="000000" w:themeColor="text1"/>
          <w:sz w:val="24"/>
          <w:szCs w:val="24"/>
        </w:rPr>
        <w:t xml:space="preserve"> </w:t>
      </w:r>
      <w:r w:rsidR="002F1FBB" w:rsidRPr="00FA2BE6">
        <w:rPr>
          <w:color w:val="000000" w:themeColor="text1"/>
          <w:sz w:val="24"/>
          <w:szCs w:val="24"/>
        </w:rPr>
        <w:t xml:space="preserve">is the density of Ag </w:t>
      </w:r>
      <w:r w:rsidRPr="00FA2BE6">
        <w:rPr>
          <w:color w:val="000000" w:themeColor="text1"/>
          <w:sz w:val="24"/>
          <w:szCs w:val="24"/>
        </w:rPr>
        <w:t>= 10,500 kg/m</w:t>
      </w:r>
      <w:r w:rsidRPr="00FA2BE6">
        <w:rPr>
          <w:color w:val="000000" w:themeColor="text1"/>
          <w:sz w:val="24"/>
          <w:szCs w:val="24"/>
          <w:vertAlign w:val="superscript"/>
        </w:rPr>
        <w:t>3</w:t>
      </w:r>
      <w:r w:rsidRPr="00FA2BE6">
        <w:rPr>
          <w:color w:val="000000" w:themeColor="text1"/>
          <w:sz w:val="24"/>
          <w:szCs w:val="24"/>
        </w:rPr>
        <w:t xml:space="preserve">, and </w:t>
      </w:r>
      <w:r w:rsidRPr="00FA2BE6">
        <w:rPr>
          <w:i/>
          <w:iCs/>
          <w:color w:val="000000" w:themeColor="text1"/>
          <w:sz w:val="24"/>
          <w:szCs w:val="24"/>
        </w:rPr>
        <w:t>∆μ</w:t>
      </w:r>
      <w:r w:rsidRPr="00FA2BE6">
        <w:rPr>
          <w:color w:val="000000" w:themeColor="text1"/>
          <w:sz w:val="24"/>
          <w:szCs w:val="24"/>
        </w:rPr>
        <w:t xml:space="preserve"> is the difference in chemical potential of Ag</w:t>
      </w:r>
      <w:r w:rsidR="0097249E" w:rsidRPr="00FA2BE6">
        <w:rPr>
          <w:color w:val="000000" w:themeColor="text1"/>
          <w:sz w:val="24"/>
          <w:szCs w:val="24"/>
          <w:vertAlign w:val="superscript"/>
        </w:rPr>
        <w:t>0</w:t>
      </w:r>
      <w:r w:rsidRPr="00FA2BE6">
        <w:rPr>
          <w:color w:val="000000" w:themeColor="text1"/>
          <w:sz w:val="24"/>
          <w:szCs w:val="24"/>
        </w:rPr>
        <w:t xml:space="preserve"> between </w:t>
      </w:r>
      <w:r w:rsidR="00FA2BE6" w:rsidRPr="00FA2BE6">
        <w:rPr>
          <w:color w:val="000000" w:themeColor="text1"/>
          <w:sz w:val="24"/>
          <w:szCs w:val="24"/>
        </w:rPr>
        <w:t xml:space="preserve">‘mother’ particle in the slow quasi steady state growth stage and rapidly growing ‘daughter’ particles. </w:t>
      </w:r>
      <w:r w:rsidRPr="00FA2BE6">
        <w:rPr>
          <w:color w:val="000000" w:themeColor="text1"/>
          <w:sz w:val="24"/>
          <w:szCs w:val="24"/>
        </w:rPr>
        <w:t xml:space="preserve">To determine the particle radius when the growth stops, we assume </w:t>
      </w:r>
      <w:r w:rsidRPr="00FA2BE6">
        <w:rPr>
          <w:i/>
          <w:iCs/>
          <w:color w:val="000000" w:themeColor="text1"/>
          <w:sz w:val="24"/>
          <w:szCs w:val="24"/>
        </w:rPr>
        <w:t>∆G</w:t>
      </w:r>
      <w:r w:rsidRPr="00FA2BE6">
        <w:rPr>
          <w:i/>
          <w:iCs/>
          <w:color w:val="000000" w:themeColor="text1"/>
          <w:sz w:val="24"/>
          <w:szCs w:val="24"/>
          <w:vertAlign w:val="subscript"/>
        </w:rPr>
        <w:t>NP</w:t>
      </w:r>
      <w:r w:rsidRPr="00FA2BE6">
        <w:rPr>
          <w:i/>
          <w:iCs/>
          <w:color w:val="000000" w:themeColor="text1"/>
          <w:sz w:val="24"/>
          <w:szCs w:val="24"/>
        </w:rPr>
        <w:t xml:space="preserve"> </w:t>
      </w:r>
      <w:r w:rsidRPr="00FA2BE6">
        <w:rPr>
          <w:color w:val="000000" w:themeColor="text1"/>
          <w:sz w:val="24"/>
          <w:szCs w:val="24"/>
        </w:rPr>
        <w:t xml:space="preserve">= 0 and rewrite Eq. </w:t>
      </w:r>
      <w:r w:rsidR="00CC7A29" w:rsidRPr="00FA2BE6">
        <w:rPr>
          <w:color w:val="000000" w:themeColor="text1"/>
          <w:sz w:val="24"/>
          <w:szCs w:val="24"/>
        </w:rPr>
        <w:t>S1</w:t>
      </w:r>
      <w:r w:rsidR="00DF102D" w:rsidRPr="00FA2BE6">
        <w:rPr>
          <w:color w:val="000000" w:themeColor="text1"/>
          <w:sz w:val="24"/>
          <w:szCs w:val="24"/>
        </w:rPr>
        <w:t>5</w:t>
      </w:r>
      <w:r w:rsidRPr="00FA2BE6">
        <w:rPr>
          <w:color w:val="000000" w:themeColor="text1"/>
          <w:sz w:val="24"/>
          <w:szCs w:val="24"/>
        </w:rPr>
        <w:t xml:space="preserve"> as</w:t>
      </w:r>
      <w:r w:rsidR="00436225">
        <w:rPr>
          <w:sz w:val="24"/>
          <w:szCs w:val="24"/>
        </w:rPr>
        <w:t>:</w:t>
      </w:r>
      <w:r w:rsidRPr="00D41E2A">
        <w:rPr>
          <w:i/>
          <w:iCs/>
          <w:sz w:val="24"/>
          <w:szCs w:val="24"/>
        </w:rPr>
        <w:t xml:space="preserve"> </w:t>
      </w:r>
    </w:p>
    <w:p w14:paraId="15E4AE29" w14:textId="77777777" w:rsidR="00CC7A29" w:rsidRPr="00D41E2A" w:rsidRDefault="00CC7A29" w:rsidP="00D41E2A">
      <w:pPr>
        <w:jc w:val="both"/>
        <w:rPr>
          <w:i/>
          <w:iCs/>
          <w:sz w:val="24"/>
          <w:szCs w:val="24"/>
        </w:rPr>
      </w:pPr>
    </w:p>
    <w:p w14:paraId="5C781F9B" w14:textId="19D37ADB" w:rsidR="00D41E2A" w:rsidRPr="00D41E2A" w:rsidRDefault="00D41E2A" w:rsidP="00D41E2A">
      <w:pPr>
        <w:ind w:left="720" w:firstLine="720"/>
        <w:jc w:val="both"/>
        <w:rPr>
          <w:i/>
          <w:iCs/>
          <w:sz w:val="24"/>
          <w:szCs w:val="24"/>
        </w:rPr>
      </w:pPr>
      <w:r w:rsidRPr="00D41E2A">
        <w:rPr>
          <w:i/>
          <w:iCs/>
          <w:sz w:val="24"/>
          <w:szCs w:val="24"/>
        </w:rPr>
        <w:t>4πr</w:t>
      </w:r>
      <w:r w:rsidRPr="00D41E2A">
        <w:rPr>
          <w:i/>
          <w:iCs/>
          <w:sz w:val="24"/>
          <w:szCs w:val="24"/>
          <w:vertAlign w:val="superscript"/>
        </w:rPr>
        <w:t>2</w:t>
      </w:r>
      <w:r w:rsidRPr="00D41E2A">
        <w:rPr>
          <w:i/>
          <w:iCs/>
          <w:sz w:val="24"/>
          <w:szCs w:val="24"/>
        </w:rPr>
        <w:t>γ = (4/</w:t>
      </w:r>
      <w:proofErr w:type="gramStart"/>
      <w:r w:rsidRPr="00D41E2A">
        <w:rPr>
          <w:i/>
          <w:iCs/>
          <w:sz w:val="24"/>
          <w:szCs w:val="24"/>
        </w:rPr>
        <w:t>3)π</w:t>
      </w:r>
      <w:proofErr w:type="gramEnd"/>
      <w:r w:rsidRPr="00D41E2A">
        <w:rPr>
          <w:i/>
          <w:iCs/>
          <w:sz w:val="24"/>
          <w:szCs w:val="24"/>
        </w:rPr>
        <w:t>r</w:t>
      </w:r>
      <w:r w:rsidRPr="00D41E2A">
        <w:rPr>
          <w:i/>
          <w:iCs/>
          <w:sz w:val="24"/>
          <w:szCs w:val="24"/>
          <w:vertAlign w:val="superscript"/>
        </w:rPr>
        <w:t>3</w:t>
      </w:r>
      <w:r w:rsidRPr="00D41E2A">
        <w:rPr>
          <w:i/>
          <w:iCs/>
          <w:sz w:val="24"/>
          <w:szCs w:val="24"/>
        </w:rPr>
        <w:t>ρ</w:t>
      </w:r>
      <w:r w:rsidRPr="00D41E2A">
        <w:rPr>
          <w:i/>
          <w:iCs/>
          <w:sz w:val="24"/>
          <w:szCs w:val="24"/>
          <w:vertAlign w:val="subscript"/>
        </w:rPr>
        <w:t xml:space="preserve">s </w:t>
      </w:r>
      <w:r w:rsidRPr="00D41E2A">
        <w:rPr>
          <w:i/>
          <w:iCs/>
          <w:sz w:val="24"/>
          <w:szCs w:val="24"/>
        </w:rPr>
        <w:t>∆μ</w:t>
      </w:r>
      <w:r w:rsidRPr="00D41E2A">
        <w:rPr>
          <w:i/>
          <w:iCs/>
          <w:sz w:val="24"/>
          <w:szCs w:val="24"/>
        </w:rPr>
        <w:tab/>
      </w:r>
      <w:r w:rsidRPr="00D41E2A">
        <w:rPr>
          <w:i/>
          <w:iCs/>
          <w:sz w:val="24"/>
          <w:szCs w:val="24"/>
        </w:rPr>
        <w:tab/>
      </w:r>
      <w:r w:rsidRPr="00D41E2A">
        <w:rPr>
          <w:i/>
          <w:iCs/>
          <w:sz w:val="24"/>
          <w:szCs w:val="24"/>
        </w:rPr>
        <w:tab/>
      </w:r>
      <w:r w:rsidRPr="00D41E2A">
        <w:rPr>
          <w:i/>
          <w:iCs/>
          <w:sz w:val="24"/>
          <w:szCs w:val="24"/>
        </w:rPr>
        <w:tab/>
      </w:r>
      <w:r w:rsidRPr="00D41E2A">
        <w:rPr>
          <w:i/>
          <w:iCs/>
          <w:sz w:val="24"/>
          <w:szCs w:val="24"/>
        </w:rPr>
        <w:tab/>
      </w:r>
      <w:r w:rsidRPr="00D41E2A">
        <w:rPr>
          <w:i/>
          <w:iCs/>
          <w:sz w:val="24"/>
          <w:szCs w:val="24"/>
        </w:rPr>
        <w:tab/>
      </w:r>
      <w:r w:rsidRPr="00D41E2A">
        <w:rPr>
          <w:i/>
          <w:iCs/>
          <w:sz w:val="24"/>
          <w:szCs w:val="24"/>
        </w:rPr>
        <w:tab/>
      </w:r>
      <w:r w:rsidRPr="00D41E2A">
        <w:rPr>
          <w:sz w:val="24"/>
          <w:szCs w:val="24"/>
        </w:rPr>
        <w:t xml:space="preserve">(Eq. </w:t>
      </w:r>
      <w:r w:rsidR="00592B1F">
        <w:rPr>
          <w:sz w:val="24"/>
          <w:szCs w:val="24"/>
        </w:rPr>
        <w:t>S1</w:t>
      </w:r>
      <w:r w:rsidR="00DF102D">
        <w:rPr>
          <w:sz w:val="24"/>
          <w:szCs w:val="24"/>
        </w:rPr>
        <w:t>6</w:t>
      </w:r>
      <w:r w:rsidRPr="00D41E2A">
        <w:rPr>
          <w:sz w:val="24"/>
          <w:szCs w:val="24"/>
        </w:rPr>
        <w:t>)</w:t>
      </w:r>
    </w:p>
    <w:p w14:paraId="07616EAE" w14:textId="0689217F" w:rsidR="00D41E2A" w:rsidRPr="00D41E2A" w:rsidRDefault="00D41E2A" w:rsidP="00D41E2A">
      <w:pPr>
        <w:ind w:left="720" w:firstLine="720"/>
        <w:jc w:val="both"/>
        <w:rPr>
          <w:sz w:val="24"/>
          <w:szCs w:val="24"/>
        </w:rPr>
      </w:pPr>
      <w:r w:rsidRPr="00D41E2A">
        <w:rPr>
          <w:i/>
          <w:iCs/>
          <w:sz w:val="24"/>
          <w:szCs w:val="24"/>
        </w:rPr>
        <w:t xml:space="preserve">r = 3γ / </w:t>
      </w:r>
      <w:proofErr w:type="spellStart"/>
      <w:r w:rsidRPr="00D41E2A">
        <w:rPr>
          <w:i/>
          <w:iCs/>
          <w:sz w:val="24"/>
          <w:szCs w:val="24"/>
        </w:rPr>
        <w:t>ρ</w:t>
      </w:r>
      <w:r w:rsidRPr="00D41E2A">
        <w:rPr>
          <w:i/>
          <w:iCs/>
          <w:sz w:val="24"/>
          <w:szCs w:val="24"/>
          <w:vertAlign w:val="subscript"/>
        </w:rPr>
        <w:t>s</w:t>
      </w:r>
      <w:proofErr w:type="spellEnd"/>
      <w:r w:rsidRPr="00D41E2A">
        <w:rPr>
          <w:i/>
          <w:iCs/>
          <w:sz w:val="24"/>
          <w:szCs w:val="24"/>
          <w:vertAlign w:val="subscript"/>
        </w:rPr>
        <w:t xml:space="preserve"> </w:t>
      </w:r>
      <w:r w:rsidRPr="00D41E2A">
        <w:rPr>
          <w:i/>
          <w:iCs/>
          <w:sz w:val="24"/>
          <w:szCs w:val="24"/>
        </w:rPr>
        <w:t xml:space="preserve">∆μ </w:t>
      </w:r>
      <w:r w:rsidRPr="00D41E2A">
        <w:rPr>
          <w:i/>
          <w:iCs/>
          <w:sz w:val="24"/>
          <w:szCs w:val="24"/>
        </w:rPr>
        <w:tab/>
      </w:r>
      <w:r w:rsidRPr="00D41E2A">
        <w:rPr>
          <w:i/>
          <w:iCs/>
          <w:sz w:val="24"/>
          <w:szCs w:val="24"/>
        </w:rPr>
        <w:tab/>
      </w:r>
      <w:r w:rsidRPr="00D41E2A">
        <w:rPr>
          <w:i/>
          <w:iCs/>
          <w:sz w:val="24"/>
          <w:szCs w:val="24"/>
        </w:rPr>
        <w:tab/>
      </w:r>
      <w:r w:rsidRPr="00D41E2A">
        <w:rPr>
          <w:i/>
          <w:iCs/>
          <w:sz w:val="24"/>
          <w:szCs w:val="24"/>
        </w:rPr>
        <w:tab/>
      </w:r>
      <w:r w:rsidRPr="00D41E2A">
        <w:rPr>
          <w:i/>
          <w:iCs/>
          <w:sz w:val="24"/>
          <w:szCs w:val="24"/>
        </w:rPr>
        <w:tab/>
      </w:r>
      <w:r w:rsidRPr="00D41E2A">
        <w:rPr>
          <w:i/>
          <w:iCs/>
          <w:sz w:val="24"/>
          <w:szCs w:val="24"/>
        </w:rPr>
        <w:tab/>
      </w:r>
      <w:r w:rsidRPr="00D41E2A">
        <w:rPr>
          <w:i/>
          <w:iCs/>
          <w:sz w:val="24"/>
          <w:szCs w:val="24"/>
        </w:rPr>
        <w:tab/>
      </w:r>
      <w:r w:rsidRPr="00D41E2A">
        <w:rPr>
          <w:i/>
          <w:iCs/>
          <w:sz w:val="24"/>
          <w:szCs w:val="24"/>
        </w:rPr>
        <w:tab/>
      </w:r>
      <w:r w:rsidRPr="00D41E2A">
        <w:rPr>
          <w:sz w:val="24"/>
          <w:szCs w:val="24"/>
        </w:rPr>
        <w:t xml:space="preserve">(Eq. </w:t>
      </w:r>
      <w:r w:rsidR="00592B1F">
        <w:rPr>
          <w:sz w:val="24"/>
          <w:szCs w:val="24"/>
        </w:rPr>
        <w:t>S1</w:t>
      </w:r>
      <w:r w:rsidR="00DF102D">
        <w:rPr>
          <w:sz w:val="24"/>
          <w:szCs w:val="24"/>
        </w:rPr>
        <w:t>7</w:t>
      </w:r>
      <w:r w:rsidRPr="00D41E2A">
        <w:rPr>
          <w:sz w:val="24"/>
          <w:szCs w:val="24"/>
        </w:rPr>
        <w:t>)</w:t>
      </w:r>
    </w:p>
    <w:p w14:paraId="21489EEB" w14:textId="77777777" w:rsidR="00CC7A29" w:rsidRDefault="00CC7A29" w:rsidP="00D41E2A">
      <w:pPr>
        <w:jc w:val="both"/>
        <w:rPr>
          <w:sz w:val="24"/>
          <w:szCs w:val="24"/>
        </w:rPr>
      </w:pPr>
    </w:p>
    <w:p w14:paraId="3FDFB5DE" w14:textId="147F8DD2" w:rsidR="00D41E2A" w:rsidRPr="00855A84" w:rsidRDefault="00D41E2A" w:rsidP="00D41E2A">
      <w:pPr>
        <w:jc w:val="both"/>
        <w:rPr>
          <w:sz w:val="24"/>
          <w:szCs w:val="24"/>
        </w:rPr>
      </w:pPr>
      <w:bookmarkStart w:id="11" w:name="_Hlk158550068"/>
      <w:r w:rsidRPr="00D41E2A">
        <w:rPr>
          <w:sz w:val="24"/>
          <w:szCs w:val="24"/>
        </w:rPr>
        <w:t>Bastian calculated that γ = 1.05 J/m</w:t>
      </w:r>
      <w:r w:rsidRPr="00D41E2A">
        <w:rPr>
          <w:sz w:val="24"/>
          <w:szCs w:val="24"/>
          <w:vertAlign w:val="superscript"/>
        </w:rPr>
        <w:t>2</w:t>
      </w:r>
      <w:r w:rsidR="00F81270" w:rsidRPr="00F81270">
        <w:rPr>
          <w:sz w:val="24"/>
          <w:szCs w:val="24"/>
          <w:vertAlign w:val="superscript"/>
        </w:rPr>
        <w:t>,</w:t>
      </w:r>
      <w:r w:rsidRPr="00C01771">
        <w:rPr>
          <w:sz w:val="24"/>
          <w:szCs w:val="24"/>
          <w:highlight w:val="green"/>
        </w:rPr>
        <w:fldChar w:fldCharType="begin"/>
      </w:r>
      <w:r w:rsidR="00011161">
        <w:rPr>
          <w:sz w:val="24"/>
          <w:szCs w:val="24"/>
          <w:highlight w:val="green"/>
        </w:rPr>
        <w:instrText xml:space="preserve"> ADDIN ZOTERO_ITEM CSL_CITATION {"citationID":"Iantj2zd","properties":{"formattedCitation":"({\\i{}10})","plainCitation":"(10)","noteIndex":0},"citationItems":[{"id":"1J08BTac/EdaIXFiD","uris":["http://zotero.org/users/local/aV4AOn82/items/JV8JEX4V"],"itemData":{"id":34,"type":"thesis","event-place":"Wageningen","number-of-pages":"90, Figure 4.6","publisher":"Wageningen University","publisher-place":"Wageningen","title":"Skimming the Surface: A surface structural approach to understanding silver ion release from silver nanoparticles.","author":[{"family":"Molleman","given":"Bastiaan"}]}}],"schema":"https://github.com/citation-style-language/schema/raw/master/csl-citation.json"} </w:instrText>
      </w:r>
      <w:r w:rsidRPr="00C01771">
        <w:rPr>
          <w:sz w:val="24"/>
          <w:szCs w:val="24"/>
          <w:highlight w:val="green"/>
        </w:rPr>
        <w:fldChar w:fldCharType="separate"/>
      </w:r>
      <w:r w:rsidR="00011161" w:rsidRPr="00011161">
        <w:rPr>
          <w:sz w:val="24"/>
          <w:szCs w:val="24"/>
        </w:rPr>
        <w:t>(</w:t>
      </w:r>
      <w:r w:rsidR="00011161" w:rsidRPr="00011161">
        <w:rPr>
          <w:i/>
          <w:iCs/>
          <w:sz w:val="24"/>
          <w:szCs w:val="24"/>
        </w:rPr>
        <w:t>10</w:t>
      </w:r>
      <w:r w:rsidR="00011161" w:rsidRPr="00011161">
        <w:rPr>
          <w:sz w:val="24"/>
          <w:szCs w:val="24"/>
        </w:rPr>
        <w:t>)</w:t>
      </w:r>
      <w:r w:rsidRPr="00C01771">
        <w:rPr>
          <w:sz w:val="24"/>
          <w:szCs w:val="24"/>
          <w:highlight w:val="green"/>
        </w:rPr>
        <w:fldChar w:fldCharType="end"/>
      </w:r>
      <w:r w:rsidR="00F81270">
        <w:rPr>
          <w:sz w:val="24"/>
          <w:szCs w:val="24"/>
        </w:rPr>
        <w:t>.</w:t>
      </w:r>
      <w:r w:rsidRPr="00D41E2A">
        <w:rPr>
          <w:sz w:val="24"/>
          <w:szCs w:val="24"/>
        </w:rPr>
        <w:t xml:space="preserve"> The value of ∆</w:t>
      </w:r>
      <w:r w:rsidRPr="00D41E2A">
        <w:rPr>
          <w:i/>
          <w:iCs/>
          <w:sz w:val="24"/>
          <w:szCs w:val="24"/>
        </w:rPr>
        <w:t xml:space="preserve">μ </w:t>
      </w:r>
      <w:bookmarkStart w:id="12" w:name="_Hlk158538690"/>
      <w:r w:rsidR="0097249E">
        <w:rPr>
          <w:sz w:val="24"/>
          <w:szCs w:val="24"/>
        </w:rPr>
        <w:t xml:space="preserve">for </w:t>
      </w:r>
      <w:proofErr w:type="spellStart"/>
      <w:r w:rsidR="000071D7" w:rsidRPr="00D41E2A">
        <w:rPr>
          <w:sz w:val="24"/>
          <w:szCs w:val="24"/>
        </w:rPr>
        <w:t>NP</w:t>
      </w:r>
      <w:r w:rsidR="000071D7" w:rsidRPr="00D41E2A">
        <w:rPr>
          <w:sz w:val="24"/>
          <w:szCs w:val="24"/>
          <w:vertAlign w:val="subscript"/>
        </w:rPr>
        <w:t>m</w:t>
      </w:r>
      <w:proofErr w:type="spellEnd"/>
      <w:r w:rsidR="000071D7">
        <w:rPr>
          <w:sz w:val="24"/>
          <w:szCs w:val="24"/>
        </w:rPr>
        <w:t xml:space="preserve"> </w:t>
      </w:r>
      <w:r w:rsidR="0097249E">
        <w:rPr>
          <w:sz w:val="24"/>
          <w:szCs w:val="24"/>
        </w:rPr>
        <w:t xml:space="preserve">and </w:t>
      </w:r>
      <w:proofErr w:type="spellStart"/>
      <w:proofErr w:type="gramStart"/>
      <w:r w:rsidR="000071D7" w:rsidRPr="00D41E2A">
        <w:rPr>
          <w:sz w:val="24"/>
          <w:szCs w:val="24"/>
        </w:rPr>
        <w:t>NP</w:t>
      </w:r>
      <w:r w:rsidR="000071D7">
        <w:rPr>
          <w:sz w:val="24"/>
          <w:szCs w:val="24"/>
          <w:vertAlign w:val="subscript"/>
        </w:rPr>
        <w:t>d</w:t>
      </w:r>
      <w:proofErr w:type="spellEnd"/>
      <w:r w:rsidR="000071D7" w:rsidDel="00F81270">
        <w:rPr>
          <w:sz w:val="24"/>
          <w:szCs w:val="24"/>
        </w:rPr>
        <w:t xml:space="preserve"> </w:t>
      </w:r>
      <w:r w:rsidR="0097249E" w:rsidRPr="00D41E2A">
        <w:rPr>
          <w:sz w:val="24"/>
          <w:szCs w:val="24"/>
        </w:rPr>
        <w:t xml:space="preserve"> </w:t>
      </w:r>
      <w:bookmarkEnd w:id="12"/>
      <w:r w:rsidRPr="00D41E2A">
        <w:rPr>
          <w:sz w:val="24"/>
          <w:szCs w:val="24"/>
        </w:rPr>
        <w:t>can</w:t>
      </w:r>
      <w:proofErr w:type="gramEnd"/>
      <w:r w:rsidRPr="00D41E2A">
        <w:rPr>
          <w:sz w:val="24"/>
          <w:szCs w:val="24"/>
        </w:rPr>
        <w:t xml:space="preserve"> be estimated based on the chemical potential </w:t>
      </w:r>
      <w:r w:rsidR="00F81270">
        <w:rPr>
          <w:sz w:val="24"/>
          <w:szCs w:val="24"/>
        </w:rPr>
        <w:t xml:space="preserve">dependence </w:t>
      </w:r>
      <w:r w:rsidRPr="00D41E2A">
        <w:rPr>
          <w:sz w:val="24"/>
          <w:szCs w:val="24"/>
        </w:rPr>
        <w:t>on particle size</w:t>
      </w:r>
      <w:r w:rsidR="00965765">
        <w:rPr>
          <w:sz w:val="24"/>
          <w:szCs w:val="24"/>
        </w:rPr>
        <w:t>. This was</w:t>
      </w:r>
      <w:r w:rsidRPr="00D41E2A">
        <w:rPr>
          <w:sz w:val="24"/>
          <w:szCs w:val="24"/>
        </w:rPr>
        <w:t xml:space="preserve"> established by </w:t>
      </w:r>
      <w:proofErr w:type="spellStart"/>
      <w:r w:rsidRPr="00855A84">
        <w:rPr>
          <w:sz w:val="24"/>
          <w:szCs w:val="24"/>
        </w:rPr>
        <w:t>Rumptz</w:t>
      </w:r>
      <w:proofErr w:type="spellEnd"/>
      <w:r w:rsidRPr="00855A84">
        <w:rPr>
          <w:sz w:val="24"/>
          <w:szCs w:val="24"/>
        </w:rPr>
        <w:t>, Mao</w:t>
      </w:r>
      <w:r w:rsidR="00F81270">
        <w:rPr>
          <w:sz w:val="24"/>
          <w:szCs w:val="24"/>
        </w:rPr>
        <w:t>,</w:t>
      </w:r>
      <w:r w:rsidRPr="00855A84">
        <w:rPr>
          <w:sz w:val="24"/>
          <w:szCs w:val="24"/>
        </w:rPr>
        <w:t xml:space="preserve"> and Campbell</w:t>
      </w:r>
      <w:r w:rsidRPr="00F25A2B">
        <w:rPr>
          <w:sz w:val="24"/>
          <w:szCs w:val="24"/>
          <w:highlight w:val="green"/>
        </w:rPr>
        <w:fldChar w:fldCharType="begin"/>
      </w:r>
      <w:r w:rsidR="00011161">
        <w:rPr>
          <w:sz w:val="24"/>
          <w:szCs w:val="24"/>
          <w:highlight w:val="green"/>
        </w:rPr>
        <w:instrText xml:space="preserve"> ADDIN ZOTERO_ITEM CSL_CITATION {"citationID":"hbKNQ0Nm","properties":{"formattedCitation":"({\\i{}11})","plainCitation":"(11)","noteIndex":0},"citationItems":[{"id":"1J08BTac/zkkwkDpE","uris":["http://zotero.org/users/local/aV4AOn82/items/75QM52RB"],"itemData":{"id":44,"type":"article-journal","abstract":"Interest in the use of carbon supports for late transition metal nanoparticle catalysts has expanded rapidly due to the increasing importance of electrocatalysts for clean energy and environmental technologies and the use and storage of renewable electricity. Compared to oxide supports, almost nothing is known about the effect of metal nanoparticle size on the energies of the metal atoms within carbon-supported nanoparticles, yet these energies are crucial for understanding their surface reactivity and sintering kinetics. Here, the growth morphology and adsorption energetics of vapor-deposited Ag onto clean graphene/Ni(111) surfaces have been studied using a combination of single-crystal adsorption calorimetry (SCAC) and He+ low-energy ion scattering (LEIS). The differential heat of Ag adsorption is 207 kJ/mol for making </w:instrText>
      </w:r>
      <w:r w:rsidR="00011161">
        <w:rPr>
          <w:rFonts w:ascii="Cambria Math" w:hAnsi="Cambria Math" w:cs="Cambria Math"/>
          <w:sz w:val="24"/>
          <w:szCs w:val="24"/>
          <w:highlight w:val="green"/>
        </w:rPr>
        <w:instrText>∼</w:instrText>
      </w:r>
      <w:r w:rsidR="00011161">
        <w:rPr>
          <w:sz w:val="24"/>
          <w:szCs w:val="24"/>
          <w:highlight w:val="green"/>
        </w:rPr>
        <w:instrText xml:space="preserve">30 atom Ag particles on graphene terraces at 100 K and 16 kJ/mol higher for making </w:instrText>
      </w:r>
      <w:r w:rsidR="00011161">
        <w:rPr>
          <w:rFonts w:ascii="Cambria Math" w:hAnsi="Cambria Math" w:cs="Cambria Math"/>
          <w:sz w:val="24"/>
          <w:szCs w:val="24"/>
          <w:highlight w:val="green"/>
        </w:rPr>
        <w:instrText>∼</w:instrText>
      </w:r>
      <w:r w:rsidR="00011161">
        <w:rPr>
          <w:sz w:val="24"/>
          <w:szCs w:val="24"/>
          <w:highlight w:val="green"/>
        </w:rPr>
        <w:instrText>9 atom Ag clusters at defect sites at the same temperature. The heat of adsorption increases rapidly with Ag coverage as 3D Ag nanoparticles nucleate and grow in size, asymptotically reaching within 5 kJ/mol of the bulk Ag sublimation enthalpy (285 kJ/mol) by 2 ML. The heats of adsorption and Ag nanoparticle densities from LEIS (</w:instrText>
      </w:r>
      <w:r w:rsidR="00011161">
        <w:rPr>
          <w:rFonts w:ascii="Cambria Math" w:hAnsi="Cambria Math" w:cs="Cambria Math"/>
          <w:sz w:val="24"/>
          <w:szCs w:val="24"/>
          <w:highlight w:val="green"/>
        </w:rPr>
        <w:instrText>∼</w:instrText>
      </w:r>
      <w:r w:rsidR="00011161">
        <w:rPr>
          <w:sz w:val="24"/>
          <w:szCs w:val="24"/>
          <w:highlight w:val="green"/>
        </w:rPr>
        <w:instrText xml:space="preserve">1016/m2) were combined to provide the Ag/graphene adhesion energy (Eadh = 1.8 J/m2 in the large-particle limit) and the Ag chemical potential (μ) versus effective particle diameter (D). The Ag chemical potential was well-fitted by μ(D) = (3γv/M – Eadh)(1 + (1.5 nm)/D)(2Vm/D), where γv/M is the surface energy of bulk Ag and Vm is its molar volume. The same equation is known to fit similar data for late transition metals on clean surfaces of metal oxide single crystals. The adhesion energy of Ag measured here on graphene falls within the wide range measured for Ag on those oxide surfaces and is almost as large as on the oxide that binds Ag particles most strongly, namely CeO2(111), which is well-known to be very effective at resisting catalyst deactivation by metal sintering. These results imply that carbon supports will be effective at resisting sintering and that Ag particles smaller than 6 nm on graphene will bind small adsorbed reaction intermediates more weakly than supports with weaker adhesion to Ag, like MgO(100).","container-title":"ACS Catalysis","DOI":"10.1021/acscatal.1c05589","issue":"5","journalAbbreviation":"ACS Catal.","note":"publisher: American Chemical Society","page":"2888-2897","title":"Size-Dependent Adsorption and Adhesion Energetics of Ag Nanoparticles on Graphene Films on Ni(111) by Calorimetry","URL":"https://doi.org/10.1021/acscatal.1c05589","volume":"12","author":[{"family":"Rumptz","given":"John R."},{"family":"Mao","given":"Zhongtian"},{"family":"Campbell","given":"Charles T."}],"issued":{"date-parts":[["2022",3,4]]}}}],"schema":"https://github.com/citation-style-language/schema/raw/master/csl-citation.json"} </w:instrText>
      </w:r>
      <w:r w:rsidRPr="00F25A2B">
        <w:rPr>
          <w:sz w:val="24"/>
          <w:szCs w:val="24"/>
          <w:highlight w:val="green"/>
        </w:rPr>
        <w:fldChar w:fldCharType="separate"/>
      </w:r>
      <w:r w:rsidR="00011161" w:rsidRPr="00011161">
        <w:rPr>
          <w:sz w:val="24"/>
          <w:szCs w:val="24"/>
        </w:rPr>
        <w:t>(</w:t>
      </w:r>
      <w:r w:rsidR="00011161" w:rsidRPr="00011161">
        <w:rPr>
          <w:i/>
          <w:iCs/>
          <w:sz w:val="24"/>
          <w:szCs w:val="24"/>
        </w:rPr>
        <w:t>11</w:t>
      </w:r>
      <w:r w:rsidR="00011161" w:rsidRPr="00011161">
        <w:rPr>
          <w:sz w:val="24"/>
          <w:szCs w:val="24"/>
        </w:rPr>
        <w:t>)</w:t>
      </w:r>
      <w:r w:rsidRPr="00F25A2B">
        <w:rPr>
          <w:sz w:val="24"/>
          <w:szCs w:val="24"/>
          <w:highlight w:val="green"/>
        </w:rPr>
        <w:fldChar w:fldCharType="end"/>
      </w:r>
      <w:r w:rsidRPr="00855A84">
        <w:rPr>
          <w:sz w:val="24"/>
          <w:szCs w:val="24"/>
        </w:rPr>
        <w:t xml:space="preserve"> </w:t>
      </w:r>
      <w:r w:rsidR="000071D7">
        <w:rPr>
          <w:sz w:val="24"/>
          <w:szCs w:val="24"/>
        </w:rPr>
        <w:t xml:space="preserve">as </w:t>
      </w:r>
      <w:r w:rsidRPr="00855A84">
        <w:rPr>
          <w:sz w:val="24"/>
          <w:szCs w:val="24"/>
        </w:rPr>
        <w:t>∆</w:t>
      </w:r>
      <w:r w:rsidRPr="00855A84">
        <w:rPr>
          <w:i/>
          <w:iCs/>
          <w:sz w:val="24"/>
          <w:szCs w:val="24"/>
        </w:rPr>
        <w:t xml:space="preserve">μ </w:t>
      </w:r>
      <w:r w:rsidRPr="00855A84">
        <w:rPr>
          <w:sz w:val="24"/>
          <w:szCs w:val="24"/>
        </w:rPr>
        <w:t xml:space="preserve">~10 kJ/mol, which is </w:t>
      </w:r>
      <w:r w:rsidRPr="0079554E">
        <w:rPr>
          <w:sz w:val="24"/>
          <w:szCs w:val="24"/>
        </w:rPr>
        <w:t>similar to what can be estimated based on the formula for adsorbed particles from</w:t>
      </w:r>
      <w:r w:rsidRPr="0079554E">
        <w:rPr>
          <w:i/>
          <w:iCs/>
          <w:sz w:val="24"/>
          <w:szCs w:val="24"/>
        </w:rPr>
        <w:t xml:space="preserve"> </w:t>
      </w:r>
      <w:proofErr w:type="spellStart"/>
      <w:r w:rsidRPr="0079554E">
        <w:rPr>
          <w:sz w:val="24"/>
          <w:szCs w:val="24"/>
        </w:rPr>
        <w:t>Plesoff</w:t>
      </w:r>
      <w:proofErr w:type="spellEnd"/>
      <w:r w:rsidRPr="0079554E">
        <w:rPr>
          <w:sz w:val="24"/>
          <w:szCs w:val="24"/>
        </w:rPr>
        <w:t xml:space="preserve"> and Campbell</w:t>
      </w:r>
      <w:r w:rsidR="00CC7A29" w:rsidRPr="0079554E">
        <w:rPr>
          <w:sz w:val="24"/>
          <w:szCs w:val="24"/>
        </w:rPr>
        <w:fldChar w:fldCharType="begin"/>
      </w:r>
      <w:r w:rsidR="00011161">
        <w:rPr>
          <w:sz w:val="24"/>
          <w:szCs w:val="24"/>
        </w:rPr>
        <w:instrText xml:space="preserve"> ADDIN ZOTERO_ITEM CSL_CITATION {"citationID":"LGhCUFcx","properties":{"formattedCitation":"({\\i{}12})","plainCitation":"(12)","noteIndex":0},"citationItems":[{"id":"1J08BTac/O7Ie91Jx","uris":["http://zotero.org/users/local/aV4AOn82/items/KE68PKLZ"],"itemData":{"id":26,"type":"article-journal","abstract":"The effect of adhesion on the chemical potential of supported nanoparticles is derived for the case of spherical caps. It is explicitly shown that for the minimum-energy particle shape (neglecting any anisotropy in surface energy), the chemical potential of a spherical cap attached to any flat support material reduces to μ = 2γVm/r, where r is the radius of curvature, γ is the surface energy, and Vm is the volume per mole of atoms. This is identical to the well-known Gibbs–Thomson relation derived instead for free-standing spherical particles. The chemical potential nevertheless depends on the adhesion energy Eadh because this radius r is a strong function of both adhesion (specifically, of Eadh/γ) and particle volume. The approximation of hemispherical particle shape, for which μ = (3γ – Eadh)Vm/r as proposed by Campbell and Hemmingson (ACS Nano 2017, 11, 1196) is exact for γ = Eadh, where it reduces to μ = 2γVm/r. Using hemispheres, or any fixed particle shape, is furthermore shown to be a linear approximation to the exact dependence of μ on Eadh for the minimum-energy particle shape, with error &lt;10% for contact angles between 66 and 120° (i.e., for Eadh/γ = 0.5–1.4). Generally, these approaches only consider the limit of a large radius of curvature, where γ and Eadh are constant. It is known that both γ and Eadh increase with the decreasing r below 4 nm.","container-title":"ACS Catalysis","DOI":"10.1021/acscatal.1c04633","issue":"4","journalAbbreviation":"ACS Catal.","note":"publisher: American Chemical Society","page":"2302-2308","title":"Influence of Adhesion on the Chemical Potential of Supported Nanoparticles as Modeled with Spherical Caps","URL":"https://doi.org/10.1021/acscatal.1c04633","volume":"12","author":[{"family":"Plessow","given":"Philipp N."},{"family":"Campbell","given":"Charles T."}],"issued":{"date-parts":[["2022",2,18]]}}}],"schema":"https://github.com/citation-style-language/schema/raw/master/csl-citation.json"} </w:instrText>
      </w:r>
      <w:r w:rsidR="00CC7A29" w:rsidRPr="0079554E">
        <w:rPr>
          <w:sz w:val="24"/>
          <w:szCs w:val="24"/>
        </w:rPr>
        <w:fldChar w:fldCharType="separate"/>
      </w:r>
      <w:r w:rsidR="00011161" w:rsidRPr="00011161">
        <w:rPr>
          <w:sz w:val="24"/>
          <w:szCs w:val="24"/>
        </w:rPr>
        <w:t>(</w:t>
      </w:r>
      <w:r w:rsidR="00011161" w:rsidRPr="00011161">
        <w:rPr>
          <w:i/>
          <w:iCs/>
          <w:sz w:val="24"/>
          <w:szCs w:val="24"/>
        </w:rPr>
        <w:t>12</w:t>
      </w:r>
      <w:r w:rsidR="00011161" w:rsidRPr="00011161">
        <w:rPr>
          <w:sz w:val="24"/>
          <w:szCs w:val="24"/>
        </w:rPr>
        <w:t>)</w:t>
      </w:r>
      <w:r w:rsidR="00CC7A29" w:rsidRPr="0079554E">
        <w:rPr>
          <w:sz w:val="24"/>
          <w:szCs w:val="24"/>
        </w:rPr>
        <w:fldChar w:fldCharType="end"/>
      </w:r>
      <w:r w:rsidR="00CC7A29" w:rsidRPr="0079554E">
        <w:rPr>
          <w:sz w:val="24"/>
          <w:szCs w:val="24"/>
        </w:rPr>
        <w:t xml:space="preserve"> as</w:t>
      </w:r>
      <w:bookmarkEnd w:id="11"/>
      <w:r w:rsidR="00436225">
        <w:rPr>
          <w:sz w:val="24"/>
          <w:szCs w:val="24"/>
        </w:rPr>
        <w:t>:</w:t>
      </w:r>
    </w:p>
    <w:p w14:paraId="190C9320" w14:textId="77777777" w:rsidR="00592B1F" w:rsidRPr="00855A84" w:rsidRDefault="00592B1F" w:rsidP="00D41E2A">
      <w:pPr>
        <w:jc w:val="both"/>
        <w:rPr>
          <w:sz w:val="24"/>
          <w:szCs w:val="24"/>
        </w:rPr>
      </w:pPr>
    </w:p>
    <w:p w14:paraId="0450E962" w14:textId="744C0A99" w:rsidR="00D41E2A" w:rsidRDefault="00D41E2A" w:rsidP="00D41E2A">
      <w:pPr>
        <w:jc w:val="both"/>
        <w:rPr>
          <w:sz w:val="24"/>
          <w:szCs w:val="24"/>
        </w:rPr>
      </w:pPr>
      <w:r w:rsidRPr="00855A84">
        <w:rPr>
          <w:i/>
          <w:iCs/>
          <w:sz w:val="24"/>
          <w:szCs w:val="24"/>
        </w:rPr>
        <w:t>r</w:t>
      </w:r>
      <w:r w:rsidRPr="00855A84">
        <w:rPr>
          <w:sz w:val="24"/>
          <w:szCs w:val="24"/>
        </w:rPr>
        <w:t xml:space="preserve"> = 3· 1.05 J/m</w:t>
      </w:r>
      <w:r w:rsidRPr="00855A84">
        <w:rPr>
          <w:sz w:val="24"/>
          <w:szCs w:val="24"/>
          <w:vertAlign w:val="superscript"/>
        </w:rPr>
        <w:t xml:space="preserve">2 </w:t>
      </w:r>
      <w:r w:rsidRPr="00855A84">
        <w:rPr>
          <w:sz w:val="24"/>
          <w:szCs w:val="24"/>
        </w:rPr>
        <w:t>/ (10500 kg/m</w:t>
      </w:r>
      <w:r w:rsidRPr="00855A84">
        <w:rPr>
          <w:sz w:val="24"/>
          <w:szCs w:val="24"/>
          <w:vertAlign w:val="superscript"/>
        </w:rPr>
        <w:t>3</w:t>
      </w:r>
      <w:r w:rsidRPr="00855A84">
        <w:rPr>
          <w:sz w:val="24"/>
          <w:szCs w:val="24"/>
          <w:vertAlign w:val="subscript"/>
        </w:rPr>
        <w:t xml:space="preserve"> </w:t>
      </w:r>
      <w:r w:rsidRPr="00855A84">
        <w:rPr>
          <w:sz w:val="24"/>
          <w:szCs w:val="24"/>
        </w:rPr>
        <w:t>· 1000g/kg / 107g/mol ·10000 J/mol) = 3.2·10</w:t>
      </w:r>
      <w:r w:rsidRPr="00855A84">
        <w:rPr>
          <w:sz w:val="24"/>
          <w:szCs w:val="24"/>
          <w:vertAlign w:val="superscript"/>
        </w:rPr>
        <w:t>-9</w:t>
      </w:r>
      <w:r w:rsidRPr="00855A84">
        <w:rPr>
          <w:sz w:val="24"/>
          <w:szCs w:val="24"/>
        </w:rPr>
        <w:t xml:space="preserve"> m = 3.2 nm, which gives the diameter of </w:t>
      </w:r>
      <w:r w:rsidRPr="00855A84">
        <w:rPr>
          <w:b/>
          <w:bCs/>
          <w:i/>
          <w:iCs/>
          <w:sz w:val="24"/>
          <w:szCs w:val="24"/>
        </w:rPr>
        <w:t xml:space="preserve">d </w:t>
      </w:r>
      <w:r w:rsidRPr="00855A84">
        <w:rPr>
          <w:b/>
          <w:bCs/>
          <w:sz w:val="24"/>
          <w:szCs w:val="24"/>
        </w:rPr>
        <w:t>= 6.4 nm</w:t>
      </w:r>
      <w:r w:rsidRPr="00536085">
        <w:rPr>
          <w:sz w:val="24"/>
          <w:szCs w:val="24"/>
        </w:rPr>
        <w:t>.</w:t>
      </w:r>
      <w:r w:rsidRPr="00855A84">
        <w:rPr>
          <w:sz w:val="24"/>
          <w:szCs w:val="24"/>
        </w:rPr>
        <w:t xml:space="preserve">  </w:t>
      </w:r>
    </w:p>
    <w:p w14:paraId="6CC367AE" w14:textId="77777777" w:rsidR="0097249E" w:rsidRPr="0097249E" w:rsidRDefault="0097249E" w:rsidP="0097249E">
      <w:pPr>
        <w:jc w:val="both"/>
        <w:rPr>
          <w:sz w:val="24"/>
          <w:szCs w:val="24"/>
        </w:rPr>
      </w:pPr>
    </w:p>
    <w:p w14:paraId="3434204B" w14:textId="657C0E37" w:rsidR="001469B7" w:rsidRPr="001469B7" w:rsidRDefault="0097249E" w:rsidP="001469B7">
      <w:pPr>
        <w:jc w:val="both"/>
        <w:rPr>
          <w:sz w:val="24"/>
          <w:szCs w:val="24"/>
          <w:lang w:val="en-GB"/>
        </w:rPr>
      </w:pPr>
      <w:r w:rsidRPr="0097249E">
        <w:rPr>
          <w:sz w:val="24"/>
          <w:szCs w:val="24"/>
        </w:rPr>
        <w:t xml:space="preserve">When comparing this theoretical estimate </w:t>
      </w:r>
      <w:r w:rsidR="00436225">
        <w:rPr>
          <w:sz w:val="24"/>
          <w:szCs w:val="24"/>
        </w:rPr>
        <w:t>with the</w:t>
      </w:r>
      <w:r w:rsidR="00A15D18">
        <w:rPr>
          <w:sz w:val="24"/>
          <w:szCs w:val="24"/>
        </w:rPr>
        <w:t xml:space="preserve"> </w:t>
      </w:r>
      <w:r w:rsidRPr="0097249E">
        <w:rPr>
          <w:sz w:val="24"/>
          <w:szCs w:val="24"/>
        </w:rPr>
        <w:t>experimental data</w:t>
      </w:r>
      <w:r w:rsidR="00A15D18" w:rsidRPr="00A15D18">
        <w:rPr>
          <w:sz w:val="24"/>
          <w:szCs w:val="24"/>
        </w:rPr>
        <w:t xml:space="preserve"> </w:t>
      </w:r>
      <w:r w:rsidR="00A15D18">
        <w:rPr>
          <w:sz w:val="24"/>
          <w:szCs w:val="24"/>
        </w:rPr>
        <w:t xml:space="preserve">of </w:t>
      </w:r>
      <w:proofErr w:type="spellStart"/>
      <w:r w:rsidR="00A15D18" w:rsidRPr="0097249E">
        <w:rPr>
          <w:sz w:val="24"/>
          <w:szCs w:val="24"/>
        </w:rPr>
        <w:t>NP</w:t>
      </w:r>
      <w:r w:rsidR="00A15D18" w:rsidRPr="0097249E">
        <w:rPr>
          <w:sz w:val="24"/>
          <w:szCs w:val="24"/>
          <w:vertAlign w:val="subscript"/>
        </w:rPr>
        <w:t>m</w:t>
      </w:r>
      <w:proofErr w:type="spellEnd"/>
      <w:r w:rsidR="0079680A" w:rsidRPr="0079680A">
        <w:rPr>
          <w:sz w:val="24"/>
          <w:szCs w:val="24"/>
        </w:rPr>
        <w:t xml:space="preserve"> </w:t>
      </w:r>
      <w:r w:rsidR="0079680A">
        <w:rPr>
          <w:sz w:val="24"/>
          <w:szCs w:val="24"/>
        </w:rPr>
        <w:t>diameters</w:t>
      </w:r>
      <w:r w:rsidRPr="0097249E">
        <w:rPr>
          <w:sz w:val="24"/>
          <w:szCs w:val="24"/>
        </w:rPr>
        <w:t xml:space="preserve">, we note that </w:t>
      </w:r>
      <w:proofErr w:type="spellStart"/>
      <w:r w:rsidR="00536085" w:rsidRPr="00D41E2A">
        <w:rPr>
          <w:sz w:val="24"/>
          <w:szCs w:val="24"/>
        </w:rPr>
        <w:t>NP</w:t>
      </w:r>
      <w:r w:rsidR="00536085" w:rsidRPr="00D41E2A">
        <w:rPr>
          <w:sz w:val="24"/>
          <w:szCs w:val="24"/>
          <w:vertAlign w:val="subscript"/>
        </w:rPr>
        <w:t>m</w:t>
      </w:r>
      <w:proofErr w:type="spellEnd"/>
      <w:r w:rsidR="00536085" w:rsidDel="0079680A">
        <w:rPr>
          <w:sz w:val="24"/>
          <w:szCs w:val="24"/>
        </w:rPr>
        <w:t xml:space="preserve"> </w:t>
      </w:r>
      <w:r w:rsidR="00A15D18">
        <w:rPr>
          <w:sz w:val="24"/>
          <w:szCs w:val="24"/>
        </w:rPr>
        <w:t>particles in the middle of the chains</w:t>
      </w:r>
      <w:r w:rsidR="00A15D18" w:rsidRPr="0097249E">
        <w:rPr>
          <w:sz w:val="24"/>
          <w:szCs w:val="24"/>
        </w:rPr>
        <w:t xml:space="preserve"> </w:t>
      </w:r>
      <w:r w:rsidRPr="0097249E">
        <w:rPr>
          <w:sz w:val="24"/>
          <w:szCs w:val="24"/>
        </w:rPr>
        <w:t>underwent slow growth under electron beam</w:t>
      </w:r>
      <w:r w:rsidR="00A15D18">
        <w:rPr>
          <w:sz w:val="24"/>
          <w:szCs w:val="24"/>
        </w:rPr>
        <w:t xml:space="preserve">, which resulted in </w:t>
      </w:r>
      <w:r w:rsidR="00A15D18" w:rsidRPr="0097249E">
        <w:rPr>
          <w:i/>
          <w:iCs/>
          <w:sz w:val="24"/>
          <w:szCs w:val="24"/>
        </w:rPr>
        <w:t xml:space="preserve">d </w:t>
      </w:r>
      <w:r w:rsidR="00A15D18" w:rsidRPr="0097249E">
        <w:rPr>
          <w:sz w:val="24"/>
          <w:szCs w:val="24"/>
        </w:rPr>
        <w:t>= 13.6+/-3.5 nm</w:t>
      </w:r>
      <w:r w:rsidR="00F257EA">
        <w:rPr>
          <w:sz w:val="24"/>
          <w:szCs w:val="24"/>
        </w:rPr>
        <w:t>,</w:t>
      </w:r>
      <w:r w:rsidR="00A15D18" w:rsidRPr="0097249E">
        <w:rPr>
          <w:sz w:val="24"/>
          <w:szCs w:val="24"/>
        </w:rPr>
        <w:t xml:space="preserve"> obtained </w:t>
      </w:r>
      <w:r w:rsidR="00A15D18">
        <w:rPr>
          <w:sz w:val="24"/>
          <w:szCs w:val="24"/>
        </w:rPr>
        <w:t xml:space="preserve">for </w:t>
      </w:r>
      <w:r w:rsidR="00A15D18" w:rsidRPr="0097249E">
        <w:rPr>
          <w:sz w:val="24"/>
          <w:szCs w:val="24"/>
        </w:rPr>
        <w:t>NP self</w:t>
      </w:r>
      <w:r w:rsidR="00A15D18" w:rsidRPr="001469B7">
        <w:rPr>
          <w:sz w:val="24"/>
          <w:szCs w:val="24"/>
        </w:rPr>
        <w:t>-replicated under electron beam illumination as well as for the NP</w:t>
      </w:r>
      <w:r w:rsidRPr="001469B7">
        <w:rPr>
          <w:sz w:val="24"/>
          <w:szCs w:val="24"/>
        </w:rPr>
        <w:t xml:space="preserve"> chains </w:t>
      </w:r>
      <w:r w:rsidR="00A15D18" w:rsidRPr="001469B7">
        <w:rPr>
          <w:sz w:val="24"/>
          <w:szCs w:val="24"/>
        </w:rPr>
        <w:t>with</w:t>
      </w:r>
      <w:r w:rsidRPr="001469B7">
        <w:rPr>
          <w:sz w:val="24"/>
          <w:szCs w:val="24"/>
        </w:rPr>
        <w:t xml:space="preserve"> </w:t>
      </w:r>
      <w:r w:rsidR="00A15D18" w:rsidRPr="001469B7">
        <w:rPr>
          <w:i/>
          <w:iCs/>
          <w:sz w:val="24"/>
          <w:szCs w:val="24"/>
        </w:rPr>
        <w:t>d =</w:t>
      </w:r>
      <w:r w:rsidR="00554ECE" w:rsidRPr="001469B7">
        <w:rPr>
          <w:i/>
          <w:iCs/>
          <w:sz w:val="24"/>
          <w:szCs w:val="24"/>
        </w:rPr>
        <w:t xml:space="preserve"> </w:t>
      </w:r>
      <w:r w:rsidR="00A15D18" w:rsidRPr="001469B7">
        <w:rPr>
          <w:sz w:val="24"/>
          <w:szCs w:val="24"/>
        </w:rPr>
        <w:t xml:space="preserve">16.1 nm ± 2.2 nm </w:t>
      </w:r>
      <w:r w:rsidRPr="001469B7">
        <w:rPr>
          <w:sz w:val="24"/>
          <w:szCs w:val="24"/>
        </w:rPr>
        <w:t>after 60 min of illumination (</w:t>
      </w:r>
      <w:r w:rsidRPr="001469B7">
        <w:rPr>
          <w:b/>
          <w:bCs/>
          <w:sz w:val="24"/>
          <w:szCs w:val="24"/>
        </w:rPr>
        <w:t>fig. S3</w:t>
      </w:r>
      <w:r w:rsidRPr="001469B7">
        <w:rPr>
          <w:sz w:val="24"/>
          <w:szCs w:val="24"/>
        </w:rPr>
        <w:t xml:space="preserve">) and </w:t>
      </w:r>
      <w:r w:rsidRPr="001469B7">
        <w:rPr>
          <w:i/>
          <w:iCs/>
          <w:sz w:val="24"/>
          <w:szCs w:val="24"/>
        </w:rPr>
        <w:t>d =</w:t>
      </w:r>
      <w:r w:rsidRPr="001469B7">
        <w:rPr>
          <w:sz w:val="24"/>
          <w:szCs w:val="24"/>
        </w:rPr>
        <w:t xml:space="preserve"> 18.2 nm ± 2.1 nm after </w:t>
      </w:r>
      <w:r w:rsidR="00A15D18" w:rsidRPr="001469B7">
        <w:rPr>
          <w:sz w:val="24"/>
          <w:szCs w:val="24"/>
        </w:rPr>
        <w:t>180 min</w:t>
      </w:r>
      <w:r w:rsidRPr="001469B7">
        <w:rPr>
          <w:sz w:val="24"/>
          <w:szCs w:val="24"/>
        </w:rPr>
        <w:t xml:space="preserve"> of illumination. </w:t>
      </w:r>
      <w:r w:rsidR="006841D1" w:rsidRPr="001469B7">
        <w:rPr>
          <w:sz w:val="24"/>
          <w:szCs w:val="24"/>
        </w:rPr>
        <w:t xml:space="preserve">The </w:t>
      </w:r>
      <w:r w:rsidRPr="001469B7">
        <w:rPr>
          <w:sz w:val="24"/>
          <w:szCs w:val="24"/>
        </w:rPr>
        <w:t xml:space="preserve">calculated value of </w:t>
      </w:r>
      <w:r w:rsidRPr="001469B7">
        <w:rPr>
          <w:i/>
          <w:iCs/>
          <w:sz w:val="24"/>
          <w:szCs w:val="24"/>
        </w:rPr>
        <w:t xml:space="preserve">d </w:t>
      </w:r>
      <w:r w:rsidRPr="001469B7">
        <w:rPr>
          <w:sz w:val="24"/>
          <w:szCs w:val="24"/>
        </w:rPr>
        <w:t xml:space="preserve">= 6.4 nm </w:t>
      </w:r>
      <w:r w:rsidR="006841D1" w:rsidRPr="001469B7">
        <w:rPr>
          <w:sz w:val="24"/>
          <w:szCs w:val="24"/>
        </w:rPr>
        <w:t xml:space="preserve">matches well </w:t>
      </w:r>
      <w:r w:rsidR="00312EEB">
        <w:rPr>
          <w:sz w:val="24"/>
          <w:szCs w:val="24"/>
        </w:rPr>
        <w:t xml:space="preserve">with </w:t>
      </w:r>
      <w:r w:rsidR="006841D1" w:rsidRPr="001469B7">
        <w:rPr>
          <w:sz w:val="24"/>
          <w:szCs w:val="24"/>
        </w:rPr>
        <w:t xml:space="preserve">the </w:t>
      </w:r>
      <w:r w:rsidRPr="001469B7">
        <w:rPr>
          <w:sz w:val="24"/>
          <w:szCs w:val="24"/>
        </w:rPr>
        <w:t xml:space="preserve">average diameter </w:t>
      </w:r>
      <w:r w:rsidR="008B2A0B" w:rsidRPr="001469B7">
        <w:rPr>
          <w:sz w:val="24"/>
          <w:szCs w:val="24"/>
        </w:rPr>
        <w:t xml:space="preserve">of NPs </w:t>
      </w:r>
      <w:r w:rsidRPr="001469B7">
        <w:rPr>
          <w:sz w:val="24"/>
          <w:szCs w:val="24"/>
        </w:rPr>
        <w:t>after 30 min of illumination under self-replicating conditions</w:t>
      </w:r>
      <w:r w:rsidR="006841D1" w:rsidRPr="001469B7">
        <w:rPr>
          <w:sz w:val="24"/>
          <w:szCs w:val="24"/>
        </w:rPr>
        <w:t xml:space="preserve">, </w:t>
      </w:r>
      <w:r w:rsidRPr="001469B7">
        <w:rPr>
          <w:i/>
          <w:iCs/>
          <w:sz w:val="24"/>
          <w:szCs w:val="24"/>
        </w:rPr>
        <w:t xml:space="preserve">d = </w:t>
      </w:r>
      <w:r w:rsidRPr="001469B7">
        <w:rPr>
          <w:sz w:val="24"/>
          <w:szCs w:val="24"/>
          <w:lang w:val="en-GB"/>
        </w:rPr>
        <w:t>6.6 nm ± 2.7 nm</w:t>
      </w:r>
      <w:r w:rsidRPr="001469B7">
        <w:rPr>
          <w:sz w:val="24"/>
          <w:szCs w:val="24"/>
        </w:rPr>
        <w:t xml:space="preserve"> (</w:t>
      </w:r>
      <w:r w:rsidRPr="001469B7">
        <w:rPr>
          <w:b/>
          <w:bCs/>
          <w:sz w:val="24"/>
          <w:szCs w:val="24"/>
        </w:rPr>
        <w:t>Fig. 1C, fig. S3</w:t>
      </w:r>
      <w:r w:rsidRPr="001469B7">
        <w:rPr>
          <w:sz w:val="24"/>
          <w:szCs w:val="24"/>
        </w:rPr>
        <w:t>)</w:t>
      </w:r>
      <w:r w:rsidR="006841D1" w:rsidRPr="001469B7">
        <w:rPr>
          <w:sz w:val="24"/>
          <w:szCs w:val="24"/>
        </w:rPr>
        <w:t>.</w:t>
      </w:r>
      <w:r w:rsidR="00272404" w:rsidRPr="001469B7">
        <w:rPr>
          <w:sz w:val="24"/>
          <w:szCs w:val="24"/>
        </w:rPr>
        <w:t xml:space="preserve">  It is also </w:t>
      </w:r>
      <w:r w:rsidR="001469B7" w:rsidRPr="001469B7">
        <w:rPr>
          <w:sz w:val="24"/>
          <w:szCs w:val="24"/>
        </w:rPr>
        <w:t xml:space="preserve">very close to </w:t>
      </w:r>
      <w:r w:rsidR="001469B7" w:rsidRPr="001469B7">
        <w:rPr>
          <w:sz w:val="24"/>
          <w:szCs w:val="24"/>
          <w:lang w:val="en-GB"/>
        </w:rPr>
        <w:t xml:space="preserve">the NP size of ~8-9 nm identified in cryo-TEM data </w:t>
      </w:r>
      <w:r w:rsidR="00312EEB">
        <w:rPr>
          <w:sz w:val="24"/>
          <w:szCs w:val="24"/>
          <w:lang w:val="en-GB"/>
        </w:rPr>
        <w:t xml:space="preserve">shown </w:t>
      </w:r>
      <w:r w:rsidR="001469B7" w:rsidRPr="001469B7">
        <w:rPr>
          <w:sz w:val="24"/>
          <w:szCs w:val="24"/>
          <w:lang w:val="en-GB"/>
        </w:rPr>
        <w:t xml:space="preserve">in </w:t>
      </w:r>
      <w:r w:rsidR="001469B7" w:rsidRPr="001469B7">
        <w:rPr>
          <w:b/>
          <w:bCs/>
          <w:sz w:val="24"/>
          <w:szCs w:val="24"/>
          <w:lang w:val="en-GB"/>
        </w:rPr>
        <w:t xml:space="preserve">Fig.1E </w:t>
      </w:r>
      <w:r w:rsidR="001469B7" w:rsidRPr="001469B7">
        <w:rPr>
          <w:sz w:val="24"/>
          <w:szCs w:val="24"/>
          <w:lang w:val="en-GB"/>
        </w:rPr>
        <w:t xml:space="preserve">for the actual </w:t>
      </w:r>
      <w:proofErr w:type="spellStart"/>
      <w:r w:rsidR="00536085" w:rsidRPr="00D41E2A">
        <w:rPr>
          <w:sz w:val="24"/>
          <w:szCs w:val="24"/>
        </w:rPr>
        <w:t>NP</w:t>
      </w:r>
      <w:r w:rsidR="00536085" w:rsidRPr="00D41E2A">
        <w:rPr>
          <w:sz w:val="24"/>
          <w:szCs w:val="24"/>
          <w:vertAlign w:val="subscript"/>
        </w:rPr>
        <w:t>m</w:t>
      </w:r>
      <w:proofErr w:type="spellEnd"/>
      <w:r w:rsidR="00536085" w:rsidRPr="001469B7" w:rsidDel="00312EEB">
        <w:rPr>
          <w:sz w:val="24"/>
          <w:szCs w:val="24"/>
          <w:lang w:val="en-GB"/>
        </w:rPr>
        <w:t xml:space="preserve"> </w:t>
      </w:r>
      <w:r w:rsidR="001469B7" w:rsidRPr="001469B7">
        <w:rPr>
          <w:sz w:val="24"/>
          <w:szCs w:val="24"/>
          <w:lang w:val="en-GB"/>
        </w:rPr>
        <w:t>at 60 min.</w:t>
      </w:r>
    </w:p>
    <w:p w14:paraId="4CE0E8DF" w14:textId="4EC7B104" w:rsidR="0097249E" w:rsidRDefault="0097249E" w:rsidP="00A15D18">
      <w:pPr>
        <w:ind w:firstLine="720"/>
        <w:jc w:val="both"/>
        <w:rPr>
          <w:sz w:val="24"/>
          <w:szCs w:val="24"/>
        </w:rPr>
      </w:pPr>
    </w:p>
    <w:p w14:paraId="0531663C" w14:textId="77777777" w:rsidR="00272404" w:rsidRPr="0097249E" w:rsidRDefault="00272404" w:rsidP="00A15D18">
      <w:pPr>
        <w:ind w:firstLine="720"/>
        <w:jc w:val="both"/>
        <w:rPr>
          <w:sz w:val="24"/>
          <w:szCs w:val="24"/>
        </w:rPr>
      </w:pPr>
    </w:p>
    <w:p w14:paraId="2D078AC6" w14:textId="26EAB6CC" w:rsidR="00712219" w:rsidRPr="000A660D" w:rsidRDefault="00D41E2A" w:rsidP="00712219">
      <w:pPr>
        <w:jc w:val="both"/>
        <w:rPr>
          <w:b/>
          <w:noProof/>
          <w:sz w:val="24"/>
          <w:szCs w:val="24"/>
        </w:rPr>
      </w:pPr>
      <w:r>
        <w:rPr>
          <w:b/>
          <w:noProof/>
          <w:sz w:val="24"/>
          <w:szCs w:val="24"/>
        </w:rPr>
        <w:t xml:space="preserve">Supplementary Text 12: </w:t>
      </w:r>
      <w:r w:rsidR="00E949D1">
        <w:rPr>
          <w:b/>
          <w:noProof/>
          <w:sz w:val="24"/>
          <w:szCs w:val="24"/>
        </w:rPr>
        <w:t>E</w:t>
      </w:r>
      <w:r w:rsidR="00712219" w:rsidRPr="000A660D">
        <w:rPr>
          <w:b/>
          <w:noProof/>
          <w:sz w:val="24"/>
          <w:szCs w:val="24"/>
        </w:rPr>
        <w:t>lectroless deposition</w:t>
      </w:r>
    </w:p>
    <w:p w14:paraId="1563871A" w14:textId="77777777" w:rsidR="00712219" w:rsidRPr="000A660D" w:rsidRDefault="00712219" w:rsidP="00712219">
      <w:pPr>
        <w:jc w:val="both"/>
        <w:rPr>
          <w:b/>
          <w:noProof/>
          <w:sz w:val="24"/>
          <w:szCs w:val="24"/>
        </w:rPr>
      </w:pPr>
    </w:p>
    <w:p w14:paraId="18E89900" w14:textId="701EC3F1" w:rsidR="009F5025" w:rsidRPr="00C44404" w:rsidRDefault="00712219" w:rsidP="00712219">
      <w:pPr>
        <w:jc w:val="both"/>
        <w:rPr>
          <w:sz w:val="24"/>
          <w:szCs w:val="24"/>
          <w:lang w:val="en-GB"/>
        </w:rPr>
      </w:pPr>
      <w:r w:rsidRPr="000A660D">
        <w:rPr>
          <w:sz w:val="24"/>
          <w:szCs w:val="24"/>
          <w:lang w:val="en-GB"/>
        </w:rPr>
        <w:tab/>
      </w:r>
      <w:r w:rsidR="009F5025" w:rsidRPr="00C44404">
        <w:rPr>
          <w:sz w:val="24"/>
          <w:szCs w:val="24"/>
          <w:lang w:val="en-GB"/>
        </w:rPr>
        <w:t xml:space="preserve">The substrates with and without NP networks were exposed to the standard electroless deposition solution for five minutes. </w:t>
      </w:r>
      <w:r w:rsidR="00467973" w:rsidRPr="00C44404">
        <w:rPr>
          <w:sz w:val="24"/>
          <w:szCs w:val="24"/>
          <w:lang w:val="en-GB"/>
        </w:rPr>
        <w:t>The silver is deposited only on NP networks catalysed by the metallic surface. As expected, the overall rate of the deposition is dependent on the NP surface density (</w:t>
      </w:r>
      <w:r w:rsidR="00C44404" w:rsidRPr="00C44404">
        <w:rPr>
          <w:b/>
          <w:bCs/>
          <w:sz w:val="24"/>
          <w:szCs w:val="24"/>
          <w:lang w:val="en-GB"/>
        </w:rPr>
        <w:t>f</w:t>
      </w:r>
      <w:r w:rsidR="00467973" w:rsidRPr="00C44404">
        <w:rPr>
          <w:b/>
          <w:bCs/>
          <w:sz w:val="24"/>
          <w:szCs w:val="24"/>
          <w:lang w:val="en-GB"/>
        </w:rPr>
        <w:t xml:space="preserve">ig. </w:t>
      </w:r>
      <w:r w:rsidR="00C44404" w:rsidRPr="00C44404">
        <w:rPr>
          <w:b/>
          <w:bCs/>
          <w:sz w:val="24"/>
          <w:szCs w:val="24"/>
          <w:lang w:val="en-GB"/>
        </w:rPr>
        <w:t>s19</w:t>
      </w:r>
      <w:r w:rsidR="00467973" w:rsidRPr="00C44404">
        <w:rPr>
          <w:b/>
          <w:bCs/>
          <w:sz w:val="24"/>
          <w:szCs w:val="24"/>
          <w:lang w:val="en-GB"/>
        </w:rPr>
        <w:t>)</w:t>
      </w:r>
      <w:r w:rsidR="00467973" w:rsidRPr="00A845CE">
        <w:rPr>
          <w:sz w:val="24"/>
          <w:szCs w:val="24"/>
          <w:lang w:val="en-GB"/>
        </w:rPr>
        <w:t>.</w:t>
      </w:r>
      <w:r w:rsidR="00467973" w:rsidRPr="00C44404">
        <w:rPr>
          <w:b/>
          <w:bCs/>
          <w:sz w:val="24"/>
          <w:szCs w:val="24"/>
          <w:lang w:val="en-GB"/>
        </w:rPr>
        <w:t xml:space="preserve">  </w:t>
      </w:r>
      <w:r w:rsidR="009F5025" w:rsidRPr="00C44404">
        <w:rPr>
          <w:sz w:val="24"/>
          <w:szCs w:val="24"/>
          <w:lang w:val="en-GB"/>
        </w:rPr>
        <w:t xml:space="preserve">When soaked for a prolonged </w:t>
      </w:r>
      <w:r w:rsidR="00BB1175" w:rsidRPr="00C44404">
        <w:rPr>
          <w:sz w:val="24"/>
          <w:szCs w:val="24"/>
          <w:lang w:val="en-GB"/>
        </w:rPr>
        <w:t>period</w:t>
      </w:r>
      <w:r w:rsidR="00467973" w:rsidRPr="00C44404">
        <w:rPr>
          <w:sz w:val="24"/>
          <w:szCs w:val="24"/>
          <w:lang w:val="en-GB"/>
        </w:rPr>
        <w:t xml:space="preserve"> </w:t>
      </w:r>
      <w:r w:rsidR="00A845CE">
        <w:rPr>
          <w:sz w:val="24"/>
          <w:szCs w:val="24"/>
          <w:lang w:val="en-GB"/>
        </w:rPr>
        <w:t>(</w:t>
      </w:r>
      <w:r w:rsidR="009F5025" w:rsidRPr="00C44404">
        <w:rPr>
          <w:sz w:val="24"/>
          <w:szCs w:val="24"/>
          <w:lang w:val="en-GB"/>
        </w:rPr>
        <w:t>up to 40 min</w:t>
      </w:r>
      <w:r w:rsidR="00A845CE">
        <w:rPr>
          <w:sz w:val="24"/>
          <w:szCs w:val="24"/>
          <w:lang w:val="en-GB"/>
        </w:rPr>
        <w:t>)</w:t>
      </w:r>
      <w:r w:rsidR="009F5025" w:rsidRPr="00C44404">
        <w:rPr>
          <w:sz w:val="24"/>
          <w:szCs w:val="24"/>
          <w:lang w:val="en-GB"/>
        </w:rPr>
        <w:t xml:space="preserve">, all the </w:t>
      </w:r>
      <w:r w:rsidR="00467973" w:rsidRPr="00C44404">
        <w:rPr>
          <w:sz w:val="24"/>
          <w:szCs w:val="24"/>
          <w:lang w:val="en-GB"/>
        </w:rPr>
        <w:t xml:space="preserve">growth </w:t>
      </w:r>
      <w:r w:rsidR="009F5025" w:rsidRPr="00C44404">
        <w:rPr>
          <w:sz w:val="24"/>
          <w:szCs w:val="24"/>
          <w:lang w:val="en-GB"/>
        </w:rPr>
        <w:t xml:space="preserve">islands become connected and create a thin film of silver </w:t>
      </w:r>
      <w:r w:rsidR="00A845CE">
        <w:rPr>
          <w:sz w:val="24"/>
          <w:szCs w:val="24"/>
          <w:lang w:val="en-GB"/>
        </w:rPr>
        <w:t xml:space="preserve">atoms </w:t>
      </w:r>
      <w:r w:rsidR="009F5025" w:rsidRPr="00C44404">
        <w:rPr>
          <w:sz w:val="24"/>
          <w:szCs w:val="24"/>
          <w:lang w:val="en-GB"/>
        </w:rPr>
        <w:t>across the surface of the substrate</w:t>
      </w:r>
      <w:r w:rsidR="00F97F8B" w:rsidRPr="00C44404">
        <w:rPr>
          <w:sz w:val="24"/>
          <w:szCs w:val="24"/>
          <w:lang w:val="en-GB"/>
        </w:rPr>
        <w:t>.</w:t>
      </w:r>
      <w:r w:rsidR="009F5025" w:rsidRPr="00C44404">
        <w:rPr>
          <w:sz w:val="24"/>
          <w:szCs w:val="24"/>
          <w:lang w:val="en-GB"/>
        </w:rPr>
        <w:t xml:space="preserve"> </w:t>
      </w:r>
    </w:p>
    <w:p w14:paraId="2642BAA0" w14:textId="0BFFDD3F" w:rsidR="00712219" w:rsidRPr="00F97F8B" w:rsidRDefault="009F5025" w:rsidP="00712219">
      <w:pPr>
        <w:jc w:val="both"/>
        <w:rPr>
          <w:sz w:val="24"/>
          <w:szCs w:val="24"/>
          <w:lang w:val="en-GB"/>
        </w:rPr>
      </w:pPr>
      <w:r w:rsidRPr="00C44404">
        <w:rPr>
          <w:sz w:val="24"/>
          <w:szCs w:val="24"/>
          <w:lang w:val="en-GB"/>
        </w:rPr>
        <w:t xml:space="preserve"> </w:t>
      </w:r>
      <w:r w:rsidR="00C01771" w:rsidRPr="00C44404">
        <w:rPr>
          <w:sz w:val="24"/>
          <w:szCs w:val="24"/>
          <w:lang w:val="en-GB"/>
        </w:rPr>
        <w:tab/>
      </w:r>
      <w:r w:rsidR="00712219" w:rsidRPr="00C44404">
        <w:rPr>
          <w:sz w:val="24"/>
          <w:szCs w:val="24"/>
          <w:lang w:val="en-GB"/>
        </w:rPr>
        <w:t xml:space="preserve">A control was performed by trying to deposit silver on a </w:t>
      </w:r>
      <w:r w:rsidRPr="00C44404">
        <w:rPr>
          <w:sz w:val="24"/>
          <w:szCs w:val="24"/>
          <w:lang w:val="en-GB"/>
        </w:rPr>
        <w:t xml:space="preserve">glass slide functionalized by </w:t>
      </w:r>
      <w:r w:rsidR="00BC449D" w:rsidRPr="00C44404">
        <w:rPr>
          <w:sz w:val="24"/>
          <w:szCs w:val="24"/>
          <w:lang w:val="en-GB"/>
        </w:rPr>
        <w:t>(</w:t>
      </w:r>
      <w:r w:rsidR="00712219" w:rsidRPr="00C44404">
        <w:rPr>
          <w:sz w:val="24"/>
          <w:szCs w:val="24"/>
          <w:lang w:val="en-GB"/>
        </w:rPr>
        <w:t>PDDA/PSS</w:t>
      </w:r>
      <w:r w:rsidR="00BC449D" w:rsidRPr="00C44404">
        <w:rPr>
          <w:sz w:val="24"/>
          <w:szCs w:val="24"/>
          <w:lang w:val="en-GB"/>
        </w:rPr>
        <w:t>)</w:t>
      </w:r>
      <w:r w:rsidR="00BC449D" w:rsidRPr="00C44404">
        <w:rPr>
          <w:sz w:val="24"/>
          <w:szCs w:val="24"/>
          <w:vertAlign w:val="subscript"/>
          <w:lang w:val="en-GB"/>
        </w:rPr>
        <w:t>3</w:t>
      </w:r>
      <w:r w:rsidR="00BC449D" w:rsidRPr="00C44404">
        <w:rPr>
          <w:sz w:val="24"/>
          <w:szCs w:val="24"/>
          <w:lang w:val="en-GB"/>
        </w:rPr>
        <w:t>PDDA</w:t>
      </w:r>
      <w:r w:rsidRPr="00C44404">
        <w:rPr>
          <w:sz w:val="24"/>
          <w:szCs w:val="24"/>
          <w:lang w:val="en-GB"/>
        </w:rPr>
        <w:t xml:space="preserve"> </w:t>
      </w:r>
      <w:r w:rsidR="00BC449D" w:rsidRPr="00C44404">
        <w:rPr>
          <w:sz w:val="24"/>
          <w:szCs w:val="24"/>
          <w:lang w:val="en-GB"/>
        </w:rPr>
        <w:t>multilayers</w:t>
      </w:r>
      <w:r w:rsidR="00C30FC7">
        <w:rPr>
          <w:sz w:val="24"/>
          <w:szCs w:val="24"/>
          <w:lang w:val="en-GB"/>
        </w:rPr>
        <w:t xml:space="preserve"> but without any NPs</w:t>
      </w:r>
      <w:r w:rsidRPr="00C44404">
        <w:rPr>
          <w:sz w:val="24"/>
          <w:szCs w:val="24"/>
          <w:lang w:val="en-GB"/>
        </w:rPr>
        <w:t>;</w:t>
      </w:r>
      <w:r w:rsidR="005F0486">
        <w:rPr>
          <w:sz w:val="24"/>
          <w:szCs w:val="24"/>
          <w:lang w:val="en-GB"/>
        </w:rPr>
        <w:t xml:space="preserve"> </w:t>
      </w:r>
      <w:r w:rsidR="00712219" w:rsidRPr="00C44404">
        <w:rPr>
          <w:sz w:val="24"/>
          <w:szCs w:val="24"/>
          <w:lang w:val="en-GB"/>
        </w:rPr>
        <w:t>no silver</w:t>
      </w:r>
      <w:r w:rsidR="00712219" w:rsidRPr="00F97F8B">
        <w:rPr>
          <w:sz w:val="24"/>
          <w:szCs w:val="24"/>
          <w:lang w:val="en-GB"/>
        </w:rPr>
        <w:t xml:space="preserve"> deposition was observed. </w:t>
      </w:r>
    </w:p>
    <w:p w14:paraId="0E92AC6F" w14:textId="5E31B029" w:rsidR="00E949D1" w:rsidRPr="00F97F8B" w:rsidRDefault="00E949D1" w:rsidP="00712219">
      <w:pPr>
        <w:jc w:val="both"/>
        <w:rPr>
          <w:sz w:val="24"/>
          <w:szCs w:val="24"/>
          <w:lang w:val="en-GB"/>
        </w:rPr>
      </w:pPr>
    </w:p>
    <w:p w14:paraId="6827D11A" w14:textId="77777777" w:rsidR="005F0486" w:rsidRDefault="00E949D1" w:rsidP="00712219">
      <w:pPr>
        <w:jc w:val="both"/>
        <w:rPr>
          <w:b/>
          <w:bCs/>
          <w:sz w:val="24"/>
          <w:szCs w:val="24"/>
          <w:lang w:val="en-GB"/>
        </w:rPr>
      </w:pPr>
      <w:r w:rsidRPr="00F97F8B">
        <w:rPr>
          <w:b/>
          <w:bCs/>
          <w:sz w:val="24"/>
          <w:szCs w:val="24"/>
          <w:lang w:val="en-GB"/>
        </w:rPr>
        <w:t>Supplementary Text 1</w:t>
      </w:r>
      <w:r w:rsidR="00D41E2A">
        <w:rPr>
          <w:b/>
          <w:bCs/>
          <w:sz w:val="24"/>
          <w:szCs w:val="24"/>
          <w:lang w:val="en-GB"/>
        </w:rPr>
        <w:t>3</w:t>
      </w:r>
      <w:r w:rsidRPr="00F97F8B">
        <w:rPr>
          <w:b/>
          <w:bCs/>
          <w:sz w:val="24"/>
          <w:szCs w:val="24"/>
          <w:lang w:val="en-GB"/>
        </w:rPr>
        <w:t>: Calculations of fractal dimensions</w:t>
      </w:r>
    </w:p>
    <w:p w14:paraId="1EFFD55E" w14:textId="674FF99F" w:rsidR="00E949D1" w:rsidRPr="00F97F8B" w:rsidRDefault="00E949D1" w:rsidP="00712219">
      <w:pPr>
        <w:jc w:val="both"/>
        <w:rPr>
          <w:b/>
          <w:bCs/>
          <w:sz w:val="24"/>
          <w:szCs w:val="24"/>
          <w:lang w:val="en-GB"/>
        </w:rPr>
      </w:pPr>
      <w:r w:rsidRPr="00F97F8B">
        <w:rPr>
          <w:b/>
          <w:bCs/>
          <w:sz w:val="24"/>
          <w:szCs w:val="24"/>
          <w:lang w:val="en-GB"/>
        </w:rPr>
        <w:t xml:space="preserve"> </w:t>
      </w:r>
    </w:p>
    <w:p w14:paraId="571EF19F" w14:textId="638B8D40" w:rsidR="00DD5F17" w:rsidRDefault="00DD5F17" w:rsidP="0079554E">
      <w:pPr>
        <w:ind w:firstLine="720"/>
        <w:jc w:val="both"/>
        <w:rPr>
          <w:sz w:val="24"/>
          <w:szCs w:val="24"/>
          <w:lang w:val="en-GB"/>
        </w:rPr>
      </w:pPr>
      <w:r w:rsidRPr="00F97F8B">
        <w:rPr>
          <w:sz w:val="24"/>
          <w:szCs w:val="24"/>
          <w:lang w:val="en-GB"/>
        </w:rPr>
        <w:t xml:space="preserve">ImageJ software is used to </w:t>
      </w:r>
      <w:proofErr w:type="spellStart"/>
      <w:r w:rsidRPr="00F97F8B">
        <w:rPr>
          <w:sz w:val="24"/>
          <w:szCs w:val="24"/>
          <w:lang w:val="en-GB"/>
        </w:rPr>
        <w:t>analyze</w:t>
      </w:r>
      <w:proofErr w:type="spellEnd"/>
      <w:r w:rsidRPr="00F97F8B">
        <w:rPr>
          <w:sz w:val="24"/>
          <w:szCs w:val="24"/>
          <w:lang w:val="en-GB"/>
        </w:rPr>
        <w:t xml:space="preserve"> the fractal characteristics of the SEM images. A binary version of each processed image is generated, a prerequisite for the application of the </w:t>
      </w:r>
      <w:proofErr w:type="spellStart"/>
      <w:r w:rsidRPr="00F97F8B">
        <w:rPr>
          <w:i/>
          <w:iCs/>
          <w:sz w:val="24"/>
          <w:szCs w:val="24"/>
          <w:lang w:val="en-GB"/>
        </w:rPr>
        <w:t>FraLac</w:t>
      </w:r>
      <w:proofErr w:type="spellEnd"/>
      <w:r w:rsidRPr="00F97F8B">
        <w:rPr>
          <w:sz w:val="24"/>
          <w:szCs w:val="24"/>
          <w:lang w:val="en-GB"/>
        </w:rPr>
        <w:t xml:space="preserve"> plugin</w:t>
      </w:r>
      <w:r w:rsidR="009F4833">
        <w:rPr>
          <w:sz w:val="24"/>
          <w:szCs w:val="24"/>
          <w:lang w:val="en-GB"/>
        </w:rPr>
        <w:t xml:space="preserve"> application, which</w:t>
      </w:r>
      <w:r w:rsidRPr="00F97F8B">
        <w:rPr>
          <w:sz w:val="24"/>
          <w:szCs w:val="24"/>
          <w:lang w:val="en-GB"/>
        </w:rPr>
        <w:t xml:space="preserve"> facilitat</w:t>
      </w:r>
      <w:r w:rsidR="009F4833">
        <w:rPr>
          <w:sz w:val="24"/>
          <w:szCs w:val="24"/>
          <w:lang w:val="en-GB"/>
        </w:rPr>
        <w:t>es</w:t>
      </w:r>
      <w:r w:rsidRPr="00F97F8B">
        <w:rPr>
          <w:sz w:val="24"/>
          <w:szCs w:val="24"/>
          <w:lang w:val="en-GB"/>
        </w:rPr>
        <w:t xml:space="preserve"> the fractal analysis procedures. Using the </w:t>
      </w:r>
      <w:proofErr w:type="spellStart"/>
      <w:r w:rsidRPr="00F97F8B">
        <w:rPr>
          <w:i/>
          <w:iCs/>
          <w:sz w:val="24"/>
          <w:szCs w:val="24"/>
          <w:lang w:val="en-GB"/>
        </w:rPr>
        <w:t>FraLac</w:t>
      </w:r>
      <w:proofErr w:type="spellEnd"/>
      <w:r w:rsidRPr="00F97F8B">
        <w:rPr>
          <w:sz w:val="24"/>
          <w:szCs w:val="24"/>
          <w:lang w:val="en-GB"/>
        </w:rPr>
        <w:t xml:space="preserve"> plugin, the parameters for </w:t>
      </w:r>
      <w:r w:rsidR="004868D1" w:rsidRPr="00F97F8B">
        <w:rPr>
          <w:sz w:val="24"/>
          <w:szCs w:val="24"/>
          <w:lang w:val="en-GB"/>
        </w:rPr>
        <w:t>box counting analysis were configured and executed to yield results pertaining to the fractal characteristics, specifically</w:t>
      </w:r>
      <w:r w:rsidR="00264F8E">
        <w:rPr>
          <w:sz w:val="24"/>
          <w:szCs w:val="24"/>
          <w:lang w:val="en-GB"/>
        </w:rPr>
        <w:t>,</w:t>
      </w:r>
      <w:r w:rsidR="004868D1" w:rsidRPr="00F97F8B">
        <w:rPr>
          <w:sz w:val="24"/>
          <w:szCs w:val="24"/>
          <w:lang w:val="en-GB"/>
        </w:rPr>
        <w:t xml:space="preserve"> the fractal dimension of the examined images</w:t>
      </w:r>
      <w:r w:rsidR="004D6762" w:rsidRPr="00F97F8B">
        <w:rPr>
          <w:sz w:val="24"/>
          <w:szCs w:val="24"/>
          <w:lang w:val="en-GB"/>
        </w:rPr>
        <w:t xml:space="preserve"> (</w:t>
      </w:r>
      <w:r w:rsidR="004D6762" w:rsidRPr="00F97F8B">
        <w:rPr>
          <w:b/>
          <w:bCs/>
          <w:sz w:val="24"/>
          <w:szCs w:val="24"/>
          <w:lang w:val="en-GB"/>
        </w:rPr>
        <w:t>fig. S21</w:t>
      </w:r>
      <w:r w:rsidR="004D6762" w:rsidRPr="00F97F8B">
        <w:rPr>
          <w:sz w:val="24"/>
          <w:szCs w:val="24"/>
          <w:lang w:val="en-GB"/>
        </w:rPr>
        <w:t>)</w:t>
      </w:r>
      <w:r w:rsidR="004868D1" w:rsidRPr="00F97F8B">
        <w:rPr>
          <w:sz w:val="24"/>
          <w:szCs w:val="24"/>
          <w:lang w:val="en-GB"/>
        </w:rPr>
        <w:t xml:space="preserve">. </w:t>
      </w:r>
    </w:p>
    <w:p w14:paraId="29840945" w14:textId="77777777" w:rsidR="00010803" w:rsidRDefault="00010803" w:rsidP="0079554E">
      <w:pPr>
        <w:ind w:firstLine="720"/>
        <w:jc w:val="both"/>
        <w:rPr>
          <w:sz w:val="24"/>
          <w:szCs w:val="24"/>
          <w:lang w:val="en-GB"/>
        </w:rPr>
      </w:pPr>
    </w:p>
    <w:p w14:paraId="190BA687" w14:textId="77777777" w:rsidR="00010803" w:rsidRDefault="00010803" w:rsidP="0079554E">
      <w:pPr>
        <w:ind w:firstLine="720"/>
        <w:jc w:val="both"/>
        <w:rPr>
          <w:sz w:val="24"/>
          <w:szCs w:val="24"/>
          <w:lang w:val="en-GB"/>
        </w:rPr>
      </w:pPr>
    </w:p>
    <w:p w14:paraId="15F1C8FC" w14:textId="77777777" w:rsidR="00010803" w:rsidRPr="00F97F8B" w:rsidRDefault="00010803" w:rsidP="0079554E">
      <w:pPr>
        <w:ind w:firstLine="720"/>
        <w:jc w:val="both"/>
        <w:rPr>
          <w:sz w:val="24"/>
          <w:szCs w:val="24"/>
          <w:lang w:val="en-GB"/>
        </w:rPr>
      </w:pPr>
    </w:p>
    <w:p w14:paraId="5A4AFC8E" w14:textId="77777777" w:rsidR="005B47EC" w:rsidRPr="00F97F8B" w:rsidRDefault="005B47EC" w:rsidP="004D6762">
      <w:pPr>
        <w:jc w:val="both"/>
        <w:rPr>
          <w:sz w:val="24"/>
          <w:szCs w:val="24"/>
          <w:lang w:val="en-GB"/>
        </w:rPr>
      </w:pPr>
    </w:p>
    <w:p w14:paraId="657972A3" w14:textId="77777777" w:rsidR="00264F8E" w:rsidRDefault="005B47EC" w:rsidP="005B47EC">
      <w:pPr>
        <w:jc w:val="both"/>
        <w:rPr>
          <w:b/>
          <w:bCs/>
          <w:sz w:val="24"/>
          <w:szCs w:val="24"/>
        </w:rPr>
      </w:pPr>
      <w:r w:rsidRPr="00F97F8B">
        <w:rPr>
          <w:b/>
          <w:bCs/>
          <w:sz w:val="24"/>
          <w:szCs w:val="24"/>
        </w:rPr>
        <w:lastRenderedPageBreak/>
        <w:t>Supplementary Text 1</w:t>
      </w:r>
      <w:r w:rsidR="00D41E2A">
        <w:rPr>
          <w:b/>
          <w:bCs/>
          <w:sz w:val="24"/>
          <w:szCs w:val="24"/>
        </w:rPr>
        <w:t>4</w:t>
      </w:r>
      <w:r w:rsidRPr="00F97F8B">
        <w:rPr>
          <w:b/>
          <w:bCs/>
          <w:sz w:val="24"/>
          <w:szCs w:val="24"/>
        </w:rPr>
        <w:t>: Graph Theoretical (GT) analysis of NP, bacterial, and fungal networks</w:t>
      </w:r>
    </w:p>
    <w:p w14:paraId="42FDD7A5" w14:textId="7BB6BCF8" w:rsidR="005B47EC" w:rsidRPr="00F97F8B" w:rsidRDefault="005B47EC" w:rsidP="005B47EC">
      <w:pPr>
        <w:jc w:val="both"/>
        <w:rPr>
          <w:sz w:val="24"/>
          <w:szCs w:val="24"/>
        </w:rPr>
      </w:pPr>
    </w:p>
    <w:p w14:paraId="1F46B5AD" w14:textId="49D7E907" w:rsidR="005B47EC" w:rsidRDefault="005B47EC" w:rsidP="00C64786">
      <w:pPr>
        <w:ind w:firstLine="720"/>
        <w:jc w:val="both"/>
        <w:rPr>
          <w:sz w:val="24"/>
          <w:szCs w:val="24"/>
        </w:rPr>
      </w:pPr>
      <w:r w:rsidRPr="00F97F8B">
        <w:rPr>
          <w:sz w:val="24"/>
          <w:szCs w:val="24"/>
        </w:rPr>
        <w:t xml:space="preserve">The GT parameters were extracted using the open source </w:t>
      </w:r>
      <w:r w:rsidRPr="00F97F8B">
        <w:rPr>
          <w:i/>
          <w:iCs/>
          <w:sz w:val="24"/>
          <w:szCs w:val="24"/>
        </w:rPr>
        <w:t>StructuralGT</w:t>
      </w:r>
      <w:r w:rsidRPr="00F97F8B">
        <w:rPr>
          <w:sz w:val="24"/>
          <w:szCs w:val="24"/>
        </w:rPr>
        <w:t xml:space="preserve"> software. Both literature and original data can be evaluated using this Python code with dedicated </w:t>
      </w:r>
      <w:r w:rsidR="00F97F8B" w:rsidRPr="00F97F8B">
        <w:rPr>
          <w:sz w:val="24"/>
          <w:szCs w:val="24"/>
        </w:rPr>
        <w:t xml:space="preserve">GT and interface </w:t>
      </w:r>
      <w:r w:rsidRPr="00F97F8B">
        <w:rPr>
          <w:sz w:val="24"/>
          <w:szCs w:val="24"/>
        </w:rPr>
        <w:t>modules</w:t>
      </w:r>
      <w:r w:rsidR="00B425C5">
        <w:rPr>
          <w:sz w:val="24"/>
          <w:szCs w:val="24"/>
        </w:rPr>
        <w:fldChar w:fldCharType="begin"/>
      </w:r>
      <w:r w:rsidR="00011161">
        <w:rPr>
          <w:sz w:val="24"/>
          <w:szCs w:val="24"/>
        </w:rPr>
        <w:instrText xml:space="preserve"> ADDIN ZOTERO_ITEM CSL_CITATION {"citationID":"N5u7nqRb","properties":{"formattedCitation":"({\\i{}13})","plainCitation":"(13)","noteIndex":0},"citationItems":[{"id":"1J08BTac/s7Xh8GU9","uris":["http://zotero.org/users/13058455/items/3DHAWJMD"],"itemData":{"id":76615,"type":"webpage","title":"Structural Analysis of Nanoscale Network Materials Using Graph Theory | ACS Nano","URL":"https://pubs.acs.org/doi/10.1021/acsnano.1c04711","accessed":{"date-parts":[["2024",2,13]]}}}],"schema":"https://github.com/citation-style-language/schema/raw/master/csl-citation.json"} </w:instrText>
      </w:r>
      <w:r w:rsidR="00B425C5">
        <w:rPr>
          <w:sz w:val="24"/>
          <w:szCs w:val="24"/>
        </w:rPr>
        <w:fldChar w:fldCharType="separate"/>
      </w:r>
      <w:r w:rsidR="00011161" w:rsidRPr="00011161">
        <w:rPr>
          <w:sz w:val="24"/>
          <w:szCs w:val="24"/>
        </w:rPr>
        <w:t>(</w:t>
      </w:r>
      <w:r w:rsidR="00011161" w:rsidRPr="00011161">
        <w:rPr>
          <w:i/>
          <w:iCs/>
          <w:sz w:val="24"/>
          <w:szCs w:val="24"/>
        </w:rPr>
        <w:t>13</w:t>
      </w:r>
      <w:r w:rsidR="00011161" w:rsidRPr="00011161">
        <w:rPr>
          <w:sz w:val="24"/>
          <w:szCs w:val="24"/>
        </w:rPr>
        <w:t>)</w:t>
      </w:r>
      <w:r w:rsidR="00B425C5">
        <w:rPr>
          <w:sz w:val="24"/>
          <w:szCs w:val="24"/>
        </w:rPr>
        <w:fldChar w:fldCharType="end"/>
      </w:r>
      <w:r w:rsidR="00AE466B">
        <w:rPr>
          <w:sz w:val="24"/>
          <w:szCs w:val="24"/>
        </w:rPr>
        <w:t>.</w:t>
      </w:r>
      <w:r w:rsidR="00B425C5">
        <w:rPr>
          <w:sz w:val="24"/>
          <w:szCs w:val="24"/>
        </w:rPr>
        <w:t xml:space="preserve"> </w:t>
      </w:r>
    </w:p>
    <w:p w14:paraId="2BCD742E" w14:textId="77777777" w:rsidR="00133AA4" w:rsidRDefault="00133AA4" w:rsidP="005B47EC">
      <w:pPr>
        <w:jc w:val="both"/>
        <w:rPr>
          <w:sz w:val="24"/>
          <w:szCs w:val="24"/>
        </w:rPr>
      </w:pPr>
    </w:p>
    <w:p w14:paraId="211AC792" w14:textId="3171418B" w:rsidR="006631D9" w:rsidRDefault="00133AA4" w:rsidP="005B47EC">
      <w:pPr>
        <w:jc w:val="both"/>
        <w:rPr>
          <w:sz w:val="24"/>
          <w:szCs w:val="24"/>
        </w:rPr>
      </w:pPr>
      <w:r w:rsidRPr="003C1CB8">
        <w:rPr>
          <w:b/>
          <w:bCs/>
          <w:sz w:val="24"/>
          <w:szCs w:val="24"/>
        </w:rPr>
        <w:t>Supplementary Text 1</w:t>
      </w:r>
      <w:r w:rsidR="00D41E2A" w:rsidRPr="003C1CB8">
        <w:rPr>
          <w:b/>
          <w:bCs/>
          <w:sz w:val="24"/>
          <w:szCs w:val="24"/>
        </w:rPr>
        <w:t>5</w:t>
      </w:r>
      <w:r w:rsidR="00C54D6F" w:rsidRPr="00C54D6F">
        <w:rPr>
          <w:b/>
          <w:bCs/>
          <w:sz w:val="24"/>
          <w:szCs w:val="24"/>
        </w:rPr>
        <w:t>Electromagnetic Simulations.</w:t>
      </w:r>
    </w:p>
    <w:p w14:paraId="0FCCB18B" w14:textId="77777777" w:rsidR="00264F8E" w:rsidRDefault="00264F8E" w:rsidP="005B47EC">
      <w:pPr>
        <w:jc w:val="both"/>
        <w:rPr>
          <w:sz w:val="24"/>
          <w:szCs w:val="24"/>
        </w:rPr>
      </w:pPr>
    </w:p>
    <w:p w14:paraId="06EB3625" w14:textId="5BAB8FA2" w:rsidR="00862DDF" w:rsidRDefault="00DC3A29" w:rsidP="006631D9">
      <w:pPr>
        <w:ind w:firstLine="720"/>
        <w:jc w:val="both"/>
        <w:rPr>
          <w:rFonts w:eastAsia="SimSun"/>
          <w:color w:val="222222"/>
          <w:sz w:val="24"/>
          <w:szCs w:val="24"/>
        </w:rPr>
      </w:pPr>
      <w:r w:rsidRPr="003C1CB8">
        <w:rPr>
          <w:rFonts w:eastAsia="SimSun"/>
          <w:color w:val="222222"/>
          <w:sz w:val="24"/>
          <w:szCs w:val="24"/>
        </w:rPr>
        <w:t xml:space="preserve">The analysis of the electromagnetic field for Ag NPs was conducted using the </w:t>
      </w:r>
      <w:proofErr w:type="spellStart"/>
      <w:r w:rsidRPr="003C1CB8">
        <w:rPr>
          <w:rFonts w:eastAsia="SimSun"/>
          <w:i/>
          <w:iCs/>
          <w:color w:val="222222"/>
          <w:sz w:val="24"/>
          <w:szCs w:val="24"/>
        </w:rPr>
        <w:t>Lumerical</w:t>
      </w:r>
      <w:proofErr w:type="spellEnd"/>
      <w:r w:rsidRPr="003C1CB8">
        <w:rPr>
          <w:rFonts w:eastAsia="SimSun"/>
          <w:color w:val="222222"/>
          <w:sz w:val="24"/>
          <w:szCs w:val="24"/>
        </w:rPr>
        <w:t xml:space="preserve"> FDTD Solutions commercial software package, 2020 R2. Models for this analysis were generated through Autodesk 3ds Max software, guided by TEM observations. The electrical and magnetic fields were assessed </w:t>
      </w:r>
      <w:r w:rsidR="0096781B" w:rsidRPr="003C1CB8">
        <w:rPr>
          <w:rFonts w:eastAsia="SimSun"/>
          <w:color w:val="222222"/>
          <w:sz w:val="24"/>
          <w:szCs w:val="24"/>
        </w:rPr>
        <w:t>by</w:t>
      </w:r>
      <w:r w:rsidRPr="003C1CB8">
        <w:rPr>
          <w:rFonts w:eastAsia="SimSun"/>
          <w:color w:val="222222"/>
          <w:sz w:val="24"/>
          <w:szCs w:val="24"/>
        </w:rPr>
        <w:t xml:space="preserve"> frequency profile monitors, with </w:t>
      </w:r>
      <w:r w:rsidR="00B82B02">
        <w:rPr>
          <w:rFonts w:eastAsia="SimSun"/>
          <w:color w:val="222222"/>
          <w:sz w:val="24"/>
          <w:szCs w:val="24"/>
        </w:rPr>
        <w:t xml:space="preserve">light </w:t>
      </w:r>
      <w:r w:rsidRPr="003C1CB8">
        <w:rPr>
          <w:rFonts w:eastAsia="SimSun"/>
          <w:color w:val="222222"/>
          <w:sz w:val="24"/>
          <w:szCs w:val="24"/>
        </w:rPr>
        <w:t xml:space="preserve">excitation at 365 nm along the </w:t>
      </w:r>
      <w:r w:rsidRPr="003C1CB8">
        <w:rPr>
          <w:rFonts w:eastAsia="SimSun"/>
          <w:i/>
          <w:iCs/>
          <w:color w:val="222222"/>
          <w:sz w:val="24"/>
          <w:szCs w:val="24"/>
        </w:rPr>
        <w:t>z</w:t>
      </w:r>
      <w:r w:rsidRPr="003C1CB8">
        <w:rPr>
          <w:rFonts w:eastAsia="SimSun"/>
          <w:color w:val="222222"/>
          <w:sz w:val="24"/>
          <w:szCs w:val="24"/>
        </w:rPr>
        <w:t>-axis</w:t>
      </w:r>
      <w:r w:rsidR="00862DDF" w:rsidRPr="003C1CB8">
        <w:rPr>
          <w:rFonts w:eastAsia="SimSun"/>
          <w:color w:val="222222"/>
          <w:sz w:val="24"/>
          <w:szCs w:val="24"/>
        </w:rPr>
        <w:t>. The light absorption and scattering spectra were obtained through two distinct analysis groups, each focusing on a specific experimental wavelength region. The refractive indices applied to Ag, ZnO, and Fe</w:t>
      </w:r>
      <w:r w:rsidR="00862DDF" w:rsidRPr="003C1CB8">
        <w:rPr>
          <w:rFonts w:eastAsia="SimSun"/>
          <w:color w:val="222222"/>
          <w:sz w:val="24"/>
          <w:szCs w:val="24"/>
          <w:vertAlign w:val="subscript"/>
        </w:rPr>
        <w:t>3</w:t>
      </w:r>
      <w:r w:rsidR="00862DDF" w:rsidRPr="003C1CB8">
        <w:rPr>
          <w:rFonts w:eastAsia="SimSun"/>
          <w:color w:val="222222"/>
          <w:sz w:val="24"/>
          <w:szCs w:val="24"/>
        </w:rPr>
        <w:t>O</w:t>
      </w:r>
      <w:r w:rsidR="00862DDF" w:rsidRPr="003C1CB8">
        <w:rPr>
          <w:rFonts w:eastAsia="SimSun"/>
          <w:color w:val="222222"/>
          <w:sz w:val="24"/>
          <w:szCs w:val="24"/>
          <w:vertAlign w:val="subscript"/>
        </w:rPr>
        <w:t>4</w:t>
      </w:r>
      <w:r w:rsidR="00862DDF" w:rsidRPr="003C1CB8">
        <w:rPr>
          <w:rFonts w:eastAsia="SimSun"/>
          <w:color w:val="222222"/>
          <w:sz w:val="24"/>
          <w:szCs w:val="24"/>
        </w:rPr>
        <w:t xml:space="preserve"> were sourced from established databases and a refractive index of 1.33 was simulated </w:t>
      </w:r>
      <w:r w:rsidR="00B82B02">
        <w:rPr>
          <w:rFonts w:eastAsia="SimSun"/>
          <w:color w:val="222222"/>
          <w:sz w:val="24"/>
          <w:szCs w:val="24"/>
        </w:rPr>
        <w:t xml:space="preserve">for </w:t>
      </w:r>
      <w:r w:rsidR="00862DDF" w:rsidRPr="003C1CB8">
        <w:rPr>
          <w:rFonts w:eastAsia="SimSun"/>
          <w:color w:val="222222"/>
          <w:sz w:val="24"/>
          <w:szCs w:val="24"/>
        </w:rPr>
        <w:t>a water environment.</w:t>
      </w:r>
    </w:p>
    <w:p w14:paraId="6F334D54" w14:textId="77777777" w:rsidR="00C54D6F" w:rsidRDefault="00C54D6F" w:rsidP="006631D9">
      <w:pPr>
        <w:ind w:firstLine="720"/>
        <w:jc w:val="both"/>
        <w:rPr>
          <w:rFonts w:eastAsia="SimSun"/>
          <w:color w:val="222222"/>
          <w:sz w:val="24"/>
          <w:szCs w:val="24"/>
        </w:rPr>
      </w:pPr>
    </w:p>
    <w:p w14:paraId="5EBEFB48" w14:textId="71B8F983" w:rsidR="00C54D6F" w:rsidRPr="00C54D6F" w:rsidRDefault="00C54D6F" w:rsidP="00C54D6F">
      <w:pPr>
        <w:jc w:val="both"/>
        <w:rPr>
          <w:rFonts w:ascii="Segoe UI" w:hAnsi="Segoe UI" w:cs="Segoe UI"/>
          <w:b/>
          <w:bCs/>
          <w:color w:val="0D0D0D"/>
          <w:shd w:val="clear" w:color="auto" w:fill="FFFFFF"/>
        </w:rPr>
      </w:pPr>
      <w:r>
        <w:rPr>
          <w:rFonts w:eastAsia="SimSun"/>
          <w:b/>
          <w:bCs/>
          <w:color w:val="222222"/>
          <w:sz w:val="24"/>
          <w:szCs w:val="24"/>
        </w:rPr>
        <w:t>Supplementary Text 16: Calculation of Lipschitz-</w:t>
      </w:r>
      <w:proofErr w:type="spellStart"/>
      <w:r>
        <w:rPr>
          <w:rFonts w:eastAsia="SimSun"/>
          <w:b/>
          <w:bCs/>
          <w:color w:val="222222"/>
          <w:sz w:val="24"/>
          <w:szCs w:val="24"/>
        </w:rPr>
        <w:t>Hölder</w:t>
      </w:r>
      <w:proofErr w:type="spellEnd"/>
      <w:r>
        <w:rPr>
          <w:rFonts w:eastAsia="SimSun"/>
          <w:b/>
          <w:bCs/>
          <w:color w:val="222222"/>
          <w:sz w:val="24"/>
          <w:szCs w:val="24"/>
        </w:rPr>
        <w:t xml:space="preserve"> exponents and other multifractal parameters.</w:t>
      </w:r>
    </w:p>
    <w:p w14:paraId="6812DE9D" w14:textId="77777777" w:rsidR="00D41E2A" w:rsidRDefault="00D41E2A">
      <w:pPr>
        <w:rPr>
          <w:sz w:val="24"/>
          <w:szCs w:val="24"/>
        </w:rPr>
      </w:pPr>
      <w:r>
        <w:rPr>
          <w:sz w:val="24"/>
          <w:szCs w:val="24"/>
        </w:rPr>
        <w:br w:type="page"/>
      </w:r>
    </w:p>
    <w:p w14:paraId="1F627F15" w14:textId="77777777" w:rsidR="00133AA4" w:rsidRPr="00F97F8B" w:rsidRDefault="00133AA4" w:rsidP="005B47EC">
      <w:pPr>
        <w:jc w:val="both"/>
        <w:rPr>
          <w:sz w:val="24"/>
          <w:szCs w:val="24"/>
        </w:rPr>
      </w:pPr>
    </w:p>
    <w:p w14:paraId="0EAFCE0D" w14:textId="77777777" w:rsidR="005B47EC" w:rsidRDefault="005B47EC" w:rsidP="004D6762">
      <w:pPr>
        <w:jc w:val="both"/>
        <w:rPr>
          <w:sz w:val="24"/>
          <w:szCs w:val="24"/>
          <w:lang w:val="en-GB"/>
        </w:rPr>
      </w:pPr>
    </w:p>
    <w:p w14:paraId="4AAE9633" w14:textId="77777777" w:rsidR="005B47EC" w:rsidRDefault="005B47EC" w:rsidP="004D6762">
      <w:pPr>
        <w:jc w:val="both"/>
        <w:rPr>
          <w:sz w:val="24"/>
          <w:szCs w:val="24"/>
          <w:lang w:val="en-GB"/>
        </w:rPr>
      </w:pPr>
    </w:p>
    <w:p w14:paraId="6709061B" w14:textId="77777777" w:rsidR="005B47EC" w:rsidRDefault="005B47EC" w:rsidP="004D6762">
      <w:pPr>
        <w:jc w:val="both"/>
        <w:rPr>
          <w:sz w:val="24"/>
          <w:szCs w:val="24"/>
          <w:lang w:val="en-GB"/>
        </w:rPr>
      </w:pPr>
    </w:p>
    <w:p w14:paraId="6CBF2E61" w14:textId="59090F86" w:rsidR="00DD5F17" w:rsidRDefault="00010803" w:rsidP="00DD5F17">
      <w:pPr>
        <w:rPr>
          <w:sz w:val="24"/>
          <w:szCs w:val="24"/>
          <w:lang w:val="en-GB"/>
        </w:rPr>
      </w:pPr>
      <w:r>
        <w:rPr>
          <w:noProof/>
          <w:sz w:val="24"/>
          <w:szCs w:val="24"/>
          <w:lang w:val="en-GB"/>
        </w:rPr>
        <mc:AlternateContent>
          <mc:Choice Requires="wpg">
            <w:drawing>
              <wp:anchor distT="0" distB="0" distL="114300" distR="114300" simplePos="0" relativeHeight="251689984" behindDoc="0" locked="0" layoutInCell="1" allowOverlap="1" wp14:anchorId="24039183" wp14:editId="7B8353ED">
                <wp:simplePos x="0" y="0"/>
                <wp:positionH relativeFrom="margin">
                  <wp:align>right</wp:align>
                </wp:positionH>
                <wp:positionV relativeFrom="paragraph">
                  <wp:posOffset>352809</wp:posOffset>
                </wp:positionV>
                <wp:extent cx="6017260" cy="2578735"/>
                <wp:effectExtent l="0" t="0" r="2540" b="0"/>
                <wp:wrapSquare wrapText="bothSides"/>
                <wp:docPr id="1036" name="Group 1036"/>
                <wp:cNvGraphicFramePr/>
                <a:graphic xmlns:a="http://schemas.openxmlformats.org/drawingml/2006/main">
                  <a:graphicData uri="http://schemas.microsoft.com/office/word/2010/wordprocessingGroup">
                    <wpg:wgp>
                      <wpg:cNvGrpSpPr/>
                      <wpg:grpSpPr>
                        <a:xfrm>
                          <a:off x="0" y="0"/>
                          <a:ext cx="6017260" cy="2578735"/>
                          <a:chOff x="0" y="2537927"/>
                          <a:chExt cx="6017260" cy="2579370"/>
                        </a:xfrm>
                      </wpg:grpSpPr>
                      <pic:pic xmlns:pic="http://schemas.openxmlformats.org/drawingml/2006/picture">
                        <pic:nvPicPr>
                          <pic:cNvPr id="34" name="Picture 34" descr="Chart&#10;&#10;Description automatically generated"/>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2537927"/>
                            <a:ext cx="6017260" cy="2579370"/>
                          </a:xfrm>
                          <a:prstGeom prst="rect">
                            <a:avLst/>
                          </a:prstGeom>
                          <a:noFill/>
                        </pic:spPr>
                      </pic:pic>
                      <wps:wsp>
                        <wps:cNvPr id="1027" name="Text Box 2"/>
                        <wps:cNvSpPr txBox="1">
                          <a:spLocks noChangeArrowheads="1"/>
                        </wps:cNvSpPr>
                        <wps:spPr bwMode="auto">
                          <a:xfrm>
                            <a:off x="559837" y="2967135"/>
                            <a:ext cx="279400" cy="307340"/>
                          </a:xfrm>
                          <a:prstGeom prst="rect">
                            <a:avLst/>
                          </a:prstGeom>
                          <a:solidFill>
                            <a:srgbClr val="FFFFFF"/>
                          </a:solidFill>
                          <a:ln w="9525">
                            <a:noFill/>
                            <a:miter lim="800000"/>
                            <a:headEnd/>
                            <a:tailEnd/>
                          </a:ln>
                        </wps:spPr>
                        <wps:txbx>
                          <w:txbxContent>
                            <w:p w14:paraId="4DCD1B77" w14:textId="06B9CAC3" w:rsidR="00940337" w:rsidRPr="00940337" w:rsidRDefault="00C33A2D">
                              <w:pPr>
                                <w:rPr>
                                  <w:rFonts w:ascii="Arial" w:hAnsi="Arial" w:cs="Arial"/>
                                  <w:b/>
                                  <w:bCs/>
                                  <w:sz w:val="28"/>
                                  <w:szCs w:val="28"/>
                                </w:rPr>
                              </w:pPr>
                              <w:r>
                                <w:rPr>
                                  <w:rFonts w:ascii="Arial" w:hAnsi="Arial" w:cs="Arial"/>
                                  <w:b/>
                                  <w:bCs/>
                                  <w:sz w:val="28"/>
                                  <w:szCs w:val="28"/>
                                </w:rPr>
                                <w:t>A</w:t>
                              </w:r>
                            </w:p>
                          </w:txbxContent>
                        </wps:txbx>
                        <wps:bodyPr rot="0" vert="horz" wrap="square" lIns="91440" tIns="45720" rIns="91440" bIns="45720" anchor="t" anchorCtr="0">
                          <a:noAutofit/>
                        </wps:bodyPr>
                      </wps:wsp>
                      <wps:wsp>
                        <wps:cNvPr id="1028" name="Text Box 2"/>
                        <wps:cNvSpPr txBox="1">
                          <a:spLocks noChangeArrowheads="1"/>
                        </wps:cNvSpPr>
                        <wps:spPr bwMode="auto">
                          <a:xfrm>
                            <a:off x="5477069" y="2929812"/>
                            <a:ext cx="279400" cy="307340"/>
                          </a:xfrm>
                          <a:prstGeom prst="rect">
                            <a:avLst/>
                          </a:prstGeom>
                          <a:solidFill>
                            <a:srgbClr val="FFFFFF"/>
                          </a:solidFill>
                          <a:ln w="9525">
                            <a:noFill/>
                            <a:miter lim="800000"/>
                            <a:headEnd/>
                            <a:tailEnd/>
                          </a:ln>
                        </wps:spPr>
                        <wps:txbx>
                          <w:txbxContent>
                            <w:p w14:paraId="4DF93852" w14:textId="20A45A75" w:rsidR="00940337" w:rsidRPr="00940337" w:rsidRDefault="00C33A2D">
                              <w:pPr>
                                <w:rPr>
                                  <w:rFonts w:ascii="Arial" w:hAnsi="Arial" w:cs="Arial"/>
                                  <w:b/>
                                  <w:bCs/>
                                  <w:sz w:val="28"/>
                                  <w:szCs w:val="28"/>
                                </w:rPr>
                              </w:pPr>
                              <w:r>
                                <w:rPr>
                                  <w:rFonts w:ascii="Arial" w:hAnsi="Arial" w:cs="Arial"/>
                                  <w:b/>
                                  <w:bCs/>
                                  <w:sz w:val="28"/>
                                  <w:szCs w:val="28"/>
                                </w:rPr>
                                <w:t>B</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4039183" id="Group 1036" o:spid="_x0000_s1026" style="position:absolute;margin-left:422.6pt;margin-top:27.8pt;width:473.8pt;height:203.05pt;z-index:251689984;mso-position-horizontal:right;mso-position-horizontal-relative:margin;mso-height-relative:margin" coordorigin=",25379" coordsize="60172,257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 o:spid="_x0000_s1027" type="#_x0000_t75" alt="Chart&#10;&#10;Description automatically generated" style="position:absolute;top:25379;width:60172;height:25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">
                  <v:imagedata r:id="rId13" o:title="Chart&#10;&#10;Description automatically generated"/>
                </v:shape>
                <v:shapetype id="_x0000_t202" coordsize="21600,21600" o:spt="202" path="m,l,21600r21600,l21600,xe">
                  <v:stroke joinstyle="miter"/>
                  <v:path gradientshapeok="t" o:connecttype="rect"/>
                </v:shapetype>
                <v:shape id="_x0000_s1028" type="#_x0000_t202" style="position:absolute;left:5598;top:29671;width:2794;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" stroked="f">
                  <v:textbox>
                    <w:txbxContent>
                      <w:p w14:paraId="4DCD1B77" w14:textId="06B9CAC3" w:rsidR="00940337" w:rsidRPr="00940337" w:rsidRDefault="00C33A2D">
                        <w:pPr>
                          <w:rPr>
                            <w:rFonts w:ascii="Arial" w:hAnsi="Arial" w:cs="Arial"/>
                            <w:b/>
                            <w:bCs/>
                            <w:sz w:val="28"/>
                            <w:szCs w:val="28"/>
                          </w:rPr>
                        </w:pPr>
                        <w:r>
                          <w:rPr>
                            <w:rFonts w:ascii="Arial" w:hAnsi="Arial" w:cs="Arial"/>
                            <w:b/>
                            <w:bCs/>
                            <w:sz w:val="28"/>
                            <w:szCs w:val="28"/>
                          </w:rPr>
                          <w:t>A</w:t>
                        </w:r>
                      </w:p>
                    </w:txbxContent>
                  </v:textbox>
                </v:shape>
                <v:shape id="_x0000_s1029" type="#_x0000_t202" style="position:absolute;left:54770;top:29298;width:2794;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" stroked="f">
                  <v:textbox>
                    <w:txbxContent>
                      <w:p w14:paraId="4DF93852" w14:textId="20A45A75" w:rsidR="00940337" w:rsidRPr="00940337" w:rsidRDefault="00C33A2D">
                        <w:pPr>
                          <w:rPr>
                            <w:rFonts w:ascii="Arial" w:hAnsi="Arial" w:cs="Arial"/>
                            <w:b/>
                            <w:bCs/>
                            <w:sz w:val="28"/>
                            <w:szCs w:val="28"/>
                          </w:rPr>
                        </w:pPr>
                        <w:r>
                          <w:rPr>
                            <w:rFonts w:ascii="Arial" w:hAnsi="Arial" w:cs="Arial"/>
                            <w:b/>
                            <w:bCs/>
                            <w:sz w:val="28"/>
                            <w:szCs w:val="28"/>
                          </w:rPr>
                          <w:t>B</w:t>
                        </w:r>
                      </w:p>
                    </w:txbxContent>
                  </v:textbox>
                </v:shape>
                <w10:wrap type="square" anchorx="margin"/>
              </v:group>
            </w:pict>
          </mc:Fallback>
        </mc:AlternateContent>
      </w:r>
    </w:p>
    <w:p w14:paraId="5682AA86" w14:textId="7CABD07B" w:rsidR="00DD5F17" w:rsidRPr="00DD5F17" w:rsidRDefault="00DD5F17" w:rsidP="00DD5F17">
      <w:pPr>
        <w:rPr>
          <w:sz w:val="24"/>
          <w:szCs w:val="24"/>
          <w:lang w:val="en-GB"/>
        </w:rPr>
      </w:pPr>
    </w:p>
    <w:p w14:paraId="0197D20C" w14:textId="52BA27E3" w:rsidR="00712219" w:rsidRPr="000A660D" w:rsidRDefault="00712219" w:rsidP="00380DD4">
      <w:pPr>
        <w:rPr>
          <w:bCs/>
          <w:noProof/>
          <w:sz w:val="24"/>
          <w:szCs w:val="24"/>
        </w:rPr>
      </w:pPr>
    </w:p>
    <w:p w14:paraId="3861BCA6" w14:textId="02FA4690" w:rsidR="00712219" w:rsidRPr="000A660D" w:rsidRDefault="00712219" w:rsidP="00712219">
      <w:pPr>
        <w:jc w:val="both"/>
        <w:rPr>
          <w:bCs/>
          <w:noProof/>
          <w:sz w:val="24"/>
          <w:szCs w:val="24"/>
        </w:rPr>
      </w:pPr>
      <w:r w:rsidRPr="000A660D">
        <w:rPr>
          <w:b/>
          <w:noProof/>
          <w:sz w:val="24"/>
          <w:szCs w:val="24"/>
        </w:rPr>
        <w:t xml:space="preserve">Fig. S1. </w:t>
      </w:r>
      <w:r w:rsidR="00B35A04">
        <w:rPr>
          <w:b/>
          <w:noProof/>
          <w:sz w:val="24"/>
          <w:szCs w:val="24"/>
        </w:rPr>
        <w:t>Photochemistry of the</w:t>
      </w:r>
      <w:r w:rsidR="00EC0B6B">
        <w:rPr>
          <w:b/>
          <w:noProof/>
          <w:sz w:val="24"/>
          <w:szCs w:val="24"/>
        </w:rPr>
        <w:t xml:space="preserve"> light-driven autoicatalytic self-replication</w:t>
      </w:r>
      <w:r w:rsidR="009F0B91">
        <w:rPr>
          <w:b/>
          <w:noProof/>
          <w:sz w:val="24"/>
          <w:szCs w:val="24"/>
        </w:rPr>
        <w:t xml:space="preserve"> </w:t>
      </w:r>
      <w:r w:rsidR="00B35A04">
        <w:rPr>
          <w:b/>
          <w:noProof/>
          <w:sz w:val="24"/>
          <w:szCs w:val="24"/>
        </w:rPr>
        <w:t xml:space="preserve">and self-assembly </w:t>
      </w:r>
      <w:r w:rsidR="009F0B91">
        <w:rPr>
          <w:b/>
          <w:noProof/>
          <w:sz w:val="24"/>
          <w:szCs w:val="24"/>
        </w:rPr>
        <w:t>of</w:t>
      </w:r>
      <w:r w:rsidR="00EC0B6B">
        <w:rPr>
          <w:b/>
          <w:noProof/>
          <w:sz w:val="24"/>
          <w:szCs w:val="24"/>
        </w:rPr>
        <w:t xml:space="preserve"> NPs</w:t>
      </w:r>
      <w:r w:rsidR="00B35A04">
        <w:rPr>
          <w:b/>
          <w:noProof/>
          <w:sz w:val="24"/>
          <w:szCs w:val="24"/>
        </w:rPr>
        <w:t xml:space="preserve"> into chains and networks</w:t>
      </w:r>
      <w:r w:rsidR="00B35A04" w:rsidRPr="004A7115">
        <w:rPr>
          <w:bCs/>
          <w:noProof/>
          <w:sz w:val="24"/>
          <w:szCs w:val="24"/>
        </w:rPr>
        <w:t>.</w:t>
      </w:r>
      <w:r w:rsidR="00511C62">
        <w:rPr>
          <w:b/>
          <w:noProof/>
          <w:sz w:val="24"/>
          <w:szCs w:val="24"/>
        </w:rPr>
        <w:t xml:space="preserve"> (A</w:t>
      </w:r>
      <w:r w:rsidR="00511C62">
        <w:rPr>
          <w:bCs/>
          <w:noProof/>
          <w:sz w:val="24"/>
          <w:szCs w:val="24"/>
        </w:rPr>
        <w:t>)  E</w:t>
      </w:r>
      <w:r w:rsidRPr="000A660D">
        <w:rPr>
          <w:bCs/>
          <w:noProof/>
          <w:sz w:val="24"/>
          <w:szCs w:val="24"/>
        </w:rPr>
        <w:t>xtinction spectr</w:t>
      </w:r>
      <w:r w:rsidR="006A0D56">
        <w:rPr>
          <w:bCs/>
          <w:noProof/>
          <w:sz w:val="24"/>
          <w:szCs w:val="24"/>
        </w:rPr>
        <w:t>a</w:t>
      </w:r>
      <w:r w:rsidRPr="000A660D">
        <w:rPr>
          <w:bCs/>
          <w:noProof/>
          <w:sz w:val="24"/>
          <w:szCs w:val="24"/>
        </w:rPr>
        <w:t xml:space="preserve"> obtained from UV-Vis spectroscopy for every 30 min during the </w:t>
      </w:r>
      <w:r w:rsidR="006A0D56">
        <w:rPr>
          <w:bCs/>
          <w:noProof/>
          <w:sz w:val="24"/>
          <w:szCs w:val="24"/>
        </w:rPr>
        <w:t xml:space="preserve"> photoinduced autocatalytic self-replication and self-assembly process of NPs in (A)</w:t>
      </w:r>
      <w:r w:rsidRPr="000A660D">
        <w:rPr>
          <w:bCs/>
          <w:noProof/>
          <w:sz w:val="24"/>
          <w:szCs w:val="24"/>
        </w:rPr>
        <w:t>. (</w:t>
      </w:r>
      <w:r w:rsidR="00C33A2D">
        <w:rPr>
          <w:b/>
          <w:noProof/>
          <w:sz w:val="24"/>
          <w:szCs w:val="24"/>
        </w:rPr>
        <w:t>B</w:t>
      </w:r>
      <w:r w:rsidRPr="000A660D">
        <w:rPr>
          <w:bCs/>
          <w:noProof/>
          <w:sz w:val="24"/>
          <w:szCs w:val="24"/>
        </w:rPr>
        <w:t>)</w:t>
      </w:r>
      <w:r w:rsidRPr="000A660D">
        <w:rPr>
          <w:b/>
          <w:noProof/>
          <w:sz w:val="24"/>
          <w:szCs w:val="24"/>
        </w:rPr>
        <w:t xml:space="preserve"> </w:t>
      </w:r>
      <w:r w:rsidR="006A0D56" w:rsidRPr="006A0D56">
        <w:rPr>
          <w:bCs/>
          <w:noProof/>
          <w:sz w:val="24"/>
          <w:szCs w:val="24"/>
        </w:rPr>
        <w:t>Temporal dependence of the peak</w:t>
      </w:r>
      <w:r w:rsidR="006A0D56">
        <w:rPr>
          <w:b/>
          <w:noProof/>
          <w:sz w:val="24"/>
          <w:szCs w:val="24"/>
        </w:rPr>
        <w:t xml:space="preserve"> </w:t>
      </w:r>
      <w:r w:rsidRPr="000A660D">
        <w:rPr>
          <w:bCs/>
          <w:noProof/>
          <w:sz w:val="24"/>
          <w:szCs w:val="24"/>
        </w:rPr>
        <w:t xml:space="preserve">wavelength </w:t>
      </w:r>
      <w:r w:rsidR="006A0D56">
        <w:rPr>
          <w:bCs/>
          <w:noProof/>
          <w:sz w:val="24"/>
          <w:szCs w:val="24"/>
        </w:rPr>
        <w:t xml:space="preserve">in the </w:t>
      </w:r>
      <w:r w:rsidRPr="000A660D">
        <w:rPr>
          <w:bCs/>
          <w:noProof/>
          <w:sz w:val="24"/>
          <w:szCs w:val="24"/>
        </w:rPr>
        <w:t>extinction spectra</w:t>
      </w:r>
      <w:r w:rsidR="006A0D56">
        <w:rPr>
          <w:bCs/>
          <w:noProof/>
          <w:sz w:val="24"/>
          <w:szCs w:val="24"/>
        </w:rPr>
        <w:t xml:space="preserve">. </w:t>
      </w:r>
    </w:p>
    <w:p w14:paraId="188EFF2E" w14:textId="74180873" w:rsidR="00712219" w:rsidRPr="000A660D" w:rsidRDefault="00712219" w:rsidP="00712219">
      <w:pPr>
        <w:rPr>
          <w:bCs/>
          <w:noProof/>
          <w:sz w:val="24"/>
          <w:szCs w:val="24"/>
        </w:rPr>
      </w:pPr>
      <w:r w:rsidRPr="000A660D">
        <w:rPr>
          <w:bCs/>
          <w:noProof/>
          <w:sz w:val="24"/>
          <w:szCs w:val="24"/>
        </w:rPr>
        <w:br w:type="page"/>
      </w:r>
    </w:p>
    <w:p w14:paraId="0B6B4A46" w14:textId="77777777" w:rsidR="005B47EC" w:rsidRPr="005B47EC" w:rsidRDefault="005B47EC" w:rsidP="00712219">
      <w:pPr>
        <w:rPr>
          <w:noProof/>
          <w:sz w:val="24"/>
          <w:szCs w:val="24"/>
        </w:rPr>
      </w:pPr>
      <w:r w:rsidRPr="005B47EC">
        <w:rPr>
          <w:noProof/>
          <w:sz w:val="24"/>
          <w:szCs w:val="24"/>
        </w:rPr>
        <w:lastRenderedPageBreak/>
        <w:drawing>
          <wp:inline distT="0" distB="0" distL="0" distR="0" wp14:anchorId="7ECE2889" wp14:editId="349BF417">
            <wp:extent cx="5943600" cy="455041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4550410"/>
                    </a:xfrm>
                    <a:prstGeom prst="rect">
                      <a:avLst/>
                    </a:prstGeom>
                  </pic:spPr>
                </pic:pic>
              </a:graphicData>
            </a:graphic>
          </wp:inline>
        </w:drawing>
      </w:r>
    </w:p>
    <w:p w14:paraId="67A0698F" w14:textId="77777777" w:rsidR="005B47EC" w:rsidRPr="005B47EC" w:rsidRDefault="005B47EC" w:rsidP="00712219">
      <w:pPr>
        <w:rPr>
          <w:noProof/>
          <w:sz w:val="24"/>
          <w:szCs w:val="24"/>
        </w:rPr>
      </w:pPr>
    </w:p>
    <w:p w14:paraId="30F35849" w14:textId="16606126" w:rsidR="005B47EC" w:rsidRPr="005B47EC" w:rsidRDefault="005B47EC" w:rsidP="005B47EC">
      <w:pPr>
        <w:jc w:val="both"/>
        <w:rPr>
          <w:noProof/>
          <w:sz w:val="24"/>
          <w:szCs w:val="24"/>
        </w:rPr>
      </w:pPr>
      <w:r w:rsidRPr="005B47EC">
        <w:rPr>
          <w:b/>
          <w:noProof/>
          <w:sz w:val="24"/>
          <w:szCs w:val="24"/>
        </w:rPr>
        <w:t xml:space="preserve">Fig. S2: </w:t>
      </w:r>
      <w:r w:rsidR="00B35A04">
        <w:rPr>
          <w:b/>
          <w:noProof/>
          <w:sz w:val="24"/>
          <w:szCs w:val="24"/>
        </w:rPr>
        <w:t>Kinetic cu</w:t>
      </w:r>
      <w:r w:rsidR="00F0745C">
        <w:rPr>
          <w:b/>
          <w:noProof/>
          <w:sz w:val="24"/>
          <w:szCs w:val="24"/>
        </w:rPr>
        <w:t>rves</w:t>
      </w:r>
      <w:r w:rsidR="00B35A04">
        <w:rPr>
          <w:b/>
          <w:noProof/>
          <w:sz w:val="24"/>
          <w:szCs w:val="24"/>
        </w:rPr>
        <w:t xml:space="preserve"> for NP acc</w:t>
      </w:r>
      <w:r w:rsidR="00C30FC7">
        <w:rPr>
          <w:b/>
          <w:noProof/>
          <w:sz w:val="24"/>
          <w:szCs w:val="24"/>
        </w:rPr>
        <w:t>u</w:t>
      </w:r>
      <w:r w:rsidR="00B35A04">
        <w:rPr>
          <w:b/>
          <w:noProof/>
          <w:sz w:val="24"/>
          <w:szCs w:val="24"/>
        </w:rPr>
        <w:t>mulation at different pH values</w:t>
      </w:r>
      <w:r w:rsidR="00C30FC7">
        <w:rPr>
          <w:b/>
          <w:noProof/>
          <w:sz w:val="24"/>
          <w:szCs w:val="24"/>
        </w:rPr>
        <w:t xml:space="preserve"> </w:t>
      </w:r>
      <w:r w:rsidR="00C30FC7" w:rsidRPr="00C30FC7">
        <w:rPr>
          <w:b/>
          <w:noProof/>
          <w:sz w:val="24"/>
          <w:szCs w:val="24"/>
        </w:rPr>
        <w:t xml:space="preserve">of silver nitrate/sodium citrate dihydrate </w:t>
      </w:r>
      <w:r w:rsidR="00C30FC7">
        <w:rPr>
          <w:b/>
          <w:noProof/>
          <w:sz w:val="24"/>
          <w:szCs w:val="24"/>
        </w:rPr>
        <w:t xml:space="preserve">solution </w:t>
      </w:r>
      <w:r w:rsidR="00C30FC7" w:rsidRPr="00C30FC7">
        <w:rPr>
          <w:b/>
          <w:noProof/>
          <w:sz w:val="24"/>
          <w:szCs w:val="24"/>
        </w:rPr>
        <w:t>illuminated at 365 nm UV light.</w:t>
      </w:r>
      <w:r w:rsidR="00B35A04">
        <w:rPr>
          <w:b/>
          <w:noProof/>
          <w:sz w:val="24"/>
          <w:szCs w:val="24"/>
        </w:rPr>
        <w:t xml:space="preserve"> </w:t>
      </w:r>
      <w:r w:rsidRPr="00B35A04">
        <w:rPr>
          <w:bCs/>
          <w:noProof/>
          <w:sz w:val="24"/>
          <w:szCs w:val="24"/>
        </w:rPr>
        <w:t>The maximal extinction intensity from the UV-Vis spectra for pH 8.3 (black), 9.5 (blue), and 10.3 (red). Each dispersion was analysed at 30 min time intervals up to 180 min.</w:t>
      </w:r>
    </w:p>
    <w:p w14:paraId="0FA068BE" w14:textId="0CC7CA16" w:rsidR="00712219" w:rsidRPr="000A660D" w:rsidRDefault="00712219" w:rsidP="00712219">
      <w:pPr>
        <w:rPr>
          <w:noProof/>
          <w:sz w:val="24"/>
          <w:szCs w:val="24"/>
        </w:rPr>
      </w:pPr>
      <w:r w:rsidRPr="000A660D">
        <w:rPr>
          <w:noProof/>
          <w:sz w:val="24"/>
          <w:szCs w:val="24"/>
        </w:rPr>
        <w:br w:type="page"/>
      </w:r>
    </w:p>
    <w:p w14:paraId="17DEE79D" w14:textId="77777777" w:rsidR="00712219" w:rsidRPr="000A660D" w:rsidRDefault="00712219" w:rsidP="00712219">
      <w:pPr>
        <w:jc w:val="center"/>
        <w:rPr>
          <w:b/>
          <w:noProof/>
          <w:sz w:val="24"/>
          <w:szCs w:val="24"/>
        </w:rPr>
      </w:pPr>
      <w:r w:rsidRPr="000A660D">
        <w:rPr>
          <w:b/>
          <w:noProof/>
          <w:sz w:val="24"/>
          <w:szCs w:val="24"/>
        </w:rPr>
        <w:lastRenderedPageBreak/>
        <w:drawing>
          <wp:inline distT="0" distB="0" distL="0" distR="0" wp14:anchorId="23973F2A" wp14:editId="7C5EE8C6">
            <wp:extent cx="4787898" cy="3665364"/>
            <wp:effectExtent l="0" t="0" r="0" b="0"/>
            <wp:docPr id="14" name="Picture 13" descr="Chart, line chart&#10;&#10;Description automatically generated">
              <a:extLst xmlns:a="http://schemas.openxmlformats.org/drawingml/2006/main">
                <a:ext uri="{FF2B5EF4-FFF2-40B4-BE49-F238E27FC236}">
                  <a16:creationId xmlns:a16="http://schemas.microsoft.com/office/drawing/2014/main" id="{BAA22BBF-E216-13EA-487E-3581BC9F40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Chart, line chart&#10;&#10;Description automatically generated">
                      <a:extLst>
                        <a:ext uri="{FF2B5EF4-FFF2-40B4-BE49-F238E27FC236}">
                          <a16:creationId xmlns:a16="http://schemas.microsoft.com/office/drawing/2014/main" id="{BAA22BBF-E216-13EA-487E-3581BC9F40D3}"/>
                        </a:ext>
                      </a:extLst>
                    </pic:cNvPr>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0026" cy="3712926"/>
                    </a:xfrm>
                    <a:prstGeom prst="rect">
                      <a:avLst/>
                    </a:prstGeom>
                  </pic:spPr>
                </pic:pic>
              </a:graphicData>
            </a:graphic>
          </wp:inline>
        </w:drawing>
      </w:r>
    </w:p>
    <w:p w14:paraId="5D683A6A" w14:textId="64D346FC" w:rsidR="00712219" w:rsidRPr="00441A9F" w:rsidRDefault="00712219" w:rsidP="00712219">
      <w:pPr>
        <w:jc w:val="both"/>
        <w:rPr>
          <w:noProof/>
          <w:sz w:val="24"/>
          <w:szCs w:val="24"/>
        </w:rPr>
      </w:pPr>
      <w:r w:rsidRPr="000A660D">
        <w:rPr>
          <w:b/>
          <w:noProof/>
          <w:sz w:val="24"/>
          <w:szCs w:val="24"/>
        </w:rPr>
        <w:t xml:space="preserve">Fig. S3: Plot </w:t>
      </w:r>
      <w:r w:rsidRPr="00441A9F">
        <w:rPr>
          <w:b/>
          <w:noProof/>
          <w:sz w:val="24"/>
          <w:szCs w:val="24"/>
        </w:rPr>
        <w:t>of average diameter</w:t>
      </w:r>
      <w:r w:rsidR="00B35A04">
        <w:rPr>
          <w:b/>
          <w:noProof/>
          <w:sz w:val="24"/>
          <w:szCs w:val="24"/>
        </w:rPr>
        <w:t xml:space="preserve">, </w:t>
      </w:r>
      <w:r w:rsidR="00B35A04">
        <w:rPr>
          <w:b/>
          <w:i/>
          <w:iCs/>
          <w:noProof/>
          <w:sz w:val="24"/>
          <w:szCs w:val="24"/>
        </w:rPr>
        <w:t>d</w:t>
      </w:r>
      <w:r w:rsidR="00B35A04">
        <w:rPr>
          <w:b/>
          <w:noProof/>
          <w:sz w:val="24"/>
          <w:szCs w:val="24"/>
        </w:rPr>
        <w:t xml:space="preserve">, for </w:t>
      </w:r>
      <w:r w:rsidR="00B35A04" w:rsidRPr="00441A9F">
        <w:rPr>
          <w:b/>
          <w:noProof/>
          <w:sz w:val="24"/>
          <w:szCs w:val="24"/>
        </w:rPr>
        <w:t>NP</w:t>
      </w:r>
      <w:r w:rsidR="00F73AEB">
        <w:rPr>
          <w:b/>
          <w:noProof/>
          <w:sz w:val="24"/>
          <w:szCs w:val="24"/>
        </w:rPr>
        <w:t>s</w:t>
      </w:r>
      <w:r w:rsidR="00B35A04" w:rsidRPr="00441A9F">
        <w:rPr>
          <w:b/>
          <w:noProof/>
          <w:sz w:val="24"/>
          <w:szCs w:val="24"/>
        </w:rPr>
        <w:t xml:space="preserve"> </w:t>
      </w:r>
      <w:r w:rsidR="00B35A04">
        <w:rPr>
          <w:b/>
          <w:noProof/>
          <w:sz w:val="24"/>
          <w:szCs w:val="24"/>
        </w:rPr>
        <w:t>in the course of light-driven autocatalytic self-replication and self-assembly</w:t>
      </w:r>
      <w:r w:rsidRPr="00F73AEB">
        <w:rPr>
          <w:bCs/>
          <w:noProof/>
          <w:sz w:val="24"/>
          <w:szCs w:val="24"/>
        </w:rPr>
        <w:t>.</w:t>
      </w:r>
      <w:r w:rsidRPr="00441A9F">
        <w:rPr>
          <w:b/>
          <w:noProof/>
          <w:sz w:val="24"/>
          <w:szCs w:val="24"/>
        </w:rPr>
        <w:t xml:space="preserve"> </w:t>
      </w:r>
      <w:r w:rsidRPr="00441A9F">
        <w:rPr>
          <w:noProof/>
          <w:sz w:val="24"/>
          <w:szCs w:val="24"/>
        </w:rPr>
        <w:t xml:space="preserve">Average diameters were measured for </w:t>
      </w:r>
      <w:r w:rsidR="00F73AEB">
        <w:rPr>
          <w:noProof/>
          <w:sz w:val="24"/>
          <w:szCs w:val="24"/>
        </w:rPr>
        <w:t>more than</w:t>
      </w:r>
      <w:r w:rsidRPr="00441A9F">
        <w:rPr>
          <w:noProof/>
          <w:sz w:val="24"/>
          <w:szCs w:val="24"/>
        </w:rPr>
        <w:t xml:space="preserve"> 100 NPs at each time point.</w:t>
      </w:r>
      <w:r w:rsidR="00441A9F">
        <w:rPr>
          <w:sz w:val="24"/>
          <w:szCs w:val="24"/>
        </w:rPr>
        <w:t xml:space="preserve"> The slow</w:t>
      </w:r>
      <w:r w:rsidR="00441A9F" w:rsidRPr="00441A9F">
        <w:rPr>
          <w:sz w:val="24"/>
          <w:szCs w:val="24"/>
          <w:lang w:val="en-GB"/>
        </w:rPr>
        <w:t xml:space="preserve"> growth of the NPs is related to the finite probability of plasmon localization on any NP in the chain and </w:t>
      </w:r>
      <w:r w:rsidR="00441A9F">
        <w:rPr>
          <w:sz w:val="24"/>
          <w:szCs w:val="24"/>
          <w:lang w:val="en-GB"/>
        </w:rPr>
        <w:t xml:space="preserve">the </w:t>
      </w:r>
      <w:r w:rsidR="00441A9F" w:rsidRPr="00441A9F">
        <w:rPr>
          <w:sz w:val="24"/>
          <w:szCs w:val="24"/>
          <w:lang w:val="en-GB"/>
        </w:rPr>
        <w:t>gradual accumulation of citrate oxidation products</w:t>
      </w:r>
      <w:r w:rsidR="00441A9F">
        <w:rPr>
          <w:sz w:val="24"/>
          <w:szCs w:val="24"/>
          <w:lang w:val="en-GB"/>
        </w:rPr>
        <w:t xml:space="preserve"> leading to destabilization of </w:t>
      </w:r>
      <w:r w:rsidR="00CB0044">
        <w:rPr>
          <w:sz w:val="24"/>
          <w:szCs w:val="24"/>
          <w:lang w:val="en-GB"/>
        </w:rPr>
        <w:t xml:space="preserve">the </w:t>
      </w:r>
      <w:r w:rsidR="00441A9F">
        <w:rPr>
          <w:sz w:val="24"/>
          <w:szCs w:val="24"/>
          <w:lang w:val="en-GB"/>
        </w:rPr>
        <w:t>NPs.</w:t>
      </w:r>
    </w:p>
    <w:p w14:paraId="6D5EDF5F" w14:textId="77777777" w:rsidR="00441A9F" w:rsidRPr="000A660D" w:rsidRDefault="00441A9F" w:rsidP="00712219">
      <w:pPr>
        <w:jc w:val="both"/>
        <w:rPr>
          <w:noProof/>
          <w:sz w:val="24"/>
          <w:szCs w:val="24"/>
        </w:rPr>
      </w:pPr>
    </w:p>
    <w:p w14:paraId="0295E02F" w14:textId="77777777" w:rsidR="00712219" w:rsidRPr="000A660D" w:rsidRDefault="00712219" w:rsidP="00712219">
      <w:pPr>
        <w:rPr>
          <w:noProof/>
          <w:sz w:val="24"/>
          <w:szCs w:val="24"/>
        </w:rPr>
      </w:pPr>
      <w:r w:rsidRPr="000A660D">
        <w:rPr>
          <w:noProof/>
          <w:sz w:val="24"/>
          <w:szCs w:val="24"/>
        </w:rPr>
        <w:br w:type="page"/>
      </w:r>
    </w:p>
    <w:p w14:paraId="4AC61F39" w14:textId="77777777" w:rsidR="00712219" w:rsidRPr="000A660D" w:rsidRDefault="00712219" w:rsidP="00712219">
      <w:pPr>
        <w:rPr>
          <w:sz w:val="24"/>
          <w:szCs w:val="24"/>
        </w:rPr>
      </w:pPr>
      <w:r w:rsidRPr="000A660D">
        <w:rPr>
          <w:b/>
          <w:noProof/>
          <w:sz w:val="24"/>
          <w:szCs w:val="24"/>
        </w:rPr>
        <w:lastRenderedPageBreak/>
        <w:drawing>
          <wp:inline distT="0" distB="0" distL="0" distR="0" wp14:anchorId="6014EECF" wp14:editId="1E1A7735">
            <wp:extent cx="5934075" cy="5250815"/>
            <wp:effectExtent l="0" t="0" r="9525" b="6985"/>
            <wp:docPr id="15" name="Picture 15"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chart&#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4075" cy="5250815"/>
                    </a:xfrm>
                    <a:prstGeom prst="rect">
                      <a:avLst/>
                    </a:prstGeom>
                    <a:noFill/>
                  </pic:spPr>
                </pic:pic>
              </a:graphicData>
            </a:graphic>
          </wp:inline>
        </w:drawing>
      </w:r>
    </w:p>
    <w:p w14:paraId="2DA8B7BC" w14:textId="77777777" w:rsidR="00712219" w:rsidRPr="000A660D" w:rsidRDefault="00712219" w:rsidP="00712219">
      <w:pPr>
        <w:jc w:val="both"/>
        <w:rPr>
          <w:bCs/>
          <w:noProof/>
          <w:sz w:val="24"/>
          <w:szCs w:val="24"/>
        </w:rPr>
      </w:pPr>
      <w:r w:rsidRPr="000A660D">
        <w:rPr>
          <w:b/>
          <w:noProof/>
          <w:sz w:val="24"/>
          <w:szCs w:val="24"/>
        </w:rPr>
        <w:t>Fig. S4. Blue-shift in extinction peak over time</w:t>
      </w:r>
      <w:r w:rsidRPr="00CB0044">
        <w:rPr>
          <w:bCs/>
          <w:noProof/>
          <w:sz w:val="24"/>
          <w:szCs w:val="24"/>
        </w:rPr>
        <w:t>.</w:t>
      </w:r>
      <w:r w:rsidRPr="000A660D">
        <w:rPr>
          <w:b/>
          <w:noProof/>
          <w:sz w:val="24"/>
          <w:szCs w:val="24"/>
        </w:rPr>
        <w:t xml:space="preserve"> </w:t>
      </w:r>
      <w:r w:rsidRPr="000A660D">
        <w:rPr>
          <w:bCs/>
          <w:noProof/>
          <w:sz w:val="24"/>
          <w:szCs w:val="24"/>
        </w:rPr>
        <w:t>(</w:t>
      </w:r>
      <w:r w:rsidRPr="000A660D">
        <w:rPr>
          <w:b/>
          <w:noProof/>
          <w:sz w:val="24"/>
          <w:szCs w:val="24"/>
        </w:rPr>
        <w:t>A</w:t>
      </w:r>
      <w:r w:rsidRPr="000A660D">
        <w:rPr>
          <w:bCs/>
          <w:noProof/>
          <w:sz w:val="24"/>
          <w:szCs w:val="24"/>
        </w:rPr>
        <w:t>) Shift in max wavelength of extinction due to electron density of NPs changing during the synthesis. All extinction spectra are normalized to 1 to show a clearer comparision of the wavelength shift. (</w:t>
      </w:r>
      <w:r w:rsidRPr="000A660D">
        <w:rPr>
          <w:b/>
          <w:noProof/>
          <w:sz w:val="24"/>
          <w:szCs w:val="24"/>
        </w:rPr>
        <w:t>B</w:t>
      </w:r>
      <w:r w:rsidRPr="000A660D">
        <w:rPr>
          <w:bCs/>
          <w:noProof/>
          <w:sz w:val="24"/>
          <w:szCs w:val="24"/>
        </w:rPr>
        <w:t>) TEM images of NPs at the start (1) and end (5) of the post-synthesis analysis. Border color matches between each TEM image and the extinction spectrum.</w:t>
      </w:r>
    </w:p>
    <w:p w14:paraId="3C9D729A" w14:textId="77777777" w:rsidR="00712219" w:rsidRPr="000A660D" w:rsidRDefault="00712219" w:rsidP="00712219">
      <w:pPr>
        <w:rPr>
          <w:bCs/>
          <w:noProof/>
          <w:sz w:val="24"/>
          <w:szCs w:val="24"/>
        </w:rPr>
      </w:pPr>
      <w:r w:rsidRPr="000A660D">
        <w:rPr>
          <w:bCs/>
          <w:noProof/>
          <w:sz w:val="24"/>
          <w:szCs w:val="24"/>
        </w:rPr>
        <w:br w:type="page"/>
      </w:r>
    </w:p>
    <w:p w14:paraId="7F424679" w14:textId="77777777" w:rsidR="00712219" w:rsidRPr="000A660D" w:rsidRDefault="00712219" w:rsidP="00712219">
      <w:pPr>
        <w:jc w:val="center"/>
        <w:rPr>
          <w:sz w:val="24"/>
          <w:szCs w:val="24"/>
        </w:rPr>
      </w:pPr>
      <w:r w:rsidRPr="000A660D">
        <w:rPr>
          <w:b/>
          <w:noProof/>
          <w:sz w:val="24"/>
          <w:szCs w:val="24"/>
        </w:rPr>
        <w:lastRenderedPageBreak/>
        <w:drawing>
          <wp:inline distT="0" distB="0" distL="0" distR="0" wp14:anchorId="785BF754" wp14:editId="7B2C51DD">
            <wp:extent cx="4352925" cy="3687445"/>
            <wp:effectExtent l="0" t="0" r="9525" b="8255"/>
            <wp:docPr id="7" name="Picture 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line chart&#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52925" cy="3687445"/>
                    </a:xfrm>
                    <a:prstGeom prst="rect">
                      <a:avLst/>
                    </a:prstGeom>
                    <a:noFill/>
                  </pic:spPr>
                </pic:pic>
              </a:graphicData>
            </a:graphic>
          </wp:inline>
        </w:drawing>
      </w:r>
    </w:p>
    <w:p w14:paraId="2C968991" w14:textId="552F5E34" w:rsidR="00712219" w:rsidRPr="000A660D" w:rsidRDefault="00712219" w:rsidP="00712219">
      <w:pPr>
        <w:jc w:val="both"/>
        <w:rPr>
          <w:bCs/>
          <w:noProof/>
          <w:sz w:val="24"/>
          <w:szCs w:val="24"/>
        </w:rPr>
      </w:pPr>
      <w:r w:rsidRPr="000A660D">
        <w:rPr>
          <w:b/>
          <w:noProof/>
          <w:sz w:val="24"/>
          <w:szCs w:val="24"/>
        </w:rPr>
        <w:t>Fig. S5.</w:t>
      </w:r>
      <w:r w:rsidRPr="000A660D">
        <w:rPr>
          <w:bCs/>
          <w:noProof/>
          <w:sz w:val="24"/>
          <w:szCs w:val="24"/>
        </w:rPr>
        <w:t xml:space="preserve"> </w:t>
      </w:r>
      <w:r w:rsidR="00F23B02">
        <w:rPr>
          <w:b/>
          <w:noProof/>
          <w:sz w:val="24"/>
          <w:szCs w:val="24"/>
        </w:rPr>
        <w:t>Z</w:t>
      </w:r>
      <w:r w:rsidRPr="000A660D">
        <w:rPr>
          <w:b/>
          <w:noProof/>
          <w:sz w:val="24"/>
          <w:szCs w:val="24"/>
        </w:rPr>
        <w:t xml:space="preserve">eta-potential </w:t>
      </w:r>
      <w:r w:rsidR="005F7FA9">
        <w:rPr>
          <w:b/>
          <w:noProof/>
          <w:sz w:val="24"/>
          <w:szCs w:val="24"/>
        </w:rPr>
        <w:t>of silver</w:t>
      </w:r>
      <w:r w:rsidRPr="000A660D">
        <w:rPr>
          <w:b/>
          <w:noProof/>
          <w:sz w:val="24"/>
          <w:szCs w:val="24"/>
        </w:rPr>
        <w:t xml:space="preserve"> NPs </w:t>
      </w:r>
      <w:r w:rsidR="00164EA0">
        <w:rPr>
          <w:b/>
          <w:noProof/>
          <w:sz w:val="24"/>
          <w:szCs w:val="24"/>
        </w:rPr>
        <w:t>and their chain assemblies</w:t>
      </w:r>
      <w:r w:rsidR="00164EA0" w:rsidRPr="00CB0044">
        <w:rPr>
          <w:bCs/>
          <w:noProof/>
          <w:sz w:val="24"/>
          <w:szCs w:val="24"/>
        </w:rPr>
        <w:t xml:space="preserve">. </w:t>
      </w:r>
      <w:r w:rsidRPr="000A660D">
        <w:rPr>
          <w:bCs/>
          <w:noProof/>
          <w:sz w:val="24"/>
          <w:szCs w:val="24"/>
        </w:rPr>
        <w:t>(</w:t>
      </w:r>
      <w:r w:rsidRPr="000A660D">
        <w:rPr>
          <w:b/>
          <w:noProof/>
          <w:sz w:val="24"/>
          <w:szCs w:val="24"/>
        </w:rPr>
        <w:t>A</w:t>
      </w:r>
      <w:r w:rsidRPr="000A660D">
        <w:rPr>
          <w:bCs/>
          <w:noProof/>
          <w:sz w:val="24"/>
          <w:szCs w:val="24"/>
        </w:rPr>
        <w:t xml:space="preserve">) </w:t>
      </w:r>
      <w:r w:rsidR="005F7FA9">
        <w:rPr>
          <w:bCs/>
          <w:noProof/>
          <w:sz w:val="24"/>
          <w:szCs w:val="24"/>
        </w:rPr>
        <w:t>P</w:t>
      </w:r>
      <w:r w:rsidR="005F7FA9" w:rsidRPr="000A660D">
        <w:rPr>
          <w:bCs/>
          <w:noProof/>
          <w:sz w:val="24"/>
          <w:szCs w:val="24"/>
        </w:rPr>
        <w:t>ost-</w:t>
      </w:r>
      <w:r w:rsidR="005F7FA9">
        <w:rPr>
          <w:bCs/>
          <w:noProof/>
          <w:sz w:val="24"/>
          <w:szCs w:val="24"/>
        </w:rPr>
        <w:t>reaction z</w:t>
      </w:r>
      <w:r w:rsidRPr="000A660D">
        <w:rPr>
          <w:bCs/>
          <w:noProof/>
          <w:sz w:val="24"/>
          <w:szCs w:val="24"/>
        </w:rPr>
        <w:t>eta-potential (mV) of self-replicating NPs. (</w:t>
      </w:r>
      <w:r w:rsidRPr="000A660D">
        <w:rPr>
          <w:b/>
          <w:noProof/>
          <w:sz w:val="24"/>
          <w:szCs w:val="24"/>
        </w:rPr>
        <w:t>B</w:t>
      </w:r>
      <w:r w:rsidRPr="000A660D">
        <w:rPr>
          <w:bCs/>
          <w:noProof/>
          <w:sz w:val="24"/>
          <w:szCs w:val="24"/>
        </w:rPr>
        <w:t xml:space="preserve">) Zeta-potential disctribution of  </w:t>
      </w:r>
      <w:r w:rsidR="005F7FA9">
        <w:rPr>
          <w:bCs/>
          <w:noProof/>
          <w:sz w:val="24"/>
          <w:szCs w:val="24"/>
        </w:rPr>
        <w:t xml:space="preserve">commercial </w:t>
      </w:r>
      <w:r w:rsidRPr="000A660D">
        <w:rPr>
          <w:bCs/>
          <w:noProof/>
          <w:sz w:val="24"/>
          <w:szCs w:val="24"/>
        </w:rPr>
        <w:t>monodisperse 20 nm NPs (Sigma-Aldrich).</w:t>
      </w:r>
    </w:p>
    <w:p w14:paraId="26285206" w14:textId="77777777" w:rsidR="00712219" w:rsidRPr="000A660D" w:rsidRDefault="00712219" w:rsidP="00712219">
      <w:pPr>
        <w:rPr>
          <w:bCs/>
          <w:noProof/>
          <w:sz w:val="24"/>
          <w:szCs w:val="24"/>
        </w:rPr>
      </w:pPr>
      <w:r w:rsidRPr="000A660D">
        <w:rPr>
          <w:bCs/>
          <w:noProof/>
          <w:sz w:val="24"/>
          <w:szCs w:val="24"/>
        </w:rPr>
        <w:br w:type="page"/>
      </w:r>
    </w:p>
    <w:p w14:paraId="73DF7B8E" w14:textId="77777777" w:rsidR="00712219" w:rsidRPr="000A660D" w:rsidRDefault="00712219" w:rsidP="00712219">
      <w:pPr>
        <w:rPr>
          <w:sz w:val="24"/>
          <w:szCs w:val="24"/>
        </w:rPr>
      </w:pPr>
      <w:r w:rsidRPr="000A660D">
        <w:rPr>
          <w:b/>
          <w:noProof/>
          <w:sz w:val="24"/>
          <w:szCs w:val="24"/>
        </w:rPr>
        <w:lastRenderedPageBreak/>
        <w:drawing>
          <wp:inline distT="0" distB="0" distL="0" distR="0" wp14:anchorId="6E4D9154" wp14:editId="30CD4212">
            <wp:extent cx="5951220" cy="4200525"/>
            <wp:effectExtent l="0" t="0" r="0" b="9525"/>
            <wp:docPr id="10" name="Picture 10"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calendar&#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51220" cy="4200525"/>
                    </a:xfrm>
                    <a:prstGeom prst="rect">
                      <a:avLst/>
                    </a:prstGeom>
                    <a:noFill/>
                  </pic:spPr>
                </pic:pic>
              </a:graphicData>
            </a:graphic>
          </wp:inline>
        </w:drawing>
      </w:r>
    </w:p>
    <w:p w14:paraId="5F93EC72" w14:textId="18571B0C" w:rsidR="00D266C2" w:rsidRDefault="00712219" w:rsidP="00712219">
      <w:pPr>
        <w:jc w:val="both"/>
        <w:rPr>
          <w:bCs/>
          <w:noProof/>
          <w:sz w:val="24"/>
          <w:szCs w:val="24"/>
        </w:rPr>
      </w:pPr>
      <w:r w:rsidRPr="000A660D">
        <w:rPr>
          <w:b/>
          <w:noProof/>
          <w:sz w:val="24"/>
          <w:szCs w:val="24"/>
        </w:rPr>
        <w:t>Fig. S6. Dark-field microscopy of NP</w:t>
      </w:r>
      <w:r w:rsidR="00CB0044">
        <w:rPr>
          <w:b/>
          <w:noProof/>
          <w:sz w:val="24"/>
          <w:szCs w:val="24"/>
        </w:rPr>
        <w:t>s</w:t>
      </w:r>
      <w:r w:rsidRPr="000A660D">
        <w:rPr>
          <w:b/>
          <w:noProof/>
          <w:sz w:val="24"/>
          <w:szCs w:val="24"/>
        </w:rPr>
        <w:t xml:space="preserve"> </w:t>
      </w:r>
      <w:r w:rsidR="00357B5F">
        <w:rPr>
          <w:b/>
          <w:noProof/>
          <w:sz w:val="24"/>
          <w:szCs w:val="24"/>
        </w:rPr>
        <w:t>i</w:t>
      </w:r>
      <w:r w:rsidR="00164EA0">
        <w:rPr>
          <w:b/>
          <w:noProof/>
          <w:sz w:val="24"/>
          <w:szCs w:val="24"/>
        </w:rPr>
        <w:t xml:space="preserve">n the course of photoinduced autocatalitic </w:t>
      </w:r>
      <w:r w:rsidR="00357B5F">
        <w:rPr>
          <w:b/>
          <w:noProof/>
          <w:sz w:val="24"/>
          <w:szCs w:val="24"/>
        </w:rPr>
        <w:t>self-replication and self-assembly</w:t>
      </w:r>
      <w:r w:rsidRPr="000A660D">
        <w:rPr>
          <w:b/>
          <w:noProof/>
          <w:sz w:val="24"/>
          <w:szCs w:val="24"/>
        </w:rPr>
        <w:t xml:space="preserve">. </w:t>
      </w:r>
      <w:r w:rsidRPr="000A660D">
        <w:rPr>
          <w:bCs/>
          <w:noProof/>
          <w:sz w:val="24"/>
          <w:szCs w:val="24"/>
        </w:rPr>
        <w:t>(</w:t>
      </w:r>
      <w:r w:rsidRPr="000A660D">
        <w:rPr>
          <w:b/>
          <w:noProof/>
          <w:sz w:val="24"/>
          <w:szCs w:val="24"/>
        </w:rPr>
        <w:t>A</w:t>
      </w:r>
      <w:r w:rsidRPr="000A660D">
        <w:rPr>
          <w:bCs/>
          <w:noProof/>
          <w:sz w:val="24"/>
          <w:szCs w:val="24"/>
        </w:rPr>
        <w:t>) Dark field microscopy stillshots at 25 sec</w:t>
      </w:r>
      <w:r w:rsidR="00DC06B2">
        <w:rPr>
          <w:bCs/>
          <w:noProof/>
          <w:sz w:val="24"/>
          <w:szCs w:val="24"/>
        </w:rPr>
        <w:t>ond</w:t>
      </w:r>
      <w:r w:rsidRPr="000A660D">
        <w:rPr>
          <w:bCs/>
          <w:noProof/>
          <w:sz w:val="24"/>
          <w:szCs w:val="24"/>
        </w:rPr>
        <w:t xml:space="preserve"> intervals. (</w:t>
      </w:r>
      <w:r w:rsidRPr="000A660D">
        <w:rPr>
          <w:b/>
          <w:noProof/>
          <w:sz w:val="24"/>
          <w:szCs w:val="24"/>
        </w:rPr>
        <w:t>B</w:t>
      </w:r>
      <w:r w:rsidRPr="000A660D">
        <w:rPr>
          <w:bCs/>
          <w:noProof/>
          <w:sz w:val="24"/>
          <w:szCs w:val="24"/>
        </w:rPr>
        <w:t xml:space="preserve">) tracking the number of NPs/chain assemblies </w:t>
      </w:r>
      <w:r w:rsidR="00C30FC7">
        <w:rPr>
          <w:bCs/>
          <w:noProof/>
          <w:sz w:val="24"/>
          <w:szCs w:val="24"/>
        </w:rPr>
        <w:t>(circled in red)</w:t>
      </w:r>
      <w:r w:rsidR="004A0869">
        <w:rPr>
          <w:bCs/>
          <w:noProof/>
          <w:sz w:val="24"/>
          <w:szCs w:val="24"/>
        </w:rPr>
        <w:t>.</w:t>
      </w:r>
      <w:r w:rsidRPr="000A660D">
        <w:rPr>
          <w:bCs/>
          <w:noProof/>
          <w:sz w:val="24"/>
          <w:szCs w:val="24"/>
        </w:rPr>
        <w:t xml:space="preserve"> (</w:t>
      </w:r>
      <w:r w:rsidRPr="000A660D">
        <w:rPr>
          <w:b/>
          <w:noProof/>
          <w:sz w:val="24"/>
          <w:szCs w:val="24"/>
        </w:rPr>
        <w:t>C</w:t>
      </w:r>
      <w:r w:rsidRPr="000A660D">
        <w:rPr>
          <w:bCs/>
          <w:noProof/>
          <w:sz w:val="24"/>
          <w:szCs w:val="24"/>
        </w:rPr>
        <w:t xml:space="preserve">) </w:t>
      </w:r>
      <w:r w:rsidR="004A0869">
        <w:rPr>
          <w:bCs/>
          <w:noProof/>
          <w:sz w:val="24"/>
          <w:szCs w:val="24"/>
        </w:rPr>
        <w:t>F</w:t>
      </w:r>
      <w:r w:rsidRPr="000A660D">
        <w:rPr>
          <w:bCs/>
          <w:noProof/>
          <w:sz w:val="24"/>
          <w:szCs w:val="24"/>
        </w:rPr>
        <w:t>ormation</w:t>
      </w:r>
      <w:r w:rsidR="004A0869">
        <w:rPr>
          <w:bCs/>
          <w:noProof/>
          <w:sz w:val="24"/>
          <w:szCs w:val="24"/>
        </w:rPr>
        <w:t xml:space="preserve"> of NP chains</w:t>
      </w:r>
      <w:r w:rsidR="00C30FC7">
        <w:rPr>
          <w:bCs/>
          <w:noProof/>
          <w:sz w:val="24"/>
          <w:szCs w:val="24"/>
        </w:rPr>
        <w:t xml:space="preserve"> over time.</w:t>
      </w:r>
      <w:r w:rsidR="004A0869">
        <w:rPr>
          <w:bCs/>
          <w:noProof/>
          <w:sz w:val="24"/>
          <w:szCs w:val="24"/>
        </w:rPr>
        <w:t xml:space="preserve"> </w:t>
      </w:r>
    </w:p>
    <w:p w14:paraId="3E18387B" w14:textId="77777777" w:rsidR="00D266C2" w:rsidRDefault="00D266C2">
      <w:pPr>
        <w:rPr>
          <w:bCs/>
          <w:noProof/>
          <w:sz w:val="24"/>
          <w:szCs w:val="24"/>
        </w:rPr>
      </w:pPr>
      <w:r>
        <w:rPr>
          <w:bCs/>
          <w:noProof/>
          <w:sz w:val="24"/>
          <w:szCs w:val="24"/>
        </w:rPr>
        <w:br w:type="page"/>
      </w:r>
    </w:p>
    <w:p w14:paraId="19FB9CC3" w14:textId="77777777" w:rsidR="00712219" w:rsidRDefault="00712219" w:rsidP="00712219">
      <w:pPr>
        <w:jc w:val="both"/>
        <w:rPr>
          <w:bCs/>
          <w:noProof/>
          <w:sz w:val="24"/>
          <w:szCs w:val="24"/>
        </w:rPr>
      </w:pPr>
    </w:p>
    <w:p w14:paraId="3EF83E6F" w14:textId="77777777" w:rsidR="00712219" w:rsidRPr="000A660D" w:rsidRDefault="00712219" w:rsidP="00712219">
      <w:pPr>
        <w:jc w:val="both"/>
        <w:rPr>
          <w:bCs/>
          <w:noProof/>
          <w:sz w:val="24"/>
          <w:szCs w:val="24"/>
        </w:rPr>
      </w:pPr>
    </w:p>
    <w:p w14:paraId="54800B74" w14:textId="77777777" w:rsidR="00712219" w:rsidRPr="000A660D" w:rsidRDefault="00712219" w:rsidP="00712219">
      <w:pPr>
        <w:rPr>
          <w:sz w:val="24"/>
          <w:szCs w:val="24"/>
        </w:rPr>
      </w:pPr>
      <w:r w:rsidRPr="000A660D">
        <w:rPr>
          <w:noProof/>
          <w:sz w:val="24"/>
          <w:szCs w:val="24"/>
        </w:rPr>
        <w:drawing>
          <wp:inline distT="0" distB="0" distL="0" distR="0" wp14:anchorId="4D6C7E6F" wp14:editId="563B569E">
            <wp:extent cx="5917702" cy="2712720"/>
            <wp:effectExtent l="0" t="0" r="698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64969" cy="2734388"/>
                    </a:xfrm>
                    <a:prstGeom prst="rect">
                      <a:avLst/>
                    </a:prstGeom>
                    <a:noFill/>
                  </pic:spPr>
                </pic:pic>
              </a:graphicData>
            </a:graphic>
          </wp:inline>
        </w:drawing>
      </w:r>
    </w:p>
    <w:p w14:paraId="4F4446E5" w14:textId="2CBB1E51" w:rsidR="00712219" w:rsidRPr="000A660D" w:rsidRDefault="00712219" w:rsidP="00712219">
      <w:pPr>
        <w:jc w:val="both"/>
        <w:rPr>
          <w:bCs/>
          <w:noProof/>
          <w:sz w:val="24"/>
          <w:szCs w:val="24"/>
        </w:rPr>
      </w:pPr>
      <w:r w:rsidRPr="000A660D">
        <w:rPr>
          <w:b/>
          <w:noProof/>
          <w:sz w:val="24"/>
          <w:szCs w:val="24"/>
        </w:rPr>
        <w:t xml:space="preserve">Fig. S7. </w:t>
      </w:r>
      <w:r w:rsidR="00164EA0">
        <w:rPr>
          <w:b/>
          <w:noProof/>
          <w:sz w:val="24"/>
          <w:szCs w:val="24"/>
        </w:rPr>
        <w:t>N</w:t>
      </w:r>
      <w:r w:rsidRPr="000A660D">
        <w:rPr>
          <w:b/>
          <w:noProof/>
          <w:sz w:val="24"/>
          <w:szCs w:val="24"/>
        </w:rPr>
        <w:t xml:space="preserve">ucleation of a </w:t>
      </w:r>
      <w:proofErr w:type="spellStart"/>
      <w:r w:rsidR="00F71A8C" w:rsidRPr="00D41E2A">
        <w:rPr>
          <w:sz w:val="24"/>
          <w:szCs w:val="24"/>
        </w:rPr>
        <w:t>NP</w:t>
      </w:r>
      <w:r w:rsidR="00F71A8C">
        <w:rPr>
          <w:sz w:val="24"/>
          <w:szCs w:val="24"/>
          <w:vertAlign w:val="subscript"/>
        </w:rPr>
        <w:t>d</w:t>
      </w:r>
      <w:proofErr w:type="spellEnd"/>
      <w:r w:rsidR="00164EA0">
        <w:rPr>
          <w:b/>
          <w:noProof/>
          <w:sz w:val="24"/>
          <w:szCs w:val="24"/>
        </w:rPr>
        <w:t xml:space="preserve"> next to </w:t>
      </w:r>
      <w:r w:rsidR="00D74F1F">
        <w:rPr>
          <w:b/>
          <w:noProof/>
          <w:sz w:val="24"/>
          <w:szCs w:val="24"/>
        </w:rPr>
        <w:t>a</w:t>
      </w:r>
      <w:r w:rsidR="00164EA0">
        <w:rPr>
          <w:b/>
          <w:noProof/>
          <w:sz w:val="24"/>
          <w:szCs w:val="24"/>
        </w:rPr>
        <w:t xml:space="preserve"> </w:t>
      </w:r>
      <w:proofErr w:type="spellStart"/>
      <w:r w:rsidR="00536085" w:rsidRPr="00D41E2A">
        <w:rPr>
          <w:sz w:val="24"/>
          <w:szCs w:val="24"/>
        </w:rPr>
        <w:t>NP</w:t>
      </w:r>
      <w:r w:rsidR="00536085" w:rsidRPr="00D41E2A">
        <w:rPr>
          <w:sz w:val="24"/>
          <w:szCs w:val="24"/>
          <w:vertAlign w:val="subscript"/>
        </w:rPr>
        <w:t>m</w:t>
      </w:r>
      <w:proofErr w:type="spellEnd"/>
      <w:r w:rsidRPr="00D74F1F">
        <w:rPr>
          <w:bCs/>
          <w:noProof/>
          <w:sz w:val="24"/>
          <w:szCs w:val="24"/>
        </w:rPr>
        <w:t>.</w:t>
      </w:r>
      <w:r w:rsidRPr="000A660D">
        <w:rPr>
          <w:b/>
          <w:noProof/>
          <w:sz w:val="24"/>
          <w:szCs w:val="24"/>
        </w:rPr>
        <w:t xml:space="preserve"> </w:t>
      </w:r>
      <w:r w:rsidRPr="000A660D">
        <w:rPr>
          <w:bCs/>
          <w:noProof/>
          <w:sz w:val="24"/>
          <w:szCs w:val="24"/>
        </w:rPr>
        <w:t>(</w:t>
      </w:r>
      <w:r w:rsidRPr="000A660D">
        <w:rPr>
          <w:b/>
          <w:noProof/>
          <w:sz w:val="24"/>
          <w:szCs w:val="24"/>
        </w:rPr>
        <w:t>A</w:t>
      </w:r>
      <w:r w:rsidRPr="000A660D">
        <w:rPr>
          <w:bCs/>
          <w:noProof/>
          <w:sz w:val="24"/>
          <w:szCs w:val="24"/>
        </w:rPr>
        <w:t xml:space="preserve">) Cryo TEM image of </w:t>
      </w:r>
      <w:r w:rsidR="00164EA0">
        <w:rPr>
          <w:bCs/>
          <w:noProof/>
          <w:sz w:val="24"/>
          <w:szCs w:val="24"/>
        </w:rPr>
        <w:t xml:space="preserve">NP </w:t>
      </w:r>
      <w:r w:rsidRPr="000A660D">
        <w:rPr>
          <w:bCs/>
          <w:noProof/>
          <w:sz w:val="24"/>
          <w:szCs w:val="24"/>
        </w:rPr>
        <w:t xml:space="preserve">clusters aggregating at </w:t>
      </w:r>
      <w:r w:rsidR="00D74F1F">
        <w:rPr>
          <w:bCs/>
          <w:noProof/>
          <w:sz w:val="24"/>
          <w:szCs w:val="24"/>
        </w:rPr>
        <w:t xml:space="preserve">the </w:t>
      </w:r>
      <w:r w:rsidRPr="000A660D">
        <w:rPr>
          <w:bCs/>
          <w:noProof/>
          <w:sz w:val="24"/>
          <w:szCs w:val="24"/>
        </w:rPr>
        <w:t>end of the NP chain. (</w:t>
      </w:r>
      <w:r w:rsidRPr="000A660D">
        <w:rPr>
          <w:b/>
          <w:noProof/>
          <w:sz w:val="24"/>
          <w:szCs w:val="24"/>
        </w:rPr>
        <w:t>B</w:t>
      </w:r>
      <w:r w:rsidRPr="000A660D">
        <w:rPr>
          <w:bCs/>
          <w:noProof/>
          <w:sz w:val="24"/>
          <w:szCs w:val="24"/>
        </w:rPr>
        <w:t xml:space="preserve">) Cryo TEM image of </w:t>
      </w:r>
      <w:proofErr w:type="spellStart"/>
      <w:proofErr w:type="gramStart"/>
      <w:r w:rsidR="00536085" w:rsidRPr="00D41E2A">
        <w:rPr>
          <w:sz w:val="24"/>
          <w:szCs w:val="24"/>
        </w:rPr>
        <w:t>NP</w:t>
      </w:r>
      <w:r w:rsidR="00536085">
        <w:rPr>
          <w:sz w:val="24"/>
          <w:szCs w:val="24"/>
          <w:vertAlign w:val="subscript"/>
        </w:rPr>
        <w:t>d</w:t>
      </w:r>
      <w:proofErr w:type="spellEnd"/>
      <w:r w:rsidR="00536085" w:rsidDel="00D74F1F">
        <w:rPr>
          <w:bCs/>
          <w:noProof/>
          <w:sz w:val="24"/>
          <w:szCs w:val="24"/>
        </w:rPr>
        <w:t xml:space="preserve"> </w:t>
      </w:r>
      <w:r w:rsidRPr="000A660D">
        <w:rPr>
          <w:bCs/>
          <w:noProof/>
          <w:sz w:val="24"/>
          <w:szCs w:val="24"/>
        </w:rPr>
        <w:t xml:space="preserve"> formation</w:t>
      </w:r>
      <w:proofErr w:type="gramEnd"/>
      <w:r w:rsidRPr="000A660D">
        <w:rPr>
          <w:bCs/>
          <w:noProof/>
          <w:sz w:val="24"/>
          <w:szCs w:val="24"/>
        </w:rPr>
        <w:t xml:space="preserve"> after allowing </w:t>
      </w:r>
      <w:r w:rsidR="00D74F1F">
        <w:rPr>
          <w:bCs/>
          <w:noProof/>
          <w:sz w:val="24"/>
          <w:szCs w:val="24"/>
        </w:rPr>
        <w:t xml:space="preserve">the </w:t>
      </w:r>
      <w:r w:rsidRPr="000A660D">
        <w:rPr>
          <w:bCs/>
          <w:noProof/>
          <w:sz w:val="24"/>
          <w:szCs w:val="24"/>
        </w:rPr>
        <w:t>electron beam to melt the ice.</w:t>
      </w:r>
    </w:p>
    <w:p w14:paraId="09608C4C" w14:textId="77777777" w:rsidR="00712219" w:rsidRPr="000A660D" w:rsidRDefault="00712219" w:rsidP="00712219">
      <w:pPr>
        <w:rPr>
          <w:bCs/>
          <w:noProof/>
          <w:sz w:val="24"/>
          <w:szCs w:val="24"/>
        </w:rPr>
      </w:pPr>
      <w:r w:rsidRPr="000A660D">
        <w:rPr>
          <w:bCs/>
          <w:noProof/>
          <w:sz w:val="24"/>
          <w:szCs w:val="24"/>
        </w:rPr>
        <w:br w:type="page"/>
      </w:r>
    </w:p>
    <w:p w14:paraId="57F2EF90" w14:textId="77777777" w:rsidR="00712219" w:rsidRPr="000A660D" w:rsidRDefault="00712219" w:rsidP="00712219">
      <w:pPr>
        <w:rPr>
          <w:sz w:val="24"/>
          <w:szCs w:val="24"/>
        </w:rPr>
      </w:pPr>
      <w:r w:rsidRPr="000A660D">
        <w:rPr>
          <w:b/>
          <w:noProof/>
          <w:sz w:val="24"/>
          <w:szCs w:val="24"/>
        </w:rPr>
        <w:lastRenderedPageBreak/>
        <w:drawing>
          <wp:inline distT="0" distB="0" distL="0" distR="0" wp14:anchorId="3D76D3A0" wp14:editId="10D1E730">
            <wp:extent cx="5946140" cy="29413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0">
                      <a:extLst>
                        <a:ext uri="{28A0092B-C50C-407E-A947-70E740481C1C}">
                          <a14:useLocalDpi xmlns:a14="http://schemas.microsoft.com/office/drawing/2010/main" val="0"/>
                        </a:ext>
                      </a:extLst>
                    </a:blip>
                    <a:srcRect l="-107" r="-1"/>
                    <a:stretch/>
                  </pic:blipFill>
                  <pic:spPr bwMode="auto">
                    <a:xfrm>
                      <a:off x="0" y="0"/>
                      <a:ext cx="5946140" cy="2941320"/>
                    </a:xfrm>
                    <a:prstGeom prst="rect">
                      <a:avLst/>
                    </a:prstGeom>
                    <a:noFill/>
                    <a:ln>
                      <a:noFill/>
                    </a:ln>
                    <a:extLst>
                      <a:ext uri="{53640926-AAD7-44D8-BBD7-CCE9431645EC}">
                        <a14:shadowObscured xmlns:a14="http://schemas.microsoft.com/office/drawing/2010/main"/>
                      </a:ext>
                    </a:extLst>
                  </pic:spPr>
                </pic:pic>
              </a:graphicData>
            </a:graphic>
          </wp:inline>
        </w:drawing>
      </w:r>
    </w:p>
    <w:p w14:paraId="1DDD4ABF" w14:textId="4D7088E5" w:rsidR="00712219" w:rsidRPr="000A660D" w:rsidRDefault="00712219" w:rsidP="00712219">
      <w:pPr>
        <w:jc w:val="both"/>
        <w:rPr>
          <w:b/>
          <w:noProof/>
          <w:sz w:val="24"/>
          <w:szCs w:val="24"/>
        </w:rPr>
      </w:pPr>
      <w:r w:rsidRPr="000A660D">
        <w:rPr>
          <w:b/>
          <w:noProof/>
          <w:sz w:val="24"/>
          <w:szCs w:val="24"/>
        </w:rPr>
        <w:t xml:space="preserve">Fig. S8. TEM images of </w:t>
      </w:r>
      <w:r w:rsidR="00164EA0">
        <w:rPr>
          <w:b/>
          <w:noProof/>
          <w:sz w:val="24"/>
          <w:szCs w:val="24"/>
        </w:rPr>
        <w:t xml:space="preserve">self-assembly of </w:t>
      </w:r>
      <w:r w:rsidRPr="000A660D">
        <w:rPr>
          <w:b/>
          <w:noProof/>
          <w:sz w:val="24"/>
          <w:szCs w:val="24"/>
        </w:rPr>
        <w:t>NP chain</w:t>
      </w:r>
      <w:r w:rsidR="00FA12ED">
        <w:rPr>
          <w:b/>
          <w:noProof/>
          <w:sz w:val="24"/>
          <w:szCs w:val="24"/>
        </w:rPr>
        <w:t>s</w:t>
      </w:r>
      <w:r w:rsidR="00173527">
        <w:rPr>
          <w:b/>
          <w:noProof/>
          <w:sz w:val="24"/>
          <w:szCs w:val="24"/>
        </w:rPr>
        <w:t xml:space="preserve"> in the early stages </w:t>
      </w:r>
      <w:r w:rsidR="00164EA0">
        <w:rPr>
          <w:b/>
          <w:noProof/>
          <w:sz w:val="24"/>
          <w:szCs w:val="24"/>
        </w:rPr>
        <w:t>of the network formation</w:t>
      </w:r>
      <w:r w:rsidR="00FA12ED">
        <w:rPr>
          <w:b/>
          <w:noProof/>
          <w:sz w:val="24"/>
          <w:szCs w:val="24"/>
        </w:rPr>
        <w:t xml:space="preserve">.  </w:t>
      </w:r>
      <w:r w:rsidR="00FA12ED" w:rsidRPr="00FA12ED">
        <w:rPr>
          <w:bCs/>
          <w:noProof/>
          <w:sz w:val="24"/>
          <w:szCs w:val="24"/>
        </w:rPr>
        <w:t>The multilayers with the architechture of of (PDDA/</w:t>
      </w:r>
      <w:r w:rsidRPr="00FA12ED">
        <w:rPr>
          <w:bCs/>
          <w:noProof/>
          <w:sz w:val="24"/>
          <w:szCs w:val="24"/>
        </w:rPr>
        <w:t>PSS</w:t>
      </w:r>
      <w:r w:rsidR="00FA12ED" w:rsidRPr="00FA12ED">
        <w:rPr>
          <w:bCs/>
          <w:noProof/>
          <w:sz w:val="24"/>
          <w:szCs w:val="24"/>
        </w:rPr>
        <w:t>)</w:t>
      </w:r>
      <w:r w:rsidR="00FA12ED" w:rsidRPr="00FA12ED">
        <w:rPr>
          <w:bCs/>
          <w:noProof/>
          <w:sz w:val="24"/>
          <w:szCs w:val="24"/>
          <w:vertAlign w:val="subscript"/>
        </w:rPr>
        <w:t>3</w:t>
      </w:r>
      <w:r w:rsidR="00FA12ED" w:rsidRPr="00FA12ED">
        <w:rPr>
          <w:bCs/>
          <w:noProof/>
          <w:sz w:val="24"/>
          <w:szCs w:val="24"/>
        </w:rPr>
        <w:t xml:space="preserve"> </w:t>
      </w:r>
      <w:r w:rsidRPr="00FA12ED">
        <w:rPr>
          <w:bCs/>
          <w:noProof/>
          <w:sz w:val="24"/>
          <w:szCs w:val="24"/>
        </w:rPr>
        <w:t>PDDA</w:t>
      </w:r>
      <w:r w:rsidR="00FA12ED" w:rsidRPr="00FA12ED">
        <w:rPr>
          <w:bCs/>
          <w:noProof/>
          <w:sz w:val="24"/>
          <w:szCs w:val="24"/>
        </w:rPr>
        <w:t xml:space="preserve"> with the final positively charged layer were deposited directly on the TEM grid following the standard LBL processing</w:t>
      </w:r>
      <w:r w:rsidR="00FA12ED">
        <w:rPr>
          <w:bCs/>
          <w:noProof/>
          <w:sz w:val="24"/>
          <w:szCs w:val="24"/>
        </w:rPr>
        <w:t xml:space="preserve"> protocol from 1% solutions of the polyelectrolytes</w:t>
      </w:r>
      <w:r w:rsidR="00FA12ED" w:rsidRPr="00FA12ED">
        <w:rPr>
          <w:bCs/>
          <w:noProof/>
          <w:sz w:val="24"/>
          <w:szCs w:val="24"/>
        </w:rPr>
        <w:t>.</w:t>
      </w:r>
      <w:r w:rsidR="00FA12ED">
        <w:rPr>
          <w:b/>
          <w:noProof/>
          <w:sz w:val="24"/>
          <w:szCs w:val="24"/>
        </w:rPr>
        <w:t xml:space="preserve"> </w:t>
      </w:r>
    </w:p>
    <w:p w14:paraId="4D893649" w14:textId="77777777" w:rsidR="00712219" w:rsidRPr="000A660D" w:rsidRDefault="00712219" w:rsidP="00712219">
      <w:pPr>
        <w:jc w:val="both"/>
        <w:rPr>
          <w:b/>
          <w:noProof/>
          <w:sz w:val="24"/>
          <w:szCs w:val="24"/>
        </w:rPr>
      </w:pPr>
      <w:r w:rsidRPr="000A660D">
        <w:rPr>
          <w:b/>
          <w:noProof/>
          <w:sz w:val="24"/>
          <w:szCs w:val="24"/>
        </w:rPr>
        <w:br w:type="page"/>
      </w:r>
    </w:p>
    <w:p w14:paraId="23F47180" w14:textId="77777777" w:rsidR="00712219" w:rsidRPr="000A660D" w:rsidRDefault="00712219" w:rsidP="00712219">
      <w:pPr>
        <w:jc w:val="center"/>
        <w:rPr>
          <w:b/>
          <w:noProof/>
          <w:sz w:val="24"/>
          <w:szCs w:val="24"/>
        </w:rPr>
      </w:pPr>
      <w:r w:rsidRPr="000A660D">
        <w:rPr>
          <w:b/>
          <w:noProof/>
          <w:sz w:val="24"/>
          <w:szCs w:val="24"/>
        </w:rPr>
        <w:lastRenderedPageBreak/>
        <w:drawing>
          <wp:inline distT="0" distB="0" distL="0" distR="0" wp14:anchorId="5605DDC6" wp14:editId="3A19E4B9">
            <wp:extent cx="4823460" cy="3202108"/>
            <wp:effectExtent l="0" t="0" r="0" b="0"/>
            <wp:docPr id="21" name="Picture 20" descr="Chart, line chart&#10;&#10;Description automatically generated">
              <a:extLst xmlns:a="http://schemas.openxmlformats.org/drawingml/2006/main">
                <a:ext uri="{FF2B5EF4-FFF2-40B4-BE49-F238E27FC236}">
                  <a16:creationId xmlns:a16="http://schemas.microsoft.com/office/drawing/2014/main" id="{7412DFEB-487B-CD94-E4F4-09D55E9FE7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Chart, line chart&#10;&#10;Description automatically generated">
                      <a:extLst>
                        <a:ext uri="{FF2B5EF4-FFF2-40B4-BE49-F238E27FC236}">
                          <a16:creationId xmlns:a16="http://schemas.microsoft.com/office/drawing/2014/main" id="{7412DFEB-487B-CD94-E4F4-09D55E9FE7A7}"/>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823460" cy="3202108"/>
                    </a:xfrm>
                    <a:prstGeom prst="rect">
                      <a:avLst/>
                    </a:prstGeom>
                  </pic:spPr>
                </pic:pic>
              </a:graphicData>
            </a:graphic>
          </wp:inline>
        </w:drawing>
      </w:r>
    </w:p>
    <w:p w14:paraId="73B31350" w14:textId="6F0079B6" w:rsidR="00712219" w:rsidRPr="000A660D" w:rsidRDefault="00712219" w:rsidP="00712219">
      <w:pPr>
        <w:jc w:val="both"/>
        <w:rPr>
          <w:bCs/>
          <w:noProof/>
          <w:sz w:val="24"/>
          <w:szCs w:val="24"/>
        </w:rPr>
      </w:pPr>
      <w:r w:rsidRPr="000A660D">
        <w:rPr>
          <w:b/>
          <w:noProof/>
          <w:sz w:val="24"/>
          <w:szCs w:val="24"/>
        </w:rPr>
        <w:t xml:space="preserve">Fig. S9: </w:t>
      </w:r>
      <w:r w:rsidR="00877C79">
        <w:rPr>
          <w:b/>
          <w:noProof/>
          <w:sz w:val="24"/>
          <w:szCs w:val="24"/>
        </w:rPr>
        <w:t>Characteristic distance for self-replication of NPs</w:t>
      </w:r>
      <w:r w:rsidR="00877C79" w:rsidRPr="00446B30">
        <w:rPr>
          <w:bCs/>
          <w:noProof/>
          <w:sz w:val="24"/>
          <w:szCs w:val="24"/>
        </w:rPr>
        <w:t>.</w:t>
      </w:r>
      <w:r w:rsidR="00877C79">
        <w:rPr>
          <w:b/>
          <w:noProof/>
          <w:sz w:val="24"/>
          <w:szCs w:val="24"/>
        </w:rPr>
        <w:t xml:space="preserve"> </w:t>
      </w:r>
      <w:r w:rsidR="00877C79">
        <w:rPr>
          <w:bCs/>
          <w:noProof/>
          <w:sz w:val="24"/>
          <w:szCs w:val="24"/>
        </w:rPr>
        <w:t>The</w:t>
      </w:r>
      <w:r w:rsidR="00164EA0" w:rsidRPr="00877C79">
        <w:rPr>
          <w:bCs/>
          <w:noProof/>
          <w:sz w:val="24"/>
          <w:szCs w:val="24"/>
        </w:rPr>
        <w:t xml:space="preserve"> variation of the g</w:t>
      </w:r>
      <w:r w:rsidRPr="00877C79">
        <w:rPr>
          <w:bCs/>
          <w:noProof/>
          <w:sz w:val="24"/>
          <w:szCs w:val="24"/>
        </w:rPr>
        <w:t xml:space="preserve">ray value over the distance between two NPs in the </w:t>
      </w:r>
      <w:r w:rsidR="00164EA0" w:rsidRPr="00877C79">
        <w:rPr>
          <w:bCs/>
          <w:noProof/>
          <w:sz w:val="24"/>
          <w:szCs w:val="24"/>
        </w:rPr>
        <w:t xml:space="preserve">chain </w:t>
      </w:r>
      <w:r w:rsidRPr="00877C79">
        <w:rPr>
          <w:bCs/>
          <w:noProof/>
          <w:sz w:val="24"/>
          <w:szCs w:val="24"/>
        </w:rPr>
        <w:t>assemblies</w:t>
      </w:r>
      <w:r w:rsidR="00877C79" w:rsidRPr="00877C79">
        <w:rPr>
          <w:bCs/>
          <w:noProof/>
          <w:sz w:val="24"/>
          <w:szCs w:val="24"/>
        </w:rPr>
        <w:t xml:space="preserve"> in </w:t>
      </w:r>
      <w:r w:rsidR="00877C79" w:rsidRPr="00877C79">
        <w:rPr>
          <w:b/>
          <w:noProof/>
          <w:sz w:val="24"/>
          <w:szCs w:val="24"/>
        </w:rPr>
        <w:t>Fig. 1E</w:t>
      </w:r>
      <w:r w:rsidRPr="00877C79">
        <w:rPr>
          <w:bCs/>
          <w:noProof/>
          <w:sz w:val="24"/>
          <w:szCs w:val="24"/>
        </w:rPr>
        <w:t>.</w:t>
      </w:r>
    </w:p>
    <w:p w14:paraId="37F8DFC5" w14:textId="77777777" w:rsidR="00712219" w:rsidRPr="000A660D" w:rsidRDefault="00712219" w:rsidP="00712219">
      <w:pPr>
        <w:jc w:val="both"/>
        <w:rPr>
          <w:bCs/>
          <w:noProof/>
          <w:sz w:val="24"/>
          <w:szCs w:val="24"/>
        </w:rPr>
      </w:pPr>
      <w:r w:rsidRPr="000A660D">
        <w:rPr>
          <w:bCs/>
          <w:noProof/>
          <w:sz w:val="24"/>
          <w:szCs w:val="24"/>
        </w:rPr>
        <w:br w:type="page"/>
      </w:r>
    </w:p>
    <w:p w14:paraId="61AD5E35" w14:textId="77777777" w:rsidR="00712219" w:rsidRPr="000A660D" w:rsidRDefault="00712219" w:rsidP="00712219">
      <w:pPr>
        <w:rPr>
          <w:sz w:val="24"/>
          <w:szCs w:val="24"/>
        </w:rPr>
      </w:pPr>
      <w:r w:rsidRPr="000A660D">
        <w:rPr>
          <w:b/>
          <w:noProof/>
          <w:sz w:val="24"/>
          <w:szCs w:val="24"/>
        </w:rPr>
        <w:lastRenderedPageBreak/>
        <w:drawing>
          <wp:inline distT="0" distB="0" distL="0" distR="0" wp14:anchorId="0E686759" wp14:editId="56518883">
            <wp:extent cx="5935980" cy="5930265"/>
            <wp:effectExtent l="0" t="0" r="7620" b="0"/>
            <wp:docPr id="12" name="Picture 12" descr="Diagram, schematic,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 schematic, timeline&#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5980" cy="5930265"/>
                    </a:xfrm>
                    <a:prstGeom prst="rect">
                      <a:avLst/>
                    </a:prstGeom>
                    <a:noFill/>
                  </pic:spPr>
                </pic:pic>
              </a:graphicData>
            </a:graphic>
          </wp:inline>
        </w:drawing>
      </w:r>
    </w:p>
    <w:p w14:paraId="530408B2" w14:textId="71408E62" w:rsidR="00712219" w:rsidRPr="000A660D" w:rsidRDefault="00712219" w:rsidP="0081492C">
      <w:pPr>
        <w:jc w:val="both"/>
        <w:rPr>
          <w:b/>
          <w:noProof/>
          <w:sz w:val="24"/>
          <w:szCs w:val="24"/>
        </w:rPr>
      </w:pPr>
      <w:r w:rsidRPr="000A660D">
        <w:rPr>
          <w:b/>
          <w:noProof/>
          <w:sz w:val="24"/>
          <w:szCs w:val="24"/>
        </w:rPr>
        <w:t xml:space="preserve">Fig. S10. </w:t>
      </w:r>
      <w:r w:rsidR="00EB55B0">
        <w:rPr>
          <w:b/>
          <w:noProof/>
          <w:sz w:val="24"/>
          <w:szCs w:val="24"/>
        </w:rPr>
        <w:t>LP</w:t>
      </w:r>
      <w:r w:rsidRPr="000A660D">
        <w:rPr>
          <w:b/>
          <w:noProof/>
          <w:sz w:val="24"/>
          <w:szCs w:val="24"/>
        </w:rPr>
        <w:t xml:space="preserve">TEM </w:t>
      </w:r>
      <w:r w:rsidR="00EB55B0">
        <w:rPr>
          <w:b/>
          <w:noProof/>
          <w:sz w:val="24"/>
          <w:szCs w:val="24"/>
        </w:rPr>
        <w:t>images for the NP system at pH 8.3</w:t>
      </w:r>
      <w:r w:rsidR="0081492C">
        <w:rPr>
          <w:b/>
          <w:noProof/>
          <w:sz w:val="24"/>
          <w:szCs w:val="24"/>
        </w:rPr>
        <w:t xml:space="preserve"> as a control experiment for conditions when S-curve NP accumulation kinetics was not observed. </w:t>
      </w:r>
      <w:r w:rsidR="0081492C">
        <w:rPr>
          <w:bCs/>
          <w:noProof/>
          <w:sz w:val="24"/>
          <w:szCs w:val="24"/>
        </w:rPr>
        <w:t>The rate of the generation of Ag</w:t>
      </w:r>
      <w:r w:rsidR="0081492C">
        <w:rPr>
          <w:bCs/>
          <w:noProof/>
          <w:sz w:val="24"/>
          <w:szCs w:val="24"/>
          <w:vertAlign w:val="superscript"/>
        </w:rPr>
        <w:t>0</w:t>
      </w:r>
      <w:r w:rsidR="0081492C">
        <w:rPr>
          <w:bCs/>
          <w:noProof/>
          <w:sz w:val="24"/>
          <w:szCs w:val="24"/>
        </w:rPr>
        <w:t xml:space="preserve"> and post-syntheticc growth of NPs in quasi-steady state conditions is drastically reduced because no NaOH </w:t>
      </w:r>
      <w:r w:rsidR="00EB55B0" w:rsidRPr="00EB55B0">
        <w:rPr>
          <w:bCs/>
          <w:noProof/>
          <w:sz w:val="24"/>
          <w:szCs w:val="24"/>
        </w:rPr>
        <w:t>was added.  NP nucleation under electron beam takes place but their formation is weakly autocatalitic</w:t>
      </w:r>
      <w:r w:rsidR="0026019D">
        <w:rPr>
          <w:bCs/>
          <w:noProof/>
          <w:sz w:val="24"/>
          <w:szCs w:val="24"/>
        </w:rPr>
        <w:t xml:space="preserve"> under these conditions</w:t>
      </w:r>
      <w:r w:rsidR="00EB55B0" w:rsidRPr="00EB55B0">
        <w:rPr>
          <w:bCs/>
          <w:noProof/>
          <w:sz w:val="24"/>
          <w:szCs w:val="24"/>
        </w:rPr>
        <w:t>. The tendency to self-assemble is also</w:t>
      </w:r>
      <w:r w:rsidR="00517F1A">
        <w:rPr>
          <w:bCs/>
          <w:noProof/>
          <w:sz w:val="24"/>
          <w:szCs w:val="24"/>
        </w:rPr>
        <w:t xml:space="preserve"> diminished but not completely </w:t>
      </w:r>
      <w:r w:rsidR="00EB55B0" w:rsidRPr="00EB55B0">
        <w:rPr>
          <w:bCs/>
          <w:noProof/>
          <w:sz w:val="24"/>
          <w:szCs w:val="24"/>
        </w:rPr>
        <w:t>impeded</w:t>
      </w:r>
      <w:r w:rsidR="00517F1A">
        <w:rPr>
          <w:bCs/>
          <w:noProof/>
          <w:sz w:val="24"/>
          <w:szCs w:val="24"/>
        </w:rPr>
        <w:t xml:space="preserve">. </w:t>
      </w:r>
    </w:p>
    <w:p w14:paraId="5CCE6EA7" w14:textId="77777777" w:rsidR="00712219" w:rsidRPr="000A660D" w:rsidRDefault="00712219" w:rsidP="00517F1A">
      <w:pPr>
        <w:jc w:val="both"/>
        <w:rPr>
          <w:b/>
          <w:noProof/>
          <w:sz w:val="24"/>
          <w:szCs w:val="24"/>
        </w:rPr>
      </w:pPr>
      <w:r w:rsidRPr="000A660D">
        <w:rPr>
          <w:b/>
          <w:noProof/>
          <w:sz w:val="24"/>
          <w:szCs w:val="24"/>
        </w:rPr>
        <w:br w:type="page"/>
      </w:r>
    </w:p>
    <w:p w14:paraId="7677DC46" w14:textId="77777777" w:rsidR="00712219" w:rsidRPr="000A660D" w:rsidRDefault="00712219" w:rsidP="00712219">
      <w:pPr>
        <w:rPr>
          <w:sz w:val="24"/>
          <w:szCs w:val="24"/>
        </w:rPr>
      </w:pPr>
      <w:r w:rsidRPr="000A660D">
        <w:rPr>
          <w:b/>
          <w:noProof/>
          <w:sz w:val="24"/>
          <w:szCs w:val="24"/>
        </w:rPr>
        <w:lastRenderedPageBreak/>
        <w:drawing>
          <wp:inline distT="0" distB="0" distL="0" distR="0" wp14:anchorId="10EEF8DD" wp14:editId="3ACDDFA5">
            <wp:extent cx="5943600" cy="4356735"/>
            <wp:effectExtent l="0" t="0" r="0" b="5715"/>
            <wp:docPr id="13" name="Picture 13"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chart&#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4356735"/>
                    </a:xfrm>
                    <a:prstGeom prst="rect">
                      <a:avLst/>
                    </a:prstGeom>
                    <a:noFill/>
                  </pic:spPr>
                </pic:pic>
              </a:graphicData>
            </a:graphic>
          </wp:inline>
        </w:drawing>
      </w:r>
    </w:p>
    <w:p w14:paraId="6F4A60F0" w14:textId="426AEE2F" w:rsidR="00890E15" w:rsidRPr="000A660D" w:rsidRDefault="00712219" w:rsidP="00712219">
      <w:pPr>
        <w:jc w:val="both"/>
        <w:rPr>
          <w:noProof/>
          <w:sz w:val="24"/>
          <w:szCs w:val="24"/>
        </w:rPr>
      </w:pPr>
      <w:r w:rsidRPr="000A660D">
        <w:rPr>
          <w:b/>
          <w:noProof/>
          <w:sz w:val="24"/>
          <w:szCs w:val="24"/>
        </w:rPr>
        <w:t xml:space="preserve">Fig. S11: Fitting experimental data to </w:t>
      </w:r>
      <w:r w:rsidR="00477470">
        <w:rPr>
          <w:b/>
          <w:noProof/>
          <w:sz w:val="24"/>
          <w:szCs w:val="24"/>
        </w:rPr>
        <w:t xml:space="preserve">the </w:t>
      </w:r>
      <w:r w:rsidRPr="000A660D">
        <w:rPr>
          <w:b/>
          <w:noProof/>
          <w:sz w:val="24"/>
          <w:szCs w:val="24"/>
        </w:rPr>
        <w:t xml:space="preserve">Finke-Watzky </w:t>
      </w:r>
      <w:r w:rsidR="00DE66E4">
        <w:rPr>
          <w:b/>
          <w:noProof/>
          <w:sz w:val="24"/>
          <w:szCs w:val="24"/>
        </w:rPr>
        <w:t xml:space="preserve">(FW) </w:t>
      </w:r>
      <w:r w:rsidRPr="000A660D">
        <w:rPr>
          <w:b/>
          <w:noProof/>
          <w:sz w:val="24"/>
          <w:szCs w:val="24"/>
        </w:rPr>
        <w:t xml:space="preserve">model. </w:t>
      </w:r>
      <w:r w:rsidRPr="000A660D">
        <w:rPr>
          <w:bCs/>
          <w:noProof/>
          <w:sz w:val="24"/>
          <w:szCs w:val="24"/>
        </w:rPr>
        <w:t>(</w:t>
      </w:r>
      <w:r w:rsidRPr="000A660D">
        <w:rPr>
          <w:b/>
          <w:noProof/>
          <w:sz w:val="24"/>
          <w:szCs w:val="24"/>
        </w:rPr>
        <w:t>A</w:t>
      </w:r>
      <w:r w:rsidRPr="000A660D">
        <w:rPr>
          <w:bCs/>
          <w:noProof/>
          <w:sz w:val="24"/>
          <w:szCs w:val="24"/>
        </w:rPr>
        <w:t>)</w:t>
      </w:r>
      <w:r w:rsidRPr="000A660D">
        <w:rPr>
          <w:noProof/>
          <w:sz w:val="24"/>
          <w:szCs w:val="24"/>
        </w:rPr>
        <w:t xml:space="preserve"> Theoretical concentration of Ag</w:t>
      </w:r>
      <w:r w:rsidRPr="000A660D">
        <w:rPr>
          <w:noProof/>
          <w:sz w:val="24"/>
          <w:szCs w:val="24"/>
          <w:vertAlign w:val="superscript"/>
        </w:rPr>
        <w:t>+</w:t>
      </w:r>
      <w:r w:rsidRPr="000A660D">
        <w:rPr>
          <w:noProof/>
          <w:sz w:val="24"/>
          <w:szCs w:val="24"/>
        </w:rPr>
        <w:t xml:space="preserve"> ions in solution over the course of the synthesis the from the Finke-Watzky model</w:t>
      </w:r>
      <w:r w:rsidR="00D76ADA">
        <w:rPr>
          <w:noProof/>
          <w:sz w:val="24"/>
          <w:szCs w:val="24"/>
        </w:rPr>
        <w:t>.</w:t>
      </w:r>
      <w:r w:rsidRPr="000A660D">
        <w:rPr>
          <w:noProof/>
          <w:sz w:val="24"/>
          <w:szCs w:val="24"/>
        </w:rPr>
        <w:t xml:space="preserve"> </w:t>
      </w:r>
      <w:r w:rsidRPr="000A660D">
        <w:rPr>
          <w:bCs/>
          <w:noProof/>
          <w:sz w:val="24"/>
          <w:szCs w:val="24"/>
        </w:rPr>
        <w:t>(</w:t>
      </w:r>
      <w:r w:rsidRPr="000A660D">
        <w:rPr>
          <w:b/>
          <w:noProof/>
          <w:sz w:val="24"/>
          <w:szCs w:val="24"/>
        </w:rPr>
        <w:t>B</w:t>
      </w:r>
      <w:r w:rsidRPr="000A660D">
        <w:rPr>
          <w:bCs/>
          <w:noProof/>
          <w:sz w:val="24"/>
          <w:szCs w:val="24"/>
        </w:rPr>
        <w:t>)</w:t>
      </w:r>
      <w:r w:rsidRPr="000A660D">
        <w:rPr>
          <w:noProof/>
          <w:sz w:val="24"/>
          <w:szCs w:val="24"/>
        </w:rPr>
        <w:t xml:space="preserve"> Theoretical total number of Ag</w:t>
      </w:r>
      <w:r w:rsidRPr="000A660D">
        <w:rPr>
          <w:noProof/>
          <w:sz w:val="24"/>
          <w:szCs w:val="24"/>
          <w:vertAlign w:val="superscript"/>
        </w:rPr>
        <w:t>0</w:t>
      </w:r>
      <w:r w:rsidRPr="000A660D">
        <w:rPr>
          <w:noProof/>
          <w:sz w:val="24"/>
          <w:szCs w:val="24"/>
        </w:rPr>
        <w:t xml:space="preserve"> atoms in all NPs over the course of the synthesis from the Finke-Watzky model</w:t>
      </w:r>
      <w:r w:rsidR="00D76ADA">
        <w:rPr>
          <w:noProof/>
          <w:sz w:val="24"/>
          <w:szCs w:val="24"/>
        </w:rPr>
        <w:t>.</w:t>
      </w:r>
      <w:r w:rsidRPr="000A660D">
        <w:rPr>
          <w:noProof/>
          <w:sz w:val="24"/>
          <w:szCs w:val="24"/>
        </w:rPr>
        <w:t xml:space="preserve"> </w:t>
      </w:r>
      <w:r w:rsidRPr="000A660D">
        <w:rPr>
          <w:bCs/>
          <w:noProof/>
          <w:sz w:val="24"/>
          <w:szCs w:val="24"/>
        </w:rPr>
        <w:t>(</w:t>
      </w:r>
      <w:r w:rsidRPr="000A660D">
        <w:rPr>
          <w:b/>
          <w:noProof/>
          <w:sz w:val="24"/>
          <w:szCs w:val="24"/>
        </w:rPr>
        <w:t>C</w:t>
      </w:r>
      <w:r w:rsidRPr="000A660D">
        <w:rPr>
          <w:bCs/>
          <w:noProof/>
          <w:sz w:val="24"/>
          <w:szCs w:val="24"/>
        </w:rPr>
        <w:t>)</w:t>
      </w:r>
      <w:r w:rsidRPr="000A660D">
        <w:rPr>
          <w:noProof/>
          <w:sz w:val="24"/>
          <w:szCs w:val="24"/>
        </w:rPr>
        <w:t xml:space="preserve"> </w:t>
      </w:r>
      <w:r w:rsidR="00D76ADA">
        <w:rPr>
          <w:noProof/>
          <w:sz w:val="24"/>
          <w:szCs w:val="24"/>
        </w:rPr>
        <w:t>F</w:t>
      </w:r>
      <w:r w:rsidRPr="000A660D">
        <w:rPr>
          <w:noProof/>
          <w:sz w:val="24"/>
          <w:szCs w:val="24"/>
        </w:rPr>
        <w:t>it of the Finke-Watzky model (line) to the experimental NP concentration (hollow circles) over time</w:t>
      </w:r>
      <w:r w:rsidR="00D76ADA">
        <w:rPr>
          <w:noProof/>
          <w:sz w:val="24"/>
          <w:szCs w:val="24"/>
        </w:rPr>
        <w:t>.</w:t>
      </w:r>
      <w:r w:rsidRPr="000A660D">
        <w:rPr>
          <w:noProof/>
          <w:sz w:val="24"/>
          <w:szCs w:val="24"/>
        </w:rPr>
        <w:t xml:space="preserve"> </w:t>
      </w:r>
      <w:r w:rsidRPr="000A660D">
        <w:rPr>
          <w:bCs/>
          <w:noProof/>
          <w:sz w:val="24"/>
          <w:szCs w:val="24"/>
        </w:rPr>
        <w:t>(</w:t>
      </w:r>
      <w:r w:rsidRPr="000A660D">
        <w:rPr>
          <w:b/>
          <w:noProof/>
          <w:sz w:val="24"/>
          <w:szCs w:val="24"/>
        </w:rPr>
        <w:t>D</w:t>
      </w:r>
      <w:r w:rsidRPr="000A660D">
        <w:rPr>
          <w:bCs/>
          <w:noProof/>
          <w:sz w:val="24"/>
          <w:szCs w:val="24"/>
        </w:rPr>
        <w:t>)</w:t>
      </w:r>
      <w:r w:rsidRPr="000A660D">
        <w:rPr>
          <w:b/>
          <w:noProof/>
          <w:sz w:val="24"/>
          <w:szCs w:val="24"/>
        </w:rPr>
        <w:t xml:space="preserve"> </w:t>
      </w:r>
      <w:r w:rsidR="00D76ADA">
        <w:rPr>
          <w:noProof/>
          <w:sz w:val="24"/>
          <w:szCs w:val="24"/>
        </w:rPr>
        <w:t>F</w:t>
      </w:r>
      <w:r w:rsidRPr="000A660D">
        <w:rPr>
          <w:noProof/>
          <w:sz w:val="24"/>
          <w:szCs w:val="24"/>
        </w:rPr>
        <w:t>it of the Finke-Watzky model (line) to the experimental average NP diameter (hollow circles) over time.</w:t>
      </w:r>
    </w:p>
    <w:p w14:paraId="218FD3EB" w14:textId="77777777" w:rsidR="00890E15" w:rsidRPr="000A660D" w:rsidRDefault="00890E15">
      <w:pPr>
        <w:rPr>
          <w:noProof/>
          <w:sz w:val="24"/>
          <w:szCs w:val="24"/>
        </w:rPr>
      </w:pPr>
      <w:r w:rsidRPr="000A660D">
        <w:rPr>
          <w:noProof/>
          <w:sz w:val="24"/>
          <w:szCs w:val="24"/>
        </w:rPr>
        <w:br w:type="page"/>
      </w:r>
    </w:p>
    <w:p w14:paraId="45CBFDFB" w14:textId="5EF901B3" w:rsidR="00712219" w:rsidRPr="000A660D" w:rsidRDefault="00890E15" w:rsidP="00712219">
      <w:pPr>
        <w:jc w:val="both"/>
        <w:rPr>
          <w:noProof/>
          <w:sz w:val="24"/>
          <w:szCs w:val="24"/>
        </w:rPr>
      </w:pPr>
      <w:r w:rsidRPr="000A660D">
        <w:rPr>
          <w:b/>
          <w:bCs/>
          <w:noProof/>
          <w:sz w:val="24"/>
          <w:szCs w:val="24"/>
        </w:rPr>
        <w:lastRenderedPageBreak/>
        <w:drawing>
          <wp:inline distT="0" distB="0" distL="0" distR="0" wp14:anchorId="11C323CB" wp14:editId="0640EE94">
            <wp:extent cx="5934075" cy="4382421"/>
            <wp:effectExtent l="0" t="0" r="0" b="0"/>
            <wp:docPr id="1124745022" name="Picture 4" descr="A group of graphs showing different types of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745022" name="Picture 4" descr="A group of graphs showing different types of data&#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61" cy="4389500"/>
                    </a:xfrm>
                    <a:prstGeom prst="rect">
                      <a:avLst/>
                    </a:prstGeom>
                    <a:noFill/>
                  </pic:spPr>
                </pic:pic>
              </a:graphicData>
            </a:graphic>
          </wp:inline>
        </w:drawing>
      </w:r>
    </w:p>
    <w:p w14:paraId="74F50271" w14:textId="10C9BF37" w:rsidR="00890E15" w:rsidRPr="000A660D" w:rsidRDefault="00890E15" w:rsidP="00712219">
      <w:pPr>
        <w:jc w:val="both"/>
        <w:rPr>
          <w:noProof/>
          <w:sz w:val="24"/>
          <w:szCs w:val="24"/>
        </w:rPr>
      </w:pPr>
      <w:r w:rsidRPr="000A660D">
        <w:rPr>
          <w:b/>
          <w:noProof/>
          <w:sz w:val="24"/>
          <w:szCs w:val="24"/>
        </w:rPr>
        <w:t xml:space="preserve">Fig. S12: Derivatives of Finke-Watzky model fitted to experimental data. </w:t>
      </w:r>
      <w:r w:rsidRPr="000A660D">
        <w:rPr>
          <w:bCs/>
          <w:noProof/>
          <w:sz w:val="24"/>
          <w:szCs w:val="24"/>
        </w:rPr>
        <w:t>(</w:t>
      </w:r>
      <w:r w:rsidRPr="000A660D">
        <w:rPr>
          <w:b/>
          <w:noProof/>
          <w:sz w:val="24"/>
          <w:szCs w:val="24"/>
        </w:rPr>
        <w:t>A</w:t>
      </w:r>
      <w:r w:rsidRPr="000A660D">
        <w:rPr>
          <w:bCs/>
          <w:noProof/>
          <w:sz w:val="24"/>
          <w:szCs w:val="24"/>
        </w:rPr>
        <w:t>)</w:t>
      </w:r>
      <w:r w:rsidRPr="000A660D">
        <w:rPr>
          <w:noProof/>
          <w:sz w:val="24"/>
          <w:szCs w:val="24"/>
        </w:rPr>
        <w:t xml:space="preserve"> </w:t>
      </w:r>
      <w:r w:rsidR="00D76ADA">
        <w:rPr>
          <w:noProof/>
          <w:sz w:val="24"/>
          <w:szCs w:val="24"/>
        </w:rPr>
        <w:t>F</w:t>
      </w:r>
      <w:r w:rsidRPr="000A660D">
        <w:rPr>
          <w:noProof/>
          <w:sz w:val="24"/>
          <w:szCs w:val="24"/>
        </w:rPr>
        <w:t xml:space="preserve">it of the Finke-Watzky model to experimental NP concentration from </w:t>
      </w:r>
      <w:r w:rsidRPr="00D76ADA">
        <w:rPr>
          <w:noProof/>
          <w:sz w:val="24"/>
          <w:szCs w:val="24"/>
        </w:rPr>
        <w:t>fig.</w:t>
      </w:r>
      <w:r w:rsidRPr="000A660D">
        <w:rPr>
          <w:b/>
          <w:bCs/>
          <w:noProof/>
          <w:sz w:val="24"/>
          <w:szCs w:val="24"/>
        </w:rPr>
        <w:t xml:space="preserve"> </w:t>
      </w:r>
      <w:r w:rsidRPr="00D76ADA">
        <w:rPr>
          <w:noProof/>
          <w:sz w:val="24"/>
          <w:szCs w:val="24"/>
        </w:rPr>
        <w:t>S11C</w:t>
      </w:r>
      <w:r w:rsidR="00541A20">
        <w:rPr>
          <w:b/>
          <w:bCs/>
          <w:noProof/>
          <w:sz w:val="24"/>
          <w:szCs w:val="24"/>
        </w:rPr>
        <w:t xml:space="preserve">. </w:t>
      </w:r>
      <w:r w:rsidR="00541A20" w:rsidRPr="00541A20">
        <w:rPr>
          <w:noProof/>
          <w:sz w:val="24"/>
          <w:szCs w:val="24"/>
        </w:rPr>
        <w:t>Temporal dependences for</w:t>
      </w:r>
      <w:r w:rsidRPr="000A660D">
        <w:rPr>
          <w:bCs/>
          <w:noProof/>
          <w:sz w:val="24"/>
          <w:szCs w:val="24"/>
        </w:rPr>
        <w:t xml:space="preserve"> (</w:t>
      </w:r>
      <w:r w:rsidRPr="000A660D">
        <w:rPr>
          <w:b/>
          <w:noProof/>
          <w:sz w:val="24"/>
          <w:szCs w:val="24"/>
        </w:rPr>
        <w:t>B</w:t>
      </w:r>
      <w:r w:rsidRPr="000A660D">
        <w:rPr>
          <w:bCs/>
          <w:noProof/>
          <w:sz w:val="24"/>
          <w:szCs w:val="24"/>
        </w:rPr>
        <w:t>)</w:t>
      </w:r>
      <w:r w:rsidRPr="000A660D">
        <w:rPr>
          <w:noProof/>
          <w:sz w:val="24"/>
          <w:szCs w:val="24"/>
        </w:rPr>
        <w:t xml:space="preserve"> </w:t>
      </w:r>
      <w:r w:rsidR="00541A20" w:rsidRPr="00541A20">
        <w:rPr>
          <w:i/>
          <w:iCs/>
          <w:noProof/>
          <w:sz w:val="24"/>
          <w:szCs w:val="24"/>
        </w:rPr>
        <w:t>r</w:t>
      </w:r>
      <w:r w:rsidRPr="00541A20">
        <w:rPr>
          <w:i/>
          <w:iCs/>
          <w:noProof/>
          <w:sz w:val="24"/>
          <w:szCs w:val="24"/>
        </w:rPr>
        <w:t xml:space="preserve">ate of </w:t>
      </w:r>
      <w:r w:rsidR="00541A20" w:rsidRPr="00541A20">
        <w:rPr>
          <w:i/>
          <w:iCs/>
          <w:noProof/>
          <w:sz w:val="24"/>
          <w:szCs w:val="24"/>
        </w:rPr>
        <w:t xml:space="preserve">NP </w:t>
      </w:r>
      <w:r w:rsidRPr="00541A20">
        <w:rPr>
          <w:i/>
          <w:iCs/>
          <w:noProof/>
          <w:sz w:val="24"/>
          <w:szCs w:val="24"/>
        </w:rPr>
        <w:t>formation</w:t>
      </w:r>
      <w:r w:rsidRPr="000A660D">
        <w:rPr>
          <w:noProof/>
          <w:sz w:val="24"/>
          <w:szCs w:val="24"/>
        </w:rPr>
        <w:t xml:space="preserve"> (</w:t>
      </w:r>
      <w:r w:rsidRPr="00541A20">
        <w:rPr>
          <w:i/>
          <w:iCs/>
          <w:noProof/>
          <w:sz w:val="24"/>
          <w:szCs w:val="24"/>
        </w:rPr>
        <w:t>dN/dt</w:t>
      </w:r>
      <w:r w:rsidRPr="000A660D">
        <w:rPr>
          <w:noProof/>
          <w:sz w:val="24"/>
          <w:szCs w:val="24"/>
        </w:rPr>
        <w:t>)</w:t>
      </w:r>
      <w:r w:rsidR="00541A20">
        <w:rPr>
          <w:noProof/>
          <w:sz w:val="24"/>
          <w:szCs w:val="24"/>
        </w:rPr>
        <w:t>;</w:t>
      </w:r>
      <w:r w:rsidRPr="000A660D">
        <w:rPr>
          <w:noProof/>
          <w:sz w:val="24"/>
          <w:szCs w:val="24"/>
        </w:rPr>
        <w:t xml:space="preserve"> </w:t>
      </w:r>
      <w:r w:rsidRPr="000A660D">
        <w:rPr>
          <w:bCs/>
          <w:noProof/>
          <w:sz w:val="24"/>
          <w:szCs w:val="24"/>
        </w:rPr>
        <w:t>(</w:t>
      </w:r>
      <w:r w:rsidRPr="000A660D">
        <w:rPr>
          <w:b/>
          <w:noProof/>
          <w:sz w:val="24"/>
          <w:szCs w:val="24"/>
        </w:rPr>
        <w:t>C</w:t>
      </w:r>
      <w:r w:rsidRPr="000A660D">
        <w:rPr>
          <w:bCs/>
          <w:noProof/>
          <w:sz w:val="24"/>
          <w:szCs w:val="24"/>
        </w:rPr>
        <w:t>)</w:t>
      </w:r>
      <w:r w:rsidRPr="000A660D">
        <w:rPr>
          <w:noProof/>
          <w:sz w:val="24"/>
          <w:szCs w:val="24"/>
        </w:rPr>
        <w:t xml:space="preserve"> </w:t>
      </w:r>
      <w:r w:rsidR="00541A20" w:rsidRPr="00541A20">
        <w:rPr>
          <w:i/>
          <w:iCs/>
          <w:noProof/>
          <w:sz w:val="24"/>
          <w:szCs w:val="24"/>
        </w:rPr>
        <w:t>a</w:t>
      </w:r>
      <w:r w:rsidRPr="00541A20">
        <w:rPr>
          <w:i/>
          <w:iCs/>
          <w:noProof/>
          <w:sz w:val="24"/>
          <w:szCs w:val="24"/>
        </w:rPr>
        <w:t>cceleration</w:t>
      </w:r>
      <w:r w:rsidRPr="000A660D">
        <w:rPr>
          <w:noProof/>
          <w:sz w:val="24"/>
          <w:szCs w:val="24"/>
        </w:rPr>
        <w:t xml:space="preserve"> (</w:t>
      </w:r>
      <w:r w:rsidRPr="00541A20">
        <w:rPr>
          <w:i/>
          <w:iCs/>
          <w:noProof/>
          <w:sz w:val="24"/>
          <w:szCs w:val="24"/>
        </w:rPr>
        <w:t>d</w:t>
      </w:r>
      <w:r w:rsidRPr="00541A20">
        <w:rPr>
          <w:i/>
          <w:iCs/>
          <w:noProof/>
          <w:sz w:val="24"/>
          <w:szCs w:val="24"/>
          <w:vertAlign w:val="superscript"/>
        </w:rPr>
        <w:t>2</w:t>
      </w:r>
      <w:r w:rsidRPr="00541A20">
        <w:rPr>
          <w:i/>
          <w:iCs/>
          <w:noProof/>
          <w:sz w:val="24"/>
          <w:szCs w:val="24"/>
        </w:rPr>
        <w:t>N/dt</w:t>
      </w:r>
      <w:r w:rsidRPr="00541A20">
        <w:rPr>
          <w:i/>
          <w:iCs/>
          <w:noProof/>
          <w:sz w:val="24"/>
          <w:szCs w:val="24"/>
          <w:vertAlign w:val="superscript"/>
        </w:rPr>
        <w:t>2</w:t>
      </w:r>
      <w:r w:rsidRPr="000A660D">
        <w:rPr>
          <w:noProof/>
          <w:sz w:val="24"/>
          <w:szCs w:val="24"/>
        </w:rPr>
        <w:t>)</w:t>
      </w:r>
      <w:r w:rsidR="00541A20">
        <w:rPr>
          <w:noProof/>
          <w:sz w:val="24"/>
          <w:szCs w:val="24"/>
        </w:rPr>
        <w:t xml:space="preserve">; and </w:t>
      </w:r>
      <w:r w:rsidRPr="000A660D">
        <w:rPr>
          <w:bCs/>
          <w:noProof/>
          <w:sz w:val="24"/>
          <w:szCs w:val="24"/>
        </w:rPr>
        <w:t>(</w:t>
      </w:r>
      <w:r w:rsidRPr="000A660D">
        <w:rPr>
          <w:b/>
          <w:noProof/>
          <w:sz w:val="24"/>
          <w:szCs w:val="24"/>
        </w:rPr>
        <w:t>D</w:t>
      </w:r>
      <w:r w:rsidRPr="000A660D">
        <w:rPr>
          <w:bCs/>
          <w:noProof/>
          <w:sz w:val="24"/>
          <w:szCs w:val="24"/>
        </w:rPr>
        <w:t>)</w:t>
      </w:r>
      <w:r w:rsidRPr="000A660D">
        <w:rPr>
          <w:b/>
          <w:noProof/>
          <w:sz w:val="24"/>
          <w:szCs w:val="24"/>
        </w:rPr>
        <w:t xml:space="preserve"> </w:t>
      </w:r>
      <w:r w:rsidR="00541A20" w:rsidRPr="00541A20">
        <w:rPr>
          <w:i/>
          <w:iCs/>
          <w:noProof/>
          <w:sz w:val="24"/>
          <w:szCs w:val="24"/>
        </w:rPr>
        <w:t>j</w:t>
      </w:r>
      <w:r w:rsidRPr="00541A20">
        <w:rPr>
          <w:i/>
          <w:iCs/>
          <w:noProof/>
          <w:sz w:val="24"/>
          <w:szCs w:val="24"/>
        </w:rPr>
        <w:t>erk</w:t>
      </w:r>
      <w:r w:rsidRPr="000A660D">
        <w:rPr>
          <w:noProof/>
          <w:sz w:val="24"/>
          <w:szCs w:val="24"/>
        </w:rPr>
        <w:t xml:space="preserve"> (</w:t>
      </w:r>
      <w:r w:rsidRPr="00541A20">
        <w:rPr>
          <w:i/>
          <w:iCs/>
          <w:noProof/>
          <w:sz w:val="24"/>
          <w:szCs w:val="24"/>
        </w:rPr>
        <w:t>d</w:t>
      </w:r>
      <w:r w:rsidRPr="00541A20">
        <w:rPr>
          <w:i/>
          <w:iCs/>
          <w:noProof/>
          <w:sz w:val="24"/>
          <w:szCs w:val="24"/>
          <w:vertAlign w:val="superscript"/>
        </w:rPr>
        <w:t>3</w:t>
      </w:r>
      <w:r w:rsidRPr="00541A20">
        <w:rPr>
          <w:i/>
          <w:iCs/>
          <w:noProof/>
          <w:sz w:val="24"/>
          <w:szCs w:val="24"/>
        </w:rPr>
        <w:t>N/dt</w:t>
      </w:r>
      <w:r w:rsidRPr="00541A20">
        <w:rPr>
          <w:i/>
          <w:iCs/>
          <w:noProof/>
          <w:sz w:val="24"/>
          <w:szCs w:val="24"/>
          <w:vertAlign w:val="superscript"/>
        </w:rPr>
        <w:t>3</w:t>
      </w:r>
      <w:r w:rsidRPr="000A660D">
        <w:rPr>
          <w:noProof/>
          <w:sz w:val="24"/>
          <w:szCs w:val="24"/>
        </w:rPr>
        <w:t>)</w:t>
      </w:r>
      <w:r w:rsidR="00541A20">
        <w:rPr>
          <w:noProof/>
          <w:sz w:val="24"/>
          <w:szCs w:val="24"/>
        </w:rPr>
        <w:t>.</w:t>
      </w:r>
      <w:r w:rsidRPr="000A660D">
        <w:rPr>
          <w:noProof/>
          <w:sz w:val="24"/>
          <w:szCs w:val="24"/>
        </w:rPr>
        <w:t xml:space="preserve"> </w:t>
      </w:r>
    </w:p>
    <w:p w14:paraId="1375CC9A" w14:textId="77777777" w:rsidR="00712219" w:rsidRPr="000A660D" w:rsidRDefault="00712219" w:rsidP="00712219">
      <w:pPr>
        <w:rPr>
          <w:noProof/>
          <w:sz w:val="24"/>
          <w:szCs w:val="24"/>
        </w:rPr>
      </w:pPr>
      <w:r w:rsidRPr="000A660D">
        <w:rPr>
          <w:noProof/>
          <w:sz w:val="24"/>
          <w:szCs w:val="24"/>
        </w:rPr>
        <w:br w:type="page"/>
      </w:r>
    </w:p>
    <w:p w14:paraId="2936FBB3" w14:textId="77777777" w:rsidR="00712219" w:rsidRPr="000A660D" w:rsidRDefault="00712219" w:rsidP="00712219">
      <w:pPr>
        <w:jc w:val="center"/>
        <w:rPr>
          <w:b/>
          <w:bCs/>
          <w:noProof/>
          <w:sz w:val="24"/>
          <w:szCs w:val="24"/>
        </w:rPr>
      </w:pPr>
      <w:r w:rsidRPr="000A660D">
        <w:rPr>
          <w:noProof/>
          <w:sz w:val="24"/>
          <w:szCs w:val="24"/>
        </w:rPr>
        <w:lastRenderedPageBreak/>
        <w:drawing>
          <wp:inline distT="0" distB="0" distL="0" distR="0" wp14:anchorId="0709A0F9" wp14:editId="177136BE">
            <wp:extent cx="5455920" cy="6023610"/>
            <wp:effectExtent l="0" t="0" r="0" b="0"/>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55920" cy="6023610"/>
                    </a:xfrm>
                    <a:prstGeom prst="rect">
                      <a:avLst/>
                    </a:prstGeom>
                    <a:noFill/>
                  </pic:spPr>
                </pic:pic>
              </a:graphicData>
            </a:graphic>
          </wp:inline>
        </w:drawing>
      </w:r>
    </w:p>
    <w:p w14:paraId="3D62CE01" w14:textId="5816F54A" w:rsidR="00890E15" w:rsidRPr="000A660D" w:rsidRDefault="00712219" w:rsidP="00712219">
      <w:pPr>
        <w:jc w:val="both"/>
        <w:rPr>
          <w:noProof/>
          <w:sz w:val="24"/>
          <w:szCs w:val="24"/>
        </w:rPr>
      </w:pPr>
      <w:r w:rsidRPr="000A660D">
        <w:rPr>
          <w:b/>
          <w:bCs/>
          <w:noProof/>
          <w:sz w:val="24"/>
          <w:szCs w:val="24"/>
        </w:rPr>
        <w:t>Fig. S1</w:t>
      </w:r>
      <w:r w:rsidR="00890E15" w:rsidRPr="000A660D">
        <w:rPr>
          <w:b/>
          <w:bCs/>
          <w:noProof/>
          <w:sz w:val="24"/>
          <w:szCs w:val="24"/>
        </w:rPr>
        <w:t>3</w:t>
      </w:r>
      <w:r w:rsidRPr="000A660D">
        <w:rPr>
          <w:b/>
          <w:bCs/>
          <w:noProof/>
          <w:sz w:val="24"/>
          <w:szCs w:val="24"/>
        </w:rPr>
        <w:t xml:space="preserve">. Theoretical silver ion/atom changes over time from </w:t>
      </w:r>
      <w:r w:rsidR="00E8078A">
        <w:rPr>
          <w:b/>
          <w:bCs/>
          <w:noProof/>
          <w:sz w:val="24"/>
          <w:szCs w:val="24"/>
        </w:rPr>
        <w:t xml:space="preserve">self-replication </w:t>
      </w:r>
      <w:r w:rsidRPr="000A660D">
        <w:rPr>
          <w:b/>
          <w:bCs/>
          <w:noProof/>
          <w:sz w:val="24"/>
          <w:szCs w:val="24"/>
        </w:rPr>
        <w:t>kinetic model</w:t>
      </w:r>
      <w:r w:rsidRPr="00F03FD4">
        <w:rPr>
          <w:noProof/>
          <w:sz w:val="24"/>
          <w:szCs w:val="24"/>
        </w:rPr>
        <w:t xml:space="preserve">. </w:t>
      </w:r>
      <w:r w:rsidRPr="000A660D">
        <w:rPr>
          <w:noProof/>
          <w:sz w:val="24"/>
          <w:szCs w:val="24"/>
        </w:rPr>
        <w:t>(</w:t>
      </w:r>
      <w:r w:rsidRPr="000A660D">
        <w:rPr>
          <w:b/>
          <w:bCs/>
          <w:noProof/>
          <w:sz w:val="24"/>
          <w:szCs w:val="24"/>
        </w:rPr>
        <w:t>A,B</w:t>
      </w:r>
      <w:r w:rsidRPr="000A660D">
        <w:rPr>
          <w:noProof/>
          <w:sz w:val="24"/>
          <w:szCs w:val="24"/>
        </w:rPr>
        <w:t>)</w:t>
      </w:r>
      <w:r w:rsidRPr="000A660D">
        <w:rPr>
          <w:b/>
          <w:bCs/>
          <w:noProof/>
          <w:sz w:val="24"/>
          <w:szCs w:val="24"/>
        </w:rPr>
        <w:t xml:space="preserve"> </w:t>
      </w:r>
      <w:r w:rsidRPr="000A660D">
        <w:rPr>
          <w:noProof/>
          <w:sz w:val="24"/>
          <w:szCs w:val="24"/>
        </w:rPr>
        <w:t>Model calculations for synthesis at 1.3 mW/cm</w:t>
      </w:r>
      <w:r w:rsidRPr="000A660D">
        <w:rPr>
          <w:noProof/>
          <w:sz w:val="24"/>
          <w:szCs w:val="24"/>
          <w:vertAlign w:val="superscript"/>
        </w:rPr>
        <w:t>2</w:t>
      </w:r>
      <w:r w:rsidRPr="000A660D">
        <w:rPr>
          <w:noProof/>
          <w:sz w:val="24"/>
          <w:szCs w:val="24"/>
        </w:rPr>
        <w:t xml:space="preserve"> light intensity for (A)</w:t>
      </w:r>
      <w:r w:rsidRPr="000A660D">
        <w:rPr>
          <w:b/>
          <w:bCs/>
          <w:noProof/>
          <w:sz w:val="24"/>
          <w:szCs w:val="24"/>
        </w:rPr>
        <w:t xml:space="preserve"> </w:t>
      </w:r>
      <w:r w:rsidRPr="000A660D">
        <w:rPr>
          <w:noProof/>
          <w:sz w:val="24"/>
          <w:szCs w:val="24"/>
        </w:rPr>
        <w:t>total unreacted silver ions in solution and (B) total reacted silver atoms in all NPs (solid line) along with atoms encompassing the bulk (dashed line) and surface (dotted line) of the NPs</w:t>
      </w:r>
      <w:r w:rsidR="00F03FD4">
        <w:rPr>
          <w:noProof/>
          <w:sz w:val="24"/>
          <w:szCs w:val="24"/>
        </w:rPr>
        <w:t>.</w:t>
      </w:r>
      <w:r w:rsidRPr="000A660D">
        <w:rPr>
          <w:noProof/>
          <w:sz w:val="24"/>
          <w:szCs w:val="24"/>
        </w:rPr>
        <w:t xml:space="preserve"> (</w:t>
      </w:r>
      <w:r w:rsidRPr="000A660D">
        <w:rPr>
          <w:b/>
          <w:bCs/>
          <w:noProof/>
          <w:sz w:val="24"/>
          <w:szCs w:val="24"/>
        </w:rPr>
        <w:t>C,D</w:t>
      </w:r>
      <w:r w:rsidRPr="000A660D">
        <w:rPr>
          <w:noProof/>
          <w:sz w:val="24"/>
          <w:szCs w:val="24"/>
        </w:rPr>
        <w:t>)</w:t>
      </w:r>
      <w:r w:rsidRPr="000A660D">
        <w:rPr>
          <w:b/>
          <w:bCs/>
          <w:noProof/>
          <w:sz w:val="24"/>
          <w:szCs w:val="24"/>
        </w:rPr>
        <w:t xml:space="preserve"> </w:t>
      </w:r>
      <w:r w:rsidRPr="000A660D">
        <w:rPr>
          <w:noProof/>
          <w:sz w:val="24"/>
          <w:szCs w:val="24"/>
        </w:rPr>
        <w:t>Model calculations for synthesis at 8 mW/cm</w:t>
      </w:r>
      <w:r w:rsidRPr="000A660D">
        <w:rPr>
          <w:noProof/>
          <w:sz w:val="24"/>
          <w:szCs w:val="24"/>
          <w:vertAlign w:val="superscript"/>
        </w:rPr>
        <w:t>2</w:t>
      </w:r>
      <w:r w:rsidRPr="000A660D">
        <w:rPr>
          <w:noProof/>
          <w:sz w:val="24"/>
          <w:szCs w:val="24"/>
        </w:rPr>
        <w:t xml:space="preserve"> light intensity for (C)</w:t>
      </w:r>
      <w:r w:rsidRPr="000A660D">
        <w:rPr>
          <w:b/>
          <w:bCs/>
          <w:noProof/>
          <w:sz w:val="24"/>
          <w:szCs w:val="24"/>
        </w:rPr>
        <w:t xml:space="preserve"> </w:t>
      </w:r>
      <w:r w:rsidRPr="000A660D">
        <w:rPr>
          <w:noProof/>
          <w:sz w:val="24"/>
          <w:szCs w:val="24"/>
        </w:rPr>
        <w:t>total unreacted silver ions in solution and (D) total reacted silver atoms in all NPs (solid line) along with atoms encompassing the bulk (dashed line) and surface (dotted line) of the NPs</w:t>
      </w:r>
      <w:r w:rsidR="00F03FD4">
        <w:rPr>
          <w:noProof/>
          <w:sz w:val="24"/>
          <w:szCs w:val="24"/>
        </w:rPr>
        <w:t>.</w:t>
      </w:r>
      <w:r w:rsidRPr="000A660D">
        <w:rPr>
          <w:noProof/>
          <w:sz w:val="24"/>
          <w:szCs w:val="24"/>
        </w:rPr>
        <w:t xml:space="preserve"> (</w:t>
      </w:r>
      <w:r w:rsidRPr="000A660D">
        <w:rPr>
          <w:b/>
          <w:bCs/>
          <w:noProof/>
          <w:sz w:val="24"/>
          <w:szCs w:val="24"/>
        </w:rPr>
        <w:t>E,F</w:t>
      </w:r>
      <w:r w:rsidRPr="000A660D">
        <w:rPr>
          <w:noProof/>
          <w:sz w:val="24"/>
          <w:szCs w:val="24"/>
        </w:rPr>
        <w:t>)</w:t>
      </w:r>
      <w:r w:rsidRPr="000A660D">
        <w:rPr>
          <w:b/>
          <w:bCs/>
          <w:noProof/>
          <w:sz w:val="24"/>
          <w:szCs w:val="24"/>
        </w:rPr>
        <w:t xml:space="preserve"> </w:t>
      </w:r>
      <w:r w:rsidRPr="000A660D">
        <w:rPr>
          <w:noProof/>
          <w:sz w:val="24"/>
          <w:szCs w:val="24"/>
        </w:rPr>
        <w:t>Model calculations for synthesis at 17.2 mW/cm</w:t>
      </w:r>
      <w:r w:rsidRPr="000A660D">
        <w:rPr>
          <w:noProof/>
          <w:sz w:val="24"/>
          <w:szCs w:val="24"/>
          <w:vertAlign w:val="superscript"/>
        </w:rPr>
        <w:t>2</w:t>
      </w:r>
      <w:r w:rsidRPr="000A660D">
        <w:rPr>
          <w:noProof/>
          <w:sz w:val="24"/>
          <w:szCs w:val="24"/>
        </w:rPr>
        <w:t xml:space="preserve"> light intensity for (E)</w:t>
      </w:r>
      <w:r w:rsidRPr="000A660D">
        <w:rPr>
          <w:b/>
          <w:bCs/>
          <w:noProof/>
          <w:sz w:val="24"/>
          <w:szCs w:val="24"/>
        </w:rPr>
        <w:t xml:space="preserve"> </w:t>
      </w:r>
      <w:r w:rsidRPr="000A660D">
        <w:rPr>
          <w:noProof/>
          <w:sz w:val="24"/>
          <w:szCs w:val="24"/>
        </w:rPr>
        <w:t>total unreacted silver ions in solution and (F) total reacted silver atoms in all NPs (solid line) along with atoms encompassing the bulk (dashed line) and surface (dotted line) of the NPs.</w:t>
      </w:r>
    </w:p>
    <w:p w14:paraId="338F2CFF" w14:textId="77777777" w:rsidR="00890E15" w:rsidRPr="000A660D" w:rsidRDefault="00890E15">
      <w:pPr>
        <w:rPr>
          <w:noProof/>
          <w:sz w:val="24"/>
          <w:szCs w:val="24"/>
        </w:rPr>
      </w:pPr>
      <w:r w:rsidRPr="000A660D">
        <w:rPr>
          <w:noProof/>
          <w:sz w:val="24"/>
          <w:szCs w:val="24"/>
        </w:rPr>
        <w:br w:type="page"/>
      </w:r>
    </w:p>
    <w:p w14:paraId="1E93F595" w14:textId="207BE9F0" w:rsidR="00712219" w:rsidRPr="000A660D" w:rsidRDefault="00890E15" w:rsidP="00712219">
      <w:pPr>
        <w:jc w:val="both"/>
        <w:rPr>
          <w:noProof/>
          <w:sz w:val="24"/>
          <w:szCs w:val="24"/>
        </w:rPr>
      </w:pPr>
      <w:r w:rsidRPr="000A660D">
        <w:rPr>
          <w:noProof/>
          <w:sz w:val="24"/>
          <w:szCs w:val="24"/>
        </w:rPr>
        <w:lastRenderedPageBreak/>
        <w:drawing>
          <wp:inline distT="0" distB="0" distL="0" distR="0" wp14:anchorId="4CCA69F6" wp14:editId="3EFD4ACD">
            <wp:extent cx="5943600" cy="4398645"/>
            <wp:effectExtent l="0" t="0" r="0" b="1905"/>
            <wp:docPr id="1355301621" name="Picture 3" descr="A group of graphs showing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301621" name="Picture 3" descr="A group of graphs showing different colors&#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4398645"/>
                    </a:xfrm>
                    <a:prstGeom prst="rect">
                      <a:avLst/>
                    </a:prstGeom>
                    <a:noFill/>
                  </pic:spPr>
                </pic:pic>
              </a:graphicData>
            </a:graphic>
          </wp:inline>
        </w:drawing>
      </w:r>
    </w:p>
    <w:p w14:paraId="55127E08" w14:textId="26B95A74" w:rsidR="00890E15" w:rsidRPr="000A660D" w:rsidRDefault="00890E15" w:rsidP="00890E15">
      <w:pPr>
        <w:jc w:val="both"/>
        <w:rPr>
          <w:noProof/>
          <w:sz w:val="24"/>
          <w:szCs w:val="24"/>
        </w:rPr>
      </w:pPr>
      <w:r w:rsidRPr="000A660D">
        <w:rPr>
          <w:b/>
          <w:noProof/>
          <w:sz w:val="24"/>
          <w:szCs w:val="24"/>
        </w:rPr>
        <w:t xml:space="preserve">Fig. S14: Derivatives of </w:t>
      </w:r>
      <w:r w:rsidR="00E8078A">
        <w:rPr>
          <w:b/>
          <w:noProof/>
          <w:sz w:val="24"/>
          <w:szCs w:val="24"/>
        </w:rPr>
        <w:t>s</w:t>
      </w:r>
      <w:r w:rsidRPr="000A660D">
        <w:rPr>
          <w:b/>
          <w:noProof/>
          <w:sz w:val="24"/>
          <w:szCs w:val="24"/>
        </w:rPr>
        <w:t>elf-</w:t>
      </w:r>
      <w:r w:rsidR="00E8078A">
        <w:rPr>
          <w:b/>
          <w:noProof/>
          <w:sz w:val="24"/>
          <w:szCs w:val="24"/>
        </w:rPr>
        <w:t>r</w:t>
      </w:r>
      <w:r w:rsidRPr="000A660D">
        <w:rPr>
          <w:b/>
          <w:noProof/>
          <w:sz w:val="24"/>
          <w:szCs w:val="24"/>
        </w:rPr>
        <w:t>eplication kinetic model fitted to experimental data</w:t>
      </w:r>
      <w:r w:rsidRPr="00F03FD4">
        <w:rPr>
          <w:bCs/>
          <w:noProof/>
          <w:sz w:val="24"/>
          <w:szCs w:val="24"/>
        </w:rPr>
        <w:t>.</w:t>
      </w:r>
      <w:r w:rsidRPr="000A660D">
        <w:rPr>
          <w:b/>
          <w:noProof/>
          <w:sz w:val="24"/>
          <w:szCs w:val="24"/>
        </w:rPr>
        <w:t xml:space="preserve"> </w:t>
      </w:r>
      <w:r w:rsidRPr="000A660D">
        <w:rPr>
          <w:bCs/>
          <w:noProof/>
          <w:sz w:val="24"/>
          <w:szCs w:val="24"/>
        </w:rPr>
        <w:t>(</w:t>
      </w:r>
      <w:r w:rsidRPr="000A660D">
        <w:rPr>
          <w:b/>
          <w:noProof/>
          <w:sz w:val="24"/>
          <w:szCs w:val="24"/>
        </w:rPr>
        <w:t>A</w:t>
      </w:r>
      <w:r w:rsidRPr="000A660D">
        <w:rPr>
          <w:bCs/>
          <w:noProof/>
          <w:sz w:val="24"/>
          <w:szCs w:val="24"/>
        </w:rPr>
        <w:t>)</w:t>
      </w:r>
      <w:r w:rsidRPr="000A660D">
        <w:rPr>
          <w:noProof/>
          <w:sz w:val="24"/>
          <w:szCs w:val="24"/>
        </w:rPr>
        <w:t xml:space="preserve"> </w:t>
      </w:r>
      <w:r w:rsidR="00541A20">
        <w:rPr>
          <w:noProof/>
          <w:sz w:val="24"/>
          <w:szCs w:val="24"/>
        </w:rPr>
        <w:t>F</w:t>
      </w:r>
      <w:r w:rsidRPr="000A660D">
        <w:rPr>
          <w:noProof/>
          <w:sz w:val="24"/>
          <w:szCs w:val="24"/>
        </w:rPr>
        <w:t xml:space="preserve">it of the self-replication kinetic model to experimental NP concentration from </w:t>
      </w:r>
      <w:r w:rsidRPr="000A660D">
        <w:rPr>
          <w:b/>
          <w:bCs/>
          <w:noProof/>
          <w:sz w:val="24"/>
          <w:szCs w:val="24"/>
        </w:rPr>
        <w:t>fig. 3A</w:t>
      </w:r>
      <w:r w:rsidR="00E8078A" w:rsidRPr="00F03FD4">
        <w:rPr>
          <w:noProof/>
          <w:sz w:val="24"/>
          <w:szCs w:val="24"/>
        </w:rPr>
        <w:t>.</w:t>
      </w:r>
      <w:r w:rsidRPr="000A660D">
        <w:rPr>
          <w:bCs/>
          <w:noProof/>
          <w:sz w:val="24"/>
          <w:szCs w:val="24"/>
        </w:rPr>
        <w:t xml:space="preserve"> </w:t>
      </w:r>
      <w:r w:rsidR="00541A20">
        <w:rPr>
          <w:bCs/>
          <w:noProof/>
          <w:sz w:val="24"/>
          <w:szCs w:val="24"/>
        </w:rPr>
        <w:t xml:space="preserve">Temporal dependences for </w:t>
      </w:r>
      <w:r w:rsidRPr="000A660D">
        <w:rPr>
          <w:bCs/>
          <w:noProof/>
          <w:sz w:val="24"/>
          <w:szCs w:val="24"/>
        </w:rPr>
        <w:t>(</w:t>
      </w:r>
      <w:r w:rsidRPr="000A660D">
        <w:rPr>
          <w:b/>
          <w:noProof/>
          <w:sz w:val="24"/>
          <w:szCs w:val="24"/>
        </w:rPr>
        <w:t>B</w:t>
      </w:r>
      <w:r w:rsidRPr="000A660D">
        <w:rPr>
          <w:bCs/>
          <w:noProof/>
          <w:sz w:val="24"/>
          <w:szCs w:val="24"/>
        </w:rPr>
        <w:t>)</w:t>
      </w:r>
      <w:r w:rsidRPr="000A660D">
        <w:rPr>
          <w:noProof/>
          <w:sz w:val="24"/>
          <w:szCs w:val="24"/>
        </w:rPr>
        <w:t xml:space="preserve"> </w:t>
      </w:r>
      <w:r w:rsidR="00541A20">
        <w:rPr>
          <w:i/>
          <w:iCs/>
          <w:noProof/>
          <w:sz w:val="24"/>
          <w:szCs w:val="24"/>
        </w:rPr>
        <w:t>r</w:t>
      </w:r>
      <w:r w:rsidRPr="00E8078A">
        <w:rPr>
          <w:i/>
          <w:iCs/>
          <w:noProof/>
          <w:sz w:val="24"/>
          <w:szCs w:val="24"/>
        </w:rPr>
        <w:t>ate of formation (d</w:t>
      </w:r>
      <w:r w:rsidR="00E8078A" w:rsidRPr="00E8078A">
        <w:rPr>
          <w:i/>
          <w:iCs/>
          <w:noProof/>
          <w:sz w:val="24"/>
          <w:szCs w:val="24"/>
        </w:rPr>
        <w:t>[</w:t>
      </w:r>
      <w:r w:rsidRPr="00E8078A">
        <w:rPr>
          <w:i/>
          <w:iCs/>
          <w:noProof/>
          <w:sz w:val="24"/>
          <w:szCs w:val="24"/>
        </w:rPr>
        <w:t>N</w:t>
      </w:r>
      <w:r w:rsidR="00E8078A" w:rsidRPr="00E8078A">
        <w:rPr>
          <w:i/>
          <w:iCs/>
          <w:noProof/>
          <w:sz w:val="24"/>
          <w:szCs w:val="24"/>
        </w:rPr>
        <w:t>P]</w:t>
      </w:r>
      <w:r w:rsidRPr="00E8078A">
        <w:rPr>
          <w:i/>
          <w:iCs/>
          <w:noProof/>
          <w:sz w:val="24"/>
          <w:szCs w:val="24"/>
        </w:rPr>
        <w:t>/dt)</w:t>
      </w:r>
      <w:r w:rsidR="00E8078A">
        <w:rPr>
          <w:noProof/>
          <w:sz w:val="24"/>
          <w:szCs w:val="24"/>
        </w:rPr>
        <w:t>;</w:t>
      </w:r>
      <w:r w:rsidRPr="00E8078A">
        <w:rPr>
          <w:i/>
          <w:iCs/>
          <w:noProof/>
          <w:sz w:val="24"/>
          <w:szCs w:val="24"/>
        </w:rPr>
        <w:t xml:space="preserve"> </w:t>
      </w:r>
      <w:r w:rsidRPr="00E8078A">
        <w:rPr>
          <w:bCs/>
          <w:i/>
          <w:iCs/>
          <w:noProof/>
          <w:sz w:val="24"/>
          <w:szCs w:val="24"/>
        </w:rPr>
        <w:t>(</w:t>
      </w:r>
      <w:r w:rsidRPr="00E8078A">
        <w:rPr>
          <w:b/>
          <w:i/>
          <w:iCs/>
          <w:noProof/>
          <w:sz w:val="24"/>
          <w:szCs w:val="24"/>
        </w:rPr>
        <w:t>C</w:t>
      </w:r>
      <w:r w:rsidRPr="00E8078A">
        <w:rPr>
          <w:bCs/>
          <w:i/>
          <w:iCs/>
          <w:noProof/>
          <w:sz w:val="24"/>
          <w:szCs w:val="24"/>
        </w:rPr>
        <w:t>)</w:t>
      </w:r>
      <w:r w:rsidRPr="00E8078A">
        <w:rPr>
          <w:i/>
          <w:iCs/>
          <w:noProof/>
          <w:sz w:val="24"/>
          <w:szCs w:val="24"/>
        </w:rPr>
        <w:t xml:space="preserve"> </w:t>
      </w:r>
      <w:r w:rsidR="00E8078A">
        <w:rPr>
          <w:i/>
          <w:iCs/>
          <w:noProof/>
          <w:sz w:val="24"/>
          <w:szCs w:val="24"/>
        </w:rPr>
        <w:t>a</w:t>
      </w:r>
      <w:r w:rsidRPr="00E8078A">
        <w:rPr>
          <w:i/>
          <w:iCs/>
          <w:noProof/>
          <w:sz w:val="24"/>
          <w:szCs w:val="24"/>
        </w:rPr>
        <w:t>cceleration (d</w:t>
      </w:r>
      <w:r w:rsidRPr="00E8078A">
        <w:rPr>
          <w:i/>
          <w:iCs/>
          <w:noProof/>
          <w:sz w:val="24"/>
          <w:szCs w:val="24"/>
          <w:vertAlign w:val="superscript"/>
        </w:rPr>
        <w:t>2</w:t>
      </w:r>
      <w:r w:rsidR="00E8078A" w:rsidRPr="00E8078A">
        <w:rPr>
          <w:i/>
          <w:iCs/>
          <w:noProof/>
          <w:sz w:val="24"/>
          <w:szCs w:val="24"/>
        </w:rPr>
        <w:t>[NP]</w:t>
      </w:r>
      <w:r w:rsidRPr="00E8078A">
        <w:rPr>
          <w:i/>
          <w:iCs/>
          <w:noProof/>
          <w:sz w:val="24"/>
          <w:szCs w:val="24"/>
        </w:rPr>
        <w:t>/dt</w:t>
      </w:r>
      <w:r w:rsidRPr="00E8078A">
        <w:rPr>
          <w:i/>
          <w:iCs/>
          <w:noProof/>
          <w:sz w:val="24"/>
          <w:szCs w:val="24"/>
          <w:vertAlign w:val="superscript"/>
        </w:rPr>
        <w:t>2</w:t>
      </w:r>
      <w:r w:rsidRPr="00E8078A">
        <w:rPr>
          <w:i/>
          <w:iCs/>
          <w:noProof/>
          <w:sz w:val="24"/>
          <w:szCs w:val="24"/>
        </w:rPr>
        <w:t>)</w:t>
      </w:r>
      <w:r w:rsidR="00E8078A">
        <w:rPr>
          <w:noProof/>
          <w:sz w:val="24"/>
          <w:szCs w:val="24"/>
        </w:rPr>
        <w:t>;</w:t>
      </w:r>
      <w:r w:rsidRPr="00E8078A">
        <w:rPr>
          <w:i/>
          <w:iCs/>
          <w:noProof/>
          <w:sz w:val="24"/>
          <w:szCs w:val="24"/>
        </w:rPr>
        <w:t xml:space="preserve"> </w:t>
      </w:r>
      <w:r w:rsidRPr="00E8078A">
        <w:rPr>
          <w:bCs/>
          <w:i/>
          <w:iCs/>
          <w:noProof/>
          <w:sz w:val="24"/>
          <w:szCs w:val="24"/>
        </w:rPr>
        <w:t>(</w:t>
      </w:r>
      <w:r w:rsidRPr="00E8078A">
        <w:rPr>
          <w:b/>
          <w:i/>
          <w:iCs/>
          <w:noProof/>
          <w:sz w:val="24"/>
          <w:szCs w:val="24"/>
        </w:rPr>
        <w:t>D</w:t>
      </w:r>
      <w:r w:rsidRPr="00E8078A">
        <w:rPr>
          <w:bCs/>
          <w:i/>
          <w:iCs/>
          <w:noProof/>
          <w:sz w:val="24"/>
          <w:szCs w:val="24"/>
        </w:rPr>
        <w:t>)</w:t>
      </w:r>
      <w:r w:rsidRPr="00E8078A">
        <w:rPr>
          <w:b/>
          <w:i/>
          <w:iCs/>
          <w:noProof/>
          <w:sz w:val="24"/>
          <w:szCs w:val="24"/>
        </w:rPr>
        <w:t xml:space="preserve"> </w:t>
      </w:r>
      <w:r w:rsidR="00E8078A">
        <w:rPr>
          <w:i/>
          <w:iCs/>
          <w:noProof/>
          <w:sz w:val="24"/>
          <w:szCs w:val="24"/>
        </w:rPr>
        <w:t>j</w:t>
      </w:r>
      <w:r w:rsidRPr="00E8078A">
        <w:rPr>
          <w:i/>
          <w:iCs/>
          <w:noProof/>
          <w:sz w:val="24"/>
          <w:szCs w:val="24"/>
        </w:rPr>
        <w:t>erk (d</w:t>
      </w:r>
      <w:r w:rsidRPr="00E8078A">
        <w:rPr>
          <w:i/>
          <w:iCs/>
          <w:noProof/>
          <w:sz w:val="24"/>
          <w:szCs w:val="24"/>
          <w:vertAlign w:val="superscript"/>
        </w:rPr>
        <w:t>3</w:t>
      </w:r>
      <w:r w:rsidR="00E8078A" w:rsidRPr="00E8078A">
        <w:rPr>
          <w:i/>
          <w:iCs/>
          <w:noProof/>
          <w:sz w:val="24"/>
          <w:szCs w:val="24"/>
        </w:rPr>
        <w:t>[NP]</w:t>
      </w:r>
      <w:r w:rsidRPr="00E8078A">
        <w:rPr>
          <w:i/>
          <w:iCs/>
          <w:noProof/>
          <w:sz w:val="24"/>
          <w:szCs w:val="24"/>
        </w:rPr>
        <w:t>/dt</w:t>
      </w:r>
      <w:r w:rsidRPr="00E8078A">
        <w:rPr>
          <w:i/>
          <w:iCs/>
          <w:noProof/>
          <w:sz w:val="24"/>
          <w:szCs w:val="24"/>
          <w:vertAlign w:val="superscript"/>
        </w:rPr>
        <w:t>3</w:t>
      </w:r>
      <w:r w:rsidRPr="00E8078A">
        <w:rPr>
          <w:i/>
          <w:iCs/>
          <w:noProof/>
          <w:sz w:val="24"/>
          <w:szCs w:val="24"/>
        </w:rPr>
        <w:t>)</w:t>
      </w:r>
      <w:r w:rsidRPr="000A660D">
        <w:rPr>
          <w:noProof/>
          <w:sz w:val="24"/>
          <w:szCs w:val="24"/>
        </w:rPr>
        <w:t xml:space="preserve"> of NP</w:t>
      </w:r>
      <w:r w:rsidR="00E8078A">
        <w:rPr>
          <w:noProof/>
          <w:sz w:val="24"/>
          <w:szCs w:val="24"/>
        </w:rPr>
        <w:t>s</w:t>
      </w:r>
      <w:r w:rsidRPr="000A660D">
        <w:rPr>
          <w:noProof/>
          <w:sz w:val="24"/>
          <w:szCs w:val="24"/>
        </w:rPr>
        <w:t>.</w:t>
      </w:r>
    </w:p>
    <w:p w14:paraId="64447C6D" w14:textId="77777777" w:rsidR="00890E15" w:rsidRPr="000A660D" w:rsidRDefault="00890E15" w:rsidP="00712219">
      <w:pPr>
        <w:jc w:val="both"/>
        <w:rPr>
          <w:noProof/>
          <w:sz w:val="24"/>
          <w:szCs w:val="24"/>
        </w:rPr>
      </w:pPr>
    </w:p>
    <w:p w14:paraId="1285DD40" w14:textId="77777777" w:rsidR="00712219" w:rsidRPr="000A660D" w:rsidRDefault="00712219" w:rsidP="00712219">
      <w:pPr>
        <w:rPr>
          <w:noProof/>
          <w:sz w:val="24"/>
          <w:szCs w:val="24"/>
        </w:rPr>
      </w:pPr>
      <w:r w:rsidRPr="000A660D">
        <w:rPr>
          <w:noProof/>
          <w:sz w:val="24"/>
          <w:szCs w:val="24"/>
        </w:rPr>
        <w:br w:type="page"/>
      </w:r>
    </w:p>
    <w:p w14:paraId="34858E68" w14:textId="77777777" w:rsidR="00712219" w:rsidRPr="000A660D" w:rsidRDefault="00712219" w:rsidP="00712219">
      <w:pPr>
        <w:jc w:val="center"/>
        <w:rPr>
          <w:b/>
          <w:bCs/>
          <w:noProof/>
          <w:sz w:val="24"/>
          <w:szCs w:val="24"/>
        </w:rPr>
      </w:pPr>
      <w:r w:rsidRPr="000A660D">
        <w:rPr>
          <w:noProof/>
          <w:sz w:val="24"/>
          <w:szCs w:val="24"/>
        </w:rPr>
        <w:lastRenderedPageBreak/>
        <w:drawing>
          <wp:inline distT="0" distB="0" distL="0" distR="0" wp14:anchorId="6D4DD908" wp14:editId="5E8C0915">
            <wp:extent cx="5935345" cy="4923790"/>
            <wp:effectExtent l="0" t="0" r="8255" b="0"/>
            <wp:docPr id="16" name="Picture 1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5345" cy="4923790"/>
                    </a:xfrm>
                    <a:prstGeom prst="rect">
                      <a:avLst/>
                    </a:prstGeom>
                    <a:noFill/>
                  </pic:spPr>
                </pic:pic>
              </a:graphicData>
            </a:graphic>
          </wp:inline>
        </w:drawing>
      </w:r>
    </w:p>
    <w:p w14:paraId="48596F78" w14:textId="77777777" w:rsidR="000A660D" w:rsidRDefault="000A660D" w:rsidP="00712219">
      <w:pPr>
        <w:jc w:val="both"/>
        <w:rPr>
          <w:b/>
          <w:bCs/>
          <w:noProof/>
          <w:sz w:val="24"/>
          <w:szCs w:val="24"/>
        </w:rPr>
      </w:pPr>
    </w:p>
    <w:p w14:paraId="02B5016E" w14:textId="52FE54FD" w:rsidR="00712219" w:rsidRPr="000A660D" w:rsidRDefault="00712219" w:rsidP="00712219">
      <w:pPr>
        <w:jc w:val="both"/>
        <w:rPr>
          <w:noProof/>
          <w:sz w:val="24"/>
          <w:szCs w:val="24"/>
        </w:rPr>
      </w:pPr>
      <w:r w:rsidRPr="000A660D">
        <w:rPr>
          <w:b/>
          <w:bCs/>
          <w:noProof/>
          <w:sz w:val="24"/>
          <w:szCs w:val="24"/>
        </w:rPr>
        <w:t>Fig. S1</w:t>
      </w:r>
      <w:r w:rsidR="00890E15" w:rsidRPr="000A660D">
        <w:rPr>
          <w:b/>
          <w:bCs/>
          <w:noProof/>
          <w:sz w:val="24"/>
          <w:szCs w:val="24"/>
        </w:rPr>
        <w:t>5</w:t>
      </w:r>
      <w:r w:rsidRPr="000A660D">
        <w:rPr>
          <w:b/>
          <w:bCs/>
          <w:noProof/>
          <w:sz w:val="24"/>
          <w:szCs w:val="24"/>
        </w:rPr>
        <w:t xml:space="preserve">. </w:t>
      </w:r>
      <w:r w:rsidR="000A660D">
        <w:rPr>
          <w:b/>
          <w:bCs/>
          <w:noProof/>
          <w:sz w:val="24"/>
          <w:szCs w:val="24"/>
        </w:rPr>
        <w:t xml:space="preserve">Self-replication of NPs for </w:t>
      </w:r>
      <w:r w:rsidRPr="000A660D">
        <w:rPr>
          <w:b/>
          <w:bCs/>
          <w:noProof/>
          <w:sz w:val="24"/>
          <w:szCs w:val="24"/>
        </w:rPr>
        <w:t>8 mW/cm</w:t>
      </w:r>
      <w:r w:rsidRPr="000A660D">
        <w:rPr>
          <w:b/>
          <w:bCs/>
          <w:noProof/>
          <w:sz w:val="24"/>
          <w:szCs w:val="24"/>
          <w:vertAlign w:val="superscript"/>
        </w:rPr>
        <w:t>2</w:t>
      </w:r>
      <w:r w:rsidRPr="000A660D">
        <w:rPr>
          <w:b/>
          <w:bCs/>
          <w:noProof/>
          <w:sz w:val="24"/>
          <w:szCs w:val="24"/>
        </w:rPr>
        <w:t xml:space="preserve"> light intensity </w:t>
      </w:r>
      <w:r w:rsidR="000A660D">
        <w:rPr>
          <w:b/>
          <w:bCs/>
          <w:noProof/>
          <w:sz w:val="24"/>
          <w:szCs w:val="24"/>
        </w:rPr>
        <w:t>illumination</w:t>
      </w:r>
      <w:r w:rsidRPr="000A660D">
        <w:rPr>
          <w:b/>
          <w:bCs/>
          <w:noProof/>
          <w:sz w:val="24"/>
          <w:szCs w:val="24"/>
        </w:rPr>
        <w:t xml:space="preserve">. </w:t>
      </w:r>
      <w:r w:rsidRPr="000A660D">
        <w:rPr>
          <w:noProof/>
          <w:sz w:val="24"/>
          <w:szCs w:val="24"/>
        </w:rPr>
        <w:t>(</w:t>
      </w:r>
      <w:r w:rsidRPr="000A660D">
        <w:rPr>
          <w:b/>
          <w:bCs/>
          <w:noProof/>
          <w:sz w:val="24"/>
          <w:szCs w:val="24"/>
        </w:rPr>
        <w:t>A</w:t>
      </w:r>
      <w:r w:rsidRPr="000A660D">
        <w:rPr>
          <w:noProof/>
          <w:sz w:val="24"/>
          <w:szCs w:val="24"/>
        </w:rPr>
        <w:t>)</w:t>
      </w:r>
      <w:r w:rsidR="000A660D">
        <w:rPr>
          <w:noProof/>
          <w:sz w:val="24"/>
          <w:szCs w:val="24"/>
        </w:rPr>
        <w:t xml:space="preserve"> The amplitude of the light e</w:t>
      </w:r>
      <w:r w:rsidRPr="000A660D">
        <w:rPr>
          <w:noProof/>
          <w:sz w:val="24"/>
          <w:szCs w:val="24"/>
        </w:rPr>
        <w:t xml:space="preserve">xtinction </w:t>
      </w:r>
      <w:r w:rsidR="000A660D">
        <w:rPr>
          <w:noProof/>
          <w:sz w:val="24"/>
          <w:szCs w:val="24"/>
        </w:rPr>
        <w:t xml:space="preserve">maximum </w:t>
      </w:r>
      <w:r w:rsidR="00F03FD4">
        <w:rPr>
          <w:noProof/>
          <w:sz w:val="24"/>
          <w:szCs w:val="24"/>
        </w:rPr>
        <w:t>at</w:t>
      </w:r>
      <w:r w:rsidR="000A660D">
        <w:rPr>
          <w:noProof/>
          <w:sz w:val="24"/>
          <w:szCs w:val="24"/>
        </w:rPr>
        <w:t xml:space="preserve"> different time points during the illumination. </w:t>
      </w:r>
      <w:r w:rsidRPr="000A660D">
        <w:rPr>
          <w:noProof/>
          <w:sz w:val="24"/>
          <w:szCs w:val="24"/>
        </w:rPr>
        <w:t>(</w:t>
      </w:r>
      <w:r w:rsidRPr="000A660D">
        <w:rPr>
          <w:b/>
          <w:bCs/>
          <w:noProof/>
          <w:sz w:val="24"/>
          <w:szCs w:val="24"/>
        </w:rPr>
        <w:t>B</w:t>
      </w:r>
      <w:r w:rsidRPr="000A660D">
        <w:rPr>
          <w:noProof/>
          <w:sz w:val="24"/>
          <w:szCs w:val="24"/>
        </w:rPr>
        <w:t xml:space="preserve">) </w:t>
      </w:r>
      <w:r w:rsidR="000A660D">
        <w:rPr>
          <w:noProof/>
          <w:sz w:val="24"/>
          <w:szCs w:val="24"/>
        </w:rPr>
        <w:t>A</w:t>
      </w:r>
      <w:r w:rsidRPr="000A660D">
        <w:rPr>
          <w:noProof/>
          <w:sz w:val="24"/>
          <w:szCs w:val="24"/>
        </w:rPr>
        <w:t>verage diamete</w:t>
      </w:r>
      <w:r w:rsidR="000A660D">
        <w:rPr>
          <w:noProof/>
          <w:sz w:val="24"/>
          <w:szCs w:val="24"/>
        </w:rPr>
        <w:t xml:space="preserve">r </w:t>
      </w:r>
      <w:r w:rsidR="00F03FD4">
        <w:rPr>
          <w:noProof/>
          <w:sz w:val="24"/>
          <w:szCs w:val="24"/>
        </w:rPr>
        <w:t>at</w:t>
      </w:r>
      <w:r w:rsidR="000A660D">
        <w:rPr>
          <w:noProof/>
          <w:sz w:val="24"/>
          <w:szCs w:val="24"/>
        </w:rPr>
        <w:t xml:space="preserve"> different time points during the illumination. (</w:t>
      </w:r>
      <w:r w:rsidR="000A660D">
        <w:rPr>
          <w:b/>
          <w:bCs/>
          <w:noProof/>
          <w:sz w:val="24"/>
          <w:szCs w:val="24"/>
        </w:rPr>
        <w:t>C</w:t>
      </w:r>
      <w:r w:rsidR="000A660D">
        <w:rPr>
          <w:noProof/>
          <w:sz w:val="24"/>
          <w:szCs w:val="24"/>
        </w:rPr>
        <w:t xml:space="preserve">) Exemplary </w:t>
      </w:r>
      <w:r w:rsidRPr="000A660D">
        <w:rPr>
          <w:noProof/>
          <w:sz w:val="24"/>
          <w:szCs w:val="24"/>
        </w:rPr>
        <w:t xml:space="preserve">TEM images of NPs </w:t>
      </w:r>
      <w:r w:rsidR="000A660D">
        <w:rPr>
          <w:noProof/>
          <w:sz w:val="24"/>
          <w:szCs w:val="24"/>
        </w:rPr>
        <w:t xml:space="preserve">for different time points during the illumination. </w:t>
      </w:r>
    </w:p>
    <w:p w14:paraId="75047DAC" w14:textId="77777777" w:rsidR="00712219" w:rsidRPr="000A660D" w:rsidRDefault="00712219" w:rsidP="00712219">
      <w:pPr>
        <w:rPr>
          <w:noProof/>
          <w:sz w:val="24"/>
          <w:szCs w:val="24"/>
        </w:rPr>
      </w:pPr>
      <w:r w:rsidRPr="000A660D">
        <w:rPr>
          <w:noProof/>
          <w:sz w:val="24"/>
          <w:szCs w:val="24"/>
        </w:rPr>
        <w:br w:type="page"/>
      </w:r>
    </w:p>
    <w:p w14:paraId="48562FD7" w14:textId="77777777" w:rsidR="00712219" w:rsidRPr="000A660D" w:rsidRDefault="00712219" w:rsidP="00712219">
      <w:pPr>
        <w:jc w:val="center"/>
        <w:rPr>
          <w:b/>
          <w:bCs/>
          <w:noProof/>
          <w:sz w:val="24"/>
          <w:szCs w:val="24"/>
        </w:rPr>
      </w:pPr>
      <w:r w:rsidRPr="000A660D">
        <w:rPr>
          <w:noProof/>
          <w:sz w:val="24"/>
          <w:szCs w:val="24"/>
        </w:rPr>
        <w:lastRenderedPageBreak/>
        <w:drawing>
          <wp:inline distT="0" distB="0" distL="0" distR="0" wp14:anchorId="3D454A2A" wp14:editId="263AF770">
            <wp:extent cx="5934075" cy="4981575"/>
            <wp:effectExtent l="0" t="0" r="9525" b="9525"/>
            <wp:docPr id="6" name="Picture 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4075" cy="4981575"/>
                    </a:xfrm>
                    <a:prstGeom prst="rect">
                      <a:avLst/>
                    </a:prstGeom>
                    <a:noFill/>
                  </pic:spPr>
                </pic:pic>
              </a:graphicData>
            </a:graphic>
          </wp:inline>
        </w:drawing>
      </w:r>
    </w:p>
    <w:p w14:paraId="77D1D1E9" w14:textId="77777777" w:rsidR="000A660D" w:rsidRDefault="000A660D" w:rsidP="00712219">
      <w:pPr>
        <w:jc w:val="both"/>
        <w:rPr>
          <w:b/>
          <w:bCs/>
          <w:noProof/>
          <w:sz w:val="24"/>
          <w:szCs w:val="24"/>
        </w:rPr>
      </w:pPr>
    </w:p>
    <w:p w14:paraId="2D761B5B" w14:textId="39CE8229" w:rsidR="00712219" w:rsidRDefault="00712219" w:rsidP="00712219">
      <w:pPr>
        <w:jc w:val="both"/>
        <w:rPr>
          <w:noProof/>
          <w:sz w:val="24"/>
          <w:szCs w:val="24"/>
        </w:rPr>
      </w:pPr>
    </w:p>
    <w:p w14:paraId="68B4A7B5" w14:textId="1BD07B09" w:rsidR="000A660D" w:rsidRPr="000A660D" w:rsidRDefault="000A660D" w:rsidP="000A660D">
      <w:pPr>
        <w:jc w:val="both"/>
        <w:rPr>
          <w:noProof/>
          <w:sz w:val="24"/>
          <w:szCs w:val="24"/>
        </w:rPr>
      </w:pPr>
      <w:r w:rsidRPr="000A660D">
        <w:rPr>
          <w:b/>
          <w:bCs/>
          <w:noProof/>
          <w:sz w:val="24"/>
          <w:szCs w:val="24"/>
        </w:rPr>
        <w:t>Fig. S1</w:t>
      </w:r>
      <w:r>
        <w:rPr>
          <w:b/>
          <w:bCs/>
          <w:noProof/>
          <w:sz w:val="24"/>
          <w:szCs w:val="24"/>
        </w:rPr>
        <w:t>6</w:t>
      </w:r>
      <w:r w:rsidRPr="000A660D">
        <w:rPr>
          <w:b/>
          <w:bCs/>
          <w:noProof/>
          <w:sz w:val="24"/>
          <w:szCs w:val="24"/>
        </w:rPr>
        <w:t xml:space="preserve">. </w:t>
      </w:r>
      <w:r>
        <w:rPr>
          <w:b/>
          <w:bCs/>
          <w:noProof/>
          <w:sz w:val="24"/>
          <w:szCs w:val="24"/>
        </w:rPr>
        <w:t xml:space="preserve">Self-replication of NPs for </w:t>
      </w:r>
      <w:r w:rsidRPr="000A660D">
        <w:rPr>
          <w:b/>
          <w:bCs/>
          <w:noProof/>
          <w:sz w:val="24"/>
          <w:szCs w:val="24"/>
        </w:rPr>
        <w:t>17.2 mW/cm</w:t>
      </w:r>
      <w:r w:rsidRPr="000A660D">
        <w:rPr>
          <w:b/>
          <w:bCs/>
          <w:noProof/>
          <w:sz w:val="24"/>
          <w:szCs w:val="24"/>
          <w:vertAlign w:val="superscript"/>
        </w:rPr>
        <w:t>2</w:t>
      </w:r>
      <w:r w:rsidRPr="000A660D">
        <w:rPr>
          <w:b/>
          <w:bCs/>
          <w:noProof/>
          <w:sz w:val="24"/>
          <w:szCs w:val="24"/>
        </w:rPr>
        <w:t xml:space="preserve"> light intensity </w:t>
      </w:r>
      <w:r>
        <w:rPr>
          <w:b/>
          <w:bCs/>
          <w:noProof/>
          <w:sz w:val="24"/>
          <w:szCs w:val="24"/>
        </w:rPr>
        <w:t>illumination</w:t>
      </w:r>
      <w:r w:rsidRPr="00F03FD4">
        <w:rPr>
          <w:noProof/>
          <w:sz w:val="24"/>
          <w:szCs w:val="24"/>
        </w:rPr>
        <w:t>.</w:t>
      </w:r>
      <w:r w:rsidRPr="000A660D">
        <w:rPr>
          <w:b/>
          <w:bCs/>
          <w:noProof/>
          <w:sz w:val="24"/>
          <w:szCs w:val="24"/>
        </w:rPr>
        <w:t xml:space="preserve"> </w:t>
      </w:r>
      <w:r w:rsidRPr="000A660D">
        <w:rPr>
          <w:noProof/>
          <w:sz w:val="24"/>
          <w:szCs w:val="24"/>
        </w:rPr>
        <w:t>(</w:t>
      </w:r>
      <w:r w:rsidRPr="000A660D">
        <w:rPr>
          <w:b/>
          <w:bCs/>
          <w:noProof/>
          <w:sz w:val="24"/>
          <w:szCs w:val="24"/>
        </w:rPr>
        <w:t>A</w:t>
      </w:r>
      <w:r w:rsidRPr="000A660D">
        <w:rPr>
          <w:noProof/>
          <w:sz w:val="24"/>
          <w:szCs w:val="24"/>
        </w:rPr>
        <w:t>)</w:t>
      </w:r>
      <w:r>
        <w:rPr>
          <w:noProof/>
          <w:sz w:val="24"/>
          <w:szCs w:val="24"/>
        </w:rPr>
        <w:t xml:space="preserve"> The amplitude of the light e</w:t>
      </w:r>
      <w:r w:rsidRPr="000A660D">
        <w:rPr>
          <w:noProof/>
          <w:sz w:val="24"/>
          <w:szCs w:val="24"/>
        </w:rPr>
        <w:t xml:space="preserve">xtinction </w:t>
      </w:r>
      <w:r>
        <w:rPr>
          <w:noProof/>
          <w:sz w:val="24"/>
          <w:szCs w:val="24"/>
        </w:rPr>
        <w:t xml:space="preserve">maximum </w:t>
      </w:r>
      <w:r w:rsidR="00F03FD4">
        <w:rPr>
          <w:noProof/>
          <w:sz w:val="24"/>
          <w:szCs w:val="24"/>
        </w:rPr>
        <w:t>at</w:t>
      </w:r>
      <w:r>
        <w:rPr>
          <w:noProof/>
          <w:sz w:val="24"/>
          <w:szCs w:val="24"/>
        </w:rPr>
        <w:t xml:space="preserve"> different time points during the illumination. </w:t>
      </w:r>
      <w:r w:rsidRPr="000A660D">
        <w:rPr>
          <w:noProof/>
          <w:sz w:val="24"/>
          <w:szCs w:val="24"/>
        </w:rPr>
        <w:t>(</w:t>
      </w:r>
      <w:r w:rsidRPr="000A660D">
        <w:rPr>
          <w:b/>
          <w:bCs/>
          <w:noProof/>
          <w:sz w:val="24"/>
          <w:szCs w:val="24"/>
        </w:rPr>
        <w:t>B</w:t>
      </w:r>
      <w:r w:rsidRPr="000A660D">
        <w:rPr>
          <w:noProof/>
          <w:sz w:val="24"/>
          <w:szCs w:val="24"/>
        </w:rPr>
        <w:t xml:space="preserve">) </w:t>
      </w:r>
      <w:r>
        <w:rPr>
          <w:noProof/>
          <w:sz w:val="24"/>
          <w:szCs w:val="24"/>
        </w:rPr>
        <w:t>A</w:t>
      </w:r>
      <w:r w:rsidRPr="000A660D">
        <w:rPr>
          <w:noProof/>
          <w:sz w:val="24"/>
          <w:szCs w:val="24"/>
        </w:rPr>
        <w:t>verage diamete</w:t>
      </w:r>
      <w:r>
        <w:rPr>
          <w:noProof/>
          <w:sz w:val="24"/>
          <w:szCs w:val="24"/>
        </w:rPr>
        <w:t xml:space="preserve">r </w:t>
      </w:r>
      <w:r w:rsidR="00F03FD4">
        <w:rPr>
          <w:noProof/>
          <w:sz w:val="24"/>
          <w:szCs w:val="24"/>
        </w:rPr>
        <w:t>at</w:t>
      </w:r>
      <w:r>
        <w:rPr>
          <w:noProof/>
          <w:sz w:val="24"/>
          <w:szCs w:val="24"/>
        </w:rPr>
        <w:t xml:space="preserve"> different time points during the illumination. (</w:t>
      </w:r>
      <w:r>
        <w:rPr>
          <w:b/>
          <w:bCs/>
          <w:noProof/>
          <w:sz w:val="24"/>
          <w:szCs w:val="24"/>
        </w:rPr>
        <w:t>C</w:t>
      </w:r>
      <w:r>
        <w:rPr>
          <w:noProof/>
          <w:sz w:val="24"/>
          <w:szCs w:val="24"/>
        </w:rPr>
        <w:t xml:space="preserve">) </w:t>
      </w:r>
      <w:r w:rsidRPr="000A660D">
        <w:rPr>
          <w:noProof/>
          <w:sz w:val="24"/>
          <w:szCs w:val="24"/>
        </w:rPr>
        <w:t xml:space="preserve">TEM images of NPs </w:t>
      </w:r>
      <w:r w:rsidR="00F03FD4">
        <w:rPr>
          <w:noProof/>
          <w:sz w:val="24"/>
          <w:szCs w:val="24"/>
        </w:rPr>
        <w:t>at</w:t>
      </w:r>
      <w:r>
        <w:rPr>
          <w:noProof/>
          <w:sz w:val="24"/>
          <w:szCs w:val="24"/>
        </w:rPr>
        <w:t xml:space="preserve"> different time points during the illumination. </w:t>
      </w:r>
    </w:p>
    <w:p w14:paraId="7592AA96" w14:textId="77777777" w:rsidR="000A660D" w:rsidRPr="000A660D" w:rsidRDefault="000A660D" w:rsidP="000A660D">
      <w:pPr>
        <w:rPr>
          <w:noProof/>
          <w:sz w:val="24"/>
          <w:szCs w:val="24"/>
        </w:rPr>
      </w:pPr>
      <w:r w:rsidRPr="000A660D">
        <w:rPr>
          <w:noProof/>
          <w:sz w:val="24"/>
          <w:szCs w:val="24"/>
        </w:rPr>
        <w:br w:type="page"/>
      </w:r>
    </w:p>
    <w:p w14:paraId="792067D0" w14:textId="77777777" w:rsidR="000A660D" w:rsidRPr="000A660D" w:rsidRDefault="000A660D" w:rsidP="00712219">
      <w:pPr>
        <w:jc w:val="both"/>
        <w:rPr>
          <w:noProof/>
          <w:sz w:val="24"/>
          <w:szCs w:val="24"/>
        </w:rPr>
      </w:pPr>
    </w:p>
    <w:p w14:paraId="683746E0" w14:textId="371A9EED" w:rsidR="00712219" w:rsidRPr="000A660D" w:rsidRDefault="00712219" w:rsidP="000A660D">
      <w:pPr>
        <w:rPr>
          <w:b/>
          <w:bCs/>
          <w:noProof/>
          <w:sz w:val="24"/>
          <w:szCs w:val="24"/>
        </w:rPr>
      </w:pPr>
      <w:r w:rsidRPr="000A660D">
        <w:rPr>
          <w:b/>
          <w:bCs/>
          <w:noProof/>
          <w:sz w:val="24"/>
          <w:szCs w:val="24"/>
        </w:rPr>
        <w:drawing>
          <wp:inline distT="0" distB="0" distL="0" distR="0" wp14:anchorId="3F3356C9" wp14:editId="48837077">
            <wp:extent cx="5833745" cy="1562100"/>
            <wp:effectExtent l="0" t="0" r="0" b="0"/>
            <wp:docPr id="35" name="Picture 3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Chart, line chart&#10;&#10;Description automatically generated"/>
                    <pic:cNvPicPr>
                      <a:picLocks noChangeAspect="1" noChangeArrowheads="1"/>
                    </pic:cNvPicPr>
                  </pic:nvPicPr>
                  <pic:blipFill rotWithShape="1">
                    <a:blip r:embed="rId29">
                      <a:extLst>
                        <a:ext uri="{28A0092B-C50C-407E-A947-70E740481C1C}">
                          <a14:useLocalDpi xmlns:a14="http://schemas.microsoft.com/office/drawing/2010/main" val="0"/>
                        </a:ext>
                      </a:extLst>
                    </a:blip>
                    <a:srcRect l="1632" t="4451" r="3826" b="1379"/>
                    <a:stretch/>
                  </pic:blipFill>
                  <pic:spPr bwMode="auto">
                    <a:xfrm>
                      <a:off x="0" y="0"/>
                      <a:ext cx="5887844" cy="1576586"/>
                    </a:xfrm>
                    <a:prstGeom prst="rect">
                      <a:avLst/>
                    </a:prstGeom>
                    <a:noFill/>
                    <a:ln>
                      <a:noFill/>
                    </a:ln>
                    <a:extLst>
                      <a:ext uri="{53640926-AAD7-44D8-BBD7-CCE9431645EC}">
                        <a14:shadowObscured xmlns:a14="http://schemas.microsoft.com/office/drawing/2010/main"/>
                      </a:ext>
                    </a:extLst>
                  </pic:spPr>
                </pic:pic>
              </a:graphicData>
            </a:graphic>
          </wp:inline>
        </w:drawing>
      </w:r>
    </w:p>
    <w:p w14:paraId="56814C84" w14:textId="77777777" w:rsidR="000A660D" w:rsidRDefault="000A660D" w:rsidP="00712219">
      <w:pPr>
        <w:jc w:val="both"/>
        <w:rPr>
          <w:b/>
          <w:bCs/>
          <w:noProof/>
          <w:sz w:val="24"/>
          <w:szCs w:val="24"/>
        </w:rPr>
      </w:pPr>
    </w:p>
    <w:p w14:paraId="3D7A270A" w14:textId="2538149A" w:rsidR="009D0B89" w:rsidRDefault="00712219" w:rsidP="009D0B89">
      <w:pPr>
        <w:jc w:val="both"/>
        <w:rPr>
          <w:noProof/>
          <w:sz w:val="24"/>
          <w:szCs w:val="24"/>
        </w:rPr>
      </w:pPr>
      <w:r w:rsidRPr="002F6B42">
        <w:rPr>
          <w:b/>
          <w:bCs/>
          <w:noProof/>
          <w:sz w:val="24"/>
          <w:szCs w:val="24"/>
        </w:rPr>
        <w:t>Fig. S1</w:t>
      </w:r>
      <w:r w:rsidR="00890E15" w:rsidRPr="002F6B42">
        <w:rPr>
          <w:b/>
          <w:bCs/>
          <w:noProof/>
          <w:sz w:val="24"/>
          <w:szCs w:val="24"/>
        </w:rPr>
        <w:t>7</w:t>
      </w:r>
      <w:r w:rsidRPr="002F6B42">
        <w:rPr>
          <w:b/>
          <w:bCs/>
          <w:noProof/>
          <w:sz w:val="24"/>
          <w:szCs w:val="24"/>
        </w:rPr>
        <w:t xml:space="preserve">. </w:t>
      </w:r>
      <w:r w:rsidR="00487879" w:rsidRPr="002F6B42">
        <w:rPr>
          <w:b/>
          <w:bCs/>
          <w:noProof/>
          <w:sz w:val="24"/>
          <w:szCs w:val="24"/>
        </w:rPr>
        <w:t xml:space="preserve"> Dependence of the s</w:t>
      </w:r>
      <w:r w:rsidRPr="002F6B42">
        <w:rPr>
          <w:b/>
          <w:bCs/>
          <w:noProof/>
          <w:sz w:val="24"/>
          <w:szCs w:val="24"/>
        </w:rPr>
        <w:t xml:space="preserve">elf-replicating rate constants </w:t>
      </w:r>
      <w:r w:rsidR="00487879" w:rsidRPr="002F6B42">
        <w:rPr>
          <w:b/>
          <w:bCs/>
          <w:noProof/>
          <w:sz w:val="24"/>
          <w:szCs w:val="24"/>
        </w:rPr>
        <w:t xml:space="preserve">on </w:t>
      </w:r>
      <w:r w:rsidRPr="002F6B42">
        <w:rPr>
          <w:b/>
          <w:bCs/>
          <w:noProof/>
          <w:sz w:val="24"/>
          <w:szCs w:val="24"/>
        </w:rPr>
        <w:t>light intensity</w:t>
      </w:r>
      <w:r w:rsidRPr="00F03FD4">
        <w:rPr>
          <w:noProof/>
          <w:sz w:val="24"/>
          <w:szCs w:val="24"/>
        </w:rPr>
        <w:t>.</w:t>
      </w:r>
      <w:r w:rsidRPr="002F6B42">
        <w:rPr>
          <w:b/>
          <w:bCs/>
          <w:noProof/>
          <w:sz w:val="24"/>
          <w:szCs w:val="24"/>
        </w:rPr>
        <w:t xml:space="preserve"> </w:t>
      </w:r>
      <w:r w:rsidRPr="002F6B42">
        <w:rPr>
          <w:noProof/>
          <w:sz w:val="24"/>
          <w:szCs w:val="24"/>
        </w:rPr>
        <w:t>(</w:t>
      </w:r>
      <w:r w:rsidRPr="002F6B42">
        <w:rPr>
          <w:b/>
          <w:bCs/>
          <w:noProof/>
          <w:sz w:val="24"/>
          <w:szCs w:val="24"/>
        </w:rPr>
        <w:t>A</w:t>
      </w:r>
      <w:r w:rsidRPr="002F6B42">
        <w:rPr>
          <w:noProof/>
          <w:sz w:val="24"/>
          <w:szCs w:val="24"/>
        </w:rPr>
        <w:t>)</w:t>
      </w:r>
      <w:r w:rsidRPr="002F6B42">
        <w:rPr>
          <w:b/>
          <w:bCs/>
          <w:noProof/>
          <w:sz w:val="24"/>
          <w:szCs w:val="24"/>
        </w:rPr>
        <w:t xml:space="preserve"> </w:t>
      </w:r>
      <w:r w:rsidRPr="002F6B42">
        <w:rPr>
          <w:noProof/>
          <w:sz w:val="24"/>
          <w:szCs w:val="24"/>
        </w:rPr>
        <w:t xml:space="preserve">Rate constant </w:t>
      </w:r>
      <w:r w:rsidRPr="002F6B42">
        <w:rPr>
          <w:i/>
          <w:iCs/>
          <w:noProof/>
          <w:sz w:val="24"/>
          <w:szCs w:val="24"/>
        </w:rPr>
        <w:t>k</w:t>
      </w:r>
      <w:r w:rsidRPr="002F6B42">
        <w:rPr>
          <w:i/>
          <w:iCs/>
          <w:noProof/>
          <w:sz w:val="24"/>
          <w:szCs w:val="24"/>
          <w:vertAlign w:val="subscript"/>
        </w:rPr>
        <w:t>1</w:t>
      </w:r>
      <w:r w:rsidR="00DB73CA">
        <w:rPr>
          <w:noProof/>
          <w:sz w:val="24"/>
          <w:szCs w:val="24"/>
        </w:rPr>
        <w:t xml:space="preserve">, </w:t>
      </w:r>
      <w:r w:rsidRPr="002F6B42">
        <w:rPr>
          <w:noProof/>
          <w:sz w:val="24"/>
          <w:szCs w:val="24"/>
        </w:rPr>
        <w:t>(</w:t>
      </w:r>
      <w:r w:rsidRPr="002F6B42">
        <w:rPr>
          <w:b/>
          <w:bCs/>
          <w:noProof/>
          <w:sz w:val="24"/>
          <w:szCs w:val="24"/>
        </w:rPr>
        <w:t>B</w:t>
      </w:r>
      <w:r w:rsidRPr="002F6B42">
        <w:rPr>
          <w:noProof/>
          <w:sz w:val="24"/>
          <w:szCs w:val="24"/>
        </w:rPr>
        <w:t xml:space="preserve">) </w:t>
      </w:r>
      <w:r w:rsidR="00DB73CA">
        <w:rPr>
          <w:noProof/>
          <w:sz w:val="24"/>
          <w:szCs w:val="24"/>
        </w:rPr>
        <w:t>r</w:t>
      </w:r>
      <w:r w:rsidRPr="002F6B42">
        <w:rPr>
          <w:noProof/>
          <w:sz w:val="24"/>
          <w:szCs w:val="24"/>
        </w:rPr>
        <w:t xml:space="preserve">ate constant </w:t>
      </w:r>
      <w:r w:rsidRPr="002F6B42">
        <w:rPr>
          <w:i/>
          <w:iCs/>
          <w:noProof/>
          <w:sz w:val="24"/>
          <w:szCs w:val="24"/>
        </w:rPr>
        <w:t>k</w:t>
      </w:r>
      <w:r w:rsidRPr="002F6B42">
        <w:rPr>
          <w:i/>
          <w:iCs/>
          <w:noProof/>
          <w:sz w:val="24"/>
          <w:szCs w:val="24"/>
          <w:vertAlign w:val="subscript"/>
        </w:rPr>
        <w:t>2</w:t>
      </w:r>
      <w:r w:rsidR="00DB73CA">
        <w:rPr>
          <w:noProof/>
          <w:sz w:val="24"/>
          <w:szCs w:val="24"/>
        </w:rPr>
        <w:t xml:space="preserve">, and </w:t>
      </w:r>
      <w:r w:rsidRPr="002F6B42">
        <w:rPr>
          <w:noProof/>
          <w:sz w:val="24"/>
          <w:szCs w:val="24"/>
        </w:rPr>
        <w:t>(</w:t>
      </w:r>
      <w:r w:rsidRPr="002F6B42">
        <w:rPr>
          <w:b/>
          <w:bCs/>
          <w:noProof/>
          <w:sz w:val="24"/>
          <w:szCs w:val="24"/>
        </w:rPr>
        <w:t>C</w:t>
      </w:r>
      <w:r w:rsidRPr="002F6B42">
        <w:rPr>
          <w:noProof/>
          <w:sz w:val="24"/>
          <w:szCs w:val="24"/>
        </w:rPr>
        <w:t xml:space="preserve">) </w:t>
      </w:r>
      <w:r w:rsidR="00DB73CA">
        <w:rPr>
          <w:noProof/>
          <w:sz w:val="24"/>
          <w:szCs w:val="24"/>
        </w:rPr>
        <w:t>r</w:t>
      </w:r>
      <w:r w:rsidRPr="002F6B42">
        <w:rPr>
          <w:noProof/>
          <w:sz w:val="24"/>
          <w:szCs w:val="24"/>
        </w:rPr>
        <w:t xml:space="preserve">ate constant </w:t>
      </w:r>
      <w:r w:rsidRPr="002F6B42">
        <w:rPr>
          <w:i/>
          <w:iCs/>
          <w:noProof/>
          <w:sz w:val="24"/>
          <w:szCs w:val="24"/>
        </w:rPr>
        <w:t>k</w:t>
      </w:r>
      <w:r w:rsidRPr="002F6B42">
        <w:rPr>
          <w:i/>
          <w:iCs/>
          <w:noProof/>
          <w:sz w:val="24"/>
          <w:szCs w:val="24"/>
          <w:vertAlign w:val="subscript"/>
        </w:rPr>
        <w:t>3</w:t>
      </w:r>
      <w:r w:rsidR="006F70B7" w:rsidRPr="006F70B7">
        <w:rPr>
          <w:noProof/>
          <w:sz w:val="24"/>
          <w:szCs w:val="24"/>
        </w:rPr>
        <w:t>,</w:t>
      </w:r>
      <w:r w:rsidR="00487879" w:rsidRPr="002F6B42">
        <w:rPr>
          <w:i/>
          <w:iCs/>
          <w:noProof/>
          <w:sz w:val="24"/>
          <w:szCs w:val="24"/>
        </w:rPr>
        <w:t xml:space="preserve"> </w:t>
      </w:r>
      <w:r w:rsidR="00487879" w:rsidRPr="002F6B42">
        <w:rPr>
          <w:noProof/>
          <w:sz w:val="24"/>
          <w:szCs w:val="24"/>
        </w:rPr>
        <w:t xml:space="preserve">according to the experimental fit of system </w:t>
      </w:r>
      <w:r w:rsidR="006F70B7">
        <w:rPr>
          <w:noProof/>
          <w:sz w:val="24"/>
          <w:szCs w:val="24"/>
        </w:rPr>
        <w:t>from</w:t>
      </w:r>
      <w:r w:rsidR="00487879" w:rsidRPr="002F6B42">
        <w:rPr>
          <w:noProof/>
          <w:sz w:val="24"/>
          <w:szCs w:val="24"/>
        </w:rPr>
        <w:t xml:space="preserve"> </w:t>
      </w:r>
      <w:r w:rsidR="009D0B89" w:rsidRPr="002F6B42">
        <w:rPr>
          <w:noProof/>
          <w:sz w:val="24"/>
          <w:szCs w:val="24"/>
        </w:rPr>
        <w:t>Eq. S4, S5, and S6</w:t>
      </w:r>
      <w:r w:rsidR="00DB73CA">
        <w:rPr>
          <w:noProof/>
          <w:sz w:val="24"/>
          <w:szCs w:val="24"/>
        </w:rPr>
        <w:t xml:space="preserve"> (Table S1).</w:t>
      </w:r>
    </w:p>
    <w:p w14:paraId="0AE6C1AC" w14:textId="77777777" w:rsidR="009D0B89" w:rsidRDefault="009D0B89">
      <w:pPr>
        <w:rPr>
          <w:noProof/>
          <w:sz w:val="24"/>
          <w:szCs w:val="24"/>
        </w:rPr>
      </w:pPr>
      <w:r>
        <w:rPr>
          <w:noProof/>
          <w:sz w:val="24"/>
          <w:szCs w:val="24"/>
        </w:rPr>
        <w:br w:type="page"/>
      </w:r>
    </w:p>
    <w:p w14:paraId="2047A56A" w14:textId="77777777" w:rsidR="00712219" w:rsidRPr="000A660D" w:rsidRDefault="00712219" w:rsidP="009D0B89">
      <w:pPr>
        <w:jc w:val="both"/>
        <w:rPr>
          <w:noProof/>
          <w:sz w:val="24"/>
          <w:szCs w:val="24"/>
        </w:rPr>
      </w:pPr>
    </w:p>
    <w:p w14:paraId="12386D06" w14:textId="77777777" w:rsidR="00712219" w:rsidRPr="000A660D" w:rsidRDefault="00712219" w:rsidP="00712219">
      <w:pPr>
        <w:jc w:val="both"/>
        <w:rPr>
          <w:noProof/>
          <w:sz w:val="24"/>
          <w:szCs w:val="24"/>
        </w:rPr>
      </w:pPr>
    </w:p>
    <w:p w14:paraId="19BB301C" w14:textId="77777777" w:rsidR="00712219" w:rsidRPr="00D53C09" w:rsidRDefault="00712219" w:rsidP="00712219">
      <w:pPr>
        <w:jc w:val="center"/>
        <w:rPr>
          <w:b/>
          <w:sz w:val="24"/>
          <w:szCs w:val="24"/>
          <w:lang w:val="en-GB"/>
        </w:rPr>
      </w:pPr>
      <w:r w:rsidRPr="00D53C09">
        <w:rPr>
          <w:b/>
          <w:noProof/>
          <w:sz w:val="24"/>
          <w:szCs w:val="24"/>
        </w:rPr>
        <w:drawing>
          <wp:inline distT="0" distB="0" distL="0" distR="0" wp14:anchorId="072D6CB7" wp14:editId="74B054FC">
            <wp:extent cx="5971540" cy="474486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82549" cy="4753607"/>
                    </a:xfrm>
                    <a:prstGeom prst="rect">
                      <a:avLst/>
                    </a:prstGeom>
                    <a:noFill/>
                  </pic:spPr>
                </pic:pic>
              </a:graphicData>
            </a:graphic>
          </wp:inline>
        </w:drawing>
      </w:r>
    </w:p>
    <w:p w14:paraId="45F440A4" w14:textId="77777777" w:rsidR="00487879" w:rsidRPr="00D53C09" w:rsidRDefault="00487879" w:rsidP="00712219">
      <w:pPr>
        <w:jc w:val="both"/>
        <w:rPr>
          <w:b/>
          <w:sz w:val="24"/>
          <w:szCs w:val="24"/>
          <w:lang w:val="en-GB"/>
        </w:rPr>
      </w:pPr>
    </w:p>
    <w:p w14:paraId="160EF2CE" w14:textId="23108009" w:rsidR="00541A20" w:rsidRDefault="00712219" w:rsidP="00712219">
      <w:pPr>
        <w:jc w:val="both"/>
        <w:rPr>
          <w:bCs/>
          <w:sz w:val="24"/>
          <w:szCs w:val="24"/>
          <w:lang w:val="en-GB"/>
        </w:rPr>
      </w:pPr>
      <w:r w:rsidRPr="00D53C09">
        <w:rPr>
          <w:b/>
          <w:sz w:val="24"/>
          <w:szCs w:val="24"/>
          <w:lang w:val="en-GB"/>
        </w:rPr>
        <w:t>Figure S1</w:t>
      </w:r>
      <w:r w:rsidR="00890E15" w:rsidRPr="00D53C09">
        <w:rPr>
          <w:b/>
          <w:sz w:val="24"/>
          <w:szCs w:val="24"/>
          <w:lang w:val="en-GB"/>
        </w:rPr>
        <w:t>8</w:t>
      </w:r>
      <w:r w:rsidRPr="00D53C09">
        <w:rPr>
          <w:b/>
          <w:sz w:val="24"/>
          <w:szCs w:val="24"/>
          <w:lang w:val="en-GB"/>
        </w:rPr>
        <w:t xml:space="preserve">: </w:t>
      </w:r>
      <w:r w:rsidR="00C87D99" w:rsidRPr="00D53C09">
        <w:rPr>
          <w:b/>
          <w:sz w:val="24"/>
          <w:szCs w:val="24"/>
          <w:lang w:val="en-GB"/>
        </w:rPr>
        <w:t>S</w:t>
      </w:r>
      <w:r w:rsidRPr="00D53C09">
        <w:rPr>
          <w:b/>
          <w:sz w:val="24"/>
          <w:szCs w:val="24"/>
          <w:lang w:val="en-GB"/>
        </w:rPr>
        <w:t>elf-replicating NP</w:t>
      </w:r>
      <w:r w:rsidR="00487879" w:rsidRPr="00D53C09">
        <w:rPr>
          <w:b/>
          <w:sz w:val="24"/>
          <w:szCs w:val="24"/>
          <w:lang w:val="en-GB"/>
        </w:rPr>
        <w:t xml:space="preserve"> networks </w:t>
      </w:r>
      <w:r w:rsidRPr="00D53C09">
        <w:rPr>
          <w:b/>
          <w:sz w:val="24"/>
          <w:szCs w:val="24"/>
          <w:lang w:val="en-GB"/>
        </w:rPr>
        <w:t>grown on</w:t>
      </w:r>
      <w:r w:rsidR="00541A20">
        <w:rPr>
          <w:b/>
          <w:sz w:val="24"/>
          <w:szCs w:val="24"/>
          <w:lang w:val="en-GB"/>
        </w:rPr>
        <w:t xml:space="preserve"> spiky</w:t>
      </w:r>
      <w:r w:rsidRPr="00D53C09">
        <w:rPr>
          <w:b/>
          <w:sz w:val="24"/>
          <w:szCs w:val="24"/>
          <w:lang w:val="en-GB"/>
        </w:rPr>
        <w:t xml:space="preserve"> ZnO/Fe</w:t>
      </w:r>
      <w:r w:rsidRPr="00D53C09">
        <w:rPr>
          <w:b/>
          <w:sz w:val="24"/>
          <w:szCs w:val="24"/>
          <w:vertAlign w:val="subscript"/>
          <w:lang w:val="en-GB"/>
        </w:rPr>
        <w:t>2</w:t>
      </w:r>
      <w:r w:rsidRPr="00D53C09">
        <w:rPr>
          <w:b/>
          <w:sz w:val="24"/>
          <w:szCs w:val="24"/>
          <w:lang w:val="en-GB"/>
        </w:rPr>
        <w:t>O</w:t>
      </w:r>
      <w:r w:rsidRPr="00D53C09">
        <w:rPr>
          <w:b/>
          <w:sz w:val="24"/>
          <w:szCs w:val="24"/>
          <w:vertAlign w:val="subscript"/>
          <w:lang w:val="en-GB"/>
        </w:rPr>
        <w:t>3</w:t>
      </w:r>
      <w:r w:rsidRPr="00D53C09">
        <w:rPr>
          <w:b/>
          <w:sz w:val="24"/>
          <w:szCs w:val="24"/>
          <w:lang w:val="en-GB"/>
        </w:rPr>
        <w:t xml:space="preserve"> hedgehog particles (HPs)</w:t>
      </w:r>
      <w:r w:rsidRPr="00996B8C">
        <w:rPr>
          <w:bCs/>
          <w:sz w:val="24"/>
          <w:szCs w:val="24"/>
          <w:lang w:val="en-GB"/>
        </w:rPr>
        <w:t>.</w:t>
      </w:r>
      <w:r w:rsidRPr="00D53C09">
        <w:rPr>
          <w:b/>
          <w:sz w:val="24"/>
          <w:szCs w:val="24"/>
          <w:lang w:val="en-GB"/>
        </w:rPr>
        <w:t xml:space="preserve"> </w:t>
      </w:r>
      <w:r w:rsidRPr="00D53C09">
        <w:rPr>
          <w:bCs/>
          <w:sz w:val="24"/>
          <w:szCs w:val="24"/>
          <w:lang w:val="en-GB"/>
        </w:rPr>
        <w:t>(</w:t>
      </w:r>
      <w:r w:rsidRPr="00D53C09">
        <w:rPr>
          <w:b/>
          <w:sz w:val="24"/>
          <w:szCs w:val="24"/>
          <w:lang w:val="en-GB"/>
        </w:rPr>
        <w:t>A</w:t>
      </w:r>
      <w:r w:rsidRPr="00D53C09">
        <w:rPr>
          <w:bCs/>
          <w:sz w:val="24"/>
          <w:szCs w:val="24"/>
          <w:lang w:val="en-GB"/>
        </w:rPr>
        <w:t>) Extinction spectra of bare ZnO/Fe</w:t>
      </w:r>
      <w:r w:rsidRPr="00D53C09">
        <w:rPr>
          <w:bCs/>
          <w:sz w:val="24"/>
          <w:szCs w:val="24"/>
          <w:vertAlign w:val="subscript"/>
          <w:lang w:val="en-GB"/>
        </w:rPr>
        <w:t>2</w:t>
      </w:r>
      <w:r w:rsidRPr="00D53C09">
        <w:rPr>
          <w:bCs/>
          <w:sz w:val="24"/>
          <w:szCs w:val="24"/>
          <w:lang w:val="en-GB"/>
        </w:rPr>
        <w:t>O</w:t>
      </w:r>
      <w:r w:rsidRPr="00D53C09">
        <w:rPr>
          <w:bCs/>
          <w:sz w:val="24"/>
          <w:szCs w:val="24"/>
          <w:vertAlign w:val="subscript"/>
          <w:lang w:val="en-GB"/>
        </w:rPr>
        <w:t>3</w:t>
      </w:r>
      <w:r w:rsidRPr="00D53C09">
        <w:rPr>
          <w:bCs/>
          <w:sz w:val="24"/>
          <w:szCs w:val="24"/>
          <w:lang w:val="en-GB"/>
        </w:rPr>
        <w:t xml:space="preserve"> HPs and </w:t>
      </w:r>
      <w:r w:rsidR="009D0B89" w:rsidRPr="00D53C09">
        <w:rPr>
          <w:bCs/>
          <w:sz w:val="24"/>
          <w:szCs w:val="24"/>
          <w:lang w:val="en-GB"/>
        </w:rPr>
        <w:t>those carrying</w:t>
      </w:r>
      <w:r w:rsidR="00487879" w:rsidRPr="00D53C09">
        <w:rPr>
          <w:bCs/>
          <w:sz w:val="24"/>
          <w:szCs w:val="24"/>
          <w:lang w:val="en-GB"/>
        </w:rPr>
        <w:t xml:space="preserve"> interconnected network of self-replicating NPs grown on the tips of spikes </w:t>
      </w:r>
      <w:r w:rsidR="00D266C2" w:rsidRPr="00D53C09">
        <w:rPr>
          <w:bCs/>
          <w:sz w:val="24"/>
          <w:szCs w:val="24"/>
          <w:lang w:val="en-GB"/>
        </w:rPr>
        <w:t>on ZnO</w:t>
      </w:r>
      <w:r w:rsidR="00487879" w:rsidRPr="00D53C09">
        <w:rPr>
          <w:bCs/>
          <w:sz w:val="24"/>
          <w:szCs w:val="24"/>
          <w:lang w:val="en-GB"/>
        </w:rPr>
        <w:t>/Fe</w:t>
      </w:r>
      <w:r w:rsidR="00487879" w:rsidRPr="00D53C09">
        <w:rPr>
          <w:bCs/>
          <w:sz w:val="24"/>
          <w:szCs w:val="24"/>
          <w:vertAlign w:val="subscript"/>
          <w:lang w:val="en-GB"/>
        </w:rPr>
        <w:t>2</w:t>
      </w:r>
      <w:r w:rsidR="00487879" w:rsidRPr="00D53C09">
        <w:rPr>
          <w:bCs/>
          <w:sz w:val="24"/>
          <w:szCs w:val="24"/>
          <w:lang w:val="en-GB"/>
        </w:rPr>
        <w:t>O</w:t>
      </w:r>
      <w:r w:rsidR="00487879" w:rsidRPr="00D53C09">
        <w:rPr>
          <w:bCs/>
          <w:sz w:val="24"/>
          <w:szCs w:val="24"/>
          <w:vertAlign w:val="subscript"/>
          <w:lang w:val="en-GB"/>
        </w:rPr>
        <w:t>3</w:t>
      </w:r>
      <w:r w:rsidR="00487879" w:rsidRPr="00D53C09">
        <w:rPr>
          <w:bCs/>
          <w:sz w:val="24"/>
          <w:szCs w:val="24"/>
          <w:lang w:val="en-GB"/>
        </w:rPr>
        <w:t xml:space="preserve"> HPs. </w:t>
      </w:r>
      <w:r w:rsidRPr="00D53C09">
        <w:rPr>
          <w:bCs/>
          <w:sz w:val="24"/>
          <w:szCs w:val="24"/>
          <w:lang w:val="en-GB"/>
        </w:rPr>
        <w:t>(</w:t>
      </w:r>
      <w:r w:rsidRPr="00D53C09">
        <w:rPr>
          <w:b/>
          <w:sz w:val="24"/>
          <w:szCs w:val="24"/>
          <w:lang w:val="en-GB"/>
        </w:rPr>
        <w:t>B</w:t>
      </w:r>
      <w:r w:rsidRPr="00D53C09">
        <w:rPr>
          <w:bCs/>
          <w:sz w:val="24"/>
          <w:szCs w:val="24"/>
          <w:lang w:val="en-GB"/>
        </w:rPr>
        <w:t xml:space="preserve">) SEM images of </w:t>
      </w:r>
      <w:r w:rsidR="00487879" w:rsidRPr="00D53C09">
        <w:rPr>
          <w:bCs/>
          <w:sz w:val="24"/>
          <w:szCs w:val="24"/>
          <w:lang w:val="en-GB"/>
        </w:rPr>
        <w:t xml:space="preserve">interconnected network of </w:t>
      </w:r>
      <w:r w:rsidRPr="00D53C09">
        <w:rPr>
          <w:bCs/>
          <w:sz w:val="24"/>
          <w:szCs w:val="24"/>
          <w:lang w:val="en-GB"/>
        </w:rPr>
        <w:t xml:space="preserve">self-replicating NPs </w:t>
      </w:r>
      <w:r w:rsidR="00487879" w:rsidRPr="00D53C09">
        <w:rPr>
          <w:bCs/>
          <w:sz w:val="24"/>
          <w:szCs w:val="24"/>
          <w:lang w:val="en-GB"/>
        </w:rPr>
        <w:t xml:space="preserve">grown on the tips of spikes on </w:t>
      </w:r>
      <w:r w:rsidRPr="00D53C09">
        <w:rPr>
          <w:bCs/>
          <w:sz w:val="24"/>
          <w:szCs w:val="24"/>
          <w:lang w:val="en-GB"/>
        </w:rPr>
        <w:t>ZnO/Fe</w:t>
      </w:r>
      <w:r w:rsidRPr="00D53C09">
        <w:rPr>
          <w:bCs/>
          <w:sz w:val="24"/>
          <w:szCs w:val="24"/>
          <w:vertAlign w:val="subscript"/>
          <w:lang w:val="en-GB"/>
        </w:rPr>
        <w:t>2</w:t>
      </w:r>
      <w:r w:rsidRPr="00D53C09">
        <w:rPr>
          <w:bCs/>
          <w:sz w:val="24"/>
          <w:szCs w:val="24"/>
          <w:lang w:val="en-GB"/>
        </w:rPr>
        <w:t>O</w:t>
      </w:r>
      <w:r w:rsidRPr="00D53C09">
        <w:rPr>
          <w:bCs/>
          <w:sz w:val="24"/>
          <w:szCs w:val="24"/>
          <w:vertAlign w:val="subscript"/>
          <w:lang w:val="en-GB"/>
        </w:rPr>
        <w:t>3</w:t>
      </w:r>
      <w:r w:rsidRPr="00D53C09">
        <w:rPr>
          <w:bCs/>
          <w:sz w:val="24"/>
          <w:szCs w:val="24"/>
          <w:lang w:val="en-GB"/>
        </w:rPr>
        <w:t xml:space="preserve"> HPs.</w:t>
      </w:r>
      <w:r w:rsidR="00487879" w:rsidRPr="00D53C09">
        <w:rPr>
          <w:bCs/>
          <w:sz w:val="24"/>
          <w:szCs w:val="24"/>
          <w:lang w:val="en-GB"/>
        </w:rPr>
        <w:t xml:space="preserve">  </w:t>
      </w:r>
      <w:r w:rsidR="00541A20">
        <w:rPr>
          <w:bCs/>
          <w:sz w:val="24"/>
          <w:szCs w:val="24"/>
          <w:lang w:val="en-GB"/>
        </w:rPr>
        <w:t xml:space="preserve">The localization of the growth sites on the apexes of the spikes is guided by the electromagnetic singularities. </w:t>
      </w:r>
    </w:p>
    <w:p w14:paraId="3D316D1A" w14:textId="1772356A" w:rsidR="00712219" w:rsidRPr="00D53C09" w:rsidRDefault="00541A20" w:rsidP="00712219">
      <w:pPr>
        <w:jc w:val="both"/>
        <w:rPr>
          <w:b/>
          <w:sz w:val="24"/>
          <w:szCs w:val="24"/>
          <w:lang w:val="en-GB"/>
        </w:rPr>
      </w:pPr>
      <w:r>
        <w:rPr>
          <w:bCs/>
          <w:sz w:val="24"/>
          <w:szCs w:val="24"/>
          <w:lang w:val="en-GB"/>
        </w:rPr>
        <w:t xml:space="preserve"> </w:t>
      </w:r>
    </w:p>
    <w:p w14:paraId="2C334A80" w14:textId="123DAF39" w:rsidR="00712219" w:rsidRPr="00D53C09" w:rsidRDefault="00712219" w:rsidP="00712219">
      <w:pPr>
        <w:rPr>
          <w:noProof/>
          <w:sz w:val="24"/>
          <w:szCs w:val="24"/>
        </w:rPr>
      </w:pPr>
      <w:r w:rsidRPr="00D53C09">
        <w:rPr>
          <w:noProof/>
          <w:sz w:val="24"/>
          <w:szCs w:val="24"/>
        </w:rPr>
        <w:br w:type="page"/>
      </w:r>
    </w:p>
    <w:p w14:paraId="46BDD1FD" w14:textId="38CD05E6" w:rsidR="00712219" w:rsidRPr="00D53C09" w:rsidRDefault="00D53C09" w:rsidP="00712219">
      <w:pPr>
        <w:jc w:val="center"/>
        <w:rPr>
          <w:sz w:val="24"/>
          <w:szCs w:val="24"/>
        </w:rPr>
      </w:pPr>
      <w:r>
        <w:rPr>
          <w:noProof/>
          <w:sz w:val="24"/>
          <w:szCs w:val="24"/>
        </w:rPr>
        <w:lastRenderedPageBreak/>
        <mc:AlternateContent>
          <mc:Choice Requires="wpg">
            <w:drawing>
              <wp:anchor distT="0" distB="0" distL="114300" distR="114300" simplePos="0" relativeHeight="251678720" behindDoc="0" locked="0" layoutInCell="1" allowOverlap="1" wp14:anchorId="2C682791" wp14:editId="63CDF5C4">
                <wp:simplePos x="0" y="0"/>
                <wp:positionH relativeFrom="column">
                  <wp:posOffset>-135467</wp:posOffset>
                </wp:positionH>
                <wp:positionV relativeFrom="paragraph">
                  <wp:posOffset>1129</wp:posOffset>
                </wp:positionV>
                <wp:extent cx="6092119" cy="4936137"/>
                <wp:effectExtent l="0" t="0" r="4445" b="0"/>
                <wp:wrapTopAndBottom/>
                <wp:docPr id="1034" name="Group 1034"/>
                <wp:cNvGraphicFramePr/>
                <a:graphic xmlns:a="http://schemas.openxmlformats.org/drawingml/2006/main">
                  <a:graphicData uri="http://schemas.microsoft.com/office/word/2010/wordprocessingGroup">
                    <wpg:wgp>
                      <wpg:cNvGrpSpPr/>
                      <wpg:grpSpPr>
                        <a:xfrm>
                          <a:off x="0" y="0"/>
                          <a:ext cx="6092119" cy="4936137"/>
                          <a:chOff x="0" y="0"/>
                          <a:chExt cx="6092119" cy="4936137"/>
                        </a:xfrm>
                      </wpg:grpSpPr>
                      <wpg:grpSp>
                        <wpg:cNvPr id="1033" name="Group 1033"/>
                        <wpg:cNvGrpSpPr/>
                        <wpg:grpSpPr>
                          <a:xfrm>
                            <a:off x="0" y="2212622"/>
                            <a:ext cx="6092119" cy="2723515"/>
                            <a:chOff x="0" y="0"/>
                            <a:chExt cx="6092119" cy="2723515"/>
                          </a:xfrm>
                        </wpg:grpSpPr>
                        <pic:pic xmlns:pic="http://schemas.openxmlformats.org/drawingml/2006/picture">
                          <pic:nvPicPr>
                            <pic:cNvPr id="57" name="Picture 57" descr="Text&#10;&#10;Description automatically generated"/>
                            <pic:cNvPicPr>
                              <a:picLocks noChangeAspect="1"/>
                            </pic:cNvPicPr>
                          </pic:nvPicPr>
                          <pic:blipFill rotWithShape="1">
                            <a:blip r:embed="rId31" cstate="screen">
                              <a:extLst>
                                <a:ext uri="{28A0092B-C50C-407E-A947-70E740481C1C}">
                                  <a14:useLocalDpi xmlns:a14="http://schemas.microsoft.com/office/drawing/2010/main"/>
                                </a:ext>
                              </a:extLst>
                            </a:blip>
                            <a:srcRect l="5564"/>
                            <a:stretch/>
                          </pic:blipFill>
                          <pic:spPr bwMode="auto">
                            <a:xfrm>
                              <a:off x="259644" y="0"/>
                              <a:ext cx="5832475" cy="2723515"/>
                            </a:xfrm>
                            <a:prstGeom prst="rect">
                              <a:avLst/>
                            </a:prstGeom>
                            <a:noFill/>
                            <a:ln>
                              <a:noFill/>
                            </a:ln>
                            <a:extLst>
                              <a:ext uri="{53640926-AAD7-44D8-BBD7-CCE9431645EC}">
                                <a14:shadowObscured xmlns:a14="http://schemas.microsoft.com/office/drawing/2010/main"/>
                              </a:ext>
                            </a:extLst>
                          </pic:spPr>
                        </pic:pic>
                        <wps:wsp>
                          <wps:cNvPr id="217" name="Text Box 2"/>
                          <wps:cNvSpPr txBox="1">
                            <a:spLocks noChangeArrowheads="1"/>
                          </wps:cNvSpPr>
                          <wps:spPr bwMode="auto">
                            <a:xfrm>
                              <a:off x="3070578" y="22577"/>
                              <a:ext cx="297815" cy="304800"/>
                            </a:xfrm>
                            <a:prstGeom prst="rect">
                              <a:avLst/>
                            </a:prstGeom>
                            <a:solidFill>
                              <a:srgbClr val="FFFFFF"/>
                            </a:solidFill>
                            <a:ln w="9525">
                              <a:noFill/>
                              <a:miter lim="800000"/>
                              <a:headEnd/>
                              <a:tailEnd/>
                            </a:ln>
                          </wps:spPr>
                          <wps:txbx>
                            <w:txbxContent>
                              <w:p w14:paraId="60580080" w14:textId="61F539B9" w:rsidR="00D53C09" w:rsidRPr="00D53C09" w:rsidRDefault="00D53C09">
                                <w:pPr>
                                  <w:rPr>
                                    <w:rFonts w:ascii="Arial" w:hAnsi="Arial" w:cs="Arial"/>
                                    <w:b/>
                                    <w:bCs/>
                                    <w:sz w:val="28"/>
                                    <w:szCs w:val="28"/>
                                  </w:rPr>
                                </w:pPr>
                                <w:r>
                                  <w:rPr>
                                    <w:rFonts w:ascii="Arial" w:hAnsi="Arial" w:cs="Arial"/>
                                    <w:b/>
                                    <w:bCs/>
                                    <w:sz w:val="28"/>
                                    <w:szCs w:val="28"/>
                                  </w:rPr>
                                  <w:t>D</w:t>
                                </w:r>
                              </w:p>
                            </w:txbxContent>
                          </wps:txbx>
                          <wps:bodyPr rot="0" vert="horz" wrap="square" lIns="91440" tIns="45720" rIns="91440" bIns="45720" anchor="t" anchorCtr="0">
                            <a:spAutoFit/>
                          </wps:bodyPr>
                        </wps:wsp>
                        <wps:wsp>
                          <wps:cNvPr id="1032" name="Text Box 2"/>
                          <wps:cNvSpPr txBox="1">
                            <a:spLocks noChangeArrowheads="1"/>
                          </wps:cNvSpPr>
                          <wps:spPr bwMode="auto">
                            <a:xfrm>
                              <a:off x="0" y="0"/>
                              <a:ext cx="297815" cy="304800"/>
                            </a:xfrm>
                            <a:prstGeom prst="rect">
                              <a:avLst/>
                            </a:prstGeom>
                            <a:solidFill>
                              <a:srgbClr val="FFFFFF"/>
                            </a:solidFill>
                            <a:ln w="9525">
                              <a:noFill/>
                              <a:miter lim="800000"/>
                              <a:headEnd/>
                              <a:tailEnd/>
                            </a:ln>
                          </wps:spPr>
                          <wps:txbx>
                            <w:txbxContent>
                              <w:p w14:paraId="0D4FC382" w14:textId="0DB86A8E" w:rsidR="00D53C09" w:rsidRPr="00D53C09" w:rsidRDefault="00D53C09">
                                <w:pPr>
                                  <w:rPr>
                                    <w:rFonts w:ascii="Arial" w:hAnsi="Arial" w:cs="Arial"/>
                                    <w:b/>
                                    <w:bCs/>
                                    <w:sz w:val="28"/>
                                    <w:szCs w:val="28"/>
                                  </w:rPr>
                                </w:pPr>
                                <w:r>
                                  <w:rPr>
                                    <w:rFonts w:ascii="Arial" w:hAnsi="Arial" w:cs="Arial"/>
                                    <w:b/>
                                    <w:bCs/>
                                    <w:sz w:val="28"/>
                                    <w:szCs w:val="28"/>
                                  </w:rPr>
                                  <w:t>C</w:t>
                                </w:r>
                              </w:p>
                            </w:txbxContent>
                          </wps:txbx>
                          <wps:bodyPr rot="0" vert="horz" wrap="square" lIns="91440" tIns="45720" rIns="91440" bIns="45720" anchor="t" anchorCtr="0">
                            <a:spAutoFit/>
                          </wps:bodyPr>
                        </wps:wsp>
                      </wpg:grpSp>
                      <pic:pic xmlns:pic="http://schemas.openxmlformats.org/drawingml/2006/picture">
                        <pic:nvPicPr>
                          <pic:cNvPr id="33" name="Picture 33" descr="A picture containing text&#10;&#10;Description automatically generated"/>
                          <pic:cNvPicPr>
                            <a:picLocks noChangeAspect="1"/>
                          </pic:cNvPicPr>
                        </pic:nvPicPr>
                        <pic:blipFill rotWithShape="1">
                          <a:blip r:embed="rId32">
                            <a:extLst>
                              <a:ext uri="{28A0092B-C50C-407E-A947-70E740481C1C}">
                                <a14:useLocalDpi xmlns:a14="http://schemas.microsoft.com/office/drawing/2010/main" val="0"/>
                              </a:ext>
                            </a:extLst>
                          </a:blip>
                          <a:srcRect l="1600"/>
                          <a:stretch/>
                        </pic:blipFill>
                        <pic:spPr bwMode="auto">
                          <a:xfrm>
                            <a:off x="135467" y="0"/>
                            <a:ext cx="5940425" cy="196215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2C682791" id="Group 1034" o:spid="_x0000_s1030" style="position:absolute;left:0;text-align:left;margin-left:-10.65pt;margin-top:.1pt;width:479.7pt;height:388.65pt;z-index:251678720" coordsize="60921,49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">
                <v:group id="Group 1033" o:spid="_x0000_s1031" style="position:absolute;top:22126;width:60921;height:27235" coordsize="60921,27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">
                  <v:shape id="Picture 57" o:spid="_x0000_s1032" type="#_x0000_t75" alt="Text&#10;&#10;Description automatically generated" style="position:absolute;left:2596;width:58325;height:27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">
                    <v:imagedata r:id="rId33" o:title="Text&#10;&#10;Description automatically generated" cropleft="3646f"/>
                  </v:shape>
                  <v:shape id="_x0000_s1033" type="#_x0000_t202" style="position:absolute;left:30705;top:225;width:2978;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" stroked="f">
                    <v:textbox style="mso-fit-shape-to-text:t">
                      <w:txbxContent>
                        <w:p w14:paraId="60580080" w14:textId="61F539B9" w:rsidR="00D53C09" w:rsidRPr="00D53C09" w:rsidRDefault="00D53C09">
                          <w:pPr>
                            <w:rPr>
                              <w:rFonts w:ascii="Arial" w:hAnsi="Arial" w:cs="Arial"/>
                              <w:b/>
                              <w:bCs/>
                              <w:sz w:val="28"/>
                              <w:szCs w:val="28"/>
                            </w:rPr>
                          </w:pPr>
                          <w:r>
                            <w:rPr>
                              <w:rFonts w:ascii="Arial" w:hAnsi="Arial" w:cs="Arial"/>
                              <w:b/>
                              <w:bCs/>
                              <w:sz w:val="28"/>
                              <w:szCs w:val="28"/>
                            </w:rPr>
                            <w:t>D</w:t>
                          </w:r>
                        </w:p>
                      </w:txbxContent>
                    </v:textbox>
                  </v:shape>
                  <v:shape id="_x0000_s1034" type="#_x0000_t202" style="position:absolute;width:2978;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" stroked="f">
                    <v:textbox style="mso-fit-shape-to-text:t">
                      <w:txbxContent>
                        <w:p w14:paraId="0D4FC382" w14:textId="0DB86A8E" w:rsidR="00D53C09" w:rsidRPr="00D53C09" w:rsidRDefault="00D53C09">
                          <w:pPr>
                            <w:rPr>
                              <w:rFonts w:ascii="Arial" w:hAnsi="Arial" w:cs="Arial"/>
                              <w:b/>
                              <w:bCs/>
                              <w:sz w:val="28"/>
                              <w:szCs w:val="28"/>
                            </w:rPr>
                          </w:pPr>
                          <w:r>
                            <w:rPr>
                              <w:rFonts w:ascii="Arial" w:hAnsi="Arial" w:cs="Arial"/>
                              <w:b/>
                              <w:bCs/>
                              <w:sz w:val="28"/>
                              <w:szCs w:val="28"/>
                            </w:rPr>
                            <w:t>C</w:t>
                          </w:r>
                        </w:p>
                      </w:txbxContent>
                    </v:textbox>
                  </v:shape>
                </v:group>
                <v:shape id="Picture 33" o:spid="_x0000_s1035" type="#_x0000_t75" alt="A picture containing text&#10;&#10;Description automatically generated" style="position:absolute;left:1354;width:59404;height:19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">
                  <v:imagedata r:id="rId34" o:title="A picture containing text&#10;&#10;Description automatically generated" cropleft="1049f"/>
                </v:shape>
                <w10:wrap type="topAndBottom"/>
              </v:group>
            </w:pict>
          </mc:Fallback>
        </mc:AlternateContent>
      </w:r>
    </w:p>
    <w:p w14:paraId="38923751" w14:textId="4FBB6DCE" w:rsidR="00D53C09" w:rsidRPr="00D53C09" w:rsidRDefault="00D53C09" w:rsidP="00712219">
      <w:pPr>
        <w:jc w:val="both"/>
        <w:rPr>
          <w:b/>
          <w:noProof/>
          <w:sz w:val="24"/>
          <w:szCs w:val="24"/>
        </w:rPr>
      </w:pPr>
    </w:p>
    <w:p w14:paraId="3F25E974" w14:textId="6B2174D8" w:rsidR="00D53C09" w:rsidRDefault="00712219" w:rsidP="00D53C09">
      <w:pPr>
        <w:jc w:val="both"/>
        <w:rPr>
          <w:sz w:val="24"/>
          <w:szCs w:val="24"/>
          <w:lang w:val="en-GB"/>
        </w:rPr>
      </w:pPr>
      <w:r w:rsidRPr="00D53C09">
        <w:rPr>
          <w:b/>
          <w:noProof/>
          <w:sz w:val="24"/>
          <w:szCs w:val="24"/>
        </w:rPr>
        <w:t>Fig. S1</w:t>
      </w:r>
      <w:r w:rsidR="00890E15" w:rsidRPr="00D53C09">
        <w:rPr>
          <w:b/>
          <w:noProof/>
          <w:sz w:val="24"/>
          <w:szCs w:val="24"/>
        </w:rPr>
        <w:t>9</w:t>
      </w:r>
      <w:r w:rsidRPr="00D53C09">
        <w:rPr>
          <w:b/>
          <w:noProof/>
          <w:sz w:val="24"/>
          <w:szCs w:val="24"/>
        </w:rPr>
        <w:t xml:space="preserve">: </w:t>
      </w:r>
      <w:r w:rsidR="00D53C09" w:rsidRPr="00D53C09">
        <w:rPr>
          <w:b/>
          <w:noProof/>
          <w:sz w:val="24"/>
          <w:szCs w:val="24"/>
        </w:rPr>
        <w:t>E</w:t>
      </w:r>
      <w:r w:rsidRPr="00D53C09">
        <w:rPr>
          <w:b/>
          <w:noProof/>
          <w:sz w:val="24"/>
          <w:szCs w:val="24"/>
        </w:rPr>
        <w:t xml:space="preserve">lectroless silver deposition </w:t>
      </w:r>
      <w:r w:rsidR="00D53C09">
        <w:rPr>
          <w:b/>
          <w:noProof/>
          <w:sz w:val="24"/>
          <w:szCs w:val="24"/>
        </w:rPr>
        <w:t>over the self-replicating NP networks</w:t>
      </w:r>
      <w:r w:rsidR="00D53C09" w:rsidRPr="002530F1">
        <w:rPr>
          <w:bCs/>
          <w:noProof/>
          <w:sz w:val="24"/>
          <w:szCs w:val="24"/>
        </w:rPr>
        <w:t>.</w:t>
      </w:r>
      <w:r w:rsidR="00D53C09">
        <w:rPr>
          <w:b/>
          <w:noProof/>
          <w:sz w:val="24"/>
          <w:szCs w:val="24"/>
        </w:rPr>
        <w:t xml:space="preserve"> </w:t>
      </w:r>
      <w:r w:rsidRPr="00D53C09">
        <w:rPr>
          <w:bCs/>
          <w:noProof/>
          <w:sz w:val="24"/>
          <w:szCs w:val="24"/>
        </w:rPr>
        <w:t>(</w:t>
      </w:r>
      <w:r w:rsidRPr="00D53C09">
        <w:rPr>
          <w:b/>
          <w:noProof/>
          <w:sz w:val="24"/>
          <w:szCs w:val="24"/>
        </w:rPr>
        <w:t>A</w:t>
      </w:r>
      <w:r w:rsidRPr="00D53C09">
        <w:rPr>
          <w:bCs/>
          <w:noProof/>
          <w:sz w:val="24"/>
          <w:szCs w:val="24"/>
        </w:rPr>
        <w:t xml:space="preserve">) SEM image of a 40 min electroless silver deposition on the NP networks supported on a </w:t>
      </w:r>
      <w:r w:rsidR="00D53C09" w:rsidRPr="00D53C09">
        <w:rPr>
          <w:bCs/>
          <w:noProof/>
          <w:sz w:val="24"/>
          <w:szCs w:val="24"/>
        </w:rPr>
        <w:t xml:space="preserve">glass slide functionalised </w:t>
      </w:r>
      <w:r w:rsidR="00D53C09">
        <w:rPr>
          <w:bCs/>
          <w:noProof/>
          <w:sz w:val="24"/>
          <w:szCs w:val="24"/>
        </w:rPr>
        <w:t xml:space="preserve">by </w:t>
      </w:r>
      <w:r w:rsidR="009A6697">
        <w:rPr>
          <w:bCs/>
          <w:noProof/>
          <w:sz w:val="24"/>
          <w:szCs w:val="24"/>
        </w:rPr>
        <w:t>(PDDA</w:t>
      </w:r>
      <w:r w:rsidRPr="00D53C09">
        <w:rPr>
          <w:bCs/>
          <w:noProof/>
          <w:sz w:val="24"/>
          <w:szCs w:val="24"/>
        </w:rPr>
        <w:t>/</w:t>
      </w:r>
      <w:r w:rsidR="009A6697">
        <w:rPr>
          <w:bCs/>
          <w:noProof/>
          <w:sz w:val="24"/>
          <w:szCs w:val="24"/>
        </w:rPr>
        <w:t>PSS)</w:t>
      </w:r>
      <w:r w:rsidR="009A6697">
        <w:rPr>
          <w:bCs/>
          <w:noProof/>
          <w:sz w:val="24"/>
          <w:szCs w:val="24"/>
          <w:vertAlign w:val="subscript"/>
        </w:rPr>
        <w:t>3</w:t>
      </w:r>
      <w:r w:rsidR="009A6697">
        <w:rPr>
          <w:bCs/>
          <w:noProof/>
          <w:sz w:val="24"/>
          <w:szCs w:val="24"/>
        </w:rPr>
        <w:t>PDDA</w:t>
      </w:r>
      <w:r w:rsidR="00D53C09">
        <w:rPr>
          <w:bCs/>
          <w:noProof/>
          <w:sz w:val="24"/>
          <w:szCs w:val="24"/>
        </w:rPr>
        <w:t xml:space="preserve"> multilayers</w:t>
      </w:r>
      <w:r w:rsidRPr="00D53C09">
        <w:rPr>
          <w:bCs/>
          <w:noProof/>
          <w:sz w:val="24"/>
          <w:szCs w:val="24"/>
        </w:rPr>
        <w:t>. (</w:t>
      </w:r>
      <w:r w:rsidRPr="00D53C09">
        <w:rPr>
          <w:b/>
          <w:noProof/>
          <w:sz w:val="24"/>
          <w:szCs w:val="24"/>
        </w:rPr>
        <w:t>B</w:t>
      </w:r>
      <w:r w:rsidRPr="00D53C09">
        <w:rPr>
          <w:bCs/>
          <w:noProof/>
          <w:sz w:val="24"/>
          <w:szCs w:val="24"/>
        </w:rPr>
        <w:t>)</w:t>
      </w:r>
      <w:r w:rsidRPr="00D53C09">
        <w:rPr>
          <w:b/>
          <w:noProof/>
          <w:sz w:val="24"/>
          <w:szCs w:val="24"/>
        </w:rPr>
        <w:t xml:space="preserve"> </w:t>
      </w:r>
      <w:r w:rsidRPr="00D53C09">
        <w:rPr>
          <w:bCs/>
          <w:noProof/>
          <w:sz w:val="24"/>
          <w:szCs w:val="24"/>
        </w:rPr>
        <w:t xml:space="preserve">SEM image of the growth of the 40 min electroless silver deposition </w:t>
      </w:r>
      <w:r w:rsidR="00AD4BAA" w:rsidRPr="00D53C09">
        <w:rPr>
          <w:bCs/>
          <w:noProof/>
          <w:sz w:val="24"/>
          <w:szCs w:val="24"/>
        </w:rPr>
        <w:t>⁓</w:t>
      </w:r>
      <w:r w:rsidRPr="00D53C09">
        <w:rPr>
          <w:bCs/>
          <w:noProof/>
          <w:sz w:val="24"/>
          <w:szCs w:val="24"/>
        </w:rPr>
        <w:t>50-100 μm away</w:t>
      </w:r>
      <w:r w:rsidRPr="000A660D">
        <w:rPr>
          <w:bCs/>
          <w:noProof/>
          <w:sz w:val="24"/>
          <w:szCs w:val="24"/>
        </w:rPr>
        <w:t xml:space="preserve"> from the NP network.</w:t>
      </w:r>
      <w:r w:rsidR="00D53C09">
        <w:rPr>
          <w:bCs/>
          <w:noProof/>
          <w:sz w:val="24"/>
          <w:szCs w:val="24"/>
        </w:rPr>
        <w:t xml:space="preserve"> (</w:t>
      </w:r>
      <w:r w:rsidR="00D53C09" w:rsidRPr="00D53C09">
        <w:rPr>
          <w:b/>
          <w:noProof/>
          <w:sz w:val="24"/>
          <w:szCs w:val="24"/>
        </w:rPr>
        <w:t>C</w:t>
      </w:r>
      <w:r w:rsidR="00472433">
        <w:rPr>
          <w:b/>
          <w:noProof/>
          <w:sz w:val="24"/>
          <w:szCs w:val="24"/>
        </w:rPr>
        <w:t>,</w:t>
      </w:r>
      <w:r w:rsidR="00D53C09" w:rsidRPr="00D53C09">
        <w:rPr>
          <w:b/>
          <w:noProof/>
          <w:sz w:val="24"/>
          <w:szCs w:val="24"/>
        </w:rPr>
        <w:t>D</w:t>
      </w:r>
      <w:r w:rsidR="00D53C09">
        <w:rPr>
          <w:bCs/>
          <w:noProof/>
          <w:sz w:val="24"/>
          <w:szCs w:val="24"/>
        </w:rPr>
        <w:t xml:space="preserve">) </w:t>
      </w:r>
      <w:r w:rsidR="00D53C09">
        <w:rPr>
          <w:sz w:val="24"/>
          <w:szCs w:val="24"/>
          <w:lang w:val="en-GB"/>
        </w:rPr>
        <w:t xml:space="preserve">TEM images of a 5 min electroless silver deposition onto the NP networks formed on the TEM grid functionalized with LBL multilayers in different magnification. </w:t>
      </w:r>
    </w:p>
    <w:p w14:paraId="5F3F8BD6" w14:textId="77777777" w:rsidR="00472433" w:rsidRDefault="00472433" w:rsidP="00D53C09">
      <w:pPr>
        <w:jc w:val="both"/>
        <w:rPr>
          <w:sz w:val="24"/>
          <w:szCs w:val="24"/>
          <w:lang w:val="en-GB"/>
        </w:rPr>
      </w:pPr>
    </w:p>
    <w:p w14:paraId="67B149B6" w14:textId="737B0CEB" w:rsidR="00472433" w:rsidRPr="004A5BFB" w:rsidRDefault="00472433" w:rsidP="00D53C09">
      <w:pPr>
        <w:jc w:val="both"/>
        <w:rPr>
          <w:noProof/>
          <w:sz w:val="24"/>
          <w:szCs w:val="24"/>
        </w:rPr>
      </w:pPr>
      <w:r w:rsidRPr="00F317F3">
        <w:rPr>
          <w:sz w:val="24"/>
          <w:szCs w:val="24"/>
          <w:lang w:val="en-GB"/>
        </w:rPr>
        <w:t xml:space="preserve">The obtained sheet resistance can be as low as </w:t>
      </w:r>
      <w:r w:rsidRPr="00DB73CA">
        <w:rPr>
          <w:b/>
          <w:bCs/>
          <w:sz w:val="24"/>
          <w:szCs w:val="24"/>
          <w:lang w:val="en-GB"/>
        </w:rPr>
        <w:t>60 ohm/</w:t>
      </w:r>
      <w:proofErr w:type="spellStart"/>
      <w:r w:rsidRPr="00DB73CA">
        <w:rPr>
          <w:b/>
          <w:bCs/>
          <w:sz w:val="24"/>
          <w:szCs w:val="24"/>
          <w:lang w:val="en-GB"/>
        </w:rPr>
        <w:t>sq</w:t>
      </w:r>
      <w:proofErr w:type="spellEnd"/>
      <w:r w:rsidRPr="00DB73CA">
        <w:rPr>
          <w:b/>
          <w:bCs/>
          <w:sz w:val="24"/>
          <w:szCs w:val="24"/>
          <w:lang w:val="en-GB"/>
        </w:rPr>
        <w:t>,</w:t>
      </w:r>
      <w:r w:rsidRPr="00F317F3">
        <w:rPr>
          <w:sz w:val="24"/>
          <w:szCs w:val="24"/>
          <w:lang w:val="en-GB"/>
        </w:rPr>
        <w:t xml:space="preserve"> which is comparable </w:t>
      </w:r>
      <w:r w:rsidR="00996B8C">
        <w:rPr>
          <w:sz w:val="24"/>
          <w:szCs w:val="24"/>
          <w:lang w:val="en-GB"/>
        </w:rPr>
        <w:t>or</w:t>
      </w:r>
      <w:r w:rsidRPr="00F317F3">
        <w:rPr>
          <w:sz w:val="24"/>
          <w:szCs w:val="24"/>
          <w:lang w:val="en-GB"/>
        </w:rPr>
        <w:t xml:space="preserve"> better than </w:t>
      </w:r>
      <w:r w:rsidR="00996B8C">
        <w:rPr>
          <w:sz w:val="24"/>
          <w:szCs w:val="24"/>
          <w:lang w:val="en-GB"/>
        </w:rPr>
        <w:t xml:space="preserve">those of </w:t>
      </w:r>
      <w:r w:rsidRPr="00F317F3">
        <w:rPr>
          <w:sz w:val="24"/>
          <w:szCs w:val="24"/>
          <w:lang w:val="en-GB"/>
        </w:rPr>
        <w:t xml:space="preserve">many conductive films </w:t>
      </w:r>
      <w:r>
        <w:rPr>
          <w:sz w:val="24"/>
          <w:szCs w:val="24"/>
          <w:lang w:val="en-GB"/>
        </w:rPr>
        <w:t>used</w:t>
      </w:r>
      <w:r w:rsidRPr="00F317F3">
        <w:rPr>
          <w:sz w:val="24"/>
          <w:szCs w:val="24"/>
          <w:lang w:val="en-GB"/>
        </w:rPr>
        <w:t xml:space="preserve"> in biosensing, optoelectronics</w:t>
      </w:r>
      <w:r w:rsidR="00996B8C">
        <w:rPr>
          <w:sz w:val="24"/>
          <w:szCs w:val="24"/>
          <w:lang w:val="en-GB"/>
        </w:rPr>
        <w:t>,</w:t>
      </w:r>
      <w:r w:rsidRPr="00F317F3">
        <w:rPr>
          <w:sz w:val="24"/>
          <w:szCs w:val="24"/>
          <w:lang w:val="en-GB"/>
        </w:rPr>
        <w:t xml:space="preserve"> and wearable devices.</w:t>
      </w:r>
    </w:p>
    <w:p w14:paraId="2C79ECD2" w14:textId="77777777" w:rsidR="00D53C09" w:rsidRDefault="00D53C09" w:rsidP="00D53C09">
      <w:pPr>
        <w:rPr>
          <w:rFonts w:eastAsia="Times New Roman"/>
          <w:b/>
          <w:bCs/>
          <w:kern w:val="28"/>
          <w:sz w:val="24"/>
          <w:szCs w:val="24"/>
        </w:rPr>
      </w:pPr>
      <w:r>
        <w:br w:type="page"/>
      </w:r>
    </w:p>
    <w:p w14:paraId="550937B2" w14:textId="2CC8D9AE" w:rsidR="00F86CB5" w:rsidRDefault="005B08B7" w:rsidP="00B467EC">
      <w:pPr>
        <w:rPr>
          <w:highlight w:val="yellow"/>
        </w:rPr>
      </w:pPr>
      <w:r>
        <w:rPr>
          <w:noProof/>
        </w:rPr>
        <w:lastRenderedPageBreak/>
        <mc:AlternateContent>
          <mc:Choice Requires="wpg">
            <w:drawing>
              <wp:anchor distT="0" distB="0" distL="114300" distR="114300" simplePos="0" relativeHeight="251671552" behindDoc="0" locked="0" layoutInCell="1" allowOverlap="1" wp14:anchorId="3053AD5F" wp14:editId="5808C72D">
                <wp:simplePos x="0" y="0"/>
                <wp:positionH relativeFrom="column">
                  <wp:posOffset>12700</wp:posOffset>
                </wp:positionH>
                <wp:positionV relativeFrom="paragraph">
                  <wp:posOffset>150707</wp:posOffset>
                </wp:positionV>
                <wp:extent cx="6031230" cy="8223441"/>
                <wp:effectExtent l="0" t="0" r="26670" b="25400"/>
                <wp:wrapTopAndBottom/>
                <wp:docPr id="1073" name="Group 1073"/>
                <wp:cNvGraphicFramePr/>
                <a:graphic xmlns:a="http://schemas.openxmlformats.org/drawingml/2006/main">
                  <a:graphicData uri="http://schemas.microsoft.com/office/word/2010/wordprocessingGroup">
                    <wpg:wgp>
                      <wpg:cNvGrpSpPr/>
                      <wpg:grpSpPr>
                        <a:xfrm>
                          <a:off x="0" y="0"/>
                          <a:ext cx="6031230" cy="8223441"/>
                          <a:chOff x="0" y="0"/>
                          <a:chExt cx="6031230" cy="8223441"/>
                        </a:xfrm>
                      </wpg:grpSpPr>
                      <wpg:grpSp>
                        <wpg:cNvPr id="1031" name="Group 1031"/>
                        <wpg:cNvGrpSpPr/>
                        <wpg:grpSpPr>
                          <a:xfrm>
                            <a:off x="804333" y="0"/>
                            <a:ext cx="4210685" cy="7334250"/>
                            <a:chOff x="0" y="0"/>
                            <a:chExt cx="4201795" cy="7540157"/>
                          </a:xfrm>
                        </wpg:grpSpPr>
                        <pic:pic xmlns:pic="http://schemas.openxmlformats.org/drawingml/2006/picture">
                          <pic:nvPicPr>
                            <pic:cNvPr id="59" name="Picture 59"/>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4813" y="1525604"/>
                              <a:ext cx="4186555" cy="1482090"/>
                            </a:xfrm>
                            <a:prstGeom prst="rect">
                              <a:avLst/>
                            </a:prstGeom>
                            <a:noFill/>
                          </pic:spPr>
                        </pic:pic>
                        <pic:pic xmlns:pic="http://schemas.openxmlformats.org/drawingml/2006/picture">
                          <pic:nvPicPr>
                            <pic:cNvPr id="61" name="Picture 61"/>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0" y="3031958"/>
                              <a:ext cx="4199890" cy="1462405"/>
                            </a:xfrm>
                            <a:prstGeom prst="rect">
                              <a:avLst/>
                            </a:prstGeom>
                            <a:noFill/>
                          </pic:spPr>
                        </pic:pic>
                        <pic:pic xmlns:pic="http://schemas.openxmlformats.org/drawingml/2006/picture">
                          <pic:nvPicPr>
                            <pic:cNvPr id="58" name="Picture 58"/>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4813" y="0"/>
                              <a:ext cx="4194810" cy="1473200"/>
                            </a:xfrm>
                            <a:prstGeom prst="rect">
                              <a:avLst/>
                            </a:prstGeom>
                            <a:noFill/>
                          </pic:spPr>
                        </pic:pic>
                        <pic:pic xmlns:pic="http://schemas.openxmlformats.org/drawingml/2006/picture">
                          <pic:nvPicPr>
                            <pic:cNvPr id="62" name="Picture 62"/>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9626" y="4620126"/>
                              <a:ext cx="4191635" cy="1433195"/>
                            </a:xfrm>
                            <a:prstGeom prst="rect">
                              <a:avLst/>
                            </a:prstGeom>
                            <a:noFill/>
                          </pic:spPr>
                        </pic:pic>
                        <pic:pic xmlns:pic="http://schemas.openxmlformats.org/drawingml/2006/picture">
                          <pic:nvPicPr>
                            <pic:cNvPr id="63" name="Picture 63"/>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0" y="6112042"/>
                              <a:ext cx="4201795" cy="1428115"/>
                            </a:xfrm>
                            <a:prstGeom prst="rect">
                              <a:avLst/>
                            </a:prstGeom>
                            <a:noFill/>
                          </pic:spPr>
                        </pic:pic>
                      </wpg:grpSp>
                      <wps:wsp>
                        <wps:cNvPr id="1025" name="Text Box 2"/>
                        <wps:cNvSpPr txBox="1">
                          <a:spLocks noChangeArrowheads="1"/>
                        </wps:cNvSpPr>
                        <wps:spPr bwMode="auto">
                          <a:xfrm>
                            <a:off x="0" y="7429500"/>
                            <a:ext cx="6031230" cy="793941"/>
                          </a:xfrm>
                          <a:prstGeom prst="rect">
                            <a:avLst/>
                          </a:prstGeom>
                          <a:solidFill>
                            <a:srgbClr val="FFFFFF"/>
                          </a:solidFill>
                          <a:ln w="9525">
                            <a:solidFill>
                              <a:srgbClr val="000000"/>
                            </a:solidFill>
                            <a:miter lim="800000"/>
                            <a:headEnd/>
                            <a:tailEnd/>
                          </a:ln>
                        </wps:spPr>
                        <wps:txbx>
                          <w:txbxContent>
                            <w:p w14:paraId="498D3841" w14:textId="5C2F01A6" w:rsidR="00D40F2B" w:rsidRPr="00D40F2B" w:rsidRDefault="00D40F2B" w:rsidP="00D40F2B">
                              <w:pPr>
                                <w:jc w:val="both"/>
                                <w:rPr>
                                  <w:color w:val="000099"/>
                                  <w:sz w:val="18"/>
                                  <w:szCs w:val="18"/>
                                </w:rPr>
                              </w:pPr>
                              <w:r w:rsidRPr="002F6B42">
                                <w:rPr>
                                  <w:b/>
                                  <w:bCs/>
                                  <w:sz w:val="24"/>
                                  <w:szCs w:val="24"/>
                                </w:rPr>
                                <w:t>Figure 2</w:t>
                              </w:r>
                              <w:r>
                                <w:rPr>
                                  <w:b/>
                                  <w:bCs/>
                                  <w:sz w:val="24"/>
                                  <w:szCs w:val="24"/>
                                </w:rPr>
                                <w:t>0</w:t>
                              </w:r>
                              <w:r w:rsidRPr="002F6B42">
                                <w:rPr>
                                  <w:b/>
                                  <w:bCs/>
                                  <w:sz w:val="24"/>
                                  <w:szCs w:val="24"/>
                                </w:rPr>
                                <w:t>.</w:t>
                              </w:r>
                              <w:r w:rsidRPr="002F6B42">
                                <w:rPr>
                                  <w:sz w:val="24"/>
                                  <w:szCs w:val="24"/>
                                </w:rPr>
                                <w:t xml:space="preserve">  </w:t>
                              </w:r>
                              <w:r>
                                <w:rPr>
                                  <w:b/>
                                  <w:bCs/>
                                  <w:sz w:val="24"/>
                                  <w:szCs w:val="24"/>
                                </w:rPr>
                                <w:t xml:space="preserve">Networks of self-replicating NPs and their GT representations. </w:t>
                              </w:r>
                              <w:r>
                                <w:rPr>
                                  <w:sz w:val="24"/>
                                  <w:szCs w:val="24"/>
                                </w:rPr>
                                <w:t>The NP networks grown by illumination of TEM grids placed on the surface of standard growth solution</w:t>
                              </w:r>
                              <w:r w:rsidR="005B08B7">
                                <w:rPr>
                                  <w:sz w:val="24"/>
                                  <w:szCs w:val="24"/>
                                </w:rPr>
                                <w:t xml:space="preserve"> (see Methods)</w:t>
                              </w:r>
                              <w:r>
                                <w:rPr>
                                  <w:sz w:val="24"/>
                                  <w:szCs w:val="24"/>
                                </w:rPr>
                                <w:t xml:space="preserve">.  The grids were coated </w:t>
                              </w:r>
                              <w:r w:rsidRPr="005758D5">
                                <w:rPr>
                                  <w:sz w:val="24"/>
                                  <w:szCs w:val="24"/>
                                </w:rPr>
                                <w:t xml:space="preserve">with </w:t>
                              </w:r>
                              <w:r w:rsidR="005B08B7">
                                <w:rPr>
                                  <w:sz w:val="24"/>
                                  <w:szCs w:val="24"/>
                                </w:rPr>
                                <w:t>(</w:t>
                              </w:r>
                              <w:r w:rsidR="00A061E7" w:rsidRPr="005758D5">
                                <w:rPr>
                                  <w:sz w:val="24"/>
                                  <w:szCs w:val="24"/>
                                </w:rPr>
                                <w:t>PDD</w:t>
                              </w:r>
                              <w:r w:rsidR="005B08B7">
                                <w:rPr>
                                  <w:sz w:val="24"/>
                                  <w:szCs w:val="24"/>
                                </w:rPr>
                                <w:t>/</w:t>
                              </w:r>
                              <w:r w:rsidR="00A061E7" w:rsidRPr="005758D5">
                                <w:rPr>
                                  <w:sz w:val="24"/>
                                  <w:szCs w:val="24"/>
                                </w:rPr>
                                <w:t>PSS</w:t>
                              </w:r>
                              <w:r w:rsidR="005B08B7">
                                <w:rPr>
                                  <w:sz w:val="24"/>
                                  <w:szCs w:val="24"/>
                                </w:rPr>
                                <w:t>)</w:t>
                              </w:r>
                              <w:r w:rsidR="005B08B7">
                                <w:rPr>
                                  <w:sz w:val="24"/>
                                  <w:szCs w:val="24"/>
                                  <w:vertAlign w:val="subscript"/>
                                </w:rPr>
                                <w:t>3</w:t>
                              </w:r>
                              <w:r w:rsidR="005B08B7">
                                <w:rPr>
                                  <w:sz w:val="24"/>
                                  <w:szCs w:val="24"/>
                                </w:rPr>
                                <w:t>PDDA</w:t>
                              </w:r>
                              <w:r w:rsidR="00A061E7" w:rsidRPr="005758D5">
                                <w:rPr>
                                  <w:sz w:val="24"/>
                                  <w:szCs w:val="24"/>
                                </w:rPr>
                                <w:t xml:space="preserve"> </w:t>
                              </w:r>
                              <w:r w:rsidR="005B08B7">
                                <w:rPr>
                                  <w:sz w:val="24"/>
                                  <w:szCs w:val="24"/>
                                </w:rPr>
                                <w:t>multi</w:t>
                              </w:r>
                              <w:r w:rsidR="005B08B7" w:rsidRPr="005758D5">
                                <w:rPr>
                                  <w:sz w:val="24"/>
                                  <w:szCs w:val="24"/>
                                </w:rPr>
                                <w:t>layer</w:t>
                              </w:r>
                              <w:r w:rsidR="005B08B7">
                                <w:rPr>
                                  <w:sz w:val="24"/>
                                  <w:szCs w:val="24"/>
                                </w:rPr>
                                <w:t xml:space="preserve"> sequence</w:t>
                              </w:r>
                              <w:r w:rsidR="005B08B7" w:rsidRPr="005758D5">
                                <w:rPr>
                                  <w:sz w:val="24"/>
                                  <w:szCs w:val="24"/>
                                </w:rPr>
                                <w:t xml:space="preserve"> </w:t>
                              </w:r>
                              <w:r w:rsidR="00A061E7" w:rsidRPr="005758D5">
                                <w:rPr>
                                  <w:sz w:val="24"/>
                                  <w:szCs w:val="24"/>
                                </w:rPr>
                                <w:t>following the standard</w:t>
                              </w:r>
                              <w:r w:rsidR="00A061E7">
                                <w:rPr>
                                  <w:sz w:val="24"/>
                                  <w:szCs w:val="24"/>
                                </w:rPr>
                                <w:t xml:space="preserve"> protocol from 1% aqueous solutions</w:t>
                              </w:r>
                              <w:r w:rsidR="005B08B7">
                                <w:rPr>
                                  <w:sz w:val="24"/>
                                  <w:szCs w:val="24"/>
                                </w:rPr>
                                <w:t xml:space="preserve"> prior to formation of NP networks.</w:t>
                              </w:r>
                              <w:r w:rsidR="00A061E7">
                                <w:rPr>
                                  <w:sz w:val="24"/>
                                  <w:szCs w:val="24"/>
                                </w:rPr>
                                <w:t xml:space="preserve"> </w:t>
                              </w:r>
                            </w:p>
                            <w:p w14:paraId="49B3FAC4" w14:textId="77777777" w:rsidR="00D40F2B" w:rsidRPr="00153EE2" w:rsidRDefault="00D40F2B" w:rsidP="00D40F2B">
                              <w:pPr>
                                <w:rPr>
                                  <w:b/>
                                  <w:bCs/>
                                  <w:sz w:val="24"/>
                                  <w:szCs w:val="24"/>
                                </w:rPr>
                              </w:pPr>
                            </w:p>
                          </w:txbxContent>
                        </wps:txbx>
                        <wps:bodyPr rot="0" vert="horz" wrap="square" lIns="91440" tIns="45720" rIns="91440" bIns="45720" anchor="t" anchorCtr="0">
                          <a:noAutofit/>
                        </wps:bodyPr>
                      </wps:wsp>
                    </wpg:wgp>
                  </a:graphicData>
                </a:graphic>
              </wp:anchor>
            </w:drawing>
          </mc:Choice>
          <mc:Fallback>
            <w:pict>
              <v:group w14:anchorId="3053AD5F" id="Group 1073" o:spid="_x0000_s1036" style="position:absolute;margin-left:1pt;margin-top:11.85pt;width:474.9pt;height:647.5pt;z-index:251671552" coordsize="60312,822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">
                <v:group id="Group 1031" o:spid="_x0000_s1037" style="position:absolute;left:8043;width:42107;height:73342" coordsize="42017,75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">
                  <v:shape id="Picture 59" o:spid="_x0000_s1038" type="#_x0000_t75" style="position:absolute;left:48;top:15256;width:41865;height:14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">
                    <v:imagedata r:id="rId40" o:title=""/>
                  </v:shape>
                  <v:shape id="Picture 61" o:spid="_x0000_s1039" type="#_x0000_t75" style="position:absolute;top:30319;width:41998;height:14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">
                    <v:imagedata r:id="rId41" o:title=""/>
                  </v:shape>
                  <v:shape id="Picture 58" o:spid="_x0000_s1040" type="#_x0000_t75" style="position:absolute;left:48;width:41948;height:14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">
                    <v:imagedata r:id="rId42" o:title=""/>
                  </v:shape>
                  <v:shape id="Picture 62" o:spid="_x0000_s1041" type="#_x0000_t75" style="position:absolute;left:96;top:46201;width:41916;height:14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">
                    <v:imagedata r:id="rId43" o:title=""/>
                  </v:shape>
                  <v:shape id="Picture 63" o:spid="_x0000_s1042" type="#_x0000_t75" style="position:absolute;top:61120;width:42017;height:14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">
                    <v:imagedata r:id="rId44" o:title=""/>
                  </v:shape>
                </v:group>
                <v:shape id="_x0000_s1043" type="#_x0000_t202" style="position:absolute;top:74295;width:60312;height:7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">
                  <v:textbox>
                    <w:txbxContent>
                      <w:p w14:paraId="498D3841" w14:textId="5C2F01A6" w:rsidR="00D40F2B" w:rsidRPr="00D40F2B" w:rsidRDefault="00D40F2B" w:rsidP="00D40F2B">
                        <w:pPr>
                          <w:jc w:val="both"/>
                          <w:rPr>
                            <w:color w:val="000099"/>
                            <w:sz w:val="18"/>
                            <w:szCs w:val="18"/>
                          </w:rPr>
                        </w:pPr>
                        <w:r w:rsidRPr="002F6B42">
                          <w:rPr>
                            <w:b/>
                            <w:bCs/>
                            <w:sz w:val="24"/>
                            <w:szCs w:val="24"/>
                          </w:rPr>
                          <w:t>Figure 2</w:t>
                        </w:r>
                        <w:r>
                          <w:rPr>
                            <w:b/>
                            <w:bCs/>
                            <w:sz w:val="24"/>
                            <w:szCs w:val="24"/>
                          </w:rPr>
                          <w:t>0</w:t>
                        </w:r>
                        <w:r w:rsidRPr="002F6B42">
                          <w:rPr>
                            <w:b/>
                            <w:bCs/>
                            <w:sz w:val="24"/>
                            <w:szCs w:val="24"/>
                          </w:rPr>
                          <w:t>.</w:t>
                        </w:r>
                        <w:r w:rsidRPr="002F6B42">
                          <w:rPr>
                            <w:sz w:val="24"/>
                            <w:szCs w:val="24"/>
                          </w:rPr>
                          <w:t xml:space="preserve">  </w:t>
                        </w:r>
                        <w:r>
                          <w:rPr>
                            <w:b/>
                            <w:bCs/>
                            <w:sz w:val="24"/>
                            <w:szCs w:val="24"/>
                          </w:rPr>
                          <w:t xml:space="preserve">Networks of self-replicating NPs and their GT representations. </w:t>
                        </w:r>
                        <w:r>
                          <w:rPr>
                            <w:sz w:val="24"/>
                            <w:szCs w:val="24"/>
                          </w:rPr>
                          <w:t>The NP networks grown by illumination of TEM grids placed on the surface of standard growth solution</w:t>
                        </w:r>
                        <w:r w:rsidR="005B08B7">
                          <w:rPr>
                            <w:sz w:val="24"/>
                            <w:szCs w:val="24"/>
                          </w:rPr>
                          <w:t xml:space="preserve"> (see Methods)</w:t>
                        </w:r>
                        <w:r>
                          <w:rPr>
                            <w:sz w:val="24"/>
                            <w:szCs w:val="24"/>
                          </w:rPr>
                          <w:t xml:space="preserve">.  The grids were coated </w:t>
                        </w:r>
                        <w:r w:rsidRPr="005758D5">
                          <w:rPr>
                            <w:sz w:val="24"/>
                            <w:szCs w:val="24"/>
                          </w:rPr>
                          <w:t xml:space="preserve">with </w:t>
                        </w:r>
                        <w:r w:rsidR="005B08B7">
                          <w:rPr>
                            <w:sz w:val="24"/>
                            <w:szCs w:val="24"/>
                          </w:rPr>
                          <w:t>(</w:t>
                        </w:r>
                        <w:r w:rsidR="00A061E7" w:rsidRPr="005758D5">
                          <w:rPr>
                            <w:sz w:val="24"/>
                            <w:szCs w:val="24"/>
                          </w:rPr>
                          <w:t>PDD</w:t>
                        </w:r>
                        <w:r w:rsidR="005B08B7">
                          <w:rPr>
                            <w:sz w:val="24"/>
                            <w:szCs w:val="24"/>
                          </w:rPr>
                          <w:t>/</w:t>
                        </w:r>
                        <w:r w:rsidR="00A061E7" w:rsidRPr="005758D5">
                          <w:rPr>
                            <w:sz w:val="24"/>
                            <w:szCs w:val="24"/>
                          </w:rPr>
                          <w:t>PSS</w:t>
                        </w:r>
                        <w:r w:rsidR="005B08B7">
                          <w:rPr>
                            <w:sz w:val="24"/>
                            <w:szCs w:val="24"/>
                          </w:rPr>
                          <w:t>)</w:t>
                        </w:r>
                        <w:r w:rsidR="005B08B7">
                          <w:rPr>
                            <w:sz w:val="24"/>
                            <w:szCs w:val="24"/>
                            <w:vertAlign w:val="subscript"/>
                          </w:rPr>
                          <w:t>3</w:t>
                        </w:r>
                        <w:r w:rsidR="005B08B7">
                          <w:rPr>
                            <w:sz w:val="24"/>
                            <w:szCs w:val="24"/>
                          </w:rPr>
                          <w:t>PDDA</w:t>
                        </w:r>
                        <w:r w:rsidR="00A061E7" w:rsidRPr="005758D5">
                          <w:rPr>
                            <w:sz w:val="24"/>
                            <w:szCs w:val="24"/>
                          </w:rPr>
                          <w:t xml:space="preserve"> </w:t>
                        </w:r>
                        <w:r w:rsidR="005B08B7">
                          <w:rPr>
                            <w:sz w:val="24"/>
                            <w:szCs w:val="24"/>
                          </w:rPr>
                          <w:t>multi</w:t>
                        </w:r>
                        <w:r w:rsidR="005B08B7" w:rsidRPr="005758D5">
                          <w:rPr>
                            <w:sz w:val="24"/>
                            <w:szCs w:val="24"/>
                          </w:rPr>
                          <w:t>layer</w:t>
                        </w:r>
                        <w:r w:rsidR="005B08B7">
                          <w:rPr>
                            <w:sz w:val="24"/>
                            <w:szCs w:val="24"/>
                          </w:rPr>
                          <w:t xml:space="preserve"> sequence</w:t>
                        </w:r>
                        <w:r w:rsidR="005B08B7" w:rsidRPr="005758D5">
                          <w:rPr>
                            <w:sz w:val="24"/>
                            <w:szCs w:val="24"/>
                          </w:rPr>
                          <w:t xml:space="preserve"> </w:t>
                        </w:r>
                        <w:r w:rsidR="00A061E7" w:rsidRPr="005758D5">
                          <w:rPr>
                            <w:sz w:val="24"/>
                            <w:szCs w:val="24"/>
                          </w:rPr>
                          <w:t>following the standard</w:t>
                        </w:r>
                        <w:r w:rsidR="00A061E7">
                          <w:rPr>
                            <w:sz w:val="24"/>
                            <w:szCs w:val="24"/>
                          </w:rPr>
                          <w:t xml:space="preserve"> protocol from 1% aqueous solutions</w:t>
                        </w:r>
                        <w:r w:rsidR="005B08B7">
                          <w:rPr>
                            <w:sz w:val="24"/>
                            <w:szCs w:val="24"/>
                          </w:rPr>
                          <w:t xml:space="preserve"> prior to formation of NP networks.</w:t>
                        </w:r>
                        <w:r w:rsidR="00A061E7">
                          <w:rPr>
                            <w:sz w:val="24"/>
                            <w:szCs w:val="24"/>
                          </w:rPr>
                          <w:t xml:space="preserve"> </w:t>
                        </w:r>
                      </w:p>
                      <w:p w14:paraId="49B3FAC4" w14:textId="77777777" w:rsidR="00D40F2B" w:rsidRPr="00153EE2" w:rsidRDefault="00D40F2B" w:rsidP="00D40F2B">
                        <w:pPr>
                          <w:rPr>
                            <w:b/>
                            <w:bCs/>
                            <w:sz w:val="24"/>
                            <w:szCs w:val="24"/>
                          </w:rPr>
                        </w:pPr>
                      </w:p>
                    </w:txbxContent>
                  </v:textbox>
                </v:shape>
                <w10:wrap type="topAndBottom"/>
              </v:group>
            </w:pict>
          </mc:Fallback>
        </mc:AlternateContent>
      </w:r>
    </w:p>
    <w:p w14:paraId="014EA7DF" w14:textId="77777777" w:rsidR="00096E35" w:rsidRDefault="00096E35" w:rsidP="00096E35">
      <w:pPr>
        <w:jc w:val="both"/>
      </w:pPr>
    </w:p>
    <w:p w14:paraId="3AD71CEA" w14:textId="77777777" w:rsidR="00096E35" w:rsidRDefault="00096E35" w:rsidP="00096E35">
      <w:pPr>
        <w:jc w:val="both"/>
      </w:pPr>
    </w:p>
    <w:p w14:paraId="186BB6E2" w14:textId="23C05ABC" w:rsidR="00096E35" w:rsidRDefault="00096E35" w:rsidP="00096E35">
      <w:pPr>
        <w:jc w:val="both"/>
      </w:pPr>
      <w:r w:rsidRPr="00D266C2">
        <w:rPr>
          <w:rFonts w:eastAsia="Times New Roman"/>
          <w:noProof/>
          <w:sz w:val="24"/>
          <w:szCs w:val="24"/>
        </w:rPr>
        <mc:AlternateContent>
          <mc:Choice Requires="wpg">
            <w:drawing>
              <wp:anchor distT="0" distB="0" distL="114300" distR="114300" simplePos="0" relativeHeight="251715584" behindDoc="0" locked="0" layoutInCell="1" allowOverlap="1" wp14:anchorId="584814C6" wp14:editId="1C0C4CD9">
                <wp:simplePos x="0" y="0"/>
                <wp:positionH relativeFrom="margin">
                  <wp:posOffset>-635</wp:posOffset>
                </wp:positionH>
                <wp:positionV relativeFrom="paragraph">
                  <wp:posOffset>274320</wp:posOffset>
                </wp:positionV>
                <wp:extent cx="5964555" cy="1597025"/>
                <wp:effectExtent l="0" t="0" r="0" b="3175"/>
                <wp:wrapTopAndBottom/>
                <wp:docPr id="1072" name="Group 1072"/>
                <wp:cNvGraphicFramePr/>
                <a:graphic xmlns:a="http://schemas.openxmlformats.org/drawingml/2006/main">
                  <a:graphicData uri="http://schemas.microsoft.com/office/word/2010/wordprocessingGroup">
                    <wpg:wgp>
                      <wpg:cNvGrpSpPr/>
                      <wpg:grpSpPr>
                        <a:xfrm>
                          <a:off x="0" y="0"/>
                          <a:ext cx="5964555" cy="1597025"/>
                          <a:chOff x="0" y="0"/>
                          <a:chExt cx="5964555" cy="1597326"/>
                        </a:xfrm>
                      </wpg:grpSpPr>
                      <pic:pic xmlns:pic="http://schemas.openxmlformats.org/drawingml/2006/picture">
                        <pic:nvPicPr>
                          <pic:cNvPr id="1039" name="Shape 4"/>
                          <pic:cNvPicPr/>
                        </pic:nvPicPr>
                        <pic:blipFill>
                          <a:blip r:embed="rId45">
                            <a:alphaModFix/>
                          </a:blip>
                          <a:stretch>
                            <a:fillRect/>
                          </a:stretch>
                        </pic:blipFill>
                        <pic:spPr>
                          <a:xfrm>
                            <a:off x="2416354" y="806450"/>
                            <a:ext cx="1122501" cy="785283"/>
                          </a:xfrm>
                          <a:prstGeom prst="rect">
                            <a:avLst/>
                          </a:prstGeom>
                          <a:noFill/>
                          <a:ln>
                            <a:noFill/>
                          </a:ln>
                        </pic:spPr>
                      </pic:pic>
                      <pic:pic xmlns:pic="http://schemas.openxmlformats.org/drawingml/2006/picture">
                        <pic:nvPicPr>
                          <pic:cNvPr id="1037" name="Shape 2"/>
                          <pic:cNvPicPr/>
                        </pic:nvPicPr>
                        <pic:blipFill>
                          <a:blip r:embed="rId46">
                            <a:alphaModFix/>
                          </a:blip>
                          <a:stretch>
                            <a:fillRect/>
                          </a:stretch>
                        </pic:blipFill>
                        <pic:spPr>
                          <a:xfrm>
                            <a:off x="3549650" y="806450"/>
                            <a:ext cx="1271270" cy="790876"/>
                          </a:xfrm>
                          <a:prstGeom prst="rect">
                            <a:avLst/>
                          </a:prstGeom>
                          <a:noFill/>
                          <a:ln>
                            <a:noFill/>
                          </a:ln>
                        </pic:spPr>
                      </pic:pic>
                      <pic:pic xmlns:pic="http://schemas.openxmlformats.org/drawingml/2006/picture">
                        <pic:nvPicPr>
                          <pic:cNvPr id="1038" name="Shape 3"/>
                          <pic:cNvPicPr/>
                        </pic:nvPicPr>
                        <pic:blipFill>
                          <a:blip r:embed="rId47">
                            <a:alphaModFix/>
                          </a:blip>
                          <a:stretch>
                            <a:fillRect/>
                          </a:stretch>
                        </pic:blipFill>
                        <pic:spPr>
                          <a:xfrm>
                            <a:off x="4851400" y="806146"/>
                            <a:ext cx="1113155" cy="790879"/>
                          </a:xfrm>
                          <a:prstGeom prst="rect">
                            <a:avLst/>
                          </a:prstGeom>
                          <a:noFill/>
                          <a:ln>
                            <a:noFill/>
                          </a:ln>
                        </pic:spPr>
                      </pic:pic>
                      <wpg:grpSp>
                        <wpg:cNvPr id="1040" name="Group 1040"/>
                        <wpg:cNvGrpSpPr/>
                        <wpg:grpSpPr>
                          <a:xfrm>
                            <a:off x="0" y="0"/>
                            <a:ext cx="5956810" cy="1597326"/>
                            <a:chOff x="56488" y="0"/>
                            <a:chExt cx="5966262" cy="1599780"/>
                          </a:xfrm>
                        </wpg:grpSpPr>
                        <pic:pic xmlns:pic="http://schemas.openxmlformats.org/drawingml/2006/picture">
                          <pic:nvPicPr>
                            <pic:cNvPr id="1041" name="Shape 6"/>
                            <pic:cNvPicPr preferRelativeResize="0"/>
                          </pic:nvPicPr>
                          <pic:blipFill rotWithShape="1">
                            <a:blip r:embed="rId48">
                              <a:alphaModFix/>
                            </a:blip>
                            <a:srcRect/>
                            <a:stretch/>
                          </pic:blipFill>
                          <pic:spPr>
                            <a:xfrm>
                              <a:off x="61262" y="800950"/>
                              <a:ext cx="1118233" cy="798830"/>
                            </a:xfrm>
                            <a:prstGeom prst="rect">
                              <a:avLst/>
                            </a:prstGeom>
                            <a:noFill/>
                            <a:ln>
                              <a:noFill/>
                            </a:ln>
                          </pic:spPr>
                        </pic:pic>
                        <wpg:grpSp>
                          <wpg:cNvPr id="1042" name="Group 1042"/>
                          <wpg:cNvGrpSpPr/>
                          <wpg:grpSpPr>
                            <a:xfrm>
                              <a:off x="56488" y="0"/>
                              <a:ext cx="5966262" cy="1586018"/>
                              <a:chOff x="56488" y="0"/>
                              <a:chExt cx="5966262" cy="1586018"/>
                            </a:xfrm>
                          </wpg:grpSpPr>
                          <pic:pic xmlns:pic="http://schemas.openxmlformats.org/drawingml/2006/picture">
                            <pic:nvPicPr>
                              <pic:cNvPr id="1043" name="Shape 8" descr="A close-up of a brown and white fungus&#10;&#10;Description automatically generated"/>
                              <pic:cNvPicPr preferRelativeResize="0"/>
                            </pic:nvPicPr>
                            <pic:blipFill rotWithShape="1">
                              <a:blip r:embed="rId49">
                                <a:alphaModFix/>
                                <a:extLst>
                                  <a:ext uri="{BEBA8EAE-BF5A-486C-A8C5-ECC9F3942E4B}">
                                    <a14:imgProps xmlns:a14="http://schemas.microsoft.com/office/drawing/2010/main">
                                      <a14:imgLayer r:embed="rId50">
                                        <a14:imgEffect>
                                          <a14:sharpenSoften amount="50000"/>
                                        </a14:imgEffect>
                                        <a14:imgEffect>
                                          <a14:saturation sat="0"/>
                                        </a14:imgEffect>
                                      </a14:imgLayer>
                                    </a14:imgProps>
                                  </a:ext>
                                </a:extLst>
                              </a:blip>
                              <a:srcRect/>
                              <a:stretch/>
                            </pic:blipFill>
                            <pic:spPr>
                              <a:xfrm>
                                <a:off x="56488" y="0"/>
                                <a:ext cx="1128395" cy="785495"/>
                              </a:xfrm>
                              <a:prstGeom prst="rect">
                                <a:avLst/>
                              </a:prstGeom>
                              <a:noFill/>
                              <a:ln>
                                <a:noFill/>
                              </a:ln>
                            </pic:spPr>
                          </pic:pic>
                          <wpg:grpSp>
                            <wpg:cNvPr id="1044" name="Group 1044"/>
                            <wpg:cNvGrpSpPr/>
                            <wpg:grpSpPr>
                              <a:xfrm>
                                <a:off x="74525" y="0"/>
                                <a:ext cx="5948225" cy="1586018"/>
                                <a:chOff x="-6238" y="262026"/>
                                <a:chExt cx="5948644" cy="1587227"/>
                              </a:xfrm>
                            </wpg:grpSpPr>
                            <pic:pic xmlns:pic="http://schemas.openxmlformats.org/drawingml/2006/picture">
                              <pic:nvPicPr>
                                <pic:cNvPr id="1045" name="Shape 10"/>
                                <pic:cNvPicPr preferRelativeResize="0"/>
                              </pic:nvPicPr>
                              <pic:blipFill rotWithShape="1">
                                <a:blip r:embed="rId51">
                                  <a:alphaModFix/>
                                </a:blip>
                                <a:srcRect l="2371" t="2259" r="2538" b="1424"/>
                                <a:stretch/>
                              </pic:blipFill>
                              <pic:spPr>
                                <a:xfrm>
                                  <a:off x="4817186" y="262494"/>
                                  <a:ext cx="1125220" cy="791119"/>
                                </a:xfrm>
                                <a:prstGeom prst="rect">
                                  <a:avLst/>
                                </a:prstGeom>
                                <a:noFill/>
                                <a:ln>
                                  <a:noFill/>
                                </a:ln>
                              </pic:spPr>
                            </pic:pic>
                            <wpg:grpSp>
                              <wpg:cNvPr id="1047" name="Group 1047"/>
                              <wpg:cNvGrpSpPr/>
                              <wpg:grpSpPr>
                                <a:xfrm>
                                  <a:off x="-6238" y="262026"/>
                                  <a:ext cx="5929227" cy="1587227"/>
                                  <a:chOff x="-7966" y="0"/>
                                  <a:chExt cx="7571727" cy="2137788"/>
                                </a:xfrm>
                              </wpg:grpSpPr>
                              <pic:pic xmlns:pic="http://schemas.openxmlformats.org/drawingml/2006/picture">
                                <pic:nvPicPr>
                                  <pic:cNvPr id="1048" name="Shape 13"/>
                                  <pic:cNvPicPr preferRelativeResize="0"/>
                                </pic:nvPicPr>
                                <pic:blipFill rotWithShape="1">
                                  <a:blip r:embed="rId52">
                                    <a:alphaModFix/>
                                  </a:blip>
                                  <a:srcRect/>
                                  <a:stretch/>
                                </pic:blipFill>
                                <pic:spPr>
                                  <a:xfrm>
                                    <a:off x="1457500" y="1079598"/>
                                    <a:ext cx="1567784" cy="1058190"/>
                                  </a:xfrm>
                                  <a:prstGeom prst="rect">
                                    <a:avLst/>
                                  </a:prstGeom>
                                  <a:noFill/>
                                  <a:ln>
                                    <a:noFill/>
                                  </a:ln>
                                </pic:spPr>
                              </pic:pic>
                              <wpg:grpSp>
                                <wpg:cNvPr id="1049" name="Group 1049"/>
                                <wpg:cNvGrpSpPr/>
                                <wpg:grpSpPr>
                                  <a:xfrm>
                                    <a:off x="-7966" y="0"/>
                                    <a:ext cx="7470179" cy="1285738"/>
                                    <a:chOff x="-7968" y="-1"/>
                                    <a:chExt cx="7470747" cy="1287278"/>
                                  </a:xfrm>
                                </wpg:grpSpPr>
                                <pic:pic xmlns:pic="http://schemas.openxmlformats.org/drawingml/2006/picture">
                                  <pic:nvPicPr>
                                    <pic:cNvPr id="1050" name="Shape 15"/>
                                    <pic:cNvPicPr preferRelativeResize="0"/>
                                  </pic:nvPicPr>
                                  <pic:blipFill rotWithShape="1">
                                    <a:blip r:embed="rId53">
                                      <a:alphaModFix/>
                                    </a:blip>
                                    <a:srcRect/>
                                    <a:stretch/>
                                  </pic:blipFill>
                                  <pic:spPr>
                                    <a:xfrm>
                                      <a:off x="3060071" y="9054"/>
                                      <a:ext cx="1398939" cy="1055889"/>
                                    </a:xfrm>
                                    <a:prstGeom prst="rect">
                                      <a:avLst/>
                                    </a:prstGeom>
                                    <a:noFill/>
                                    <a:ln>
                                      <a:noFill/>
                                    </a:ln>
                                  </pic:spPr>
                                </pic:pic>
                                <pic:pic xmlns:pic="http://schemas.openxmlformats.org/drawingml/2006/picture">
                                  <pic:nvPicPr>
                                    <pic:cNvPr id="1051" name="Shape 16"/>
                                    <pic:cNvPicPr preferRelativeResize="0"/>
                                  </pic:nvPicPr>
                                  <pic:blipFill rotWithShape="1">
                                    <a:blip r:embed="rId54">
                                      <a:alphaModFix/>
                                    </a:blip>
                                    <a:srcRect/>
                                    <a:stretch/>
                                  </pic:blipFill>
                                  <pic:spPr>
                                    <a:xfrm>
                                      <a:off x="1457609" y="9054"/>
                                      <a:ext cx="1557424" cy="1051212"/>
                                    </a:xfrm>
                                    <a:prstGeom prst="rect">
                                      <a:avLst/>
                                    </a:prstGeom>
                                    <a:noFill/>
                                    <a:ln>
                                      <a:noFill/>
                                    </a:ln>
                                  </pic:spPr>
                                </pic:pic>
                                <wps:wsp>
                                  <wps:cNvPr id="1052" name="Rectangle 1052"/>
                                  <wps:cNvSpPr/>
                                  <wps:spPr>
                                    <a:xfrm>
                                      <a:off x="-1" y="0"/>
                                      <a:ext cx="202613" cy="194486"/>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E462F20" w14:textId="77777777" w:rsidR="00D266C2" w:rsidRDefault="00D266C2" w:rsidP="00D266C2">
                                        <w:pPr>
                                          <w:textDirection w:val="btLr"/>
                                        </w:pPr>
                                        <w:r>
                                          <w:rPr>
                                            <w:rFonts w:ascii="Arial" w:eastAsia="Arial" w:hAnsi="Arial" w:cs="Arial"/>
                                            <w:b/>
                                            <w:color w:val="000000"/>
                                            <w:sz w:val="16"/>
                                          </w:rPr>
                                          <w:t xml:space="preserve"> A</w:t>
                                        </w:r>
                                      </w:p>
                                    </w:txbxContent>
                                  </wps:txbx>
                                  <wps:bodyPr spcFirstLastPara="1" wrap="square" lIns="0" tIns="0" rIns="0" bIns="45700" anchor="t" anchorCtr="0">
                                    <a:noAutofit/>
                                  </wps:bodyPr>
                                </wps:wsp>
                                <wps:wsp>
                                  <wps:cNvPr id="1053" name="Rectangle 1053"/>
                                  <wps:cNvSpPr/>
                                  <wps:spPr>
                                    <a:xfrm>
                                      <a:off x="1457609" y="3892"/>
                                      <a:ext cx="204356" cy="186707"/>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58AA822" w14:textId="77777777" w:rsidR="00D266C2" w:rsidRDefault="00D266C2" w:rsidP="00D266C2">
                                        <w:pPr>
                                          <w:textDirection w:val="btLr"/>
                                        </w:pPr>
                                        <w:r>
                                          <w:rPr>
                                            <w:rFonts w:ascii="Arial" w:eastAsia="Arial" w:hAnsi="Arial" w:cs="Arial"/>
                                            <w:b/>
                                            <w:color w:val="000000"/>
                                          </w:rPr>
                                          <w:t xml:space="preserve"> </w:t>
                                        </w:r>
                                        <w:r>
                                          <w:rPr>
                                            <w:rFonts w:ascii="Arial" w:eastAsia="Arial" w:hAnsi="Arial" w:cs="Arial"/>
                                            <w:b/>
                                            <w:color w:val="000000"/>
                                            <w:sz w:val="16"/>
                                          </w:rPr>
                                          <w:t>B</w:t>
                                        </w:r>
                                      </w:p>
                                    </w:txbxContent>
                                  </wps:txbx>
                                  <wps:bodyPr spcFirstLastPara="1" wrap="square" lIns="0" tIns="0" rIns="0" bIns="0" anchor="t" anchorCtr="0">
                                    <a:noAutofit/>
                                  </wps:bodyPr>
                                </wps:wsp>
                                <wps:wsp>
                                  <wps:cNvPr id="1054" name="Rectangle 1054"/>
                                  <wps:cNvSpPr/>
                                  <wps:spPr>
                                    <a:xfrm>
                                      <a:off x="3069125" y="9054"/>
                                      <a:ext cx="183750" cy="18154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360DB19" w14:textId="77777777" w:rsidR="00D266C2" w:rsidRDefault="00D266C2" w:rsidP="00D266C2">
                                        <w:pPr>
                                          <w:textDirection w:val="btLr"/>
                                        </w:pPr>
                                        <w:r>
                                          <w:rPr>
                                            <w:rFonts w:ascii="Arial" w:eastAsia="Arial" w:hAnsi="Arial" w:cs="Arial"/>
                                            <w:b/>
                                            <w:color w:val="000000"/>
                                            <w:sz w:val="16"/>
                                          </w:rPr>
                                          <w:t xml:space="preserve"> C</w:t>
                                        </w:r>
                                      </w:p>
                                    </w:txbxContent>
                                  </wps:txbx>
                                  <wps:bodyPr spcFirstLastPara="1" wrap="square" lIns="0" tIns="0" rIns="0" bIns="0" anchor="t" anchorCtr="0">
                                    <a:noAutofit/>
                                  </wps:bodyPr>
                                </wps:wsp>
                                <pic:pic xmlns:pic="http://schemas.openxmlformats.org/drawingml/2006/picture">
                                  <pic:nvPicPr>
                                    <pic:cNvPr id="1055" name="Shape 20"/>
                                    <pic:cNvPicPr preferRelativeResize="0"/>
                                  </pic:nvPicPr>
                                  <pic:blipFill rotWithShape="1">
                                    <a:blip r:embed="rId55">
                                      <a:alphaModFix/>
                                    </a:blip>
                                    <a:srcRect l="1645" t="1469" r="1826" b="16274"/>
                                    <a:stretch/>
                                  </pic:blipFill>
                                  <pic:spPr>
                                    <a:xfrm>
                                      <a:off x="4490197" y="-1"/>
                                      <a:ext cx="1636113" cy="1064943"/>
                                    </a:xfrm>
                                    <a:prstGeom prst="rect">
                                      <a:avLst/>
                                    </a:prstGeom>
                                    <a:noFill/>
                                    <a:ln>
                                      <a:noFill/>
                                    </a:ln>
                                  </pic:spPr>
                                </pic:pic>
                                <wps:wsp>
                                  <wps:cNvPr id="1056" name="Rectangle 1056"/>
                                  <wps:cNvSpPr/>
                                  <wps:spPr>
                                    <a:xfrm>
                                      <a:off x="4499571" y="9055"/>
                                      <a:ext cx="160550" cy="173763"/>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5C21125" w14:textId="77777777" w:rsidR="00D266C2" w:rsidRDefault="00D266C2" w:rsidP="00D266C2">
                                        <w:pPr>
                                          <w:textDirection w:val="btLr"/>
                                        </w:pPr>
                                        <w:r>
                                          <w:rPr>
                                            <w:rFonts w:ascii="Arial" w:eastAsia="Arial" w:hAnsi="Arial" w:cs="Arial"/>
                                            <w:b/>
                                            <w:color w:val="000000"/>
                                            <w:sz w:val="16"/>
                                          </w:rPr>
                                          <w:t xml:space="preserve"> D</w:t>
                                        </w:r>
                                      </w:p>
                                    </w:txbxContent>
                                  </wps:txbx>
                                  <wps:bodyPr spcFirstLastPara="1" wrap="square" lIns="0" tIns="0" rIns="0" bIns="0" anchor="t" anchorCtr="0">
                                    <a:noAutofit/>
                                  </wps:bodyPr>
                                </wps:wsp>
                                <wps:wsp>
                                  <wps:cNvPr id="1057" name="Rectangle 1057"/>
                                  <wps:cNvSpPr/>
                                  <wps:spPr>
                                    <a:xfrm>
                                      <a:off x="5775334" y="865479"/>
                                      <a:ext cx="330000" cy="121340"/>
                                    </a:xfrm>
                                    <a:prstGeom prst="rect">
                                      <a:avLst/>
                                    </a:prstGeom>
                                    <a:noFill/>
                                    <a:ln>
                                      <a:noFill/>
                                    </a:ln>
                                  </wps:spPr>
                                  <wps:txbx>
                                    <w:txbxContent>
                                      <w:p w14:paraId="211881B9" w14:textId="77777777" w:rsidR="00D266C2" w:rsidRDefault="00D266C2" w:rsidP="00D266C2">
                                        <w:pPr>
                                          <w:jc w:val="center"/>
                                          <w:textDirection w:val="btLr"/>
                                        </w:pPr>
                                        <w:r>
                                          <w:rPr>
                                            <w:rFonts w:ascii="Arial" w:eastAsia="Arial" w:hAnsi="Arial" w:cs="Arial"/>
                                            <w:b/>
                                            <w:color w:val="FFFFFF"/>
                                            <w:sz w:val="12"/>
                                          </w:rPr>
                                          <w:t xml:space="preserve">50 </w:t>
                                        </w:r>
                                        <w:r>
                                          <w:rPr>
                                            <w:rFonts w:ascii="Arial" w:eastAsia="Arial" w:hAnsi="Arial" w:cs="Arial"/>
                                            <w:b/>
                                            <w:color w:val="FFFFFF"/>
                                            <w:sz w:val="12"/>
                                          </w:rPr>
                                          <w:t>μm</w:t>
                                        </w:r>
                                      </w:p>
                                    </w:txbxContent>
                                  </wps:txbx>
                                  <wps:bodyPr spcFirstLastPara="1" wrap="square" lIns="0" tIns="0" rIns="0" bIns="0" anchor="t" anchorCtr="0">
                                    <a:noAutofit/>
                                  </wps:bodyPr>
                                </wps:wsp>
                                <wps:wsp>
                                  <wps:cNvPr id="1058" name="Rectangle 1058"/>
                                  <wps:cNvSpPr/>
                                  <wps:spPr>
                                    <a:xfrm>
                                      <a:off x="4084057" y="852848"/>
                                      <a:ext cx="330000" cy="117881"/>
                                    </a:xfrm>
                                    <a:prstGeom prst="rect">
                                      <a:avLst/>
                                    </a:prstGeom>
                                    <a:noFill/>
                                    <a:ln>
                                      <a:noFill/>
                                    </a:ln>
                                  </wps:spPr>
                                  <wps:txbx>
                                    <w:txbxContent>
                                      <w:p w14:paraId="44356269" w14:textId="77777777" w:rsidR="00D266C2" w:rsidRDefault="00D266C2" w:rsidP="00D266C2">
                                        <w:pPr>
                                          <w:jc w:val="center"/>
                                          <w:textDirection w:val="btLr"/>
                                        </w:pPr>
                                        <w:r>
                                          <w:rPr>
                                            <w:rFonts w:ascii="Arial" w:eastAsia="Arial" w:hAnsi="Arial" w:cs="Arial"/>
                                            <w:b/>
                                            <w:color w:val="FFFFFF"/>
                                            <w:sz w:val="12"/>
                                          </w:rPr>
                                          <w:t xml:space="preserve">50 </w:t>
                                        </w:r>
                                        <w:r>
                                          <w:rPr>
                                            <w:rFonts w:ascii="Arial" w:eastAsia="Arial" w:hAnsi="Arial" w:cs="Arial"/>
                                            <w:b/>
                                            <w:color w:val="FFFFFF"/>
                                            <w:sz w:val="12"/>
                                          </w:rPr>
                                          <w:t>μm</w:t>
                                        </w:r>
                                      </w:p>
                                    </w:txbxContent>
                                  </wps:txbx>
                                  <wps:bodyPr spcFirstLastPara="1" wrap="square" lIns="0" tIns="0" rIns="0" bIns="0" anchor="t" anchorCtr="0">
                                    <a:noAutofit/>
                                  </wps:bodyPr>
                                </wps:wsp>
                                <wps:wsp>
                                  <wps:cNvPr id="1059" name="Rectangle 1059"/>
                                  <wps:cNvSpPr/>
                                  <wps:spPr>
                                    <a:xfrm>
                                      <a:off x="6158848" y="629"/>
                                      <a:ext cx="160549" cy="173763"/>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F0D2591" w14:textId="77777777" w:rsidR="00D266C2" w:rsidRDefault="00D266C2" w:rsidP="00D266C2">
                                        <w:pPr>
                                          <w:textDirection w:val="btLr"/>
                                        </w:pPr>
                                        <w:r>
                                          <w:rPr>
                                            <w:rFonts w:ascii="Arial" w:eastAsia="Arial" w:hAnsi="Arial" w:cs="Arial"/>
                                            <w:b/>
                                            <w:color w:val="000000"/>
                                            <w:sz w:val="16"/>
                                          </w:rPr>
                                          <w:t xml:space="preserve"> E</w:t>
                                        </w:r>
                                      </w:p>
                                    </w:txbxContent>
                                  </wps:txbx>
                                  <wps:bodyPr spcFirstLastPara="1" wrap="square" lIns="0" tIns="0" rIns="0" bIns="0" anchor="t" anchorCtr="0">
                                    <a:noAutofit/>
                                  </wps:bodyPr>
                                </wps:wsp>
                                <wps:wsp>
                                  <wps:cNvPr id="1060" name="Rectangle 1060"/>
                                  <wps:cNvSpPr/>
                                  <wps:spPr>
                                    <a:xfrm>
                                      <a:off x="-7968" y="1092791"/>
                                      <a:ext cx="202613" cy="194486"/>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6671A32" w14:textId="77777777" w:rsidR="00D266C2" w:rsidRDefault="00D266C2" w:rsidP="00D266C2">
                                        <w:pPr>
                                          <w:textDirection w:val="btLr"/>
                                        </w:pPr>
                                        <w:r>
                                          <w:rPr>
                                            <w:rFonts w:ascii="Arial" w:eastAsia="Arial" w:hAnsi="Arial" w:cs="Arial"/>
                                            <w:b/>
                                            <w:color w:val="000000"/>
                                            <w:sz w:val="16"/>
                                          </w:rPr>
                                          <w:t xml:space="preserve"> F</w:t>
                                        </w:r>
                                      </w:p>
                                    </w:txbxContent>
                                  </wps:txbx>
                                  <wps:bodyPr spcFirstLastPara="1" wrap="square" lIns="0" tIns="0" rIns="0" bIns="0" anchor="t" anchorCtr="0">
                                    <a:noAutofit/>
                                  </wps:bodyPr>
                                </wps:wsp>
                                <wps:wsp>
                                  <wps:cNvPr id="1061" name="Rectangle 1061"/>
                                  <wps:cNvSpPr/>
                                  <wps:spPr>
                                    <a:xfrm>
                                      <a:off x="1459352" y="1084591"/>
                                      <a:ext cx="202613" cy="194486"/>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C64C6ED" w14:textId="77777777" w:rsidR="00D266C2" w:rsidRDefault="00D266C2" w:rsidP="00D266C2">
                                        <w:pPr>
                                          <w:textDirection w:val="btLr"/>
                                        </w:pPr>
                                        <w:r>
                                          <w:rPr>
                                            <w:rFonts w:ascii="Arial" w:eastAsia="Arial" w:hAnsi="Arial" w:cs="Arial"/>
                                            <w:b/>
                                            <w:color w:val="000000"/>
                                            <w:sz w:val="16"/>
                                          </w:rPr>
                                          <w:t xml:space="preserve"> G</w:t>
                                        </w:r>
                                      </w:p>
                                    </w:txbxContent>
                                  </wps:txbx>
                                  <wps:bodyPr spcFirstLastPara="1" wrap="square" lIns="0" tIns="0" rIns="0" bIns="0" anchor="t" anchorCtr="0">
                                    <a:noAutofit/>
                                  </wps:bodyPr>
                                </wps:wsp>
                                <wps:wsp>
                                  <wps:cNvPr id="1062" name="Rectangle 1062"/>
                                  <wps:cNvSpPr/>
                                  <wps:spPr>
                                    <a:xfrm>
                                      <a:off x="3065029" y="1084592"/>
                                      <a:ext cx="202613" cy="194486"/>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1307F56" w14:textId="77777777" w:rsidR="00D266C2" w:rsidRDefault="00D266C2" w:rsidP="00D266C2">
                                        <w:pPr>
                                          <w:textDirection w:val="btLr"/>
                                        </w:pPr>
                                        <w:r>
                                          <w:rPr>
                                            <w:rFonts w:ascii="Arial" w:eastAsia="Arial" w:hAnsi="Arial" w:cs="Arial"/>
                                            <w:b/>
                                            <w:color w:val="000000"/>
                                            <w:sz w:val="16"/>
                                          </w:rPr>
                                          <w:t xml:space="preserve">  I</w:t>
                                        </w:r>
                                      </w:p>
                                    </w:txbxContent>
                                  </wps:txbx>
                                  <wps:bodyPr spcFirstLastPara="1" wrap="square" lIns="0" tIns="0" rIns="0" bIns="0" anchor="t" anchorCtr="0">
                                    <a:noAutofit/>
                                  </wps:bodyPr>
                                </wps:wsp>
                                <wps:wsp>
                                  <wps:cNvPr id="1063" name="Rectangle 1063"/>
                                  <wps:cNvSpPr/>
                                  <wps:spPr>
                                    <a:xfrm>
                                      <a:off x="4508602" y="1088713"/>
                                      <a:ext cx="202613" cy="194486"/>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C91EF37" w14:textId="77777777" w:rsidR="00D266C2" w:rsidRDefault="00D266C2" w:rsidP="00D266C2">
                                        <w:pPr>
                                          <w:textDirection w:val="btLr"/>
                                        </w:pPr>
                                        <w:r>
                                          <w:rPr>
                                            <w:rFonts w:ascii="Arial" w:eastAsia="Arial" w:hAnsi="Arial" w:cs="Arial"/>
                                            <w:b/>
                                            <w:color w:val="000000"/>
                                            <w:sz w:val="16"/>
                                          </w:rPr>
                                          <w:t xml:space="preserve"> J</w:t>
                                        </w:r>
                                      </w:p>
                                    </w:txbxContent>
                                  </wps:txbx>
                                  <wps:bodyPr spcFirstLastPara="1" wrap="square" lIns="0" tIns="0" rIns="0" bIns="0" anchor="t" anchorCtr="0">
                                    <a:noAutofit/>
                                  </wps:bodyPr>
                                </wps:wsp>
                                <wps:wsp>
                                  <wps:cNvPr id="1064" name="Rectangle 1064"/>
                                  <wps:cNvSpPr/>
                                  <wps:spPr>
                                    <a:xfrm>
                                      <a:off x="6184589" y="1089988"/>
                                      <a:ext cx="202614" cy="194486"/>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592FD2E" w14:textId="77777777" w:rsidR="00D266C2" w:rsidRDefault="00D266C2" w:rsidP="00D266C2">
                                        <w:pPr>
                                          <w:textDirection w:val="btLr"/>
                                        </w:pPr>
                                        <w:r>
                                          <w:rPr>
                                            <w:rFonts w:ascii="Arial" w:eastAsia="Arial" w:hAnsi="Arial" w:cs="Arial"/>
                                            <w:b/>
                                            <w:color w:val="000000"/>
                                            <w:sz w:val="16"/>
                                          </w:rPr>
                                          <w:t xml:space="preserve"> K</w:t>
                                        </w:r>
                                      </w:p>
                                    </w:txbxContent>
                                  </wps:txbx>
                                  <wps:bodyPr spcFirstLastPara="1" wrap="square" lIns="0" tIns="0" rIns="0" bIns="0" anchor="t" anchorCtr="0">
                                    <a:noAutofit/>
                                  </wps:bodyPr>
                                </wps:wsp>
                                <wps:wsp>
                                  <wps:cNvPr id="1065" name="Rectangle 1065"/>
                                  <wps:cNvSpPr/>
                                  <wps:spPr>
                                    <a:xfrm>
                                      <a:off x="7132779" y="844502"/>
                                      <a:ext cx="330000" cy="121340"/>
                                    </a:xfrm>
                                    <a:prstGeom prst="rect">
                                      <a:avLst/>
                                    </a:prstGeom>
                                    <a:noFill/>
                                    <a:ln>
                                      <a:noFill/>
                                    </a:ln>
                                  </wps:spPr>
                                  <wps:txbx>
                                    <w:txbxContent>
                                      <w:p w14:paraId="73078C46" w14:textId="77777777" w:rsidR="00D266C2" w:rsidRDefault="00D266C2" w:rsidP="00D266C2">
                                        <w:pPr>
                                          <w:jc w:val="center"/>
                                          <w:textDirection w:val="btLr"/>
                                        </w:pPr>
                                        <w:r>
                                          <w:rPr>
                                            <w:rFonts w:ascii="Arial" w:eastAsia="Arial" w:hAnsi="Arial" w:cs="Arial"/>
                                            <w:b/>
                                            <w:color w:val="FFFFFF"/>
                                            <w:sz w:val="12"/>
                                          </w:rPr>
                                          <w:t xml:space="preserve">50 </w:t>
                                        </w:r>
                                        <w:r>
                                          <w:rPr>
                                            <w:rFonts w:ascii="Arial" w:eastAsia="Arial" w:hAnsi="Arial" w:cs="Arial"/>
                                            <w:b/>
                                            <w:color w:val="FFFFFF"/>
                                            <w:sz w:val="12"/>
                                          </w:rPr>
                                          <w:t>μm</w:t>
                                        </w:r>
                                      </w:p>
                                    </w:txbxContent>
                                  </wps:txbx>
                                  <wps:bodyPr spcFirstLastPara="1" wrap="square" lIns="0" tIns="0" rIns="0" bIns="0" anchor="t" anchorCtr="0">
                                    <a:noAutofit/>
                                  </wps:bodyPr>
                                </wps:wsp>
                                <wps:wsp>
                                  <wps:cNvPr id="1066" name="Rectangle 1066"/>
                                  <wps:cNvSpPr/>
                                  <wps:spPr>
                                    <a:xfrm>
                                      <a:off x="976476" y="832786"/>
                                      <a:ext cx="391204" cy="132693"/>
                                    </a:xfrm>
                                    <a:prstGeom prst="rect">
                                      <a:avLst/>
                                    </a:prstGeom>
                                    <a:noFill/>
                                    <a:ln>
                                      <a:noFill/>
                                    </a:ln>
                                  </wps:spPr>
                                  <wps:txbx>
                                    <w:txbxContent>
                                      <w:p w14:paraId="039D4CF9" w14:textId="77777777" w:rsidR="00D266C2" w:rsidRDefault="00D266C2" w:rsidP="00D266C2">
                                        <w:pPr>
                                          <w:jc w:val="center"/>
                                          <w:textDirection w:val="btLr"/>
                                        </w:pPr>
                                        <w:r>
                                          <w:rPr>
                                            <w:rFonts w:ascii="Arial" w:eastAsia="Arial" w:hAnsi="Arial" w:cs="Arial"/>
                                            <w:b/>
                                            <w:color w:val="FFFFFF"/>
                                            <w:sz w:val="12"/>
                                          </w:rPr>
                                          <w:t xml:space="preserve">100 </w:t>
                                        </w:r>
                                        <w:r>
                                          <w:rPr>
                                            <w:rFonts w:ascii="Arial" w:eastAsia="Arial" w:hAnsi="Arial" w:cs="Arial"/>
                                            <w:b/>
                                            <w:color w:val="FFFFFF"/>
                                            <w:sz w:val="12"/>
                                          </w:rPr>
                                          <w:t>μm</w:t>
                                        </w:r>
                                      </w:p>
                                    </w:txbxContent>
                                  </wps:txbx>
                                  <wps:bodyPr spcFirstLastPara="1" wrap="square" lIns="0" tIns="0" rIns="0" bIns="0" anchor="t" anchorCtr="0">
                                    <a:noAutofit/>
                                  </wps:bodyPr>
                                </wps:wsp>
                              </wpg:grpSp>
                              <wps:wsp>
                                <wps:cNvPr id="1067" name="Rectangle 1067"/>
                                <wps:cNvSpPr/>
                                <wps:spPr>
                                  <a:xfrm>
                                    <a:off x="5789277" y="995167"/>
                                    <a:ext cx="315595" cy="45085"/>
                                  </a:xfrm>
                                  <a:prstGeom prst="rect">
                                    <a:avLst/>
                                  </a:prstGeom>
                                  <a:solidFill>
                                    <a:sysClr val="window" lastClr="FFFFFF"/>
                                  </a:solidFill>
                                  <a:ln>
                                    <a:noFill/>
                                  </a:ln>
                                </wps:spPr>
                                <wps:txbx>
                                  <w:txbxContent>
                                    <w:p w14:paraId="449EA388" w14:textId="77777777" w:rsidR="00D266C2" w:rsidRDefault="00D266C2" w:rsidP="00D266C2">
                                      <w:pPr>
                                        <w:textDirection w:val="btLr"/>
                                      </w:pPr>
                                    </w:p>
                                  </w:txbxContent>
                                </wps:txbx>
                                <wps:bodyPr spcFirstLastPara="1" wrap="square" lIns="91425" tIns="91425" rIns="91425" bIns="91425" anchor="ctr" anchorCtr="0">
                                  <a:noAutofit/>
                                </wps:bodyPr>
                              </wps:wsp>
                              <wps:wsp>
                                <wps:cNvPr id="1068" name="Rectangle 1068"/>
                                <wps:cNvSpPr/>
                                <wps:spPr>
                                  <a:xfrm>
                                    <a:off x="4141511" y="979285"/>
                                    <a:ext cx="216360" cy="61601"/>
                                  </a:xfrm>
                                  <a:prstGeom prst="rect">
                                    <a:avLst/>
                                  </a:prstGeom>
                                  <a:solidFill>
                                    <a:sysClr val="window" lastClr="FFFFFF"/>
                                  </a:solidFill>
                                  <a:ln>
                                    <a:noFill/>
                                  </a:ln>
                                </wps:spPr>
                                <wps:txbx>
                                  <w:txbxContent>
                                    <w:p w14:paraId="14F45F4B" w14:textId="77777777" w:rsidR="00D266C2" w:rsidRDefault="00D266C2" w:rsidP="00D266C2">
                                      <w:pPr>
                                        <w:textDirection w:val="btLr"/>
                                      </w:pPr>
                                    </w:p>
                                  </w:txbxContent>
                                </wps:txbx>
                                <wps:bodyPr spcFirstLastPara="1" wrap="square" lIns="91425" tIns="91425" rIns="91425" bIns="91425" anchor="ctr" anchorCtr="0">
                                  <a:noAutofit/>
                                </wps:bodyPr>
                              </wps:wsp>
                              <wps:wsp>
                                <wps:cNvPr id="1069" name="Rectangle 1069"/>
                                <wps:cNvSpPr/>
                                <wps:spPr>
                                  <a:xfrm>
                                    <a:off x="1058848" y="969569"/>
                                    <a:ext cx="228984" cy="61624"/>
                                  </a:xfrm>
                                  <a:prstGeom prst="rect">
                                    <a:avLst/>
                                  </a:prstGeom>
                                  <a:solidFill>
                                    <a:sysClr val="window" lastClr="FFFFFF"/>
                                  </a:solidFill>
                                  <a:ln w="9525" cap="flat" cmpd="sng">
                                    <a:solidFill>
                                      <a:srgbClr val="000000"/>
                                    </a:solidFill>
                                    <a:prstDash val="solid"/>
                                    <a:round/>
                                    <a:headEnd type="none" w="sm" len="sm"/>
                                    <a:tailEnd type="none" w="sm" len="sm"/>
                                  </a:ln>
                                </wps:spPr>
                                <wps:txbx>
                                  <w:txbxContent>
                                    <w:p w14:paraId="7DF86D46" w14:textId="77777777" w:rsidR="00D266C2" w:rsidRDefault="00D266C2" w:rsidP="00D266C2">
                                      <w:pPr>
                                        <w:textDirection w:val="btLr"/>
                                      </w:pPr>
                                    </w:p>
                                  </w:txbxContent>
                                </wps:txbx>
                                <wps:bodyPr spcFirstLastPara="1" wrap="square" lIns="91425" tIns="91425" rIns="91425" bIns="91425" anchor="ctr" anchorCtr="0">
                                  <a:noAutofit/>
                                </wps:bodyPr>
                              </wps:wsp>
                              <wps:wsp>
                                <wps:cNvPr id="1070" name="Rectangle 1070"/>
                                <wps:cNvSpPr/>
                                <wps:spPr>
                                  <a:xfrm rot="10800000" flipH="1">
                                    <a:off x="7005127" y="978651"/>
                                    <a:ext cx="558634" cy="61601"/>
                                  </a:xfrm>
                                  <a:prstGeom prst="rect">
                                    <a:avLst/>
                                  </a:prstGeom>
                                  <a:solidFill>
                                    <a:sysClr val="window" lastClr="FFFFFF"/>
                                  </a:solidFill>
                                  <a:ln>
                                    <a:noFill/>
                                  </a:ln>
                                </wps:spPr>
                                <wps:txbx>
                                  <w:txbxContent>
                                    <w:p w14:paraId="3E851D00" w14:textId="77777777" w:rsidR="00D266C2" w:rsidRDefault="00D266C2" w:rsidP="00D266C2">
                                      <w:pPr>
                                        <w:textDirection w:val="btLr"/>
                                      </w:pPr>
                                    </w:p>
                                  </w:txbxContent>
                                </wps:txbx>
                                <wps:bodyPr spcFirstLastPara="1" wrap="square" lIns="91425" tIns="91425" rIns="91425" bIns="91425" anchor="ctr" anchorCtr="0">
                                  <a:noAutofit/>
                                </wps:bodyPr>
                              </wps:wsp>
                            </wpg:grpSp>
                          </wpg:grpSp>
                        </wpg:grpSp>
                      </wpg:grpSp>
                    </wpg:wgp>
                  </a:graphicData>
                </a:graphic>
                <wp14:sizeRelV relativeFrom="margin">
                  <wp14:pctHeight>0</wp14:pctHeight>
                </wp14:sizeRelV>
              </wp:anchor>
            </w:drawing>
          </mc:Choice>
          <mc:Fallback>
            <w:pict>
              <v:group w14:anchorId="584814C6" id="Group 1072" o:spid="_x0000_s1044" style="position:absolute;left:0;text-align:left;margin-left:-.05pt;margin-top:21.6pt;width:469.65pt;height:125.75pt;z-index:251715584;mso-position-horizontal-relative:margin;mso-height-relative:margin" coordsize="59645,15973" o:gfxdata="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">
                <v:shape id="Shape 4" o:spid="_x0000_s1045" type="#_x0000_t75" style="position:absolute;left:24163;top:8064;width:11225;height:7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">
                  <v:imagedata r:id="rId56" o:title=""/>
                </v:shape>
                <v:shape id="Shape 2" o:spid="_x0000_s1046" type="#_x0000_t75" style="position:absolute;left:35496;top:8064;width:12713;height:7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">
                  <v:imagedata r:id="rId57" o:title=""/>
                </v:shape>
                <v:shape id="Shape 3" o:spid="_x0000_s1047" type="#_x0000_t75" style="position:absolute;left:48514;top:8061;width:11131;height:7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">
                  <v:imagedata r:id="rId58" o:title=""/>
                </v:shape>
                <v:group id="Group 1040" o:spid="_x0000_s1048" style="position:absolute;width:59568;height:15973" coordorigin="564" coordsize="59662,15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">
                  <v:shape id="Shape 6" o:spid="_x0000_s1049" type="#_x0000_t75" style="position:absolute;left:612;top:8009;width:11182;height:798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">
                    <v:imagedata r:id="rId59" o:title=""/>
                  </v:shape>
                  <v:group id="Group 1042" o:spid="_x0000_s1050" style="position:absolute;left:564;width:59663;height:15860" coordorigin="564" coordsize="59662,15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">
                    <v:shape id="Shape 8" o:spid="_x0000_s1051" type="#_x0000_t75" alt="A close-up of a brown and white fungus&#10;&#10;Description automatically generated" style="position:absolute;left:564;width:11284;height:785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">
                      <v:imagedata r:id="rId60" o:title="A close-up of a brown and white fungus&#10;&#10;Description automatically generated"/>
                    </v:shape>
                    <v:group id="Group 1044" o:spid="_x0000_s1052" style="position:absolute;left:745;width:59482;height:15860" coordorigin="-62,2620" coordsize="59486,15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">
                      <v:shape id="Shape 10" o:spid="_x0000_s1053" type="#_x0000_t75" style="position:absolute;left:48171;top:2624;width:11253;height:791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">
                        <v:imagedata r:id="rId61" o:title="" croptop="1480f" cropbottom="933f" cropleft="1554f" cropright="1663f"/>
                      </v:shape>
                      <v:group id="Group 1047" o:spid="_x0000_s1054" style="position:absolute;left:-62;top:2620;width:59291;height:15872" coordorigin="-79" coordsize="75717,21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">
                        <v:shape id="Shape 13" o:spid="_x0000_s1055" type="#_x0000_t75" style="position:absolute;left:14575;top:10795;width:15677;height:1058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">
                          <v:imagedata r:id="rId62" o:title=""/>
                        </v:shape>
                        <v:group id="Group 1049" o:spid="_x0000_s1056" style="position:absolute;left:-79;width:74701;height:12857" coordorigin="-79" coordsize="74707,12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">
                          <v:shape id="Shape 15" o:spid="_x0000_s1057" type="#_x0000_t75" style="position:absolute;left:30600;top:90;width:13990;height:1055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">
                            <v:imagedata r:id="rId63" o:title=""/>
                          </v:shape>
                          <v:shape id="Shape 16" o:spid="_x0000_s1058" type="#_x0000_t75" style="position:absolute;left:14576;top:90;width:15574;height:1051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">
                            <v:imagedata r:id="rId64" o:title=""/>
                          </v:shape>
                          <v:rect id="Rectangle 1052" o:spid="_x0000_s1059" style="position:absolute;width:2026;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">
                            <v:stroke startarrowwidth="narrow" startarrowlength="short" endarrowwidth="narrow" endarrowlength="short"/>
                            <v:textbox inset="0,0,0,1.2694mm">
                              <w:txbxContent>
                                <w:p w14:paraId="1E462F20" w14:textId="77777777" w:rsidR="00D266C2" w:rsidRDefault="00D266C2" w:rsidP="00D266C2">
                                  <w:pPr>
                                    <w:textDirection w:val="btLr"/>
                                  </w:pPr>
                                  <w:r>
                                    <w:rPr>
                                      <w:rFonts w:ascii="Arial" w:eastAsia="Arial" w:hAnsi="Arial" w:cs="Arial"/>
                                      <w:b/>
                                      <w:color w:val="000000"/>
                                      <w:sz w:val="16"/>
                                    </w:rPr>
                                    <w:t xml:space="preserve"> A</w:t>
                                  </w:r>
                                </w:p>
                              </w:txbxContent>
                            </v:textbox>
                          </v:rect>
                          <v:rect id="Rectangle 1053" o:spid="_x0000_s1060" style="position:absolute;left:14576;top:38;width:2043;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">
                            <v:stroke startarrowwidth="narrow" startarrowlength="short" endarrowwidth="narrow" endarrowlength="short"/>
                            <v:textbox inset="0,0,0,0">
                              <w:txbxContent>
                                <w:p w14:paraId="058AA822" w14:textId="77777777" w:rsidR="00D266C2" w:rsidRDefault="00D266C2" w:rsidP="00D266C2">
                                  <w:pPr>
                                    <w:textDirection w:val="btLr"/>
                                  </w:pPr>
                                  <w:r>
                                    <w:rPr>
                                      <w:rFonts w:ascii="Arial" w:eastAsia="Arial" w:hAnsi="Arial" w:cs="Arial"/>
                                      <w:b/>
                                      <w:color w:val="000000"/>
                                    </w:rPr>
                                    <w:t xml:space="preserve"> </w:t>
                                  </w:r>
                                  <w:r>
                                    <w:rPr>
                                      <w:rFonts w:ascii="Arial" w:eastAsia="Arial" w:hAnsi="Arial" w:cs="Arial"/>
                                      <w:b/>
                                      <w:color w:val="000000"/>
                                      <w:sz w:val="16"/>
                                    </w:rPr>
                                    <w:t>B</w:t>
                                  </w:r>
                                </w:p>
                              </w:txbxContent>
                            </v:textbox>
                          </v:rect>
                          <v:rect id="Rectangle 1054" o:spid="_x0000_s1061" style="position:absolute;left:30691;top:90;width:1837;height:1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">
                            <v:stroke startarrowwidth="narrow" startarrowlength="short" endarrowwidth="narrow" endarrowlength="short"/>
                            <v:textbox inset="0,0,0,0">
                              <w:txbxContent>
                                <w:p w14:paraId="3360DB19" w14:textId="77777777" w:rsidR="00D266C2" w:rsidRDefault="00D266C2" w:rsidP="00D266C2">
                                  <w:pPr>
                                    <w:textDirection w:val="btLr"/>
                                  </w:pPr>
                                  <w:r>
                                    <w:rPr>
                                      <w:rFonts w:ascii="Arial" w:eastAsia="Arial" w:hAnsi="Arial" w:cs="Arial"/>
                                      <w:b/>
                                      <w:color w:val="000000"/>
                                      <w:sz w:val="16"/>
                                    </w:rPr>
                                    <w:t xml:space="preserve"> C</w:t>
                                  </w:r>
                                </w:p>
                              </w:txbxContent>
                            </v:textbox>
                          </v:rect>
                          <v:shape id="Shape 20" o:spid="_x0000_s1062" type="#_x0000_t75" style="position:absolute;left:44901;width:16362;height:1064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">
                            <v:imagedata r:id="rId65" o:title="" croptop="963f" cropbottom="10665f" cropleft="1078f" cropright="1197f"/>
                          </v:shape>
                          <v:rect id="Rectangle 1056" o:spid="_x0000_s1063" style="position:absolute;left:44995;top:90;width:1606;height:1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">
                            <v:stroke startarrowwidth="narrow" startarrowlength="short" endarrowwidth="narrow" endarrowlength="short"/>
                            <v:textbox inset="0,0,0,0">
                              <w:txbxContent>
                                <w:p w14:paraId="25C21125" w14:textId="77777777" w:rsidR="00D266C2" w:rsidRDefault="00D266C2" w:rsidP="00D266C2">
                                  <w:pPr>
                                    <w:textDirection w:val="btLr"/>
                                  </w:pPr>
                                  <w:r>
                                    <w:rPr>
                                      <w:rFonts w:ascii="Arial" w:eastAsia="Arial" w:hAnsi="Arial" w:cs="Arial"/>
                                      <w:b/>
                                      <w:color w:val="000000"/>
                                      <w:sz w:val="16"/>
                                    </w:rPr>
                                    <w:t xml:space="preserve"> D</w:t>
                                  </w:r>
                                </w:p>
                              </w:txbxContent>
                            </v:textbox>
                          </v:rect>
                          <v:rect id="Rectangle 1057" o:spid="_x0000_s1064" style="position:absolute;left:57753;top:8654;width:3300;height:1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" filled="f" stroked="f">
                            <v:textbox inset="0,0,0,0">
                              <w:txbxContent>
                                <w:p w14:paraId="211881B9" w14:textId="77777777" w:rsidR="00D266C2" w:rsidRDefault="00D266C2" w:rsidP="00D266C2">
                                  <w:pPr>
                                    <w:jc w:val="center"/>
                                    <w:textDirection w:val="btLr"/>
                                  </w:pPr>
                                  <w:r>
                                    <w:rPr>
                                      <w:rFonts w:ascii="Arial" w:eastAsia="Arial" w:hAnsi="Arial" w:cs="Arial"/>
                                      <w:b/>
                                      <w:color w:val="FFFFFF"/>
                                      <w:sz w:val="12"/>
                                    </w:rPr>
                                    <w:t>50 μm</w:t>
                                  </w:r>
                                </w:p>
                              </w:txbxContent>
                            </v:textbox>
                          </v:rect>
                          <v:rect id="Rectangle 1058" o:spid="_x0000_s1065" style="position:absolute;left:40840;top:8528;width:3300;height:1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" filled="f" stroked="f">
                            <v:textbox inset="0,0,0,0">
                              <w:txbxContent>
                                <w:p w14:paraId="44356269" w14:textId="77777777" w:rsidR="00D266C2" w:rsidRDefault="00D266C2" w:rsidP="00D266C2">
                                  <w:pPr>
                                    <w:jc w:val="center"/>
                                    <w:textDirection w:val="btLr"/>
                                  </w:pPr>
                                  <w:r>
                                    <w:rPr>
                                      <w:rFonts w:ascii="Arial" w:eastAsia="Arial" w:hAnsi="Arial" w:cs="Arial"/>
                                      <w:b/>
                                      <w:color w:val="FFFFFF"/>
                                      <w:sz w:val="12"/>
                                    </w:rPr>
                                    <w:t>50 μm</w:t>
                                  </w:r>
                                </w:p>
                              </w:txbxContent>
                            </v:textbox>
                          </v:rect>
                          <v:rect id="Rectangle 1059" o:spid="_x0000_s1066" style="position:absolute;left:61588;top:6;width:1605;height:1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">
                            <v:stroke startarrowwidth="narrow" startarrowlength="short" endarrowwidth="narrow" endarrowlength="short"/>
                            <v:textbox inset="0,0,0,0">
                              <w:txbxContent>
                                <w:p w14:paraId="4F0D2591" w14:textId="77777777" w:rsidR="00D266C2" w:rsidRDefault="00D266C2" w:rsidP="00D266C2">
                                  <w:pPr>
                                    <w:textDirection w:val="btLr"/>
                                  </w:pPr>
                                  <w:r>
                                    <w:rPr>
                                      <w:rFonts w:ascii="Arial" w:eastAsia="Arial" w:hAnsi="Arial" w:cs="Arial"/>
                                      <w:b/>
                                      <w:color w:val="000000"/>
                                      <w:sz w:val="16"/>
                                    </w:rPr>
                                    <w:t xml:space="preserve"> E</w:t>
                                  </w:r>
                                </w:p>
                              </w:txbxContent>
                            </v:textbox>
                          </v:rect>
                          <v:rect id="Rectangle 1060" o:spid="_x0000_s1067" style="position:absolute;left:-79;top:10927;width:2025;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">
                            <v:stroke startarrowwidth="narrow" startarrowlength="short" endarrowwidth="narrow" endarrowlength="short"/>
                            <v:textbox inset="0,0,0,0">
                              <w:txbxContent>
                                <w:p w14:paraId="46671A32" w14:textId="77777777" w:rsidR="00D266C2" w:rsidRDefault="00D266C2" w:rsidP="00D266C2">
                                  <w:pPr>
                                    <w:textDirection w:val="btLr"/>
                                  </w:pPr>
                                  <w:r>
                                    <w:rPr>
                                      <w:rFonts w:ascii="Arial" w:eastAsia="Arial" w:hAnsi="Arial" w:cs="Arial"/>
                                      <w:b/>
                                      <w:color w:val="000000"/>
                                      <w:sz w:val="16"/>
                                    </w:rPr>
                                    <w:t xml:space="preserve"> F</w:t>
                                  </w:r>
                                </w:p>
                              </w:txbxContent>
                            </v:textbox>
                          </v:rect>
                          <v:rect id="Rectangle 1061" o:spid="_x0000_s1068" style="position:absolute;left:14593;top:10845;width:2026;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">
                            <v:stroke startarrowwidth="narrow" startarrowlength="short" endarrowwidth="narrow" endarrowlength="short"/>
                            <v:textbox inset="0,0,0,0">
                              <w:txbxContent>
                                <w:p w14:paraId="7C64C6ED" w14:textId="77777777" w:rsidR="00D266C2" w:rsidRDefault="00D266C2" w:rsidP="00D266C2">
                                  <w:pPr>
                                    <w:textDirection w:val="btLr"/>
                                  </w:pPr>
                                  <w:r>
                                    <w:rPr>
                                      <w:rFonts w:ascii="Arial" w:eastAsia="Arial" w:hAnsi="Arial" w:cs="Arial"/>
                                      <w:b/>
                                      <w:color w:val="000000"/>
                                      <w:sz w:val="16"/>
                                    </w:rPr>
                                    <w:t xml:space="preserve"> G</w:t>
                                  </w:r>
                                </w:p>
                              </w:txbxContent>
                            </v:textbox>
                          </v:rect>
                          <v:rect id="Rectangle 1062" o:spid="_x0000_s1069" style="position:absolute;left:30650;top:10845;width:2026;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">
                            <v:stroke startarrowwidth="narrow" startarrowlength="short" endarrowwidth="narrow" endarrowlength="short"/>
                            <v:textbox inset="0,0,0,0">
                              <w:txbxContent>
                                <w:p w14:paraId="41307F56" w14:textId="77777777" w:rsidR="00D266C2" w:rsidRDefault="00D266C2" w:rsidP="00D266C2">
                                  <w:pPr>
                                    <w:textDirection w:val="btLr"/>
                                  </w:pPr>
                                  <w:r>
                                    <w:rPr>
                                      <w:rFonts w:ascii="Arial" w:eastAsia="Arial" w:hAnsi="Arial" w:cs="Arial"/>
                                      <w:b/>
                                      <w:color w:val="000000"/>
                                      <w:sz w:val="16"/>
                                    </w:rPr>
                                    <w:t xml:space="preserve">  I</w:t>
                                  </w:r>
                                </w:p>
                              </w:txbxContent>
                            </v:textbox>
                          </v:rect>
                          <v:rect id="Rectangle 1063" o:spid="_x0000_s1070" style="position:absolute;left:45086;top:10887;width:2026;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">
                            <v:stroke startarrowwidth="narrow" startarrowlength="short" endarrowwidth="narrow" endarrowlength="short"/>
                            <v:textbox inset="0,0,0,0">
                              <w:txbxContent>
                                <w:p w14:paraId="7C91EF37" w14:textId="77777777" w:rsidR="00D266C2" w:rsidRDefault="00D266C2" w:rsidP="00D266C2">
                                  <w:pPr>
                                    <w:textDirection w:val="btLr"/>
                                  </w:pPr>
                                  <w:r>
                                    <w:rPr>
                                      <w:rFonts w:ascii="Arial" w:eastAsia="Arial" w:hAnsi="Arial" w:cs="Arial"/>
                                      <w:b/>
                                      <w:color w:val="000000"/>
                                      <w:sz w:val="16"/>
                                    </w:rPr>
                                    <w:t xml:space="preserve"> J</w:t>
                                  </w:r>
                                </w:p>
                              </w:txbxContent>
                            </v:textbox>
                          </v:rect>
                          <v:rect id="Rectangle 1064" o:spid="_x0000_s1071" style="position:absolute;left:61845;top:10899;width:2027;height:1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">
                            <v:stroke startarrowwidth="narrow" startarrowlength="short" endarrowwidth="narrow" endarrowlength="short"/>
                            <v:textbox inset="0,0,0,0">
                              <w:txbxContent>
                                <w:p w14:paraId="0592FD2E" w14:textId="77777777" w:rsidR="00D266C2" w:rsidRDefault="00D266C2" w:rsidP="00D266C2">
                                  <w:pPr>
                                    <w:textDirection w:val="btLr"/>
                                  </w:pPr>
                                  <w:r>
                                    <w:rPr>
                                      <w:rFonts w:ascii="Arial" w:eastAsia="Arial" w:hAnsi="Arial" w:cs="Arial"/>
                                      <w:b/>
                                      <w:color w:val="000000"/>
                                      <w:sz w:val="16"/>
                                    </w:rPr>
                                    <w:t xml:space="preserve"> K</w:t>
                                  </w:r>
                                </w:p>
                              </w:txbxContent>
                            </v:textbox>
                          </v:rect>
                          <v:rect id="Rectangle 1065" o:spid="_x0000_s1072" style="position:absolute;left:71327;top:8445;width:3300;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" filled="f" stroked="f">
                            <v:textbox inset="0,0,0,0">
                              <w:txbxContent>
                                <w:p w14:paraId="73078C46" w14:textId="77777777" w:rsidR="00D266C2" w:rsidRDefault="00D266C2" w:rsidP="00D266C2">
                                  <w:pPr>
                                    <w:jc w:val="center"/>
                                    <w:textDirection w:val="btLr"/>
                                  </w:pPr>
                                  <w:r>
                                    <w:rPr>
                                      <w:rFonts w:ascii="Arial" w:eastAsia="Arial" w:hAnsi="Arial" w:cs="Arial"/>
                                      <w:b/>
                                      <w:color w:val="FFFFFF"/>
                                      <w:sz w:val="12"/>
                                    </w:rPr>
                                    <w:t>50 μm</w:t>
                                  </w:r>
                                </w:p>
                              </w:txbxContent>
                            </v:textbox>
                          </v:rect>
                          <v:rect id="Rectangle 1066" o:spid="_x0000_s1073" style="position:absolute;left:9764;top:8327;width:3912;height:1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" filled="f" stroked="f">
                            <v:textbox inset="0,0,0,0">
                              <w:txbxContent>
                                <w:p w14:paraId="039D4CF9" w14:textId="77777777" w:rsidR="00D266C2" w:rsidRDefault="00D266C2" w:rsidP="00D266C2">
                                  <w:pPr>
                                    <w:jc w:val="center"/>
                                    <w:textDirection w:val="btLr"/>
                                  </w:pPr>
                                  <w:r>
                                    <w:rPr>
                                      <w:rFonts w:ascii="Arial" w:eastAsia="Arial" w:hAnsi="Arial" w:cs="Arial"/>
                                      <w:b/>
                                      <w:color w:val="FFFFFF"/>
                                      <w:sz w:val="12"/>
                                    </w:rPr>
                                    <w:t>100 μm</w:t>
                                  </w:r>
                                </w:p>
                              </w:txbxContent>
                            </v:textbox>
                          </v:rect>
                        </v:group>
                        <v:rect id="Rectangle 1067" o:spid="_x0000_s1074" style="position:absolute;left:57892;top:9951;width:3156;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" fillcolor="window" stroked="f">
                          <v:textbox inset="2.53958mm,2.53958mm,2.53958mm,2.53958mm">
                            <w:txbxContent>
                              <w:p w14:paraId="449EA388" w14:textId="77777777" w:rsidR="00D266C2" w:rsidRDefault="00D266C2" w:rsidP="00D266C2">
                                <w:pPr>
                                  <w:textDirection w:val="btLr"/>
                                </w:pPr>
                              </w:p>
                            </w:txbxContent>
                          </v:textbox>
                        </v:rect>
                        <v:rect id="Rectangle 1068" o:spid="_x0000_s1075" style="position:absolute;left:41415;top:9792;width:2163;height:6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" fillcolor="window" stroked="f">
                          <v:textbox inset="2.53958mm,2.53958mm,2.53958mm,2.53958mm">
                            <w:txbxContent>
                              <w:p w14:paraId="14F45F4B" w14:textId="77777777" w:rsidR="00D266C2" w:rsidRDefault="00D266C2" w:rsidP="00D266C2">
                                <w:pPr>
                                  <w:textDirection w:val="btLr"/>
                                </w:pPr>
                              </w:p>
                            </w:txbxContent>
                          </v:textbox>
                        </v:rect>
                        <v:rect id="Rectangle 1069" o:spid="_x0000_s1076" style="position:absolute;left:10588;top:9695;width:2290;height:6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" fillcolor="window">
                          <v:stroke startarrowwidth="narrow" startarrowlength="short" endarrowwidth="narrow" endarrowlength="short" joinstyle="round"/>
                          <v:textbox inset="2.53958mm,2.53958mm,2.53958mm,2.53958mm">
                            <w:txbxContent>
                              <w:p w14:paraId="7DF86D46" w14:textId="77777777" w:rsidR="00D266C2" w:rsidRDefault="00D266C2" w:rsidP="00D266C2">
                                <w:pPr>
                                  <w:textDirection w:val="btLr"/>
                                </w:pPr>
                              </w:p>
                            </w:txbxContent>
                          </v:textbox>
                        </v:rect>
                        <v:rect id="Rectangle 1070" o:spid="_x0000_s1077" style="position:absolute;left:70051;top:9786;width:5586;height:616;rotation:18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" fillcolor="window" stroked="f">
                          <v:textbox inset="2.53958mm,2.53958mm,2.53958mm,2.53958mm">
                            <w:txbxContent>
                              <w:p w14:paraId="3E851D00" w14:textId="77777777" w:rsidR="00D266C2" w:rsidRDefault="00D266C2" w:rsidP="00D266C2">
                                <w:pPr>
                                  <w:textDirection w:val="btLr"/>
                                </w:pPr>
                              </w:p>
                            </w:txbxContent>
                          </v:textbox>
                        </v:rect>
                      </v:group>
                    </v:group>
                  </v:group>
                </v:group>
                <w10:wrap type="topAndBottom" anchorx="margin"/>
              </v:group>
            </w:pict>
          </mc:Fallback>
        </mc:AlternateContent>
      </w:r>
    </w:p>
    <w:p w14:paraId="71761A2F" w14:textId="77777777" w:rsidR="00096E35" w:rsidRDefault="00096E35" w:rsidP="00096E35">
      <w:pPr>
        <w:jc w:val="both"/>
        <w:rPr>
          <w:b/>
          <w:bCs/>
          <w:sz w:val="24"/>
          <w:szCs w:val="24"/>
        </w:rPr>
      </w:pPr>
    </w:p>
    <w:p w14:paraId="24824535" w14:textId="7911BB2F" w:rsidR="00096E35" w:rsidRPr="002F6B42" w:rsidRDefault="00096E35" w:rsidP="00096E35">
      <w:pPr>
        <w:jc w:val="both"/>
        <w:rPr>
          <w:sz w:val="24"/>
          <w:szCs w:val="24"/>
          <w:vertAlign w:val="subscript"/>
        </w:rPr>
      </w:pPr>
      <w:r w:rsidRPr="00DB73CA">
        <w:rPr>
          <w:b/>
          <w:bCs/>
          <w:sz w:val="24"/>
          <w:szCs w:val="24"/>
        </w:rPr>
        <w:t>Figure 21.</w:t>
      </w:r>
      <w:r w:rsidRPr="00DB73CA">
        <w:rPr>
          <w:sz w:val="24"/>
          <w:szCs w:val="24"/>
        </w:rPr>
        <w:t xml:space="preserve">  </w:t>
      </w:r>
      <w:r w:rsidRPr="00DB73CA">
        <w:rPr>
          <w:b/>
          <w:bCs/>
          <w:sz w:val="24"/>
          <w:szCs w:val="24"/>
        </w:rPr>
        <w:t>Microscopy images of fungal networks (A-E) and their graphs (F-K)</w:t>
      </w:r>
      <w:r w:rsidRPr="00803453">
        <w:rPr>
          <w:sz w:val="24"/>
          <w:szCs w:val="24"/>
        </w:rPr>
        <w:t xml:space="preserve">. </w:t>
      </w:r>
      <w:r w:rsidRPr="00DB73CA">
        <w:rPr>
          <w:sz w:val="24"/>
          <w:szCs w:val="24"/>
        </w:rPr>
        <w:t>(</w:t>
      </w:r>
      <w:r w:rsidRPr="00DB73CA">
        <w:rPr>
          <w:b/>
          <w:bCs/>
          <w:sz w:val="24"/>
          <w:szCs w:val="24"/>
        </w:rPr>
        <w:t>A, F</w:t>
      </w:r>
      <w:r w:rsidRPr="00DB73CA">
        <w:rPr>
          <w:sz w:val="24"/>
          <w:szCs w:val="24"/>
        </w:rPr>
        <w:t xml:space="preserve">) </w:t>
      </w:r>
      <w:r w:rsidRPr="00DB73CA">
        <w:rPr>
          <w:bCs/>
          <w:i/>
          <w:iCs/>
          <w:sz w:val="24"/>
          <w:szCs w:val="24"/>
        </w:rPr>
        <w:t>R. stolonifera</w:t>
      </w:r>
      <w:r w:rsidRPr="00DB73CA">
        <w:rPr>
          <w:bCs/>
          <w:sz w:val="24"/>
          <w:szCs w:val="24"/>
        </w:rPr>
        <w:t xml:space="preserve"> biofilm grown on </w:t>
      </w:r>
      <w:r w:rsidRPr="00DB73CA">
        <w:rPr>
          <w:i/>
          <w:iCs/>
          <w:sz w:val="24"/>
          <w:szCs w:val="24"/>
        </w:rPr>
        <w:t>Capsicum annuum L</w:t>
      </w:r>
      <w:r w:rsidRPr="00DB73CA">
        <w:rPr>
          <w:bCs/>
          <w:sz w:val="24"/>
          <w:szCs w:val="24"/>
        </w:rPr>
        <w:t>. (</w:t>
      </w:r>
      <w:r w:rsidRPr="00DB73CA">
        <w:rPr>
          <w:b/>
          <w:sz w:val="24"/>
          <w:szCs w:val="24"/>
        </w:rPr>
        <w:t>B, G</w:t>
      </w:r>
      <w:r w:rsidRPr="00DB73CA">
        <w:rPr>
          <w:bCs/>
          <w:sz w:val="24"/>
          <w:szCs w:val="24"/>
        </w:rPr>
        <w:t xml:space="preserve">) </w:t>
      </w:r>
      <w:r w:rsidRPr="00DB73CA">
        <w:rPr>
          <w:i/>
          <w:iCs/>
          <w:sz w:val="24"/>
          <w:szCs w:val="24"/>
        </w:rPr>
        <w:t>Aspergillus fumigates</w:t>
      </w:r>
      <w:r w:rsidRPr="00DB73CA">
        <w:rPr>
          <w:sz w:val="24"/>
          <w:szCs w:val="24"/>
        </w:rPr>
        <w:t xml:space="preserve"> biofilm grown on confluent layer of human bronchial epithelia cells</w:t>
      </w:r>
      <w:r w:rsidRPr="00DB73CA">
        <w:rPr>
          <w:sz w:val="24"/>
          <w:szCs w:val="24"/>
        </w:rPr>
        <w:fldChar w:fldCharType="begin"/>
      </w:r>
      <w:r w:rsidR="00011161">
        <w:rPr>
          <w:sz w:val="24"/>
          <w:szCs w:val="24"/>
        </w:rPr>
        <w:instrText xml:space="preserve"> ADDIN ZOTERO_ITEM CSL_CITATION {"citationID":"hdpAgdJh","properties":{"formattedCitation":"({\\i{}14})","plainCitation":"(14)","noteIndex":0},"citationItems":[{"id":"1J08BTac/x33zqvH7","uris":["http://zotero.org/users/local/aV4AOn82/items/MSC86PRU"],"itemData":{"id":53,"type":"article-journal","abstract":"We discuss in this work the role of Aspergillus biofilms in the clinical setting by reviewing the most recent findings on this topic. Aspergillus fumigatus can produce in vitro an extracellular hydrophobic matrix with typical biofilm characteristics under all static conditions tested, i.e., agar media, polystyrene and bronchial epithelial cells. Under static conditions the mycelial growth is greater than in shaken, submerged conditions. The extracellular matrix (ECM) is composed of galactomannan, α-1,3-glucans, monosaccharides and polyols, melanin and proteins including major antigens and hydrophobins. Typical biofilm structures were observed in the aspergillomas from two patients and in a murine model of invasive pulmonary aspergillosis. The results indicate that α-1,3-glucans plays a predominant role in the agglutination of the hyphae together in aerial conditions, and that nutrient starvation was responsible for mycelial death in aspergilloma. Melanin was produced during the infection, suggesting that this pigment is necessary for lung tissue invasion. All antifungal drugs are significantly less effective when A. fumigatus is grown under biofilm vs. planktonic conditions. Chronic persistence of a unique genotype of A. fumigatus in the respiratory tract of CF-patients and the presence of an ECM in vivo may have some therapeutical application for aspergillosis. The most appropriate antifungal drug should not be selected only on the basis of its efficiency to kill in vitro grown fungal cells, but also on its ability to penetrate the ECM.","container-title":"Medical Mycology","DOI":"10.3109/13693786.2010.502190","ISSN":"1369-3786","issue":"Supplement_1","journalAbbreviation":"Medical Mycology","page":"S96-S100","title":"Aspergillus fumigatus biofilms in the clinical setting","URL":"https://doi.org/10.3109/13693786.2010.502190","volume":"49","author":[{"family":"Müller","given":"Frank-Michael C."},{"family":"Seidler","given":"Marc"},{"family":"Beauvais","given":"Anne"}],"accessed":{"date-parts":[["2024",2,3]]},"issued":{"date-parts":[["2011",4,1]]}}}],"schema":"https://github.com/citation-style-language/schema/raw/master/csl-citation.json"} </w:instrText>
      </w:r>
      <w:r w:rsidRPr="00DB73CA">
        <w:rPr>
          <w:sz w:val="24"/>
          <w:szCs w:val="24"/>
        </w:rPr>
        <w:fldChar w:fldCharType="separate"/>
      </w:r>
      <w:r w:rsidR="00011161" w:rsidRPr="00011161">
        <w:rPr>
          <w:sz w:val="24"/>
          <w:szCs w:val="24"/>
        </w:rPr>
        <w:t>(</w:t>
      </w:r>
      <w:r w:rsidR="00011161" w:rsidRPr="00011161">
        <w:rPr>
          <w:i/>
          <w:iCs/>
          <w:sz w:val="24"/>
          <w:szCs w:val="24"/>
        </w:rPr>
        <w:t>14</w:t>
      </w:r>
      <w:r w:rsidR="00011161" w:rsidRPr="00011161">
        <w:rPr>
          <w:sz w:val="24"/>
          <w:szCs w:val="24"/>
        </w:rPr>
        <w:t>)</w:t>
      </w:r>
      <w:r w:rsidRPr="00DB73CA">
        <w:rPr>
          <w:sz w:val="24"/>
          <w:szCs w:val="24"/>
        </w:rPr>
        <w:fldChar w:fldCharType="end"/>
      </w:r>
      <w:r w:rsidR="00803453">
        <w:rPr>
          <w:sz w:val="24"/>
          <w:szCs w:val="24"/>
        </w:rPr>
        <w:t>.</w:t>
      </w:r>
      <w:r w:rsidRPr="00DB73CA">
        <w:t xml:space="preserve"> </w:t>
      </w:r>
      <w:r w:rsidRPr="00DB73CA">
        <w:rPr>
          <w:sz w:val="24"/>
          <w:szCs w:val="24"/>
        </w:rPr>
        <w:t xml:space="preserve"> The original image does not have scale bar</w:t>
      </w:r>
      <w:r w:rsidR="006C6043">
        <w:rPr>
          <w:sz w:val="24"/>
          <w:szCs w:val="24"/>
        </w:rPr>
        <w:t>;</w:t>
      </w:r>
      <w:r w:rsidRPr="00DB73CA">
        <w:rPr>
          <w:sz w:val="24"/>
          <w:szCs w:val="24"/>
        </w:rPr>
        <w:t xml:space="preserve"> GT representation does not depend on the physical scale.</w:t>
      </w:r>
      <w:r w:rsidRPr="00DB73CA">
        <w:rPr>
          <w:b/>
          <w:bCs/>
          <w:sz w:val="24"/>
          <w:szCs w:val="24"/>
        </w:rPr>
        <w:t xml:space="preserve"> (C, I) </w:t>
      </w:r>
      <w:proofErr w:type="spellStart"/>
      <w:r w:rsidRPr="00DB73CA">
        <w:rPr>
          <w:i/>
          <w:iCs/>
          <w:sz w:val="24"/>
          <w:szCs w:val="24"/>
        </w:rPr>
        <w:t>Trametes</w:t>
      </w:r>
      <w:proofErr w:type="spellEnd"/>
      <w:r w:rsidRPr="00DB73CA">
        <w:rPr>
          <w:i/>
          <w:iCs/>
          <w:sz w:val="24"/>
          <w:szCs w:val="24"/>
        </w:rPr>
        <w:t xml:space="preserve"> versicolor</w:t>
      </w:r>
      <w:r w:rsidRPr="00DB73CA">
        <w:rPr>
          <w:sz w:val="24"/>
          <w:szCs w:val="24"/>
        </w:rPr>
        <w:t xml:space="preserve"> biofilm grown on wheat grains</w:t>
      </w:r>
      <w:r w:rsidRPr="00DB73CA">
        <w:rPr>
          <w:b/>
          <w:bCs/>
          <w:sz w:val="24"/>
          <w:szCs w:val="24"/>
        </w:rPr>
        <w:fldChar w:fldCharType="begin"/>
      </w:r>
      <w:r w:rsidR="00011161">
        <w:rPr>
          <w:b/>
          <w:bCs/>
          <w:sz w:val="24"/>
          <w:szCs w:val="24"/>
        </w:rPr>
        <w:instrText xml:space="preserve"> ADDIN ZOTERO_ITEM CSL_CITATION {"citationID":"gmnwlEBD","properties":{"formattedCitation":"({\\i{}15})","plainCitation":"(15)","noteIndex":0},"citationItems":[{"id":"1J08BTac/sZFBBlVu","uris":["http://zotero.org/users/local/aV4AOn82/items/YK7GF455"],"itemData":{"id":54,"type":"article-journal","abstract":"Mycelium and mycelium-biomass composites are emerging as new sustainable materials with useful flame-retardant potentials. Here we report a detailed characterisation of the thermal degradation and fire properties of fungal mycelium and mycelium-biomass composites. Measurements and analyses are carried out on key parameters such as decomposition temperatures, residual char, and gases evolved during pyrolysis. Pyrolysis flow combustion calorimetry (PCFC) evaluations reveal that the corresponding combustion propensity of mycelium is significantly lower compared to poly(methyl methacrylate) (PMMA) and polylactic acid (PLA), indicating that they are noticeably less prone to ignition and flaming combustion, and therefore safer to use. The hyphal diameters of mycelium decrease following pyrolysis. Cone calorimetry testing results show that the presence of mycelium has a positive influence on the fire reaction properties of wheat grains. This improvement is attributable to the relatively higher charring tendency of mycelium compared to wheat grain, which reduces the heat release rate (HRR) by acting as a thermal insulator and by limiting the supply of combustible gases to the flame front. The mycelium growth time has been found to yield no significant improvements in the fire properties of mycelium-wheat grain composites.","container-title":"Scientific Reports","DOI":"10.1038/s41598-018-36032-9","ISSN":"2045-2322","issue":"1","journalAbbreviation":"Scientific Reports","page":"17583","title":"Thermal Degradation and Fire Properties of Fungal Mycelium and Mycelium - Biomass Composite Materials","URL":"https://doi.org/10.1038/s41598-018-36032-9","volume":"8","author":[{"family":"Jones","given":"Mitchell"},{"family":"Bhat","given":"Tanmay"},{"family":"Kandare","given":"Everson"},{"family":"Thomas","given":"Ananya"},{"family":"Joseph","given":"Paul"},{"family":"Dekiwadia","given":"Chaitali"},{"family":"Yuen","given":"Richard"},{"family":"John","given":"Sabu"},{"family":"Ma","given":"Jun"},{"family":"Wang","given":"Chun-Hui"}],"issued":{"date-parts":[["2018",12,4]]}}}],"schema":"https://github.com/citation-style-language/schema/raw/master/csl-citation.json"} </w:instrText>
      </w:r>
      <w:r w:rsidRPr="00DB73CA">
        <w:rPr>
          <w:b/>
          <w:bCs/>
          <w:sz w:val="24"/>
          <w:szCs w:val="24"/>
        </w:rPr>
        <w:fldChar w:fldCharType="separate"/>
      </w:r>
      <w:r w:rsidR="00011161" w:rsidRPr="00011161">
        <w:rPr>
          <w:sz w:val="24"/>
          <w:szCs w:val="24"/>
        </w:rPr>
        <w:t>(</w:t>
      </w:r>
      <w:r w:rsidR="00011161" w:rsidRPr="00011161">
        <w:rPr>
          <w:i/>
          <w:iCs/>
          <w:sz w:val="24"/>
          <w:szCs w:val="24"/>
        </w:rPr>
        <w:t>15</w:t>
      </w:r>
      <w:r w:rsidR="00011161" w:rsidRPr="00011161">
        <w:rPr>
          <w:sz w:val="24"/>
          <w:szCs w:val="24"/>
        </w:rPr>
        <w:t>)</w:t>
      </w:r>
      <w:r w:rsidRPr="00DB73CA">
        <w:rPr>
          <w:b/>
          <w:bCs/>
          <w:sz w:val="24"/>
          <w:szCs w:val="24"/>
        </w:rPr>
        <w:fldChar w:fldCharType="end"/>
      </w:r>
      <w:r w:rsidR="006C6043" w:rsidRPr="006C6043">
        <w:rPr>
          <w:sz w:val="24"/>
          <w:szCs w:val="24"/>
        </w:rPr>
        <w:t>.</w:t>
      </w:r>
      <w:r w:rsidRPr="00DB73CA">
        <w:rPr>
          <w:b/>
          <w:bCs/>
          <w:sz w:val="24"/>
          <w:szCs w:val="24"/>
        </w:rPr>
        <w:t xml:space="preserve"> (D, J) </w:t>
      </w:r>
      <w:r w:rsidRPr="00DB73CA">
        <w:rPr>
          <w:rStyle w:val="A2"/>
          <w:rFonts w:cs="Times New Roman"/>
          <w:color w:val="auto"/>
          <w:sz w:val="24"/>
          <w:szCs w:val="24"/>
        </w:rPr>
        <w:t xml:space="preserve">Ganoderma lucidum biofilm </w:t>
      </w:r>
      <w:r w:rsidRPr="00DB73CA">
        <w:rPr>
          <w:rStyle w:val="A2"/>
          <w:rFonts w:cs="Times New Roman"/>
          <w:i w:val="0"/>
          <w:iCs w:val="0"/>
          <w:color w:val="auto"/>
          <w:sz w:val="24"/>
          <w:szCs w:val="24"/>
        </w:rPr>
        <w:t>grown</w:t>
      </w:r>
      <w:r w:rsidRPr="00DB73CA">
        <w:rPr>
          <w:rStyle w:val="A2"/>
          <w:rFonts w:cs="Times New Roman"/>
          <w:color w:val="auto"/>
          <w:sz w:val="24"/>
          <w:szCs w:val="24"/>
        </w:rPr>
        <w:t xml:space="preserve"> </w:t>
      </w:r>
      <w:r w:rsidRPr="00DB73CA">
        <w:rPr>
          <w:rStyle w:val="A2"/>
          <w:rFonts w:cs="Times New Roman"/>
          <w:i w:val="0"/>
          <w:iCs w:val="0"/>
          <w:color w:val="auto"/>
          <w:sz w:val="24"/>
          <w:szCs w:val="24"/>
        </w:rPr>
        <w:t>on wood</w:t>
      </w:r>
      <w:r w:rsidRPr="00DB73CA">
        <w:rPr>
          <w:rStyle w:val="A2"/>
          <w:rFonts w:cs="Times New Roman"/>
          <w:i w:val="0"/>
          <w:iCs w:val="0"/>
          <w:color w:val="auto"/>
          <w:sz w:val="24"/>
          <w:szCs w:val="24"/>
        </w:rPr>
        <w:fldChar w:fldCharType="begin"/>
      </w:r>
      <w:r w:rsidR="00011161">
        <w:rPr>
          <w:rStyle w:val="A2"/>
          <w:rFonts w:cs="Times New Roman"/>
          <w:i w:val="0"/>
          <w:iCs w:val="0"/>
          <w:color w:val="auto"/>
          <w:sz w:val="24"/>
          <w:szCs w:val="24"/>
        </w:rPr>
        <w:instrText xml:space="preserve"> ADDIN ZOTERO_ITEM CSL_CITATION {"citationID":"RnXvV2f3","properties":{"formattedCitation":"({\\i{}16})","plainCitation":"(16)","noteIndex":0},"citationItems":[{"id":"1J08BTac/bqKouOGQ","uris":["http://zotero.org/users/local/aV4AOn82/items/92FZWACG"],"itemData":{"id":52,"type":"article-journal","container-title":"SOJ Materials Science &amp;amp; Engineering","title":"Application of Mycelium-Bound Composite Materials in Construction Industry: A Short Review","URL":"https://api.semanticscholar.org/CorpusID:227183827","author":[{"family":"Javadian","given":"Ali"},{"family":"Ferrand","given":"Hortense Le"},{"family":"Hebel","given":"Dirk E."},{"family":"Saeidi","given":"Nazanin"}],"issued":{"date-parts":[["2020"]]}}}],"schema":"https://github.com/citation-style-language/schema/raw/master/csl-citation.json"} </w:instrText>
      </w:r>
      <w:r w:rsidRPr="00DB73CA">
        <w:rPr>
          <w:rStyle w:val="A2"/>
          <w:rFonts w:cs="Times New Roman"/>
          <w:i w:val="0"/>
          <w:iCs w:val="0"/>
          <w:color w:val="auto"/>
          <w:sz w:val="24"/>
          <w:szCs w:val="24"/>
        </w:rPr>
        <w:fldChar w:fldCharType="separate"/>
      </w:r>
      <w:r w:rsidR="00011161" w:rsidRPr="00011161">
        <w:rPr>
          <w:sz w:val="24"/>
          <w:szCs w:val="24"/>
        </w:rPr>
        <w:t>(</w:t>
      </w:r>
      <w:r w:rsidR="00011161" w:rsidRPr="00011161">
        <w:rPr>
          <w:i/>
          <w:iCs/>
          <w:sz w:val="24"/>
          <w:szCs w:val="24"/>
        </w:rPr>
        <w:t>16</w:t>
      </w:r>
      <w:r w:rsidR="00011161" w:rsidRPr="00011161">
        <w:rPr>
          <w:sz w:val="24"/>
          <w:szCs w:val="24"/>
        </w:rPr>
        <w:t>)</w:t>
      </w:r>
      <w:r w:rsidRPr="00DB73CA">
        <w:rPr>
          <w:rStyle w:val="A2"/>
          <w:rFonts w:cs="Times New Roman"/>
          <w:i w:val="0"/>
          <w:iCs w:val="0"/>
          <w:color w:val="auto"/>
          <w:sz w:val="24"/>
          <w:szCs w:val="24"/>
        </w:rPr>
        <w:fldChar w:fldCharType="end"/>
      </w:r>
      <w:r w:rsidR="006C6043">
        <w:rPr>
          <w:rStyle w:val="A2"/>
          <w:rFonts w:cs="Times New Roman"/>
          <w:i w:val="0"/>
          <w:iCs w:val="0"/>
          <w:color w:val="auto"/>
          <w:sz w:val="24"/>
          <w:szCs w:val="24"/>
        </w:rPr>
        <w:t>.</w:t>
      </w:r>
      <w:r w:rsidRPr="00DB73CA">
        <w:rPr>
          <w:rStyle w:val="A2"/>
          <w:rFonts w:cs="Times New Roman"/>
          <w:i w:val="0"/>
          <w:iCs w:val="0"/>
          <w:color w:val="auto"/>
          <w:sz w:val="24"/>
          <w:szCs w:val="24"/>
        </w:rPr>
        <w:t xml:space="preserve"> (</w:t>
      </w:r>
      <w:r w:rsidRPr="00DB73CA">
        <w:rPr>
          <w:rStyle w:val="A2"/>
          <w:rFonts w:cs="Times New Roman"/>
          <w:b/>
          <w:bCs/>
          <w:i w:val="0"/>
          <w:iCs w:val="0"/>
          <w:color w:val="auto"/>
          <w:sz w:val="24"/>
          <w:szCs w:val="24"/>
        </w:rPr>
        <w:t>E, K</w:t>
      </w:r>
      <w:r w:rsidRPr="00DB73CA">
        <w:rPr>
          <w:rStyle w:val="A2"/>
          <w:rFonts w:cs="Times New Roman"/>
          <w:i w:val="0"/>
          <w:iCs w:val="0"/>
          <w:color w:val="auto"/>
          <w:sz w:val="24"/>
          <w:szCs w:val="24"/>
        </w:rPr>
        <w:t xml:space="preserve">) </w:t>
      </w:r>
      <w:proofErr w:type="spellStart"/>
      <w:r w:rsidRPr="00DB73CA">
        <w:rPr>
          <w:i/>
          <w:iCs/>
          <w:sz w:val="24"/>
          <w:szCs w:val="24"/>
        </w:rPr>
        <w:t>Aspergilus</w:t>
      </w:r>
      <w:proofErr w:type="spellEnd"/>
      <w:r w:rsidRPr="00DB73CA">
        <w:rPr>
          <w:i/>
          <w:iCs/>
          <w:sz w:val="24"/>
          <w:szCs w:val="24"/>
        </w:rPr>
        <w:t xml:space="preserve"> Niger </w:t>
      </w:r>
      <w:r w:rsidRPr="00DB73CA">
        <w:rPr>
          <w:sz w:val="24"/>
          <w:szCs w:val="24"/>
        </w:rPr>
        <w:t>55890</w:t>
      </w:r>
      <w:r w:rsidRPr="00DB73CA">
        <w:rPr>
          <w:i/>
          <w:iCs/>
          <w:sz w:val="24"/>
          <w:szCs w:val="24"/>
        </w:rPr>
        <w:t xml:space="preserve"> </w:t>
      </w:r>
      <w:r w:rsidRPr="00DB73CA">
        <w:rPr>
          <w:sz w:val="24"/>
          <w:szCs w:val="24"/>
        </w:rPr>
        <w:t xml:space="preserve"> biofilm grown on agar</w:t>
      </w:r>
      <w:r w:rsidRPr="00DB73CA">
        <w:rPr>
          <w:i/>
          <w:iCs/>
          <w:sz w:val="24"/>
          <w:szCs w:val="24"/>
        </w:rPr>
        <w:fldChar w:fldCharType="begin"/>
      </w:r>
      <w:r w:rsidR="00011161">
        <w:rPr>
          <w:i/>
          <w:iCs/>
          <w:sz w:val="24"/>
          <w:szCs w:val="24"/>
        </w:rPr>
        <w:instrText xml:space="preserve"> ADDIN ZOTERO_ITEM CSL_CITATION {"citationID":"R8ESjcme","properties":{"formattedCitation":"({\\i{}17})","plainCitation":"(17)","noteIndex":0},"citationItems":[{"id":"1J08BTac/uOIb70qr","uris":["http://zotero.org/users/local/aV4AOn82/items/H9AWQ64J"],"itemData":{"id":51,"type":"article-journal","container-title":"Japanese Journal of Infectious Diseases","DOI":"10.7883/yoken.67.172","issue":"3","journalAbbreviation":"Japanese Journal of Infectious Diseases","page":"172-179","title":"Effect of Serum Components on Biofilm Formation by Aspergillus fumigatus and Other Aspergillus Species","volume":"67","author":[{"family":"Wuren","given":"Tuya"},{"family":"Toyotome","given":"Takahito"},{"family":"Yamaguchi","given":"Masashi"},{"family":"Takahashi-Nakaguchi","given":"Azusa"},{"family":"Muraosa","given":"Yasunori"},{"family":"Yahiro","given":"Maki"},{"family":"Wang","given":"Dan-Ni"},{"family":"Watanabe","given":"Akira"},{"family":"Taguchi","given":"Hideaki"},{"family":"Kamei","given":"Katsuhiko"}],"issued":{"date-parts":[["2014"]]}}}],"schema":"https://github.com/citation-style-language/schema/raw/master/csl-citation.json"} </w:instrText>
      </w:r>
      <w:r w:rsidRPr="00DB73CA">
        <w:rPr>
          <w:i/>
          <w:iCs/>
          <w:sz w:val="24"/>
          <w:szCs w:val="24"/>
        </w:rPr>
        <w:fldChar w:fldCharType="separate"/>
      </w:r>
      <w:r w:rsidR="00011161" w:rsidRPr="00011161">
        <w:rPr>
          <w:sz w:val="24"/>
          <w:szCs w:val="24"/>
        </w:rPr>
        <w:t>(</w:t>
      </w:r>
      <w:r w:rsidR="00011161" w:rsidRPr="00011161">
        <w:rPr>
          <w:i/>
          <w:iCs/>
          <w:sz w:val="24"/>
          <w:szCs w:val="24"/>
        </w:rPr>
        <w:t>17</w:t>
      </w:r>
      <w:r w:rsidR="00011161" w:rsidRPr="00011161">
        <w:rPr>
          <w:sz w:val="24"/>
          <w:szCs w:val="24"/>
        </w:rPr>
        <w:t>)</w:t>
      </w:r>
      <w:r w:rsidRPr="00DB73CA">
        <w:rPr>
          <w:i/>
          <w:iCs/>
          <w:sz w:val="24"/>
          <w:szCs w:val="24"/>
        </w:rPr>
        <w:fldChar w:fldCharType="end"/>
      </w:r>
      <w:r w:rsidR="006C6043">
        <w:rPr>
          <w:i/>
          <w:iCs/>
          <w:sz w:val="24"/>
          <w:szCs w:val="24"/>
        </w:rPr>
        <w:t>.</w:t>
      </w:r>
      <w:r w:rsidRPr="002F6B42">
        <w:rPr>
          <w:sz w:val="24"/>
          <w:szCs w:val="24"/>
          <w:vertAlign w:val="subscript"/>
        </w:rPr>
        <w:t xml:space="preserve"> </w:t>
      </w:r>
      <w:r>
        <w:rPr>
          <w:sz w:val="24"/>
          <w:szCs w:val="24"/>
          <w:vertAlign w:val="subscript"/>
        </w:rPr>
        <w:t xml:space="preserve"> </w:t>
      </w:r>
    </w:p>
    <w:p w14:paraId="639D8A22" w14:textId="34A5D8B9" w:rsidR="00EC0B6B" w:rsidRDefault="00EC0B6B" w:rsidP="00EC0B6B">
      <w:pPr>
        <w:jc w:val="both"/>
      </w:pPr>
    </w:p>
    <w:p w14:paraId="2438E189" w14:textId="77777777" w:rsidR="00EC0B6B" w:rsidRDefault="00EC0B6B" w:rsidP="00EC0B6B">
      <w:pPr>
        <w:jc w:val="both"/>
      </w:pPr>
    </w:p>
    <w:p w14:paraId="405E4E9C" w14:textId="77777777" w:rsidR="00EC0B6B" w:rsidRDefault="00EC0B6B" w:rsidP="00EC0B6B">
      <w:pPr>
        <w:jc w:val="both"/>
      </w:pPr>
    </w:p>
    <w:p w14:paraId="266B92C5" w14:textId="77777777" w:rsidR="00EC0B6B" w:rsidRDefault="00EC0B6B" w:rsidP="00EC0B6B">
      <w:pPr>
        <w:jc w:val="both"/>
      </w:pPr>
    </w:p>
    <w:p w14:paraId="21E9F626" w14:textId="77777777" w:rsidR="00EC0B6B" w:rsidRDefault="00EC0B6B" w:rsidP="00EC0B6B">
      <w:pPr>
        <w:jc w:val="both"/>
      </w:pPr>
    </w:p>
    <w:p w14:paraId="253A587A" w14:textId="77777777" w:rsidR="00EC0B6B" w:rsidRDefault="00EC0B6B" w:rsidP="00EC0B6B">
      <w:pPr>
        <w:jc w:val="both"/>
      </w:pPr>
    </w:p>
    <w:p w14:paraId="40D3D5AC" w14:textId="77777777" w:rsidR="00EC0B6B" w:rsidRDefault="00EC0B6B" w:rsidP="00EC0B6B">
      <w:pPr>
        <w:jc w:val="both"/>
      </w:pPr>
    </w:p>
    <w:p w14:paraId="081AC259" w14:textId="77777777" w:rsidR="00EC0B6B" w:rsidRDefault="00EC0B6B" w:rsidP="00EC0B6B">
      <w:pPr>
        <w:jc w:val="both"/>
      </w:pPr>
    </w:p>
    <w:p w14:paraId="00604AF4" w14:textId="77777777" w:rsidR="00EC0B6B" w:rsidRDefault="00EC0B6B" w:rsidP="00EC0B6B">
      <w:pPr>
        <w:jc w:val="both"/>
      </w:pPr>
    </w:p>
    <w:p w14:paraId="297FD1FD" w14:textId="77777777" w:rsidR="00EC0B6B" w:rsidRDefault="00EC0B6B" w:rsidP="00EC0B6B">
      <w:pPr>
        <w:jc w:val="both"/>
      </w:pPr>
    </w:p>
    <w:p w14:paraId="73E9A465" w14:textId="77777777" w:rsidR="00EC0B6B" w:rsidRDefault="00EC0B6B" w:rsidP="00EC0B6B">
      <w:pPr>
        <w:jc w:val="both"/>
      </w:pPr>
    </w:p>
    <w:p w14:paraId="553DFB0A" w14:textId="77777777" w:rsidR="00EC0B6B" w:rsidRDefault="00EC0B6B" w:rsidP="00EC0B6B">
      <w:pPr>
        <w:jc w:val="both"/>
      </w:pPr>
    </w:p>
    <w:p w14:paraId="0BD35F08" w14:textId="77777777" w:rsidR="00EC0B6B" w:rsidRDefault="00EC0B6B" w:rsidP="00EC0B6B">
      <w:pPr>
        <w:jc w:val="both"/>
      </w:pPr>
    </w:p>
    <w:p w14:paraId="4735D929" w14:textId="77777777" w:rsidR="00EC0B6B" w:rsidRDefault="00EC0B6B" w:rsidP="00EC0B6B">
      <w:pPr>
        <w:jc w:val="both"/>
        <w:rPr>
          <w:b/>
          <w:bCs/>
          <w:sz w:val="24"/>
          <w:szCs w:val="24"/>
        </w:rPr>
      </w:pPr>
    </w:p>
    <w:p w14:paraId="2CB5BE23" w14:textId="0F055A5C" w:rsidR="00EC0B6B" w:rsidRDefault="00EC0B6B" w:rsidP="00EC0B6B">
      <w:pPr>
        <w:jc w:val="both"/>
        <w:rPr>
          <w:b/>
          <w:bCs/>
          <w:sz w:val="24"/>
          <w:szCs w:val="24"/>
        </w:rPr>
      </w:pPr>
    </w:p>
    <w:p w14:paraId="53727DF8" w14:textId="4B804C2B" w:rsidR="005B08B7" w:rsidRDefault="005B08B7" w:rsidP="005B08B7">
      <w:pPr>
        <w:jc w:val="both"/>
      </w:pPr>
    </w:p>
    <w:p w14:paraId="1A492E4F" w14:textId="77777777" w:rsidR="005B08B7" w:rsidRDefault="005B08B7" w:rsidP="005B08B7">
      <w:pPr>
        <w:jc w:val="both"/>
      </w:pPr>
    </w:p>
    <w:p w14:paraId="2D8430E4" w14:textId="77777777" w:rsidR="005B08B7" w:rsidRDefault="005B08B7" w:rsidP="005B08B7">
      <w:pPr>
        <w:jc w:val="both"/>
      </w:pPr>
    </w:p>
    <w:p w14:paraId="693BBAD2" w14:textId="77777777" w:rsidR="005B08B7" w:rsidRDefault="005B08B7" w:rsidP="005B08B7">
      <w:pPr>
        <w:jc w:val="both"/>
      </w:pPr>
    </w:p>
    <w:p w14:paraId="1139B69F" w14:textId="77777777" w:rsidR="005B08B7" w:rsidRDefault="005B08B7" w:rsidP="005B08B7">
      <w:pPr>
        <w:jc w:val="both"/>
      </w:pPr>
    </w:p>
    <w:p w14:paraId="0B3DE88D" w14:textId="77777777" w:rsidR="005B08B7" w:rsidRDefault="005B08B7" w:rsidP="005B08B7">
      <w:pPr>
        <w:jc w:val="both"/>
      </w:pPr>
    </w:p>
    <w:p w14:paraId="3F7AC390" w14:textId="77777777" w:rsidR="005B08B7" w:rsidRDefault="005B08B7" w:rsidP="005B08B7">
      <w:pPr>
        <w:jc w:val="both"/>
      </w:pPr>
    </w:p>
    <w:p w14:paraId="6E5C8CDA" w14:textId="77777777" w:rsidR="00096E35" w:rsidRDefault="00096E35" w:rsidP="005B08B7">
      <w:pPr>
        <w:jc w:val="both"/>
      </w:pPr>
    </w:p>
    <w:p w14:paraId="17948112" w14:textId="77777777" w:rsidR="00096E35" w:rsidRDefault="00096E35" w:rsidP="005B08B7">
      <w:pPr>
        <w:jc w:val="both"/>
      </w:pPr>
    </w:p>
    <w:p w14:paraId="3C1ECB27" w14:textId="77777777" w:rsidR="00096E35" w:rsidRDefault="00096E35" w:rsidP="005B08B7">
      <w:pPr>
        <w:jc w:val="both"/>
      </w:pPr>
    </w:p>
    <w:p w14:paraId="5296A905" w14:textId="77777777" w:rsidR="00096E35" w:rsidRDefault="00096E35" w:rsidP="005B08B7">
      <w:pPr>
        <w:jc w:val="both"/>
      </w:pPr>
    </w:p>
    <w:p w14:paraId="1652B7A1" w14:textId="77777777" w:rsidR="00096E35" w:rsidRDefault="00096E35" w:rsidP="005B08B7">
      <w:pPr>
        <w:jc w:val="both"/>
      </w:pPr>
    </w:p>
    <w:p w14:paraId="1DBFBF12" w14:textId="77777777" w:rsidR="00096E35" w:rsidRDefault="00096E35" w:rsidP="005B08B7">
      <w:pPr>
        <w:jc w:val="both"/>
      </w:pPr>
    </w:p>
    <w:p w14:paraId="41A0BC91" w14:textId="77777777" w:rsidR="00096E35" w:rsidRDefault="00096E35" w:rsidP="005B08B7">
      <w:pPr>
        <w:jc w:val="both"/>
      </w:pPr>
    </w:p>
    <w:p w14:paraId="394FC4FA" w14:textId="77777777" w:rsidR="00096E35" w:rsidRDefault="00096E35" w:rsidP="005B08B7">
      <w:pPr>
        <w:jc w:val="both"/>
      </w:pPr>
    </w:p>
    <w:p w14:paraId="3B4C3BC7" w14:textId="77777777" w:rsidR="00096E35" w:rsidRDefault="00096E35" w:rsidP="005B08B7">
      <w:pPr>
        <w:jc w:val="both"/>
      </w:pPr>
    </w:p>
    <w:p w14:paraId="5DC8095B" w14:textId="77777777" w:rsidR="005B08B7" w:rsidRDefault="005B08B7" w:rsidP="005B08B7">
      <w:pPr>
        <w:jc w:val="both"/>
      </w:pPr>
    </w:p>
    <w:p w14:paraId="2527F6B3" w14:textId="6BB9817B" w:rsidR="00D266C2" w:rsidRDefault="00D266C2" w:rsidP="00D266C2"/>
    <w:tbl>
      <w:tblPr>
        <w:tblStyle w:val="1"/>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D266C2" w14:paraId="4DC7D169" w14:textId="77777777" w:rsidTr="00E336F2">
        <w:tc>
          <w:tcPr>
            <w:tcW w:w="9350" w:type="dxa"/>
            <w:gridSpan w:val="2"/>
          </w:tcPr>
          <w:p w14:paraId="092FE5B5" w14:textId="77777777" w:rsidR="00D266C2" w:rsidRDefault="00D266C2" w:rsidP="00E336F2">
            <w:pPr>
              <w:jc w:val="both"/>
              <w:rPr>
                <w:rFonts w:ascii="Times New Roman" w:eastAsia="Times New Roman" w:hAnsi="Times New Roman" w:cs="Times New Roman"/>
                <w:i/>
                <w:sz w:val="24"/>
                <w:szCs w:val="24"/>
              </w:rPr>
            </w:pPr>
          </w:p>
          <w:p w14:paraId="0D8BF878" w14:textId="77777777" w:rsidR="00D266C2" w:rsidRDefault="00D266C2" w:rsidP="00E336F2">
            <w:pPr>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R. stolonifera</w:t>
            </w:r>
            <w:r>
              <w:rPr>
                <w:rFonts w:ascii="Times New Roman" w:eastAsia="Times New Roman" w:hAnsi="Times New Roman" w:cs="Times New Roman"/>
                <w:sz w:val="24"/>
                <w:szCs w:val="24"/>
              </w:rPr>
              <w:t xml:space="preserve"> biofilm grown on </w:t>
            </w:r>
            <w:r>
              <w:rPr>
                <w:rFonts w:ascii="Times New Roman" w:eastAsia="Times New Roman" w:hAnsi="Times New Roman" w:cs="Times New Roman"/>
                <w:i/>
                <w:sz w:val="24"/>
                <w:szCs w:val="24"/>
              </w:rPr>
              <w:t xml:space="preserve">Capsicum annuum L </w:t>
            </w:r>
            <w:r>
              <w:rPr>
                <w:rFonts w:ascii="Times New Roman" w:eastAsia="Times New Roman" w:hAnsi="Times New Roman" w:cs="Times New Roman"/>
                <w:sz w:val="24"/>
                <w:szCs w:val="24"/>
              </w:rPr>
              <w:t>(our data)</w:t>
            </w:r>
          </w:p>
        </w:tc>
      </w:tr>
      <w:tr w:rsidR="00D266C2" w14:paraId="6E11F6A7" w14:textId="77777777" w:rsidTr="00E336F2">
        <w:tc>
          <w:tcPr>
            <w:tcW w:w="4675" w:type="dxa"/>
          </w:tcPr>
          <w:p w14:paraId="05B97D5E" w14:textId="77777777" w:rsidR="00D266C2" w:rsidRDefault="00D266C2" w:rsidP="00E336F2">
            <w:pPr>
              <w:jc w:val="both"/>
              <w:rPr>
                <w:rFonts w:ascii="Times New Roman" w:eastAsia="Times New Roman" w:hAnsi="Times New Roman" w:cs="Times New Roman"/>
                <w:sz w:val="24"/>
                <w:szCs w:val="24"/>
              </w:rPr>
            </w:pPr>
            <w:r>
              <w:rPr>
                <w:noProof/>
              </w:rPr>
              <w:drawing>
                <wp:anchor distT="0" distB="0" distL="114300" distR="114300" simplePos="0" relativeHeight="251707392" behindDoc="0" locked="0" layoutInCell="1" hidden="0" allowOverlap="1" wp14:anchorId="6B049614" wp14:editId="783CF271">
                  <wp:simplePos x="0" y="0"/>
                  <wp:positionH relativeFrom="column">
                    <wp:posOffset>83229</wp:posOffset>
                  </wp:positionH>
                  <wp:positionV relativeFrom="paragraph">
                    <wp:posOffset>60809</wp:posOffset>
                  </wp:positionV>
                  <wp:extent cx="1740198" cy="1211381"/>
                  <wp:effectExtent l="0" t="0" r="0" b="8255"/>
                  <wp:wrapNone/>
                  <wp:docPr id="1800455072" name="image35.png" descr="A close-up of a brown and white fungu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5.png" descr="A close-up of a brown and white fungus&#10;&#10;Description automatically generated"/>
                          <pic:cNvPicPr preferRelativeResize="0"/>
                        </pic:nvPicPr>
                        <pic:blipFill>
                          <a:blip r:embed="rId66">
                            <a:extLst>
                              <a:ext uri="{BEBA8EAE-BF5A-486C-A8C5-ECC9F3942E4B}">
                                <a14:imgProps xmlns:a14="http://schemas.microsoft.com/office/drawing/2010/main">
                                  <a14:imgLayer r:embed="rId67">
                                    <a14:imgEffect>
                                      <a14:saturation sat="0"/>
                                    </a14:imgEffect>
                                  </a14:imgLayer>
                                </a14:imgProps>
                              </a:ext>
                            </a:extLst>
                          </a:blip>
                          <a:srcRect/>
                          <a:stretch>
                            <a:fillRect/>
                          </a:stretch>
                        </pic:blipFill>
                        <pic:spPr>
                          <a:xfrm>
                            <a:off x="0" y="0"/>
                            <a:ext cx="1740198" cy="1211381"/>
                          </a:xfrm>
                          <a:prstGeom prst="rect">
                            <a:avLst/>
                          </a:prstGeom>
                          <a:ln/>
                        </pic:spPr>
                      </pic:pic>
                    </a:graphicData>
                  </a:graphic>
                </wp:anchor>
              </w:drawing>
            </w:r>
          </w:p>
          <w:p w14:paraId="380B38EB" w14:textId="77777777" w:rsidR="00D266C2" w:rsidRDefault="00D266C2" w:rsidP="00E336F2">
            <w:pPr>
              <w:jc w:val="both"/>
              <w:rPr>
                <w:rFonts w:ascii="Times New Roman" w:eastAsia="Times New Roman" w:hAnsi="Times New Roman" w:cs="Times New Roman"/>
                <w:sz w:val="24"/>
                <w:szCs w:val="24"/>
              </w:rPr>
            </w:pPr>
          </w:p>
          <w:p w14:paraId="21936AF0" w14:textId="77777777" w:rsidR="00D266C2" w:rsidRDefault="00D266C2" w:rsidP="00E336F2">
            <w:pPr>
              <w:jc w:val="both"/>
              <w:rPr>
                <w:rFonts w:ascii="Times New Roman" w:eastAsia="Times New Roman" w:hAnsi="Times New Roman" w:cs="Times New Roman"/>
                <w:sz w:val="24"/>
                <w:szCs w:val="24"/>
              </w:rPr>
            </w:pPr>
          </w:p>
          <w:p w14:paraId="2F7A2B51" w14:textId="77777777" w:rsidR="00D266C2" w:rsidRDefault="00D266C2" w:rsidP="00E336F2">
            <w:pPr>
              <w:jc w:val="both"/>
              <w:rPr>
                <w:rFonts w:ascii="Times New Roman" w:eastAsia="Times New Roman" w:hAnsi="Times New Roman" w:cs="Times New Roman"/>
                <w:sz w:val="24"/>
                <w:szCs w:val="24"/>
              </w:rPr>
            </w:pPr>
          </w:p>
          <w:p w14:paraId="7CDC89C1" w14:textId="77777777" w:rsidR="00D266C2" w:rsidRDefault="00D266C2" w:rsidP="00E336F2">
            <w:pPr>
              <w:jc w:val="both"/>
              <w:rPr>
                <w:rFonts w:ascii="Times New Roman" w:eastAsia="Times New Roman" w:hAnsi="Times New Roman" w:cs="Times New Roman"/>
                <w:sz w:val="24"/>
                <w:szCs w:val="24"/>
              </w:rPr>
            </w:pPr>
          </w:p>
          <w:p w14:paraId="339DAE52" w14:textId="77777777" w:rsidR="00D266C2" w:rsidRDefault="00D266C2" w:rsidP="00E336F2">
            <w:pPr>
              <w:jc w:val="both"/>
              <w:rPr>
                <w:rFonts w:ascii="Times New Roman" w:eastAsia="Times New Roman" w:hAnsi="Times New Roman" w:cs="Times New Roman"/>
                <w:sz w:val="24"/>
                <w:szCs w:val="24"/>
              </w:rPr>
            </w:pPr>
          </w:p>
          <w:p w14:paraId="43354759" w14:textId="77777777" w:rsidR="00D266C2" w:rsidRDefault="00D266C2" w:rsidP="00E336F2">
            <w:pPr>
              <w:jc w:val="both"/>
              <w:rPr>
                <w:rFonts w:ascii="Times New Roman" w:eastAsia="Times New Roman" w:hAnsi="Times New Roman" w:cs="Times New Roman"/>
                <w:sz w:val="24"/>
                <w:szCs w:val="24"/>
              </w:rPr>
            </w:pPr>
          </w:p>
          <w:p w14:paraId="6DFEE6B7" w14:textId="77777777" w:rsidR="00D266C2" w:rsidRDefault="00D266C2" w:rsidP="00E336F2">
            <w:pPr>
              <w:jc w:val="both"/>
              <w:rPr>
                <w:rFonts w:ascii="Times New Roman" w:eastAsia="Times New Roman" w:hAnsi="Times New Roman" w:cs="Times New Roman"/>
                <w:sz w:val="24"/>
                <w:szCs w:val="24"/>
              </w:rPr>
            </w:pPr>
          </w:p>
        </w:tc>
        <w:tc>
          <w:tcPr>
            <w:tcW w:w="4675" w:type="dxa"/>
          </w:tcPr>
          <w:p w14:paraId="66E5DBF6" w14:textId="29DAE36F" w:rsidR="00D266C2" w:rsidRDefault="00D266C2" w:rsidP="00E336F2">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Average Degree 2.83</w:t>
            </w:r>
          </w:p>
          <w:p w14:paraId="1B345259" w14:textId="77777777" w:rsidR="00D266C2" w:rsidRDefault="00D266C2" w:rsidP="00E336F2">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Clustering Coefficient 0.075 </w:t>
            </w:r>
          </w:p>
          <w:p w14:paraId="4147DBFA" w14:textId="4D53E351" w:rsidR="00D266C2" w:rsidRDefault="00D266C2" w:rsidP="00E336F2">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Average Nodal Connectivity 2.34</w:t>
            </w:r>
          </w:p>
          <w:p w14:paraId="7CCECFC5" w14:textId="26446F49" w:rsidR="00D266C2" w:rsidRDefault="00D266C2" w:rsidP="00E336F2">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Assortativity Coefficient 0.076</w:t>
            </w:r>
          </w:p>
          <w:p w14:paraId="2505C37C" w14:textId="2A6DFF04" w:rsidR="00D266C2" w:rsidRDefault="00D266C2" w:rsidP="00E336F2">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Fractal Dimension 1.879</w:t>
            </w:r>
          </w:p>
          <w:p w14:paraId="69293CE4" w14:textId="77777777" w:rsidR="00D266C2" w:rsidRDefault="00D266C2" w:rsidP="00E336F2">
            <w:pPr>
              <w:jc w:val="both"/>
              <w:rPr>
                <w:rFonts w:ascii="Times New Roman" w:eastAsia="Times New Roman" w:hAnsi="Times New Roman" w:cs="Times New Roman"/>
                <w:sz w:val="24"/>
                <w:szCs w:val="24"/>
                <w:highlight w:val="yellow"/>
              </w:rPr>
            </w:pPr>
          </w:p>
        </w:tc>
      </w:tr>
      <w:tr w:rsidR="00D266C2" w14:paraId="70A29D9C" w14:textId="77777777" w:rsidTr="00E336F2">
        <w:tc>
          <w:tcPr>
            <w:tcW w:w="9350" w:type="dxa"/>
            <w:gridSpan w:val="2"/>
          </w:tcPr>
          <w:p w14:paraId="4230603A" w14:textId="77777777" w:rsidR="00D266C2" w:rsidRDefault="00D266C2" w:rsidP="00E336F2">
            <w:pPr>
              <w:jc w:val="both"/>
              <w:rPr>
                <w:rFonts w:ascii="Times New Roman" w:eastAsia="Times New Roman" w:hAnsi="Times New Roman" w:cs="Times New Roman"/>
                <w:i/>
                <w:sz w:val="24"/>
                <w:szCs w:val="24"/>
              </w:rPr>
            </w:pPr>
          </w:p>
          <w:p w14:paraId="54E858C7" w14:textId="58DCF878" w:rsidR="00D266C2" w:rsidRDefault="00D266C2" w:rsidP="00E336F2">
            <w:pPr>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i/>
                <w:sz w:val="24"/>
                <w:szCs w:val="24"/>
              </w:rPr>
              <w:t>Trametes</w:t>
            </w:r>
            <w:proofErr w:type="spellEnd"/>
            <w:r>
              <w:rPr>
                <w:rFonts w:ascii="Times New Roman" w:eastAsia="Times New Roman" w:hAnsi="Times New Roman" w:cs="Times New Roman"/>
                <w:i/>
                <w:sz w:val="24"/>
                <w:szCs w:val="24"/>
              </w:rPr>
              <w:t xml:space="preserve"> versicolor</w:t>
            </w:r>
            <w:r>
              <w:rPr>
                <w:rFonts w:ascii="Times New Roman" w:eastAsia="Times New Roman" w:hAnsi="Times New Roman" w:cs="Times New Roman"/>
                <w:sz w:val="24"/>
                <w:szCs w:val="24"/>
              </w:rPr>
              <w:t xml:space="preserve"> biofilm grown on wheat grains</w:t>
            </w:r>
            <w:r>
              <w:rPr>
                <w:rFonts w:ascii="Times New Roman" w:eastAsia="Times New Roman" w:hAnsi="Times New Roman" w:cs="Times New Roman"/>
                <w:sz w:val="24"/>
                <w:szCs w:val="24"/>
                <w:vertAlign w:val="superscript"/>
              </w:rPr>
              <w:t>11</w:t>
            </w:r>
            <w:r w:rsidR="006B1DA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p>
        </w:tc>
      </w:tr>
      <w:tr w:rsidR="00D266C2" w14:paraId="19562799" w14:textId="77777777" w:rsidTr="00E336F2">
        <w:tc>
          <w:tcPr>
            <w:tcW w:w="4675" w:type="dxa"/>
          </w:tcPr>
          <w:p w14:paraId="29856947" w14:textId="77777777" w:rsidR="00D266C2" w:rsidRDefault="00D266C2" w:rsidP="00E336F2">
            <w:pPr>
              <w:jc w:val="both"/>
              <w:rPr>
                <w:rFonts w:ascii="Times New Roman" w:eastAsia="Times New Roman" w:hAnsi="Times New Roman" w:cs="Times New Roman"/>
                <w:sz w:val="24"/>
                <w:szCs w:val="24"/>
              </w:rPr>
            </w:pPr>
            <w:r>
              <w:rPr>
                <w:noProof/>
              </w:rPr>
              <w:drawing>
                <wp:anchor distT="0" distB="0" distL="114300" distR="114300" simplePos="0" relativeHeight="251708416" behindDoc="0" locked="0" layoutInCell="1" hidden="0" allowOverlap="1" wp14:anchorId="210C79BB" wp14:editId="552DDDE6">
                  <wp:simplePos x="0" y="0"/>
                  <wp:positionH relativeFrom="column">
                    <wp:posOffset>79376</wp:posOffset>
                  </wp:positionH>
                  <wp:positionV relativeFrom="paragraph">
                    <wp:posOffset>135323</wp:posOffset>
                  </wp:positionV>
                  <wp:extent cx="1778635" cy="1343025"/>
                  <wp:effectExtent l="0" t="0" r="0" b="0"/>
                  <wp:wrapSquare wrapText="bothSides" distT="0" distB="0" distL="114300" distR="114300"/>
                  <wp:docPr id="180045505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8"/>
                          <a:srcRect/>
                          <a:stretch>
                            <a:fillRect/>
                          </a:stretch>
                        </pic:blipFill>
                        <pic:spPr>
                          <a:xfrm>
                            <a:off x="0" y="0"/>
                            <a:ext cx="1778635" cy="1343025"/>
                          </a:xfrm>
                          <a:prstGeom prst="rect">
                            <a:avLst/>
                          </a:prstGeom>
                          <a:ln/>
                        </pic:spPr>
                      </pic:pic>
                    </a:graphicData>
                  </a:graphic>
                </wp:anchor>
              </w:drawing>
            </w:r>
          </w:p>
          <w:p w14:paraId="7E248927" w14:textId="77777777" w:rsidR="00D266C2" w:rsidRDefault="00D266C2" w:rsidP="00E336F2">
            <w:pPr>
              <w:jc w:val="both"/>
              <w:rPr>
                <w:rFonts w:ascii="Times New Roman" w:eastAsia="Times New Roman" w:hAnsi="Times New Roman" w:cs="Times New Roman"/>
                <w:sz w:val="24"/>
                <w:szCs w:val="24"/>
              </w:rPr>
            </w:pPr>
          </w:p>
          <w:p w14:paraId="5AAE9E7E" w14:textId="77777777" w:rsidR="00D266C2" w:rsidRDefault="00D266C2" w:rsidP="00E336F2">
            <w:pPr>
              <w:jc w:val="both"/>
              <w:rPr>
                <w:rFonts w:ascii="Times New Roman" w:eastAsia="Times New Roman" w:hAnsi="Times New Roman" w:cs="Times New Roman"/>
                <w:sz w:val="24"/>
                <w:szCs w:val="24"/>
              </w:rPr>
            </w:pPr>
          </w:p>
          <w:p w14:paraId="78033564" w14:textId="77777777" w:rsidR="00D266C2" w:rsidRDefault="00D266C2" w:rsidP="00E336F2">
            <w:pPr>
              <w:jc w:val="both"/>
              <w:rPr>
                <w:rFonts w:ascii="Times New Roman" w:eastAsia="Times New Roman" w:hAnsi="Times New Roman" w:cs="Times New Roman"/>
                <w:sz w:val="24"/>
                <w:szCs w:val="24"/>
              </w:rPr>
            </w:pPr>
          </w:p>
          <w:p w14:paraId="2E243391" w14:textId="77777777" w:rsidR="00D266C2" w:rsidRDefault="00D266C2" w:rsidP="00E336F2">
            <w:pPr>
              <w:jc w:val="both"/>
              <w:rPr>
                <w:rFonts w:ascii="Times New Roman" w:eastAsia="Times New Roman" w:hAnsi="Times New Roman" w:cs="Times New Roman"/>
                <w:sz w:val="24"/>
                <w:szCs w:val="24"/>
              </w:rPr>
            </w:pPr>
          </w:p>
          <w:p w14:paraId="3DDB0D6E" w14:textId="77777777" w:rsidR="00D266C2" w:rsidRDefault="00D266C2" w:rsidP="00E336F2">
            <w:pPr>
              <w:jc w:val="both"/>
              <w:rPr>
                <w:rFonts w:ascii="Times New Roman" w:eastAsia="Times New Roman" w:hAnsi="Times New Roman" w:cs="Times New Roman"/>
                <w:sz w:val="24"/>
                <w:szCs w:val="24"/>
              </w:rPr>
            </w:pPr>
          </w:p>
          <w:p w14:paraId="179F00F1" w14:textId="77777777" w:rsidR="00D266C2" w:rsidRDefault="00D266C2" w:rsidP="00E336F2">
            <w:pPr>
              <w:jc w:val="both"/>
              <w:rPr>
                <w:rFonts w:ascii="Times New Roman" w:eastAsia="Times New Roman" w:hAnsi="Times New Roman" w:cs="Times New Roman"/>
                <w:sz w:val="24"/>
                <w:szCs w:val="24"/>
              </w:rPr>
            </w:pPr>
          </w:p>
          <w:p w14:paraId="49F3D812" w14:textId="77777777" w:rsidR="00D266C2" w:rsidRDefault="00D266C2" w:rsidP="00E336F2">
            <w:pPr>
              <w:jc w:val="both"/>
              <w:rPr>
                <w:rFonts w:ascii="Times New Roman" w:eastAsia="Times New Roman" w:hAnsi="Times New Roman" w:cs="Times New Roman"/>
                <w:sz w:val="24"/>
                <w:szCs w:val="24"/>
              </w:rPr>
            </w:pPr>
          </w:p>
          <w:p w14:paraId="2AB4FF0F" w14:textId="77777777" w:rsidR="00D266C2" w:rsidRDefault="00D266C2" w:rsidP="00E336F2">
            <w:pPr>
              <w:jc w:val="both"/>
              <w:rPr>
                <w:rFonts w:ascii="Times New Roman" w:eastAsia="Times New Roman" w:hAnsi="Times New Roman" w:cs="Times New Roman"/>
                <w:sz w:val="24"/>
                <w:szCs w:val="24"/>
              </w:rPr>
            </w:pPr>
          </w:p>
          <w:p w14:paraId="7CA9B817" w14:textId="77777777" w:rsidR="00D266C2" w:rsidRDefault="00D266C2" w:rsidP="00E336F2">
            <w:pPr>
              <w:jc w:val="both"/>
              <w:rPr>
                <w:rFonts w:ascii="Times New Roman" w:eastAsia="Times New Roman" w:hAnsi="Times New Roman" w:cs="Times New Roman"/>
                <w:sz w:val="24"/>
                <w:szCs w:val="24"/>
              </w:rPr>
            </w:pPr>
          </w:p>
        </w:tc>
        <w:tc>
          <w:tcPr>
            <w:tcW w:w="4675" w:type="dxa"/>
          </w:tcPr>
          <w:p w14:paraId="16083BCD" w14:textId="30350064" w:rsidR="00D266C2" w:rsidRDefault="00D266C2" w:rsidP="00E336F2">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Average Degree 2.905</w:t>
            </w:r>
          </w:p>
          <w:p w14:paraId="54EADB3F" w14:textId="7C5CCC46" w:rsidR="00D266C2" w:rsidRDefault="00D266C2" w:rsidP="00E336F2">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Clustering Coefficient 0.071</w:t>
            </w:r>
          </w:p>
          <w:p w14:paraId="50E9ED6E" w14:textId="77777777" w:rsidR="00D266C2" w:rsidRDefault="00D266C2" w:rsidP="00E336F2">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Average Nodal Connectivity 2.502</w:t>
            </w:r>
          </w:p>
          <w:p w14:paraId="3946843B" w14:textId="77777777" w:rsidR="00D266C2" w:rsidRDefault="00D266C2" w:rsidP="00E336F2">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Assortativity Coefficient 0.0108</w:t>
            </w:r>
          </w:p>
          <w:p w14:paraId="614B9B28" w14:textId="77777777" w:rsidR="00D266C2" w:rsidRDefault="00D266C2" w:rsidP="00E336F2">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Fractal Dimension 1.879</w:t>
            </w:r>
          </w:p>
          <w:p w14:paraId="2C8C3190" w14:textId="77777777" w:rsidR="00D266C2" w:rsidRDefault="00D266C2" w:rsidP="00E336F2">
            <w:pPr>
              <w:jc w:val="both"/>
              <w:rPr>
                <w:rFonts w:ascii="Times New Roman" w:eastAsia="Times New Roman" w:hAnsi="Times New Roman" w:cs="Times New Roman"/>
                <w:sz w:val="24"/>
                <w:szCs w:val="24"/>
              </w:rPr>
            </w:pPr>
          </w:p>
        </w:tc>
      </w:tr>
      <w:tr w:rsidR="00D266C2" w14:paraId="6B6A1670" w14:textId="77777777" w:rsidTr="00E336F2">
        <w:tc>
          <w:tcPr>
            <w:tcW w:w="9350" w:type="dxa"/>
            <w:gridSpan w:val="2"/>
          </w:tcPr>
          <w:p w14:paraId="1939DA99" w14:textId="77777777" w:rsidR="00D266C2" w:rsidRDefault="00D266C2" w:rsidP="00E336F2">
            <w:pPr>
              <w:jc w:val="both"/>
              <w:rPr>
                <w:rFonts w:ascii="Times New Roman" w:eastAsia="Times New Roman" w:hAnsi="Times New Roman" w:cs="Times New Roman"/>
                <w:i/>
                <w:sz w:val="24"/>
                <w:szCs w:val="24"/>
              </w:rPr>
            </w:pPr>
          </w:p>
          <w:p w14:paraId="5B83D408" w14:textId="216C676B" w:rsidR="00D266C2" w:rsidRPr="006B1DA8" w:rsidRDefault="00D266C2" w:rsidP="00E336F2">
            <w:pPr>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i/>
                <w:sz w:val="24"/>
                <w:szCs w:val="24"/>
              </w:rPr>
              <w:t>Aspergilus</w:t>
            </w:r>
            <w:proofErr w:type="spellEnd"/>
            <w:r>
              <w:rPr>
                <w:rFonts w:ascii="Times New Roman" w:eastAsia="Times New Roman" w:hAnsi="Times New Roman" w:cs="Times New Roman"/>
                <w:i/>
                <w:sz w:val="24"/>
                <w:szCs w:val="24"/>
              </w:rPr>
              <w:t xml:space="preserve"> Niger </w:t>
            </w:r>
            <w:r>
              <w:rPr>
                <w:rFonts w:ascii="Times New Roman" w:eastAsia="Times New Roman" w:hAnsi="Times New Roman" w:cs="Times New Roman"/>
                <w:sz w:val="24"/>
                <w:szCs w:val="24"/>
              </w:rPr>
              <w:t>55890 biofilm grown on agar</w:t>
            </w:r>
            <w:r>
              <w:rPr>
                <w:rFonts w:ascii="Times New Roman" w:eastAsia="Times New Roman" w:hAnsi="Times New Roman" w:cs="Times New Roman"/>
                <w:sz w:val="24"/>
                <w:szCs w:val="24"/>
                <w:vertAlign w:val="superscript"/>
              </w:rPr>
              <w:t>8</w:t>
            </w:r>
            <w:r w:rsidR="006B1DA8">
              <w:rPr>
                <w:rFonts w:ascii="Times New Roman" w:eastAsia="Times New Roman" w:hAnsi="Times New Roman" w:cs="Times New Roman"/>
                <w:sz w:val="24"/>
                <w:szCs w:val="24"/>
              </w:rPr>
              <w:t>.</w:t>
            </w:r>
          </w:p>
        </w:tc>
      </w:tr>
      <w:tr w:rsidR="00D266C2" w14:paraId="57358CE4" w14:textId="77777777" w:rsidTr="00E336F2">
        <w:trPr>
          <w:trHeight w:val="2600"/>
        </w:trPr>
        <w:tc>
          <w:tcPr>
            <w:tcW w:w="4675" w:type="dxa"/>
          </w:tcPr>
          <w:p w14:paraId="5FEBB73A" w14:textId="77777777" w:rsidR="00D266C2" w:rsidRDefault="00D266C2" w:rsidP="00E336F2">
            <w:pPr>
              <w:jc w:val="both"/>
              <w:rPr>
                <w:rFonts w:ascii="Times New Roman" w:eastAsia="Times New Roman" w:hAnsi="Times New Roman" w:cs="Times New Roman"/>
                <w:sz w:val="24"/>
                <w:szCs w:val="24"/>
              </w:rPr>
            </w:pPr>
            <w:r>
              <w:rPr>
                <w:noProof/>
              </w:rPr>
              <w:drawing>
                <wp:anchor distT="0" distB="0" distL="114300" distR="114300" simplePos="0" relativeHeight="251709440" behindDoc="0" locked="0" layoutInCell="1" hidden="0" allowOverlap="1" wp14:anchorId="78492C97" wp14:editId="5BA69C57">
                  <wp:simplePos x="0" y="0"/>
                  <wp:positionH relativeFrom="column">
                    <wp:posOffset>90806</wp:posOffset>
                  </wp:positionH>
                  <wp:positionV relativeFrom="paragraph">
                    <wp:posOffset>107950</wp:posOffset>
                  </wp:positionV>
                  <wp:extent cx="1805305" cy="1241425"/>
                  <wp:effectExtent l="0" t="0" r="0" b="0"/>
                  <wp:wrapSquare wrapText="bothSides" distT="0" distB="0" distL="114300" distR="114300"/>
                  <wp:docPr id="180045506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9"/>
                          <a:srcRect l="2371" t="2259" r="2538" b="1424"/>
                          <a:stretch>
                            <a:fillRect/>
                          </a:stretch>
                        </pic:blipFill>
                        <pic:spPr>
                          <a:xfrm>
                            <a:off x="0" y="0"/>
                            <a:ext cx="1805305" cy="1241425"/>
                          </a:xfrm>
                          <a:prstGeom prst="rect">
                            <a:avLst/>
                          </a:prstGeom>
                          <a:ln/>
                        </pic:spPr>
                      </pic:pic>
                    </a:graphicData>
                  </a:graphic>
                </wp:anchor>
              </w:drawing>
            </w:r>
          </w:p>
          <w:p w14:paraId="70E125AD" w14:textId="77777777" w:rsidR="00D266C2" w:rsidRDefault="00D266C2" w:rsidP="00E336F2">
            <w:pPr>
              <w:jc w:val="both"/>
              <w:rPr>
                <w:rFonts w:ascii="Times New Roman" w:eastAsia="Times New Roman" w:hAnsi="Times New Roman" w:cs="Times New Roman"/>
                <w:sz w:val="24"/>
                <w:szCs w:val="24"/>
              </w:rPr>
            </w:pPr>
          </w:p>
          <w:p w14:paraId="086F567C" w14:textId="77777777" w:rsidR="00D266C2" w:rsidRDefault="00D266C2" w:rsidP="00E336F2">
            <w:pPr>
              <w:jc w:val="both"/>
              <w:rPr>
                <w:rFonts w:ascii="Times New Roman" w:eastAsia="Times New Roman" w:hAnsi="Times New Roman" w:cs="Times New Roman"/>
                <w:sz w:val="24"/>
                <w:szCs w:val="24"/>
              </w:rPr>
            </w:pPr>
          </w:p>
          <w:p w14:paraId="3255979C" w14:textId="77777777" w:rsidR="00D266C2" w:rsidRDefault="00D266C2" w:rsidP="00E336F2">
            <w:pPr>
              <w:jc w:val="both"/>
              <w:rPr>
                <w:rFonts w:ascii="Times New Roman" w:eastAsia="Times New Roman" w:hAnsi="Times New Roman" w:cs="Times New Roman"/>
                <w:sz w:val="24"/>
                <w:szCs w:val="24"/>
              </w:rPr>
            </w:pPr>
          </w:p>
          <w:p w14:paraId="18A5F6DE" w14:textId="77777777" w:rsidR="00D266C2" w:rsidRDefault="00D266C2" w:rsidP="00E336F2">
            <w:pPr>
              <w:jc w:val="both"/>
              <w:rPr>
                <w:rFonts w:ascii="Times New Roman" w:eastAsia="Times New Roman" w:hAnsi="Times New Roman" w:cs="Times New Roman"/>
                <w:sz w:val="24"/>
                <w:szCs w:val="24"/>
              </w:rPr>
            </w:pPr>
          </w:p>
          <w:p w14:paraId="31FC6928" w14:textId="77777777" w:rsidR="00D266C2" w:rsidRDefault="00D266C2" w:rsidP="00E336F2">
            <w:pPr>
              <w:jc w:val="both"/>
              <w:rPr>
                <w:rFonts w:ascii="Times New Roman" w:eastAsia="Times New Roman" w:hAnsi="Times New Roman" w:cs="Times New Roman"/>
                <w:sz w:val="24"/>
                <w:szCs w:val="24"/>
              </w:rPr>
            </w:pPr>
          </w:p>
          <w:p w14:paraId="3B5AFA73" w14:textId="77777777" w:rsidR="00D266C2" w:rsidRDefault="00D266C2" w:rsidP="00E336F2">
            <w:pPr>
              <w:jc w:val="both"/>
              <w:rPr>
                <w:rFonts w:ascii="Times New Roman" w:eastAsia="Times New Roman" w:hAnsi="Times New Roman" w:cs="Times New Roman"/>
                <w:sz w:val="24"/>
                <w:szCs w:val="24"/>
              </w:rPr>
            </w:pPr>
          </w:p>
          <w:p w14:paraId="2C46DC3B" w14:textId="77777777" w:rsidR="00D266C2" w:rsidRDefault="00D266C2" w:rsidP="00E336F2">
            <w:pPr>
              <w:jc w:val="both"/>
              <w:rPr>
                <w:rFonts w:ascii="Times New Roman" w:eastAsia="Times New Roman" w:hAnsi="Times New Roman" w:cs="Times New Roman"/>
                <w:sz w:val="24"/>
                <w:szCs w:val="24"/>
              </w:rPr>
            </w:pPr>
          </w:p>
        </w:tc>
        <w:tc>
          <w:tcPr>
            <w:tcW w:w="4675" w:type="dxa"/>
          </w:tcPr>
          <w:p w14:paraId="357B7DBB" w14:textId="56C83BE0" w:rsidR="00D266C2" w:rsidRDefault="00D266C2" w:rsidP="00E336F2">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Average Degree 2.846</w:t>
            </w:r>
          </w:p>
          <w:p w14:paraId="5D932E8C" w14:textId="5AADEF91" w:rsidR="00D266C2" w:rsidRDefault="00D266C2" w:rsidP="00E336F2">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Clustering Coefficient 0.0525</w:t>
            </w:r>
          </w:p>
          <w:p w14:paraId="726D92DD" w14:textId="77777777" w:rsidR="00D266C2" w:rsidRDefault="00D266C2" w:rsidP="00E336F2">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Average Nodal Connectivity 2.464</w:t>
            </w:r>
          </w:p>
          <w:p w14:paraId="70A8189A" w14:textId="5DCC7CCB" w:rsidR="00D266C2" w:rsidRDefault="00D266C2" w:rsidP="00E336F2">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Assortativity Coefficient 0.0717</w:t>
            </w:r>
          </w:p>
          <w:p w14:paraId="7BC4B092" w14:textId="77777777" w:rsidR="00D266C2" w:rsidRDefault="00D266C2" w:rsidP="00E336F2">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Fractal dimension 1.8409</w:t>
            </w:r>
          </w:p>
          <w:p w14:paraId="43B6CF25" w14:textId="77777777" w:rsidR="00D266C2" w:rsidRDefault="00D266C2" w:rsidP="00E336F2">
            <w:pPr>
              <w:jc w:val="both"/>
              <w:rPr>
                <w:rFonts w:ascii="Times New Roman" w:eastAsia="Times New Roman" w:hAnsi="Times New Roman" w:cs="Times New Roman"/>
                <w:sz w:val="24"/>
                <w:szCs w:val="24"/>
              </w:rPr>
            </w:pPr>
          </w:p>
        </w:tc>
      </w:tr>
      <w:tr w:rsidR="00D266C2" w14:paraId="5739D62F" w14:textId="77777777" w:rsidTr="00E336F2">
        <w:tc>
          <w:tcPr>
            <w:tcW w:w="9350" w:type="dxa"/>
            <w:gridSpan w:val="2"/>
          </w:tcPr>
          <w:p w14:paraId="3C6AE77C" w14:textId="77777777" w:rsidR="00D266C2" w:rsidRDefault="00D266C2" w:rsidP="00E336F2">
            <w:pPr>
              <w:jc w:val="both"/>
              <w:rPr>
                <w:rFonts w:ascii="Times New Roman" w:eastAsia="Times New Roman" w:hAnsi="Times New Roman" w:cs="Times New Roman"/>
                <w:color w:val="000000"/>
                <w:sz w:val="24"/>
                <w:szCs w:val="24"/>
              </w:rPr>
            </w:pPr>
          </w:p>
          <w:p w14:paraId="6C3F6606" w14:textId="08DC5FE6" w:rsidR="00D266C2" w:rsidRDefault="00D266C2" w:rsidP="00E336F2">
            <w:pPr>
              <w:jc w:val="both"/>
              <w:rPr>
                <w:rFonts w:ascii="Times New Roman" w:eastAsia="Times New Roman" w:hAnsi="Times New Roman" w:cs="Times New Roman"/>
                <w:i/>
                <w:sz w:val="24"/>
                <w:szCs w:val="24"/>
              </w:rPr>
            </w:pPr>
            <w:r>
              <w:rPr>
                <w:rFonts w:ascii="Times New Roman" w:eastAsia="Times New Roman" w:hAnsi="Times New Roman" w:cs="Times New Roman"/>
                <w:color w:val="000000"/>
                <w:sz w:val="24"/>
                <w:szCs w:val="24"/>
              </w:rPr>
              <w:t xml:space="preserve">Mycelium hyphae network of </w:t>
            </w:r>
            <w:r>
              <w:rPr>
                <w:rFonts w:ascii="Times New Roman" w:eastAsia="Times New Roman" w:hAnsi="Times New Roman" w:cs="Times New Roman"/>
                <w:i/>
                <w:color w:val="000000"/>
                <w:sz w:val="24"/>
                <w:szCs w:val="24"/>
              </w:rPr>
              <w:t xml:space="preserve">Ganoderma lucidum </w:t>
            </w:r>
            <w:r>
              <w:rPr>
                <w:rFonts w:ascii="Times New Roman" w:eastAsia="Times New Roman" w:hAnsi="Times New Roman" w:cs="Times New Roman"/>
                <w:color w:val="000000"/>
                <w:sz w:val="24"/>
                <w:szCs w:val="24"/>
              </w:rPr>
              <w:t>grown</w:t>
            </w:r>
            <w:r>
              <w:rPr>
                <w:rFonts w:ascii="Times New Roman" w:eastAsia="Times New Roman" w:hAnsi="Times New Roman" w:cs="Times New Roman"/>
                <w:i/>
                <w:color w:val="000000"/>
                <w:sz w:val="24"/>
                <w:szCs w:val="24"/>
              </w:rPr>
              <w:t xml:space="preserve"> </w:t>
            </w:r>
            <w:r>
              <w:rPr>
                <w:rFonts w:ascii="Times New Roman" w:eastAsia="Times New Roman" w:hAnsi="Times New Roman" w:cs="Times New Roman"/>
                <w:color w:val="000000"/>
                <w:sz w:val="24"/>
                <w:szCs w:val="24"/>
              </w:rPr>
              <w:t>on wood</w:t>
            </w:r>
            <w:r>
              <w:rPr>
                <w:rFonts w:ascii="Times New Roman" w:eastAsia="Times New Roman" w:hAnsi="Times New Roman" w:cs="Times New Roman"/>
                <w:sz w:val="24"/>
                <w:szCs w:val="24"/>
                <w:vertAlign w:val="superscript"/>
              </w:rPr>
              <w:t>9</w:t>
            </w:r>
            <w:r w:rsidR="006B1DA8">
              <w:rPr>
                <w:rFonts w:ascii="Times New Roman" w:eastAsia="Times New Roman" w:hAnsi="Times New Roman" w:cs="Times New Roman"/>
                <w:sz w:val="24"/>
                <w:szCs w:val="24"/>
              </w:rPr>
              <w:t>.</w:t>
            </w:r>
            <w:r>
              <w:rPr>
                <w:rFonts w:ascii="Times New Roman" w:eastAsia="Times New Roman" w:hAnsi="Times New Roman" w:cs="Times New Roman"/>
                <w:color w:val="000000"/>
                <w:sz w:val="24"/>
                <w:szCs w:val="24"/>
              </w:rPr>
              <w:t xml:space="preserve"> </w:t>
            </w:r>
          </w:p>
        </w:tc>
      </w:tr>
      <w:tr w:rsidR="00D266C2" w14:paraId="7D085AA6" w14:textId="77777777" w:rsidTr="00E336F2">
        <w:tc>
          <w:tcPr>
            <w:tcW w:w="4675" w:type="dxa"/>
          </w:tcPr>
          <w:p w14:paraId="60DAB964" w14:textId="77777777" w:rsidR="00D266C2" w:rsidRDefault="00D266C2" w:rsidP="00E336F2">
            <w:pPr>
              <w:jc w:val="both"/>
              <w:rPr>
                <w:rFonts w:ascii="Times New Roman" w:eastAsia="Times New Roman" w:hAnsi="Times New Roman" w:cs="Times New Roman"/>
                <w:sz w:val="24"/>
                <w:szCs w:val="24"/>
              </w:rPr>
            </w:pPr>
            <w:r>
              <w:rPr>
                <w:noProof/>
              </w:rPr>
              <w:drawing>
                <wp:anchor distT="0" distB="0" distL="114300" distR="114300" simplePos="0" relativeHeight="251710464" behindDoc="0" locked="0" layoutInCell="1" hidden="0" allowOverlap="1" wp14:anchorId="0C88522E" wp14:editId="21C8A301">
                  <wp:simplePos x="0" y="0"/>
                  <wp:positionH relativeFrom="column">
                    <wp:posOffset>28576</wp:posOffset>
                  </wp:positionH>
                  <wp:positionV relativeFrom="paragraph">
                    <wp:posOffset>156210</wp:posOffset>
                  </wp:positionV>
                  <wp:extent cx="1914525" cy="1247140"/>
                  <wp:effectExtent l="0" t="0" r="0" b="0"/>
                  <wp:wrapSquare wrapText="bothSides" distT="0" distB="0" distL="114300" distR="114300"/>
                  <wp:docPr id="1800455059" name="image1.gif"/>
                  <wp:cNvGraphicFramePr/>
                  <a:graphic xmlns:a="http://schemas.openxmlformats.org/drawingml/2006/main">
                    <a:graphicData uri="http://schemas.openxmlformats.org/drawingml/2006/picture">
                      <pic:pic xmlns:pic="http://schemas.openxmlformats.org/drawingml/2006/picture">
                        <pic:nvPicPr>
                          <pic:cNvPr id="0" name="image1.gif"/>
                          <pic:cNvPicPr preferRelativeResize="0"/>
                        </pic:nvPicPr>
                        <pic:blipFill>
                          <a:blip r:embed="rId70"/>
                          <a:srcRect l="1645" t="1469" r="1826" b="16274"/>
                          <a:stretch>
                            <a:fillRect/>
                          </a:stretch>
                        </pic:blipFill>
                        <pic:spPr>
                          <a:xfrm>
                            <a:off x="0" y="0"/>
                            <a:ext cx="1914525" cy="1247140"/>
                          </a:xfrm>
                          <a:prstGeom prst="rect">
                            <a:avLst/>
                          </a:prstGeom>
                          <a:ln/>
                        </pic:spPr>
                      </pic:pic>
                    </a:graphicData>
                  </a:graphic>
                </wp:anchor>
              </w:drawing>
            </w:r>
          </w:p>
          <w:p w14:paraId="420715E2" w14:textId="77777777" w:rsidR="00D266C2" w:rsidRDefault="00D266C2" w:rsidP="00E336F2">
            <w:pPr>
              <w:jc w:val="both"/>
              <w:rPr>
                <w:rFonts w:ascii="Times New Roman" w:eastAsia="Times New Roman" w:hAnsi="Times New Roman" w:cs="Times New Roman"/>
                <w:sz w:val="24"/>
                <w:szCs w:val="24"/>
              </w:rPr>
            </w:pPr>
          </w:p>
          <w:p w14:paraId="24DF4FCD" w14:textId="77777777" w:rsidR="00D266C2" w:rsidRDefault="00D266C2" w:rsidP="00E336F2">
            <w:pPr>
              <w:jc w:val="both"/>
              <w:rPr>
                <w:rFonts w:ascii="Times New Roman" w:eastAsia="Times New Roman" w:hAnsi="Times New Roman" w:cs="Times New Roman"/>
                <w:sz w:val="24"/>
                <w:szCs w:val="24"/>
              </w:rPr>
            </w:pPr>
          </w:p>
          <w:p w14:paraId="26053701" w14:textId="77777777" w:rsidR="00D266C2" w:rsidRDefault="00D266C2" w:rsidP="00E336F2">
            <w:pPr>
              <w:jc w:val="both"/>
              <w:rPr>
                <w:rFonts w:ascii="Times New Roman" w:eastAsia="Times New Roman" w:hAnsi="Times New Roman" w:cs="Times New Roman"/>
                <w:sz w:val="24"/>
                <w:szCs w:val="24"/>
              </w:rPr>
            </w:pPr>
          </w:p>
          <w:p w14:paraId="311BD870" w14:textId="77777777" w:rsidR="00D266C2" w:rsidRDefault="00D266C2" w:rsidP="00E336F2">
            <w:pPr>
              <w:jc w:val="both"/>
              <w:rPr>
                <w:rFonts w:ascii="Times New Roman" w:eastAsia="Times New Roman" w:hAnsi="Times New Roman" w:cs="Times New Roman"/>
                <w:sz w:val="24"/>
                <w:szCs w:val="24"/>
              </w:rPr>
            </w:pPr>
          </w:p>
          <w:p w14:paraId="144B0793" w14:textId="77777777" w:rsidR="00D266C2" w:rsidRDefault="00D266C2" w:rsidP="00E336F2">
            <w:pPr>
              <w:jc w:val="both"/>
              <w:rPr>
                <w:rFonts w:ascii="Times New Roman" w:eastAsia="Times New Roman" w:hAnsi="Times New Roman" w:cs="Times New Roman"/>
                <w:sz w:val="24"/>
                <w:szCs w:val="24"/>
              </w:rPr>
            </w:pPr>
          </w:p>
          <w:p w14:paraId="1D6E3F70" w14:textId="77777777" w:rsidR="00D266C2" w:rsidRDefault="00D266C2" w:rsidP="00E336F2">
            <w:pPr>
              <w:jc w:val="both"/>
              <w:rPr>
                <w:rFonts w:ascii="Times New Roman" w:eastAsia="Times New Roman" w:hAnsi="Times New Roman" w:cs="Times New Roman"/>
                <w:sz w:val="24"/>
                <w:szCs w:val="24"/>
              </w:rPr>
            </w:pPr>
          </w:p>
          <w:p w14:paraId="29846589" w14:textId="77777777" w:rsidR="00D266C2" w:rsidRDefault="00D266C2" w:rsidP="00E336F2">
            <w:pPr>
              <w:jc w:val="both"/>
              <w:rPr>
                <w:rFonts w:ascii="Times New Roman" w:eastAsia="Times New Roman" w:hAnsi="Times New Roman" w:cs="Times New Roman"/>
                <w:sz w:val="24"/>
                <w:szCs w:val="24"/>
              </w:rPr>
            </w:pPr>
          </w:p>
          <w:p w14:paraId="5737F4F0" w14:textId="77777777" w:rsidR="00D266C2" w:rsidRDefault="00D266C2" w:rsidP="00E336F2">
            <w:pPr>
              <w:jc w:val="both"/>
              <w:rPr>
                <w:rFonts w:ascii="Times New Roman" w:eastAsia="Times New Roman" w:hAnsi="Times New Roman" w:cs="Times New Roman"/>
                <w:sz w:val="24"/>
                <w:szCs w:val="24"/>
              </w:rPr>
            </w:pPr>
          </w:p>
        </w:tc>
        <w:tc>
          <w:tcPr>
            <w:tcW w:w="4675" w:type="dxa"/>
          </w:tcPr>
          <w:p w14:paraId="18BC6F8F" w14:textId="0957C077" w:rsidR="00D266C2" w:rsidRDefault="00D266C2" w:rsidP="00E336F2">
            <w:pPr>
              <w:rPr>
                <w:rFonts w:ascii="Times New Roman" w:eastAsia="Times New Roman" w:hAnsi="Times New Roman" w:cs="Times New Roman"/>
                <w:sz w:val="24"/>
                <w:szCs w:val="24"/>
              </w:rPr>
            </w:pPr>
            <w:r>
              <w:rPr>
                <w:rFonts w:ascii="Times New Roman" w:eastAsia="Times New Roman" w:hAnsi="Times New Roman" w:cs="Times New Roman"/>
                <w:sz w:val="24"/>
                <w:szCs w:val="24"/>
              </w:rPr>
              <w:t>Average Degree 3.1703</w:t>
            </w:r>
          </w:p>
          <w:p w14:paraId="101088A9" w14:textId="77777777" w:rsidR="00D266C2" w:rsidRDefault="00D266C2" w:rsidP="00E336F2">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Clustering Coefficient 0.0519    </w:t>
            </w:r>
          </w:p>
          <w:p w14:paraId="65576859" w14:textId="77777777" w:rsidR="00D266C2" w:rsidRDefault="00D266C2" w:rsidP="00E336F2">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Average Nodal Connectivity 2.377 </w:t>
            </w:r>
          </w:p>
          <w:p w14:paraId="654B1DEF" w14:textId="77777777" w:rsidR="00D266C2" w:rsidRDefault="00D266C2" w:rsidP="00E336F2">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Assortativity Coefficient 0.1709  </w:t>
            </w:r>
          </w:p>
          <w:p w14:paraId="0DC8407B" w14:textId="77777777" w:rsidR="00D266C2" w:rsidRDefault="00D266C2" w:rsidP="00E336F2">
            <w:pPr>
              <w:rPr>
                <w:rFonts w:ascii="Times New Roman" w:eastAsia="Times New Roman" w:hAnsi="Times New Roman" w:cs="Times New Roman"/>
                <w:sz w:val="24"/>
                <w:szCs w:val="24"/>
              </w:rPr>
            </w:pPr>
            <w:r>
              <w:rPr>
                <w:rFonts w:ascii="Times New Roman" w:eastAsia="Times New Roman" w:hAnsi="Times New Roman" w:cs="Times New Roman"/>
                <w:sz w:val="24"/>
                <w:szCs w:val="24"/>
              </w:rPr>
              <w:t>Fractal Dimension 1.8409</w:t>
            </w:r>
          </w:p>
          <w:p w14:paraId="565E5C50" w14:textId="77777777" w:rsidR="00D266C2" w:rsidRDefault="00D266C2" w:rsidP="00E336F2">
            <w:pPr>
              <w:jc w:val="both"/>
              <w:rPr>
                <w:rFonts w:ascii="Times New Roman" w:eastAsia="Times New Roman" w:hAnsi="Times New Roman" w:cs="Times New Roman"/>
                <w:sz w:val="24"/>
                <w:szCs w:val="24"/>
              </w:rPr>
            </w:pPr>
          </w:p>
        </w:tc>
      </w:tr>
      <w:tr w:rsidR="00D266C2" w14:paraId="7912B267" w14:textId="77777777" w:rsidTr="00E336F2">
        <w:tc>
          <w:tcPr>
            <w:tcW w:w="4675" w:type="dxa"/>
          </w:tcPr>
          <w:p w14:paraId="448AA098" w14:textId="77777777" w:rsidR="00D266C2" w:rsidRDefault="00D266C2" w:rsidP="00E336F2">
            <w:pPr>
              <w:jc w:val="both"/>
              <w:rPr>
                <w:rFonts w:ascii="Times New Roman" w:eastAsia="Times New Roman" w:hAnsi="Times New Roman" w:cs="Times New Roman"/>
                <w:sz w:val="24"/>
                <w:szCs w:val="24"/>
              </w:rPr>
            </w:pPr>
          </w:p>
          <w:p w14:paraId="153FBEAA" w14:textId="77777777" w:rsidR="00D266C2" w:rsidRDefault="00D266C2" w:rsidP="00E336F2">
            <w:pPr>
              <w:jc w:val="both"/>
              <w:rPr>
                <w:rFonts w:ascii="Times New Roman" w:eastAsia="Times New Roman" w:hAnsi="Times New Roman" w:cs="Times New Roman"/>
                <w:sz w:val="24"/>
                <w:szCs w:val="24"/>
              </w:rPr>
            </w:pPr>
          </w:p>
          <w:p w14:paraId="49823242" w14:textId="77777777" w:rsidR="00D266C2" w:rsidRDefault="00D266C2" w:rsidP="00E336F2">
            <w:pPr>
              <w:jc w:val="both"/>
              <w:rPr>
                <w:rFonts w:ascii="Times New Roman" w:eastAsia="Times New Roman" w:hAnsi="Times New Roman" w:cs="Times New Roman"/>
                <w:sz w:val="24"/>
                <w:szCs w:val="24"/>
              </w:rPr>
            </w:pPr>
          </w:p>
        </w:tc>
        <w:tc>
          <w:tcPr>
            <w:tcW w:w="4675" w:type="dxa"/>
          </w:tcPr>
          <w:p w14:paraId="22CEF827" w14:textId="77777777" w:rsidR="00D266C2" w:rsidRDefault="00D266C2" w:rsidP="00E336F2">
            <w:pPr>
              <w:jc w:val="both"/>
              <w:rPr>
                <w:rFonts w:ascii="Times New Roman" w:eastAsia="Times New Roman" w:hAnsi="Times New Roman" w:cs="Times New Roman"/>
                <w:color w:val="C6D9F1"/>
                <w:sz w:val="24"/>
                <w:szCs w:val="24"/>
                <w:highlight w:val="yellow"/>
              </w:rPr>
            </w:pPr>
          </w:p>
        </w:tc>
      </w:tr>
      <w:tr w:rsidR="00D266C2" w14:paraId="6A1EEDA3" w14:textId="77777777" w:rsidTr="00E336F2">
        <w:tc>
          <w:tcPr>
            <w:tcW w:w="9350" w:type="dxa"/>
            <w:gridSpan w:val="2"/>
          </w:tcPr>
          <w:p w14:paraId="5D530922" w14:textId="77777777" w:rsidR="00D266C2" w:rsidRDefault="00D266C2" w:rsidP="00E336F2">
            <w:pPr>
              <w:jc w:val="both"/>
              <w:rPr>
                <w:rFonts w:ascii="Times New Roman" w:eastAsia="Times New Roman" w:hAnsi="Times New Roman" w:cs="Times New Roman"/>
                <w:i/>
                <w:sz w:val="24"/>
                <w:szCs w:val="24"/>
              </w:rPr>
            </w:pPr>
          </w:p>
          <w:p w14:paraId="559256F6" w14:textId="067F5AC5" w:rsidR="00D266C2" w:rsidRDefault="00D266C2" w:rsidP="00E336F2">
            <w:pPr>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Aspergillus fumigates</w:t>
            </w:r>
            <w:r>
              <w:rPr>
                <w:rFonts w:ascii="Times New Roman" w:eastAsia="Times New Roman" w:hAnsi="Times New Roman" w:cs="Times New Roman"/>
                <w:sz w:val="24"/>
                <w:szCs w:val="24"/>
              </w:rPr>
              <w:t xml:space="preserve"> biofilm grown on confluent layer of human bronchial epithelia cells</w:t>
            </w:r>
            <w:r>
              <w:rPr>
                <w:rFonts w:ascii="Times New Roman" w:eastAsia="Times New Roman" w:hAnsi="Times New Roman" w:cs="Times New Roman"/>
                <w:sz w:val="24"/>
                <w:szCs w:val="24"/>
                <w:vertAlign w:val="superscript"/>
              </w:rPr>
              <w:t>10</w:t>
            </w:r>
            <w:r w:rsidR="006B1DA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p>
        </w:tc>
      </w:tr>
      <w:tr w:rsidR="00D266C2" w14:paraId="78BE61C9" w14:textId="77777777" w:rsidTr="00E336F2">
        <w:tc>
          <w:tcPr>
            <w:tcW w:w="4675" w:type="dxa"/>
          </w:tcPr>
          <w:p w14:paraId="3F8F70FD" w14:textId="77777777" w:rsidR="00D266C2" w:rsidRDefault="00D266C2" w:rsidP="00E336F2">
            <w:pPr>
              <w:jc w:val="both"/>
              <w:rPr>
                <w:rFonts w:ascii="Times New Roman" w:eastAsia="Times New Roman" w:hAnsi="Times New Roman" w:cs="Times New Roman"/>
                <w:sz w:val="24"/>
                <w:szCs w:val="24"/>
              </w:rPr>
            </w:pPr>
            <w:r>
              <w:rPr>
                <w:noProof/>
              </w:rPr>
              <w:drawing>
                <wp:anchor distT="0" distB="0" distL="114300" distR="114300" simplePos="0" relativeHeight="251711488" behindDoc="0" locked="0" layoutInCell="1" hidden="0" allowOverlap="1" wp14:anchorId="0642DB5C" wp14:editId="29221855">
                  <wp:simplePos x="0" y="0"/>
                  <wp:positionH relativeFrom="column">
                    <wp:posOffset>36196</wp:posOffset>
                  </wp:positionH>
                  <wp:positionV relativeFrom="paragraph">
                    <wp:posOffset>67310</wp:posOffset>
                  </wp:positionV>
                  <wp:extent cx="2042795" cy="1380490"/>
                  <wp:effectExtent l="0" t="0" r="0" b="0"/>
                  <wp:wrapSquare wrapText="bothSides" distT="0" distB="0" distL="114300" distR="114300"/>
                  <wp:docPr id="180045505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71"/>
                          <a:srcRect/>
                          <a:stretch>
                            <a:fillRect/>
                          </a:stretch>
                        </pic:blipFill>
                        <pic:spPr>
                          <a:xfrm>
                            <a:off x="0" y="0"/>
                            <a:ext cx="2042795" cy="1380490"/>
                          </a:xfrm>
                          <a:prstGeom prst="rect">
                            <a:avLst/>
                          </a:prstGeom>
                          <a:ln/>
                        </pic:spPr>
                      </pic:pic>
                    </a:graphicData>
                  </a:graphic>
                </wp:anchor>
              </w:drawing>
            </w:r>
          </w:p>
          <w:p w14:paraId="7CEE6D87" w14:textId="77777777" w:rsidR="00D266C2" w:rsidRDefault="00D266C2" w:rsidP="00E336F2">
            <w:pPr>
              <w:jc w:val="both"/>
              <w:rPr>
                <w:rFonts w:ascii="Times New Roman" w:eastAsia="Times New Roman" w:hAnsi="Times New Roman" w:cs="Times New Roman"/>
                <w:sz w:val="24"/>
                <w:szCs w:val="24"/>
              </w:rPr>
            </w:pPr>
          </w:p>
          <w:p w14:paraId="61ECC927" w14:textId="77777777" w:rsidR="00D266C2" w:rsidRDefault="00D266C2" w:rsidP="00E336F2">
            <w:pPr>
              <w:jc w:val="both"/>
              <w:rPr>
                <w:rFonts w:ascii="Times New Roman" w:eastAsia="Times New Roman" w:hAnsi="Times New Roman" w:cs="Times New Roman"/>
                <w:sz w:val="24"/>
                <w:szCs w:val="24"/>
              </w:rPr>
            </w:pPr>
          </w:p>
          <w:p w14:paraId="53EDD9C6" w14:textId="77777777" w:rsidR="00D266C2" w:rsidRDefault="00D266C2" w:rsidP="00E336F2">
            <w:pPr>
              <w:jc w:val="both"/>
              <w:rPr>
                <w:rFonts w:ascii="Times New Roman" w:eastAsia="Times New Roman" w:hAnsi="Times New Roman" w:cs="Times New Roman"/>
                <w:sz w:val="24"/>
                <w:szCs w:val="24"/>
              </w:rPr>
            </w:pPr>
          </w:p>
          <w:p w14:paraId="66C85D64" w14:textId="77777777" w:rsidR="00D266C2" w:rsidRDefault="00D266C2" w:rsidP="00E336F2">
            <w:pPr>
              <w:jc w:val="both"/>
              <w:rPr>
                <w:rFonts w:ascii="Times New Roman" w:eastAsia="Times New Roman" w:hAnsi="Times New Roman" w:cs="Times New Roman"/>
                <w:sz w:val="24"/>
                <w:szCs w:val="24"/>
              </w:rPr>
            </w:pPr>
          </w:p>
          <w:p w14:paraId="2FB3A4B7" w14:textId="77777777" w:rsidR="00D266C2" w:rsidRDefault="00D266C2" w:rsidP="00E336F2">
            <w:pPr>
              <w:jc w:val="both"/>
              <w:rPr>
                <w:rFonts w:ascii="Times New Roman" w:eastAsia="Times New Roman" w:hAnsi="Times New Roman" w:cs="Times New Roman"/>
                <w:sz w:val="24"/>
                <w:szCs w:val="24"/>
              </w:rPr>
            </w:pPr>
          </w:p>
          <w:p w14:paraId="19C2BCBA" w14:textId="77777777" w:rsidR="00D266C2" w:rsidRDefault="00D266C2" w:rsidP="00E336F2">
            <w:pPr>
              <w:jc w:val="both"/>
              <w:rPr>
                <w:rFonts w:ascii="Times New Roman" w:eastAsia="Times New Roman" w:hAnsi="Times New Roman" w:cs="Times New Roman"/>
                <w:sz w:val="24"/>
                <w:szCs w:val="24"/>
              </w:rPr>
            </w:pPr>
          </w:p>
          <w:p w14:paraId="5ECEE08B" w14:textId="77777777" w:rsidR="00D266C2" w:rsidRDefault="00D266C2" w:rsidP="00E336F2">
            <w:pPr>
              <w:jc w:val="both"/>
              <w:rPr>
                <w:rFonts w:ascii="Times New Roman" w:eastAsia="Times New Roman" w:hAnsi="Times New Roman" w:cs="Times New Roman"/>
                <w:sz w:val="24"/>
                <w:szCs w:val="24"/>
              </w:rPr>
            </w:pPr>
          </w:p>
          <w:p w14:paraId="41891E72" w14:textId="77777777" w:rsidR="00D266C2" w:rsidRDefault="00D266C2" w:rsidP="00E336F2">
            <w:pPr>
              <w:jc w:val="both"/>
              <w:rPr>
                <w:rFonts w:ascii="Times New Roman" w:eastAsia="Times New Roman" w:hAnsi="Times New Roman" w:cs="Times New Roman"/>
                <w:sz w:val="24"/>
                <w:szCs w:val="24"/>
              </w:rPr>
            </w:pPr>
          </w:p>
          <w:p w14:paraId="4461CF1C" w14:textId="77777777" w:rsidR="00D266C2" w:rsidRDefault="00D266C2" w:rsidP="00E336F2">
            <w:pPr>
              <w:jc w:val="both"/>
              <w:rPr>
                <w:rFonts w:ascii="Times New Roman" w:eastAsia="Times New Roman" w:hAnsi="Times New Roman" w:cs="Times New Roman"/>
                <w:sz w:val="24"/>
                <w:szCs w:val="24"/>
              </w:rPr>
            </w:pPr>
          </w:p>
        </w:tc>
        <w:tc>
          <w:tcPr>
            <w:tcW w:w="4675" w:type="dxa"/>
          </w:tcPr>
          <w:p w14:paraId="77533AE3" w14:textId="5EC9DA42" w:rsidR="00D266C2" w:rsidRDefault="00D266C2" w:rsidP="00E336F2">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Average Degree 2.98</w:t>
            </w:r>
          </w:p>
          <w:p w14:paraId="4F070EE0" w14:textId="00C6F3A4" w:rsidR="00D266C2" w:rsidRDefault="00D266C2" w:rsidP="00E336F2">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Clustering </w:t>
            </w:r>
            <w:proofErr w:type="gramStart"/>
            <w:r>
              <w:rPr>
                <w:rFonts w:ascii="Times New Roman" w:eastAsia="Times New Roman" w:hAnsi="Times New Roman" w:cs="Times New Roman"/>
                <w:sz w:val="24"/>
                <w:szCs w:val="24"/>
              </w:rPr>
              <w:t>Coefficient  0.067</w:t>
            </w:r>
            <w:proofErr w:type="gramEnd"/>
          </w:p>
          <w:p w14:paraId="5CD27D51" w14:textId="77777777" w:rsidR="00D266C2" w:rsidRDefault="00D266C2" w:rsidP="00E336F2">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Average Nodal Connectivity 2.68</w:t>
            </w:r>
          </w:p>
          <w:p w14:paraId="121E7361" w14:textId="6B7D9000" w:rsidR="00D266C2" w:rsidRDefault="00D266C2" w:rsidP="00E336F2">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Assortativity Coefficient 0.0396</w:t>
            </w:r>
          </w:p>
          <w:p w14:paraId="353D19BE" w14:textId="77777777" w:rsidR="00D266C2" w:rsidRDefault="00D266C2" w:rsidP="00E336F2">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Fractal Dimension 1.8463   </w:t>
            </w:r>
          </w:p>
          <w:p w14:paraId="04116F22" w14:textId="77777777" w:rsidR="00D266C2" w:rsidRDefault="00D266C2" w:rsidP="00E336F2">
            <w:pPr>
              <w:jc w:val="both"/>
              <w:rPr>
                <w:rFonts w:ascii="Times New Roman" w:eastAsia="Times New Roman" w:hAnsi="Times New Roman" w:cs="Times New Roman"/>
                <w:sz w:val="24"/>
                <w:szCs w:val="24"/>
              </w:rPr>
            </w:pPr>
          </w:p>
          <w:p w14:paraId="2BE12E6A" w14:textId="77777777" w:rsidR="00D266C2" w:rsidRDefault="00D266C2" w:rsidP="00E336F2">
            <w:pPr>
              <w:jc w:val="both"/>
              <w:rPr>
                <w:rFonts w:ascii="Times New Roman" w:eastAsia="Times New Roman" w:hAnsi="Times New Roman" w:cs="Times New Roman"/>
                <w:sz w:val="24"/>
                <w:szCs w:val="24"/>
              </w:rPr>
            </w:pPr>
          </w:p>
        </w:tc>
      </w:tr>
      <w:tr w:rsidR="00D266C2" w14:paraId="58DDF5B3" w14:textId="77777777" w:rsidTr="00E336F2">
        <w:tc>
          <w:tcPr>
            <w:tcW w:w="9350" w:type="dxa"/>
            <w:gridSpan w:val="2"/>
          </w:tcPr>
          <w:p w14:paraId="3ABA4E96" w14:textId="77777777" w:rsidR="00D266C2" w:rsidRDefault="00D266C2" w:rsidP="00E336F2">
            <w:pPr>
              <w:jc w:val="both"/>
              <w:rPr>
                <w:b/>
                <w:sz w:val="24"/>
                <w:szCs w:val="24"/>
              </w:rPr>
            </w:pPr>
          </w:p>
          <w:p w14:paraId="18659FFE" w14:textId="4B0A3D65" w:rsidR="00D266C2" w:rsidRDefault="00D266C2" w:rsidP="00E336F2">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Table S</w:t>
            </w:r>
            <w:r w:rsidR="001955C7">
              <w:rPr>
                <w:rFonts w:ascii="Times New Roman" w:eastAsia="Times New Roman" w:hAnsi="Times New Roman" w:cs="Times New Roman"/>
                <w:b/>
                <w:sz w:val="24"/>
                <w:szCs w:val="24"/>
              </w:rPr>
              <w:t>2</w:t>
            </w:r>
            <w:r>
              <w:rPr>
                <w:rFonts w:ascii="Times New Roman" w:eastAsia="Times New Roman" w:hAnsi="Times New Roman" w:cs="Times New Roman"/>
                <w:b/>
                <w:sz w:val="24"/>
                <w:szCs w:val="24"/>
              </w:rPr>
              <w:t xml:space="preserve">. GT parameters and fractal dimensions for fungal networks </w:t>
            </w:r>
            <w:r w:rsidR="006B1DA8">
              <w:rPr>
                <w:rFonts w:ascii="Times New Roman" w:eastAsia="Times New Roman" w:hAnsi="Times New Roman" w:cs="Times New Roman"/>
                <w:b/>
                <w:sz w:val="24"/>
                <w:szCs w:val="24"/>
              </w:rPr>
              <w:t xml:space="preserve">shown </w:t>
            </w:r>
            <w:r>
              <w:rPr>
                <w:rFonts w:ascii="Times New Roman" w:eastAsia="Times New Roman" w:hAnsi="Times New Roman" w:cs="Times New Roman"/>
                <w:b/>
                <w:sz w:val="24"/>
                <w:szCs w:val="24"/>
              </w:rPr>
              <w:t>in Fig. 21.</w:t>
            </w:r>
          </w:p>
          <w:p w14:paraId="0DB7A267" w14:textId="77777777" w:rsidR="00D266C2" w:rsidRDefault="00D266C2" w:rsidP="00E336F2">
            <w:pPr>
              <w:jc w:val="both"/>
              <w:rPr>
                <w:sz w:val="24"/>
                <w:szCs w:val="24"/>
              </w:rPr>
            </w:pPr>
          </w:p>
        </w:tc>
      </w:tr>
    </w:tbl>
    <w:p w14:paraId="5627BB47" w14:textId="77777777" w:rsidR="00D266C2" w:rsidRDefault="00D266C2" w:rsidP="00D266C2">
      <w:pPr>
        <w:keepNext/>
        <w:pBdr>
          <w:top w:val="nil"/>
          <w:left w:val="nil"/>
          <w:bottom w:val="nil"/>
          <w:right w:val="nil"/>
          <w:between w:val="nil"/>
        </w:pBdr>
        <w:spacing w:before="240" w:after="60"/>
        <w:rPr>
          <w:b/>
          <w:color w:val="000000"/>
          <w:sz w:val="24"/>
          <w:szCs w:val="24"/>
        </w:rPr>
      </w:pPr>
    </w:p>
    <w:p w14:paraId="4D48782C" w14:textId="77777777" w:rsidR="00D266C2" w:rsidRDefault="00D266C2" w:rsidP="00D266C2">
      <w:r>
        <w:rPr>
          <w:noProof/>
        </w:rPr>
        <w:drawing>
          <wp:anchor distT="0" distB="0" distL="114300" distR="114300" simplePos="0" relativeHeight="251716608" behindDoc="0" locked="0" layoutInCell="1" allowOverlap="1" wp14:anchorId="0D1B6B77" wp14:editId="1EECDDC0">
            <wp:simplePos x="0" y="0"/>
            <wp:positionH relativeFrom="column">
              <wp:posOffset>0</wp:posOffset>
            </wp:positionH>
            <wp:positionV relativeFrom="paragraph">
              <wp:posOffset>-1742</wp:posOffset>
            </wp:positionV>
            <wp:extent cx="5943600" cy="6013450"/>
            <wp:effectExtent l="0" t="0" r="0" b="6350"/>
            <wp:wrapTopAndBottom/>
            <wp:docPr id="180045506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2"/>
                    <a:srcRect/>
                    <a:stretch>
                      <a:fillRect/>
                    </a:stretch>
                  </pic:blipFill>
                  <pic:spPr>
                    <a:xfrm>
                      <a:off x="0" y="0"/>
                      <a:ext cx="5943600" cy="6013450"/>
                    </a:xfrm>
                    <a:prstGeom prst="rect">
                      <a:avLst/>
                    </a:prstGeom>
                    <a:ln/>
                  </pic:spPr>
                </pic:pic>
              </a:graphicData>
            </a:graphic>
            <wp14:sizeRelH relativeFrom="page">
              <wp14:pctWidth>0</wp14:pctWidth>
            </wp14:sizeRelH>
            <wp14:sizeRelV relativeFrom="page">
              <wp14:pctHeight>0</wp14:pctHeight>
            </wp14:sizeRelV>
          </wp:anchor>
        </w:drawing>
      </w:r>
    </w:p>
    <w:p w14:paraId="7037009B" w14:textId="15FB8BF9" w:rsidR="001955C7" w:rsidRDefault="00D266C2" w:rsidP="00D266C2">
      <w:pPr>
        <w:rPr>
          <w:sz w:val="24"/>
          <w:szCs w:val="24"/>
        </w:rPr>
      </w:pPr>
      <w:r w:rsidRPr="00096E35">
        <w:rPr>
          <w:b/>
          <w:sz w:val="24"/>
          <w:szCs w:val="24"/>
        </w:rPr>
        <w:t xml:space="preserve">Figure 22: </w:t>
      </w:r>
      <w:r w:rsidR="00C30FC7" w:rsidRPr="00096E35">
        <w:rPr>
          <w:b/>
          <w:sz w:val="24"/>
          <w:szCs w:val="24"/>
        </w:rPr>
        <w:t>Exampl</w:t>
      </w:r>
      <w:r w:rsidR="00C30FC7">
        <w:rPr>
          <w:b/>
          <w:sz w:val="24"/>
          <w:szCs w:val="24"/>
        </w:rPr>
        <w:t xml:space="preserve">es </w:t>
      </w:r>
      <w:proofErr w:type="gramStart"/>
      <w:r w:rsidR="00C30FC7">
        <w:rPr>
          <w:b/>
          <w:sz w:val="24"/>
          <w:szCs w:val="24"/>
        </w:rPr>
        <w:t xml:space="preserve">of </w:t>
      </w:r>
      <w:r w:rsidRPr="00096E35">
        <w:rPr>
          <w:b/>
          <w:sz w:val="24"/>
          <w:szCs w:val="24"/>
        </w:rPr>
        <w:t xml:space="preserve"> calculations</w:t>
      </w:r>
      <w:proofErr w:type="gramEnd"/>
      <w:r w:rsidRPr="00096E35">
        <w:rPr>
          <w:b/>
          <w:sz w:val="24"/>
          <w:szCs w:val="24"/>
        </w:rPr>
        <w:t xml:space="preserve"> of fractal dimensions</w:t>
      </w:r>
      <w:r w:rsidR="00C30FC7">
        <w:rPr>
          <w:b/>
          <w:sz w:val="24"/>
          <w:szCs w:val="24"/>
        </w:rPr>
        <w:t xml:space="preserve">, </w:t>
      </w:r>
      <w:proofErr w:type="spellStart"/>
      <w:r w:rsidR="00C30FC7">
        <w:rPr>
          <w:b/>
          <w:i/>
          <w:iCs/>
          <w:sz w:val="24"/>
          <w:szCs w:val="24"/>
        </w:rPr>
        <w:t>d</w:t>
      </w:r>
      <w:r w:rsidR="00C30FC7">
        <w:rPr>
          <w:b/>
          <w:i/>
          <w:iCs/>
          <w:sz w:val="24"/>
          <w:szCs w:val="24"/>
          <w:vertAlign w:val="subscript"/>
        </w:rPr>
        <w:t>f</w:t>
      </w:r>
      <w:proofErr w:type="spellEnd"/>
      <w:r w:rsidRPr="00096E35">
        <w:rPr>
          <w:b/>
          <w:sz w:val="24"/>
          <w:szCs w:val="24"/>
        </w:rPr>
        <w:t>.</w:t>
      </w:r>
      <w:r w:rsidRPr="00096E35">
        <w:rPr>
          <w:sz w:val="24"/>
          <w:szCs w:val="24"/>
        </w:rPr>
        <w:t xml:space="preserve">  (</w:t>
      </w:r>
      <w:r w:rsidRPr="00096E35">
        <w:rPr>
          <w:b/>
          <w:sz w:val="24"/>
          <w:szCs w:val="24"/>
        </w:rPr>
        <w:t>A</w:t>
      </w:r>
      <w:r w:rsidRPr="00096E35">
        <w:rPr>
          <w:sz w:val="24"/>
          <w:szCs w:val="24"/>
        </w:rPr>
        <w:t>)</w:t>
      </w:r>
      <w:r w:rsidRPr="00096E35">
        <w:rPr>
          <w:b/>
          <w:sz w:val="24"/>
          <w:szCs w:val="24"/>
        </w:rPr>
        <w:t xml:space="preserve"> </w:t>
      </w:r>
      <w:r w:rsidRPr="00096E35">
        <w:rPr>
          <w:i/>
          <w:sz w:val="24"/>
          <w:szCs w:val="24"/>
        </w:rPr>
        <w:t>Aspergillus fumigates</w:t>
      </w:r>
      <w:r w:rsidRPr="00096E35">
        <w:rPr>
          <w:sz w:val="24"/>
          <w:szCs w:val="24"/>
        </w:rPr>
        <w:t xml:space="preserve"> biofilm grown on confluent layer of human bronchial epithelia cells</w:t>
      </w:r>
      <w:r w:rsidRPr="00096E35">
        <w:rPr>
          <w:sz w:val="24"/>
          <w:szCs w:val="24"/>
          <w:vertAlign w:val="superscript"/>
        </w:rPr>
        <w:t>10</w:t>
      </w:r>
      <w:r w:rsidR="006B1DA8">
        <w:rPr>
          <w:sz w:val="24"/>
          <w:szCs w:val="24"/>
        </w:rPr>
        <w:t>.</w:t>
      </w:r>
      <w:r w:rsidRPr="00096E35">
        <w:rPr>
          <w:sz w:val="24"/>
          <w:szCs w:val="24"/>
        </w:rPr>
        <w:t xml:space="preserve">  (</w:t>
      </w:r>
      <w:r w:rsidRPr="00096E35">
        <w:rPr>
          <w:b/>
          <w:sz w:val="24"/>
          <w:szCs w:val="24"/>
        </w:rPr>
        <w:t>B</w:t>
      </w:r>
      <w:r w:rsidRPr="00096E35">
        <w:rPr>
          <w:sz w:val="24"/>
          <w:szCs w:val="24"/>
        </w:rPr>
        <w:t xml:space="preserve">) </w:t>
      </w:r>
      <w:r w:rsidRPr="00096E35">
        <w:rPr>
          <w:i/>
          <w:sz w:val="24"/>
          <w:szCs w:val="24"/>
        </w:rPr>
        <w:t>Streptococcus spp</w:t>
      </w:r>
      <w:r w:rsidR="006B1DA8">
        <w:rPr>
          <w:i/>
          <w:sz w:val="24"/>
          <w:szCs w:val="24"/>
        </w:rPr>
        <w:t>.</w:t>
      </w:r>
      <w:r w:rsidRPr="00096E35">
        <w:rPr>
          <w:i/>
          <w:sz w:val="24"/>
          <w:szCs w:val="24"/>
        </w:rPr>
        <w:t xml:space="preserve"> </w:t>
      </w:r>
      <w:r w:rsidRPr="00096E35">
        <w:rPr>
          <w:sz w:val="24"/>
          <w:szCs w:val="24"/>
        </w:rPr>
        <w:t>on agar</w:t>
      </w:r>
      <w:r w:rsidR="00803453">
        <w:rPr>
          <w:sz w:val="24"/>
          <w:szCs w:val="24"/>
        </w:rPr>
        <w:t>.</w:t>
      </w:r>
      <w:r w:rsidRPr="00096E35">
        <w:rPr>
          <w:sz w:val="24"/>
          <w:szCs w:val="24"/>
        </w:rPr>
        <w:t xml:space="preserve"> (</w:t>
      </w:r>
      <w:r w:rsidRPr="00096E35">
        <w:rPr>
          <w:b/>
          <w:sz w:val="24"/>
          <w:szCs w:val="24"/>
        </w:rPr>
        <w:t>C</w:t>
      </w:r>
      <w:r w:rsidRPr="00096E35">
        <w:rPr>
          <w:sz w:val="24"/>
          <w:szCs w:val="24"/>
        </w:rPr>
        <w:t>)</w:t>
      </w:r>
      <w:r w:rsidRPr="00096E35">
        <w:rPr>
          <w:b/>
          <w:sz w:val="24"/>
          <w:szCs w:val="24"/>
        </w:rPr>
        <w:t xml:space="preserve"> </w:t>
      </w:r>
      <w:r w:rsidR="00803453">
        <w:rPr>
          <w:sz w:val="24"/>
          <w:szCs w:val="24"/>
        </w:rPr>
        <w:t>S</w:t>
      </w:r>
      <w:r w:rsidRPr="00096E35">
        <w:rPr>
          <w:sz w:val="24"/>
          <w:szCs w:val="24"/>
        </w:rPr>
        <w:t>elf-replicating</w:t>
      </w:r>
      <w:r>
        <w:rPr>
          <w:sz w:val="24"/>
          <w:szCs w:val="24"/>
        </w:rPr>
        <w:t xml:space="preserve"> NPs</w:t>
      </w:r>
      <w:r w:rsidR="00803453">
        <w:rPr>
          <w:sz w:val="24"/>
          <w:szCs w:val="24"/>
        </w:rPr>
        <w:t>.</w:t>
      </w:r>
      <w:r>
        <w:rPr>
          <w:sz w:val="24"/>
          <w:szCs w:val="24"/>
        </w:rPr>
        <w:t xml:space="preserve">  (</w:t>
      </w:r>
      <w:r>
        <w:rPr>
          <w:b/>
          <w:sz w:val="24"/>
          <w:szCs w:val="24"/>
        </w:rPr>
        <w:t>D</w:t>
      </w:r>
      <w:r>
        <w:rPr>
          <w:sz w:val="24"/>
          <w:szCs w:val="24"/>
        </w:rPr>
        <w:t xml:space="preserve">) </w:t>
      </w:r>
      <w:r>
        <w:rPr>
          <w:i/>
          <w:sz w:val="24"/>
          <w:szCs w:val="24"/>
        </w:rPr>
        <w:t>R. stolonifera</w:t>
      </w:r>
      <w:r>
        <w:rPr>
          <w:sz w:val="24"/>
          <w:szCs w:val="24"/>
        </w:rPr>
        <w:t xml:space="preserve"> grown on </w:t>
      </w:r>
      <w:r>
        <w:rPr>
          <w:i/>
          <w:sz w:val="24"/>
          <w:szCs w:val="24"/>
        </w:rPr>
        <w:t>Capsicum annuum L</w:t>
      </w:r>
      <w:r>
        <w:rPr>
          <w:sz w:val="24"/>
          <w:szCs w:val="24"/>
        </w:rPr>
        <w:t>.</w:t>
      </w:r>
    </w:p>
    <w:p w14:paraId="0D802533" w14:textId="77777777" w:rsidR="001955C7" w:rsidRDefault="001955C7">
      <w:pPr>
        <w:rPr>
          <w:sz w:val="24"/>
          <w:szCs w:val="24"/>
        </w:rPr>
      </w:pPr>
      <w:r>
        <w:rPr>
          <w:sz w:val="24"/>
          <w:szCs w:val="24"/>
        </w:rPr>
        <w:br w:type="page"/>
      </w:r>
    </w:p>
    <w:p w14:paraId="763E7BDD" w14:textId="20FE9476" w:rsidR="001955C7" w:rsidRDefault="001955C7" w:rsidP="00D266C2">
      <w:pPr>
        <w:rPr>
          <w:sz w:val="24"/>
          <w:szCs w:val="24"/>
        </w:rPr>
      </w:pPr>
    </w:p>
    <w:p w14:paraId="2CB20C8C" w14:textId="200416A4" w:rsidR="001955C7" w:rsidRDefault="00925451">
      <w:pPr>
        <w:rPr>
          <w:sz w:val="24"/>
          <w:szCs w:val="24"/>
        </w:rPr>
      </w:pPr>
      <w:r>
        <w:rPr>
          <w:noProof/>
        </w:rPr>
        <mc:AlternateContent>
          <mc:Choice Requires="wpg">
            <w:drawing>
              <wp:anchor distT="0" distB="0" distL="114300" distR="114300" simplePos="0" relativeHeight="251721728" behindDoc="0" locked="0" layoutInCell="1" allowOverlap="1" wp14:anchorId="50448235" wp14:editId="100BFB3F">
                <wp:simplePos x="0" y="0"/>
                <wp:positionH relativeFrom="column">
                  <wp:posOffset>754505</wp:posOffset>
                </wp:positionH>
                <wp:positionV relativeFrom="paragraph">
                  <wp:posOffset>1125387</wp:posOffset>
                </wp:positionV>
                <wp:extent cx="3286125" cy="2975610"/>
                <wp:effectExtent l="0" t="0" r="9525" b="0"/>
                <wp:wrapNone/>
                <wp:docPr id="9" name="Group 9"/>
                <wp:cNvGraphicFramePr/>
                <a:graphic xmlns:a="http://schemas.openxmlformats.org/drawingml/2006/main">
                  <a:graphicData uri="http://schemas.microsoft.com/office/word/2010/wordprocessingGroup">
                    <wpg:wgp>
                      <wpg:cNvGrpSpPr/>
                      <wpg:grpSpPr>
                        <a:xfrm>
                          <a:off x="0" y="0"/>
                          <a:ext cx="3286125" cy="2975610"/>
                          <a:chOff x="0" y="0"/>
                          <a:chExt cx="3286125" cy="2975610"/>
                        </a:xfrm>
                      </wpg:grpSpPr>
                      <pic:pic xmlns:pic="http://schemas.openxmlformats.org/drawingml/2006/picture">
                        <pic:nvPicPr>
                          <pic:cNvPr id="2" name="Picture 2" descr="A graph of lines and numbers&#10;&#10;Description automatically generated with medium confidence"/>
                          <pic:cNvPicPr>
                            <a:picLocks noChangeAspect="1"/>
                          </pic:cNvPicPr>
                        </pic:nvPicPr>
                        <pic:blipFill>
                          <a:blip r:embed="rId73"/>
                          <a:stretch>
                            <a:fillRect/>
                          </a:stretch>
                        </pic:blipFill>
                        <pic:spPr>
                          <a:xfrm>
                            <a:off x="0" y="0"/>
                            <a:ext cx="3286125" cy="2975610"/>
                          </a:xfrm>
                          <a:prstGeom prst="rect">
                            <a:avLst/>
                          </a:prstGeom>
                        </pic:spPr>
                      </pic:pic>
                      <wps:wsp>
                        <wps:cNvPr id="8" name="Rectangle 8"/>
                        <wps:cNvSpPr/>
                        <wps:spPr>
                          <a:xfrm>
                            <a:off x="674557" y="1928734"/>
                            <a:ext cx="1259174" cy="664564"/>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5A1B8D8" id="Group 9" o:spid="_x0000_s1026" style="position:absolute;margin-left:59.4pt;margin-top:88.6pt;width:258.75pt;height:234.3pt;z-index:251721728" coordsize="32861,297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">
                <v:shape id="Picture 2" o:spid="_x0000_s1027" type="#_x0000_t75" alt="A graph of lines and numbers&#10;&#10;Description automatically generated with medium confidence" style="position:absolute;width:32861;height:29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">
                  <v:imagedata r:id="rId74" o:title="A graph of lines and numbers&#10;&#10;Description automatically generated with medium confidence"/>
                </v:shape>
                <v:rect id="Rectangle 8" o:spid="_x0000_s1028" style="position:absolute;left:6745;top:19287;width:12592;height:66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" fillcolor="white [3212]" stroked="f" strokeweight="2pt"/>
              </v:group>
            </w:pict>
          </mc:Fallback>
        </mc:AlternateContent>
      </w:r>
      <w:r w:rsidR="001955C7">
        <w:rPr>
          <w:noProof/>
        </w:rPr>
        <mc:AlternateContent>
          <mc:Choice Requires="wps">
            <w:drawing>
              <wp:anchor distT="0" distB="0" distL="114300" distR="114300" simplePos="0" relativeHeight="251719680" behindDoc="0" locked="0" layoutInCell="1" allowOverlap="1" wp14:anchorId="7B29D958" wp14:editId="05A37A84">
                <wp:simplePos x="0" y="0"/>
                <wp:positionH relativeFrom="margin">
                  <wp:align>right</wp:align>
                </wp:positionH>
                <wp:positionV relativeFrom="paragraph">
                  <wp:posOffset>4223634</wp:posOffset>
                </wp:positionV>
                <wp:extent cx="6031230" cy="674370"/>
                <wp:effectExtent l="0" t="0" r="26670" b="11430"/>
                <wp:wrapTopAndBottom/>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1230" cy="674557"/>
                        </a:xfrm>
                        <a:prstGeom prst="rect">
                          <a:avLst/>
                        </a:prstGeom>
                        <a:solidFill>
                          <a:srgbClr val="FFFFFF"/>
                        </a:solidFill>
                        <a:ln w="9525">
                          <a:solidFill>
                            <a:srgbClr val="000000"/>
                          </a:solidFill>
                          <a:miter lim="800000"/>
                          <a:headEnd/>
                          <a:tailEnd/>
                        </a:ln>
                      </wps:spPr>
                      <wps:txbx>
                        <w:txbxContent>
                          <w:p w14:paraId="24F29A67" w14:textId="492FFAA7" w:rsidR="001955C7" w:rsidRPr="00D40F2B" w:rsidRDefault="001955C7" w:rsidP="001955C7">
                            <w:pPr>
                              <w:jc w:val="both"/>
                              <w:rPr>
                                <w:color w:val="000099"/>
                                <w:sz w:val="18"/>
                                <w:szCs w:val="18"/>
                              </w:rPr>
                            </w:pPr>
                            <w:r w:rsidRPr="002F6B42">
                              <w:rPr>
                                <w:b/>
                                <w:bCs/>
                                <w:sz w:val="24"/>
                                <w:szCs w:val="24"/>
                              </w:rPr>
                              <w:t>Figure 2</w:t>
                            </w:r>
                            <w:r>
                              <w:rPr>
                                <w:b/>
                                <w:bCs/>
                                <w:sz w:val="24"/>
                                <w:szCs w:val="24"/>
                              </w:rPr>
                              <w:t>3</w:t>
                            </w:r>
                            <w:r w:rsidRPr="002F6B42">
                              <w:rPr>
                                <w:b/>
                                <w:bCs/>
                                <w:sz w:val="24"/>
                                <w:szCs w:val="24"/>
                              </w:rPr>
                              <w:t>.</w:t>
                            </w:r>
                            <w:r w:rsidRPr="002F6B42">
                              <w:rPr>
                                <w:sz w:val="24"/>
                                <w:szCs w:val="24"/>
                              </w:rPr>
                              <w:t xml:space="preserve">  </w:t>
                            </w:r>
                            <w:r w:rsidR="00E43DF7">
                              <w:rPr>
                                <w:sz w:val="24"/>
                                <w:szCs w:val="24"/>
                              </w:rPr>
                              <w:t xml:space="preserve">Multifractal spectrum for </w:t>
                            </w:r>
                            <w:r>
                              <w:rPr>
                                <w:sz w:val="24"/>
                                <w:szCs w:val="24"/>
                              </w:rPr>
                              <w:t xml:space="preserve">NP (blue), </w:t>
                            </w:r>
                            <w:r w:rsidR="00B23EBF" w:rsidRPr="00B23EBF">
                              <w:rPr>
                                <w:i/>
                                <w:iCs/>
                                <w:sz w:val="24"/>
                                <w:szCs w:val="24"/>
                              </w:rPr>
                              <w:t xml:space="preserve">Streptococcus </w:t>
                            </w:r>
                            <w:r w:rsidR="00B23EBF" w:rsidRPr="00B23EBF">
                              <w:rPr>
                                <w:i/>
                                <w:iCs/>
                                <w:sz w:val="24"/>
                                <w:szCs w:val="24"/>
                              </w:rPr>
                              <w:t>spp</w:t>
                            </w:r>
                            <w:r w:rsidR="00B23EBF">
                              <w:rPr>
                                <w:sz w:val="24"/>
                                <w:szCs w:val="24"/>
                              </w:rPr>
                              <w:t xml:space="preserve"> </w:t>
                            </w:r>
                            <w:r>
                              <w:rPr>
                                <w:sz w:val="24"/>
                                <w:szCs w:val="24"/>
                              </w:rPr>
                              <w:t xml:space="preserve">(orange) and </w:t>
                            </w:r>
                            <w:r w:rsidR="00B23EBF">
                              <w:rPr>
                                <w:i/>
                                <w:iCs/>
                                <w:sz w:val="24"/>
                                <w:szCs w:val="24"/>
                              </w:rPr>
                              <w:t>R.</w:t>
                            </w:r>
                            <w:r w:rsidR="00925451">
                              <w:rPr>
                                <w:i/>
                                <w:iCs/>
                                <w:sz w:val="24"/>
                                <w:szCs w:val="24"/>
                              </w:rPr>
                              <w:t xml:space="preserve"> </w:t>
                            </w:r>
                            <w:r w:rsidR="00B23EBF">
                              <w:rPr>
                                <w:i/>
                                <w:iCs/>
                                <w:sz w:val="24"/>
                                <w:szCs w:val="24"/>
                              </w:rPr>
                              <w:t xml:space="preserve">Stolonifera </w:t>
                            </w:r>
                            <w:r w:rsidR="00B23EBF">
                              <w:rPr>
                                <w:sz w:val="24"/>
                                <w:szCs w:val="24"/>
                              </w:rPr>
                              <w:t xml:space="preserve">(green) graphs in </w:t>
                            </w:r>
                            <w:r w:rsidR="00B23EBF">
                              <w:rPr>
                                <w:b/>
                                <w:bCs/>
                                <w:sz w:val="24"/>
                                <w:szCs w:val="24"/>
                              </w:rPr>
                              <w:t>Fig. 4</w:t>
                            </w:r>
                            <w:r w:rsidR="00B23EBF">
                              <w:rPr>
                                <w:sz w:val="24"/>
                                <w:szCs w:val="24"/>
                              </w:rPr>
                              <w:t xml:space="preserve">.  The position of the maximum </w:t>
                            </w:r>
                            <w:r w:rsidR="00E43DF7">
                              <w:rPr>
                                <w:sz w:val="24"/>
                                <w:szCs w:val="24"/>
                              </w:rPr>
                              <w:t xml:space="preserve">for Lipschitz-Hölder exponents in the multifractal spectrum </w:t>
                            </w:r>
                            <w:r w:rsidR="00B23EBF">
                              <w:rPr>
                                <w:sz w:val="24"/>
                                <w:szCs w:val="24"/>
                              </w:rPr>
                              <w:t>represents the complexity of the networks</w:t>
                            </w:r>
                            <w:r w:rsidR="00925451">
                              <w:rPr>
                                <w:sz w:val="24"/>
                                <w:szCs w:val="24"/>
                              </w:rPr>
                              <w:t>.</w:t>
                            </w:r>
                            <w:r w:rsidR="00E43DF7" w:rsidRPr="00E43DF7">
                              <w:rPr>
                                <w:sz w:val="24"/>
                                <w:szCs w:val="24"/>
                              </w:rPr>
                              <w:t xml:space="preserve"> </w:t>
                            </w:r>
                          </w:p>
                          <w:p w14:paraId="0A1A3604" w14:textId="77777777" w:rsidR="001955C7" w:rsidRPr="00153EE2" w:rsidRDefault="001955C7" w:rsidP="001955C7">
                            <w:pPr>
                              <w:rPr>
                                <w:b/>
                                <w:bCs/>
                                <w:sz w:val="24"/>
                                <w:szCs w:val="24"/>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B29D958" id="Text Box 2" o:spid="_x0000_s1078" type="#_x0000_t202" style="position:absolute;margin-left:423.7pt;margin-top:332.55pt;width:474.9pt;height:53.1pt;z-index:25171968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">
                <v:textbox>
                  <w:txbxContent>
                    <w:p w14:paraId="24F29A67" w14:textId="492FFAA7" w:rsidR="001955C7" w:rsidRPr="00D40F2B" w:rsidRDefault="001955C7" w:rsidP="001955C7">
                      <w:pPr>
                        <w:jc w:val="both"/>
                        <w:rPr>
                          <w:color w:val="000099"/>
                          <w:sz w:val="18"/>
                          <w:szCs w:val="18"/>
                        </w:rPr>
                      </w:pPr>
                      <w:r w:rsidRPr="002F6B42">
                        <w:rPr>
                          <w:b/>
                          <w:bCs/>
                          <w:sz w:val="24"/>
                          <w:szCs w:val="24"/>
                        </w:rPr>
                        <w:t>Figure 2</w:t>
                      </w:r>
                      <w:r>
                        <w:rPr>
                          <w:b/>
                          <w:bCs/>
                          <w:sz w:val="24"/>
                          <w:szCs w:val="24"/>
                        </w:rPr>
                        <w:t>3</w:t>
                      </w:r>
                      <w:r w:rsidRPr="002F6B42">
                        <w:rPr>
                          <w:b/>
                          <w:bCs/>
                          <w:sz w:val="24"/>
                          <w:szCs w:val="24"/>
                        </w:rPr>
                        <w:t>.</w:t>
                      </w:r>
                      <w:r w:rsidRPr="002F6B42">
                        <w:rPr>
                          <w:sz w:val="24"/>
                          <w:szCs w:val="24"/>
                        </w:rPr>
                        <w:t xml:space="preserve">  </w:t>
                      </w:r>
                      <w:r w:rsidR="00E43DF7">
                        <w:rPr>
                          <w:sz w:val="24"/>
                          <w:szCs w:val="24"/>
                        </w:rPr>
                        <w:t xml:space="preserve">Multifractal spectrum for </w:t>
                      </w:r>
                      <w:r>
                        <w:rPr>
                          <w:sz w:val="24"/>
                          <w:szCs w:val="24"/>
                        </w:rPr>
                        <w:t xml:space="preserve">NP (blue), </w:t>
                      </w:r>
                      <w:r w:rsidR="00B23EBF" w:rsidRPr="00B23EBF">
                        <w:rPr>
                          <w:i/>
                          <w:iCs/>
                          <w:sz w:val="24"/>
                          <w:szCs w:val="24"/>
                        </w:rPr>
                        <w:t>Streptococcus spp</w:t>
                      </w:r>
                      <w:r w:rsidR="00B23EBF">
                        <w:rPr>
                          <w:sz w:val="24"/>
                          <w:szCs w:val="24"/>
                        </w:rPr>
                        <w:t xml:space="preserve"> </w:t>
                      </w:r>
                      <w:r>
                        <w:rPr>
                          <w:sz w:val="24"/>
                          <w:szCs w:val="24"/>
                        </w:rPr>
                        <w:t xml:space="preserve">(orange) and </w:t>
                      </w:r>
                      <w:r w:rsidR="00B23EBF">
                        <w:rPr>
                          <w:i/>
                          <w:iCs/>
                          <w:sz w:val="24"/>
                          <w:szCs w:val="24"/>
                        </w:rPr>
                        <w:t>R.</w:t>
                      </w:r>
                      <w:r w:rsidR="00925451">
                        <w:rPr>
                          <w:i/>
                          <w:iCs/>
                          <w:sz w:val="24"/>
                          <w:szCs w:val="24"/>
                        </w:rPr>
                        <w:t xml:space="preserve"> </w:t>
                      </w:r>
                      <w:r w:rsidR="00B23EBF">
                        <w:rPr>
                          <w:i/>
                          <w:iCs/>
                          <w:sz w:val="24"/>
                          <w:szCs w:val="24"/>
                        </w:rPr>
                        <w:t xml:space="preserve">Stolonifera </w:t>
                      </w:r>
                      <w:r w:rsidR="00B23EBF">
                        <w:rPr>
                          <w:sz w:val="24"/>
                          <w:szCs w:val="24"/>
                        </w:rPr>
                        <w:t xml:space="preserve">(green) graphs in </w:t>
                      </w:r>
                      <w:r w:rsidR="00B23EBF">
                        <w:rPr>
                          <w:b/>
                          <w:bCs/>
                          <w:sz w:val="24"/>
                          <w:szCs w:val="24"/>
                        </w:rPr>
                        <w:t>Fig. 4</w:t>
                      </w:r>
                      <w:r w:rsidR="00B23EBF">
                        <w:rPr>
                          <w:sz w:val="24"/>
                          <w:szCs w:val="24"/>
                        </w:rPr>
                        <w:t xml:space="preserve">.  The position of the maximum </w:t>
                      </w:r>
                      <w:r w:rsidR="00E43DF7">
                        <w:rPr>
                          <w:sz w:val="24"/>
                          <w:szCs w:val="24"/>
                        </w:rPr>
                        <w:t xml:space="preserve">for </w:t>
                      </w:r>
                      <w:r w:rsidR="00E43DF7">
                        <w:rPr>
                          <w:sz w:val="24"/>
                          <w:szCs w:val="24"/>
                        </w:rPr>
                        <w:t>Lipschitz-Hölder exponents</w:t>
                      </w:r>
                      <w:r w:rsidR="00E43DF7">
                        <w:rPr>
                          <w:sz w:val="24"/>
                          <w:szCs w:val="24"/>
                        </w:rPr>
                        <w:t xml:space="preserve"> in the multifractal spectrum </w:t>
                      </w:r>
                      <w:r w:rsidR="00B23EBF">
                        <w:rPr>
                          <w:sz w:val="24"/>
                          <w:szCs w:val="24"/>
                        </w:rPr>
                        <w:t xml:space="preserve">represents the complexity of the </w:t>
                      </w:r>
                      <w:r w:rsidR="00B23EBF">
                        <w:rPr>
                          <w:sz w:val="24"/>
                          <w:szCs w:val="24"/>
                        </w:rPr>
                        <w:t>networks</w:t>
                      </w:r>
                      <w:r w:rsidR="00925451">
                        <w:rPr>
                          <w:sz w:val="24"/>
                          <w:szCs w:val="24"/>
                        </w:rPr>
                        <w:t>.</w:t>
                      </w:r>
                      <w:r w:rsidR="00E43DF7" w:rsidRPr="00E43DF7">
                        <w:rPr>
                          <w:sz w:val="24"/>
                          <w:szCs w:val="24"/>
                        </w:rPr>
                        <w:t xml:space="preserve"> </w:t>
                      </w:r>
                    </w:p>
                    <w:p w14:paraId="0A1A3604" w14:textId="77777777" w:rsidR="001955C7" w:rsidRPr="00153EE2" w:rsidRDefault="001955C7" w:rsidP="001955C7">
                      <w:pPr>
                        <w:rPr>
                          <w:b/>
                          <w:bCs/>
                          <w:sz w:val="24"/>
                          <w:szCs w:val="24"/>
                        </w:rPr>
                      </w:pPr>
                    </w:p>
                  </w:txbxContent>
                </v:textbox>
                <w10:wrap type="topAndBottom" anchorx="margin"/>
              </v:shape>
            </w:pict>
          </mc:Fallback>
        </mc:AlternateContent>
      </w:r>
      <w:r w:rsidR="001955C7">
        <w:rPr>
          <w:sz w:val="24"/>
          <w:szCs w:val="24"/>
        </w:rPr>
        <w:br w:type="page"/>
      </w:r>
    </w:p>
    <w:p w14:paraId="0D162878" w14:textId="7E7CCA6B" w:rsidR="00D266C2" w:rsidRDefault="00DB73CA" w:rsidP="00D266C2">
      <w:pPr>
        <w:keepNext/>
        <w:pBdr>
          <w:top w:val="nil"/>
          <w:left w:val="nil"/>
          <w:bottom w:val="nil"/>
          <w:right w:val="nil"/>
          <w:between w:val="nil"/>
        </w:pBdr>
        <w:spacing w:before="240" w:after="60"/>
        <w:rPr>
          <w:b/>
          <w:color w:val="000000"/>
          <w:sz w:val="24"/>
          <w:szCs w:val="24"/>
        </w:rPr>
      </w:pPr>
      <w:r>
        <w:rPr>
          <w:b/>
          <w:color w:val="000000"/>
          <w:sz w:val="24"/>
          <w:szCs w:val="24"/>
        </w:rPr>
        <w:lastRenderedPageBreak/>
        <w:t xml:space="preserve">MOVIES </w:t>
      </w:r>
    </w:p>
    <w:p w14:paraId="261B2C22" w14:textId="77777777" w:rsidR="00D266C2" w:rsidRDefault="00D266C2" w:rsidP="00D266C2">
      <w:pPr>
        <w:keepNext/>
        <w:pBdr>
          <w:top w:val="nil"/>
          <w:left w:val="nil"/>
          <w:bottom w:val="nil"/>
          <w:right w:val="nil"/>
          <w:between w:val="nil"/>
        </w:pBdr>
        <w:spacing w:before="240" w:after="60"/>
        <w:rPr>
          <w:b/>
          <w:color w:val="000000"/>
          <w:sz w:val="24"/>
          <w:szCs w:val="24"/>
        </w:rPr>
      </w:pPr>
      <w:r>
        <w:rPr>
          <w:b/>
          <w:color w:val="000000"/>
          <w:sz w:val="24"/>
          <w:szCs w:val="24"/>
        </w:rPr>
        <w:t>Movie S1.</w:t>
      </w:r>
    </w:p>
    <w:p w14:paraId="7B78D217" w14:textId="77777777" w:rsidR="00D266C2" w:rsidRDefault="00D266C2" w:rsidP="00D266C2">
      <w:pPr>
        <w:pBdr>
          <w:top w:val="nil"/>
          <w:left w:val="nil"/>
          <w:bottom w:val="nil"/>
          <w:right w:val="nil"/>
          <w:between w:val="nil"/>
        </w:pBdr>
        <w:rPr>
          <w:color w:val="000000"/>
          <w:sz w:val="24"/>
          <w:szCs w:val="24"/>
        </w:rPr>
      </w:pPr>
      <w:r>
        <w:rPr>
          <w:color w:val="000000"/>
          <w:sz w:val="24"/>
          <w:szCs w:val="24"/>
        </w:rPr>
        <w:t>Dark-field microscopy of self-replicating NPs.</w:t>
      </w:r>
    </w:p>
    <w:p w14:paraId="6520AFF8" w14:textId="77777777" w:rsidR="00D266C2" w:rsidRDefault="00D266C2" w:rsidP="00D266C2">
      <w:pPr>
        <w:keepNext/>
        <w:pBdr>
          <w:top w:val="nil"/>
          <w:left w:val="nil"/>
          <w:bottom w:val="nil"/>
          <w:right w:val="nil"/>
          <w:between w:val="nil"/>
        </w:pBdr>
        <w:spacing w:before="240" w:after="60"/>
        <w:rPr>
          <w:b/>
          <w:color w:val="000000"/>
          <w:sz w:val="24"/>
          <w:szCs w:val="24"/>
        </w:rPr>
      </w:pPr>
      <w:r>
        <w:rPr>
          <w:b/>
          <w:color w:val="000000"/>
          <w:sz w:val="24"/>
          <w:szCs w:val="24"/>
        </w:rPr>
        <w:t>Movie S2.</w:t>
      </w:r>
    </w:p>
    <w:p w14:paraId="320BA16D" w14:textId="77777777" w:rsidR="00D266C2" w:rsidRDefault="00D266C2" w:rsidP="00D266C2">
      <w:pPr>
        <w:pBdr>
          <w:top w:val="nil"/>
          <w:left w:val="nil"/>
          <w:bottom w:val="nil"/>
          <w:right w:val="nil"/>
          <w:between w:val="nil"/>
        </w:pBdr>
        <w:rPr>
          <w:color w:val="000000"/>
          <w:sz w:val="24"/>
          <w:szCs w:val="24"/>
        </w:rPr>
      </w:pPr>
      <w:r>
        <w:rPr>
          <w:color w:val="000000"/>
          <w:sz w:val="24"/>
          <w:szCs w:val="24"/>
        </w:rPr>
        <w:t>In-situ liquid-state TEM video of nucleation and growth of NP chains.</w:t>
      </w:r>
    </w:p>
    <w:p w14:paraId="033C8E65" w14:textId="77777777" w:rsidR="00D266C2" w:rsidRDefault="00D266C2" w:rsidP="00D266C2">
      <w:pPr>
        <w:keepNext/>
        <w:pBdr>
          <w:top w:val="nil"/>
          <w:left w:val="nil"/>
          <w:bottom w:val="nil"/>
          <w:right w:val="nil"/>
          <w:between w:val="nil"/>
        </w:pBdr>
        <w:spacing w:before="240" w:after="60"/>
        <w:rPr>
          <w:b/>
          <w:color w:val="000000"/>
          <w:sz w:val="24"/>
          <w:szCs w:val="24"/>
        </w:rPr>
      </w:pPr>
      <w:r>
        <w:rPr>
          <w:b/>
          <w:color w:val="000000"/>
          <w:sz w:val="24"/>
          <w:szCs w:val="24"/>
        </w:rPr>
        <w:t>Movie S3.</w:t>
      </w:r>
    </w:p>
    <w:p w14:paraId="452F6A38" w14:textId="77777777" w:rsidR="00D266C2" w:rsidRDefault="00D266C2" w:rsidP="00D266C2">
      <w:pPr>
        <w:pBdr>
          <w:top w:val="nil"/>
          <w:left w:val="nil"/>
          <w:bottom w:val="nil"/>
          <w:right w:val="nil"/>
          <w:between w:val="nil"/>
        </w:pBdr>
        <w:rPr>
          <w:color w:val="000000"/>
          <w:sz w:val="24"/>
          <w:szCs w:val="24"/>
        </w:rPr>
      </w:pPr>
      <w:r>
        <w:rPr>
          <w:color w:val="000000"/>
          <w:sz w:val="24"/>
          <w:szCs w:val="24"/>
        </w:rPr>
        <w:t>In-situ liquid-state TEM video of nuclei forming at interface of NPs.</w:t>
      </w:r>
    </w:p>
    <w:p w14:paraId="470AC2A8" w14:textId="77777777" w:rsidR="00D266C2" w:rsidRDefault="00D266C2" w:rsidP="00D266C2">
      <w:pPr>
        <w:keepNext/>
        <w:pBdr>
          <w:top w:val="nil"/>
          <w:left w:val="nil"/>
          <w:bottom w:val="nil"/>
          <w:right w:val="nil"/>
          <w:between w:val="nil"/>
        </w:pBdr>
        <w:spacing w:before="240" w:after="60"/>
        <w:rPr>
          <w:b/>
          <w:color w:val="000000"/>
          <w:sz w:val="24"/>
          <w:szCs w:val="24"/>
        </w:rPr>
      </w:pPr>
      <w:r>
        <w:rPr>
          <w:b/>
          <w:color w:val="000000"/>
          <w:sz w:val="24"/>
          <w:szCs w:val="24"/>
        </w:rPr>
        <w:t>Movie S4.</w:t>
      </w:r>
    </w:p>
    <w:p w14:paraId="02DA8F7C" w14:textId="77777777" w:rsidR="00D266C2" w:rsidRDefault="00D266C2" w:rsidP="00D266C2">
      <w:pPr>
        <w:pBdr>
          <w:top w:val="nil"/>
          <w:left w:val="nil"/>
          <w:bottom w:val="nil"/>
          <w:right w:val="nil"/>
          <w:between w:val="nil"/>
        </w:pBdr>
        <w:rPr>
          <w:color w:val="000000"/>
          <w:sz w:val="24"/>
          <w:szCs w:val="24"/>
        </w:rPr>
      </w:pPr>
      <w:r>
        <w:rPr>
          <w:color w:val="000000"/>
          <w:sz w:val="24"/>
          <w:szCs w:val="24"/>
        </w:rPr>
        <w:t>In-situ liquid-state TEM video of NP nucleation and growth under non-replicating synthesis.</w:t>
      </w:r>
    </w:p>
    <w:p w14:paraId="15BF4378" w14:textId="77777777" w:rsidR="00D266C2" w:rsidRDefault="00D266C2" w:rsidP="00D266C2">
      <w:pPr>
        <w:pBdr>
          <w:top w:val="nil"/>
          <w:left w:val="nil"/>
          <w:bottom w:val="nil"/>
          <w:right w:val="nil"/>
          <w:between w:val="nil"/>
        </w:pBdr>
        <w:rPr>
          <w:color w:val="000000"/>
          <w:sz w:val="24"/>
          <w:szCs w:val="24"/>
        </w:rPr>
      </w:pPr>
    </w:p>
    <w:p w14:paraId="658C07A5" w14:textId="77777777" w:rsidR="00D266C2" w:rsidRDefault="00D266C2" w:rsidP="00D266C2">
      <w:pPr>
        <w:pBdr>
          <w:top w:val="nil"/>
          <w:left w:val="nil"/>
          <w:bottom w:val="nil"/>
          <w:right w:val="nil"/>
          <w:between w:val="nil"/>
        </w:pBdr>
        <w:rPr>
          <w:color w:val="000000"/>
          <w:sz w:val="24"/>
          <w:szCs w:val="24"/>
        </w:rPr>
      </w:pPr>
    </w:p>
    <w:p w14:paraId="01AED949" w14:textId="5F9907AE" w:rsidR="00712219" w:rsidRPr="003D3254" w:rsidRDefault="0088323F" w:rsidP="00712219">
      <w:pPr>
        <w:pStyle w:val="SMcaption"/>
        <w:rPr>
          <w:b/>
          <w:bCs/>
          <w:szCs w:val="24"/>
        </w:rPr>
      </w:pPr>
      <w:proofErr w:type="gramStart"/>
      <w:r>
        <w:rPr>
          <w:b/>
          <w:bCs/>
          <w:szCs w:val="24"/>
        </w:rPr>
        <w:t xml:space="preserve">SUPPLEMENTARY  </w:t>
      </w:r>
      <w:r w:rsidR="003D3254" w:rsidRPr="003D3254">
        <w:rPr>
          <w:b/>
          <w:bCs/>
          <w:szCs w:val="24"/>
        </w:rPr>
        <w:t>REFERENCES</w:t>
      </w:r>
      <w:proofErr w:type="gramEnd"/>
    </w:p>
    <w:p w14:paraId="42775D53" w14:textId="77777777" w:rsidR="003D3254" w:rsidRPr="000A660D" w:rsidRDefault="003D3254" w:rsidP="00712219">
      <w:pPr>
        <w:pStyle w:val="SMcaption"/>
        <w:rPr>
          <w:szCs w:val="24"/>
        </w:rPr>
      </w:pPr>
    </w:p>
    <w:p w14:paraId="4F360634" w14:textId="77777777" w:rsidR="00011161" w:rsidRPr="00011161" w:rsidRDefault="003D3254" w:rsidP="00011161">
      <w:pPr>
        <w:pStyle w:val="Bibliography"/>
        <w:rPr>
          <w:sz w:val="24"/>
        </w:rPr>
      </w:pPr>
      <w:r>
        <w:rPr>
          <w:rFonts w:eastAsia="Calibri"/>
        </w:rPr>
        <w:fldChar w:fldCharType="begin"/>
      </w:r>
      <w:r w:rsidR="008A3344">
        <w:instrText xml:space="preserve"> ADDIN ZOTERO_BIBL {"uncited":[],"omitted":[],"custom":[]} CSL_BIBLIOGRAPHY </w:instrText>
      </w:r>
      <w:r>
        <w:rPr>
          <w:rFonts w:eastAsia="Calibri"/>
        </w:rPr>
        <w:fldChar w:fldCharType="separate"/>
      </w:r>
      <w:r w:rsidR="00011161" w:rsidRPr="00011161">
        <w:rPr>
          <w:sz w:val="24"/>
        </w:rPr>
        <w:t xml:space="preserve">1. </w:t>
      </w:r>
      <w:r w:rsidR="00011161" w:rsidRPr="00011161">
        <w:rPr>
          <w:sz w:val="24"/>
        </w:rPr>
        <w:tab/>
        <w:t>The Future of Layer-by-Layer Assembly: A Tribute to ACS Nano Associate Editor Helmuth Möhwald | ACS Nano. https://pubs.acs.org/doi/10.1021/acsnano.9b03326.</w:t>
      </w:r>
    </w:p>
    <w:p w14:paraId="6698C757" w14:textId="77777777" w:rsidR="00011161" w:rsidRPr="00011161" w:rsidRDefault="00011161" w:rsidP="00011161">
      <w:pPr>
        <w:pStyle w:val="Bibliography"/>
        <w:rPr>
          <w:sz w:val="24"/>
        </w:rPr>
      </w:pPr>
      <w:r w:rsidRPr="00011161">
        <w:rPr>
          <w:sz w:val="24"/>
        </w:rPr>
        <w:t xml:space="preserve">2. </w:t>
      </w:r>
      <w:r w:rsidRPr="00011161">
        <w:rPr>
          <w:sz w:val="24"/>
        </w:rPr>
        <w:tab/>
        <w:t xml:space="preserve">A. Balamurugan, A. Kumar, Postharvest fruit rot of Bell pepper (Capsicum annuum L.): Pathogenicity and Host range of Alternaria alternata. </w:t>
      </w:r>
      <w:r w:rsidRPr="00011161">
        <w:rPr>
          <w:i/>
          <w:iCs/>
          <w:sz w:val="24"/>
        </w:rPr>
        <w:t>Scientia Horticulturae</w:t>
      </w:r>
      <w:r w:rsidRPr="00011161">
        <w:rPr>
          <w:sz w:val="24"/>
        </w:rPr>
        <w:t xml:space="preserve"> </w:t>
      </w:r>
      <w:r w:rsidRPr="00011161">
        <w:rPr>
          <w:b/>
          <w:bCs/>
          <w:sz w:val="24"/>
        </w:rPr>
        <w:t>319</w:t>
      </w:r>
      <w:r w:rsidRPr="00011161">
        <w:rPr>
          <w:sz w:val="24"/>
        </w:rPr>
        <w:t>, 112156 (2023).</w:t>
      </w:r>
    </w:p>
    <w:p w14:paraId="0E243544" w14:textId="77777777" w:rsidR="00011161" w:rsidRPr="00011161" w:rsidRDefault="00011161" w:rsidP="00011161">
      <w:pPr>
        <w:pStyle w:val="Bibliography"/>
        <w:rPr>
          <w:sz w:val="24"/>
        </w:rPr>
      </w:pPr>
      <w:r w:rsidRPr="00011161">
        <w:rPr>
          <w:sz w:val="24"/>
        </w:rPr>
        <w:t xml:space="preserve">3. </w:t>
      </w:r>
      <w:r w:rsidRPr="00011161">
        <w:rPr>
          <w:sz w:val="24"/>
        </w:rPr>
        <w:tab/>
        <w:t xml:space="preserve">C. Besson, E. E. Finney, R. G. Finke, Nanocluster Nucleation, Growth, and Then Agglomeration Kinetic and Mechanistic Studies:  A More General, Four-Step Mechanism Involving Double Autocatalysis. </w:t>
      </w:r>
      <w:r w:rsidRPr="00011161">
        <w:rPr>
          <w:i/>
          <w:iCs/>
          <w:sz w:val="24"/>
        </w:rPr>
        <w:t>Chem. Mater.</w:t>
      </w:r>
      <w:r w:rsidRPr="00011161">
        <w:rPr>
          <w:sz w:val="24"/>
        </w:rPr>
        <w:t xml:space="preserve"> </w:t>
      </w:r>
      <w:r w:rsidRPr="00011161">
        <w:rPr>
          <w:b/>
          <w:bCs/>
          <w:sz w:val="24"/>
        </w:rPr>
        <w:t>17</w:t>
      </w:r>
      <w:r w:rsidRPr="00011161">
        <w:rPr>
          <w:sz w:val="24"/>
        </w:rPr>
        <w:t>, 4925–4938 (2005).</w:t>
      </w:r>
    </w:p>
    <w:p w14:paraId="1E1C3152" w14:textId="77777777" w:rsidR="00011161" w:rsidRPr="00011161" w:rsidRDefault="00011161" w:rsidP="00011161">
      <w:pPr>
        <w:pStyle w:val="Bibliography"/>
        <w:rPr>
          <w:sz w:val="24"/>
        </w:rPr>
      </w:pPr>
      <w:r w:rsidRPr="00011161">
        <w:rPr>
          <w:sz w:val="24"/>
        </w:rPr>
        <w:t xml:space="preserve">4. </w:t>
      </w:r>
      <w:r w:rsidRPr="00011161">
        <w:rPr>
          <w:sz w:val="24"/>
        </w:rPr>
        <w:tab/>
        <w:t xml:space="preserve">N. T. K. Thanh, N. Maclean, S. Mahiddine, Mechanisms of Nucleation and Growth of Nanoparticles in Solution. </w:t>
      </w:r>
      <w:r w:rsidRPr="00011161">
        <w:rPr>
          <w:i/>
          <w:iCs/>
          <w:sz w:val="24"/>
        </w:rPr>
        <w:t>Chem. Rev.</w:t>
      </w:r>
      <w:r w:rsidRPr="00011161">
        <w:rPr>
          <w:sz w:val="24"/>
        </w:rPr>
        <w:t xml:space="preserve"> </w:t>
      </w:r>
      <w:r w:rsidRPr="00011161">
        <w:rPr>
          <w:b/>
          <w:bCs/>
          <w:sz w:val="24"/>
        </w:rPr>
        <w:t>114</w:t>
      </w:r>
      <w:r w:rsidRPr="00011161">
        <w:rPr>
          <w:sz w:val="24"/>
        </w:rPr>
        <w:t>, 7610–7630 (2014).</w:t>
      </w:r>
    </w:p>
    <w:p w14:paraId="3A9CD26F" w14:textId="77777777" w:rsidR="00011161" w:rsidRPr="00011161" w:rsidRDefault="00011161" w:rsidP="00011161">
      <w:pPr>
        <w:pStyle w:val="Bibliography"/>
        <w:rPr>
          <w:sz w:val="24"/>
        </w:rPr>
      </w:pPr>
      <w:r w:rsidRPr="00011161">
        <w:rPr>
          <w:sz w:val="24"/>
        </w:rPr>
        <w:t xml:space="preserve">5. </w:t>
      </w:r>
      <w:r w:rsidRPr="00011161">
        <w:rPr>
          <w:sz w:val="24"/>
        </w:rPr>
        <w:tab/>
        <w:t xml:space="preserve">C. M. Völkle, D. Gebauer, H. Cölfen, High-resolution insights into the early stages of silver nucleation and growth. </w:t>
      </w:r>
      <w:r w:rsidRPr="00011161">
        <w:rPr>
          <w:i/>
          <w:iCs/>
          <w:sz w:val="24"/>
        </w:rPr>
        <w:t>Faraday Discuss.</w:t>
      </w:r>
      <w:r w:rsidRPr="00011161">
        <w:rPr>
          <w:sz w:val="24"/>
        </w:rPr>
        <w:t xml:space="preserve"> </w:t>
      </w:r>
      <w:r w:rsidRPr="00011161">
        <w:rPr>
          <w:b/>
          <w:bCs/>
          <w:sz w:val="24"/>
        </w:rPr>
        <w:t>179</w:t>
      </w:r>
      <w:r w:rsidRPr="00011161">
        <w:rPr>
          <w:sz w:val="24"/>
        </w:rPr>
        <w:t>, 59–77 (2015).</w:t>
      </w:r>
    </w:p>
    <w:p w14:paraId="2D41B648" w14:textId="77777777" w:rsidR="00011161" w:rsidRPr="00011161" w:rsidRDefault="00011161" w:rsidP="00011161">
      <w:pPr>
        <w:pStyle w:val="Bibliography"/>
        <w:rPr>
          <w:sz w:val="24"/>
        </w:rPr>
      </w:pPr>
      <w:r w:rsidRPr="00011161">
        <w:rPr>
          <w:sz w:val="24"/>
        </w:rPr>
        <w:t xml:space="preserve">6. </w:t>
      </w:r>
      <w:r w:rsidRPr="00011161">
        <w:rPr>
          <w:sz w:val="24"/>
        </w:rPr>
        <w:tab/>
        <w:t xml:space="preserve">M. Ahmadian, J. J. Tyson, J. Peccoud, Y. Cao, A hybrid stochastic model of the budding yeast cell cycle. </w:t>
      </w:r>
      <w:r w:rsidRPr="00011161">
        <w:rPr>
          <w:i/>
          <w:iCs/>
          <w:sz w:val="24"/>
        </w:rPr>
        <w:t>npj Syst Biol Appl</w:t>
      </w:r>
      <w:r w:rsidRPr="00011161">
        <w:rPr>
          <w:sz w:val="24"/>
        </w:rPr>
        <w:t xml:space="preserve"> </w:t>
      </w:r>
      <w:r w:rsidRPr="00011161">
        <w:rPr>
          <w:b/>
          <w:bCs/>
          <w:sz w:val="24"/>
        </w:rPr>
        <w:t>6</w:t>
      </w:r>
      <w:r w:rsidRPr="00011161">
        <w:rPr>
          <w:sz w:val="24"/>
        </w:rPr>
        <w:t>, 1–10 (2020).</w:t>
      </w:r>
    </w:p>
    <w:p w14:paraId="4CFAA659" w14:textId="6A99E10E" w:rsidR="00011161" w:rsidRPr="00011161" w:rsidRDefault="00011161" w:rsidP="00011161">
      <w:pPr>
        <w:pStyle w:val="Bibliography"/>
        <w:rPr>
          <w:sz w:val="24"/>
        </w:rPr>
      </w:pPr>
      <w:r w:rsidRPr="00011161">
        <w:rPr>
          <w:sz w:val="24"/>
        </w:rPr>
        <w:t xml:space="preserve">7. </w:t>
      </w:r>
      <w:r w:rsidRPr="00011161">
        <w:rPr>
          <w:sz w:val="24"/>
        </w:rPr>
        <w:tab/>
        <w:t xml:space="preserve">I. K. Olivares-Marin, J. C. González-Hernández, C. Regalado-Gonzalez, L. A. Madrigal-Perez, Saccharomyces cerevisiae Exponential Growth Kinetics in Batch Culture to Analyze Respiratory and Fermentative Metabolism. </w:t>
      </w:r>
      <w:r w:rsidRPr="00011161">
        <w:rPr>
          <w:i/>
          <w:iCs/>
          <w:sz w:val="24"/>
        </w:rPr>
        <w:t>JoVE</w:t>
      </w:r>
      <w:r w:rsidRPr="00011161">
        <w:rPr>
          <w:sz w:val="24"/>
        </w:rPr>
        <w:t>, e58192 (2018).</w:t>
      </w:r>
    </w:p>
    <w:p w14:paraId="46CC7508" w14:textId="77777777" w:rsidR="00011161" w:rsidRPr="00011161" w:rsidRDefault="00011161" w:rsidP="00011161">
      <w:pPr>
        <w:pStyle w:val="Bibliography"/>
        <w:rPr>
          <w:sz w:val="24"/>
        </w:rPr>
      </w:pPr>
      <w:r w:rsidRPr="00011161">
        <w:rPr>
          <w:sz w:val="24"/>
        </w:rPr>
        <w:t xml:space="preserve">8. </w:t>
      </w:r>
      <w:r w:rsidRPr="00011161">
        <w:rPr>
          <w:sz w:val="24"/>
        </w:rPr>
        <w:tab/>
        <w:t xml:space="preserve">J. De Yoreo, “A Perspective on Multistep Pathways of Nucleation” in </w:t>
      </w:r>
      <w:r w:rsidRPr="00011161">
        <w:rPr>
          <w:i/>
          <w:iCs/>
          <w:sz w:val="24"/>
        </w:rPr>
        <w:t>Crystallization via Nonclassical Pathways Volume 1: Nucleation, Assembly, Observation &amp; Application</w:t>
      </w:r>
      <w:r w:rsidRPr="00011161">
        <w:rPr>
          <w:sz w:val="24"/>
        </w:rPr>
        <w:t xml:space="preserve"> (American Chemical Society, 2020; https://doi.org/10.1021/bk-2020-1358.ch001)vol. 1358 of </w:t>
      </w:r>
      <w:r w:rsidRPr="00011161">
        <w:rPr>
          <w:i/>
          <w:iCs/>
          <w:sz w:val="24"/>
        </w:rPr>
        <w:t>ACS Symposium Series</w:t>
      </w:r>
      <w:r w:rsidRPr="00011161">
        <w:rPr>
          <w:sz w:val="24"/>
        </w:rPr>
        <w:t>, pp. 1–17.</w:t>
      </w:r>
    </w:p>
    <w:p w14:paraId="2CB27F6F" w14:textId="77777777" w:rsidR="00011161" w:rsidRPr="00011161" w:rsidRDefault="00011161" w:rsidP="00011161">
      <w:pPr>
        <w:pStyle w:val="Bibliography"/>
        <w:rPr>
          <w:sz w:val="24"/>
        </w:rPr>
      </w:pPr>
      <w:r w:rsidRPr="00011161">
        <w:rPr>
          <w:sz w:val="24"/>
        </w:rPr>
        <w:lastRenderedPageBreak/>
        <w:t xml:space="preserve">9. </w:t>
      </w:r>
      <w:r w:rsidRPr="00011161">
        <w:rPr>
          <w:sz w:val="24"/>
        </w:rPr>
        <w:tab/>
        <w:t xml:space="preserve">Y. Cheng, J. Tao, G. Zhu, J. A. Soltis, B. A. Legg, E. Nakouzi, J. J. De Yoreo, M. L. Sushko, J. Liu, Near surface nucleation and particle mediated growth of colloidal Au nanocrystals. </w:t>
      </w:r>
      <w:r w:rsidRPr="00011161">
        <w:rPr>
          <w:i/>
          <w:iCs/>
          <w:sz w:val="24"/>
        </w:rPr>
        <w:t>Nanoscale</w:t>
      </w:r>
      <w:r w:rsidRPr="00011161">
        <w:rPr>
          <w:sz w:val="24"/>
        </w:rPr>
        <w:t xml:space="preserve"> </w:t>
      </w:r>
      <w:r w:rsidRPr="00011161">
        <w:rPr>
          <w:b/>
          <w:bCs/>
          <w:sz w:val="24"/>
        </w:rPr>
        <w:t>10</w:t>
      </w:r>
      <w:r w:rsidRPr="00011161">
        <w:rPr>
          <w:sz w:val="24"/>
        </w:rPr>
        <w:t>, 11907–11912 (2018).</w:t>
      </w:r>
    </w:p>
    <w:p w14:paraId="56CFA2C2" w14:textId="77777777" w:rsidR="00011161" w:rsidRPr="00011161" w:rsidRDefault="00011161" w:rsidP="00011161">
      <w:pPr>
        <w:pStyle w:val="Bibliography"/>
        <w:rPr>
          <w:sz w:val="24"/>
        </w:rPr>
      </w:pPr>
      <w:r w:rsidRPr="00011161">
        <w:rPr>
          <w:sz w:val="24"/>
        </w:rPr>
        <w:t xml:space="preserve">10. </w:t>
      </w:r>
      <w:r w:rsidRPr="00011161">
        <w:rPr>
          <w:sz w:val="24"/>
        </w:rPr>
        <w:tab/>
        <w:t>B. Molleman, “Skimming the Surface: A surface structural approach to understanding silver ion release from silver nanoparticles.,” thesis, Wageningen University, Wageningen.</w:t>
      </w:r>
    </w:p>
    <w:p w14:paraId="76A3D9B8" w14:textId="77777777" w:rsidR="00011161" w:rsidRPr="00011161" w:rsidRDefault="00011161" w:rsidP="00011161">
      <w:pPr>
        <w:pStyle w:val="Bibliography"/>
        <w:rPr>
          <w:sz w:val="24"/>
        </w:rPr>
      </w:pPr>
      <w:r w:rsidRPr="00011161">
        <w:rPr>
          <w:sz w:val="24"/>
        </w:rPr>
        <w:t xml:space="preserve">11. </w:t>
      </w:r>
      <w:r w:rsidRPr="00011161">
        <w:rPr>
          <w:sz w:val="24"/>
        </w:rPr>
        <w:tab/>
        <w:t xml:space="preserve">J. R. Rumptz, Z. Mao, C. T. Campbell, Size-Dependent Adsorption and Adhesion Energetics of Ag Nanoparticles on Graphene Films on Ni(111) by Calorimetry. </w:t>
      </w:r>
      <w:r w:rsidRPr="00011161">
        <w:rPr>
          <w:i/>
          <w:iCs/>
          <w:sz w:val="24"/>
        </w:rPr>
        <w:t>ACS Catal.</w:t>
      </w:r>
      <w:r w:rsidRPr="00011161">
        <w:rPr>
          <w:sz w:val="24"/>
        </w:rPr>
        <w:t xml:space="preserve"> </w:t>
      </w:r>
      <w:r w:rsidRPr="00011161">
        <w:rPr>
          <w:b/>
          <w:bCs/>
          <w:sz w:val="24"/>
        </w:rPr>
        <w:t>12</w:t>
      </w:r>
      <w:r w:rsidRPr="00011161">
        <w:rPr>
          <w:sz w:val="24"/>
        </w:rPr>
        <w:t>, 2888–2897 (2022).</w:t>
      </w:r>
    </w:p>
    <w:p w14:paraId="06E4619B" w14:textId="77777777" w:rsidR="00011161" w:rsidRPr="00011161" w:rsidRDefault="00011161" w:rsidP="00011161">
      <w:pPr>
        <w:pStyle w:val="Bibliography"/>
        <w:rPr>
          <w:sz w:val="24"/>
        </w:rPr>
      </w:pPr>
      <w:r w:rsidRPr="00011161">
        <w:rPr>
          <w:sz w:val="24"/>
        </w:rPr>
        <w:t xml:space="preserve">12. </w:t>
      </w:r>
      <w:r w:rsidRPr="00011161">
        <w:rPr>
          <w:sz w:val="24"/>
        </w:rPr>
        <w:tab/>
        <w:t xml:space="preserve">P. N. Plessow, C. T. Campbell, Influence of Adhesion on the Chemical Potential of Supported Nanoparticles as Modeled with Spherical Caps. </w:t>
      </w:r>
      <w:r w:rsidRPr="00011161">
        <w:rPr>
          <w:i/>
          <w:iCs/>
          <w:sz w:val="24"/>
        </w:rPr>
        <w:t>ACS Catal.</w:t>
      </w:r>
      <w:r w:rsidRPr="00011161">
        <w:rPr>
          <w:sz w:val="24"/>
        </w:rPr>
        <w:t xml:space="preserve"> </w:t>
      </w:r>
      <w:r w:rsidRPr="00011161">
        <w:rPr>
          <w:b/>
          <w:bCs/>
          <w:sz w:val="24"/>
        </w:rPr>
        <w:t>12</w:t>
      </w:r>
      <w:r w:rsidRPr="00011161">
        <w:rPr>
          <w:sz w:val="24"/>
        </w:rPr>
        <w:t>, 2302–2308 (2022).</w:t>
      </w:r>
    </w:p>
    <w:p w14:paraId="0281313B" w14:textId="77777777" w:rsidR="00011161" w:rsidRPr="00011161" w:rsidRDefault="00011161" w:rsidP="00011161">
      <w:pPr>
        <w:pStyle w:val="Bibliography"/>
        <w:rPr>
          <w:sz w:val="24"/>
        </w:rPr>
      </w:pPr>
      <w:r w:rsidRPr="00011161">
        <w:rPr>
          <w:sz w:val="24"/>
        </w:rPr>
        <w:t xml:space="preserve">13. </w:t>
      </w:r>
      <w:r w:rsidRPr="00011161">
        <w:rPr>
          <w:sz w:val="24"/>
        </w:rPr>
        <w:tab/>
        <w:t>Structural Analysis of Nanoscale Network Materials Using Graph Theory | ACS Nano. https://pubs.acs.org/doi/10.1021/acsnano.1c04711.</w:t>
      </w:r>
    </w:p>
    <w:p w14:paraId="314A6792" w14:textId="77777777" w:rsidR="00011161" w:rsidRPr="00011161" w:rsidRDefault="00011161" w:rsidP="00011161">
      <w:pPr>
        <w:pStyle w:val="Bibliography"/>
        <w:rPr>
          <w:sz w:val="24"/>
        </w:rPr>
      </w:pPr>
      <w:r w:rsidRPr="00011161">
        <w:rPr>
          <w:sz w:val="24"/>
        </w:rPr>
        <w:t xml:space="preserve">14. </w:t>
      </w:r>
      <w:r w:rsidRPr="00011161">
        <w:rPr>
          <w:sz w:val="24"/>
        </w:rPr>
        <w:tab/>
        <w:t xml:space="preserve">F.-M. C. Müller, M. Seidler, A. Beauvais, Aspergillus fumigatus biofilms in the clinical setting. </w:t>
      </w:r>
      <w:r w:rsidRPr="00011161">
        <w:rPr>
          <w:i/>
          <w:iCs/>
          <w:sz w:val="24"/>
        </w:rPr>
        <w:t>Medical Mycology</w:t>
      </w:r>
      <w:r w:rsidRPr="00011161">
        <w:rPr>
          <w:sz w:val="24"/>
        </w:rPr>
        <w:t xml:space="preserve"> </w:t>
      </w:r>
      <w:r w:rsidRPr="00011161">
        <w:rPr>
          <w:b/>
          <w:bCs/>
          <w:sz w:val="24"/>
        </w:rPr>
        <w:t>49</w:t>
      </w:r>
      <w:r w:rsidRPr="00011161">
        <w:rPr>
          <w:sz w:val="24"/>
        </w:rPr>
        <w:t>, S96–S100 (2011).</w:t>
      </w:r>
    </w:p>
    <w:p w14:paraId="0E741C4B" w14:textId="77777777" w:rsidR="00011161" w:rsidRPr="00011161" w:rsidRDefault="00011161" w:rsidP="00011161">
      <w:pPr>
        <w:pStyle w:val="Bibliography"/>
        <w:rPr>
          <w:sz w:val="24"/>
        </w:rPr>
      </w:pPr>
      <w:r w:rsidRPr="00011161">
        <w:rPr>
          <w:sz w:val="24"/>
        </w:rPr>
        <w:t xml:space="preserve">15. </w:t>
      </w:r>
      <w:r w:rsidRPr="00011161">
        <w:rPr>
          <w:sz w:val="24"/>
        </w:rPr>
        <w:tab/>
        <w:t xml:space="preserve">M. Jones, T. Bhat, E. Kandare, A. Thomas, P. Joseph, C. Dekiwadia, R. Yuen, S. John, J. Ma, C.-H. Wang, Thermal Degradation and Fire Properties of Fungal Mycelium and Mycelium - Biomass Composite Materials. </w:t>
      </w:r>
      <w:r w:rsidRPr="00011161">
        <w:rPr>
          <w:i/>
          <w:iCs/>
          <w:sz w:val="24"/>
        </w:rPr>
        <w:t>Scientific Reports</w:t>
      </w:r>
      <w:r w:rsidRPr="00011161">
        <w:rPr>
          <w:sz w:val="24"/>
        </w:rPr>
        <w:t xml:space="preserve"> </w:t>
      </w:r>
      <w:r w:rsidRPr="00011161">
        <w:rPr>
          <w:b/>
          <w:bCs/>
          <w:sz w:val="24"/>
        </w:rPr>
        <w:t>8</w:t>
      </w:r>
      <w:r w:rsidRPr="00011161">
        <w:rPr>
          <w:sz w:val="24"/>
        </w:rPr>
        <w:t>, 17583 (2018).</w:t>
      </w:r>
    </w:p>
    <w:p w14:paraId="176E21F8" w14:textId="77777777" w:rsidR="00011161" w:rsidRPr="00011161" w:rsidRDefault="00011161" w:rsidP="00011161">
      <w:pPr>
        <w:pStyle w:val="Bibliography"/>
        <w:rPr>
          <w:sz w:val="24"/>
        </w:rPr>
      </w:pPr>
      <w:r w:rsidRPr="00011161">
        <w:rPr>
          <w:sz w:val="24"/>
        </w:rPr>
        <w:t xml:space="preserve">16. </w:t>
      </w:r>
      <w:r w:rsidRPr="00011161">
        <w:rPr>
          <w:sz w:val="24"/>
        </w:rPr>
        <w:tab/>
        <w:t xml:space="preserve">A. Javadian, H. L. Ferrand, D. E. Hebel, N. Saeidi, Application of Mycelium-Bound Composite Materials in Construction Industry: A Short Review. </w:t>
      </w:r>
      <w:r w:rsidRPr="00011161">
        <w:rPr>
          <w:i/>
          <w:iCs/>
          <w:sz w:val="24"/>
        </w:rPr>
        <w:t>SOJ Materials Science &amp;amp; Engineering</w:t>
      </w:r>
      <w:r w:rsidRPr="00011161">
        <w:rPr>
          <w:sz w:val="24"/>
        </w:rPr>
        <w:t xml:space="preserve"> (2020).</w:t>
      </w:r>
    </w:p>
    <w:p w14:paraId="7719EDD3" w14:textId="77777777" w:rsidR="00011161" w:rsidRPr="00011161" w:rsidRDefault="00011161" w:rsidP="00011161">
      <w:pPr>
        <w:pStyle w:val="Bibliography"/>
        <w:rPr>
          <w:sz w:val="24"/>
        </w:rPr>
      </w:pPr>
      <w:r w:rsidRPr="00011161">
        <w:rPr>
          <w:sz w:val="24"/>
        </w:rPr>
        <w:t xml:space="preserve">17. </w:t>
      </w:r>
      <w:r w:rsidRPr="00011161">
        <w:rPr>
          <w:sz w:val="24"/>
        </w:rPr>
        <w:tab/>
        <w:t xml:space="preserve">T. Wuren, T. Toyotome, M. Yamaguchi, A. Takahashi-Nakaguchi, Y. Muraosa, M. Yahiro, D.-N. Wang, A. Watanabe, H. Taguchi, K. Kamei, Effect of Serum Components on Biofilm Formation by Aspergillus fumigatus and Other Aspergillus Species. </w:t>
      </w:r>
      <w:r w:rsidRPr="00011161">
        <w:rPr>
          <w:i/>
          <w:iCs/>
          <w:sz w:val="24"/>
        </w:rPr>
        <w:t>Japanese Journal of Infectious Diseases</w:t>
      </w:r>
      <w:r w:rsidRPr="00011161">
        <w:rPr>
          <w:sz w:val="24"/>
        </w:rPr>
        <w:t xml:space="preserve"> </w:t>
      </w:r>
      <w:r w:rsidRPr="00011161">
        <w:rPr>
          <w:b/>
          <w:bCs/>
          <w:sz w:val="24"/>
        </w:rPr>
        <w:t>67</w:t>
      </w:r>
      <w:r w:rsidRPr="00011161">
        <w:rPr>
          <w:sz w:val="24"/>
        </w:rPr>
        <w:t>, 172–179 (2014).</w:t>
      </w:r>
    </w:p>
    <w:p w14:paraId="2BD2661D" w14:textId="111D417C" w:rsidR="00712219" w:rsidRPr="000A660D" w:rsidRDefault="003D3254" w:rsidP="00712219">
      <w:pPr>
        <w:pStyle w:val="SMcaption"/>
        <w:rPr>
          <w:szCs w:val="24"/>
        </w:rPr>
      </w:pPr>
      <w:r>
        <w:rPr>
          <w:szCs w:val="24"/>
        </w:rPr>
        <w:fldChar w:fldCharType="end"/>
      </w:r>
    </w:p>
    <w:p w14:paraId="41A440E7" w14:textId="77777777" w:rsidR="00712219" w:rsidRPr="000A660D" w:rsidRDefault="00712219" w:rsidP="00712219">
      <w:pPr>
        <w:pStyle w:val="SMcaption"/>
        <w:rPr>
          <w:szCs w:val="24"/>
        </w:rPr>
      </w:pPr>
    </w:p>
    <w:p w14:paraId="037B98CC" w14:textId="77777777" w:rsidR="00701DA9" w:rsidRPr="000A660D" w:rsidRDefault="00701DA9" w:rsidP="00942098">
      <w:pPr>
        <w:pStyle w:val="SOMContent"/>
      </w:pPr>
    </w:p>
    <w:sectPr w:rsidR="00701DA9" w:rsidRPr="000A660D" w:rsidSect="00B318A3">
      <w:footerReference w:type="default" r:id="rId75"/>
      <w:headerReference w:type="first" r:id="rId76"/>
      <w:footerReference w:type="first" r:id="rId77"/>
      <w:pgSz w:w="12240" w:h="15840" w:code="1"/>
      <w:pgMar w:top="1296" w:right="1440" w:bottom="1296" w:left="1440" w:header="432" w:footer="720" w:gutter="0"/>
      <w:lnNumType w:countBy="5" w:distance="72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066F56" w14:textId="77777777" w:rsidR="00677EFA" w:rsidRDefault="00677EFA" w:rsidP="00D73714">
      <w:r>
        <w:separator/>
      </w:r>
    </w:p>
  </w:endnote>
  <w:endnote w:type="continuationSeparator" w:id="0">
    <w:p w14:paraId="20251918" w14:textId="77777777" w:rsidR="00677EFA" w:rsidRDefault="00677EFA" w:rsidP="00D73714">
      <w:r>
        <w:continuationSeparator/>
      </w:r>
    </w:p>
  </w:endnote>
  <w:endnote w:type="continuationNotice" w:id="1">
    <w:p w14:paraId="2697E1E7" w14:textId="77777777" w:rsidR="00677EFA" w:rsidRDefault="00677EF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Lucida Grande">
    <w:altName w:val="Arial"/>
    <w:charset w:val="00"/>
    <w:family w:val="swiss"/>
    <w:pitch w:val="variable"/>
    <w:sig w:usb0="E1000AEF" w:usb1="5000A1FF" w:usb2="00000000" w:usb3="00000000" w:csb0="000001BF" w:csb1="00000000"/>
  </w:font>
  <w:font w:name="Consolas">
    <w:panose1 w:val="020B0609020204030204"/>
    <w:charset w:val="00"/>
    <w:family w:val="modern"/>
    <w:pitch w:val="fixed"/>
    <w:sig w:usb0="E00006FF" w:usb1="0000FCFF" w:usb2="00000001" w:usb3="00000000" w:csb0="0000019F" w:csb1="00000000"/>
  </w:font>
  <w:font w:name="BlissRegular">
    <w:altName w:val="Cambria"/>
    <w:panose1 w:val="00000000000000000000"/>
    <w:charset w:val="00"/>
    <w:family w:val="roman"/>
    <w:notTrueType/>
    <w:pitch w:val="variable"/>
    <w:sig w:usb0="00000003" w:usb1="00000000" w:usb2="00000000" w:usb3="00000000" w:csb0="00000001" w:csb1="00000000"/>
  </w:font>
  <w:font w:name="BlissMedium">
    <w:altName w:val="Cambria"/>
    <w:panose1 w:val="00000000000000000000"/>
    <w:charset w:val="00"/>
    <w:family w:val="roman"/>
    <w:notTrueType/>
    <w:pitch w:val="variable"/>
    <w:sig w:usb0="00000003" w:usb1="00000000" w:usb2="00000000" w:usb3="00000000" w:csb0="00000001" w:csb1="00000000"/>
  </w:font>
  <w:font w:name="BlissBold">
    <w:altName w:val="Cambria"/>
    <w:panose1 w:val="00000000000000000000"/>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242896" w14:textId="36157D06" w:rsidR="00C6655B" w:rsidRDefault="00C6655B">
    <w:pPr>
      <w:pStyle w:val="Footer"/>
      <w:jc w:val="center"/>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sidR="00087FCD">
      <w:rPr>
        <w:caps/>
        <w:noProof/>
        <w:color w:val="4F81BD" w:themeColor="accent1"/>
      </w:rPr>
      <w:t>29</w:t>
    </w:r>
    <w:r>
      <w:rPr>
        <w:caps/>
        <w:noProof/>
        <w:color w:val="4F81BD" w:themeColor="accent1"/>
      </w:rPr>
      <w:fldChar w:fldCharType="end"/>
    </w:r>
  </w:p>
  <w:p w14:paraId="4435F476" w14:textId="77777777" w:rsidR="00C6655B" w:rsidRDefault="00C6655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52A9B8" w14:textId="4AEB110C" w:rsidR="00C6655B" w:rsidRDefault="00C6655B">
    <w:pPr>
      <w:pStyle w:val="Footer"/>
      <w:jc w:val="center"/>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Pr>
        <w:caps/>
        <w:noProof/>
        <w:color w:val="4F81BD" w:themeColor="accent1"/>
      </w:rPr>
      <w:t>1</w:t>
    </w:r>
    <w:r>
      <w:rPr>
        <w:caps/>
        <w:noProof/>
        <w:color w:val="4F81BD" w:themeColor="accent1"/>
      </w:rPr>
      <w:fldChar w:fldCharType="end"/>
    </w:r>
  </w:p>
  <w:p w14:paraId="5D45F473" w14:textId="77777777" w:rsidR="00C6655B" w:rsidRDefault="00C665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A94BD8" w14:textId="77777777" w:rsidR="00677EFA" w:rsidRDefault="00677EFA" w:rsidP="00D73714">
      <w:r>
        <w:separator/>
      </w:r>
    </w:p>
  </w:footnote>
  <w:footnote w:type="continuationSeparator" w:id="0">
    <w:p w14:paraId="7BC5958C" w14:textId="77777777" w:rsidR="00677EFA" w:rsidRDefault="00677EFA" w:rsidP="00D73714">
      <w:r>
        <w:continuationSeparator/>
      </w:r>
    </w:p>
  </w:footnote>
  <w:footnote w:type="continuationNotice" w:id="1">
    <w:p w14:paraId="37E3B98C" w14:textId="77777777" w:rsidR="00677EFA" w:rsidRDefault="00677EF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37F5B3" w14:textId="482E2676" w:rsidR="00C6655B" w:rsidRPr="00204015" w:rsidRDefault="00C6655B" w:rsidP="00D73714">
    <w:pPr>
      <w:pStyle w:val="Header"/>
    </w:pPr>
    <w:r>
      <w:rPr>
        <w:noProof/>
      </w:rPr>
      <w:drawing>
        <wp:anchor distT="0" distB="0" distL="114300" distR="114300" simplePos="0" relativeHeight="251663872" behindDoc="1" locked="0" layoutInCell="1" allowOverlap="1" wp14:anchorId="5C67786B" wp14:editId="72EBED97">
          <wp:simplePos x="0" y="0"/>
          <wp:positionH relativeFrom="margin">
            <wp:align>left</wp:align>
          </wp:positionH>
          <wp:positionV relativeFrom="paragraph">
            <wp:posOffset>5288</wp:posOffset>
          </wp:positionV>
          <wp:extent cx="1045029" cy="457200"/>
          <wp:effectExtent l="0" t="0" r="3175" b="0"/>
          <wp:wrapTight wrapText="bothSides">
            <wp:wrapPolygon edited="0">
              <wp:start x="0" y="0"/>
              <wp:lineTo x="0" y="20700"/>
              <wp:lineTo x="21272" y="20700"/>
              <wp:lineTo x="21272"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ience-AAAS-stacked-color.jpg"/>
                  <pic:cNvPicPr/>
                </pic:nvPicPr>
                <pic:blipFill>
                  <a:blip r:embed="rId1"/>
                  <a:stretch>
                    <a:fillRect/>
                  </a:stretch>
                </pic:blipFill>
                <pic:spPr>
                  <a:xfrm>
                    <a:off x="0" y="0"/>
                    <a:ext cx="1045029" cy="457200"/>
                  </a:xfrm>
                  <a:prstGeom prst="rect">
                    <a:avLst/>
                  </a:prstGeom>
                </pic:spPr>
              </pic:pic>
            </a:graphicData>
          </a:graphic>
          <wp14:sizeRelH relativeFrom="page">
            <wp14:pctWidth>0</wp14:pctWidth>
          </wp14:sizeRelH>
          <wp14:sizeRelV relativeFrom="page">
            <wp14:pctHeight>0</wp14:pctHeight>
          </wp14:sizeRelV>
        </wp:anchor>
      </w:drawing>
    </w:r>
    <w:r>
      <w:tab/>
    </w:r>
    <w:r w:rsidRPr="00204015">
      <w:t>Submitted Manuscript: Confidential</w:t>
    </w:r>
    <w:r>
      <w:tab/>
    </w:r>
  </w:p>
  <w:p w14:paraId="39D9CEFC" w14:textId="15DB7D42" w:rsidR="00C6655B" w:rsidRDefault="00C6655B" w:rsidP="00D7371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C8306B60"/>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12C0A9CE"/>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FF87976"/>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57B8ABE4"/>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98FC9550"/>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C76FFC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4C34C55E"/>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0C068088"/>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A50088B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2C8A39C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FFFFFFFE"/>
    <w:multiLevelType w:val="singleLevel"/>
    <w:tmpl w:val="FFFFFFFF"/>
    <w:lvl w:ilvl="0">
      <w:numFmt w:val="decimal"/>
      <w:lvlText w:val="*"/>
      <w:lvlJc w:val="left"/>
    </w:lvl>
  </w:abstractNum>
  <w:abstractNum w:abstractNumId="11" w15:restartNumberingAfterBreak="0">
    <w:nsid w:val="1478067D"/>
    <w:multiLevelType w:val="hybridMultilevel"/>
    <w:tmpl w:val="9FB67F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2F5E69A7"/>
    <w:multiLevelType w:val="hybridMultilevel"/>
    <w:tmpl w:val="DC5434E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3" w15:restartNumberingAfterBreak="0">
    <w:nsid w:val="51225A1F"/>
    <w:multiLevelType w:val="hybridMultilevel"/>
    <w:tmpl w:val="C90C51C6"/>
    <w:lvl w:ilvl="0" w:tplc="6FF2376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71C09D9"/>
    <w:multiLevelType w:val="multilevel"/>
    <w:tmpl w:val="D8C0F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368186585">
    <w:abstractNumId w:val="11"/>
  </w:num>
  <w:num w:numId="2" w16cid:durableId="2026397653">
    <w:abstractNumId w:val="9"/>
  </w:num>
  <w:num w:numId="3" w16cid:durableId="645208922">
    <w:abstractNumId w:val="7"/>
  </w:num>
  <w:num w:numId="4" w16cid:durableId="595867251">
    <w:abstractNumId w:val="6"/>
  </w:num>
  <w:num w:numId="5" w16cid:durableId="2107263757">
    <w:abstractNumId w:val="5"/>
  </w:num>
  <w:num w:numId="6" w16cid:durableId="1177891641">
    <w:abstractNumId w:val="4"/>
  </w:num>
  <w:num w:numId="7" w16cid:durableId="838887695">
    <w:abstractNumId w:val="8"/>
  </w:num>
  <w:num w:numId="8" w16cid:durableId="495220800">
    <w:abstractNumId w:val="3"/>
  </w:num>
  <w:num w:numId="9" w16cid:durableId="1725988040">
    <w:abstractNumId w:val="2"/>
  </w:num>
  <w:num w:numId="10" w16cid:durableId="2080395204">
    <w:abstractNumId w:val="1"/>
  </w:num>
  <w:num w:numId="11" w16cid:durableId="389428371">
    <w:abstractNumId w:val="0"/>
  </w:num>
  <w:num w:numId="12" w16cid:durableId="2046710419">
    <w:abstractNumId w:val="10"/>
    <w:lvlOverride w:ilvl="0">
      <w:lvl w:ilvl="0">
        <w:start w:val="1"/>
        <w:numFmt w:val="bullet"/>
        <w:lvlText w:val=""/>
        <w:legacy w:legacy="1" w:legacySpace="0" w:legacyIndent="360"/>
        <w:lvlJc w:val="left"/>
        <w:pPr>
          <w:ind w:left="360" w:hanging="360"/>
        </w:pPr>
        <w:rPr>
          <w:rFonts w:ascii="Symbol" w:hAnsi="Symbol" w:hint="default"/>
        </w:rPr>
      </w:lvl>
    </w:lvlOverride>
  </w:num>
  <w:num w:numId="13" w16cid:durableId="378818610">
    <w:abstractNumId w:val="12"/>
  </w:num>
  <w:num w:numId="14" w16cid:durableId="1176337527">
    <w:abstractNumId w:val="14"/>
  </w:num>
  <w:num w:numId="15" w16cid:durableId="17361599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bordersDoNotSurroundHeader/>
  <w:bordersDoNotSurroundFooter/>
  <w:proofState w:spelling="clean" w:grammar="clean"/>
  <w:stylePaneFormatFilter w:val="3704" w:allStyles="0" w:customStyles="0" w:latentStyles="1" w:stylesInUse="0" w:headingStyles="0" w:numberingStyles="0" w:tableStyles="0" w:directFormattingOnRuns="1" w:directFormattingOnParagraphs="1" w:directFormattingOnNumbering="1" w:directFormattingOnTables="0" w:clearFormatting="1" w:top3HeadingStyles="1" w:visibleStyles="0" w:alternateStyleNames="0"/>
  <w:stylePaneSortMethod w:val="0000"/>
  <w:doNotTrackMoves/>
  <w:doNotTrackFormatting/>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261D"/>
    <w:rsid w:val="0000412D"/>
    <w:rsid w:val="000071D7"/>
    <w:rsid w:val="00010803"/>
    <w:rsid w:val="00010A90"/>
    <w:rsid w:val="00011161"/>
    <w:rsid w:val="00012EEC"/>
    <w:rsid w:val="0001644F"/>
    <w:rsid w:val="00017543"/>
    <w:rsid w:val="00022F72"/>
    <w:rsid w:val="00026FDD"/>
    <w:rsid w:val="0003151F"/>
    <w:rsid w:val="00037099"/>
    <w:rsid w:val="00040EB0"/>
    <w:rsid w:val="00042A5D"/>
    <w:rsid w:val="000452BB"/>
    <w:rsid w:val="00045EB1"/>
    <w:rsid w:val="000464E0"/>
    <w:rsid w:val="00052DFA"/>
    <w:rsid w:val="000558B4"/>
    <w:rsid w:val="000562CC"/>
    <w:rsid w:val="000627F4"/>
    <w:rsid w:val="00063761"/>
    <w:rsid w:val="00067F82"/>
    <w:rsid w:val="00071B2F"/>
    <w:rsid w:val="00075B68"/>
    <w:rsid w:val="00077272"/>
    <w:rsid w:val="00083152"/>
    <w:rsid w:val="00085D75"/>
    <w:rsid w:val="00086ACE"/>
    <w:rsid w:val="00086FA2"/>
    <w:rsid w:val="00087FCD"/>
    <w:rsid w:val="000916EA"/>
    <w:rsid w:val="0009171B"/>
    <w:rsid w:val="00095099"/>
    <w:rsid w:val="00096E35"/>
    <w:rsid w:val="000A660D"/>
    <w:rsid w:val="000B12CF"/>
    <w:rsid w:val="000B3EC1"/>
    <w:rsid w:val="000B7E4F"/>
    <w:rsid w:val="000C25F6"/>
    <w:rsid w:val="000C460C"/>
    <w:rsid w:val="000C461A"/>
    <w:rsid w:val="000C7F0C"/>
    <w:rsid w:val="000E3863"/>
    <w:rsid w:val="000F0553"/>
    <w:rsid w:val="000F123D"/>
    <w:rsid w:val="000F507F"/>
    <w:rsid w:val="00101767"/>
    <w:rsid w:val="00104D9B"/>
    <w:rsid w:val="00107045"/>
    <w:rsid w:val="001074DD"/>
    <w:rsid w:val="00110652"/>
    <w:rsid w:val="00111899"/>
    <w:rsid w:val="0011738B"/>
    <w:rsid w:val="00122855"/>
    <w:rsid w:val="00123600"/>
    <w:rsid w:val="00124ABC"/>
    <w:rsid w:val="0013302C"/>
    <w:rsid w:val="001331D7"/>
    <w:rsid w:val="00133AA4"/>
    <w:rsid w:val="00137065"/>
    <w:rsid w:val="0014170F"/>
    <w:rsid w:val="001447DE"/>
    <w:rsid w:val="001469B7"/>
    <w:rsid w:val="00151FD9"/>
    <w:rsid w:val="0015549E"/>
    <w:rsid w:val="001613AA"/>
    <w:rsid w:val="001617C0"/>
    <w:rsid w:val="00164EA0"/>
    <w:rsid w:val="00170692"/>
    <w:rsid w:val="00173527"/>
    <w:rsid w:val="00174D19"/>
    <w:rsid w:val="00175E91"/>
    <w:rsid w:val="001775FA"/>
    <w:rsid w:val="0019094B"/>
    <w:rsid w:val="0019106F"/>
    <w:rsid w:val="00194BC4"/>
    <w:rsid w:val="001955C7"/>
    <w:rsid w:val="001A1EA3"/>
    <w:rsid w:val="001A6AAD"/>
    <w:rsid w:val="001B2E30"/>
    <w:rsid w:val="001C0B71"/>
    <w:rsid w:val="001C4CC8"/>
    <w:rsid w:val="001D3DE1"/>
    <w:rsid w:val="001D4C6A"/>
    <w:rsid w:val="001E293A"/>
    <w:rsid w:val="001E494A"/>
    <w:rsid w:val="001E6355"/>
    <w:rsid w:val="001E7AE2"/>
    <w:rsid w:val="001F5AB9"/>
    <w:rsid w:val="001F72C8"/>
    <w:rsid w:val="00200048"/>
    <w:rsid w:val="002015DE"/>
    <w:rsid w:val="00202595"/>
    <w:rsid w:val="002049A2"/>
    <w:rsid w:val="002053AF"/>
    <w:rsid w:val="00205BC1"/>
    <w:rsid w:val="0020702C"/>
    <w:rsid w:val="0021079F"/>
    <w:rsid w:val="00214DF2"/>
    <w:rsid w:val="0022027A"/>
    <w:rsid w:val="00227AE4"/>
    <w:rsid w:val="00227B7E"/>
    <w:rsid w:val="00230D22"/>
    <w:rsid w:val="00235EC6"/>
    <w:rsid w:val="00236F8D"/>
    <w:rsid w:val="002475FA"/>
    <w:rsid w:val="002530F1"/>
    <w:rsid w:val="00254050"/>
    <w:rsid w:val="002562B9"/>
    <w:rsid w:val="0026019D"/>
    <w:rsid w:val="00263C5D"/>
    <w:rsid w:val="00264F8E"/>
    <w:rsid w:val="00270F47"/>
    <w:rsid w:val="00271C64"/>
    <w:rsid w:val="00272404"/>
    <w:rsid w:val="00275756"/>
    <w:rsid w:val="00282237"/>
    <w:rsid w:val="0029404C"/>
    <w:rsid w:val="0029737F"/>
    <w:rsid w:val="002A192C"/>
    <w:rsid w:val="002A6B1F"/>
    <w:rsid w:val="002B64AB"/>
    <w:rsid w:val="002C03A2"/>
    <w:rsid w:val="002C07E9"/>
    <w:rsid w:val="002C33B8"/>
    <w:rsid w:val="002C4DCA"/>
    <w:rsid w:val="002C5122"/>
    <w:rsid w:val="002C647C"/>
    <w:rsid w:val="002E13DD"/>
    <w:rsid w:val="002E24F6"/>
    <w:rsid w:val="002E2B5B"/>
    <w:rsid w:val="002E5C7C"/>
    <w:rsid w:val="002E60B9"/>
    <w:rsid w:val="002E6DA9"/>
    <w:rsid w:val="002E7A3C"/>
    <w:rsid w:val="002F1FBB"/>
    <w:rsid w:val="002F6B42"/>
    <w:rsid w:val="002F7740"/>
    <w:rsid w:val="00307F53"/>
    <w:rsid w:val="00310501"/>
    <w:rsid w:val="00312EEB"/>
    <w:rsid w:val="00326FF6"/>
    <w:rsid w:val="00331BEB"/>
    <w:rsid w:val="003321D9"/>
    <w:rsid w:val="00332353"/>
    <w:rsid w:val="00340ACB"/>
    <w:rsid w:val="00341D3A"/>
    <w:rsid w:val="00345066"/>
    <w:rsid w:val="00346017"/>
    <w:rsid w:val="00354034"/>
    <w:rsid w:val="00357455"/>
    <w:rsid w:val="00357B5F"/>
    <w:rsid w:val="00363BF8"/>
    <w:rsid w:val="003657DB"/>
    <w:rsid w:val="003658DF"/>
    <w:rsid w:val="00370FED"/>
    <w:rsid w:val="00377802"/>
    <w:rsid w:val="00380DD4"/>
    <w:rsid w:val="00381E32"/>
    <w:rsid w:val="0038209C"/>
    <w:rsid w:val="0038374F"/>
    <w:rsid w:val="0038427C"/>
    <w:rsid w:val="003851C5"/>
    <w:rsid w:val="00391FA5"/>
    <w:rsid w:val="003A77E5"/>
    <w:rsid w:val="003A7E63"/>
    <w:rsid w:val="003B0531"/>
    <w:rsid w:val="003B2F35"/>
    <w:rsid w:val="003B329C"/>
    <w:rsid w:val="003C0E26"/>
    <w:rsid w:val="003C1471"/>
    <w:rsid w:val="003C1C49"/>
    <w:rsid w:val="003C1CB8"/>
    <w:rsid w:val="003C2547"/>
    <w:rsid w:val="003C2973"/>
    <w:rsid w:val="003C58F0"/>
    <w:rsid w:val="003C685A"/>
    <w:rsid w:val="003D3254"/>
    <w:rsid w:val="003D39E6"/>
    <w:rsid w:val="003D5481"/>
    <w:rsid w:val="003D6392"/>
    <w:rsid w:val="003D6CCF"/>
    <w:rsid w:val="003D791C"/>
    <w:rsid w:val="003D7C91"/>
    <w:rsid w:val="003E2BE6"/>
    <w:rsid w:val="003E40AA"/>
    <w:rsid w:val="003E47D5"/>
    <w:rsid w:val="003E732C"/>
    <w:rsid w:val="003F19B9"/>
    <w:rsid w:val="003F6A46"/>
    <w:rsid w:val="003F761E"/>
    <w:rsid w:val="00402890"/>
    <w:rsid w:val="004057E5"/>
    <w:rsid w:val="00415410"/>
    <w:rsid w:val="00432A92"/>
    <w:rsid w:val="00434F76"/>
    <w:rsid w:val="00436225"/>
    <w:rsid w:val="00441A9F"/>
    <w:rsid w:val="00442421"/>
    <w:rsid w:val="00446B30"/>
    <w:rsid w:val="00447EB3"/>
    <w:rsid w:val="004514C4"/>
    <w:rsid w:val="00456B4B"/>
    <w:rsid w:val="00461684"/>
    <w:rsid w:val="00464ABD"/>
    <w:rsid w:val="00465F7D"/>
    <w:rsid w:val="00467973"/>
    <w:rsid w:val="0047108C"/>
    <w:rsid w:val="00472433"/>
    <w:rsid w:val="00475539"/>
    <w:rsid w:val="0047595A"/>
    <w:rsid w:val="00477470"/>
    <w:rsid w:val="00482684"/>
    <w:rsid w:val="004868D1"/>
    <w:rsid w:val="004876B9"/>
    <w:rsid w:val="00487879"/>
    <w:rsid w:val="004A0869"/>
    <w:rsid w:val="004A4ABB"/>
    <w:rsid w:val="004A5BFB"/>
    <w:rsid w:val="004A5DD4"/>
    <w:rsid w:val="004A7115"/>
    <w:rsid w:val="004B4F4B"/>
    <w:rsid w:val="004B6AD4"/>
    <w:rsid w:val="004C0CBE"/>
    <w:rsid w:val="004C13A1"/>
    <w:rsid w:val="004C16CE"/>
    <w:rsid w:val="004D10EA"/>
    <w:rsid w:val="004D19A5"/>
    <w:rsid w:val="004D2EF6"/>
    <w:rsid w:val="004D3782"/>
    <w:rsid w:val="004D5F46"/>
    <w:rsid w:val="004D6762"/>
    <w:rsid w:val="004D6781"/>
    <w:rsid w:val="004E1EFE"/>
    <w:rsid w:val="004E2C4A"/>
    <w:rsid w:val="004E7B49"/>
    <w:rsid w:val="004F664A"/>
    <w:rsid w:val="00506D8C"/>
    <w:rsid w:val="00510B35"/>
    <w:rsid w:val="00511C62"/>
    <w:rsid w:val="00517675"/>
    <w:rsid w:val="00517F1A"/>
    <w:rsid w:val="005202B7"/>
    <w:rsid w:val="00525459"/>
    <w:rsid w:val="00526DF2"/>
    <w:rsid w:val="00536085"/>
    <w:rsid w:val="00536785"/>
    <w:rsid w:val="005372E3"/>
    <w:rsid w:val="00541A20"/>
    <w:rsid w:val="00542B9B"/>
    <w:rsid w:val="00545DD8"/>
    <w:rsid w:val="005510EC"/>
    <w:rsid w:val="00554ECE"/>
    <w:rsid w:val="00557070"/>
    <w:rsid w:val="00560CF5"/>
    <w:rsid w:val="00561BC7"/>
    <w:rsid w:val="00562DB5"/>
    <w:rsid w:val="0056313C"/>
    <w:rsid w:val="00565622"/>
    <w:rsid w:val="005659B1"/>
    <w:rsid w:val="00565D96"/>
    <w:rsid w:val="00567935"/>
    <w:rsid w:val="00572498"/>
    <w:rsid w:val="00575375"/>
    <w:rsid w:val="005758D5"/>
    <w:rsid w:val="00576E95"/>
    <w:rsid w:val="00583CCA"/>
    <w:rsid w:val="005862F3"/>
    <w:rsid w:val="00586DD9"/>
    <w:rsid w:val="005876C0"/>
    <w:rsid w:val="00592B1F"/>
    <w:rsid w:val="005A2F29"/>
    <w:rsid w:val="005A54A8"/>
    <w:rsid w:val="005B08B7"/>
    <w:rsid w:val="005B47EC"/>
    <w:rsid w:val="005B50D5"/>
    <w:rsid w:val="005B778B"/>
    <w:rsid w:val="005C227E"/>
    <w:rsid w:val="005C5C44"/>
    <w:rsid w:val="005C7511"/>
    <w:rsid w:val="005C7805"/>
    <w:rsid w:val="005D1F27"/>
    <w:rsid w:val="005E575F"/>
    <w:rsid w:val="005E64D7"/>
    <w:rsid w:val="005F0486"/>
    <w:rsid w:val="005F3964"/>
    <w:rsid w:val="005F3E4F"/>
    <w:rsid w:val="005F5BBC"/>
    <w:rsid w:val="005F7FA9"/>
    <w:rsid w:val="00602F4D"/>
    <w:rsid w:val="00604B4A"/>
    <w:rsid w:val="00606EBD"/>
    <w:rsid w:val="0061113B"/>
    <w:rsid w:val="00612AF2"/>
    <w:rsid w:val="0061318C"/>
    <w:rsid w:val="006161C9"/>
    <w:rsid w:val="0062082B"/>
    <w:rsid w:val="00627266"/>
    <w:rsid w:val="0062792B"/>
    <w:rsid w:val="00631669"/>
    <w:rsid w:val="00632F22"/>
    <w:rsid w:val="006365E0"/>
    <w:rsid w:val="0064261D"/>
    <w:rsid w:val="006455DA"/>
    <w:rsid w:val="006500DF"/>
    <w:rsid w:val="0065050E"/>
    <w:rsid w:val="0065435C"/>
    <w:rsid w:val="00655A58"/>
    <w:rsid w:val="00661A80"/>
    <w:rsid w:val="006631D9"/>
    <w:rsid w:val="00663A6B"/>
    <w:rsid w:val="00666EF1"/>
    <w:rsid w:val="00670696"/>
    <w:rsid w:val="00671D69"/>
    <w:rsid w:val="006757DB"/>
    <w:rsid w:val="00677EFA"/>
    <w:rsid w:val="006828D6"/>
    <w:rsid w:val="006841D1"/>
    <w:rsid w:val="00690913"/>
    <w:rsid w:val="00690FDE"/>
    <w:rsid w:val="0069104C"/>
    <w:rsid w:val="00693398"/>
    <w:rsid w:val="00695666"/>
    <w:rsid w:val="006A0D56"/>
    <w:rsid w:val="006A0DD2"/>
    <w:rsid w:val="006A2645"/>
    <w:rsid w:val="006A62B2"/>
    <w:rsid w:val="006A74C3"/>
    <w:rsid w:val="006A7883"/>
    <w:rsid w:val="006B1DA8"/>
    <w:rsid w:val="006B769A"/>
    <w:rsid w:val="006C117B"/>
    <w:rsid w:val="006C542F"/>
    <w:rsid w:val="006C6043"/>
    <w:rsid w:val="006C61AE"/>
    <w:rsid w:val="006C6348"/>
    <w:rsid w:val="006D108B"/>
    <w:rsid w:val="006D40FF"/>
    <w:rsid w:val="006D65BA"/>
    <w:rsid w:val="006D673E"/>
    <w:rsid w:val="006D675B"/>
    <w:rsid w:val="006D718F"/>
    <w:rsid w:val="006E2D52"/>
    <w:rsid w:val="006E3AD7"/>
    <w:rsid w:val="006E48F0"/>
    <w:rsid w:val="006E5832"/>
    <w:rsid w:val="006E590E"/>
    <w:rsid w:val="006F1AC9"/>
    <w:rsid w:val="006F639A"/>
    <w:rsid w:val="006F70B7"/>
    <w:rsid w:val="00701DA9"/>
    <w:rsid w:val="00701FDB"/>
    <w:rsid w:val="007031C8"/>
    <w:rsid w:val="007037A8"/>
    <w:rsid w:val="007113A9"/>
    <w:rsid w:val="00712219"/>
    <w:rsid w:val="007161A3"/>
    <w:rsid w:val="00716CFA"/>
    <w:rsid w:val="00736AFE"/>
    <w:rsid w:val="007370E3"/>
    <w:rsid w:val="00741D39"/>
    <w:rsid w:val="00742782"/>
    <w:rsid w:val="007440FE"/>
    <w:rsid w:val="00745AB7"/>
    <w:rsid w:val="0074692B"/>
    <w:rsid w:val="007539C7"/>
    <w:rsid w:val="00755125"/>
    <w:rsid w:val="00756D45"/>
    <w:rsid w:val="0076048F"/>
    <w:rsid w:val="00771F05"/>
    <w:rsid w:val="0077592F"/>
    <w:rsid w:val="00780671"/>
    <w:rsid w:val="007868D5"/>
    <w:rsid w:val="00787FA3"/>
    <w:rsid w:val="007928DC"/>
    <w:rsid w:val="007954D7"/>
    <w:rsid w:val="0079554E"/>
    <w:rsid w:val="0079680A"/>
    <w:rsid w:val="007A3AE7"/>
    <w:rsid w:val="007B2104"/>
    <w:rsid w:val="007B463E"/>
    <w:rsid w:val="007B4822"/>
    <w:rsid w:val="007B7E30"/>
    <w:rsid w:val="007C0553"/>
    <w:rsid w:val="007C05D6"/>
    <w:rsid w:val="007C15B2"/>
    <w:rsid w:val="007C6679"/>
    <w:rsid w:val="007D14F3"/>
    <w:rsid w:val="007D6EB0"/>
    <w:rsid w:val="007D733F"/>
    <w:rsid w:val="007E0648"/>
    <w:rsid w:val="007E2D7D"/>
    <w:rsid w:val="007E315A"/>
    <w:rsid w:val="007E37C1"/>
    <w:rsid w:val="007E57EF"/>
    <w:rsid w:val="007F20A8"/>
    <w:rsid w:val="00803453"/>
    <w:rsid w:val="0081492C"/>
    <w:rsid w:val="00821839"/>
    <w:rsid w:val="00821BBC"/>
    <w:rsid w:val="008270D8"/>
    <w:rsid w:val="00834C47"/>
    <w:rsid w:val="008355F1"/>
    <w:rsid w:val="00837A68"/>
    <w:rsid w:val="0084615B"/>
    <w:rsid w:val="0084745B"/>
    <w:rsid w:val="00855A84"/>
    <w:rsid w:val="00860180"/>
    <w:rsid w:val="00861500"/>
    <w:rsid w:val="00862DDF"/>
    <w:rsid w:val="00863DC8"/>
    <w:rsid w:val="0086450A"/>
    <w:rsid w:val="0086524A"/>
    <w:rsid w:val="0086656C"/>
    <w:rsid w:val="0087776C"/>
    <w:rsid w:val="00877C52"/>
    <w:rsid w:val="00877C79"/>
    <w:rsid w:val="0088323F"/>
    <w:rsid w:val="00883DE7"/>
    <w:rsid w:val="00890E15"/>
    <w:rsid w:val="00891F82"/>
    <w:rsid w:val="008A3344"/>
    <w:rsid w:val="008B018C"/>
    <w:rsid w:val="008B2A0B"/>
    <w:rsid w:val="008B2D70"/>
    <w:rsid w:val="008B4004"/>
    <w:rsid w:val="008B420E"/>
    <w:rsid w:val="008B4E14"/>
    <w:rsid w:val="008B76C5"/>
    <w:rsid w:val="008C361F"/>
    <w:rsid w:val="008C4B65"/>
    <w:rsid w:val="008C5F47"/>
    <w:rsid w:val="008D53AC"/>
    <w:rsid w:val="008D5410"/>
    <w:rsid w:val="008F2233"/>
    <w:rsid w:val="008F7290"/>
    <w:rsid w:val="0090050B"/>
    <w:rsid w:val="0090350B"/>
    <w:rsid w:val="00903A51"/>
    <w:rsid w:val="00925451"/>
    <w:rsid w:val="0092682C"/>
    <w:rsid w:val="009345DF"/>
    <w:rsid w:val="00940337"/>
    <w:rsid w:val="00942098"/>
    <w:rsid w:val="00942EB0"/>
    <w:rsid w:val="00944DAF"/>
    <w:rsid w:val="00945BBF"/>
    <w:rsid w:val="009525DB"/>
    <w:rsid w:val="009526C9"/>
    <w:rsid w:val="009528B4"/>
    <w:rsid w:val="00965765"/>
    <w:rsid w:val="00965B39"/>
    <w:rsid w:val="0096781B"/>
    <w:rsid w:val="00967DE7"/>
    <w:rsid w:val="009719B2"/>
    <w:rsid w:val="0097249E"/>
    <w:rsid w:val="00974820"/>
    <w:rsid w:val="0097571B"/>
    <w:rsid w:val="009800EB"/>
    <w:rsid w:val="00980B9F"/>
    <w:rsid w:val="009812FD"/>
    <w:rsid w:val="0099020A"/>
    <w:rsid w:val="00990A28"/>
    <w:rsid w:val="009966F9"/>
    <w:rsid w:val="00996B8C"/>
    <w:rsid w:val="009A12A4"/>
    <w:rsid w:val="009A3C9A"/>
    <w:rsid w:val="009A51BB"/>
    <w:rsid w:val="009A6697"/>
    <w:rsid w:val="009A6B8F"/>
    <w:rsid w:val="009B4E8B"/>
    <w:rsid w:val="009D0B89"/>
    <w:rsid w:val="009D0D8B"/>
    <w:rsid w:val="009D2132"/>
    <w:rsid w:val="009D6960"/>
    <w:rsid w:val="009E0362"/>
    <w:rsid w:val="009E413C"/>
    <w:rsid w:val="009E78A6"/>
    <w:rsid w:val="009F0B91"/>
    <w:rsid w:val="009F2B56"/>
    <w:rsid w:val="009F3C87"/>
    <w:rsid w:val="009F4833"/>
    <w:rsid w:val="009F5025"/>
    <w:rsid w:val="009F70E2"/>
    <w:rsid w:val="009F7F00"/>
    <w:rsid w:val="00A034C0"/>
    <w:rsid w:val="00A061E7"/>
    <w:rsid w:val="00A07A98"/>
    <w:rsid w:val="00A07C12"/>
    <w:rsid w:val="00A104ED"/>
    <w:rsid w:val="00A127AE"/>
    <w:rsid w:val="00A15D18"/>
    <w:rsid w:val="00A16681"/>
    <w:rsid w:val="00A1748D"/>
    <w:rsid w:val="00A17C1D"/>
    <w:rsid w:val="00A2227F"/>
    <w:rsid w:val="00A23CD5"/>
    <w:rsid w:val="00A25E52"/>
    <w:rsid w:val="00A2775F"/>
    <w:rsid w:val="00A3745A"/>
    <w:rsid w:val="00A40E7E"/>
    <w:rsid w:val="00A4511A"/>
    <w:rsid w:val="00A51678"/>
    <w:rsid w:val="00A53647"/>
    <w:rsid w:val="00A5379E"/>
    <w:rsid w:val="00A53B74"/>
    <w:rsid w:val="00A542CF"/>
    <w:rsid w:val="00A56752"/>
    <w:rsid w:val="00A644A5"/>
    <w:rsid w:val="00A656AE"/>
    <w:rsid w:val="00A660FC"/>
    <w:rsid w:val="00A665A7"/>
    <w:rsid w:val="00A80658"/>
    <w:rsid w:val="00A83171"/>
    <w:rsid w:val="00A845CE"/>
    <w:rsid w:val="00A84F2B"/>
    <w:rsid w:val="00A861BA"/>
    <w:rsid w:val="00A878A7"/>
    <w:rsid w:val="00A940D1"/>
    <w:rsid w:val="00A954C5"/>
    <w:rsid w:val="00A95AEA"/>
    <w:rsid w:val="00AA14AF"/>
    <w:rsid w:val="00AA446F"/>
    <w:rsid w:val="00AA59DC"/>
    <w:rsid w:val="00AB1A5A"/>
    <w:rsid w:val="00AB344C"/>
    <w:rsid w:val="00AC1AE9"/>
    <w:rsid w:val="00AC3D6D"/>
    <w:rsid w:val="00AC4045"/>
    <w:rsid w:val="00AC5DD6"/>
    <w:rsid w:val="00AC6D85"/>
    <w:rsid w:val="00AC7C3A"/>
    <w:rsid w:val="00AD471D"/>
    <w:rsid w:val="00AD4BAA"/>
    <w:rsid w:val="00AD5107"/>
    <w:rsid w:val="00AD7757"/>
    <w:rsid w:val="00AE1F36"/>
    <w:rsid w:val="00AE466B"/>
    <w:rsid w:val="00AE78C7"/>
    <w:rsid w:val="00AF1D17"/>
    <w:rsid w:val="00AF2F70"/>
    <w:rsid w:val="00AF3831"/>
    <w:rsid w:val="00AF408E"/>
    <w:rsid w:val="00AF6AFC"/>
    <w:rsid w:val="00B01CB1"/>
    <w:rsid w:val="00B03119"/>
    <w:rsid w:val="00B04786"/>
    <w:rsid w:val="00B052C9"/>
    <w:rsid w:val="00B0541D"/>
    <w:rsid w:val="00B0747B"/>
    <w:rsid w:val="00B1458D"/>
    <w:rsid w:val="00B23430"/>
    <w:rsid w:val="00B23EBF"/>
    <w:rsid w:val="00B24E91"/>
    <w:rsid w:val="00B318A3"/>
    <w:rsid w:val="00B35A04"/>
    <w:rsid w:val="00B40F6D"/>
    <w:rsid w:val="00B422F9"/>
    <w:rsid w:val="00B425C5"/>
    <w:rsid w:val="00B467EC"/>
    <w:rsid w:val="00B47B29"/>
    <w:rsid w:val="00B50383"/>
    <w:rsid w:val="00B504DA"/>
    <w:rsid w:val="00B52557"/>
    <w:rsid w:val="00B55FFE"/>
    <w:rsid w:val="00B56FE4"/>
    <w:rsid w:val="00B603C2"/>
    <w:rsid w:val="00B61DCB"/>
    <w:rsid w:val="00B63221"/>
    <w:rsid w:val="00B64A01"/>
    <w:rsid w:val="00B65A5A"/>
    <w:rsid w:val="00B738ED"/>
    <w:rsid w:val="00B739AC"/>
    <w:rsid w:val="00B82B02"/>
    <w:rsid w:val="00B82FEA"/>
    <w:rsid w:val="00B84598"/>
    <w:rsid w:val="00B90F66"/>
    <w:rsid w:val="00B9331C"/>
    <w:rsid w:val="00B95CEA"/>
    <w:rsid w:val="00BA10E3"/>
    <w:rsid w:val="00BA21CF"/>
    <w:rsid w:val="00BA303C"/>
    <w:rsid w:val="00BA64AE"/>
    <w:rsid w:val="00BA6503"/>
    <w:rsid w:val="00BB1175"/>
    <w:rsid w:val="00BB5731"/>
    <w:rsid w:val="00BB7527"/>
    <w:rsid w:val="00BC1DB6"/>
    <w:rsid w:val="00BC449D"/>
    <w:rsid w:val="00BC6416"/>
    <w:rsid w:val="00BC7D57"/>
    <w:rsid w:val="00BD127C"/>
    <w:rsid w:val="00BD1667"/>
    <w:rsid w:val="00BD19FB"/>
    <w:rsid w:val="00BD3300"/>
    <w:rsid w:val="00BD3B33"/>
    <w:rsid w:val="00BD576C"/>
    <w:rsid w:val="00BD6A15"/>
    <w:rsid w:val="00BD7756"/>
    <w:rsid w:val="00BE151A"/>
    <w:rsid w:val="00BE1EA8"/>
    <w:rsid w:val="00BE26BE"/>
    <w:rsid w:val="00BE3F0C"/>
    <w:rsid w:val="00BE5D15"/>
    <w:rsid w:val="00BF10F1"/>
    <w:rsid w:val="00BF1284"/>
    <w:rsid w:val="00BF18EB"/>
    <w:rsid w:val="00BF2575"/>
    <w:rsid w:val="00BF4DE7"/>
    <w:rsid w:val="00BF6C48"/>
    <w:rsid w:val="00C01771"/>
    <w:rsid w:val="00C07264"/>
    <w:rsid w:val="00C1024A"/>
    <w:rsid w:val="00C124FD"/>
    <w:rsid w:val="00C13940"/>
    <w:rsid w:val="00C1454E"/>
    <w:rsid w:val="00C16006"/>
    <w:rsid w:val="00C16A7E"/>
    <w:rsid w:val="00C17F1B"/>
    <w:rsid w:val="00C20240"/>
    <w:rsid w:val="00C22A04"/>
    <w:rsid w:val="00C30FC7"/>
    <w:rsid w:val="00C32601"/>
    <w:rsid w:val="00C32775"/>
    <w:rsid w:val="00C33271"/>
    <w:rsid w:val="00C33662"/>
    <w:rsid w:val="00C33A2D"/>
    <w:rsid w:val="00C3528D"/>
    <w:rsid w:val="00C426A5"/>
    <w:rsid w:val="00C44404"/>
    <w:rsid w:val="00C54D6F"/>
    <w:rsid w:val="00C57D27"/>
    <w:rsid w:val="00C57E2E"/>
    <w:rsid w:val="00C61E91"/>
    <w:rsid w:val="00C62125"/>
    <w:rsid w:val="00C621C7"/>
    <w:rsid w:val="00C64786"/>
    <w:rsid w:val="00C6655B"/>
    <w:rsid w:val="00C708FE"/>
    <w:rsid w:val="00C741DD"/>
    <w:rsid w:val="00C7682E"/>
    <w:rsid w:val="00C81190"/>
    <w:rsid w:val="00C84910"/>
    <w:rsid w:val="00C86E03"/>
    <w:rsid w:val="00C87D99"/>
    <w:rsid w:val="00CA296B"/>
    <w:rsid w:val="00CA52DD"/>
    <w:rsid w:val="00CA73F5"/>
    <w:rsid w:val="00CB0044"/>
    <w:rsid w:val="00CB028B"/>
    <w:rsid w:val="00CB0434"/>
    <w:rsid w:val="00CB175C"/>
    <w:rsid w:val="00CB43FF"/>
    <w:rsid w:val="00CB6A8B"/>
    <w:rsid w:val="00CB7741"/>
    <w:rsid w:val="00CC033F"/>
    <w:rsid w:val="00CC1A1A"/>
    <w:rsid w:val="00CC22AA"/>
    <w:rsid w:val="00CC2657"/>
    <w:rsid w:val="00CC5B7D"/>
    <w:rsid w:val="00CC7625"/>
    <w:rsid w:val="00CC7A29"/>
    <w:rsid w:val="00CD7029"/>
    <w:rsid w:val="00CE6F3A"/>
    <w:rsid w:val="00CF33DA"/>
    <w:rsid w:val="00CF3BEC"/>
    <w:rsid w:val="00D01145"/>
    <w:rsid w:val="00D01CEF"/>
    <w:rsid w:val="00D0469A"/>
    <w:rsid w:val="00D119C1"/>
    <w:rsid w:val="00D266C2"/>
    <w:rsid w:val="00D27EBB"/>
    <w:rsid w:val="00D27EF3"/>
    <w:rsid w:val="00D350D5"/>
    <w:rsid w:val="00D3616E"/>
    <w:rsid w:val="00D40F2B"/>
    <w:rsid w:val="00D41E2A"/>
    <w:rsid w:val="00D457E3"/>
    <w:rsid w:val="00D47412"/>
    <w:rsid w:val="00D53C09"/>
    <w:rsid w:val="00D55839"/>
    <w:rsid w:val="00D55D70"/>
    <w:rsid w:val="00D61494"/>
    <w:rsid w:val="00D620C1"/>
    <w:rsid w:val="00D621B4"/>
    <w:rsid w:val="00D67C24"/>
    <w:rsid w:val="00D70548"/>
    <w:rsid w:val="00D72EF4"/>
    <w:rsid w:val="00D73714"/>
    <w:rsid w:val="00D73F97"/>
    <w:rsid w:val="00D74F1F"/>
    <w:rsid w:val="00D7627D"/>
    <w:rsid w:val="00D768B9"/>
    <w:rsid w:val="00D76ADA"/>
    <w:rsid w:val="00D805A6"/>
    <w:rsid w:val="00D90803"/>
    <w:rsid w:val="00D91D0B"/>
    <w:rsid w:val="00D92A8B"/>
    <w:rsid w:val="00D92E53"/>
    <w:rsid w:val="00D9648B"/>
    <w:rsid w:val="00D96AFA"/>
    <w:rsid w:val="00DA66B5"/>
    <w:rsid w:val="00DA6B8A"/>
    <w:rsid w:val="00DA786A"/>
    <w:rsid w:val="00DA7E8E"/>
    <w:rsid w:val="00DB72E6"/>
    <w:rsid w:val="00DB73CA"/>
    <w:rsid w:val="00DC06B2"/>
    <w:rsid w:val="00DC3A29"/>
    <w:rsid w:val="00DC51CA"/>
    <w:rsid w:val="00DC64A3"/>
    <w:rsid w:val="00DD0D48"/>
    <w:rsid w:val="00DD225C"/>
    <w:rsid w:val="00DD321E"/>
    <w:rsid w:val="00DD5F17"/>
    <w:rsid w:val="00DD6CB5"/>
    <w:rsid w:val="00DE0E63"/>
    <w:rsid w:val="00DE28BD"/>
    <w:rsid w:val="00DE66E4"/>
    <w:rsid w:val="00DE7047"/>
    <w:rsid w:val="00DF102D"/>
    <w:rsid w:val="00DF1587"/>
    <w:rsid w:val="00DF5BC4"/>
    <w:rsid w:val="00E0133A"/>
    <w:rsid w:val="00E0440F"/>
    <w:rsid w:val="00E05FE2"/>
    <w:rsid w:val="00E12EF8"/>
    <w:rsid w:val="00E21063"/>
    <w:rsid w:val="00E27562"/>
    <w:rsid w:val="00E27ADB"/>
    <w:rsid w:val="00E351C0"/>
    <w:rsid w:val="00E36FF1"/>
    <w:rsid w:val="00E37C62"/>
    <w:rsid w:val="00E4187D"/>
    <w:rsid w:val="00E43DF7"/>
    <w:rsid w:val="00E4400C"/>
    <w:rsid w:val="00E47A80"/>
    <w:rsid w:val="00E56D3D"/>
    <w:rsid w:val="00E63B35"/>
    <w:rsid w:val="00E701D7"/>
    <w:rsid w:val="00E72365"/>
    <w:rsid w:val="00E737F7"/>
    <w:rsid w:val="00E74894"/>
    <w:rsid w:val="00E75FA3"/>
    <w:rsid w:val="00E76B37"/>
    <w:rsid w:val="00E8078A"/>
    <w:rsid w:val="00E83146"/>
    <w:rsid w:val="00E861B8"/>
    <w:rsid w:val="00E91EDF"/>
    <w:rsid w:val="00E949D1"/>
    <w:rsid w:val="00E94BC2"/>
    <w:rsid w:val="00EA2D98"/>
    <w:rsid w:val="00EA4BDC"/>
    <w:rsid w:val="00EA5590"/>
    <w:rsid w:val="00EA5B2C"/>
    <w:rsid w:val="00EA620F"/>
    <w:rsid w:val="00EA734E"/>
    <w:rsid w:val="00EB062C"/>
    <w:rsid w:val="00EB246D"/>
    <w:rsid w:val="00EB2F3A"/>
    <w:rsid w:val="00EB55B0"/>
    <w:rsid w:val="00EC0962"/>
    <w:rsid w:val="00EC0B6B"/>
    <w:rsid w:val="00EC25FF"/>
    <w:rsid w:val="00EC3988"/>
    <w:rsid w:val="00EC685E"/>
    <w:rsid w:val="00EC7140"/>
    <w:rsid w:val="00EC71CE"/>
    <w:rsid w:val="00ED0095"/>
    <w:rsid w:val="00ED18EB"/>
    <w:rsid w:val="00ED3C7E"/>
    <w:rsid w:val="00ED410D"/>
    <w:rsid w:val="00ED4D2D"/>
    <w:rsid w:val="00ED7B28"/>
    <w:rsid w:val="00ED7EA4"/>
    <w:rsid w:val="00EE1D99"/>
    <w:rsid w:val="00EE6929"/>
    <w:rsid w:val="00EF3AE7"/>
    <w:rsid w:val="00EF69D9"/>
    <w:rsid w:val="00F002C6"/>
    <w:rsid w:val="00F03FD4"/>
    <w:rsid w:val="00F0745C"/>
    <w:rsid w:val="00F07960"/>
    <w:rsid w:val="00F114F3"/>
    <w:rsid w:val="00F15B30"/>
    <w:rsid w:val="00F222D6"/>
    <w:rsid w:val="00F23B02"/>
    <w:rsid w:val="00F254B1"/>
    <w:rsid w:val="00F257EA"/>
    <w:rsid w:val="00F25A2B"/>
    <w:rsid w:val="00F26AF7"/>
    <w:rsid w:val="00F317F3"/>
    <w:rsid w:val="00F42872"/>
    <w:rsid w:val="00F44B6F"/>
    <w:rsid w:val="00F515BB"/>
    <w:rsid w:val="00F5513B"/>
    <w:rsid w:val="00F56F35"/>
    <w:rsid w:val="00F5789C"/>
    <w:rsid w:val="00F66D82"/>
    <w:rsid w:val="00F67DE5"/>
    <w:rsid w:val="00F716A3"/>
    <w:rsid w:val="00F71A8C"/>
    <w:rsid w:val="00F72442"/>
    <w:rsid w:val="00F739FD"/>
    <w:rsid w:val="00F73AEB"/>
    <w:rsid w:val="00F81270"/>
    <w:rsid w:val="00F86CB5"/>
    <w:rsid w:val="00F955DB"/>
    <w:rsid w:val="00F97F8B"/>
    <w:rsid w:val="00FA0482"/>
    <w:rsid w:val="00FA12ED"/>
    <w:rsid w:val="00FA2BE6"/>
    <w:rsid w:val="00FA3A90"/>
    <w:rsid w:val="00FB0285"/>
    <w:rsid w:val="00FB2422"/>
    <w:rsid w:val="00FB2A33"/>
    <w:rsid w:val="00FB2EA5"/>
    <w:rsid w:val="00FB4E38"/>
    <w:rsid w:val="00FB6FB6"/>
    <w:rsid w:val="00FB74D2"/>
    <w:rsid w:val="00FC3E35"/>
    <w:rsid w:val="00FD1553"/>
    <w:rsid w:val="00FD48F1"/>
    <w:rsid w:val="00FD546E"/>
    <w:rsid w:val="00FD5BA0"/>
    <w:rsid w:val="00FD7730"/>
    <w:rsid w:val="00FE62E6"/>
    <w:rsid w:val="00FF157A"/>
    <w:rsid w:val="00FF48DB"/>
    <w:rsid w:val="00FF4CD9"/>
    <w:rsid w:val="00FF6A3F"/>
    <w:rsid w:val="7FEA168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F2DF832"/>
  <w15:docId w15:val="{40C478E8-9839-4A94-9CD0-F2813CAF5F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iPriority="0" w:unhideWhenUsed="1"/>
    <w:lsdException w:name="HTML Code" w:semiHidden="1" w:uiPriority="0" w:unhideWhenUsed="1"/>
    <w:lsdException w:name="HTML Definition" w:semiHidden="1" w:uiPriority="0" w:unhideWhenUsed="1"/>
    <w:lsdException w:name="HTML Keyboard" w:semiHidden="1" w:uiPriority="0" w:unhideWhenUsed="1"/>
    <w:lsdException w:name="HTML Preformatted" w:semiHidden="1" w:uiPriority="0" w:unhideWhenUsed="1"/>
    <w:lsdException w:name="HTML Sample" w:semiHidden="1" w:uiPriority="0" w:unhideWhenUsed="1"/>
    <w:lsdException w:name="HTML Typewriter" w:semiHidden="1" w:uiPriority="0" w:unhideWhenUsed="1"/>
    <w:lsdException w:name="HTML Variable" w:semiHidden="1" w:uiPriority="0"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171B"/>
  </w:style>
  <w:style w:type="paragraph" w:styleId="Heading1">
    <w:name w:val="heading 1"/>
    <w:basedOn w:val="Normal"/>
    <w:next w:val="Normal"/>
    <w:link w:val="Heading1Char"/>
    <w:uiPriority w:val="9"/>
    <w:qFormat/>
    <w:rsid w:val="00712219"/>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5">
    <w:name w:val="heading 5"/>
    <w:basedOn w:val="Normal"/>
    <w:next w:val="Normal"/>
    <w:link w:val="Heading5Char"/>
    <w:uiPriority w:val="9"/>
    <w:unhideWhenUsed/>
    <w:qFormat/>
    <w:rsid w:val="0022027A"/>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eText">
    <w:name w:val="Base_Text"/>
    <w:rsid w:val="009A3899"/>
    <w:pPr>
      <w:spacing w:before="120"/>
    </w:pPr>
    <w:rPr>
      <w:rFonts w:eastAsia="Times New Roman"/>
      <w:sz w:val="24"/>
      <w:szCs w:val="24"/>
    </w:rPr>
  </w:style>
  <w:style w:type="paragraph" w:customStyle="1" w:styleId="1stparatext">
    <w:name w:val="1st para text"/>
    <w:basedOn w:val="BaseText"/>
    <w:rsid w:val="009A3899"/>
  </w:style>
  <w:style w:type="paragraph" w:customStyle="1" w:styleId="BaseHeading">
    <w:name w:val="Base_Heading"/>
    <w:rsid w:val="009A3899"/>
    <w:pPr>
      <w:keepNext/>
      <w:spacing w:before="240"/>
      <w:outlineLvl w:val="0"/>
    </w:pPr>
    <w:rPr>
      <w:rFonts w:eastAsia="Times New Roman"/>
      <w:kern w:val="28"/>
      <w:sz w:val="28"/>
      <w:szCs w:val="28"/>
    </w:rPr>
  </w:style>
  <w:style w:type="paragraph" w:customStyle="1" w:styleId="AbstractHead">
    <w:name w:val="Abstract Head"/>
    <w:basedOn w:val="BaseHeading"/>
    <w:rsid w:val="009A3899"/>
  </w:style>
  <w:style w:type="paragraph" w:customStyle="1" w:styleId="AbstractSummary">
    <w:name w:val="Abstract/Summary"/>
    <w:basedOn w:val="BaseText"/>
    <w:rsid w:val="009A3899"/>
  </w:style>
  <w:style w:type="paragraph" w:customStyle="1" w:styleId="Referencesandnotes">
    <w:name w:val="References and notes"/>
    <w:basedOn w:val="BaseText"/>
    <w:rsid w:val="009A3899"/>
    <w:pPr>
      <w:ind w:left="720" w:hanging="720"/>
    </w:pPr>
  </w:style>
  <w:style w:type="paragraph" w:customStyle="1" w:styleId="Acknowledgement">
    <w:name w:val="Acknowledgement"/>
    <w:basedOn w:val="Referencesandnotes"/>
    <w:rsid w:val="009A3899"/>
  </w:style>
  <w:style w:type="paragraph" w:customStyle="1" w:styleId="Subhead">
    <w:name w:val="Subhead"/>
    <w:basedOn w:val="BaseHeading"/>
    <w:rsid w:val="009A3899"/>
    <w:rPr>
      <w:b/>
      <w:bCs/>
      <w:sz w:val="24"/>
      <w:szCs w:val="24"/>
    </w:rPr>
  </w:style>
  <w:style w:type="paragraph" w:customStyle="1" w:styleId="AppendixHead">
    <w:name w:val="AppendixHead"/>
    <w:basedOn w:val="Subhead"/>
    <w:rsid w:val="009A3899"/>
  </w:style>
  <w:style w:type="paragraph" w:customStyle="1" w:styleId="AppendixSubhead">
    <w:name w:val="AppendixSubhead"/>
    <w:basedOn w:val="Subhead"/>
    <w:rsid w:val="009A3899"/>
  </w:style>
  <w:style w:type="paragraph" w:customStyle="1" w:styleId="Articletype">
    <w:name w:val="Article type"/>
    <w:basedOn w:val="BaseText"/>
    <w:rsid w:val="009A3899"/>
  </w:style>
  <w:style w:type="character" w:customStyle="1" w:styleId="aubase">
    <w:name w:val="au_base"/>
    <w:rsid w:val="009A3899"/>
    <w:rPr>
      <w:sz w:val="24"/>
    </w:rPr>
  </w:style>
  <w:style w:type="character" w:customStyle="1" w:styleId="aucollab">
    <w:name w:val="au_collab"/>
    <w:basedOn w:val="aubase"/>
    <w:rsid w:val="009A3899"/>
    <w:rPr>
      <w:sz w:val="24"/>
      <w:bdr w:val="none" w:sz="0" w:space="0" w:color="auto"/>
      <w:shd w:val="clear" w:color="auto" w:fill="C0C0C0"/>
    </w:rPr>
  </w:style>
  <w:style w:type="character" w:customStyle="1" w:styleId="audeg">
    <w:name w:val="au_deg"/>
    <w:basedOn w:val="DefaultParagraphFont"/>
    <w:rsid w:val="009A3899"/>
    <w:rPr>
      <w:sz w:val="24"/>
      <w:bdr w:val="none" w:sz="0" w:space="0" w:color="auto"/>
      <w:shd w:val="clear" w:color="auto" w:fill="FFFF00"/>
    </w:rPr>
  </w:style>
  <w:style w:type="character" w:customStyle="1" w:styleId="aufname">
    <w:name w:val="au_fname"/>
    <w:basedOn w:val="aubase"/>
    <w:rsid w:val="009A3899"/>
    <w:rPr>
      <w:sz w:val="24"/>
      <w:bdr w:val="none" w:sz="0" w:space="0" w:color="auto"/>
      <w:shd w:val="clear" w:color="auto" w:fill="00FFFF"/>
    </w:rPr>
  </w:style>
  <w:style w:type="character" w:customStyle="1" w:styleId="aurole">
    <w:name w:val="au_role"/>
    <w:basedOn w:val="aubase"/>
    <w:rsid w:val="009A3899"/>
    <w:rPr>
      <w:sz w:val="24"/>
      <w:bdr w:val="none" w:sz="0" w:space="0" w:color="auto"/>
      <w:shd w:val="clear" w:color="auto" w:fill="808000"/>
    </w:rPr>
  </w:style>
  <w:style w:type="character" w:customStyle="1" w:styleId="ausuffix">
    <w:name w:val="au_suffix"/>
    <w:basedOn w:val="aubase"/>
    <w:rsid w:val="009A3899"/>
    <w:rPr>
      <w:sz w:val="24"/>
      <w:bdr w:val="none" w:sz="0" w:space="0" w:color="auto"/>
      <w:shd w:val="clear" w:color="auto" w:fill="FF00FF"/>
    </w:rPr>
  </w:style>
  <w:style w:type="character" w:customStyle="1" w:styleId="ausurname">
    <w:name w:val="au_surname"/>
    <w:basedOn w:val="aubase"/>
    <w:rsid w:val="009A3899"/>
    <w:rPr>
      <w:sz w:val="24"/>
      <w:bdr w:val="none" w:sz="0" w:space="0" w:color="auto"/>
      <w:shd w:val="clear" w:color="auto" w:fill="00FF00"/>
    </w:rPr>
  </w:style>
  <w:style w:type="paragraph" w:customStyle="1" w:styleId="AuthorAttribute">
    <w:name w:val="Author Attribute"/>
    <w:basedOn w:val="BaseText"/>
    <w:rsid w:val="009A3899"/>
    <w:pPr>
      <w:spacing w:before="480"/>
    </w:pPr>
  </w:style>
  <w:style w:type="paragraph" w:customStyle="1" w:styleId="Footnote">
    <w:name w:val="Footnote"/>
    <w:basedOn w:val="BaseText"/>
    <w:rsid w:val="009A3899"/>
  </w:style>
  <w:style w:type="paragraph" w:customStyle="1" w:styleId="AuthorFootnote">
    <w:name w:val="AuthorFootnote"/>
    <w:basedOn w:val="Footnote"/>
    <w:rsid w:val="009A3899"/>
    <w:pPr>
      <w:autoSpaceDE w:val="0"/>
      <w:autoSpaceDN w:val="0"/>
      <w:adjustRightInd w:val="0"/>
    </w:pPr>
    <w:rPr>
      <w:lang w:bidi="he-IL"/>
    </w:rPr>
  </w:style>
  <w:style w:type="paragraph" w:customStyle="1" w:styleId="Authors">
    <w:name w:val="Authors"/>
    <w:basedOn w:val="BaseText"/>
    <w:rsid w:val="009A3899"/>
    <w:pPr>
      <w:spacing w:after="360"/>
      <w:jc w:val="center"/>
    </w:pPr>
  </w:style>
  <w:style w:type="paragraph" w:styleId="BalloonText">
    <w:name w:val="Balloon Text"/>
    <w:basedOn w:val="Normal"/>
    <w:link w:val="BalloonTextChar"/>
    <w:semiHidden/>
    <w:rsid w:val="009A3899"/>
    <w:rPr>
      <w:rFonts w:ascii="Lucida Grande" w:eastAsia="Times New Roman" w:hAnsi="Lucida Grande"/>
      <w:sz w:val="18"/>
      <w:szCs w:val="18"/>
    </w:rPr>
  </w:style>
  <w:style w:type="character" w:customStyle="1" w:styleId="BalloonTextChar">
    <w:name w:val="Balloon Text Char"/>
    <w:basedOn w:val="DefaultParagraphFont"/>
    <w:link w:val="BalloonText"/>
    <w:semiHidden/>
    <w:rsid w:val="009A3899"/>
    <w:rPr>
      <w:rFonts w:ascii="Lucida Grande" w:eastAsia="Times New Roman" w:hAnsi="Lucida Grande"/>
      <w:sz w:val="18"/>
      <w:szCs w:val="18"/>
    </w:rPr>
  </w:style>
  <w:style w:type="character" w:customStyle="1" w:styleId="bibarticle">
    <w:name w:val="bib_article"/>
    <w:basedOn w:val="DefaultParagraphFont"/>
    <w:rsid w:val="009A3899"/>
    <w:rPr>
      <w:sz w:val="24"/>
      <w:bdr w:val="none" w:sz="0" w:space="0" w:color="auto"/>
      <w:shd w:val="clear" w:color="auto" w:fill="00FFFF"/>
    </w:rPr>
  </w:style>
  <w:style w:type="character" w:customStyle="1" w:styleId="bibbase">
    <w:name w:val="bib_base"/>
    <w:rsid w:val="009A3899"/>
    <w:rPr>
      <w:sz w:val="24"/>
    </w:rPr>
  </w:style>
  <w:style w:type="character" w:customStyle="1" w:styleId="bibcomment">
    <w:name w:val="bib_comment"/>
    <w:basedOn w:val="bibbase"/>
    <w:rsid w:val="009A3899"/>
    <w:rPr>
      <w:sz w:val="24"/>
    </w:rPr>
  </w:style>
  <w:style w:type="character" w:customStyle="1" w:styleId="bibdeg">
    <w:name w:val="bib_deg"/>
    <w:basedOn w:val="bibbase"/>
    <w:rsid w:val="009A3899"/>
    <w:rPr>
      <w:sz w:val="24"/>
    </w:rPr>
  </w:style>
  <w:style w:type="character" w:customStyle="1" w:styleId="bibdoi">
    <w:name w:val="bib_doi"/>
    <w:basedOn w:val="bibbase"/>
    <w:rsid w:val="009A3899"/>
    <w:rPr>
      <w:sz w:val="24"/>
      <w:bdr w:val="none" w:sz="0" w:space="0" w:color="auto"/>
      <w:shd w:val="clear" w:color="auto" w:fill="00FF00"/>
    </w:rPr>
  </w:style>
  <w:style w:type="character" w:customStyle="1" w:styleId="bibetal">
    <w:name w:val="bib_etal"/>
    <w:basedOn w:val="bibbase"/>
    <w:rsid w:val="009A3899"/>
    <w:rPr>
      <w:sz w:val="24"/>
      <w:bdr w:val="none" w:sz="0" w:space="0" w:color="auto"/>
      <w:shd w:val="clear" w:color="auto" w:fill="008080"/>
    </w:rPr>
  </w:style>
  <w:style w:type="character" w:customStyle="1" w:styleId="bibfname">
    <w:name w:val="bib_fname"/>
    <w:basedOn w:val="bibbase"/>
    <w:rsid w:val="009A3899"/>
    <w:rPr>
      <w:sz w:val="24"/>
      <w:bdr w:val="none" w:sz="0" w:space="0" w:color="auto"/>
      <w:shd w:val="clear" w:color="auto" w:fill="FFFF00"/>
    </w:rPr>
  </w:style>
  <w:style w:type="character" w:customStyle="1" w:styleId="bibfpage">
    <w:name w:val="bib_fpage"/>
    <w:basedOn w:val="bibbase"/>
    <w:rsid w:val="009A3899"/>
    <w:rPr>
      <w:sz w:val="24"/>
      <w:bdr w:val="none" w:sz="0" w:space="0" w:color="auto"/>
      <w:shd w:val="clear" w:color="auto" w:fill="808080"/>
    </w:rPr>
  </w:style>
  <w:style w:type="character" w:customStyle="1" w:styleId="bibissue">
    <w:name w:val="bib_issue"/>
    <w:basedOn w:val="bibbase"/>
    <w:rsid w:val="009A3899"/>
    <w:rPr>
      <w:sz w:val="24"/>
      <w:bdr w:val="none" w:sz="0" w:space="0" w:color="auto"/>
      <w:shd w:val="clear" w:color="auto" w:fill="FFFF00"/>
    </w:rPr>
  </w:style>
  <w:style w:type="character" w:customStyle="1" w:styleId="bibjournal">
    <w:name w:val="bib_journal"/>
    <w:basedOn w:val="bibbase"/>
    <w:rsid w:val="009A3899"/>
    <w:rPr>
      <w:sz w:val="24"/>
      <w:bdr w:val="none" w:sz="0" w:space="0" w:color="auto"/>
      <w:shd w:val="clear" w:color="auto" w:fill="808000"/>
    </w:rPr>
  </w:style>
  <w:style w:type="character" w:customStyle="1" w:styleId="biblpage">
    <w:name w:val="bib_lpage"/>
    <w:basedOn w:val="bibbase"/>
    <w:rsid w:val="009A3899"/>
    <w:rPr>
      <w:sz w:val="24"/>
      <w:bdr w:val="none" w:sz="0" w:space="0" w:color="auto"/>
      <w:shd w:val="clear" w:color="auto" w:fill="808080"/>
    </w:rPr>
  </w:style>
  <w:style w:type="character" w:customStyle="1" w:styleId="bibmedline">
    <w:name w:val="bib_medline"/>
    <w:basedOn w:val="bibbase"/>
    <w:rsid w:val="009A3899"/>
    <w:rPr>
      <w:sz w:val="24"/>
    </w:rPr>
  </w:style>
  <w:style w:type="character" w:customStyle="1" w:styleId="bibnumber">
    <w:name w:val="bib_number"/>
    <w:basedOn w:val="bibbase"/>
    <w:rsid w:val="009A3899"/>
    <w:rPr>
      <w:sz w:val="24"/>
    </w:rPr>
  </w:style>
  <w:style w:type="character" w:customStyle="1" w:styleId="biborganization">
    <w:name w:val="bib_organization"/>
    <w:basedOn w:val="bibbase"/>
    <w:rsid w:val="009A3899"/>
    <w:rPr>
      <w:sz w:val="24"/>
      <w:bdr w:val="none" w:sz="0" w:space="0" w:color="auto"/>
      <w:shd w:val="clear" w:color="auto" w:fill="808000"/>
    </w:rPr>
  </w:style>
  <w:style w:type="character" w:customStyle="1" w:styleId="bibsuffix">
    <w:name w:val="bib_suffix"/>
    <w:basedOn w:val="bibbase"/>
    <w:rsid w:val="009A3899"/>
    <w:rPr>
      <w:sz w:val="24"/>
    </w:rPr>
  </w:style>
  <w:style w:type="character" w:customStyle="1" w:styleId="bibsuppl">
    <w:name w:val="bib_suppl"/>
    <w:basedOn w:val="bibbase"/>
    <w:rsid w:val="009A3899"/>
    <w:rPr>
      <w:sz w:val="24"/>
      <w:bdr w:val="none" w:sz="0" w:space="0" w:color="auto"/>
      <w:shd w:val="clear" w:color="auto" w:fill="FFFF00"/>
    </w:rPr>
  </w:style>
  <w:style w:type="character" w:customStyle="1" w:styleId="bibsurname">
    <w:name w:val="bib_surname"/>
    <w:basedOn w:val="bibbase"/>
    <w:rsid w:val="009A3899"/>
    <w:rPr>
      <w:sz w:val="24"/>
      <w:bdr w:val="none" w:sz="0" w:space="0" w:color="auto"/>
      <w:shd w:val="clear" w:color="auto" w:fill="FFFF00"/>
    </w:rPr>
  </w:style>
  <w:style w:type="character" w:customStyle="1" w:styleId="bibunpubl">
    <w:name w:val="bib_unpubl"/>
    <w:basedOn w:val="bibbase"/>
    <w:rsid w:val="009A3899"/>
    <w:rPr>
      <w:sz w:val="24"/>
    </w:rPr>
  </w:style>
  <w:style w:type="character" w:customStyle="1" w:styleId="biburl">
    <w:name w:val="bib_url"/>
    <w:basedOn w:val="bibbase"/>
    <w:rsid w:val="009A3899"/>
    <w:rPr>
      <w:sz w:val="24"/>
      <w:bdr w:val="none" w:sz="0" w:space="0" w:color="auto"/>
      <w:shd w:val="clear" w:color="auto" w:fill="00FF00"/>
    </w:rPr>
  </w:style>
  <w:style w:type="character" w:customStyle="1" w:styleId="bibvolume">
    <w:name w:val="bib_volume"/>
    <w:basedOn w:val="bibbase"/>
    <w:rsid w:val="009A3899"/>
    <w:rPr>
      <w:sz w:val="24"/>
      <w:bdr w:val="none" w:sz="0" w:space="0" w:color="auto"/>
      <w:shd w:val="clear" w:color="auto" w:fill="00FF00"/>
    </w:rPr>
  </w:style>
  <w:style w:type="character" w:customStyle="1" w:styleId="bibyear">
    <w:name w:val="bib_year"/>
    <w:basedOn w:val="bibbase"/>
    <w:rsid w:val="009A3899"/>
    <w:rPr>
      <w:sz w:val="24"/>
      <w:bdr w:val="none" w:sz="0" w:space="0" w:color="auto"/>
      <w:shd w:val="clear" w:color="auto" w:fill="FF00FF"/>
    </w:rPr>
  </w:style>
  <w:style w:type="paragraph" w:customStyle="1" w:styleId="BookorMeetingInformation">
    <w:name w:val="Book or Meeting Information"/>
    <w:basedOn w:val="BaseText"/>
    <w:rsid w:val="009A3899"/>
  </w:style>
  <w:style w:type="paragraph" w:customStyle="1" w:styleId="BookInformation">
    <w:name w:val="BookInformation"/>
    <w:basedOn w:val="BaseText"/>
    <w:rsid w:val="009A3899"/>
  </w:style>
  <w:style w:type="paragraph" w:customStyle="1" w:styleId="Level2Head">
    <w:name w:val="Level 2 Head"/>
    <w:basedOn w:val="BaseHeading"/>
    <w:rsid w:val="009A3899"/>
    <w:pPr>
      <w:outlineLvl w:val="1"/>
    </w:pPr>
    <w:rPr>
      <w:i/>
      <w:iCs/>
      <w:sz w:val="24"/>
      <w:szCs w:val="24"/>
    </w:rPr>
  </w:style>
  <w:style w:type="paragraph" w:customStyle="1" w:styleId="BoxLevel2Head">
    <w:name w:val="BoxLevel 2 Head"/>
    <w:basedOn w:val="Level2Head"/>
    <w:rsid w:val="009A3899"/>
    <w:pPr>
      <w:shd w:val="clear" w:color="auto" w:fill="E6E6E6"/>
    </w:pPr>
  </w:style>
  <w:style w:type="paragraph" w:customStyle="1" w:styleId="BoxListUnnumbered">
    <w:name w:val="BoxListUnnumbered"/>
    <w:basedOn w:val="BaseText"/>
    <w:rsid w:val="009A3899"/>
    <w:pPr>
      <w:shd w:val="clear" w:color="auto" w:fill="E6E6E6"/>
      <w:ind w:left="1080" w:hanging="360"/>
    </w:pPr>
  </w:style>
  <w:style w:type="paragraph" w:customStyle="1" w:styleId="BoxList">
    <w:name w:val="BoxList"/>
    <w:basedOn w:val="BoxListUnnumbered"/>
    <w:rsid w:val="009A3899"/>
  </w:style>
  <w:style w:type="paragraph" w:customStyle="1" w:styleId="BoxSubhead">
    <w:name w:val="BoxSubhead"/>
    <w:basedOn w:val="Subhead"/>
    <w:rsid w:val="009A3899"/>
    <w:pPr>
      <w:shd w:val="clear" w:color="auto" w:fill="E6E6E6"/>
    </w:pPr>
  </w:style>
  <w:style w:type="paragraph" w:customStyle="1" w:styleId="Paragraph">
    <w:name w:val="Paragraph"/>
    <w:basedOn w:val="BaseText"/>
    <w:rsid w:val="009A3899"/>
    <w:pPr>
      <w:ind w:firstLine="720"/>
    </w:pPr>
  </w:style>
  <w:style w:type="paragraph" w:customStyle="1" w:styleId="BoxText">
    <w:name w:val="BoxText"/>
    <w:basedOn w:val="Paragraph"/>
    <w:rsid w:val="009A3899"/>
    <w:pPr>
      <w:shd w:val="clear" w:color="auto" w:fill="E6E6E6"/>
    </w:pPr>
  </w:style>
  <w:style w:type="paragraph" w:customStyle="1" w:styleId="BoxTitle">
    <w:name w:val="BoxTitle"/>
    <w:basedOn w:val="BaseHeading"/>
    <w:rsid w:val="009A3899"/>
    <w:pPr>
      <w:shd w:val="clear" w:color="auto" w:fill="E6E6E6"/>
    </w:pPr>
    <w:rPr>
      <w:b/>
      <w:sz w:val="24"/>
      <w:szCs w:val="24"/>
    </w:rPr>
  </w:style>
  <w:style w:type="paragraph" w:customStyle="1" w:styleId="BulletedText">
    <w:name w:val="Bulleted Text"/>
    <w:basedOn w:val="BaseText"/>
    <w:rsid w:val="009A3899"/>
    <w:pPr>
      <w:ind w:left="720" w:hanging="720"/>
    </w:pPr>
  </w:style>
  <w:style w:type="paragraph" w:customStyle="1" w:styleId="career-magazine">
    <w:name w:val="career-magazine"/>
    <w:basedOn w:val="BaseText"/>
    <w:rsid w:val="009A3899"/>
    <w:pPr>
      <w:jc w:val="right"/>
    </w:pPr>
    <w:rPr>
      <w:color w:val="FF0000"/>
    </w:rPr>
  </w:style>
  <w:style w:type="paragraph" w:customStyle="1" w:styleId="career-stage">
    <w:name w:val="career-stage"/>
    <w:basedOn w:val="BaseText"/>
    <w:rsid w:val="009A3899"/>
    <w:pPr>
      <w:jc w:val="right"/>
    </w:pPr>
    <w:rPr>
      <w:color w:val="339966"/>
    </w:rPr>
  </w:style>
  <w:style w:type="character" w:customStyle="1" w:styleId="citebase">
    <w:name w:val="cite_base"/>
    <w:rsid w:val="009A3899"/>
    <w:rPr>
      <w:sz w:val="24"/>
    </w:rPr>
  </w:style>
  <w:style w:type="character" w:customStyle="1" w:styleId="citebib">
    <w:name w:val="cite_bib"/>
    <w:basedOn w:val="DefaultParagraphFont"/>
    <w:rsid w:val="009A3899"/>
    <w:rPr>
      <w:sz w:val="24"/>
      <w:bdr w:val="none" w:sz="0" w:space="0" w:color="auto"/>
      <w:shd w:val="clear" w:color="auto" w:fill="00FFFF"/>
    </w:rPr>
  </w:style>
  <w:style w:type="character" w:customStyle="1" w:styleId="citebox">
    <w:name w:val="cite_box"/>
    <w:basedOn w:val="citebase"/>
    <w:rsid w:val="009A3899"/>
    <w:rPr>
      <w:sz w:val="24"/>
    </w:rPr>
  </w:style>
  <w:style w:type="character" w:customStyle="1" w:styleId="citeen">
    <w:name w:val="cite_en"/>
    <w:basedOn w:val="citebase"/>
    <w:rsid w:val="009A3899"/>
    <w:rPr>
      <w:sz w:val="24"/>
      <w:shd w:val="clear" w:color="auto" w:fill="FFFF00"/>
      <w:vertAlign w:val="superscript"/>
    </w:rPr>
  </w:style>
  <w:style w:type="character" w:customStyle="1" w:styleId="citeeq">
    <w:name w:val="cite_eq"/>
    <w:basedOn w:val="citebase"/>
    <w:rsid w:val="009A3899"/>
    <w:rPr>
      <w:sz w:val="24"/>
      <w:bdr w:val="none" w:sz="0" w:space="0" w:color="auto"/>
      <w:shd w:val="clear" w:color="auto" w:fill="FF99CC"/>
    </w:rPr>
  </w:style>
  <w:style w:type="character" w:customStyle="1" w:styleId="citefig">
    <w:name w:val="cite_fig"/>
    <w:basedOn w:val="citebase"/>
    <w:rsid w:val="009A3899"/>
    <w:rPr>
      <w:color w:val="000000"/>
      <w:sz w:val="24"/>
      <w:bdr w:val="none" w:sz="0" w:space="0" w:color="auto"/>
      <w:shd w:val="clear" w:color="auto" w:fill="00FF00"/>
    </w:rPr>
  </w:style>
  <w:style w:type="character" w:customStyle="1" w:styleId="citefn">
    <w:name w:val="cite_fn"/>
    <w:basedOn w:val="citebase"/>
    <w:rsid w:val="009A3899"/>
    <w:rPr>
      <w:sz w:val="24"/>
      <w:bdr w:val="none" w:sz="0" w:space="0" w:color="auto"/>
      <w:shd w:val="clear" w:color="auto" w:fill="FF0000"/>
    </w:rPr>
  </w:style>
  <w:style w:type="character" w:customStyle="1" w:styleId="citetbl">
    <w:name w:val="cite_tbl"/>
    <w:basedOn w:val="citebase"/>
    <w:rsid w:val="009A3899"/>
    <w:rPr>
      <w:color w:val="000000"/>
      <w:sz w:val="24"/>
      <w:bdr w:val="none" w:sz="0" w:space="0" w:color="auto"/>
      <w:shd w:val="clear" w:color="auto" w:fill="FF00FF"/>
    </w:rPr>
  </w:style>
  <w:style w:type="character" w:styleId="CommentReference">
    <w:name w:val="annotation reference"/>
    <w:basedOn w:val="DefaultParagraphFont"/>
    <w:rsid w:val="009A3899"/>
    <w:rPr>
      <w:sz w:val="18"/>
      <w:szCs w:val="18"/>
    </w:rPr>
  </w:style>
  <w:style w:type="paragraph" w:styleId="CommentText">
    <w:name w:val="annotation text"/>
    <w:basedOn w:val="Normal"/>
    <w:link w:val="CommentTextChar"/>
    <w:semiHidden/>
    <w:rsid w:val="009A3899"/>
    <w:rPr>
      <w:rFonts w:eastAsia="Times New Roman"/>
    </w:rPr>
  </w:style>
  <w:style w:type="character" w:customStyle="1" w:styleId="CommentTextChar">
    <w:name w:val="Comment Text Char"/>
    <w:basedOn w:val="DefaultParagraphFont"/>
    <w:link w:val="CommentText"/>
    <w:semiHidden/>
    <w:rsid w:val="009A3899"/>
    <w:rPr>
      <w:rFonts w:ascii="Times New Roman" w:eastAsia="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9A3899"/>
    <w:rPr>
      <w:b/>
      <w:bCs/>
    </w:rPr>
  </w:style>
  <w:style w:type="character" w:customStyle="1" w:styleId="CommentSubjectChar">
    <w:name w:val="Comment Subject Char"/>
    <w:basedOn w:val="CommentTextChar"/>
    <w:link w:val="CommentSubject"/>
    <w:uiPriority w:val="99"/>
    <w:semiHidden/>
    <w:rsid w:val="009A3899"/>
    <w:rPr>
      <w:rFonts w:ascii="Times New Roman" w:eastAsia="Times New Roman" w:hAnsi="Times New Roman"/>
      <w:b/>
      <w:bCs/>
      <w:sz w:val="20"/>
      <w:szCs w:val="20"/>
    </w:rPr>
  </w:style>
  <w:style w:type="paragraph" w:customStyle="1" w:styleId="ContinuedParagraph">
    <w:name w:val="ContinuedParagraph"/>
    <w:basedOn w:val="Paragraph"/>
    <w:rsid w:val="009A3899"/>
    <w:pPr>
      <w:ind w:firstLine="0"/>
    </w:pPr>
  </w:style>
  <w:style w:type="character" w:customStyle="1" w:styleId="ContractNumber">
    <w:name w:val="Contract Number"/>
    <w:basedOn w:val="DefaultParagraphFont"/>
    <w:rsid w:val="009A3899"/>
    <w:rPr>
      <w:sz w:val="24"/>
      <w:szCs w:val="24"/>
      <w:bdr w:val="none" w:sz="0" w:space="0" w:color="auto"/>
      <w:shd w:val="clear" w:color="auto" w:fill="CCFFCC"/>
    </w:rPr>
  </w:style>
  <w:style w:type="character" w:customStyle="1" w:styleId="ContractSponsor">
    <w:name w:val="Contract Sponsor"/>
    <w:basedOn w:val="DefaultParagraphFont"/>
    <w:rsid w:val="009A3899"/>
    <w:rPr>
      <w:sz w:val="24"/>
      <w:szCs w:val="24"/>
      <w:bdr w:val="none" w:sz="0" w:space="0" w:color="auto"/>
      <w:shd w:val="clear" w:color="auto" w:fill="FFCC99"/>
    </w:rPr>
  </w:style>
  <w:style w:type="paragraph" w:customStyle="1" w:styleId="Correspondence">
    <w:name w:val="Correspondence"/>
    <w:basedOn w:val="BaseText"/>
    <w:rsid w:val="009A3899"/>
    <w:pPr>
      <w:spacing w:before="0" w:after="240"/>
    </w:pPr>
  </w:style>
  <w:style w:type="paragraph" w:customStyle="1" w:styleId="DateAccepted">
    <w:name w:val="Date Accepted"/>
    <w:basedOn w:val="BaseText"/>
    <w:rsid w:val="009A3899"/>
    <w:pPr>
      <w:spacing w:before="360"/>
    </w:pPr>
  </w:style>
  <w:style w:type="paragraph" w:customStyle="1" w:styleId="Deck">
    <w:name w:val="Deck"/>
    <w:basedOn w:val="BaseHeading"/>
    <w:rsid w:val="009A3899"/>
    <w:pPr>
      <w:outlineLvl w:val="1"/>
    </w:pPr>
  </w:style>
  <w:style w:type="paragraph" w:customStyle="1" w:styleId="DefTerm">
    <w:name w:val="DefTerm"/>
    <w:basedOn w:val="BaseText"/>
    <w:rsid w:val="009A3899"/>
    <w:pPr>
      <w:ind w:left="720"/>
    </w:pPr>
  </w:style>
  <w:style w:type="paragraph" w:customStyle="1" w:styleId="Definition">
    <w:name w:val="Definition"/>
    <w:basedOn w:val="DefTerm"/>
    <w:rsid w:val="009A3899"/>
    <w:pPr>
      <w:ind w:left="1080" w:hanging="360"/>
    </w:pPr>
  </w:style>
  <w:style w:type="paragraph" w:customStyle="1" w:styleId="DefListTitle">
    <w:name w:val="DefListTitle"/>
    <w:basedOn w:val="BaseHeading"/>
    <w:rsid w:val="009A3899"/>
  </w:style>
  <w:style w:type="paragraph" w:customStyle="1" w:styleId="discipline">
    <w:name w:val="discipline"/>
    <w:basedOn w:val="BaseText"/>
    <w:rsid w:val="009A3899"/>
    <w:pPr>
      <w:jc w:val="right"/>
    </w:pPr>
    <w:rPr>
      <w:color w:val="993366"/>
    </w:rPr>
  </w:style>
  <w:style w:type="paragraph" w:customStyle="1" w:styleId="Editors">
    <w:name w:val="Editors"/>
    <w:basedOn w:val="Authors"/>
    <w:rsid w:val="009A3899"/>
  </w:style>
  <w:style w:type="character" w:styleId="Emphasis">
    <w:name w:val="Emphasis"/>
    <w:basedOn w:val="DefaultParagraphFont"/>
    <w:uiPriority w:val="20"/>
    <w:qFormat/>
    <w:rsid w:val="009A3899"/>
    <w:rPr>
      <w:i/>
      <w:iCs/>
    </w:rPr>
  </w:style>
  <w:style w:type="character" w:styleId="EndnoteReference">
    <w:name w:val="endnote reference"/>
    <w:basedOn w:val="DefaultParagraphFont"/>
    <w:semiHidden/>
    <w:rsid w:val="009A3899"/>
    <w:rPr>
      <w:vertAlign w:val="superscript"/>
    </w:rPr>
  </w:style>
  <w:style w:type="paragraph" w:styleId="EndnoteText">
    <w:name w:val="endnote text"/>
    <w:basedOn w:val="Normal"/>
    <w:link w:val="EndnoteTextChar"/>
    <w:semiHidden/>
    <w:rsid w:val="009A3899"/>
    <w:rPr>
      <w:rFonts w:ascii="Cambria" w:eastAsia="Cambria" w:hAnsi="Cambria"/>
    </w:rPr>
  </w:style>
  <w:style w:type="character" w:customStyle="1" w:styleId="EndnoteTextChar">
    <w:name w:val="Endnote Text Char"/>
    <w:basedOn w:val="DefaultParagraphFont"/>
    <w:link w:val="EndnoteText"/>
    <w:semiHidden/>
    <w:rsid w:val="009A3899"/>
    <w:rPr>
      <w:rFonts w:ascii="Cambria" w:eastAsia="Cambria" w:hAnsi="Cambria"/>
      <w:sz w:val="20"/>
      <w:szCs w:val="20"/>
    </w:rPr>
  </w:style>
  <w:style w:type="character" w:customStyle="1" w:styleId="eqno">
    <w:name w:val="eq_no"/>
    <w:basedOn w:val="citebase"/>
    <w:rsid w:val="009A3899"/>
    <w:rPr>
      <w:sz w:val="24"/>
    </w:rPr>
  </w:style>
  <w:style w:type="paragraph" w:customStyle="1" w:styleId="Equation">
    <w:name w:val="Equation"/>
    <w:basedOn w:val="BaseText"/>
    <w:rsid w:val="009A3899"/>
    <w:pPr>
      <w:jc w:val="center"/>
    </w:pPr>
  </w:style>
  <w:style w:type="paragraph" w:customStyle="1" w:styleId="FieldCodes">
    <w:name w:val="FieldCodes"/>
    <w:basedOn w:val="BaseText"/>
    <w:rsid w:val="009A3899"/>
  </w:style>
  <w:style w:type="paragraph" w:customStyle="1" w:styleId="Legend">
    <w:name w:val="Legend"/>
    <w:basedOn w:val="BaseHeading"/>
    <w:rsid w:val="009A3899"/>
    <w:rPr>
      <w:sz w:val="24"/>
      <w:szCs w:val="24"/>
    </w:rPr>
  </w:style>
  <w:style w:type="paragraph" w:customStyle="1" w:styleId="FigureCopyright">
    <w:name w:val="FigureCopyright"/>
    <w:basedOn w:val="Legend"/>
    <w:rsid w:val="009A3899"/>
    <w:pPr>
      <w:autoSpaceDE w:val="0"/>
      <w:autoSpaceDN w:val="0"/>
      <w:adjustRightInd w:val="0"/>
      <w:spacing w:before="80"/>
    </w:pPr>
    <w:rPr>
      <w:lang w:bidi="he-IL"/>
    </w:rPr>
  </w:style>
  <w:style w:type="paragraph" w:customStyle="1" w:styleId="FigureCredit">
    <w:name w:val="FigureCredit"/>
    <w:basedOn w:val="FigureCopyright"/>
    <w:rsid w:val="009A3899"/>
  </w:style>
  <w:style w:type="character" w:styleId="FollowedHyperlink">
    <w:name w:val="FollowedHyperlink"/>
    <w:basedOn w:val="DefaultParagraphFont"/>
    <w:rsid w:val="009A3899"/>
    <w:rPr>
      <w:color w:val="800080"/>
      <w:u w:val="single"/>
    </w:rPr>
  </w:style>
  <w:style w:type="paragraph" w:styleId="Footer">
    <w:name w:val="footer"/>
    <w:basedOn w:val="Normal"/>
    <w:link w:val="FooterChar"/>
    <w:uiPriority w:val="99"/>
    <w:rsid w:val="009A3899"/>
    <w:pPr>
      <w:tabs>
        <w:tab w:val="center" w:pos="4320"/>
        <w:tab w:val="right" w:pos="8640"/>
      </w:tabs>
    </w:pPr>
    <w:rPr>
      <w:rFonts w:eastAsia="Times New Roman"/>
    </w:rPr>
  </w:style>
  <w:style w:type="character" w:customStyle="1" w:styleId="FooterChar">
    <w:name w:val="Footer Char"/>
    <w:basedOn w:val="DefaultParagraphFont"/>
    <w:link w:val="Footer"/>
    <w:uiPriority w:val="99"/>
    <w:rsid w:val="009A3899"/>
    <w:rPr>
      <w:rFonts w:ascii="Times New Roman" w:eastAsia="Times New Roman" w:hAnsi="Times New Roman"/>
      <w:sz w:val="20"/>
      <w:szCs w:val="20"/>
    </w:rPr>
  </w:style>
  <w:style w:type="character" w:styleId="FootnoteReference">
    <w:name w:val="footnote reference"/>
    <w:basedOn w:val="DefaultParagraphFont"/>
    <w:semiHidden/>
    <w:rsid w:val="009A3899"/>
    <w:rPr>
      <w:vertAlign w:val="superscript"/>
    </w:rPr>
  </w:style>
  <w:style w:type="paragraph" w:customStyle="1" w:styleId="Gloss">
    <w:name w:val="Gloss"/>
    <w:basedOn w:val="AbstractSummary"/>
    <w:rsid w:val="009A3899"/>
  </w:style>
  <w:style w:type="paragraph" w:customStyle="1" w:styleId="Glossary">
    <w:name w:val="Glossary"/>
    <w:basedOn w:val="BaseText"/>
    <w:rsid w:val="009A3899"/>
  </w:style>
  <w:style w:type="paragraph" w:customStyle="1" w:styleId="GlossHead">
    <w:name w:val="GlossHead"/>
    <w:basedOn w:val="AbstractHead"/>
    <w:rsid w:val="009A3899"/>
  </w:style>
  <w:style w:type="paragraph" w:customStyle="1" w:styleId="GraphicAltText">
    <w:name w:val="GraphicAltText"/>
    <w:basedOn w:val="Legend"/>
    <w:rsid w:val="009A3899"/>
    <w:pPr>
      <w:autoSpaceDE w:val="0"/>
      <w:autoSpaceDN w:val="0"/>
      <w:adjustRightInd w:val="0"/>
    </w:pPr>
  </w:style>
  <w:style w:type="paragraph" w:customStyle="1" w:styleId="GraphicCredit">
    <w:name w:val="GraphicCredit"/>
    <w:basedOn w:val="FigureCredit"/>
    <w:rsid w:val="009A3899"/>
  </w:style>
  <w:style w:type="paragraph" w:customStyle="1" w:styleId="Head">
    <w:name w:val="Head"/>
    <w:basedOn w:val="BaseHeading"/>
    <w:rsid w:val="009A3899"/>
    <w:pPr>
      <w:spacing w:before="120" w:after="120"/>
      <w:jc w:val="center"/>
    </w:pPr>
    <w:rPr>
      <w:b/>
      <w:bCs/>
    </w:rPr>
  </w:style>
  <w:style w:type="paragraph" w:styleId="Header">
    <w:name w:val="header"/>
    <w:basedOn w:val="Normal"/>
    <w:link w:val="HeaderChar"/>
    <w:rsid w:val="009A3899"/>
    <w:pPr>
      <w:tabs>
        <w:tab w:val="center" w:pos="4320"/>
        <w:tab w:val="right" w:pos="8640"/>
      </w:tabs>
    </w:pPr>
    <w:rPr>
      <w:rFonts w:eastAsia="Times New Roman"/>
    </w:rPr>
  </w:style>
  <w:style w:type="character" w:customStyle="1" w:styleId="HeaderChar">
    <w:name w:val="Header Char"/>
    <w:basedOn w:val="DefaultParagraphFont"/>
    <w:link w:val="Header"/>
    <w:rsid w:val="009A3899"/>
    <w:rPr>
      <w:rFonts w:ascii="Times New Roman" w:eastAsia="Times New Roman" w:hAnsi="Times New Roman"/>
      <w:sz w:val="20"/>
      <w:szCs w:val="20"/>
    </w:rPr>
  </w:style>
  <w:style w:type="character" w:styleId="HTMLAcronym">
    <w:name w:val="HTML Acronym"/>
    <w:basedOn w:val="DefaultParagraphFont"/>
    <w:rsid w:val="009A3899"/>
  </w:style>
  <w:style w:type="character" w:styleId="HTMLCite">
    <w:name w:val="HTML Cite"/>
    <w:basedOn w:val="DefaultParagraphFont"/>
    <w:rsid w:val="009A3899"/>
    <w:rPr>
      <w:i/>
      <w:iCs/>
    </w:rPr>
  </w:style>
  <w:style w:type="character" w:styleId="HTMLCode">
    <w:name w:val="HTML Code"/>
    <w:basedOn w:val="DefaultParagraphFont"/>
    <w:rsid w:val="009A3899"/>
    <w:rPr>
      <w:rFonts w:ascii="Courier New" w:hAnsi="Courier New" w:cs="Courier New"/>
      <w:sz w:val="20"/>
      <w:szCs w:val="20"/>
    </w:rPr>
  </w:style>
  <w:style w:type="character" w:styleId="HTMLDefinition">
    <w:name w:val="HTML Definition"/>
    <w:basedOn w:val="DefaultParagraphFont"/>
    <w:rsid w:val="009A3899"/>
    <w:rPr>
      <w:i/>
      <w:iCs/>
    </w:rPr>
  </w:style>
  <w:style w:type="character" w:styleId="HTMLKeyboard">
    <w:name w:val="HTML Keyboard"/>
    <w:basedOn w:val="DefaultParagraphFont"/>
    <w:rsid w:val="009A3899"/>
    <w:rPr>
      <w:rFonts w:ascii="Courier New" w:hAnsi="Courier New" w:cs="Courier New"/>
      <w:sz w:val="20"/>
      <w:szCs w:val="20"/>
    </w:rPr>
  </w:style>
  <w:style w:type="paragraph" w:styleId="HTMLPreformatted">
    <w:name w:val="HTML Preformatted"/>
    <w:basedOn w:val="Normal"/>
    <w:link w:val="HTMLPreformattedChar"/>
    <w:rsid w:val="009A3899"/>
    <w:rPr>
      <w:rFonts w:ascii="Consolas" w:eastAsia="Times New Roman" w:hAnsi="Consolas"/>
    </w:rPr>
  </w:style>
  <w:style w:type="character" w:customStyle="1" w:styleId="HTMLPreformattedChar">
    <w:name w:val="HTML Preformatted Char"/>
    <w:basedOn w:val="DefaultParagraphFont"/>
    <w:link w:val="HTMLPreformatted"/>
    <w:rsid w:val="009A3899"/>
    <w:rPr>
      <w:rFonts w:ascii="Consolas" w:eastAsia="Times New Roman" w:hAnsi="Consolas"/>
      <w:sz w:val="20"/>
      <w:szCs w:val="20"/>
    </w:rPr>
  </w:style>
  <w:style w:type="character" w:styleId="HTMLSample">
    <w:name w:val="HTML Sample"/>
    <w:basedOn w:val="DefaultParagraphFont"/>
    <w:rsid w:val="009A3899"/>
    <w:rPr>
      <w:rFonts w:ascii="Courier New" w:hAnsi="Courier New" w:cs="Courier New"/>
    </w:rPr>
  </w:style>
  <w:style w:type="character" w:styleId="HTMLTypewriter">
    <w:name w:val="HTML Typewriter"/>
    <w:basedOn w:val="DefaultParagraphFont"/>
    <w:rsid w:val="009A3899"/>
    <w:rPr>
      <w:rFonts w:ascii="Courier New" w:hAnsi="Courier New" w:cs="Courier New"/>
      <w:sz w:val="20"/>
      <w:szCs w:val="20"/>
    </w:rPr>
  </w:style>
  <w:style w:type="character" w:styleId="HTMLVariable">
    <w:name w:val="HTML Variable"/>
    <w:basedOn w:val="DefaultParagraphFont"/>
    <w:rsid w:val="009A3899"/>
    <w:rPr>
      <w:i/>
      <w:iCs/>
    </w:rPr>
  </w:style>
  <w:style w:type="character" w:styleId="Hyperlink">
    <w:name w:val="Hyperlink"/>
    <w:basedOn w:val="DefaultParagraphFont"/>
    <w:rsid w:val="009A3899"/>
    <w:rPr>
      <w:color w:val="0000FF"/>
      <w:u w:val="single"/>
    </w:rPr>
  </w:style>
  <w:style w:type="paragraph" w:customStyle="1" w:styleId="InstructionsText">
    <w:name w:val="Instructions Text"/>
    <w:basedOn w:val="BaseText"/>
    <w:rsid w:val="009A3899"/>
  </w:style>
  <w:style w:type="paragraph" w:customStyle="1" w:styleId="Overline">
    <w:name w:val="Overline"/>
    <w:basedOn w:val="BaseText"/>
    <w:rsid w:val="009A3899"/>
  </w:style>
  <w:style w:type="paragraph" w:customStyle="1" w:styleId="IssueName">
    <w:name w:val="IssueName"/>
    <w:basedOn w:val="Overline"/>
    <w:rsid w:val="009A3899"/>
  </w:style>
  <w:style w:type="paragraph" w:customStyle="1" w:styleId="Keywords">
    <w:name w:val="Keywords"/>
    <w:basedOn w:val="BaseText"/>
    <w:rsid w:val="009A3899"/>
  </w:style>
  <w:style w:type="paragraph" w:customStyle="1" w:styleId="Level3Head">
    <w:name w:val="Level 3 Head"/>
    <w:basedOn w:val="BaseHeading"/>
    <w:rsid w:val="009A3899"/>
    <w:pPr>
      <w:outlineLvl w:val="2"/>
    </w:pPr>
    <w:rPr>
      <w:sz w:val="24"/>
      <w:szCs w:val="24"/>
      <w:u w:val="single"/>
    </w:rPr>
  </w:style>
  <w:style w:type="paragraph" w:customStyle="1" w:styleId="Level4Head">
    <w:name w:val="Level 4 Head"/>
    <w:basedOn w:val="BaseHeading"/>
    <w:rsid w:val="009A3899"/>
    <w:pPr>
      <w:ind w:left="346"/>
    </w:pPr>
    <w:rPr>
      <w:sz w:val="24"/>
      <w:szCs w:val="24"/>
    </w:rPr>
  </w:style>
  <w:style w:type="character" w:styleId="LineNumber">
    <w:name w:val="line number"/>
    <w:basedOn w:val="DefaultParagraphFont"/>
    <w:rsid w:val="009A3899"/>
  </w:style>
  <w:style w:type="paragraph" w:customStyle="1" w:styleId="Literaryquote">
    <w:name w:val="Literary quote"/>
    <w:basedOn w:val="BaseText"/>
    <w:rsid w:val="009A3899"/>
    <w:pPr>
      <w:ind w:left="1440" w:right="1440"/>
    </w:pPr>
  </w:style>
  <w:style w:type="paragraph" w:customStyle="1" w:styleId="MaterialsText">
    <w:name w:val="Materials Text"/>
    <w:basedOn w:val="BaseText"/>
    <w:rsid w:val="009A3899"/>
  </w:style>
  <w:style w:type="paragraph" w:customStyle="1" w:styleId="NoteInProof">
    <w:name w:val="NoteInProof"/>
    <w:basedOn w:val="BaseText"/>
    <w:rsid w:val="009A3899"/>
  </w:style>
  <w:style w:type="paragraph" w:customStyle="1" w:styleId="Notes">
    <w:name w:val="Notes"/>
    <w:basedOn w:val="BaseText"/>
    <w:rsid w:val="009A3899"/>
    <w:rPr>
      <w:i/>
    </w:rPr>
  </w:style>
  <w:style w:type="paragraph" w:customStyle="1" w:styleId="Notes-Helvetica">
    <w:name w:val="Notes-Helvetica"/>
    <w:basedOn w:val="BaseText"/>
    <w:rsid w:val="009A3899"/>
    <w:rPr>
      <w:i/>
    </w:rPr>
  </w:style>
  <w:style w:type="paragraph" w:customStyle="1" w:styleId="NumberedInstructions">
    <w:name w:val="Numbered Instructions"/>
    <w:basedOn w:val="BaseText"/>
    <w:rsid w:val="009A3899"/>
  </w:style>
  <w:style w:type="paragraph" w:customStyle="1" w:styleId="OutlineLevel1">
    <w:name w:val="OutlineLevel1"/>
    <w:basedOn w:val="BaseHeading"/>
    <w:rsid w:val="009A3899"/>
    <w:rPr>
      <w:b/>
      <w:bCs/>
    </w:rPr>
  </w:style>
  <w:style w:type="paragraph" w:customStyle="1" w:styleId="OutlineLevel2">
    <w:name w:val="OutlineLevel2"/>
    <w:basedOn w:val="BaseHeading"/>
    <w:rsid w:val="009A3899"/>
    <w:pPr>
      <w:ind w:left="360"/>
      <w:outlineLvl w:val="1"/>
    </w:pPr>
    <w:rPr>
      <w:b/>
      <w:bCs/>
      <w:sz w:val="24"/>
      <w:szCs w:val="24"/>
    </w:rPr>
  </w:style>
  <w:style w:type="paragraph" w:customStyle="1" w:styleId="OutlineLevel3">
    <w:name w:val="OutlineLevel3"/>
    <w:basedOn w:val="BaseHeading"/>
    <w:rsid w:val="009A3899"/>
    <w:pPr>
      <w:ind w:left="720"/>
      <w:outlineLvl w:val="2"/>
    </w:pPr>
    <w:rPr>
      <w:b/>
      <w:bCs/>
      <w:sz w:val="24"/>
      <w:szCs w:val="24"/>
    </w:rPr>
  </w:style>
  <w:style w:type="character" w:styleId="PageNumber">
    <w:name w:val="page number"/>
    <w:basedOn w:val="DefaultParagraphFont"/>
    <w:rsid w:val="009A3899"/>
  </w:style>
  <w:style w:type="paragraph" w:customStyle="1" w:styleId="Preformat">
    <w:name w:val="Preformat"/>
    <w:basedOn w:val="BaseText"/>
    <w:rsid w:val="009A3899"/>
    <w:pPr>
      <w:tabs>
        <w:tab w:val="left" w:pos="360"/>
        <w:tab w:val="left" w:pos="720"/>
        <w:tab w:val="left" w:pos="1080"/>
        <w:tab w:val="left" w:pos="1440"/>
        <w:tab w:val="left" w:pos="1800"/>
        <w:tab w:val="left" w:pos="2160"/>
        <w:tab w:val="left" w:pos="2520"/>
        <w:tab w:val="left" w:pos="2880"/>
      </w:tabs>
    </w:pPr>
    <w:rPr>
      <w:rFonts w:ascii="Courier New" w:hAnsi="Courier New" w:cs="Courier New"/>
    </w:rPr>
  </w:style>
  <w:style w:type="paragraph" w:customStyle="1" w:styleId="ProductAuthors">
    <w:name w:val="ProductAuthors"/>
    <w:basedOn w:val="BaseText"/>
    <w:rsid w:val="009A3899"/>
  </w:style>
  <w:style w:type="paragraph" w:customStyle="1" w:styleId="ProductInformation">
    <w:name w:val="ProductInformation"/>
    <w:basedOn w:val="BaseText"/>
    <w:rsid w:val="009A3899"/>
  </w:style>
  <w:style w:type="paragraph" w:customStyle="1" w:styleId="ProductTitle">
    <w:name w:val="ProductTitle"/>
    <w:basedOn w:val="BaseText"/>
    <w:rsid w:val="009A3899"/>
    <w:rPr>
      <w:b/>
      <w:bCs/>
    </w:rPr>
  </w:style>
  <w:style w:type="paragraph" w:customStyle="1" w:styleId="PublishedOnline">
    <w:name w:val="Published Online"/>
    <w:basedOn w:val="DateAccepted"/>
    <w:rsid w:val="009A3899"/>
  </w:style>
  <w:style w:type="paragraph" w:customStyle="1" w:styleId="RecipeMaterials">
    <w:name w:val="Recipe Materials"/>
    <w:basedOn w:val="BaseText"/>
    <w:rsid w:val="009A3899"/>
  </w:style>
  <w:style w:type="paragraph" w:customStyle="1" w:styleId="Refhead">
    <w:name w:val="Ref head"/>
    <w:basedOn w:val="BaseHeading"/>
    <w:rsid w:val="009A3899"/>
    <w:pPr>
      <w:spacing w:before="120" w:after="120"/>
    </w:pPr>
    <w:rPr>
      <w:b/>
      <w:bCs/>
      <w:sz w:val="24"/>
      <w:szCs w:val="24"/>
    </w:rPr>
  </w:style>
  <w:style w:type="paragraph" w:customStyle="1" w:styleId="ReferenceNote">
    <w:name w:val="Reference Note"/>
    <w:basedOn w:val="Referencesandnotes"/>
    <w:rsid w:val="009A3899"/>
  </w:style>
  <w:style w:type="paragraph" w:customStyle="1" w:styleId="ReferencesandnotesLong">
    <w:name w:val="References and notes Long"/>
    <w:basedOn w:val="BaseText"/>
    <w:rsid w:val="009A3899"/>
    <w:pPr>
      <w:ind w:left="720" w:hanging="720"/>
    </w:pPr>
  </w:style>
  <w:style w:type="paragraph" w:customStyle="1" w:styleId="region">
    <w:name w:val="region"/>
    <w:basedOn w:val="BaseText"/>
    <w:rsid w:val="009A3899"/>
    <w:pPr>
      <w:jc w:val="right"/>
    </w:pPr>
    <w:rPr>
      <w:color w:val="0000FF"/>
    </w:rPr>
  </w:style>
  <w:style w:type="paragraph" w:customStyle="1" w:styleId="RelatedArticle">
    <w:name w:val="RelatedArticle"/>
    <w:basedOn w:val="Referencesandnotes"/>
    <w:rsid w:val="009A3899"/>
  </w:style>
  <w:style w:type="paragraph" w:customStyle="1" w:styleId="RunHead">
    <w:name w:val="RunHead"/>
    <w:basedOn w:val="BaseText"/>
    <w:rsid w:val="009A3899"/>
  </w:style>
  <w:style w:type="paragraph" w:customStyle="1" w:styleId="SOMContent">
    <w:name w:val="SOMContent"/>
    <w:basedOn w:val="1stparatext"/>
    <w:rsid w:val="009A3899"/>
  </w:style>
  <w:style w:type="paragraph" w:customStyle="1" w:styleId="SOMHead">
    <w:name w:val="SOMHead"/>
    <w:basedOn w:val="BaseHeading"/>
    <w:rsid w:val="009A3899"/>
    <w:rPr>
      <w:b/>
      <w:sz w:val="24"/>
      <w:szCs w:val="24"/>
    </w:rPr>
  </w:style>
  <w:style w:type="paragraph" w:customStyle="1" w:styleId="Speaker">
    <w:name w:val="Speaker"/>
    <w:basedOn w:val="Paragraph"/>
    <w:rsid w:val="009A3899"/>
    <w:pPr>
      <w:autoSpaceDE w:val="0"/>
      <w:autoSpaceDN w:val="0"/>
      <w:adjustRightInd w:val="0"/>
    </w:pPr>
    <w:rPr>
      <w:b/>
      <w:lang w:bidi="he-IL"/>
    </w:rPr>
  </w:style>
  <w:style w:type="paragraph" w:customStyle="1" w:styleId="Speech">
    <w:name w:val="Speech"/>
    <w:basedOn w:val="Paragraph"/>
    <w:rsid w:val="009A3899"/>
    <w:pPr>
      <w:autoSpaceDE w:val="0"/>
      <w:autoSpaceDN w:val="0"/>
      <w:adjustRightInd w:val="0"/>
    </w:pPr>
    <w:rPr>
      <w:lang w:bidi="he-IL"/>
    </w:rPr>
  </w:style>
  <w:style w:type="character" w:styleId="Strong">
    <w:name w:val="Strong"/>
    <w:basedOn w:val="DefaultParagraphFont"/>
    <w:uiPriority w:val="22"/>
    <w:qFormat/>
    <w:rsid w:val="009A3899"/>
    <w:rPr>
      <w:b/>
      <w:bCs/>
    </w:rPr>
  </w:style>
  <w:style w:type="paragraph" w:customStyle="1" w:styleId="SX-Abstract">
    <w:name w:val="SX-Abstract"/>
    <w:basedOn w:val="Normal"/>
    <w:qFormat/>
    <w:rsid w:val="009A3899"/>
    <w:pPr>
      <w:widowControl w:val="0"/>
      <w:spacing w:before="120" w:after="240" w:line="210" w:lineRule="exact"/>
      <w:ind w:left="700" w:right="700"/>
      <w:jc w:val="both"/>
    </w:pPr>
    <w:rPr>
      <w:rFonts w:ascii="BlissRegular" w:eastAsia="Times New Roman" w:hAnsi="BlissRegular"/>
      <w:b/>
    </w:rPr>
  </w:style>
  <w:style w:type="paragraph" w:customStyle="1" w:styleId="SX-Affiliation">
    <w:name w:val="SX-Affiliation"/>
    <w:basedOn w:val="Normal"/>
    <w:next w:val="Normal"/>
    <w:qFormat/>
    <w:rsid w:val="009A3899"/>
    <w:pPr>
      <w:spacing w:after="160" w:line="190" w:lineRule="exact"/>
    </w:pPr>
    <w:rPr>
      <w:rFonts w:ascii="BlissRegular" w:eastAsia="Times New Roman" w:hAnsi="BlissRegular"/>
      <w:sz w:val="16"/>
    </w:rPr>
  </w:style>
  <w:style w:type="paragraph" w:customStyle="1" w:styleId="SX-Articlehead">
    <w:name w:val="SX-Article head"/>
    <w:basedOn w:val="Normal"/>
    <w:qFormat/>
    <w:rsid w:val="009A3899"/>
    <w:pPr>
      <w:spacing w:before="210" w:line="210" w:lineRule="exact"/>
      <w:ind w:firstLine="288"/>
      <w:jc w:val="both"/>
    </w:pPr>
    <w:rPr>
      <w:rFonts w:eastAsia="Times New Roman"/>
      <w:b/>
      <w:sz w:val="18"/>
    </w:rPr>
  </w:style>
  <w:style w:type="paragraph" w:customStyle="1" w:styleId="SX-Authornames">
    <w:name w:val="SX-Author names"/>
    <w:basedOn w:val="Normal"/>
    <w:rsid w:val="009A3899"/>
    <w:pPr>
      <w:spacing w:after="120" w:line="210" w:lineRule="exact"/>
    </w:pPr>
    <w:rPr>
      <w:rFonts w:ascii="BlissMedium" w:eastAsia="Times New Roman" w:hAnsi="BlissMedium"/>
    </w:rPr>
  </w:style>
  <w:style w:type="paragraph" w:customStyle="1" w:styleId="SX-Bodytext">
    <w:name w:val="SX-Body text"/>
    <w:basedOn w:val="Normal"/>
    <w:next w:val="Normal"/>
    <w:rsid w:val="009A3899"/>
    <w:pPr>
      <w:spacing w:line="210" w:lineRule="exact"/>
      <w:ind w:firstLine="288"/>
      <w:jc w:val="both"/>
    </w:pPr>
    <w:rPr>
      <w:rFonts w:eastAsia="Times New Roman"/>
      <w:sz w:val="18"/>
    </w:rPr>
  </w:style>
  <w:style w:type="paragraph" w:customStyle="1" w:styleId="SX-Bodytextflush">
    <w:name w:val="SX-Body text flush"/>
    <w:basedOn w:val="SX-Bodytext"/>
    <w:next w:val="SX-Bodytext"/>
    <w:rsid w:val="009A3899"/>
    <w:pPr>
      <w:ind w:firstLine="0"/>
    </w:pPr>
  </w:style>
  <w:style w:type="paragraph" w:customStyle="1" w:styleId="SX-Correspondence">
    <w:name w:val="SX-Correspondence"/>
    <w:basedOn w:val="SX-Affiliation"/>
    <w:qFormat/>
    <w:rsid w:val="009A3899"/>
    <w:pPr>
      <w:spacing w:after="80"/>
    </w:pPr>
  </w:style>
  <w:style w:type="paragraph" w:customStyle="1" w:styleId="SX-Date">
    <w:name w:val="SX-Date"/>
    <w:basedOn w:val="Normal"/>
    <w:qFormat/>
    <w:rsid w:val="009A3899"/>
    <w:pPr>
      <w:spacing w:before="180" w:line="190" w:lineRule="exact"/>
      <w:ind w:left="245" w:hanging="245"/>
      <w:jc w:val="both"/>
    </w:pPr>
    <w:rPr>
      <w:rFonts w:eastAsia="Times New Roman"/>
      <w:sz w:val="16"/>
    </w:rPr>
  </w:style>
  <w:style w:type="paragraph" w:customStyle="1" w:styleId="SX-Equation">
    <w:name w:val="SX-Equation"/>
    <w:basedOn w:val="SX-Bodytextflush"/>
    <w:next w:val="SX-Bodytext"/>
    <w:rsid w:val="009A3899"/>
    <w:pPr>
      <w:autoSpaceDE w:val="0"/>
      <w:autoSpaceDN w:val="0"/>
      <w:adjustRightInd w:val="0"/>
      <w:spacing w:line="240" w:lineRule="auto"/>
      <w:jc w:val="center"/>
    </w:pPr>
  </w:style>
  <w:style w:type="paragraph" w:customStyle="1" w:styleId="SX-Legend">
    <w:name w:val="SX-Legend"/>
    <w:basedOn w:val="SX-Authornames"/>
    <w:rsid w:val="009A3899"/>
    <w:pPr>
      <w:jc w:val="both"/>
    </w:pPr>
    <w:rPr>
      <w:sz w:val="18"/>
    </w:rPr>
  </w:style>
  <w:style w:type="paragraph" w:customStyle="1" w:styleId="SX-References">
    <w:name w:val="SX-References"/>
    <w:basedOn w:val="Normal"/>
    <w:rsid w:val="009A3899"/>
    <w:pPr>
      <w:spacing w:line="190" w:lineRule="exact"/>
      <w:ind w:left="245" w:hanging="245"/>
      <w:jc w:val="both"/>
    </w:pPr>
    <w:rPr>
      <w:rFonts w:eastAsia="Times New Roman"/>
      <w:sz w:val="16"/>
    </w:rPr>
  </w:style>
  <w:style w:type="paragraph" w:customStyle="1" w:styleId="SX-RefHead">
    <w:name w:val="SX-RefHead"/>
    <w:basedOn w:val="Normal"/>
    <w:rsid w:val="009A3899"/>
    <w:pPr>
      <w:spacing w:before="200" w:line="190" w:lineRule="exact"/>
    </w:pPr>
    <w:rPr>
      <w:rFonts w:eastAsia="Times New Roman"/>
      <w:b/>
      <w:sz w:val="16"/>
    </w:rPr>
  </w:style>
  <w:style w:type="character" w:customStyle="1" w:styleId="SX-reflink">
    <w:name w:val="SX-reflink"/>
    <w:basedOn w:val="DefaultParagraphFont"/>
    <w:uiPriority w:val="1"/>
    <w:qFormat/>
    <w:rsid w:val="009A3899"/>
    <w:rPr>
      <w:color w:val="0000FF"/>
      <w:sz w:val="16"/>
      <w:u w:val="words"/>
      <w:bdr w:val="none" w:sz="0" w:space="0" w:color="auto"/>
      <w:shd w:val="clear" w:color="auto" w:fill="FFFFFF"/>
    </w:rPr>
  </w:style>
  <w:style w:type="paragraph" w:customStyle="1" w:styleId="SX-SOMHead">
    <w:name w:val="SX-SOMHead"/>
    <w:basedOn w:val="SX-RefHead"/>
    <w:rsid w:val="009A3899"/>
  </w:style>
  <w:style w:type="paragraph" w:customStyle="1" w:styleId="SX-Tablehead">
    <w:name w:val="SX-Tablehead"/>
    <w:basedOn w:val="Normal"/>
    <w:qFormat/>
    <w:rsid w:val="009A3899"/>
    <w:rPr>
      <w:rFonts w:eastAsia="Times New Roman"/>
      <w:szCs w:val="24"/>
    </w:rPr>
  </w:style>
  <w:style w:type="paragraph" w:customStyle="1" w:styleId="SX-Tablelegend">
    <w:name w:val="SX-Tablelegend"/>
    <w:basedOn w:val="Normal"/>
    <w:qFormat/>
    <w:rsid w:val="009A3899"/>
    <w:pPr>
      <w:spacing w:line="190" w:lineRule="exact"/>
      <w:ind w:left="245" w:hanging="245"/>
      <w:jc w:val="both"/>
    </w:pPr>
    <w:rPr>
      <w:rFonts w:eastAsia="Times New Roman"/>
      <w:sz w:val="16"/>
    </w:rPr>
  </w:style>
  <w:style w:type="paragraph" w:customStyle="1" w:styleId="SX-Tabletext">
    <w:name w:val="SX-Tabletext"/>
    <w:basedOn w:val="Normal"/>
    <w:qFormat/>
    <w:rsid w:val="009A3899"/>
    <w:pPr>
      <w:spacing w:line="210" w:lineRule="exact"/>
      <w:jc w:val="center"/>
    </w:pPr>
    <w:rPr>
      <w:rFonts w:eastAsia="Times New Roman"/>
      <w:sz w:val="18"/>
    </w:rPr>
  </w:style>
  <w:style w:type="paragraph" w:customStyle="1" w:styleId="SX-Tabletitle">
    <w:name w:val="SX-Tabletitle"/>
    <w:basedOn w:val="Normal"/>
    <w:qFormat/>
    <w:rsid w:val="009A3899"/>
    <w:pPr>
      <w:spacing w:after="120" w:line="210" w:lineRule="exact"/>
      <w:jc w:val="both"/>
    </w:pPr>
    <w:rPr>
      <w:rFonts w:ascii="BlissMedium" w:eastAsia="Times New Roman" w:hAnsi="BlissMedium"/>
      <w:sz w:val="18"/>
    </w:rPr>
  </w:style>
  <w:style w:type="paragraph" w:customStyle="1" w:styleId="SX-Title">
    <w:name w:val="SX-Title"/>
    <w:basedOn w:val="Normal"/>
    <w:rsid w:val="009A3899"/>
    <w:pPr>
      <w:spacing w:after="240" w:line="500" w:lineRule="exact"/>
    </w:pPr>
    <w:rPr>
      <w:rFonts w:ascii="BlissBold" w:eastAsia="Times New Roman" w:hAnsi="BlissBold"/>
      <w:b/>
      <w:sz w:val="44"/>
    </w:rPr>
  </w:style>
  <w:style w:type="paragraph" w:customStyle="1" w:styleId="Tablecolumnhead">
    <w:name w:val="Table column head"/>
    <w:basedOn w:val="BaseText"/>
    <w:rsid w:val="009A3899"/>
    <w:pPr>
      <w:spacing w:before="0"/>
    </w:pPr>
  </w:style>
  <w:style w:type="paragraph" w:customStyle="1" w:styleId="Tabletext">
    <w:name w:val="Table text"/>
    <w:basedOn w:val="BaseText"/>
    <w:rsid w:val="009A3899"/>
    <w:pPr>
      <w:spacing w:before="0"/>
    </w:pPr>
  </w:style>
  <w:style w:type="paragraph" w:customStyle="1" w:styleId="TableLegend">
    <w:name w:val="TableLegend"/>
    <w:basedOn w:val="BaseText"/>
    <w:rsid w:val="009A3899"/>
    <w:pPr>
      <w:spacing w:before="0"/>
    </w:pPr>
  </w:style>
  <w:style w:type="paragraph" w:customStyle="1" w:styleId="TableTitle">
    <w:name w:val="TableTitle"/>
    <w:basedOn w:val="BaseHeading"/>
    <w:rsid w:val="009A3899"/>
  </w:style>
  <w:style w:type="paragraph" w:customStyle="1" w:styleId="Teaser">
    <w:name w:val="Teaser"/>
    <w:basedOn w:val="BaseText"/>
    <w:rsid w:val="009A3899"/>
  </w:style>
  <w:style w:type="paragraph" w:customStyle="1" w:styleId="TWIS">
    <w:name w:val="TWIS"/>
    <w:basedOn w:val="AbstractSummary"/>
    <w:rsid w:val="009A3899"/>
    <w:pPr>
      <w:autoSpaceDE w:val="0"/>
      <w:autoSpaceDN w:val="0"/>
      <w:adjustRightInd w:val="0"/>
    </w:pPr>
  </w:style>
  <w:style w:type="paragraph" w:customStyle="1" w:styleId="TWISorEC">
    <w:name w:val="TWIS or EC"/>
    <w:basedOn w:val="Normal"/>
    <w:rsid w:val="009A3899"/>
    <w:pPr>
      <w:spacing w:line="210" w:lineRule="exact"/>
    </w:pPr>
    <w:rPr>
      <w:rFonts w:ascii="BlissRegular" w:eastAsia="Times New Roman" w:hAnsi="BlissRegular"/>
      <w:sz w:val="19"/>
    </w:rPr>
  </w:style>
  <w:style w:type="paragraph" w:customStyle="1" w:styleId="work-sector">
    <w:name w:val="work-sector"/>
    <w:basedOn w:val="BaseText"/>
    <w:rsid w:val="009A3899"/>
    <w:pPr>
      <w:jc w:val="right"/>
    </w:pPr>
    <w:rPr>
      <w:color w:val="003300"/>
    </w:rPr>
  </w:style>
  <w:style w:type="paragraph" w:customStyle="1" w:styleId="DOI">
    <w:name w:val="DOI"/>
    <w:basedOn w:val="DateAccepted"/>
    <w:qFormat/>
    <w:rsid w:val="009A7F20"/>
  </w:style>
  <w:style w:type="character" w:customStyle="1" w:styleId="UnresolvedMention1">
    <w:name w:val="Unresolved Mention1"/>
    <w:basedOn w:val="DefaultParagraphFont"/>
    <w:uiPriority w:val="99"/>
    <w:semiHidden/>
    <w:unhideWhenUsed/>
    <w:rsid w:val="00F26AF7"/>
    <w:rPr>
      <w:color w:val="808080"/>
      <w:shd w:val="clear" w:color="auto" w:fill="E6E6E6"/>
    </w:rPr>
  </w:style>
  <w:style w:type="paragraph" w:customStyle="1" w:styleId="acknowledgement0">
    <w:name w:val="acknowledgement"/>
    <w:basedOn w:val="Normal"/>
    <w:rsid w:val="009A6B8F"/>
    <w:pPr>
      <w:spacing w:before="100" w:beforeAutospacing="1" w:after="100" w:afterAutospacing="1"/>
    </w:pPr>
    <w:rPr>
      <w:rFonts w:eastAsia="Times New Roman"/>
      <w:sz w:val="24"/>
      <w:szCs w:val="24"/>
    </w:rPr>
  </w:style>
  <w:style w:type="character" w:customStyle="1" w:styleId="apple-converted-space">
    <w:name w:val="apple-converted-space"/>
    <w:basedOn w:val="DefaultParagraphFont"/>
    <w:rsid w:val="009A6B8F"/>
  </w:style>
  <w:style w:type="paragraph" w:styleId="Revision">
    <w:name w:val="Revision"/>
    <w:hidden/>
    <w:uiPriority w:val="71"/>
    <w:rsid w:val="003D791C"/>
  </w:style>
  <w:style w:type="table" w:styleId="TableGrid">
    <w:name w:val="Table Grid"/>
    <w:basedOn w:val="TableNormal"/>
    <w:uiPriority w:val="39"/>
    <w:rsid w:val="00821839"/>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unhideWhenUsed/>
    <w:rsid w:val="004C13A1"/>
    <w:rPr>
      <w:color w:val="808080"/>
    </w:rPr>
  </w:style>
  <w:style w:type="paragraph" w:customStyle="1" w:styleId="SMHeading">
    <w:name w:val="SM Heading"/>
    <w:basedOn w:val="Heading1"/>
    <w:qFormat/>
    <w:rsid w:val="00712219"/>
    <w:pPr>
      <w:keepLines w:val="0"/>
      <w:spacing w:after="60"/>
    </w:pPr>
    <w:rPr>
      <w:rFonts w:ascii="Times New Roman" w:eastAsia="Times New Roman" w:hAnsi="Times New Roman" w:cs="Times New Roman"/>
      <w:b/>
      <w:bCs/>
      <w:color w:val="auto"/>
      <w:kern w:val="32"/>
      <w:sz w:val="24"/>
      <w:szCs w:val="24"/>
    </w:rPr>
  </w:style>
  <w:style w:type="paragraph" w:customStyle="1" w:styleId="SMText">
    <w:name w:val="SM Text"/>
    <w:basedOn w:val="Normal"/>
    <w:qFormat/>
    <w:rsid w:val="00712219"/>
    <w:pPr>
      <w:ind w:firstLine="480"/>
    </w:pPr>
    <w:rPr>
      <w:rFonts w:eastAsia="Times New Roman"/>
      <w:sz w:val="24"/>
    </w:rPr>
  </w:style>
  <w:style w:type="paragraph" w:customStyle="1" w:styleId="SMcaption">
    <w:name w:val="SM caption"/>
    <w:basedOn w:val="SMText"/>
    <w:qFormat/>
    <w:rsid w:val="00712219"/>
    <w:pPr>
      <w:ind w:firstLine="0"/>
    </w:pPr>
  </w:style>
  <w:style w:type="character" w:customStyle="1" w:styleId="Heading1Char">
    <w:name w:val="Heading 1 Char"/>
    <w:basedOn w:val="DefaultParagraphFont"/>
    <w:link w:val="Heading1"/>
    <w:uiPriority w:val="9"/>
    <w:rsid w:val="00712219"/>
    <w:rPr>
      <w:rFonts w:asciiTheme="majorHAnsi" w:eastAsiaTheme="majorEastAsia" w:hAnsiTheme="majorHAnsi" w:cstheme="majorBidi"/>
      <w:color w:val="365F91" w:themeColor="accent1" w:themeShade="BF"/>
      <w:sz w:val="32"/>
      <w:szCs w:val="32"/>
    </w:rPr>
  </w:style>
  <w:style w:type="paragraph" w:styleId="NormalWeb">
    <w:name w:val="Normal (Web)"/>
    <w:basedOn w:val="Normal"/>
    <w:uiPriority w:val="99"/>
    <w:unhideWhenUsed/>
    <w:rsid w:val="00FA3A90"/>
    <w:pPr>
      <w:spacing w:before="100" w:beforeAutospacing="1" w:after="100" w:afterAutospacing="1"/>
    </w:pPr>
    <w:rPr>
      <w:rFonts w:eastAsia="Times New Roman"/>
      <w:sz w:val="24"/>
      <w:szCs w:val="24"/>
    </w:rPr>
  </w:style>
  <w:style w:type="character" w:customStyle="1" w:styleId="Heading5Char">
    <w:name w:val="Heading 5 Char"/>
    <w:basedOn w:val="DefaultParagraphFont"/>
    <w:link w:val="Heading5"/>
    <w:uiPriority w:val="9"/>
    <w:rsid w:val="0022027A"/>
    <w:rPr>
      <w:rFonts w:asciiTheme="majorHAnsi" w:eastAsiaTheme="majorEastAsia" w:hAnsiTheme="majorHAnsi" w:cstheme="majorBidi"/>
      <w:color w:val="365F91" w:themeColor="accent1" w:themeShade="BF"/>
    </w:rPr>
  </w:style>
  <w:style w:type="character" w:customStyle="1" w:styleId="anchor-text">
    <w:name w:val="anchor-text"/>
    <w:basedOn w:val="DefaultParagraphFont"/>
    <w:rsid w:val="00562DB5"/>
  </w:style>
  <w:style w:type="character" w:styleId="UnresolvedMention">
    <w:name w:val="Unresolved Mention"/>
    <w:basedOn w:val="DefaultParagraphFont"/>
    <w:uiPriority w:val="99"/>
    <w:semiHidden/>
    <w:unhideWhenUsed/>
    <w:rsid w:val="00C32601"/>
    <w:rPr>
      <w:color w:val="605E5C"/>
      <w:shd w:val="clear" w:color="auto" w:fill="E1DFDD"/>
    </w:rPr>
  </w:style>
  <w:style w:type="paragraph" w:styleId="ListParagraph">
    <w:name w:val="List Paragraph"/>
    <w:basedOn w:val="Normal"/>
    <w:uiPriority w:val="34"/>
    <w:qFormat/>
    <w:rsid w:val="003C1471"/>
    <w:pPr>
      <w:spacing w:after="160" w:line="259" w:lineRule="auto"/>
      <w:ind w:left="720"/>
      <w:contextualSpacing/>
    </w:pPr>
    <w:rPr>
      <w:rFonts w:ascii="Calibri" w:hAnsi="Calibri" w:cs="Calibri"/>
      <w:sz w:val="22"/>
      <w:szCs w:val="22"/>
    </w:rPr>
  </w:style>
  <w:style w:type="character" w:customStyle="1" w:styleId="A2">
    <w:name w:val="A2"/>
    <w:uiPriority w:val="99"/>
    <w:rsid w:val="007037A8"/>
    <w:rPr>
      <w:rFonts w:cs="Cambria"/>
      <w:i/>
      <w:iCs/>
      <w:color w:val="211D1E"/>
      <w:sz w:val="18"/>
      <w:szCs w:val="18"/>
    </w:rPr>
  </w:style>
  <w:style w:type="paragraph" w:styleId="Bibliography">
    <w:name w:val="Bibliography"/>
    <w:basedOn w:val="Normal"/>
    <w:next w:val="Normal"/>
    <w:uiPriority w:val="70"/>
    <w:unhideWhenUsed/>
    <w:rsid w:val="003D3254"/>
    <w:pPr>
      <w:tabs>
        <w:tab w:val="left" w:pos="504"/>
      </w:tabs>
      <w:spacing w:after="240"/>
      <w:ind w:left="504" w:hanging="504"/>
    </w:pPr>
  </w:style>
  <w:style w:type="table" w:customStyle="1" w:styleId="1">
    <w:name w:val="1"/>
    <w:basedOn w:val="TableNormal"/>
    <w:rsid w:val="00D266C2"/>
    <w:rPr>
      <w:rFonts w:ascii="Calibri" w:hAnsi="Calibri" w:cs="Calibri"/>
      <w:sz w:val="22"/>
      <w:szCs w:val="22"/>
    </w:rPr>
    <w:tblPr>
      <w:tblStyleRowBandSize w:val="1"/>
      <w:tblStyleColBandSize w:val="1"/>
    </w:tblPr>
  </w:style>
  <w:style w:type="paragraph" w:customStyle="1" w:styleId="Body">
    <w:name w:val="Body"/>
    <w:rsid w:val="0092682C"/>
    <w:pPr>
      <w:pBdr>
        <w:top w:val="nil"/>
        <w:left w:val="nil"/>
        <w:bottom w:val="nil"/>
        <w:right w:val="nil"/>
        <w:between w:val="nil"/>
        <w:bar w:val="nil"/>
      </w:pBdr>
      <w:spacing w:after="160" w:line="259" w:lineRule="auto"/>
    </w:pPr>
    <w:rPr>
      <w:rFonts w:ascii="Calibri" w:eastAsia="Arial Unicode MS" w:hAnsi="Calibri" w:cs="Arial Unicode MS"/>
      <w:color w:val="000000"/>
      <w:sz w:val="22"/>
      <w:szCs w:val="22"/>
      <w:u w:color="000000"/>
      <w:bdr w:val="nil"/>
      <w14:textOutline w14:w="0" w14:cap="flat" w14:cmpd="sng" w14:algn="ctr">
        <w14:noFill/>
        <w14:prstDash w14:val="solid"/>
        <w14:bevel/>
      </w14:textOutline>
    </w:rPr>
  </w:style>
  <w:style w:type="character" w:customStyle="1" w:styleId="lrzxr">
    <w:name w:val="lrzxr"/>
    <w:basedOn w:val="DefaultParagraphFont"/>
    <w:rsid w:val="0092682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627605">
      <w:bodyDiv w:val="1"/>
      <w:marLeft w:val="0"/>
      <w:marRight w:val="0"/>
      <w:marTop w:val="0"/>
      <w:marBottom w:val="0"/>
      <w:divBdr>
        <w:top w:val="none" w:sz="0" w:space="0" w:color="auto"/>
        <w:left w:val="none" w:sz="0" w:space="0" w:color="auto"/>
        <w:bottom w:val="none" w:sz="0" w:space="0" w:color="auto"/>
        <w:right w:val="none" w:sz="0" w:space="0" w:color="auto"/>
      </w:divBdr>
    </w:div>
    <w:div w:id="43524623">
      <w:bodyDiv w:val="1"/>
      <w:marLeft w:val="0"/>
      <w:marRight w:val="0"/>
      <w:marTop w:val="0"/>
      <w:marBottom w:val="0"/>
      <w:divBdr>
        <w:top w:val="none" w:sz="0" w:space="0" w:color="auto"/>
        <w:left w:val="none" w:sz="0" w:space="0" w:color="auto"/>
        <w:bottom w:val="none" w:sz="0" w:space="0" w:color="auto"/>
        <w:right w:val="none" w:sz="0" w:space="0" w:color="auto"/>
      </w:divBdr>
    </w:div>
    <w:div w:id="46296611">
      <w:bodyDiv w:val="1"/>
      <w:marLeft w:val="0"/>
      <w:marRight w:val="0"/>
      <w:marTop w:val="0"/>
      <w:marBottom w:val="0"/>
      <w:divBdr>
        <w:top w:val="none" w:sz="0" w:space="0" w:color="auto"/>
        <w:left w:val="none" w:sz="0" w:space="0" w:color="auto"/>
        <w:bottom w:val="none" w:sz="0" w:space="0" w:color="auto"/>
        <w:right w:val="none" w:sz="0" w:space="0" w:color="auto"/>
      </w:divBdr>
    </w:div>
    <w:div w:id="73743304">
      <w:bodyDiv w:val="1"/>
      <w:marLeft w:val="0"/>
      <w:marRight w:val="0"/>
      <w:marTop w:val="0"/>
      <w:marBottom w:val="0"/>
      <w:divBdr>
        <w:top w:val="none" w:sz="0" w:space="0" w:color="auto"/>
        <w:left w:val="none" w:sz="0" w:space="0" w:color="auto"/>
        <w:bottom w:val="none" w:sz="0" w:space="0" w:color="auto"/>
        <w:right w:val="none" w:sz="0" w:space="0" w:color="auto"/>
      </w:divBdr>
    </w:div>
    <w:div w:id="75517439">
      <w:bodyDiv w:val="1"/>
      <w:marLeft w:val="0"/>
      <w:marRight w:val="0"/>
      <w:marTop w:val="0"/>
      <w:marBottom w:val="0"/>
      <w:divBdr>
        <w:top w:val="none" w:sz="0" w:space="0" w:color="auto"/>
        <w:left w:val="none" w:sz="0" w:space="0" w:color="auto"/>
        <w:bottom w:val="none" w:sz="0" w:space="0" w:color="auto"/>
        <w:right w:val="none" w:sz="0" w:space="0" w:color="auto"/>
      </w:divBdr>
    </w:div>
    <w:div w:id="91513093">
      <w:bodyDiv w:val="1"/>
      <w:marLeft w:val="0"/>
      <w:marRight w:val="0"/>
      <w:marTop w:val="0"/>
      <w:marBottom w:val="0"/>
      <w:divBdr>
        <w:top w:val="none" w:sz="0" w:space="0" w:color="auto"/>
        <w:left w:val="none" w:sz="0" w:space="0" w:color="auto"/>
        <w:bottom w:val="none" w:sz="0" w:space="0" w:color="auto"/>
        <w:right w:val="none" w:sz="0" w:space="0" w:color="auto"/>
      </w:divBdr>
    </w:div>
    <w:div w:id="99222947">
      <w:bodyDiv w:val="1"/>
      <w:marLeft w:val="0"/>
      <w:marRight w:val="0"/>
      <w:marTop w:val="0"/>
      <w:marBottom w:val="0"/>
      <w:divBdr>
        <w:top w:val="none" w:sz="0" w:space="0" w:color="auto"/>
        <w:left w:val="none" w:sz="0" w:space="0" w:color="auto"/>
        <w:bottom w:val="none" w:sz="0" w:space="0" w:color="auto"/>
        <w:right w:val="none" w:sz="0" w:space="0" w:color="auto"/>
      </w:divBdr>
    </w:div>
    <w:div w:id="124274874">
      <w:bodyDiv w:val="1"/>
      <w:marLeft w:val="0"/>
      <w:marRight w:val="0"/>
      <w:marTop w:val="0"/>
      <w:marBottom w:val="0"/>
      <w:divBdr>
        <w:top w:val="none" w:sz="0" w:space="0" w:color="auto"/>
        <w:left w:val="none" w:sz="0" w:space="0" w:color="auto"/>
        <w:bottom w:val="none" w:sz="0" w:space="0" w:color="auto"/>
        <w:right w:val="none" w:sz="0" w:space="0" w:color="auto"/>
      </w:divBdr>
    </w:div>
    <w:div w:id="129596017">
      <w:bodyDiv w:val="1"/>
      <w:marLeft w:val="0"/>
      <w:marRight w:val="0"/>
      <w:marTop w:val="0"/>
      <w:marBottom w:val="0"/>
      <w:divBdr>
        <w:top w:val="none" w:sz="0" w:space="0" w:color="auto"/>
        <w:left w:val="none" w:sz="0" w:space="0" w:color="auto"/>
        <w:bottom w:val="none" w:sz="0" w:space="0" w:color="auto"/>
        <w:right w:val="none" w:sz="0" w:space="0" w:color="auto"/>
      </w:divBdr>
    </w:div>
    <w:div w:id="141889982">
      <w:bodyDiv w:val="1"/>
      <w:marLeft w:val="0"/>
      <w:marRight w:val="0"/>
      <w:marTop w:val="0"/>
      <w:marBottom w:val="0"/>
      <w:divBdr>
        <w:top w:val="none" w:sz="0" w:space="0" w:color="auto"/>
        <w:left w:val="none" w:sz="0" w:space="0" w:color="auto"/>
        <w:bottom w:val="none" w:sz="0" w:space="0" w:color="auto"/>
        <w:right w:val="none" w:sz="0" w:space="0" w:color="auto"/>
      </w:divBdr>
    </w:div>
    <w:div w:id="160975357">
      <w:bodyDiv w:val="1"/>
      <w:marLeft w:val="0"/>
      <w:marRight w:val="0"/>
      <w:marTop w:val="0"/>
      <w:marBottom w:val="0"/>
      <w:divBdr>
        <w:top w:val="none" w:sz="0" w:space="0" w:color="auto"/>
        <w:left w:val="none" w:sz="0" w:space="0" w:color="auto"/>
        <w:bottom w:val="none" w:sz="0" w:space="0" w:color="auto"/>
        <w:right w:val="none" w:sz="0" w:space="0" w:color="auto"/>
      </w:divBdr>
    </w:div>
    <w:div w:id="166870386">
      <w:bodyDiv w:val="1"/>
      <w:marLeft w:val="0"/>
      <w:marRight w:val="0"/>
      <w:marTop w:val="0"/>
      <w:marBottom w:val="0"/>
      <w:divBdr>
        <w:top w:val="none" w:sz="0" w:space="0" w:color="auto"/>
        <w:left w:val="none" w:sz="0" w:space="0" w:color="auto"/>
        <w:bottom w:val="none" w:sz="0" w:space="0" w:color="auto"/>
        <w:right w:val="none" w:sz="0" w:space="0" w:color="auto"/>
      </w:divBdr>
    </w:div>
    <w:div w:id="187836627">
      <w:bodyDiv w:val="1"/>
      <w:marLeft w:val="0"/>
      <w:marRight w:val="0"/>
      <w:marTop w:val="0"/>
      <w:marBottom w:val="0"/>
      <w:divBdr>
        <w:top w:val="none" w:sz="0" w:space="0" w:color="auto"/>
        <w:left w:val="none" w:sz="0" w:space="0" w:color="auto"/>
        <w:bottom w:val="none" w:sz="0" w:space="0" w:color="auto"/>
        <w:right w:val="none" w:sz="0" w:space="0" w:color="auto"/>
      </w:divBdr>
    </w:div>
    <w:div w:id="195630293">
      <w:bodyDiv w:val="1"/>
      <w:marLeft w:val="0"/>
      <w:marRight w:val="0"/>
      <w:marTop w:val="0"/>
      <w:marBottom w:val="0"/>
      <w:divBdr>
        <w:top w:val="none" w:sz="0" w:space="0" w:color="auto"/>
        <w:left w:val="none" w:sz="0" w:space="0" w:color="auto"/>
        <w:bottom w:val="none" w:sz="0" w:space="0" w:color="auto"/>
        <w:right w:val="none" w:sz="0" w:space="0" w:color="auto"/>
      </w:divBdr>
    </w:div>
    <w:div w:id="211577143">
      <w:bodyDiv w:val="1"/>
      <w:marLeft w:val="0"/>
      <w:marRight w:val="0"/>
      <w:marTop w:val="0"/>
      <w:marBottom w:val="0"/>
      <w:divBdr>
        <w:top w:val="none" w:sz="0" w:space="0" w:color="auto"/>
        <w:left w:val="none" w:sz="0" w:space="0" w:color="auto"/>
        <w:bottom w:val="none" w:sz="0" w:space="0" w:color="auto"/>
        <w:right w:val="none" w:sz="0" w:space="0" w:color="auto"/>
      </w:divBdr>
    </w:div>
    <w:div w:id="216551986">
      <w:bodyDiv w:val="1"/>
      <w:marLeft w:val="0"/>
      <w:marRight w:val="0"/>
      <w:marTop w:val="0"/>
      <w:marBottom w:val="0"/>
      <w:divBdr>
        <w:top w:val="none" w:sz="0" w:space="0" w:color="auto"/>
        <w:left w:val="none" w:sz="0" w:space="0" w:color="auto"/>
        <w:bottom w:val="none" w:sz="0" w:space="0" w:color="auto"/>
        <w:right w:val="none" w:sz="0" w:space="0" w:color="auto"/>
      </w:divBdr>
    </w:div>
    <w:div w:id="222108388">
      <w:bodyDiv w:val="1"/>
      <w:marLeft w:val="0"/>
      <w:marRight w:val="0"/>
      <w:marTop w:val="0"/>
      <w:marBottom w:val="0"/>
      <w:divBdr>
        <w:top w:val="none" w:sz="0" w:space="0" w:color="auto"/>
        <w:left w:val="none" w:sz="0" w:space="0" w:color="auto"/>
        <w:bottom w:val="none" w:sz="0" w:space="0" w:color="auto"/>
        <w:right w:val="none" w:sz="0" w:space="0" w:color="auto"/>
      </w:divBdr>
    </w:div>
    <w:div w:id="228927777">
      <w:bodyDiv w:val="1"/>
      <w:marLeft w:val="0"/>
      <w:marRight w:val="0"/>
      <w:marTop w:val="0"/>
      <w:marBottom w:val="0"/>
      <w:divBdr>
        <w:top w:val="none" w:sz="0" w:space="0" w:color="auto"/>
        <w:left w:val="none" w:sz="0" w:space="0" w:color="auto"/>
        <w:bottom w:val="none" w:sz="0" w:space="0" w:color="auto"/>
        <w:right w:val="none" w:sz="0" w:space="0" w:color="auto"/>
      </w:divBdr>
    </w:div>
    <w:div w:id="237832824">
      <w:bodyDiv w:val="1"/>
      <w:marLeft w:val="0"/>
      <w:marRight w:val="0"/>
      <w:marTop w:val="0"/>
      <w:marBottom w:val="0"/>
      <w:divBdr>
        <w:top w:val="none" w:sz="0" w:space="0" w:color="auto"/>
        <w:left w:val="none" w:sz="0" w:space="0" w:color="auto"/>
        <w:bottom w:val="none" w:sz="0" w:space="0" w:color="auto"/>
        <w:right w:val="none" w:sz="0" w:space="0" w:color="auto"/>
      </w:divBdr>
    </w:div>
    <w:div w:id="252325565">
      <w:bodyDiv w:val="1"/>
      <w:marLeft w:val="0"/>
      <w:marRight w:val="0"/>
      <w:marTop w:val="0"/>
      <w:marBottom w:val="0"/>
      <w:divBdr>
        <w:top w:val="none" w:sz="0" w:space="0" w:color="auto"/>
        <w:left w:val="none" w:sz="0" w:space="0" w:color="auto"/>
        <w:bottom w:val="none" w:sz="0" w:space="0" w:color="auto"/>
        <w:right w:val="none" w:sz="0" w:space="0" w:color="auto"/>
      </w:divBdr>
    </w:div>
    <w:div w:id="257636274">
      <w:bodyDiv w:val="1"/>
      <w:marLeft w:val="0"/>
      <w:marRight w:val="0"/>
      <w:marTop w:val="0"/>
      <w:marBottom w:val="0"/>
      <w:divBdr>
        <w:top w:val="none" w:sz="0" w:space="0" w:color="auto"/>
        <w:left w:val="none" w:sz="0" w:space="0" w:color="auto"/>
        <w:bottom w:val="none" w:sz="0" w:space="0" w:color="auto"/>
        <w:right w:val="none" w:sz="0" w:space="0" w:color="auto"/>
      </w:divBdr>
    </w:div>
    <w:div w:id="259414855">
      <w:bodyDiv w:val="1"/>
      <w:marLeft w:val="0"/>
      <w:marRight w:val="0"/>
      <w:marTop w:val="0"/>
      <w:marBottom w:val="0"/>
      <w:divBdr>
        <w:top w:val="none" w:sz="0" w:space="0" w:color="auto"/>
        <w:left w:val="none" w:sz="0" w:space="0" w:color="auto"/>
        <w:bottom w:val="none" w:sz="0" w:space="0" w:color="auto"/>
        <w:right w:val="none" w:sz="0" w:space="0" w:color="auto"/>
      </w:divBdr>
    </w:div>
    <w:div w:id="269508158">
      <w:bodyDiv w:val="1"/>
      <w:marLeft w:val="0"/>
      <w:marRight w:val="0"/>
      <w:marTop w:val="0"/>
      <w:marBottom w:val="0"/>
      <w:divBdr>
        <w:top w:val="none" w:sz="0" w:space="0" w:color="auto"/>
        <w:left w:val="none" w:sz="0" w:space="0" w:color="auto"/>
        <w:bottom w:val="none" w:sz="0" w:space="0" w:color="auto"/>
        <w:right w:val="none" w:sz="0" w:space="0" w:color="auto"/>
      </w:divBdr>
    </w:div>
    <w:div w:id="273288455">
      <w:bodyDiv w:val="1"/>
      <w:marLeft w:val="0"/>
      <w:marRight w:val="0"/>
      <w:marTop w:val="0"/>
      <w:marBottom w:val="0"/>
      <w:divBdr>
        <w:top w:val="none" w:sz="0" w:space="0" w:color="auto"/>
        <w:left w:val="none" w:sz="0" w:space="0" w:color="auto"/>
        <w:bottom w:val="none" w:sz="0" w:space="0" w:color="auto"/>
        <w:right w:val="none" w:sz="0" w:space="0" w:color="auto"/>
      </w:divBdr>
      <w:divsChild>
        <w:div w:id="440148563">
          <w:marLeft w:val="640"/>
          <w:marRight w:val="0"/>
          <w:marTop w:val="0"/>
          <w:marBottom w:val="0"/>
          <w:divBdr>
            <w:top w:val="none" w:sz="0" w:space="0" w:color="auto"/>
            <w:left w:val="none" w:sz="0" w:space="0" w:color="auto"/>
            <w:bottom w:val="none" w:sz="0" w:space="0" w:color="auto"/>
            <w:right w:val="none" w:sz="0" w:space="0" w:color="auto"/>
          </w:divBdr>
        </w:div>
        <w:div w:id="1726022781">
          <w:marLeft w:val="640"/>
          <w:marRight w:val="0"/>
          <w:marTop w:val="0"/>
          <w:marBottom w:val="0"/>
          <w:divBdr>
            <w:top w:val="none" w:sz="0" w:space="0" w:color="auto"/>
            <w:left w:val="none" w:sz="0" w:space="0" w:color="auto"/>
            <w:bottom w:val="none" w:sz="0" w:space="0" w:color="auto"/>
            <w:right w:val="none" w:sz="0" w:space="0" w:color="auto"/>
          </w:divBdr>
        </w:div>
        <w:div w:id="801777136">
          <w:marLeft w:val="640"/>
          <w:marRight w:val="0"/>
          <w:marTop w:val="0"/>
          <w:marBottom w:val="0"/>
          <w:divBdr>
            <w:top w:val="none" w:sz="0" w:space="0" w:color="auto"/>
            <w:left w:val="none" w:sz="0" w:space="0" w:color="auto"/>
            <w:bottom w:val="none" w:sz="0" w:space="0" w:color="auto"/>
            <w:right w:val="none" w:sz="0" w:space="0" w:color="auto"/>
          </w:divBdr>
        </w:div>
        <w:div w:id="13578664">
          <w:marLeft w:val="640"/>
          <w:marRight w:val="0"/>
          <w:marTop w:val="0"/>
          <w:marBottom w:val="0"/>
          <w:divBdr>
            <w:top w:val="none" w:sz="0" w:space="0" w:color="auto"/>
            <w:left w:val="none" w:sz="0" w:space="0" w:color="auto"/>
            <w:bottom w:val="none" w:sz="0" w:space="0" w:color="auto"/>
            <w:right w:val="none" w:sz="0" w:space="0" w:color="auto"/>
          </w:divBdr>
        </w:div>
        <w:div w:id="127676247">
          <w:marLeft w:val="640"/>
          <w:marRight w:val="0"/>
          <w:marTop w:val="0"/>
          <w:marBottom w:val="0"/>
          <w:divBdr>
            <w:top w:val="none" w:sz="0" w:space="0" w:color="auto"/>
            <w:left w:val="none" w:sz="0" w:space="0" w:color="auto"/>
            <w:bottom w:val="none" w:sz="0" w:space="0" w:color="auto"/>
            <w:right w:val="none" w:sz="0" w:space="0" w:color="auto"/>
          </w:divBdr>
        </w:div>
        <w:div w:id="797455988">
          <w:marLeft w:val="640"/>
          <w:marRight w:val="0"/>
          <w:marTop w:val="0"/>
          <w:marBottom w:val="0"/>
          <w:divBdr>
            <w:top w:val="none" w:sz="0" w:space="0" w:color="auto"/>
            <w:left w:val="none" w:sz="0" w:space="0" w:color="auto"/>
            <w:bottom w:val="none" w:sz="0" w:space="0" w:color="auto"/>
            <w:right w:val="none" w:sz="0" w:space="0" w:color="auto"/>
          </w:divBdr>
        </w:div>
        <w:div w:id="289630920">
          <w:marLeft w:val="640"/>
          <w:marRight w:val="0"/>
          <w:marTop w:val="0"/>
          <w:marBottom w:val="0"/>
          <w:divBdr>
            <w:top w:val="none" w:sz="0" w:space="0" w:color="auto"/>
            <w:left w:val="none" w:sz="0" w:space="0" w:color="auto"/>
            <w:bottom w:val="none" w:sz="0" w:space="0" w:color="auto"/>
            <w:right w:val="none" w:sz="0" w:space="0" w:color="auto"/>
          </w:divBdr>
        </w:div>
        <w:div w:id="401677839">
          <w:marLeft w:val="640"/>
          <w:marRight w:val="0"/>
          <w:marTop w:val="0"/>
          <w:marBottom w:val="0"/>
          <w:divBdr>
            <w:top w:val="none" w:sz="0" w:space="0" w:color="auto"/>
            <w:left w:val="none" w:sz="0" w:space="0" w:color="auto"/>
            <w:bottom w:val="none" w:sz="0" w:space="0" w:color="auto"/>
            <w:right w:val="none" w:sz="0" w:space="0" w:color="auto"/>
          </w:divBdr>
        </w:div>
        <w:div w:id="1000619501">
          <w:marLeft w:val="640"/>
          <w:marRight w:val="0"/>
          <w:marTop w:val="0"/>
          <w:marBottom w:val="0"/>
          <w:divBdr>
            <w:top w:val="none" w:sz="0" w:space="0" w:color="auto"/>
            <w:left w:val="none" w:sz="0" w:space="0" w:color="auto"/>
            <w:bottom w:val="none" w:sz="0" w:space="0" w:color="auto"/>
            <w:right w:val="none" w:sz="0" w:space="0" w:color="auto"/>
          </w:divBdr>
        </w:div>
        <w:div w:id="1482581688">
          <w:marLeft w:val="640"/>
          <w:marRight w:val="0"/>
          <w:marTop w:val="0"/>
          <w:marBottom w:val="0"/>
          <w:divBdr>
            <w:top w:val="none" w:sz="0" w:space="0" w:color="auto"/>
            <w:left w:val="none" w:sz="0" w:space="0" w:color="auto"/>
            <w:bottom w:val="none" w:sz="0" w:space="0" w:color="auto"/>
            <w:right w:val="none" w:sz="0" w:space="0" w:color="auto"/>
          </w:divBdr>
        </w:div>
        <w:div w:id="1254168803">
          <w:marLeft w:val="640"/>
          <w:marRight w:val="0"/>
          <w:marTop w:val="0"/>
          <w:marBottom w:val="0"/>
          <w:divBdr>
            <w:top w:val="none" w:sz="0" w:space="0" w:color="auto"/>
            <w:left w:val="none" w:sz="0" w:space="0" w:color="auto"/>
            <w:bottom w:val="none" w:sz="0" w:space="0" w:color="auto"/>
            <w:right w:val="none" w:sz="0" w:space="0" w:color="auto"/>
          </w:divBdr>
        </w:div>
        <w:div w:id="1085106851">
          <w:marLeft w:val="640"/>
          <w:marRight w:val="0"/>
          <w:marTop w:val="0"/>
          <w:marBottom w:val="0"/>
          <w:divBdr>
            <w:top w:val="none" w:sz="0" w:space="0" w:color="auto"/>
            <w:left w:val="none" w:sz="0" w:space="0" w:color="auto"/>
            <w:bottom w:val="none" w:sz="0" w:space="0" w:color="auto"/>
            <w:right w:val="none" w:sz="0" w:space="0" w:color="auto"/>
          </w:divBdr>
        </w:div>
        <w:div w:id="377895082">
          <w:marLeft w:val="640"/>
          <w:marRight w:val="0"/>
          <w:marTop w:val="0"/>
          <w:marBottom w:val="0"/>
          <w:divBdr>
            <w:top w:val="none" w:sz="0" w:space="0" w:color="auto"/>
            <w:left w:val="none" w:sz="0" w:space="0" w:color="auto"/>
            <w:bottom w:val="none" w:sz="0" w:space="0" w:color="auto"/>
            <w:right w:val="none" w:sz="0" w:space="0" w:color="auto"/>
          </w:divBdr>
        </w:div>
        <w:div w:id="1872187194">
          <w:marLeft w:val="640"/>
          <w:marRight w:val="0"/>
          <w:marTop w:val="0"/>
          <w:marBottom w:val="0"/>
          <w:divBdr>
            <w:top w:val="none" w:sz="0" w:space="0" w:color="auto"/>
            <w:left w:val="none" w:sz="0" w:space="0" w:color="auto"/>
            <w:bottom w:val="none" w:sz="0" w:space="0" w:color="auto"/>
            <w:right w:val="none" w:sz="0" w:space="0" w:color="auto"/>
          </w:divBdr>
        </w:div>
        <w:div w:id="1930262517">
          <w:marLeft w:val="640"/>
          <w:marRight w:val="0"/>
          <w:marTop w:val="0"/>
          <w:marBottom w:val="0"/>
          <w:divBdr>
            <w:top w:val="none" w:sz="0" w:space="0" w:color="auto"/>
            <w:left w:val="none" w:sz="0" w:space="0" w:color="auto"/>
            <w:bottom w:val="none" w:sz="0" w:space="0" w:color="auto"/>
            <w:right w:val="none" w:sz="0" w:space="0" w:color="auto"/>
          </w:divBdr>
        </w:div>
        <w:div w:id="769474875">
          <w:marLeft w:val="640"/>
          <w:marRight w:val="0"/>
          <w:marTop w:val="0"/>
          <w:marBottom w:val="0"/>
          <w:divBdr>
            <w:top w:val="none" w:sz="0" w:space="0" w:color="auto"/>
            <w:left w:val="none" w:sz="0" w:space="0" w:color="auto"/>
            <w:bottom w:val="none" w:sz="0" w:space="0" w:color="auto"/>
            <w:right w:val="none" w:sz="0" w:space="0" w:color="auto"/>
          </w:divBdr>
        </w:div>
        <w:div w:id="175271895">
          <w:marLeft w:val="640"/>
          <w:marRight w:val="0"/>
          <w:marTop w:val="0"/>
          <w:marBottom w:val="0"/>
          <w:divBdr>
            <w:top w:val="none" w:sz="0" w:space="0" w:color="auto"/>
            <w:left w:val="none" w:sz="0" w:space="0" w:color="auto"/>
            <w:bottom w:val="none" w:sz="0" w:space="0" w:color="auto"/>
            <w:right w:val="none" w:sz="0" w:space="0" w:color="auto"/>
          </w:divBdr>
        </w:div>
        <w:div w:id="608121277">
          <w:marLeft w:val="640"/>
          <w:marRight w:val="0"/>
          <w:marTop w:val="0"/>
          <w:marBottom w:val="0"/>
          <w:divBdr>
            <w:top w:val="none" w:sz="0" w:space="0" w:color="auto"/>
            <w:left w:val="none" w:sz="0" w:space="0" w:color="auto"/>
            <w:bottom w:val="none" w:sz="0" w:space="0" w:color="auto"/>
            <w:right w:val="none" w:sz="0" w:space="0" w:color="auto"/>
          </w:divBdr>
        </w:div>
        <w:div w:id="791094231">
          <w:marLeft w:val="640"/>
          <w:marRight w:val="0"/>
          <w:marTop w:val="0"/>
          <w:marBottom w:val="0"/>
          <w:divBdr>
            <w:top w:val="none" w:sz="0" w:space="0" w:color="auto"/>
            <w:left w:val="none" w:sz="0" w:space="0" w:color="auto"/>
            <w:bottom w:val="none" w:sz="0" w:space="0" w:color="auto"/>
            <w:right w:val="none" w:sz="0" w:space="0" w:color="auto"/>
          </w:divBdr>
        </w:div>
        <w:div w:id="251015647">
          <w:marLeft w:val="640"/>
          <w:marRight w:val="0"/>
          <w:marTop w:val="0"/>
          <w:marBottom w:val="0"/>
          <w:divBdr>
            <w:top w:val="none" w:sz="0" w:space="0" w:color="auto"/>
            <w:left w:val="none" w:sz="0" w:space="0" w:color="auto"/>
            <w:bottom w:val="none" w:sz="0" w:space="0" w:color="auto"/>
            <w:right w:val="none" w:sz="0" w:space="0" w:color="auto"/>
          </w:divBdr>
        </w:div>
        <w:div w:id="1019354939">
          <w:marLeft w:val="640"/>
          <w:marRight w:val="0"/>
          <w:marTop w:val="0"/>
          <w:marBottom w:val="0"/>
          <w:divBdr>
            <w:top w:val="none" w:sz="0" w:space="0" w:color="auto"/>
            <w:left w:val="none" w:sz="0" w:space="0" w:color="auto"/>
            <w:bottom w:val="none" w:sz="0" w:space="0" w:color="auto"/>
            <w:right w:val="none" w:sz="0" w:space="0" w:color="auto"/>
          </w:divBdr>
        </w:div>
        <w:div w:id="559362917">
          <w:marLeft w:val="640"/>
          <w:marRight w:val="0"/>
          <w:marTop w:val="0"/>
          <w:marBottom w:val="0"/>
          <w:divBdr>
            <w:top w:val="none" w:sz="0" w:space="0" w:color="auto"/>
            <w:left w:val="none" w:sz="0" w:space="0" w:color="auto"/>
            <w:bottom w:val="none" w:sz="0" w:space="0" w:color="auto"/>
            <w:right w:val="none" w:sz="0" w:space="0" w:color="auto"/>
          </w:divBdr>
        </w:div>
        <w:div w:id="926570851">
          <w:marLeft w:val="640"/>
          <w:marRight w:val="0"/>
          <w:marTop w:val="0"/>
          <w:marBottom w:val="0"/>
          <w:divBdr>
            <w:top w:val="none" w:sz="0" w:space="0" w:color="auto"/>
            <w:left w:val="none" w:sz="0" w:space="0" w:color="auto"/>
            <w:bottom w:val="none" w:sz="0" w:space="0" w:color="auto"/>
            <w:right w:val="none" w:sz="0" w:space="0" w:color="auto"/>
          </w:divBdr>
        </w:div>
        <w:div w:id="1406220766">
          <w:marLeft w:val="640"/>
          <w:marRight w:val="0"/>
          <w:marTop w:val="0"/>
          <w:marBottom w:val="0"/>
          <w:divBdr>
            <w:top w:val="none" w:sz="0" w:space="0" w:color="auto"/>
            <w:left w:val="none" w:sz="0" w:space="0" w:color="auto"/>
            <w:bottom w:val="none" w:sz="0" w:space="0" w:color="auto"/>
            <w:right w:val="none" w:sz="0" w:space="0" w:color="auto"/>
          </w:divBdr>
        </w:div>
        <w:div w:id="567149832">
          <w:marLeft w:val="640"/>
          <w:marRight w:val="0"/>
          <w:marTop w:val="0"/>
          <w:marBottom w:val="0"/>
          <w:divBdr>
            <w:top w:val="none" w:sz="0" w:space="0" w:color="auto"/>
            <w:left w:val="none" w:sz="0" w:space="0" w:color="auto"/>
            <w:bottom w:val="none" w:sz="0" w:space="0" w:color="auto"/>
            <w:right w:val="none" w:sz="0" w:space="0" w:color="auto"/>
          </w:divBdr>
        </w:div>
        <w:div w:id="125045682">
          <w:marLeft w:val="640"/>
          <w:marRight w:val="0"/>
          <w:marTop w:val="0"/>
          <w:marBottom w:val="0"/>
          <w:divBdr>
            <w:top w:val="none" w:sz="0" w:space="0" w:color="auto"/>
            <w:left w:val="none" w:sz="0" w:space="0" w:color="auto"/>
            <w:bottom w:val="none" w:sz="0" w:space="0" w:color="auto"/>
            <w:right w:val="none" w:sz="0" w:space="0" w:color="auto"/>
          </w:divBdr>
        </w:div>
        <w:div w:id="957298233">
          <w:marLeft w:val="640"/>
          <w:marRight w:val="0"/>
          <w:marTop w:val="0"/>
          <w:marBottom w:val="0"/>
          <w:divBdr>
            <w:top w:val="none" w:sz="0" w:space="0" w:color="auto"/>
            <w:left w:val="none" w:sz="0" w:space="0" w:color="auto"/>
            <w:bottom w:val="none" w:sz="0" w:space="0" w:color="auto"/>
            <w:right w:val="none" w:sz="0" w:space="0" w:color="auto"/>
          </w:divBdr>
        </w:div>
        <w:div w:id="863447376">
          <w:marLeft w:val="640"/>
          <w:marRight w:val="0"/>
          <w:marTop w:val="0"/>
          <w:marBottom w:val="0"/>
          <w:divBdr>
            <w:top w:val="none" w:sz="0" w:space="0" w:color="auto"/>
            <w:left w:val="none" w:sz="0" w:space="0" w:color="auto"/>
            <w:bottom w:val="none" w:sz="0" w:space="0" w:color="auto"/>
            <w:right w:val="none" w:sz="0" w:space="0" w:color="auto"/>
          </w:divBdr>
        </w:div>
        <w:div w:id="2011062214">
          <w:marLeft w:val="640"/>
          <w:marRight w:val="0"/>
          <w:marTop w:val="0"/>
          <w:marBottom w:val="0"/>
          <w:divBdr>
            <w:top w:val="none" w:sz="0" w:space="0" w:color="auto"/>
            <w:left w:val="none" w:sz="0" w:space="0" w:color="auto"/>
            <w:bottom w:val="none" w:sz="0" w:space="0" w:color="auto"/>
            <w:right w:val="none" w:sz="0" w:space="0" w:color="auto"/>
          </w:divBdr>
        </w:div>
        <w:div w:id="1654212669">
          <w:marLeft w:val="640"/>
          <w:marRight w:val="0"/>
          <w:marTop w:val="0"/>
          <w:marBottom w:val="0"/>
          <w:divBdr>
            <w:top w:val="none" w:sz="0" w:space="0" w:color="auto"/>
            <w:left w:val="none" w:sz="0" w:space="0" w:color="auto"/>
            <w:bottom w:val="none" w:sz="0" w:space="0" w:color="auto"/>
            <w:right w:val="none" w:sz="0" w:space="0" w:color="auto"/>
          </w:divBdr>
        </w:div>
        <w:div w:id="2020153279">
          <w:marLeft w:val="640"/>
          <w:marRight w:val="0"/>
          <w:marTop w:val="0"/>
          <w:marBottom w:val="0"/>
          <w:divBdr>
            <w:top w:val="none" w:sz="0" w:space="0" w:color="auto"/>
            <w:left w:val="none" w:sz="0" w:space="0" w:color="auto"/>
            <w:bottom w:val="none" w:sz="0" w:space="0" w:color="auto"/>
            <w:right w:val="none" w:sz="0" w:space="0" w:color="auto"/>
          </w:divBdr>
        </w:div>
        <w:div w:id="186603536">
          <w:marLeft w:val="640"/>
          <w:marRight w:val="0"/>
          <w:marTop w:val="0"/>
          <w:marBottom w:val="0"/>
          <w:divBdr>
            <w:top w:val="none" w:sz="0" w:space="0" w:color="auto"/>
            <w:left w:val="none" w:sz="0" w:space="0" w:color="auto"/>
            <w:bottom w:val="none" w:sz="0" w:space="0" w:color="auto"/>
            <w:right w:val="none" w:sz="0" w:space="0" w:color="auto"/>
          </w:divBdr>
        </w:div>
        <w:div w:id="1933050678">
          <w:marLeft w:val="640"/>
          <w:marRight w:val="0"/>
          <w:marTop w:val="0"/>
          <w:marBottom w:val="0"/>
          <w:divBdr>
            <w:top w:val="none" w:sz="0" w:space="0" w:color="auto"/>
            <w:left w:val="none" w:sz="0" w:space="0" w:color="auto"/>
            <w:bottom w:val="none" w:sz="0" w:space="0" w:color="auto"/>
            <w:right w:val="none" w:sz="0" w:space="0" w:color="auto"/>
          </w:divBdr>
        </w:div>
        <w:div w:id="1036387132">
          <w:marLeft w:val="640"/>
          <w:marRight w:val="0"/>
          <w:marTop w:val="0"/>
          <w:marBottom w:val="0"/>
          <w:divBdr>
            <w:top w:val="none" w:sz="0" w:space="0" w:color="auto"/>
            <w:left w:val="none" w:sz="0" w:space="0" w:color="auto"/>
            <w:bottom w:val="none" w:sz="0" w:space="0" w:color="auto"/>
            <w:right w:val="none" w:sz="0" w:space="0" w:color="auto"/>
          </w:divBdr>
        </w:div>
        <w:div w:id="739906095">
          <w:marLeft w:val="640"/>
          <w:marRight w:val="0"/>
          <w:marTop w:val="0"/>
          <w:marBottom w:val="0"/>
          <w:divBdr>
            <w:top w:val="none" w:sz="0" w:space="0" w:color="auto"/>
            <w:left w:val="none" w:sz="0" w:space="0" w:color="auto"/>
            <w:bottom w:val="none" w:sz="0" w:space="0" w:color="auto"/>
            <w:right w:val="none" w:sz="0" w:space="0" w:color="auto"/>
          </w:divBdr>
        </w:div>
        <w:div w:id="641152830">
          <w:marLeft w:val="640"/>
          <w:marRight w:val="0"/>
          <w:marTop w:val="0"/>
          <w:marBottom w:val="0"/>
          <w:divBdr>
            <w:top w:val="none" w:sz="0" w:space="0" w:color="auto"/>
            <w:left w:val="none" w:sz="0" w:space="0" w:color="auto"/>
            <w:bottom w:val="none" w:sz="0" w:space="0" w:color="auto"/>
            <w:right w:val="none" w:sz="0" w:space="0" w:color="auto"/>
          </w:divBdr>
        </w:div>
        <w:div w:id="1609661016">
          <w:marLeft w:val="640"/>
          <w:marRight w:val="0"/>
          <w:marTop w:val="0"/>
          <w:marBottom w:val="0"/>
          <w:divBdr>
            <w:top w:val="none" w:sz="0" w:space="0" w:color="auto"/>
            <w:left w:val="none" w:sz="0" w:space="0" w:color="auto"/>
            <w:bottom w:val="none" w:sz="0" w:space="0" w:color="auto"/>
            <w:right w:val="none" w:sz="0" w:space="0" w:color="auto"/>
          </w:divBdr>
        </w:div>
        <w:div w:id="745106059">
          <w:marLeft w:val="640"/>
          <w:marRight w:val="0"/>
          <w:marTop w:val="0"/>
          <w:marBottom w:val="0"/>
          <w:divBdr>
            <w:top w:val="none" w:sz="0" w:space="0" w:color="auto"/>
            <w:left w:val="none" w:sz="0" w:space="0" w:color="auto"/>
            <w:bottom w:val="none" w:sz="0" w:space="0" w:color="auto"/>
            <w:right w:val="none" w:sz="0" w:space="0" w:color="auto"/>
          </w:divBdr>
        </w:div>
        <w:div w:id="1834880604">
          <w:marLeft w:val="640"/>
          <w:marRight w:val="0"/>
          <w:marTop w:val="0"/>
          <w:marBottom w:val="0"/>
          <w:divBdr>
            <w:top w:val="none" w:sz="0" w:space="0" w:color="auto"/>
            <w:left w:val="none" w:sz="0" w:space="0" w:color="auto"/>
            <w:bottom w:val="none" w:sz="0" w:space="0" w:color="auto"/>
            <w:right w:val="none" w:sz="0" w:space="0" w:color="auto"/>
          </w:divBdr>
        </w:div>
        <w:div w:id="1563249216">
          <w:marLeft w:val="640"/>
          <w:marRight w:val="0"/>
          <w:marTop w:val="0"/>
          <w:marBottom w:val="0"/>
          <w:divBdr>
            <w:top w:val="none" w:sz="0" w:space="0" w:color="auto"/>
            <w:left w:val="none" w:sz="0" w:space="0" w:color="auto"/>
            <w:bottom w:val="none" w:sz="0" w:space="0" w:color="auto"/>
            <w:right w:val="none" w:sz="0" w:space="0" w:color="auto"/>
          </w:divBdr>
        </w:div>
        <w:div w:id="523829605">
          <w:marLeft w:val="640"/>
          <w:marRight w:val="0"/>
          <w:marTop w:val="0"/>
          <w:marBottom w:val="0"/>
          <w:divBdr>
            <w:top w:val="none" w:sz="0" w:space="0" w:color="auto"/>
            <w:left w:val="none" w:sz="0" w:space="0" w:color="auto"/>
            <w:bottom w:val="none" w:sz="0" w:space="0" w:color="auto"/>
            <w:right w:val="none" w:sz="0" w:space="0" w:color="auto"/>
          </w:divBdr>
        </w:div>
        <w:div w:id="365955199">
          <w:marLeft w:val="640"/>
          <w:marRight w:val="0"/>
          <w:marTop w:val="0"/>
          <w:marBottom w:val="0"/>
          <w:divBdr>
            <w:top w:val="none" w:sz="0" w:space="0" w:color="auto"/>
            <w:left w:val="none" w:sz="0" w:space="0" w:color="auto"/>
            <w:bottom w:val="none" w:sz="0" w:space="0" w:color="auto"/>
            <w:right w:val="none" w:sz="0" w:space="0" w:color="auto"/>
          </w:divBdr>
        </w:div>
        <w:div w:id="1910143328">
          <w:marLeft w:val="640"/>
          <w:marRight w:val="0"/>
          <w:marTop w:val="0"/>
          <w:marBottom w:val="0"/>
          <w:divBdr>
            <w:top w:val="none" w:sz="0" w:space="0" w:color="auto"/>
            <w:left w:val="none" w:sz="0" w:space="0" w:color="auto"/>
            <w:bottom w:val="none" w:sz="0" w:space="0" w:color="auto"/>
            <w:right w:val="none" w:sz="0" w:space="0" w:color="auto"/>
          </w:divBdr>
        </w:div>
      </w:divsChild>
    </w:div>
    <w:div w:id="282424718">
      <w:bodyDiv w:val="1"/>
      <w:marLeft w:val="0"/>
      <w:marRight w:val="0"/>
      <w:marTop w:val="0"/>
      <w:marBottom w:val="0"/>
      <w:divBdr>
        <w:top w:val="none" w:sz="0" w:space="0" w:color="auto"/>
        <w:left w:val="none" w:sz="0" w:space="0" w:color="auto"/>
        <w:bottom w:val="none" w:sz="0" w:space="0" w:color="auto"/>
        <w:right w:val="none" w:sz="0" w:space="0" w:color="auto"/>
      </w:divBdr>
    </w:div>
    <w:div w:id="359361010">
      <w:bodyDiv w:val="1"/>
      <w:marLeft w:val="0"/>
      <w:marRight w:val="0"/>
      <w:marTop w:val="0"/>
      <w:marBottom w:val="0"/>
      <w:divBdr>
        <w:top w:val="none" w:sz="0" w:space="0" w:color="auto"/>
        <w:left w:val="none" w:sz="0" w:space="0" w:color="auto"/>
        <w:bottom w:val="none" w:sz="0" w:space="0" w:color="auto"/>
        <w:right w:val="none" w:sz="0" w:space="0" w:color="auto"/>
      </w:divBdr>
    </w:div>
    <w:div w:id="379281904">
      <w:bodyDiv w:val="1"/>
      <w:marLeft w:val="0"/>
      <w:marRight w:val="0"/>
      <w:marTop w:val="0"/>
      <w:marBottom w:val="0"/>
      <w:divBdr>
        <w:top w:val="none" w:sz="0" w:space="0" w:color="auto"/>
        <w:left w:val="none" w:sz="0" w:space="0" w:color="auto"/>
        <w:bottom w:val="none" w:sz="0" w:space="0" w:color="auto"/>
        <w:right w:val="none" w:sz="0" w:space="0" w:color="auto"/>
      </w:divBdr>
    </w:div>
    <w:div w:id="382565957">
      <w:bodyDiv w:val="1"/>
      <w:marLeft w:val="0"/>
      <w:marRight w:val="0"/>
      <w:marTop w:val="0"/>
      <w:marBottom w:val="0"/>
      <w:divBdr>
        <w:top w:val="none" w:sz="0" w:space="0" w:color="auto"/>
        <w:left w:val="none" w:sz="0" w:space="0" w:color="auto"/>
        <w:bottom w:val="none" w:sz="0" w:space="0" w:color="auto"/>
        <w:right w:val="none" w:sz="0" w:space="0" w:color="auto"/>
      </w:divBdr>
    </w:div>
    <w:div w:id="396710960">
      <w:bodyDiv w:val="1"/>
      <w:marLeft w:val="0"/>
      <w:marRight w:val="0"/>
      <w:marTop w:val="0"/>
      <w:marBottom w:val="0"/>
      <w:divBdr>
        <w:top w:val="none" w:sz="0" w:space="0" w:color="auto"/>
        <w:left w:val="none" w:sz="0" w:space="0" w:color="auto"/>
        <w:bottom w:val="none" w:sz="0" w:space="0" w:color="auto"/>
        <w:right w:val="none" w:sz="0" w:space="0" w:color="auto"/>
      </w:divBdr>
    </w:div>
    <w:div w:id="399905827">
      <w:bodyDiv w:val="1"/>
      <w:marLeft w:val="0"/>
      <w:marRight w:val="0"/>
      <w:marTop w:val="0"/>
      <w:marBottom w:val="0"/>
      <w:divBdr>
        <w:top w:val="none" w:sz="0" w:space="0" w:color="auto"/>
        <w:left w:val="none" w:sz="0" w:space="0" w:color="auto"/>
        <w:bottom w:val="none" w:sz="0" w:space="0" w:color="auto"/>
        <w:right w:val="none" w:sz="0" w:space="0" w:color="auto"/>
      </w:divBdr>
    </w:div>
    <w:div w:id="432936846">
      <w:bodyDiv w:val="1"/>
      <w:marLeft w:val="0"/>
      <w:marRight w:val="0"/>
      <w:marTop w:val="0"/>
      <w:marBottom w:val="0"/>
      <w:divBdr>
        <w:top w:val="none" w:sz="0" w:space="0" w:color="auto"/>
        <w:left w:val="none" w:sz="0" w:space="0" w:color="auto"/>
        <w:bottom w:val="none" w:sz="0" w:space="0" w:color="auto"/>
        <w:right w:val="none" w:sz="0" w:space="0" w:color="auto"/>
      </w:divBdr>
    </w:div>
    <w:div w:id="448739229">
      <w:bodyDiv w:val="1"/>
      <w:marLeft w:val="0"/>
      <w:marRight w:val="0"/>
      <w:marTop w:val="0"/>
      <w:marBottom w:val="0"/>
      <w:divBdr>
        <w:top w:val="none" w:sz="0" w:space="0" w:color="auto"/>
        <w:left w:val="none" w:sz="0" w:space="0" w:color="auto"/>
        <w:bottom w:val="none" w:sz="0" w:space="0" w:color="auto"/>
        <w:right w:val="none" w:sz="0" w:space="0" w:color="auto"/>
      </w:divBdr>
    </w:div>
    <w:div w:id="451899993">
      <w:bodyDiv w:val="1"/>
      <w:marLeft w:val="0"/>
      <w:marRight w:val="0"/>
      <w:marTop w:val="0"/>
      <w:marBottom w:val="0"/>
      <w:divBdr>
        <w:top w:val="none" w:sz="0" w:space="0" w:color="auto"/>
        <w:left w:val="none" w:sz="0" w:space="0" w:color="auto"/>
        <w:bottom w:val="none" w:sz="0" w:space="0" w:color="auto"/>
        <w:right w:val="none" w:sz="0" w:space="0" w:color="auto"/>
      </w:divBdr>
    </w:div>
    <w:div w:id="456065252">
      <w:bodyDiv w:val="1"/>
      <w:marLeft w:val="0"/>
      <w:marRight w:val="0"/>
      <w:marTop w:val="0"/>
      <w:marBottom w:val="0"/>
      <w:divBdr>
        <w:top w:val="none" w:sz="0" w:space="0" w:color="auto"/>
        <w:left w:val="none" w:sz="0" w:space="0" w:color="auto"/>
        <w:bottom w:val="none" w:sz="0" w:space="0" w:color="auto"/>
        <w:right w:val="none" w:sz="0" w:space="0" w:color="auto"/>
      </w:divBdr>
    </w:div>
    <w:div w:id="469983748">
      <w:bodyDiv w:val="1"/>
      <w:marLeft w:val="0"/>
      <w:marRight w:val="0"/>
      <w:marTop w:val="0"/>
      <w:marBottom w:val="0"/>
      <w:divBdr>
        <w:top w:val="none" w:sz="0" w:space="0" w:color="auto"/>
        <w:left w:val="none" w:sz="0" w:space="0" w:color="auto"/>
        <w:bottom w:val="none" w:sz="0" w:space="0" w:color="auto"/>
        <w:right w:val="none" w:sz="0" w:space="0" w:color="auto"/>
      </w:divBdr>
    </w:div>
    <w:div w:id="479350004">
      <w:bodyDiv w:val="1"/>
      <w:marLeft w:val="0"/>
      <w:marRight w:val="0"/>
      <w:marTop w:val="0"/>
      <w:marBottom w:val="0"/>
      <w:divBdr>
        <w:top w:val="none" w:sz="0" w:space="0" w:color="auto"/>
        <w:left w:val="none" w:sz="0" w:space="0" w:color="auto"/>
        <w:bottom w:val="none" w:sz="0" w:space="0" w:color="auto"/>
        <w:right w:val="none" w:sz="0" w:space="0" w:color="auto"/>
      </w:divBdr>
    </w:div>
    <w:div w:id="494030414">
      <w:bodyDiv w:val="1"/>
      <w:marLeft w:val="0"/>
      <w:marRight w:val="0"/>
      <w:marTop w:val="0"/>
      <w:marBottom w:val="0"/>
      <w:divBdr>
        <w:top w:val="none" w:sz="0" w:space="0" w:color="auto"/>
        <w:left w:val="none" w:sz="0" w:space="0" w:color="auto"/>
        <w:bottom w:val="none" w:sz="0" w:space="0" w:color="auto"/>
        <w:right w:val="none" w:sz="0" w:space="0" w:color="auto"/>
      </w:divBdr>
    </w:div>
    <w:div w:id="550263683">
      <w:bodyDiv w:val="1"/>
      <w:marLeft w:val="0"/>
      <w:marRight w:val="0"/>
      <w:marTop w:val="0"/>
      <w:marBottom w:val="0"/>
      <w:divBdr>
        <w:top w:val="none" w:sz="0" w:space="0" w:color="auto"/>
        <w:left w:val="none" w:sz="0" w:space="0" w:color="auto"/>
        <w:bottom w:val="none" w:sz="0" w:space="0" w:color="auto"/>
        <w:right w:val="none" w:sz="0" w:space="0" w:color="auto"/>
      </w:divBdr>
    </w:div>
    <w:div w:id="558319483">
      <w:bodyDiv w:val="1"/>
      <w:marLeft w:val="0"/>
      <w:marRight w:val="0"/>
      <w:marTop w:val="0"/>
      <w:marBottom w:val="0"/>
      <w:divBdr>
        <w:top w:val="none" w:sz="0" w:space="0" w:color="auto"/>
        <w:left w:val="none" w:sz="0" w:space="0" w:color="auto"/>
        <w:bottom w:val="none" w:sz="0" w:space="0" w:color="auto"/>
        <w:right w:val="none" w:sz="0" w:space="0" w:color="auto"/>
      </w:divBdr>
    </w:div>
    <w:div w:id="604463317">
      <w:bodyDiv w:val="1"/>
      <w:marLeft w:val="0"/>
      <w:marRight w:val="0"/>
      <w:marTop w:val="0"/>
      <w:marBottom w:val="0"/>
      <w:divBdr>
        <w:top w:val="none" w:sz="0" w:space="0" w:color="auto"/>
        <w:left w:val="none" w:sz="0" w:space="0" w:color="auto"/>
        <w:bottom w:val="none" w:sz="0" w:space="0" w:color="auto"/>
        <w:right w:val="none" w:sz="0" w:space="0" w:color="auto"/>
      </w:divBdr>
    </w:div>
    <w:div w:id="641617698">
      <w:bodyDiv w:val="1"/>
      <w:marLeft w:val="0"/>
      <w:marRight w:val="0"/>
      <w:marTop w:val="0"/>
      <w:marBottom w:val="0"/>
      <w:divBdr>
        <w:top w:val="none" w:sz="0" w:space="0" w:color="auto"/>
        <w:left w:val="none" w:sz="0" w:space="0" w:color="auto"/>
        <w:bottom w:val="none" w:sz="0" w:space="0" w:color="auto"/>
        <w:right w:val="none" w:sz="0" w:space="0" w:color="auto"/>
      </w:divBdr>
    </w:div>
    <w:div w:id="650058698">
      <w:bodyDiv w:val="1"/>
      <w:marLeft w:val="0"/>
      <w:marRight w:val="0"/>
      <w:marTop w:val="0"/>
      <w:marBottom w:val="0"/>
      <w:divBdr>
        <w:top w:val="none" w:sz="0" w:space="0" w:color="auto"/>
        <w:left w:val="none" w:sz="0" w:space="0" w:color="auto"/>
        <w:bottom w:val="none" w:sz="0" w:space="0" w:color="auto"/>
        <w:right w:val="none" w:sz="0" w:space="0" w:color="auto"/>
      </w:divBdr>
    </w:div>
    <w:div w:id="672226580">
      <w:bodyDiv w:val="1"/>
      <w:marLeft w:val="0"/>
      <w:marRight w:val="0"/>
      <w:marTop w:val="0"/>
      <w:marBottom w:val="0"/>
      <w:divBdr>
        <w:top w:val="none" w:sz="0" w:space="0" w:color="auto"/>
        <w:left w:val="none" w:sz="0" w:space="0" w:color="auto"/>
        <w:bottom w:val="none" w:sz="0" w:space="0" w:color="auto"/>
        <w:right w:val="none" w:sz="0" w:space="0" w:color="auto"/>
      </w:divBdr>
    </w:div>
    <w:div w:id="674917907">
      <w:bodyDiv w:val="1"/>
      <w:marLeft w:val="0"/>
      <w:marRight w:val="0"/>
      <w:marTop w:val="0"/>
      <w:marBottom w:val="0"/>
      <w:divBdr>
        <w:top w:val="none" w:sz="0" w:space="0" w:color="auto"/>
        <w:left w:val="none" w:sz="0" w:space="0" w:color="auto"/>
        <w:bottom w:val="none" w:sz="0" w:space="0" w:color="auto"/>
        <w:right w:val="none" w:sz="0" w:space="0" w:color="auto"/>
      </w:divBdr>
    </w:div>
    <w:div w:id="681005539">
      <w:bodyDiv w:val="1"/>
      <w:marLeft w:val="0"/>
      <w:marRight w:val="0"/>
      <w:marTop w:val="0"/>
      <w:marBottom w:val="0"/>
      <w:divBdr>
        <w:top w:val="none" w:sz="0" w:space="0" w:color="auto"/>
        <w:left w:val="none" w:sz="0" w:space="0" w:color="auto"/>
        <w:bottom w:val="none" w:sz="0" w:space="0" w:color="auto"/>
        <w:right w:val="none" w:sz="0" w:space="0" w:color="auto"/>
      </w:divBdr>
    </w:div>
    <w:div w:id="688945984">
      <w:bodyDiv w:val="1"/>
      <w:marLeft w:val="0"/>
      <w:marRight w:val="0"/>
      <w:marTop w:val="0"/>
      <w:marBottom w:val="0"/>
      <w:divBdr>
        <w:top w:val="none" w:sz="0" w:space="0" w:color="auto"/>
        <w:left w:val="none" w:sz="0" w:space="0" w:color="auto"/>
        <w:bottom w:val="none" w:sz="0" w:space="0" w:color="auto"/>
        <w:right w:val="none" w:sz="0" w:space="0" w:color="auto"/>
      </w:divBdr>
    </w:div>
    <w:div w:id="710230163">
      <w:bodyDiv w:val="1"/>
      <w:marLeft w:val="0"/>
      <w:marRight w:val="0"/>
      <w:marTop w:val="0"/>
      <w:marBottom w:val="0"/>
      <w:divBdr>
        <w:top w:val="none" w:sz="0" w:space="0" w:color="auto"/>
        <w:left w:val="none" w:sz="0" w:space="0" w:color="auto"/>
        <w:bottom w:val="none" w:sz="0" w:space="0" w:color="auto"/>
        <w:right w:val="none" w:sz="0" w:space="0" w:color="auto"/>
      </w:divBdr>
      <w:divsChild>
        <w:div w:id="740831212">
          <w:marLeft w:val="640"/>
          <w:marRight w:val="0"/>
          <w:marTop w:val="0"/>
          <w:marBottom w:val="0"/>
          <w:divBdr>
            <w:top w:val="none" w:sz="0" w:space="0" w:color="auto"/>
            <w:left w:val="none" w:sz="0" w:space="0" w:color="auto"/>
            <w:bottom w:val="none" w:sz="0" w:space="0" w:color="auto"/>
            <w:right w:val="none" w:sz="0" w:space="0" w:color="auto"/>
          </w:divBdr>
        </w:div>
        <w:div w:id="1944916791">
          <w:marLeft w:val="640"/>
          <w:marRight w:val="0"/>
          <w:marTop w:val="0"/>
          <w:marBottom w:val="0"/>
          <w:divBdr>
            <w:top w:val="none" w:sz="0" w:space="0" w:color="auto"/>
            <w:left w:val="none" w:sz="0" w:space="0" w:color="auto"/>
            <w:bottom w:val="none" w:sz="0" w:space="0" w:color="auto"/>
            <w:right w:val="none" w:sz="0" w:space="0" w:color="auto"/>
          </w:divBdr>
        </w:div>
        <w:div w:id="1051533504">
          <w:marLeft w:val="640"/>
          <w:marRight w:val="0"/>
          <w:marTop w:val="0"/>
          <w:marBottom w:val="0"/>
          <w:divBdr>
            <w:top w:val="none" w:sz="0" w:space="0" w:color="auto"/>
            <w:left w:val="none" w:sz="0" w:space="0" w:color="auto"/>
            <w:bottom w:val="none" w:sz="0" w:space="0" w:color="auto"/>
            <w:right w:val="none" w:sz="0" w:space="0" w:color="auto"/>
          </w:divBdr>
        </w:div>
        <w:div w:id="132528884">
          <w:marLeft w:val="640"/>
          <w:marRight w:val="0"/>
          <w:marTop w:val="0"/>
          <w:marBottom w:val="0"/>
          <w:divBdr>
            <w:top w:val="none" w:sz="0" w:space="0" w:color="auto"/>
            <w:left w:val="none" w:sz="0" w:space="0" w:color="auto"/>
            <w:bottom w:val="none" w:sz="0" w:space="0" w:color="auto"/>
            <w:right w:val="none" w:sz="0" w:space="0" w:color="auto"/>
          </w:divBdr>
        </w:div>
        <w:div w:id="1298148311">
          <w:marLeft w:val="640"/>
          <w:marRight w:val="0"/>
          <w:marTop w:val="0"/>
          <w:marBottom w:val="0"/>
          <w:divBdr>
            <w:top w:val="none" w:sz="0" w:space="0" w:color="auto"/>
            <w:left w:val="none" w:sz="0" w:space="0" w:color="auto"/>
            <w:bottom w:val="none" w:sz="0" w:space="0" w:color="auto"/>
            <w:right w:val="none" w:sz="0" w:space="0" w:color="auto"/>
          </w:divBdr>
        </w:div>
        <w:div w:id="1504006313">
          <w:marLeft w:val="640"/>
          <w:marRight w:val="0"/>
          <w:marTop w:val="0"/>
          <w:marBottom w:val="0"/>
          <w:divBdr>
            <w:top w:val="none" w:sz="0" w:space="0" w:color="auto"/>
            <w:left w:val="none" w:sz="0" w:space="0" w:color="auto"/>
            <w:bottom w:val="none" w:sz="0" w:space="0" w:color="auto"/>
            <w:right w:val="none" w:sz="0" w:space="0" w:color="auto"/>
          </w:divBdr>
        </w:div>
        <w:div w:id="130758103">
          <w:marLeft w:val="640"/>
          <w:marRight w:val="0"/>
          <w:marTop w:val="0"/>
          <w:marBottom w:val="0"/>
          <w:divBdr>
            <w:top w:val="none" w:sz="0" w:space="0" w:color="auto"/>
            <w:left w:val="none" w:sz="0" w:space="0" w:color="auto"/>
            <w:bottom w:val="none" w:sz="0" w:space="0" w:color="auto"/>
            <w:right w:val="none" w:sz="0" w:space="0" w:color="auto"/>
          </w:divBdr>
        </w:div>
        <w:div w:id="456874709">
          <w:marLeft w:val="640"/>
          <w:marRight w:val="0"/>
          <w:marTop w:val="0"/>
          <w:marBottom w:val="0"/>
          <w:divBdr>
            <w:top w:val="none" w:sz="0" w:space="0" w:color="auto"/>
            <w:left w:val="none" w:sz="0" w:space="0" w:color="auto"/>
            <w:bottom w:val="none" w:sz="0" w:space="0" w:color="auto"/>
            <w:right w:val="none" w:sz="0" w:space="0" w:color="auto"/>
          </w:divBdr>
        </w:div>
        <w:div w:id="911307639">
          <w:marLeft w:val="640"/>
          <w:marRight w:val="0"/>
          <w:marTop w:val="0"/>
          <w:marBottom w:val="0"/>
          <w:divBdr>
            <w:top w:val="none" w:sz="0" w:space="0" w:color="auto"/>
            <w:left w:val="none" w:sz="0" w:space="0" w:color="auto"/>
            <w:bottom w:val="none" w:sz="0" w:space="0" w:color="auto"/>
            <w:right w:val="none" w:sz="0" w:space="0" w:color="auto"/>
          </w:divBdr>
        </w:div>
        <w:div w:id="1147552973">
          <w:marLeft w:val="640"/>
          <w:marRight w:val="0"/>
          <w:marTop w:val="0"/>
          <w:marBottom w:val="0"/>
          <w:divBdr>
            <w:top w:val="none" w:sz="0" w:space="0" w:color="auto"/>
            <w:left w:val="none" w:sz="0" w:space="0" w:color="auto"/>
            <w:bottom w:val="none" w:sz="0" w:space="0" w:color="auto"/>
            <w:right w:val="none" w:sz="0" w:space="0" w:color="auto"/>
          </w:divBdr>
        </w:div>
        <w:div w:id="422259333">
          <w:marLeft w:val="640"/>
          <w:marRight w:val="0"/>
          <w:marTop w:val="0"/>
          <w:marBottom w:val="0"/>
          <w:divBdr>
            <w:top w:val="none" w:sz="0" w:space="0" w:color="auto"/>
            <w:left w:val="none" w:sz="0" w:space="0" w:color="auto"/>
            <w:bottom w:val="none" w:sz="0" w:space="0" w:color="auto"/>
            <w:right w:val="none" w:sz="0" w:space="0" w:color="auto"/>
          </w:divBdr>
        </w:div>
        <w:div w:id="1115750955">
          <w:marLeft w:val="640"/>
          <w:marRight w:val="0"/>
          <w:marTop w:val="0"/>
          <w:marBottom w:val="0"/>
          <w:divBdr>
            <w:top w:val="none" w:sz="0" w:space="0" w:color="auto"/>
            <w:left w:val="none" w:sz="0" w:space="0" w:color="auto"/>
            <w:bottom w:val="none" w:sz="0" w:space="0" w:color="auto"/>
            <w:right w:val="none" w:sz="0" w:space="0" w:color="auto"/>
          </w:divBdr>
        </w:div>
        <w:div w:id="818882780">
          <w:marLeft w:val="640"/>
          <w:marRight w:val="0"/>
          <w:marTop w:val="0"/>
          <w:marBottom w:val="0"/>
          <w:divBdr>
            <w:top w:val="none" w:sz="0" w:space="0" w:color="auto"/>
            <w:left w:val="none" w:sz="0" w:space="0" w:color="auto"/>
            <w:bottom w:val="none" w:sz="0" w:space="0" w:color="auto"/>
            <w:right w:val="none" w:sz="0" w:space="0" w:color="auto"/>
          </w:divBdr>
        </w:div>
        <w:div w:id="630405144">
          <w:marLeft w:val="640"/>
          <w:marRight w:val="0"/>
          <w:marTop w:val="0"/>
          <w:marBottom w:val="0"/>
          <w:divBdr>
            <w:top w:val="none" w:sz="0" w:space="0" w:color="auto"/>
            <w:left w:val="none" w:sz="0" w:space="0" w:color="auto"/>
            <w:bottom w:val="none" w:sz="0" w:space="0" w:color="auto"/>
            <w:right w:val="none" w:sz="0" w:space="0" w:color="auto"/>
          </w:divBdr>
        </w:div>
        <w:div w:id="431124701">
          <w:marLeft w:val="640"/>
          <w:marRight w:val="0"/>
          <w:marTop w:val="0"/>
          <w:marBottom w:val="0"/>
          <w:divBdr>
            <w:top w:val="none" w:sz="0" w:space="0" w:color="auto"/>
            <w:left w:val="none" w:sz="0" w:space="0" w:color="auto"/>
            <w:bottom w:val="none" w:sz="0" w:space="0" w:color="auto"/>
            <w:right w:val="none" w:sz="0" w:space="0" w:color="auto"/>
          </w:divBdr>
        </w:div>
        <w:div w:id="1788499774">
          <w:marLeft w:val="640"/>
          <w:marRight w:val="0"/>
          <w:marTop w:val="0"/>
          <w:marBottom w:val="0"/>
          <w:divBdr>
            <w:top w:val="none" w:sz="0" w:space="0" w:color="auto"/>
            <w:left w:val="none" w:sz="0" w:space="0" w:color="auto"/>
            <w:bottom w:val="none" w:sz="0" w:space="0" w:color="auto"/>
            <w:right w:val="none" w:sz="0" w:space="0" w:color="auto"/>
          </w:divBdr>
        </w:div>
        <w:div w:id="2105566128">
          <w:marLeft w:val="640"/>
          <w:marRight w:val="0"/>
          <w:marTop w:val="0"/>
          <w:marBottom w:val="0"/>
          <w:divBdr>
            <w:top w:val="none" w:sz="0" w:space="0" w:color="auto"/>
            <w:left w:val="none" w:sz="0" w:space="0" w:color="auto"/>
            <w:bottom w:val="none" w:sz="0" w:space="0" w:color="auto"/>
            <w:right w:val="none" w:sz="0" w:space="0" w:color="auto"/>
          </w:divBdr>
        </w:div>
        <w:div w:id="1999533962">
          <w:marLeft w:val="640"/>
          <w:marRight w:val="0"/>
          <w:marTop w:val="0"/>
          <w:marBottom w:val="0"/>
          <w:divBdr>
            <w:top w:val="none" w:sz="0" w:space="0" w:color="auto"/>
            <w:left w:val="none" w:sz="0" w:space="0" w:color="auto"/>
            <w:bottom w:val="none" w:sz="0" w:space="0" w:color="auto"/>
            <w:right w:val="none" w:sz="0" w:space="0" w:color="auto"/>
          </w:divBdr>
        </w:div>
        <w:div w:id="89933249">
          <w:marLeft w:val="640"/>
          <w:marRight w:val="0"/>
          <w:marTop w:val="0"/>
          <w:marBottom w:val="0"/>
          <w:divBdr>
            <w:top w:val="none" w:sz="0" w:space="0" w:color="auto"/>
            <w:left w:val="none" w:sz="0" w:space="0" w:color="auto"/>
            <w:bottom w:val="none" w:sz="0" w:space="0" w:color="auto"/>
            <w:right w:val="none" w:sz="0" w:space="0" w:color="auto"/>
          </w:divBdr>
        </w:div>
        <w:div w:id="312761253">
          <w:marLeft w:val="640"/>
          <w:marRight w:val="0"/>
          <w:marTop w:val="0"/>
          <w:marBottom w:val="0"/>
          <w:divBdr>
            <w:top w:val="none" w:sz="0" w:space="0" w:color="auto"/>
            <w:left w:val="none" w:sz="0" w:space="0" w:color="auto"/>
            <w:bottom w:val="none" w:sz="0" w:space="0" w:color="auto"/>
            <w:right w:val="none" w:sz="0" w:space="0" w:color="auto"/>
          </w:divBdr>
        </w:div>
        <w:div w:id="1819030231">
          <w:marLeft w:val="640"/>
          <w:marRight w:val="0"/>
          <w:marTop w:val="0"/>
          <w:marBottom w:val="0"/>
          <w:divBdr>
            <w:top w:val="none" w:sz="0" w:space="0" w:color="auto"/>
            <w:left w:val="none" w:sz="0" w:space="0" w:color="auto"/>
            <w:bottom w:val="none" w:sz="0" w:space="0" w:color="auto"/>
            <w:right w:val="none" w:sz="0" w:space="0" w:color="auto"/>
          </w:divBdr>
        </w:div>
        <w:div w:id="135924663">
          <w:marLeft w:val="640"/>
          <w:marRight w:val="0"/>
          <w:marTop w:val="0"/>
          <w:marBottom w:val="0"/>
          <w:divBdr>
            <w:top w:val="none" w:sz="0" w:space="0" w:color="auto"/>
            <w:left w:val="none" w:sz="0" w:space="0" w:color="auto"/>
            <w:bottom w:val="none" w:sz="0" w:space="0" w:color="auto"/>
            <w:right w:val="none" w:sz="0" w:space="0" w:color="auto"/>
          </w:divBdr>
        </w:div>
        <w:div w:id="2121558683">
          <w:marLeft w:val="640"/>
          <w:marRight w:val="0"/>
          <w:marTop w:val="0"/>
          <w:marBottom w:val="0"/>
          <w:divBdr>
            <w:top w:val="none" w:sz="0" w:space="0" w:color="auto"/>
            <w:left w:val="none" w:sz="0" w:space="0" w:color="auto"/>
            <w:bottom w:val="none" w:sz="0" w:space="0" w:color="auto"/>
            <w:right w:val="none" w:sz="0" w:space="0" w:color="auto"/>
          </w:divBdr>
        </w:div>
        <w:div w:id="1432118166">
          <w:marLeft w:val="640"/>
          <w:marRight w:val="0"/>
          <w:marTop w:val="0"/>
          <w:marBottom w:val="0"/>
          <w:divBdr>
            <w:top w:val="none" w:sz="0" w:space="0" w:color="auto"/>
            <w:left w:val="none" w:sz="0" w:space="0" w:color="auto"/>
            <w:bottom w:val="none" w:sz="0" w:space="0" w:color="auto"/>
            <w:right w:val="none" w:sz="0" w:space="0" w:color="auto"/>
          </w:divBdr>
        </w:div>
        <w:div w:id="511342763">
          <w:marLeft w:val="640"/>
          <w:marRight w:val="0"/>
          <w:marTop w:val="0"/>
          <w:marBottom w:val="0"/>
          <w:divBdr>
            <w:top w:val="none" w:sz="0" w:space="0" w:color="auto"/>
            <w:left w:val="none" w:sz="0" w:space="0" w:color="auto"/>
            <w:bottom w:val="none" w:sz="0" w:space="0" w:color="auto"/>
            <w:right w:val="none" w:sz="0" w:space="0" w:color="auto"/>
          </w:divBdr>
        </w:div>
        <w:div w:id="1839685369">
          <w:marLeft w:val="640"/>
          <w:marRight w:val="0"/>
          <w:marTop w:val="0"/>
          <w:marBottom w:val="0"/>
          <w:divBdr>
            <w:top w:val="none" w:sz="0" w:space="0" w:color="auto"/>
            <w:left w:val="none" w:sz="0" w:space="0" w:color="auto"/>
            <w:bottom w:val="none" w:sz="0" w:space="0" w:color="auto"/>
            <w:right w:val="none" w:sz="0" w:space="0" w:color="auto"/>
          </w:divBdr>
        </w:div>
        <w:div w:id="589654833">
          <w:marLeft w:val="640"/>
          <w:marRight w:val="0"/>
          <w:marTop w:val="0"/>
          <w:marBottom w:val="0"/>
          <w:divBdr>
            <w:top w:val="none" w:sz="0" w:space="0" w:color="auto"/>
            <w:left w:val="none" w:sz="0" w:space="0" w:color="auto"/>
            <w:bottom w:val="none" w:sz="0" w:space="0" w:color="auto"/>
            <w:right w:val="none" w:sz="0" w:space="0" w:color="auto"/>
          </w:divBdr>
        </w:div>
        <w:div w:id="1455365365">
          <w:marLeft w:val="640"/>
          <w:marRight w:val="0"/>
          <w:marTop w:val="0"/>
          <w:marBottom w:val="0"/>
          <w:divBdr>
            <w:top w:val="none" w:sz="0" w:space="0" w:color="auto"/>
            <w:left w:val="none" w:sz="0" w:space="0" w:color="auto"/>
            <w:bottom w:val="none" w:sz="0" w:space="0" w:color="auto"/>
            <w:right w:val="none" w:sz="0" w:space="0" w:color="auto"/>
          </w:divBdr>
        </w:div>
        <w:div w:id="2145656960">
          <w:marLeft w:val="640"/>
          <w:marRight w:val="0"/>
          <w:marTop w:val="0"/>
          <w:marBottom w:val="0"/>
          <w:divBdr>
            <w:top w:val="none" w:sz="0" w:space="0" w:color="auto"/>
            <w:left w:val="none" w:sz="0" w:space="0" w:color="auto"/>
            <w:bottom w:val="none" w:sz="0" w:space="0" w:color="auto"/>
            <w:right w:val="none" w:sz="0" w:space="0" w:color="auto"/>
          </w:divBdr>
        </w:div>
        <w:div w:id="1621261826">
          <w:marLeft w:val="640"/>
          <w:marRight w:val="0"/>
          <w:marTop w:val="0"/>
          <w:marBottom w:val="0"/>
          <w:divBdr>
            <w:top w:val="none" w:sz="0" w:space="0" w:color="auto"/>
            <w:left w:val="none" w:sz="0" w:space="0" w:color="auto"/>
            <w:bottom w:val="none" w:sz="0" w:space="0" w:color="auto"/>
            <w:right w:val="none" w:sz="0" w:space="0" w:color="auto"/>
          </w:divBdr>
        </w:div>
        <w:div w:id="1318805490">
          <w:marLeft w:val="640"/>
          <w:marRight w:val="0"/>
          <w:marTop w:val="0"/>
          <w:marBottom w:val="0"/>
          <w:divBdr>
            <w:top w:val="none" w:sz="0" w:space="0" w:color="auto"/>
            <w:left w:val="none" w:sz="0" w:space="0" w:color="auto"/>
            <w:bottom w:val="none" w:sz="0" w:space="0" w:color="auto"/>
            <w:right w:val="none" w:sz="0" w:space="0" w:color="auto"/>
          </w:divBdr>
        </w:div>
        <w:div w:id="1793210627">
          <w:marLeft w:val="640"/>
          <w:marRight w:val="0"/>
          <w:marTop w:val="0"/>
          <w:marBottom w:val="0"/>
          <w:divBdr>
            <w:top w:val="none" w:sz="0" w:space="0" w:color="auto"/>
            <w:left w:val="none" w:sz="0" w:space="0" w:color="auto"/>
            <w:bottom w:val="none" w:sz="0" w:space="0" w:color="auto"/>
            <w:right w:val="none" w:sz="0" w:space="0" w:color="auto"/>
          </w:divBdr>
        </w:div>
        <w:div w:id="970357629">
          <w:marLeft w:val="640"/>
          <w:marRight w:val="0"/>
          <w:marTop w:val="0"/>
          <w:marBottom w:val="0"/>
          <w:divBdr>
            <w:top w:val="none" w:sz="0" w:space="0" w:color="auto"/>
            <w:left w:val="none" w:sz="0" w:space="0" w:color="auto"/>
            <w:bottom w:val="none" w:sz="0" w:space="0" w:color="auto"/>
            <w:right w:val="none" w:sz="0" w:space="0" w:color="auto"/>
          </w:divBdr>
        </w:div>
        <w:div w:id="592082020">
          <w:marLeft w:val="640"/>
          <w:marRight w:val="0"/>
          <w:marTop w:val="0"/>
          <w:marBottom w:val="0"/>
          <w:divBdr>
            <w:top w:val="none" w:sz="0" w:space="0" w:color="auto"/>
            <w:left w:val="none" w:sz="0" w:space="0" w:color="auto"/>
            <w:bottom w:val="none" w:sz="0" w:space="0" w:color="auto"/>
            <w:right w:val="none" w:sz="0" w:space="0" w:color="auto"/>
          </w:divBdr>
        </w:div>
        <w:div w:id="1091050356">
          <w:marLeft w:val="640"/>
          <w:marRight w:val="0"/>
          <w:marTop w:val="0"/>
          <w:marBottom w:val="0"/>
          <w:divBdr>
            <w:top w:val="none" w:sz="0" w:space="0" w:color="auto"/>
            <w:left w:val="none" w:sz="0" w:space="0" w:color="auto"/>
            <w:bottom w:val="none" w:sz="0" w:space="0" w:color="auto"/>
            <w:right w:val="none" w:sz="0" w:space="0" w:color="auto"/>
          </w:divBdr>
        </w:div>
        <w:div w:id="1143617223">
          <w:marLeft w:val="640"/>
          <w:marRight w:val="0"/>
          <w:marTop w:val="0"/>
          <w:marBottom w:val="0"/>
          <w:divBdr>
            <w:top w:val="none" w:sz="0" w:space="0" w:color="auto"/>
            <w:left w:val="none" w:sz="0" w:space="0" w:color="auto"/>
            <w:bottom w:val="none" w:sz="0" w:space="0" w:color="auto"/>
            <w:right w:val="none" w:sz="0" w:space="0" w:color="auto"/>
          </w:divBdr>
        </w:div>
        <w:div w:id="111440025">
          <w:marLeft w:val="640"/>
          <w:marRight w:val="0"/>
          <w:marTop w:val="0"/>
          <w:marBottom w:val="0"/>
          <w:divBdr>
            <w:top w:val="none" w:sz="0" w:space="0" w:color="auto"/>
            <w:left w:val="none" w:sz="0" w:space="0" w:color="auto"/>
            <w:bottom w:val="none" w:sz="0" w:space="0" w:color="auto"/>
            <w:right w:val="none" w:sz="0" w:space="0" w:color="auto"/>
          </w:divBdr>
        </w:div>
        <w:div w:id="1070998272">
          <w:marLeft w:val="640"/>
          <w:marRight w:val="0"/>
          <w:marTop w:val="0"/>
          <w:marBottom w:val="0"/>
          <w:divBdr>
            <w:top w:val="none" w:sz="0" w:space="0" w:color="auto"/>
            <w:left w:val="none" w:sz="0" w:space="0" w:color="auto"/>
            <w:bottom w:val="none" w:sz="0" w:space="0" w:color="auto"/>
            <w:right w:val="none" w:sz="0" w:space="0" w:color="auto"/>
          </w:divBdr>
        </w:div>
        <w:div w:id="1465931874">
          <w:marLeft w:val="640"/>
          <w:marRight w:val="0"/>
          <w:marTop w:val="0"/>
          <w:marBottom w:val="0"/>
          <w:divBdr>
            <w:top w:val="none" w:sz="0" w:space="0" w:color="auto"/>
            <w:left w:val="none" w:sz="0" w:space="0" w:color="auto"/>
            <w:bottom w:val="none" w:sz="0" w:space="0" w:color="auto"/>
            <w:right w:val="none" w:sz="0" w:space="0" w:color="auto"/>
          </w:divBdr>
        </w:div>
        <w:div w:id="1022511779">
          <w:marLeft w:val="640"/>
          <w:marRight w:val="0"/>
          <w:marTop w:val="0"/>
          <w:marBottom w:val="0"/>
          <w:divBdr>
            <w:top w:val="none" w:sz="0" w:space="0" w:color="auto"/>
            <w:left w:val="none" w:sz="0" w:space="0" w:color="auto"/>
            <w:bottom w:val="none" w:sz="0" w:space="0" w:color="auto"/>
            <w:right w:val="none" w:sz="0" w:space="0" w:color="auto"/>
          </w:divBdr>
        </w:div>
        <w:div w:id="1938558911">
          <w:marLeft w:val="640"/>
          <w:marRight w:val="0"/>
          <w:marTop w:val="0"/>
          <w:marBottom w:val="0"/>
          <w:divBdr>
            <w:top w:val="none" w:sz="0" w:space="0" w:color="auto"/>
            <w:left w:val="none" w:sz="0" w:space="0" w:color="auto"/>
            <w:bottom w:val="none" w:sz="0" w:space="0" w:color="auto"/>
            <w:right w:val="none" w:sz="0" w:space="0" w:color="auto"/>
          </w:divBdr>
        </w:div>
        <w:div w:id="431437150">
          <w:marLeft w:val="640"/>
          <w:marRight w:val="0"/>
          <w:marTop w:val="0"/>
          <w:marBottom w:val="0"/>
          <w:divBdr>
            <w:top w:val="none" w:sz="0" w:space="0" w:color="auto"/>
            <w:left w:val="none" w:sz="0" w:space="0" w:color="auto"/>
            <w:bottom w:val="none" w:sz="0" w:space="0" w:color="auto"/>
            <w:right w:val="none" w:sz="0" w:space="0" w:color="auto"/>
          </w:divBdr>
        </w:div>
        <w:div w:id="1784497388">
          <w:marLeft w:val="640"/>
          <w:marRight w:val="0"/>
          <w:marTop w:val="0"/>
          <w:marBottom w:val="0"/>
          <w:divBdr>
            <w:top w:val="none" w:sz="0" w:space="0" w:color="auto"/>
            <w:left w:val="none" w:sz="0" w:space="0" w:color="auto"/>
            <w:bottom w:val="none" w:sz="0" w:space="0" w:color="auto"/>
            <w:right w:val="none" w:sz="0" w:space="0" w:color="auto"/>
          </w:divBdr>
        </w:div>
      </w:divsChild>
    </w:div>
    <w:div w:id="715274477">
      <w:bodyDiv w:val="1"/>
      <w:marLeft w:val="0"/>
      <w:marRight w:val="0"/>
      <w:marTop w:val="0"/>
      <w:marBottom w:val="0"/>
      <w:divBdr>
        <w:top w:val="none" w:sz="0" w:space="0" w:color="auto"/>
        <w:left w:val="none" w:sz="0" w:space="0" w:color="auto"/>
        <w:bottom w:val="none" w:sz="0" w:space="0" w:color="auto"/>
        <w:right w:val="none" w:sz="0" w:space="0" w:color="auto"/>
      </w:divBdr>
    </w:div>
    <w:div w:id="774056544">
      <w:bodyDiv w:val="1"/>
      <w:marLeft w:val="0"/>
      <w:marRight w:val="0"/>
      <w:marTop w:val="0"/>
      <w:marBottom w:val="0"/>
      <w:divBdr>
        <w:top w:val="none" w:sz="0" w:space="0" w:color="auto"/>
        <w:left w:val="none" w:sz="0" w:space="0" w:color="auto"/>
        <w:bottom w:val="none" w:sz="0" w:space="0" w:color="auto"/>
        <w:right w:val="none" w:sz="0" w:space="0" w:color="auto"/>
      </w:divBdr>
    </w:div>
    <w:div w:id="789200642">
      <w:bodyDiv w:val="1"/>
      <w:marLeft w:val="0"/>
      <w:marRight w:val="0"/>
      <w:marTop w:val="0"/>
      <w:marBottom w:val="0"/>
      <w:divBdr>
        <w:top w:val="none" w:sz="0" w:space="0" w:color="auto"/>
        <w:left w:val="none" w:sz="0" w:space="0" w:color="auto"/>
        <w:bottom w:val="none" w:sz="0" w:space="0" w:color="auto"/>
        <w:right w:val="none" w:sz="0" w:space="0" w:color="auto"/>
      </w:divBdr>
    </w:div>
    <w:div w:id="829909544">
      <w:bodyDiv w:val="1"/>
      <w:marLeft w:val="0"/>
      <w:marRight w:val="0"/>
      <w:marTop w:val="0"/>
      <w:marBottom w:val="0"/>
      <w:divBdr>
        <w:top w:val="none" w:sz="0" w:space="0" w:color="auto"/>
        <w:left w:val="none" w:sz="0" w:space="0" w:color="auto"/>
        <w:bottom w:val="none" w:sz="0" w:space="0" w:color="auto"/>
        <w:right w:val="none" w:sz="0" w:space="0" w:color="auto"/>
      </w:divBdr>
    </w:div>
    <w:div w:id="833303865">
      <w:bodyDiv w:val="1"/>
      <w:marLeft w:val="0"/>
      <w:marRight w:val="0"/>
      <w:marTop w:val="0"/>
      <w:marBottom w:val="0"/>
      <w:divBdr>
        <w:top w:val="none" w:sz="0" w:space="0" w:color="auto"/>
        <w:left w:val="none" w:sz="0" w:space="0" w:color="auto"/>
        <w:bottom w:val="none" w:sz="0" w:space="0" w:color="auto"/>
        <w:right w:val="none" w:sz="0" w:space="0" w:color="auto"/>
      </w:divBdr>
    </w:div>
    <w:div w:id="839582343">
      <w:bodyDiv w:val="1"/>
      <w:marLeft w:val="0"/>
      <w:marRight w:val="0"/>
      <w:marTop w:val="0"/>
      <w:marBottom w:val="0"/>
      <w:divBdr>
        <w:top w:val="none" w:sz="0" w:space="0" w:color="auto"/>
        <w:left w:val="none" w:sz="0" w:space="0" w:color="auto"/>
        <w:bottom w:val="none" w:sz="0" w:space="0" w:color="auto"/>
        <w:right w:val="none" w:sz="0" w:space="0" w:color="auto"/>
      </w:divBdr>
    </w:div>
    <w:div w:id="843131741">
      <w:bodyDiv w:val="1"/>
      <w:marLeft w:val="0"/>
      <w:marRight w:val="0"/>
      <w:marTop w:val="0"/>
      <w:marBottom w:val="0"/>
      <w:divBdr>
        <w:top w:val="none" w:sz="0" w:space="0" w:color="auto"/>
        <w:left w:val="none" w:sz="0" w:space="0" w:color="auto"/>
        <w:bottom w:val="none" w:sz="0" w:space="0" w:color="auto"/>
        <w:right w:val="none" w:sz="0" w:space="0" w:color="auto"/>
      </w:divBdr>
    </w:div>
    <w:div w:id="844436363">
      <w:bodyDiv w:val="1"/>
      <w:marLeft w:val="0"/>
      <w:marRight w:val="0"/>
      <w:marTop w:val="0"/>
      <w:marBottom w:val="0"/>
      <w:divBdr>
        <w:top w:val="none" w:sz="0" w:space="0" w:color="auto"/>
        <w:left w:val="none" w:sz="0" w:space="0" w:color="auto"/>
        <w:bottom w:val="none" w:sz="0" w:space="0" w:color="auto"/>
        <w:right w:val="none" w:sz="0" w:space="0" w:color="auto"/>
      </w:divBdr>
      <w:divsChild>
        <w:div w:id="1439713853">
          <w:marLeft w:val="640"/>
          <w:marRight w:val="0"/>
          <w:marTop w:val="0"/>
          <w:marBottom w:val="0"/>
          <w:divBdr>
            <w:top w:val="none" w:sz="0" w:space="0" w:color="auto"/>
            <w:left w:val="none" w:sz="0" w:space="0" w:color="auto"/>
            <w:bottom w:val="none" w:sz="0" w:space="0" w:color="auto"/>
            <w:right w:val="none" w:sz="0" w:space="0" w:color="auto"/>
          </w:divBdr>
        </w:div>
        <w:div w:id="758529912">
          <w:marLeft w:val="640"/>
          <w:marRight w:val="0"/>
          <w:marTop w:val="0"/>
          <w:marBottom w:val="0"/>
          <w:divBdr>
            <w:top w:val="none" w:sz="0" w:space="0" w:color="auto"/>
            <w:left w:val="none" w:sz="0" w:space="0" w:color="auto"/>
            <w:bottom w:val="none" w:sz="0" w:space="0" w:color="auto"/>
            <w:right w:val="none" w:sz="0" w:space="0" w:color="auto"/>
          </w:divBdr>
        </w:div>
        <w:div w:id="2137135858">
          <w:marLeft w:val="640"/>
          <w:marRight w:val="0"/>
          <w:marTop w:val="0"/>
          <w:marBottom w:val="0"/>
          <w:divBdr>
            <w:top w:val="none" w:sz="0" w:space="0" w:color="auto"/>
            <w:left w:val="none" w:sz="0" w:space="0" w:color="auto"/>
            <w:bottom w:val="none" w:sz="0" w:space="0" w:color="auto"/>
            <w:right w:val="none" w:sz="0" w:space="0" w:color="auto"/>
          </w:divBdr>
        </w:div>
        <w:div w:id="1334525889">
          <w:marLeft w:val="640"/>
          <w:marRight w:val="0"/>
          <w:marTop w:val="0"/>
          <w:marBottom w:val="0"/>
          <w:divBdr>
            <w:top w:val="none" w:sz="0" w:space="0" w:color="auto"/>
            <w:left w:val="none" w:sz="0" w:space="0" w:color="auto"/>
            <w:bottom w:val="none" w:sz="0" w:space="0" w:color="auto"/>
            <w:right w:val="none" w:sz="0" w:space="0" w:color="auto"/>
          </w:divBdr>
        </w:div>
        <w:div w:id="1820418123">
          <w:marLeft w:val="640"/>
          <w:marRight w:val="0"/>
          <w:marTop w:val="0"/>
          <w:marBottom w:val="0"/>
          <w:divBdr>
            <w:top w:val="none" w:sz="0" w:space="0" w:color="auto"/>
            <w:left w:val="none" w:sz="0" w:space="0" w:color="auto"/>
            <w:bottom w:val="none" w:sz="0" w:space="0" w:color="auto"/>
            <w:right w:val="none" w:sz="0" w:space="0" w:color="auto"/>
          </w:divBdr>
        </w:div>
        <w:div w:id="1353149454">
          <w:marLeft w:val="640"/>
          <w:marRight w:val="0"/>
          <w:marTop w:val="0"/>
          <w:marBottom w:val="0"/>
          <w:divBdr>
            <w:top w:val="none" w:sz="0" w:space="0" w:color="auto"/>
            <w:left w:val="none" w:sz="0" w:space="0" w:color="auto"/>
            <w:bottom w:val="none" w:sz="0" w:space="0" w:color="auto"/>
            <w:right w:val="none" w:sz="0" w:space="0" w:color="auto"/>
          </w:divBdr>
        </w:div>
        <w:div w:id="2143498554">
          <w:marLeft w:val="640"/>
          <w:marRight w:val="0"/>
          <w:marTop w:val="0"/>
          <w:marBottom w:val="0"/>
          <w:divBdr>
            <w:top w:val="none" w:sz="0" w:space="0" w:color="auto"/>
            <w:left w:val="none" w:sz="0" w:space="0" w:color="auto"/>
            <w:bottom w:val="none" w:sz="0" w:space="0" w:color="auto"/>
            <w:right w:val="none" w:sz="0" w:space="0" w:color="auto"/>
          </w:divBdr>
        </w:div>
        <w:div w:id="265307108">
          <w:marLeft w:val="640"/>
          <w:marRight w:val="0"/>
          <w:marTop w:val="0"/>
          <w:marBottom w:val="0"/>
          <w:divBdr>
            <w:top w:val="none" w:sz="0" w:space="0" w:color="auto"/>
            <w:left w:val="none" w:sz="0" w:space="0" w:color="auto"/>
            <w:bottom w:val="none" w:sz="0" w:space="0" w:color="auto"/>
            <w:right w:val="none" w:sz="0" w:space="0" w:color="auto"/>
          </w:divBdr>
        </w:div>
        <w:div w:id="450561127">
          <w:marLeft w:val="640"/>
          <w:marRight w:val="0"/>
          <w:marTop w:val="0"/>
          <w:marBottom w:val="0"/>
          <w:divBdr>
            <w:top w:val="none" w:sz="0" w:space="0" w:color="auto"/>
            <w:left w:val="none" w:sz="0" w:space="0" w:color="auto"/>
            <w:bottom w:val="none" w:sz="0" w:space="0" w:color="auto"/>
            <w:right w:val="none" w:sz="0" w:space="0" w:color="auto"/>
          </w:divBdr>
        </w:div>
        <w:div w:id="1785884964">
          <w:marLeft w:val="640"/>
          <w:marRight w:val="0"/>
          <w:marTop w:val="0"/>
          <w:marBottom w:val="0"/>
          <w:divBdr>
            <w:top w:val="none" w:sz="0" w:space="0" w:color="auto"/>
            <w:left w:val="none" w:sz="0" w:space="0" w:color="auto"/>
            <w:bottom w:val="none" w:sz="0" w:space="0" w:color="auto"/>
            <w:right w:val="none" w:sz="0" w:space="0" w:color="auto"/>
          </w:divBdr>
        </w:div>
        <w:div w:id="538786672">
          <w:marLeft w:val="640"/>
          <w:marRight w:val="0"/>
          <w:marTop w:val="0"/>
          <w:marBottom w:val="0"/>
          <w:divBdr>
            <w:top w:val="none" w:sz="0" w:space="0" w:color="auto"/>
            <w:left w:val="none" w:sz="0" w:space="0" w:color="auto"/>
            <w:bottom w:val="none" w:sz="0" w:space="0" w:color="auto"/>
            <w:right w:val="none" w:sz="0" w:space="0" w:color="auto"/>
          </w:divBdr>
        </w:div>
        <w:div w:id="1055356086">
          <w:marLeft w:val="640"/>
          <w:marRight w:val="0"/>
          <w:marTop w:val="0"/>
          <w:marBottom w:val="0"/>
          <w:divBdr>
            <w:top w:val="none" w:sz="0" w:space="0" w:color="auto"/>
            <w:left w:val="none" w:sz="0" w:space="0" w:color="auto"/>
            <w:bottom w:val="none" w:sz="0" w:space="0" w:color="auto"/>
            <w:right w:val="none" w:sz="0" w:space="0" w:color="auto"/>
          </w:divBdr>
        </w:div>
        <w:div w:id="37901774">
          <w:marLeft w:val="640"/>
          <w:marRight w:val="0"/>
          <w:marTop w:val="0"/>
          <w:marBottom w:val="0"/>
          <w:divBdr>
            <w:top w:val="none" w:sz="0" w:space="0" w:color="auto"/>
            <w:left w:val="none" w:sz="0" w:space="0" w:color="auto"/>
            <w:bottom w:val="none" w:sz="0" w:space="0" w:color="auto"/>
            <w:right w:val="none" w:sz="0" w:space="0" w:color="auto"/>
          </w:divBdr>
        </w:div>
        <w:div w:id="1563174484">
          <w:marLeft w:val="640"/>
          <w:marRight w:val="0"/>
          <w:marTop w:val="0"/>
          <w:marBottom w:val="0"/>
          <w:divBdr>
            <w:top w:val="none" w:sz="0" w:space="0" w:color="auto"/>
            <w:left w:val="none" w:sz="0" w:space="0" w:color="auto"/>
            <w:bottom w:val="none" w:sz="0" w:space="0" w:color="auto"/>
            <w:right w:val="none" w:sz="0" w:space="0" w:color="auto"/>
          </w:divBdr>
        </w:div>
        <w:div w:id="1958483574">
          <w:marLeft w:val="640"/>
          <w:marRight w:val="0"/>
          <w:marTop w:val="0"/>
          <w:marBottom w:val="0"/>
          <w:divBdr>
            <w:top w:val="none" w:sz="0" w:space="0" w:color="auto"/>
            <w:left w:val="none" w:sz="0" w:space="0" w:color="auto"/>
            <w:bottom w:val="none" w:sz="0" w:space="0" w:color="auto"/>
            <w:right w:val="none" w:sz="0" w:space="0" w:color="auto"/>
          </w:divBdr>
        </w:div>
        <w:div w:id="793524581">
          <w:marLeft w:val="640"/>
          <w:marRight w:val="0"/>
          <w:marTop w:val="0"/>
          <w:marBottom w:val="0"/>
          <w:divBdr>
            <w:top w:val="none" w:sz="0" w:space="0" w:color="auto"/>
            <w:left w:val="none" w:sz="0" w:space="0" w:color="auto"/>
            <w:bottom w:val="none" w:sz="0" w:space="0" w:color="auto"/>
            <w:right w:val="none" w:sz="0" w:space="0" w:color="auto"/>
          </w:divBdr>
        </w:div>
        <w:div w:id="1779333976">
          <w:marLeft w:val="640"/>
          <w:marRight w:val="0"/>
          <w:marTop w:val="0"/>
          <w:marBottom w:val="0"/>
          <w:divBdr>
            <w:top w:val="none" w:sz="0" w:space="0" w:color="auto"/>
            <w:left w:val="none" w:sz="0" w:space="0" w:color="auto"/>
            <w:bottom w:val="none" w:sz="0" w:space="0" w:color="auto"/>
            <w:right w:val="none" w:sz="0" w:space="0" w:color="auto"/>
          </w:divBdr>
        </w:div>
        <w:div w:id="454837278">
          <w:marLeft w:val="640"/>
          <w:marRight w:val="0"/>
          <w:marTop w:val="0"/>
          <w:marBottom w:val="0"/>
          <w:divBdr>
            <w:top w:val="none" w:sz="0" w:space="0" w:color="auto"/>
            <w:left w:val="none" w:sz="0" w:space="0" w:color="auto"/>
            <w:bottom w:val="none" w:sz="0" w:space="0" w:color="auto"/>
            <w:right w:val="none" w:sz="0" w:space="0" w:color="auto"/>
          </w:divBdr>
        </w:div>
        <w:div w:id="1572812227">
          <w:marLeft w:val="640"/>
          <w:marRight w:val="0"/>
          <w:marTop w:val="0"/>
          <w:marBottom w:val="0"/>
          <w:divBdr>
            <w:top w:val="none" w:sz="0" w:space="0" w:color="auto"/>
            <w:left w:val="none" w:sz="0" w:space="0" w:color="auto"/>
            <w:bottom w:val="none" w:sz="0" w:space="0" w:color="auto"/>
            <w:right w:val="none" w:sz="0" w:space="0" w:color="auto"/>
          </w:divBdr>
        </w:div>
        <w:div w:id="381826641">
          <w:marLeft w:val="640"/>
          <w:marRight w:val="0"/>
          <w:marTop w:val="0"/>
          <w:marBottom w:val="0"/>
          <w:divBdr>
            <w:top w:val="none" w:sz="0" w:space="0" w:color="auto"/>
            <w:left w:val="none" w:sz="0" w:space="0" w:color="auto"/>
            <w:bottom w:val="none" w:sz="0" w:space="0" w:color="auto"/>
            <w:right w:val="none" w:sz="0" w:space="0" w:color="auto"/>
          </w:divBdr>
        </w:div>
        <w:div w:id="1214730702">
          <w:marLeft w:val="640"/>
          <w:marRight w:val="0"/>
          <w:marTop w:val="0"/>
          <w:marBottom w:val="0"/>
          <w:divBdr>
            <w:top w:val="none" w:sz="0" w:space="0" w:color="auto"/>
            <w:left w:val="none" w:sz="0" w:space="0" w:color="auto"/>
            <w:bottom w:val="none" w:sz="0" w:space="0" w:color="auto"/>
            <w:right w:val="none" w:sz="0" w:space="0" w:color="auto"/>
          </w:divBdr>
        </w:div>
        <w:div w:id="1866363935">
          <w:marLeft w:val="640"/>
          <w:marRight w:val="0"/>
          <w:marTop w:val="0"/>
          <w:marBottom w:val="0"/>
          <w:divBdr>
            <w:top w:val="none" w:sz="0" w:space="0" w:color="auto"/>
            <w:left w:val="none" w:sz="0" w:space="0" w:color="auto"/>
            <w:bottom w:val="none" w:sz="0" w:space="0" w:color="auto"/>
            <w:right w:val="none" w:sz="0" w:space="0" w:color="auto"/>
          </w:divBdr>
        </w:div>
        <w:div w:id="117728528">
          <w:marLeft w:val="640"/>
          <w:marRight w:val="0"/>
          <w:marTop w:val="0"/>
          <w:marBottom w:val="0"/>
          <w:divBdr>
            <w:top w:val="none" w:sz="0" w:space="0" w:color="auto"/>
            <w:left w:val="none" w:sz="0" w:space="0" w:color="auto"/>
            <w:bottom w:val="none" w:sz="0" w:space="0" w:color="auto"/>
            <w:right w:val="none" w:sz="0" w:space="0" w:color="auto"/>
          </w:divBdr>
        </w:div>
        <w:div w:id="1274748242">
          <w:marLeft w:val="640"/>
          <w:marRight w:val="0"/>
          <w:marTop w:val="0"/>
          <w:marBottom w:val="0"/>
          <w:divBdr>
            <w:top w:val="none" w:sz="0" w:space="0" w:color="auto"/>
            <w:left w:val="none" w:sz="0" w:space="0" w:color="auto"/>
            <w:bottom w:val="none" w:sz="0" w:space="0" w:color="auto"/>
            <w:right w:val="none" w:sz="0" w:space="0" w:color="auto"/>
          </w:divBdr>
        </w:div>
        <w:div w:id="1533683929">
          <w:marLeft w:val="640"/>
          <w:marRight w:val="0"/>
          <w:marTop w:val="0"/>
          <w:marBottom w:val="0"/>
          <w:divBdr>
            <w:top w:val="none" w:sz="0" w:space="0" w:color="auto"/>
            <w:left w:val="none" w:sz="0" w:space="0" w:color="auto"/>
            <w:bottom w:val="none" w:sz="0" w:space="0" w:color="auto"/>
            <w:right w:val="none" w:sz="0" w:space="0" w:color="auto"/>
          </w:divBdr>
        </w:div>
        <w:div w:id="820315263">
          <w:marLeft w:val="640"/>
          <w:marRight w:val="0"/>
          <w:marTop w:val="0"/>
          <w:marBottom w:val="0"/>
          <w:divBdr>
            <w:top w:val="none" w:sz="0" w:space="0" w:color="auto"/>
            <w:left w:val="none" w:sz="0" w:space="0" w:color="auto"/>
            <w:bottom w:val="none" w:sz="0" w:space="0" w:color="auto"/>
            <w:right w:val="none" w:sz="0" w:space="0" w:color="auto"/>
          </w:divBdr>
        </w:div>
        <w:div w:id="1928727817">
          <w:marLeft w:val="640"/>
          <w:marRight w:val="0"/>
          <w:marTop w:val="0"/>
          <w:marBottom w:val="0"/>
          <w:divBdr>
            <w:top w:val="none" w:sz="0" w:space="0" w:color="auto"/>
            <w:left w:val="none" w:sz="0" w:space="0" w:color="auto"/>
            <w:bottom w:val="none" w:sz="0" w:space="0" w:color="auto"/>
            <w:right w:val="none" w:sz="0" w:space="0" w:color="auto"/>
          </w:divBdr>
        </w:div>
        <w:div w:id="407044582">
          <w:marLeft w:val="640"/>
          <w:marRight w:val="0"/>
          <w:marTop w:val="0"/>
          <w:marBottom w:val="0"/>
          <w:divBdr>
            <w:top w:val="none" w:sz="0" w:space="0" w:color="auto"/>
            <w:left w:val="none" w:sz="0" w:space="0" w:color="auto"/>
            <w:bottom w:val="none" w:sz="0" w:space="0" w:color="auto"/>
            <w:right w:val="none" w:sz="0" w:space="0" w:color="auto"/>
          </w:divBdr>
        </w:div>
        <w:div w:id="1429110392">
          <w:marLeft w:val="640"/>
          <w:marRight w:val="0"/>
          <w:marTop w:val="0"/>
          <w:marBottom w:val="0"/>
          <w:divBdr>
            <w:top w:val="none" w:sz="0" w:space="0" w:color="auto"/>
            <w:left w:val="none" w:sz="0" w:space="0" w:color="auto"/>
            <w:bottom w:val="none" w:sz="0" w:space="0" w:color="auto"/>
            <w:right w:val="none" w:sz="0" w:space="0" w:color="auto"/>
          </w:divBdr>
        </w:div>
        <w:div w:id="2123499858">
          <w:marLeft w:val="640"/>
          <w:marRight w:val="0"/>
          <w:marTop w:val="0"/>
          <w:marBottom w:val="0"/>
          <w:divBdr>
            <w:top w:val="none" w:sz="0" w:space="0" w:color="auto"/>
            <w:left w:val="none" w:sz="0" w:space="0" w:color="auto"/>
            <w:bottom w:val="none" w:sz="0" w:space="0" w:color="auto"/>
            <w:right w:val="none" w:sz="0" w:space="0" w:color="auto"/>
          </w:divBdr>
        </w:div>
        <w:div w:id="550312371">
          <w:marLeft w:val="640"/>
          <w:marRight w:val="0"/>
          <w:marTop w:val="0"/>
          <w:marBottom w:val="0"/>
          <w:divBdr>
            <w:top w:val="none" w:sz="0" w:space="0" w:color="auto"/>
            <w:left w:val="none" w:sz="0" w:space="0" w:color="auto"/>
            <w:bottom w:val="none" w:sz="0" w:space="0" w:color="auto"/>
            <w:right w:val="none" w:sz="0" w:space="0" w:color="auto"/>
          </w:divBdr>
        </w:div>
        <w:div w:id="2101559826">
          <w:marLeft w:val="640"/>
          <w:marRight w:val="0"/>
          <w:marTop w:val="0"/>
          <w:marBottom w:val="0"/>
          <w:divBdr>
            <w:top w:val="none" w:sz="0" w:space="0" w:color="auto"/>
            <w:left w:val="none" w:sz="0" w:space="0" w:color="auto"/>
            <w:bottom w:val="none" w:sz="0" w:space="0" w:color="auto"/>
            <w:right w:val="none" w:sz="0" w:space="0" w:color="auto"/>
          </w:divBdr>
        </w:div>
        <w:div w:id="1229878902">
          <w:marLeft w:val="640"/>
          <w:marRight w:val="0"/>
          <w:marTop w:val="0"/>
          <w:marBottom w:val="0"/>
          <w:divBdr>
            <w:top w:val="none" w:sz="0" w:space="0" w:color="auto"/>
            <w:left w:val="none" w:sz="0" w:space="0" w:color="auto"/>
            <w:bottom w:val="none" w:sz="0" w:space="0" w:color="auto"/>
            <w:right w:val="none" w:sz="0" w:space="0" w:color="auto"/>
          </w:divBdr>
        </w:div>
        <w:div w:id="1112362985">
          <w:marLeft w:val="640"/>
          <w:marRight w:val="0"/>
          <w:marTop w:val="0"/>
          <w:marBottom w:val="0"/>
          <w:divBdr>
            <w:top w:val="none" w:sz="0" w:space="0" w:color="auto"/>
            <w:left w:val="none" w:sz="0" w:space="0" w:color="auto"/>
            <w:bottom w:val="none" w:sz="0" w:space="0" w:color="auto"/>
            <w:right w:val="none" w:sz="0" w:space="0" w:color="auto"/>
          </w:divBdr>
        </w:div>
        <w:div w:id="1138646570">
          <w:marLeft w:val="640"/>
          <w:marRight w:val="0"/>
          <w:marTop w:val="0"/>
          <w:marBottom w:val="0"/>
          <w:divBdr>
            <w:top w:val="none" w:sz="0" w:space="0" w:color="auto"/>
            <w:left w:val="none" w:sz="0" w:space="0" w:color="auto"/>
            <w:bottom w:val="none" w:sz="0" w:space="0" w:color="auto"/>
            <w:right w:val="none" w:sz="0" w:space="0" w:color="auto"/>
          </w:divBdr>
        </w:div>
        <w:div w:id="120077346">
          <w:marLeft w:val="640"/>
          <w:marRight w:val="0"/>
          <w:marTop w:val="0"/>
          <w:marBottom w:val="0"/>
          <w:divBdr>
            <w:top w:val="none" w:sz="0" w:space="0" w:color="auto"/>
            <w:left w:val="none" w:sz="0" w:space="0" w:color="auto"/>
            <w:bottom w:val="none" w:sz="0" w:space="0" w:color="auto"/>
            <w:right w:val="none" w:sz="0" w:space="0" w:color="auto"/>
          </w:divBdr>
        </w:div>
        <w:div w:id="161238840">
          <w:marLeft w:val="640"/>
          <w:marRight w:val="0"/>
          <w:marTop w:val="0"/>
          <w:marBottom w:val="0"/>
          <w:divBdr>
            <w:top w:val="none" w:sz="0" w:space="0" w:color="auto"/>
            <w:left w:val="none" w:sz="0" w:space="0" w:color="auto"/>
            <w:bottom w:val="none" w:sz="0" w:space="0" w:color="auto"/>
            <w:right w:val="none" w:sz="0" w:space="0" w:color="auto"/>
          </w:divBdr>
        </w:div>
        <w:div w:id="723139871">
          <w:marLeft w:val="640"/>
          <w:marRight w:val="0"/>
          <w:marTop w:val="0"/>
          <w:marBottom w:val="0"/>
          <w:divBdr>
            <w:top w:val="none" w:sz="0" w:space="0" w:color="auto"/>
            <w:left w:val="none" w:sz="0" w:space="0" w:color="auto"/>
            <w:bottom w:val="none" w:sz="0" w:space="0" w:color="auto"/>
            <w:right w:val="none" w:sz="0" w:space="0" w:color="auto"/>
          </w:divBdr>
        </w:div>
        <w:div w:id="1984432496">
          <w:marLeft w:val="640"/>
          <w:marRight w:val="0"/>
          <w:marTop w:val="0"/>
          <w:marBottom w:val="0"/>
          <w:divBdr>
            <w:top w:val="none" w:sz="0" w:space="0" w:color="auto"/>
            <w:left w:val="none" w:sz="0" w:space="0" w:color="auto"/>
            <w:bottom w:val="none" w:sz="0" w:space="0" w:color="auto"/>
            <w:right w:val="none" w:sz="0" w:space="0" w:color="auto"/>
          </w:divBdr>
        </w:div>
        <w:div w:id="376970963">
          <w:marLeft w:val="640"/>
          <w:marRight w:val="0"/>
          <w:marTop w:val="0"/>
          <w:marBottom w:val="0"/>
          <w:divBdr>
            <w:top w:val="none" w:sz="0" w:space="0" w:color="auto"/>
            <w:left w:val="none" w:sz="0" w:space="0" w:color="auto"/>
            <w:bottom w:val="none" w:sz="0" w:space="0" w:color="auto"/>
            <w:right w:val="none" w:sz="0" w:space="0" w:color="auto"/>
          </w:divBdr>
        </w:div>
        <w:div w:id="296959622">
          <w:marLeft w:val="640"/>
          <w:marRight w:val="0"/>
          <w:marTop w:val="0"/>
          <w:marBottom w:val="0"/>
          <w:divBdr>
            <w:top w:val="none" w:sz="0" w:space="0" w:color="auto"/>
            <w:left w:val="none" w:sz="0" w:space="0" w:color="auto"/>
            <w:bottom w:val="none" w:sz="0" w:space="0" w:color="auto"/>
            <w:right w:val="none" w:sz="0" w:space="0" w:color="auto"/>
          </w:divBdr>
        </w:div>
        <w:div w:id="1198280504">
          <w:marLeft w:val="640"/>
          <w:marRight w:val="0"/>
          <w:marTop w:val="0"/>
          <w:marBottom w:val="0"/>
          <w:divBdr>
            <w:top w:val="none" w:sz="0" w:space="0" w:color="auto"/>
            <w:left w:val="none" w:sz="0" w:space="0" w:color="auto"/>
            <w:bottom w:val="none" w:sz="0" w:space="0" w:color="auto"/>
            <w:right w:val="none" w:sz="0" w:space="0" w:color="auto"/>
          </w:divBdr>
        </w:div>
        <w:div w:id="1150244670">
          <w:marLeft w:val="640"/>
          <w:marRight w:val="0"/>
          <w:marTop w:val="0"/>
          <w:marBottom w:val="0"/>
          <w:divBdr>
            <w:top w:val="none" w:sz="0" w:space="0" w:color="auto"/>
            <w:left w:val="none" w:sz="0" w:space="0" w:color="auto"/>
            <w:bottom w:val="none" w:sz="0" w:space="0" w:color="auto"/>
            <w:right w:val="none" w:sz="0" w:space="0" w:color="auto"/>
          </w:divBdr>
        </w:div>
        <w:div w:id="2030911425">
          <w:marLeft w:val="640"/>
          <w:marRight w:val="0"/>
          <w:marTop w:val="0"/>
          <w:marBottom w:val="0"/>
          <w:divBdr>
            <w:top w:val="none" w:sz="0" w:space="0" w:color="auto"/>
            <w:left w:val="none" w:sz="0" w:space="0" w:color="auto"/>
            <w:bottom w:val="none" w:sz="0" w:space="0" w:color="auto"/>
            <w:right w:val="none" w:sz="0" w:space="0" w:color="auto"/>
          </w:divBdr>
        </w:div>
        <w:div w:id="1868791088">
          <w:marLeft w:val="640"/>
          <w:marRight w:val="0"/>
          <w:marTop w:val="0"/>
          <w:marBottom w:val="0"/>
          <w:divBdr>
            <w:top w:val="none" w:sz="0" w:space="0" w:color="auto"/>
            <w:left w:val="none" w:sz="0" w:space="0" w:color="auto"/>
            <w:bottom w:val="none" w:sz="0" w:space="0" w:color="auto"/>
            <w:right w:val="none" w:sz="0" w:space="0" w:color="auto"/>
          </w:divBdr>
        </w:div>
        <w:div w:id="1466779360">
          <w:marLeft w:val="640"/>
          <w:marRight w:val="0"/>
          <w:marTop w:val="0"/>
          <w:marBottom w:val="0"/>
          <w:divBdr>
            <w:top w:val="none" w:sz="0" w:space="0" w:color="auto"/>
            <w:left w:val="none" w:sz="0" w:space="0" w:color="auto"/>
            <w:bottom w:val="none" w:sz="0" w:space="0" w:color="auto"/>
            <w:right w:val="none" w:sz="0" w:space="0" w:color="auto"/>
          </w:divBdr>
        </w:div>
        <w:div w:id="765882234">
          <w:marLeft w:val="640"/>
          <w:marRight w:val="0"/>
          <w:marTop w:val="0"/>
          <w:marBottom w:val="0"/>
          <w:divBdr>
            <w:top w:val="none" w:sz="0" w:space="0" w:color="auto"/>
            <w:left w:val="none" w:sz="0" w:space="0" w:color="auto"/>
            <w:bottom w:val="none" w:sz="0" w:space="0" w:color="auto"/>
            <w:right w:val="none" w:sz="0" w:space="0" w:color="auto"/>
          </w:divBdr>
        </w:div>
      </w:divsChild>
    </w:div>
    <w:div w:id="859470206">
      <w:bodyDiv w:val="1"/>
      <w:marLeft w:val="0"/>
      <w:marRight w:val="0"/>
      <w:marTop w:val="0"/>
      <w:marBottom w:val="0"/>
      <w:divBdr>
        <w:top w:val="none" w:sz="0" w:space="0" w:color="auto"/>
        <w:left w:val="none" w:sz="0" w:space="0" w:color="auto"/>
        <w:bottom w:val="none" w:sz="0" w:space="0" w:color="auto"/>
        <w:right w:val="none" w:sz="0" w:space="0" w:color="auto"/>
      </w:divBdr>
      <w:divsChild>
        <w:div w:id="846560620">
          <w:marLeft w:val="640"/>
          <w:marRight w:val="0"/>
          <w:marTop w:val="0"/>
          <w:marBottom w:val="0"/>
          <w:divBdr>
            <w:top w:val="none" w:sz="0" w:space="0" w:color="auto"/>
            <w:left w:val="none" w:sz="0" w:space="0" w:color="auto"/>
            <w:bottom w:val="none" w:sz="0" w:space="0" w:color="auto"/>
            <w:right w:val="none" w:sz="0" w:space="0" w:color="auto"/>
          </w:divBdr>
        </w:div>
        <w:div w:id="1201741208">
          <w:marLeft w:val="640"/>
          <w:marRight w:val="0"/>
          <w:marTop w:val="0"/>
          <w:marBottom w:val="0"/>
          <w:divBdr>
            <w:top w:val="none" w:sz="0" w:space="0" w:color="auto"/>
            <w:left w:val="none" w:sz="0" w:space="0" w:color="auto"/>
            <w:bottom w:val="none" w:sz="0" w:space="0" w:color="auto"/>
            <w:right w:val="none" w:sz="0" w:space="0" w:color="auto"/>
          </w:divBdr>
        </w:div>
        <w:div w:id="1456673504">
          <w:marLeft w:val="640"/>
          <w:marRight w:val="0"/>
          <w:marTop w:val="0"/>
          <w:marBottom w:val="0"/>
          <w:divBdr>
            <w:top w:val="none" w:sz="0" w:space="0" w:color="auto"/>
            <w:left w:val="none" w:sz="0" w:space="0" w:color="auto"/>
            <w:bottom w:val="none" w:sz="0" w:space="0" w:color="auto"/>
            <w:right w:val="none" w:sz="0" w:space="0" w:color="auto"/>
          </w:divBdr>
        </w:div>
        <w:div w:id="832599931">
          <w:marLeft w:val="640"/>
          <w:marRight w:val="0"/>
          <w:marTop w:val="0"/>
          <w:marBottom w:val="0"/>
          <w:divBdr>
            <w:top w:val="none" w:sz="0" w:space="0" w:color="auto"/>
            <w:left w:val="none" w:sz="0" w:space="0" w:color="auto"/>
            <w:bottom w:val="none" w:sz="0" w:space="0" w:color="auto"/>
            <w:right w:val="none" w:sz="0" w:space="0" w:color="auto"/>
          </w:divBdr>
        </w:div>
        <w:div w:id="1331789766">
          <w:marLeft w:val="640"/>
          <w:marRight w:val="0"/>
          <w:marTop w:val="0"/>
          <w:marBottom w:val="0"/>
          <w:divBdr>
            <w:top w:val="none" w:sz="0" w:space="0" w:color="auto"/>
            <w:left w:val="none" w:sz="0" w:space="0" w:color="auto"/>
            <w:bottom w:val="none" w:sz="0" w:space="0" w:color="auto"/>
            <w:right w:val="none" w:sz="0" w:space="0" w:color="auto"/>
          </w:divBdr>
        </w:div>
        <w:div w:id="3673759">
          <w:marLeft w:val="640"/>
          <w:marRight w:val="0"/>
          <w:marTop w:val="0"/>
          <w:marBottom w:val="0"/>
          <w:divBdr>
            <w:top w:val="none" w:sz="0" w:space="0" w:color="auto"/>
            <w:left w:val="none" w:sz="0" w:space="0" w:color="auto"/>
            <w:bottom w:val="none" w:sz="0" w:space="0" w:color="auto"/>
            <w:right w:val="none" w:sz="0" w:space="0" w:color="auto"/>
          </w:divBdr>
        </w:div>
        <w:div w:id="1882010633">
          <w:marLeft w:val="640"/>
          <w:marRight w:val="0"/>
          <w:marTop w:val="0"/>
          <w:marBottom w:val="0"/>
          <w:divBdr>
            <w:top w:val="none" w:sz="0" w:space="0" w:color="auto"/>
            <w:left w:val="none" w:sz="0" w:space="0" w:color="auto"/>
            <w:bottom w:val="none" w:sz="0" w:space="0" w:color="auto"/>
            <w:right w:val="none" w:sz="0" w:space="0" w:color="auto"/>
          </w:divBdr>
        </w:div>
        <w:div w:id="1680545103">
          <w:marLeft w:val="640"/>
          <w:marRight w:val="0"/>
          <w:marTop w:val="0"/>
          <w:marBottom w:val="0"/>
          <w:divBdr>
            <w:top w:val="none" w:sz="0" w:space="0" w:color="auto"/>
            <w:left w:val="none" w:sz="0" w:space="0" w:color="auto"/>
            <w:bottom w:val="none" w:sz="0" w:space="0" w:color="auto"/>
            <w:right w:val="none" w:sz="0" w:space="0" w:color="auto"/>
          </w:divBdr>
        </w:div>
        <w:div w:id="347299016">
          <w:marLeft w:val="640"/>
          <w:marRight w:val="0"/>
          <w:marTop w:val="0"/>
          <w:marBottom w:val="0"/>
          <w:divBdr>
            <w:top w:val="none" w:sz="0" w:space="0" w:color="auto"/>
            <w:left w:val="none" w:sz="0" w:space="0" w:color="auto"/>
            <w:bottom w:val="none" w:sz="0" w:space="0" w:color="auto"/>
            <w:right w:val="none" w:sz="0" w:space="0" w:color="auto"/>
          </w:divBdr>
        </w:div>
        <w:div w:id="2090999703">
          <w:marLeft w:val="640"/>
          <w:marRight w:val="0"/>
          <w:marTop w:val="0"/>
          <w:marBottom w:val="0"/>
          <w:divBdr>
            <w:top w:val="none" w:sz="0" w:space="0" w:color="auto"/>
            <w:left w:val="none" w:sz="0" w:space="0" w:color="auto"/>
            <w:bottom w:val="none" w:sz="0" w:space="0" w:color="auto"/>
            <w:right w:val="none" w:sz="0" w:space="0" w:color="auto"/>
          </w:divBdr>
        </w:div>
        <w:div w:id="2119836877">
          <w:marLeft w:val="640"/>
          <w:marRight w:val="0"/>
          <w:marTop w:val="0"/>
          <w:marBottom w:val="0"/>
          <w:divBdr>
            <w:top w:val="none" w:sz="0" w:space="0" w:color="auto"/>
            <w:left w:val="none" w:sz="0" w:space="0" w:color="auto"/>
            <w:bottom w:val="none" w:sz="0" w:space="0" w:color="auto"/>
            <w:right w:val="none" w:sz="0" w:space="0" w:color="auto"/>
          </w:divBdr>
        </w:div>
        <w:div w:id="1419790465">
          <w:marLeft w:val="640"/>
          <w:marRight w:val="0"/>
          <w:marTop w:val="0"/>
          <w:marBottom w:val="0"/>
          <w:divBdr>
            <w:top w:val="none" w:sz="0" w:space="0" w:color="auto"/>
            <w:left w:val="none" w:sz="0" w:space="0" w:color="auto"/>
            <w:bottom w:val="none" w:sz="0" w:space="0" w:color="auto"/>
            <w:right w:val="none" w:sz="0" w:space="0" w:color="auto"/>
          </w:divBdr>
        </w:div>
        <w:div w:id="625700546">
          <w:marLeft w:val="640"/>
          <w:marRight w:val="0"/>
          <w:marTop w:val="0"/>
          <w:marBottom w:val="0"/>
          <w:divBdr>
            <w:top w:val="none" w:sz="0" w:space="0" w:color="auto"/>
            <w:left w:val="none" w:sz="0" w:space="0" w:color="auto"/>
            <w:bottom w:val="none" w:sz="0" w:space="0" w:color="auto"/>
            <w:right w:val="none" w:sz="0" w:space="0" w:color="auto"/>
          </w:divBdr>
        </w:div>
        <w:div w:id="1010106835">
          <w:marLeft w:val="640"/>
          <w:marRight w:val="0"/>
          <w:marTop w:val="0"/>
          <w:marBottom w:val="0"/>
          <w:divBdr>
            <w:top w:val="none" w:sz="0" w:space="0" w:color="auto"/>
            <w:left w:val="none" w:sz="0" w:space="0" w:color="auto"/>
            <w:bottom w:val="none" w:sz="0" w:space="0" w:color="auto"/>
            <w:right w:val="none" w:sz="0" w:space="0" w:color="auto"/>
          </w:divBdr>
        </w:div>
        <w:div w:id="320890716">
          <w:marLeft w:val="640"/>
          <w:marRight w:val="0"/>
          <w:marTop w:val="0"/>
          <w:marBottom w:val="0"/>
          <w:divBdr>
            <w:top w:val="none" w:sz="0" w:space="0" w:color="auto"/>
            <w:left w:val="none" w:sz="0" w:space="0" w:color="auto"/>
            <w:bottom w:val="none" w:sz="0" w:space="0" w:color="auto"/>
            <w:right w:val="none" w:sz="0" w:space="0" w:color="auto"/>
          </w:divBdr>
        </w:div>
        <w:div w:id="1715544200">
          <w:marLeft w:val="640"/>
          <w:marRight w:val="0"/>
          <w:marTop w:val="0"/>
          <w:marBottom w:val="0"/>
          <w:divBdr>
            <w:top w:val="none" w:sz="0" w:space="0" w:color="auto"/>
            <w:left w:val="none" w:sz="0" w:space="0" w:color="auto"/>
            <w:bottom w:val="none" w:sz="0" w:space="0" w:color="auto"/>
            <w:right w:val="none" w:sz="0" w:space="0" w:color="auto"/>
          </w:divBdr>
        </w:div>
        <w:div w:id="158663509">
          <w:marLeft w:val="640"/>
          <w:marRight w:val="0"/>
          <w:marTop w:val="0"/>
          <w:marBottom w:val="0"/>
          <w:divBdr>
            <w:top w:val="none" w:sz="0" w:space="0" w:color="auto"/>
            <w:left w:val="none" w:sz="0" w:space="0" w:color="auto"/>
            <w:bottom w:val="none" w:sz="0" w:space="0" w:color="auto"/>
            <w:right w:val="none" w:sz="0" w:space="0" w:color="auto"/>
          </w:divBdr>
        </w:div>
        <w:div w:id="1796287282">
          <w:marLeft w:val="640"/>
          <w:marRight w:val="0"/>
          <w:marTop w:val="0"/>
          <w:marBottom w:val="0"/>
          <w:divBdr>
            <w:top w:val="none" w:sz="0" w:space="0" w:color="auto"/>
            <w:left w:val="none" w:sz="0" w:space="0" w:color="auto"/>
            <w:bottom w:val="none" w:sz="0" w:space="0" w:color="auto"/>
            <w:right w:val="none" w:sz="0" w:space="0" w:color="auto"/>
          </w:divBdr>
        </w:div>
        <w:div w:id="916742872">
          <w:marLeft w:val="640"/>
          <w:marRight w:val="0"/>
          <w:marTop w:val="0"/>
          <w:marBottom w:val="0"/>
          <w:divBdr>
            <w:top w:val="none" w:sz="0" w:space="0" w:color="auto"/>
            <w:left w:val="none" w:sz="0" w:space="0" w:color="auto"/>
            <w:bottom w:val="none" w:sz="0" w:space="0" w:color="auto"/>
            <w:right w:val="none" w:sz="0" w:space="0" w:color="auto"/>
          </w:divBdr>
        </w:div>
        <w:div w:id="610285583">
          <w:marLeft w:val="640"/>
          <w:marRight w:val="0"/>
          <w:marTop w:val="0"/>
          <w:marBottom w:val="0"/>
          <w:divBdr>
            <w:top w:val="none" w:sz="0" w:space="0" w:color="auto"/>
            <w:left w:val="none" w:sz="0" w:space="0" w:color="auto"/>
            <w:bottom w:val="none" w:sz="0" w:space="0" w:color="auto"/>
            <w:right w:val="none" w:sz="0" w:space="0" w:color="auto"/>
          </w:divBdr>
        </w:div>
        <w:div w:id="993603279">
          <w:marLeft w:val="640"/>
          <w:marRight w:val="0"/>
          <w:marTop w:val="0"/>
          <w:marBottom w:val="0"/>
          <w:divBdr>
            <w:top w:val="none" w:sz="0" w:space="0" w:color="auto"/>
            <w:left w:val="none" w:sz="0" w:space="0" w:color="auto"/>
            <w:bottom w:val="none" w:sz="0" w:space="0" w:color="auto"/>
            <w:right w:val="none" w:sz="0" w:space="0" w:color="auto"/>
          </w:divBdr>
        </w:div>
        <w:div w:id="1474832973">
          <w:marLeft w:val="640"/>
          <w:marRight w:val="0"/>
          <w:marTop w:val="0"/>
          <w:marBottom w:val="0"/>
          <w:divBdr>
            <w:top w:val="none" w:sz="0" w:space="0" w:color="auto"/>
            <w:left w:val="none" w:sz="0" w:space="0" w:color="auto"/>
            <w:bottom w:val="none" w:sz="0" w:space="0" w:color="auto"/>
            <w:right w:val="none" w:sz="0" w:space="0" w:color="auto"/>
          </w:divBdr>
        </w:div>
        <w:div w:id="1813789330">
          <w:marLeft w:val="640"/>
          <w:marRight w:val="0"/>
          <w:marTop w:val="0"/>
          <w:marBottom w:val="0"/>
          <w:divBdr>
            <w:top w:val="none" w:sz="0" w:space="0" w:color="auto"/>
            <w:left w:val="none" w:sz="0" w:space="0" w:color="auto"/>
            <w:bottom w:val="none" w:sz="0" w:space="0" w:color="auto"/>
            <w:right w:val="none" w:sz="0" w:space="0" w:color="auto"/>
          </w:divBdr>
        </w:div>
        <w:div w:id="491718253">
          <w:marLeft w:val="640"/>
          <w:marRight w:val="0"/>
          <w:marTop w:val="0"/>
          <w:marBottom w:val="0"/>
          <w:divBdr>
            <w:top w:val="none" w:sz="0" w:space="0" w:color="auto"/>
            <w:left w:val="none" w:sz="0" w:space="0" w:color="auto"/>
            <w:bottom w:val="none" w:sz="0" w:space="0" w:color="auto"/>
            <w:right w:val="none" w:sz="0" w:space="0" w:color="auto"/>
          </w:divBdr>
        </w:div>
        <w:div w:id="263078968">
          <w:marLeft w:val="640"/>
          <w:marRight w:val="0"/>
          <w:marTop w:val="0"/>
          <w:marBottom w:val="0"/>
          <w:divBdr>
            <w:top w:val="none" w:sz="0" w:space="0" w:color="auto"/>
            <w:left w:val="none" w:sz="0" w:space="0" w:color="auto"/>
            <w:bottom w:val="none" w:sz="0" w:space="0" w:color="auto"/>
            <w:right w:val="none" w:sz="0" w:space="0" w:color="auto"/>
          </w:divBdr>
        </w:div>
        <w:div w:id="736241474">
          <w:marLeft w:val="640"/>
          <w:marRight w:val="0"/>
          <w:marTop w:val="0"/>
          <w:marBottom w:val="0"/>
          <w:divBdr>
            <w:top w:val="none" w:sz="0" w:space="0" w:color="auto"/>
            <w:left w:val="none" w:sz="0" w:space="0" w:color="auto"/>
            <w:bottom w:val="none" w:sz="0" w:space="0" w:color="auto"/>
            <w:right w:val="none" w:sz="0" w:space="0" w:color="auto"/>
          </w:divBdr>
        </w:div>
        <w:div w:id="397636800">
          <w:marLeft w:val="640"/>
          <w:marRight w:val="0"/>
          <w:marTop w:val="0"/>
          <w:marBottom w:val="0"/>
          <w:divBdr>
            <w:top w:val="none" w:sz="0" w:space="0" w:color="auto"/>
            <w:left w:val="none" w:sz="0" w:space="0" w:color="auto"/>
            <w:bottom w:val="none" w:sz="0" w:space="0" w:color="auto"/>
            <w:right w:val="none" w:sz="0" w:space="0" w:color="auto"/>
          </w:divBdr>
        </w:div>
        <w:div w:id="253051631">
          <w:marLeft w:val="640"/>
          <w:marRight w:val="0"/>
          <w:marTop w:val="0"/>
          <w:marBottom w:val="0"/>
          <w:divBdr>
            <w:top w:val="none" w:sz="0" w:space="0" w:color="auto"/>
            <w:left w:val="none" w:sz="0" w:space="0" w:color="auto"/>
            <w:bottom w:val="none" w:sz="0" w:space="0" w:color="auto"/>
            <w:right w:val="none" w:sz="0" w:space="0" w:color="auto"/>
          </w:divBdr>
        </w:div>
        <w:div w:id="1778132671">
          <w:marLeft w:val="640"/>
          <w:marRight w:val="0"/>
          <w:marTop w:val="0"/>
          <w:marBottom w:val="0"/>
          <w:divBdr>
            <w:top w:val="none" w:sz="0" w:space="0" w:color="auto"/>
            <w:left w:val="none" w:sz="0" w:space="0" w:color="auto"/>
            <w:bottom w:val="none" w:sz="0" w:space="0" w:color="auto"/>
            <w:right w:val="none" w:sz="0" w:space="0" w:color="auto"/>
          </w:divBdr>
        </w:div>
        <w:div w:id="1908954496">
          <w:marLeft w:val="640"/>
          <w:marRight w:val="0"/>
          <w:marTop w:val="0"/>
          <w:marBottom w:val="0"/>
          <w:divBdr>
            <w:top w:val="none" w:sz="0" w:space="0" w:color="auto"/>
            <w:left w:val="none" w:sz="0" w:space="0" w:color="auto"/>
            <w:bottom w:val="none" w:sz="0" w:space="0" w:color="auto"/>
            <w:right w:val="none" w:sz="0" w:space="0" w:color="auto"/>
          </w:divBdr>
        </w:div>
        <w:div w:id="640159062">
          <w:marLeft w:val="640"/>
          <w:marRight w:val="0"/>
          <w:marTop w:val="0"/>
          <w:marBottom w:val="0"/>
          <w:divBdr>
            <w:top w:val="none" w:sz="0" w:space="0" w:color="auto"/>
            <w:left w:val="none" w:sz="0" w:space="0" w:color="auto"/>
            <w:bottom w:val="none" w:sz="0" w:space="0" w:color="auto"/>
            <w:right w:val="none" w:sz="0" w:space="0" w:color="auto"/>
          </w:divBdr>
        </w:div>
        <w:div w:id="386490462">
          <w:marLeft w:val="640"/>
          <w:marRight w:val="0"/>
          <w:marTop w:val="0"/>
          <w:marBottom w:val="0"/>
          <w:divBdr>
            <w:top w:val="none" w:sz="0" w:space="0" w:color="auto"/>
            <w:left w:val="none" w:sz="0" w:space="0" w:color="auto"/>
            <w:bottom w:val="none" w:sz="0" w:space="0" w:color="auto"/>
            <w:right w:val="none" w:sz="0" w:space="0" w:color="auto"/>
          </w:divBdr>
        </w:div>
        <w:div w:id="523593436">
          <w:marLeft w:val="640"/>
          <w:marRight w:val="0"/>
          <w:marTop w:val="0"/>
          <w:marBottom w:val="0"/>
          <w:divBdr>
            <w:top w:val="none" w:sz="0" w:space="0" w:color="auto"/>
            <w:left w:val="none" w:sz="0" w:space="0" w:color="auto"/>
            <w:bottom w:val="none" w:sz="0" w:space="0" w:color="auto"/>
            <w:right w:val="none" w:sz="0" w:space="0" w:color="auto"/>
          </w:divBdr>
        </w:div>
        <w:div w:id="639313153">
          <w:marLeft w:val="640"/>
          <w:marRight w:val="0"/>
          <w:marTop w:val="0"/>
          <w:marBottom w:val="0"/>
          <w:divBdr>
            <w:top w:val="none" w:sz="0" w:space="0" w:color="auto"/>
            <w:left w:val="none" w:sz="0" w:space="0" w:color="auto"/>
            <w:bottom w:val="none" w:sz="0" w:space="0" w:color="auto"/>
            <w:right w:val="none" w:sz="0" w:space="0" w:color="auto"/>
          </w:divBdr>
        </w:div>
        <w:div w:id="999576071">
          <w:marLeft w:val="640"/>
          <w:marRight w:val="0"/>
          <w:marTop w:val="0"/>
          <w:marBottom w:val="0"/>
          <w:divBdr>
            <w:top w:val="none" w:sz="0" w:space="0" w:color="auto"/>
            <w:left w:val="none" w:sz="0" w:space="0" w:color="auto"/>
            <w:bottom w:val="none" w:sz="0" w:space="0" w:color="auto"/>
            <w:right w:val="none" w:sz="0" w:space="0" w:color="auto"/>
          </w:divBdr>
        </w:div>
        <w:div w:id="1743916246">
          <w:marLeft w:val="640"/>
          <w:marRight w:val="0"/>
          <w:marTop w:val="0"/>
          <w:marBottom w:val="0"/>
          <w:divBdr>
            <w:top w:val="none" w:sz="0" w:space="0" w:color="auto"/>
            <w:left w:val="none" w:sz="0" w:space="0" w:color="auto"/>
            <w:bottom w:val="none" w:sz="0" w:space="0" w:color="auto"/>
            <w:right w:val="none" w:sz="0" w:space="0" w:color="auto"/>
          </w:divBdr>
        </w:div>
        <w:div w:id="187842842">
          <w:marLeft w:val="640"/>
          <w:marRight w:val="0"/>
          <w:marTop w:val="0"/>
          <w:marBottom w:val="0"/>
          <w:divBdr>
            <w:top w:val="none" w:sz="0" w:space="0" w:color="auto"/>
            <w:left w:val="none" w:sz="0" w:space="0" w:color="auto"/>
            <w:bottom w:val="none" w:sz="0" w:space="0" w:color="auto"/>
            <w:right w:val="none" w:sz="0" w:space="0" w:color="auto"/>
          </w:divBdr>
        </w:div>
        <w:div w:id="679043537">
          <w:marLeft w:val="640"/>
          <w:marRight w:val="0"/>
          <w:marTop w:val="0"/>
          <w:marBottom w:val="0"/>
          <w:divBdr>
            <w:top w:val="none" w:sz="0" w:space="0" w:color="auto"/>
            <w:left w:val="none" w:sz="0" w:space="0" w:color="auto"/>
            <w:bottom w:val="none" w:sz="0" w:space="0" w:color="auto"/>
            <w:right w:val="none" w:sz="0" w:space="0" w:color="auto"/>
          </w:divBdr>
        </w:div>
        <w:div w:id="717048838">
          <w:marLeft w:val="640"/>
          <w:marRight w:val="0"/>
          <w:marTop w:val="0"/>
          <w:marBottom w:val="0"/>
          <w:divBdr>
            <w:top w:val="none" w:sz="0" w:space="0" w:color="auto"/>
            <w:left w:val="none" w:sz="0" w:space="0" w:color="auto"/>
            <w:bottom w:val="none" w:sz="0" w:space="0" w:color="auto"/>
            <w:right w:val="none" w:sz="0" w:space="0" w:color="auto"/>
          </w:divBdr>
        </w:div>
        <w:div w:id="664095344">
          <w:marLeft w:val="640"/>
          <w:marRight w:val="0"/>
          <w:marTop w:val="0"/>
          <w:marBottom w:val="0"/>
          <w:divBdr>
            <w:top w:val="none" w:sz="0" w:space="0" w:color="auto"/>
            <w:left w:val="none" w:sz="0" w:space="0" w:color="auto"/>
            <w:bottom w:val="none" w:sz="0" w:space="0" w:color="auto"/>
            <w:right w:val="none" w:sz="0" w:space="0" w:color="auto"/>
          </w:divBdr>
        </w:div>
        <w:div w:id="1043942786">
          <w:marLeft w:val="640"/>
          <w:marRight w:val="0"/>
          <w:marTop w:val="0"/>
          <w:marBottom w:val="0"/>
          <w:divBdr>
            <w:top w:val="none" w:sz="0" w:space="0" w:color="auto"/>
            <w:left w:val="none" w:sz="0" w:space="0" w:color="auto"/>
            <w:bottom w:val="none" w:sz="0" w:space="0" w:color="auto"/>
            <w:right w:val="none" w:sz="0" w:space="0" w:color="auto"/>
          </w:divBdr>
        </w:div>
        <w:div w:id="198013186">
          <w:marLeft w:val="640"/>
          <w:marRight w:val="0"/>
          <w:marTop w:val="0"/>
          <w:marBottom w:val="0"/>
          <w:divBdr>
            <w:top w:val="none" w:sz="0" w:space="0" w:color="auto"/>
            <w:left w:val="none" w:sz="0" w:space="0" w:color="auto"/>
            <w:bottom w:val="none" w:sz="0" w:space="0" w:color="auto"/>
            <w:right w:val="none" w:sz="0" w:space="0" w:color="auto"/>
          </w:divBdr>
        </w:div>
        <w:div w:id="2041004276">
          <w:marLeft w:val="640"/>
          <w:marRight w:val="0"/>
          <w:marTop w:val="0"/>
          <w:marBottom w:val="0"/>
          <w:divBdr>
            <w:top w:val="none" w:sz="0" w:space="0" w:color="auto"/>
            <w:left w:val="none" w:sz="0" w:space="0" w:color="auto"/>
            <w:bottom w:val="none" w:sz="0" w:space="0" w:color="auto"/>
            <w:right w:val="none" w:sz="0" w:space="0" w:color="auto"/>
          </w:divBdr>
        </w:div>
        <w:div w:id="1916629107">
          <w:marLeft w:val="640"/>
          <w:marRight w:val="0"/>
          <w:marTop w:val="0"/>
          <w:marBottom w:val="0"/>
          <w:divBdr>
            <w:top w:val="none" w:sz="0" w:space="0" w:color="auto"/>
            <w:left w:val="none" w:sz="0" w:space="0" w:color="auto"/>
            <w:bottom w:val="none" w:sz="0" w:space="0" w:color="auto"/>
            <w:right w:val="none" w:sz="0" w:space="0" w:color="auto"/>
          </w:divBdr>
        </w:div>
        <w:div w:id="204412444">
          <w:marLeft w:val="640"/>
          <w:marRight w:val="0"/>
          <w:marTop w:val="0"/>
          <w:marBottom w:val="0"/>
          <w:divBdr>
            <w:top w:val="none" w:sz="0" w:space="0" w:color="auto"/>
            <w:left w:val="none" w:sz="0" w:space="0" w:color="auto"/>
            <w:bottom w:val="none" w:sz="0" w:space="0" w:color="auto"/>
            <w:right w:val="none" w:sz="0" w:space="0" w:color="auto"/>
          </w:divBdr>
        </w:div>
      </w:divsChild>
    </w:div>
    <w:div w:id="862859659">
      <w:bodyDiv w:val="1"/>
      <w:marLeft w:val="0"/>
      <w:marRight w:val="0"/>
      <w:marTop w:val="0"/>
      <w:marBottom w:val="0"/>
      <w:divBdr>
        <w:top w:val="none" w:sz="0" w:space="0" w:color="auto"/>
        <w:left w:val="none" w:sz="0" w:space="0" w:color="auto"/>
        <w:bottom w:val="none" w:sz="0" w:space="0" w:color="auto"/>
        <w:right w:val="none" w:sz="0" w:space="0" w:color="auto"/>
      </w:divBdr>
    </w:div>
    <w:div w:id="901792773">
      <w:bodyDiv w:val="1"/>
      <w:marLeft w:val="0"/>
      <w:marRight w:val="0"/>
      <w:marTop w:val="0"/>
      <w:marBottom w:val="0"/>
      <w:divBdr>
        <w:top w:val="none" w:sz="0" w:space="0" w:color="auto"/>
        <w:left w:val="none" w:sz="0" w:space="0" w:color="auto"/>
        <w:bottom w:val="none" w:sz="0" w:space="0" w:color="auto"/>
        <w:right w:val="none" w:sz="0" w:space="0" w:color="auto"/>
      </w:divBdr>
    </w:div>
    <w:div w:id="903952538">
      <w:bodyDiv w:val="1"/>
      <w:marLeft w:val="0"/>
      <w:marRight w:val="0"/>
      <w:marTop w:val="0"/>
      <w:marBottom w:val="0"/>
      <w:divBdr>
        <w:top w:val="none" w:sz="0" w:space="0" w:color="auto"/>
        <w:left w:val="none" w:sz="0" w:space="0" w:color="auto"/>
        <w:bottom w:val="none" w:sz="0" w:space="0" w:color="auto"/>
        <w:right w:val="none" w:sz="0" w:space="0" w:color="auto"/>
      </w:divBdr>
    </w:div>
    <w:div w:id="906575256">
      <w:bodyDiv w:val="1"/>
      <w:marLeft w:val="0"/>
      <w:marRight w:val="0"/>
      <w:marTop w:val="0"/>
      <w:marBottom w:val="0"/>
      <w:divBdr>
        <w:top w:val="none" w:sz="0" w:space="0" w:color="auto"/>
        <w:left w:val="none" w:sz="0" w:space="0" w:color="auto"/>
        <w:bottom w:val="none" w:sz="0" w:space="0" w:color="auto"/>
        <w:right w:val="none" w:sz="0" w:space="0" w:color="auto"/>
      </w:divBdr>
    </w:div>
    <w:div w:id="913012761">
      <w:bodyDiv w:val="1"/>
      <w:marLeft w:val="0"/>
      <w:marRight w:val="0"/>
      <w:marTop w:val="0"/>
      <w:marBottom w:val="0"/>
      <w:divBdr>
        <w:top w:val="none" w:sz="0" w:space="0" w:color="auto"/>
        <w:left w:val="none" w:sz="0" w:space="0" w:color="auto"/>
        <w:bottom w:val="none" w:sz="0" w:space="0" w:color="auto"/>
        <w:right w:val="none" w:sz="0" w:space="0" w:color="auto"/>
      </w:divBdr>
    </w:div>
    <w:div w:id="928392031">
      <w:bodyDiv w:val="1"/>
      <w:marLeft w:val="0"/>
      <w:marRight w:val="0"/>
      <w:marTop w:val="0"/>
      <w:marBottom w:val="0"/>
      <w:divBdr>
        <w:top w:val="none" w:sz="0" w:space="0" w:color="auto"/>
        <w:left w:val="none" w:sz="0" w:space="0" w:color="auto"/>
        <w:bottom w:val="none" w:sz="0" w:space="0" w:color="auto"/>
        <w:right w:val="none" w:sz="0" w:space="0" w:color="auto"/>
      </w:divBdr>
    </w:div>
    <w:div w:id="930626920">
      <w:bodyDiv w:val="1"/>
      <w:marLeft w:val="0"/>
      <w:marRight w:val="0"/>
      <w:marTop w:val="0"/>
      <w:marBottom w:val="0"/>
      <w:divBdr>
        <w:top w:val="none" w:sz="0" w:space="0" w:color="auto"/>
        <w:left w:val="none" w:sz="0" w:space="0" w:color="auto"/>
        <w:bottom w:val="none" w:sz="0" w:space="0" w:color="auto"/>
        <w:right w:val="none" w:sz="0" w:space="0" w:color="auto"/>
      </w:divBdr>
    </w:div>
    <w:div w:id="940181879">
      <w:bodyDiv w:val="1"/>
      <w:marLeft w:val="0"/>
      <w:marRight w:val="0"/>
      <w:marTop w:val="0"/>
      <w:marBottom w:val="0"/>
      <w:divBdr>
        <w:top w:val="none" w:sz="0" w:space="0" w:color="auto"/>
        <w:left w:val="none" w:sz="0" w:space="0" w:color="auto"/>
        <w:bottom w:val="none" w:sz="0" w:space="0" w:color="auto"/>
        <w:right w:val="none" w:sz="0" w:space="0" w:color="auto"/>
      </w:divBdr>
    </w:div>
    <w:div w:id="954366208">
      <w:bodyDiv w:val="1"/>
      <w:marLeft w:val="0"/>
      <w:marRight w:val="0"/>
      <w:marTop w:val="0"/>
      <w:marBottom w:val="0"/>
      <w:divBdr>
        <w:top w:val="none" w:sz="0" w:space="0" w:color="auto"/>
        <w:left w:val="none" w:sz="0" w:space="0" w:color="auto"/>
        <w:bottom w:val="none" w:sz="0" w:space="0" w:color="auto"/>
        <w:right w:val="none" w:sz="0" w:space="0" w:color="auto"/>
      </w:divBdr>
      <w:divsChild>
        <w:div w:id="1251741502">
          <w:marLeft w:val="640"/>
          <w:marRight w:val="0"/>
          <w:marTop w:val="0"/>
          <w:marBottom w:val="0"/>
          <w:divBdr>
            <w:top w:val="none" w:sz="0" w:space="0" w:color="auto"/>
            <w:left w:val="none" w:sz="0" w:space="0" w:color="auto"/>
            <w:bottom w:val="none" w:sz="0" w:space="0" w:color="auto"/>
            <w:right w:val="none" w:sz="0" w:space="0" w:color="auto"/>
          </w:divBdr>
        </w:div>
        <w:div w:id="1220554607">
          <w:marLeft w:val="640"/>
          <w:marRight w:val="0"/>
          <w:marTop w:val="0"/>
          <w:marBottom w:val="0"/>
          <w:divBdr>
            <w:top w:val="none" w:sz="0" w:space="0" w:color="auto"/>
            <w:left w:val="none" w:sz="0" w:space="0" w:color="auto"/>
            <w:bottom w:val="none" w:sz="0" w:space="0" w:color="auto"/>
            <w:right w:val="none" w:sz="0" w:space="0" w:color="auto"/>
          </w:divBdr>
        </w:div>
        <w:div w:id="1433239144">
          <w:marLeft w:val="640"/>
          <w:marRight w:val="0"/>
          <w:marTop w:val="0"/>
          <w:marBottom w:val="0"/>
          <w:divBdr>
            <w:top w:val="none" w:sz="0" w:space="0" w:color="auto"/>
            <w:left w:val="none" w:sz="0" w:space="0" w:color="auto"/>
            <w:bottom w:val="none" w:sz="0" w:space="0" w:color="auto"/>
            <w:right w:val="none" w:sz="0" w:space="0" w:color="auto"/>
          </w:divBdr>
        </w:div>
        <w:div w:id="417168133">
          <w:marLeft w:val="640"/>
          <w:marRight w:val="0"/>
          <w:marTop w:val="0"/>
          <w:marBottom w:val="0"/>
          <w:divBdr>
            <w:top w:val="none" w:sz="0" w:space="0" w:color="auto"/>
            <w:left w:val="none" w:sz="0" w:space="0" w:color="auto"/>
            <w:bottom w:val="none" w:sz="0" w:space="0" w:color="auto"/>
            <w:right w:val="none" w:sz="0" w:space="0" w:color="auto"/>
          </w:divBdr>
        </w:div>
        <w:div w:id="201720957">
          <w:marLeft w:val="640"/>
          <w:marRight w:val="0"/>
          <w:marTop w:val="0"/>
          <w:marBottom w:val="0"/>
          <w:divBdr>
            <w:top w:val="none" w:sz="0" w:space="0" w:color="auto"/>
            <w:left w:val="none" w:sz="0" w:space="0" w:color="auto"/>
            <w:bottom w:val="none" w:sz="0" w:space="0" w:color="auto"/>
            <w:right w:val="none" w:sz="0" w:space="0" w:color="auto"/>
          </w:divBdr>
        </w:div>
        <w:div w:id="1231311460">
          <w:marLeft w:val="640"/>
          <w:marRight w:val="0"/>
          <w:marTop w:val="0"/>
          <w:marBottom w:val="0"/>
          <w:divBdr>
            <w:top w:val="none" w:sz="0" w:space="0" w:color="auto"/>
            <w:left w:val="none" w:sz="0" w:space="0" w:color="auto"/>
            <w:bottom w:val="none" w:sz="0" w:space="0" w:color="auto"/>
            <w:right w:val="none" w:sz="0" w:space="0" w:color="auto"/>
          </w:divBdr>
        </w:div>
        <w:div w:id="1460301534">
          <w:marLeft w:val="640"/>
          <w:marRight w:val="0"/>
          <w:marTop w:val="0"/>
          <w:marBottom w:val="0"/>
          <w:divBdr>
            <w:top w:val="none" w:sz="0" w:space="0" w:color="auto"/>
            <w:left w:val="none" w:sz="0" w:space="0" w:color="auto"/>
            <w:bottom w:val="none" w:sz="0" w:space="0" w:color="auto"/>
            <w:right w:val="none" w:sz="0" w:space="0" w:color="auto"/>
          </w:divBdr>
        </w:div>
        <w:div w:id="1518035993">
          <w:marLeft w:val="640"/>
          <w:marRight w:val="0"/>
          <w:marTop w:val="0"/>
          <w:marBottom w:val="0"/>
          <w:divBdr>
            <w:top w:val="none" w:sz="0" w:space="0" w:color="auto"/>
            <w:left w:val="none" w:sz="0" w:space="0" w:color="auto"/>
            <w:bottom w:val="none" w:sz="0" w:space="0" w:color="auto"/>
            <w:right w:val="none" w:sz="0" w:space="0" w:color="auto"/>
          </w:divBdr>
        </w:div>
        <w:div w:id="969676553">
          <w:marLeft w:val="640"/>
          <w:marRight w:val="0"/>
          <w:marTop w:val="0"/>
          <w:marBottom w:val="0"/>
          <w:divBdr>
            <w:top w:val="none" w:sz="0" w:space="0" w:color="auto"/>
            <w:left w:val="none" w:sz="0" w:space="0" w:color="auto"/>
            <w:bottom w:val="none" w:sz="0" w:space="0" w:color="auto"/>
            <w:right w:val="none" w:sz="0" w:space="0" w:color="auto"/>
          </w:divBdr>
        </w:div>
        <w:div w:id="1354499687">
          <w:marLeft w:val="640"/>
          <w:marRight w:val="0"/>
          <w:marTop w:val="0"/>
          <w:marBottom w:val="0"/>
          <w:divBdr>
            <w:top w:val="none" w:sz="0" w:space="0" w:color="auto"/>
            <w:left w:val="none" w:sz="0" w:space="0" w:color="auto"/>
            <w:bottom w:val="none" w:sz="0" w:space="0" w:color="auto"/>
            <w:right w:val="none" w:sz="0" w:space="0" w:color="auto"/>
          </w:divBdr>
        </w:div>
        <w:div w:id="342823043">
          <w:marLeft w:val="640"/>
          <w:marRight w:val="0"/>
          <w:marTop w:val="0"/>
          <w:marBottom w:val="0"/>
          <w:divBdr>
            <w:top w:val="none" w:sz="0" w:space="0" w:color="auto"/>
            <w:left w:val="none" w:sz="0" w:space="0" w:color="auto"/>
            <w:bottom w:val="none" w:sz="0" w:space="0" w:color="auto"/>
            <w:right w:val="none" w:sz="0" w:space="0" w:color="auto"/>
          </w:divBdr>
        </w:div>
        <w:div w:id="1949971061">
          <w:marLeft w:val="640"/>
          <w:marRight w:val="0"/>
          <w:marTop w:val="0"/>
          <w:marBottom w:val="0"/>
          <w:divBdr>
            <w:top w:val="none" w:sz="0" w:space="0" w:color="auto"/>
            <w:left w:val="none" w:sz="0" w:space="0" w:color="auto"/>
            <w:bottom w:val="none" w:sz="0" w:space="0" w:color="auto"/>
            <w:right w:val="none" w:sz="0" w:space="0" w:color="auto"/>
          </w:divBdr>
        </w:div>
        <w:div w:id="1284457446">
          <w:marLeft w:val="640"/>
          <w:marRight w:val="0"/>
          <w:marTop w:val="0"/>
          <w:marBottom w:val="0"/>
          <w:divBdr>
            <w:top w:val="none" w:sz="0" w:space="0" w:color="auto"/>
            <w:left w:val="none" w:sz="0" w:space="0" w:color="auto"/>
            <w:bottom w:val="none" w:sz="0" w:space="0" w:color="auto"/>
            <w:right w:val="none" w:sz="0" w:space="0" w:color="auto"/>
          </w:divBdr>
        </w:div>
        <w:div w:id="1676151535">
          <w:marLeft w:val="640"/>
          <w:marRight w:val="0"/>
          <w:marTop w:val="0"/>
          <w:marBottom w:val="0"/>
          <w:divBdr>
            <w:top w:val="none" w:sz="0" w:space="0" w:color="auto"/>
            <w:left w:val="none" w:sz="0" w:space="0" w:color="auto"/>
            <w:bottom w:val="none" w:sz="0" w:space="0" w:color="auto"/>
            <w:right w:val="none" w:sz="0" w:space="0" w:color="auto"/>
          </w:divBdr>
        </w:div>
        <w:div w:id="54820371">
          <w:marLeft w:val="640"/>
          <w:marRight w:val="0"/>
          <w:marTop w:val="0"/>
          <w:marBottom w:val="0"/>
          <w:divBdr>
            <w:top w:val="none" w:sz="0" w:space="0" w:color="auto"/>
            <w:left w:val="none" w:sz="0" w:space="0" w:color="auto"/>
            <w:bottom w:val="none" w:sz="0" w:space="0" w:color="auto"/>
            <w:right w:val="none" w:sz="0" w:space="0" w:color="auto"/>
          </w:divBdr>
        </w:div>
        <w:div w:id="1092554582">
          <w:marLeft w:val="640"/>
          <w:marRight w:val="0"/>
          <w:marTop w:val="0"/>
          <w:marBottom w:val="0"/>
          <w:divBdr>
            <w:top w:val="none" w:sz="0" w:space="0" w:color="auto"/>
            <w:left w:val="none" w:sz="0" w:space="0" w:color="auto"/>
            <w:bottom w:val="none" w:sz="0" w:space="0" w:color="auto"/>
            <w:right w:val="none" w:sz="0" w:space="0" w:color="auto"/>
          </w:divBdr>
        </w:div>
        <w:div w:id="1901135263">
          <w:marLeft w:val="640"/>
          <w:marRight w:val="0"/>
          <w:marTop w:val="0"/>
          <w:marBottom w:val="0"/>
          <w:divBdr>
            <w:top w:val="none" w:sz="0" w:space="0" w:color="auto"/>
            <w:left w:val="none" w:sz="0" w:space="0" w:color="auto"/>
            <w:bottom w:val="none" w:sz="0" w:space="0" w:color="auto"/>
            <w:right w:val="none" w:sz="0" w:space="0" w:color="auto"/>
          </w:divBdr>
        </w:div>
        <w:div w:id="598148700">
          <w:marLeft w:val="640"/>
          <w:marRight w:val="0"/>
          <w:marTop w:val="0"/>
          <w:marBottom w:val="0"/>
          <w:divBdr>
            <w:top w:val="none" w:sz="0" w:space="0" w:color="auto"/>
            <w:left w:val="none" w:sz="0" w:space="0" w:color="auto"/>
            <w:bottom w:val="none" w:sz="0" w:space="0" w:color="auto"/>
            <w:right w:val="none" w:sz="0" w:space="0" w:color="auto"/>
          </w:divBdr>
        </w:div>
        <w:div w:id="2141804206">
          <w:marLeft w:val="640"/>
          <w:marRight w:val="0"/>
          <w:marTop w:val="0"/>
          <w:marBottom w:val="0"/>
          <w:divBdr>
            <w:top w:val="none" w:sz="0" w:space="0" w:color="auto"/>
            <w:left w:val="none" w:sz="0" w:space="0" w:color="auto"/>
            <w:bottom w:val="none" w:sz="0" w:space="0" w:color="auto"/>
            <w:right w:val="none" w:sz="0" w:space="0" w:color="auto"/>
          </w:divBdr>
        </w:div>
        <w:div w:id="1746410935">
          <w:marLeft w:val="640"/>
          <w:marRight w:val="0"/>
          <w:marTop w:val="0"/>
          <w:marBottom w:val="0"/>
          <w:divBdr>
            <w:top w:val="none" w:sz="0" w:space="0" w:color="auto"/>
            <w:left w:val="none" w:sz="0" w:space="0" w:color="auto"/>
            <w:bottom w:val="none" w:sz="0" w:space="0" w:color="auto"/>
            <w:right w:val="none" w:sz="0" w:space="0" w:color="auto"/>
          </w:divBdr>
        </w:div>
        <w:div w:id="420639749">
          <w:marLeft w:val="640"/>
          <w:marRight w:val="0"/>
          <w:marTop w:val="0"/>
          <w:marBottom w:val="0"/>
          <w:divBdr>
            <w:top w:val="none" w:sz="0" w:space="0" w:color="auto"/>
            <w:left w:val="none" w:sz="0" w:space="0" w:color="auto"/>
            <w:bottom w:val="none" w:sz="0" w:space="0" w:color="auto"/>
            <w:right w:val="none" w:sz="0" w:space="0" w:color="auto"/>
          </w:divBdr>
        </w:div>
        <w:div w:id="15012560">
          <w:marLeft w:val="640"/>
          <w:marRight w:val="0"/>
          <w:marTop w:val="0"/>
          <w:marBottom w:val="0"/>
          <w:divBdr>
            <w:top w:val="none" w:sz="0" w:space="0" w:color="auto"/>
            <w:left w:val="none" w:sz="0" w:space="0" w:color="auto"/>
            <w:bottom w:val="none" w:sz="0" w:space="0" w:color="auto"/>
            <w:right w:val="none" w:sz="0" w:space="0" w:color="auto"/>
          </w:divBdr>
        </w:div>
        <w:div w:id="1407922800">
          <w:marLeft w:val="640"/>
          <w:marRight w:val="0"/>
          <w:marTop w:val="0"/>
          <w:marBottom w:val="0"/>
          <w:divBdr>
            <w:top w:val="none" w:sz="0" w:space="0" w:color="auto"/>
            <w:left w:val="none" w:sz="0" w:space="0" w:color="auto"/>
            <w:bottom w:val="none" w:sz="0" w:space="0" w:color="auto"/>
            <w:right w:val="none" w:sz="0" w:space="0" w:color="auto"/>
          </w:divBdr>
        </w:div>
        <w:div w:id="246961976">
          <w:marLeft w:val="640"/>
          <w:marRight w:val="0"/>
          <w:marTop w:val="0"/>
          <w:marBottom w:val="0"/>
          <w:divBdr>
            <w:top w:val="none" w:sz="0" w:space="0" w:color="auto"/>
            <w:left w:val="none" w:sz="0" w:space="0" w:color="auto"/>
            <w:bottom w:val="none" w:sz="0" w:space="0" w:color="auto"/>
            <w:right w:val="none" w:sz="0" w:space="0" w:color="auto"/>
          </w:divBdr>
        </w:div>
        <w:div w:id="374355126">
          <w:marLeft w:val="640"/>
          <w:marRight w:val="0"/>
          <w:marTop w:val="0"/>
          <w:marBottom w:val="0"/>
          <w:divBdr>
            <w:top w:val="none" w:sz="0" w:space="0" w:color="auto"/>
            <w:left w:val="none" w:sz="0" w:space="0" w:color="auto"/>
            <w:bottom w:val="none" w:sz="0" w:space="0" w:color="auto"/>
            <w:right w:val="none" w:sz="0" w:space="0" w:color="auto"/>
          </w:divBdr>
        </w:div>
        <w:div w:id="1177383282">
          <w:marLeft w:val="640"/>
          <w:marRight w:val="0"/>
          <w:marTop w:val="0"/>
          <w:marBottom w:val="0"/>
          <w:divBdr>
            <w:top w:val="none" w:sz="0" w:space="0" w:color="auto"/>
            <w:left w:val="none" w:sz="0" w:space="0" w:color="auto"/>
            <w:bottom w:val="none" w:sz="0" w:space="0" w:color="auto"/>
            <w:right w:val="none" w:sz="0" w:space="0" w:color="auto"/>
          </w:divBdr>
        </w:div>
        <w:div w:id="1217358474">
          <w:marLeft w:val="640"/>
          <w:marRight w:val="0"/>
          <w:marTop w:val="0"/>
          <w:marBottom w:val="0"/>
          <w:divBdr>
            <w:top w:val="none" w:sz="0" w:space="0" w:color="auto"/>
            <w:left w:val="none" w:sz="0" w:space="0" w:color="auto"/>
            <w:bottom w:val="none" w:sz="0" w:space="0" w:color="auto"/>
            <w:right w:val="none" w:sz="0" w:space="0" w:color="auto"/>
          </w:divBdr>
        </w:div>
        <w:div w:id="1790902473">
          <w:marLeft w:val="640"/>
          <w:marRight w:val="0"/>
          <w:marTop w:val="0"/>
          <w:marBottom w:val="0"/>
          <w:divBdr>
            <w:top w:val="none" w:sz="0" w:space="0" w:color="auto"/>
            <w:left w:val="none" w:sz="0" w:space="0" w:color="auto"/>
            <w:bottom w:val="none" w:sz="0" w:space="0" w:color="auto"/>
            <w:right w:val="none" w:sz="0" w:space="0" w:color="auto"/>
          </w:divBdr>
        </w:div>
        <w:div w:id="730154544">
          <w:marLeft w:val="640"/>
          <w:marRight w:val="0"/>
          <w:marTop w:val="0"/>
          <w:marBottom w:val="0"/>
          <w:divBdr>
            <w:top w:val="none" w:sz="0" w:space="0" w:color="auto"/>
            <w:left w:val="none" w:sz="0" w:space="0" w:color="auto"/>
            <w:bottom w:val="none" w:sz="0" w:space="0" w:color="auto"/>
            <w:right w:val="none" w:sz="0" w:space="0" w:color="auto"/>
          </w:divBdr>
        </w:div>
        <w:div w:id="1289320607">
          <w:marLeft w:val="640"/>
          <w:marRight w:val="0"/>
          <w:marTop w:val="0"/>
          <w:marBottom w:val="0"/>
          <w:divBdr>
            <w:top w:val="none" w:sz="0" w:space="0" w:color="auto"/>
            <w:left w:val="none" w:sz="0" w:space="0" w:color="auto"/>
            <w:bottom w:val="none" w:sz="0" w:space="0" w:color="auto"/>
            <w:right w:val="none" w:sz="0" w:space="0" w:color="auto"/>
          </w:divBdr>
        </w:div>
        <w:div w:id="525868214">
          <w:marLeft w:val="640"/>
          <w:marRight w:val="0"/>
          <w:marTop w:val="0"/>
          <w:marBottom w:val="0"/>
          <w:divBdr>
            <w:top w:val="none" w:sz="0" w:space="0" w:color="auto"/>
            <w:left w:val="none" w:sz="0" w:space="0" w:color="auto"/>
            <w:bottom w:val="none" w:sz="0" w:space="0" w:color="auto"/>
            <w:right w:val="none" w:sz="0" w:space="0" w:color="auto"/>
          </w:divBdr>
        </w:div>
        <w:div w:id="350647594">
          <w:marLeft w:val="640"/>
          <w:marRight w:val="0"/>
          <w:marTop w:val="0"/>
          <w:marBottom w:val="0"/>
          <w:divBdr>
            <w:top w:val="none" w:sz="0" w:space="0" w:color="auto"/>
            <w:left w:val="none" w:sz="0" w:space="0" w:color="auto"/>
            <w:bottom w:val="none" w:sz="0" w:space="0" w:color="auto"/>
            <w:right w:val="none" w:sz="0" w:space="0" w:color="auto"/>
          </w:divBdr>
        </w:div>
        <w:div w:id="1809281862">
          <w:marLeft w:val="640"/>
          <w:marRight w:val="0"/>
          <w:marTop w:val="0"/>
          <w:marBottom w:val="0"/>
          <w:divBdr>
            <w:top w:val="none" w:sz="0" w:space="0" w:color="auto"/>
            <w:left w:val="none" w:sz="0" w:space="0" w:color="auto"/>
            <w:bottom w:val="none" w:sz="0" w:space="0" w:color="auto"/>
            <w:right w:val="none" w:sz="0" w:space="0" w:color="auto"/>
          </w:divBdr>
        </w:div>
        <w:div w:id="1539851948">
          <w:marLeft w:val="640"/>
          <w:marRight w:val="0"/>
          <w:marTop w:val="0"/>
          <w:marBottom w:val="0"/>
          <w:divBdr>
            <w:top w:val="none" w:sz="0" w:space="0" w:color="auto"/>
            <w:left w:val="none" w:sz="0" w:space="0" w:color="auto"/>
            <w:bottom w:val="none" w:sz="0" w:space="0" w:color="auto"/>
            <w:right w:val="none" w:sz="0" w:space="0" w:color="auto"/>
          </w:divBdr>
        </w:div>
        <w:div w:id="1664235051">
          <w:marLeft w:val="640"/>
          <w:marRight w:val="0"/>
          <w:marTop w:val="0"/>
          <w:marBottom w:val="0"/>
          <w:divBdr>
            <w:top w:val="none" w:sz="0" w:space="0" w:color="auto"/>
            <w:left w:val="none" w:sz="0" w:space="0" w:color="auto"/>
            <w:bottom w:val="none" w:sz="0" w:space="0" w:color="auto"/>
            <w:right w:val="none" w:sz="0" w:space="0" w:color="auto"/>
          </w:divBdr>
        </w:div>
        <w:div w:id="777603825">
          <w:marLeft w:val="640"/>
          <w:marRight w:val="0"/>
          <w:marTop w:val="0"/>
          <w:marBottom w:val="0"/>
          <w:divBdr>
            <w:top w:val="none" w:sz="0" w:space="0" w:color="auto"/>
            <w:left w:val="none" w:sz="0" w:space="0" w:color="auto"/>
            <w:bottom w:val="none" w:sz="0" w:space="0" w:color="auto"/>
            <w:right w:val="none" w:sz="0" w:space="0" w:color="auto"/>
          </w:divBdr>
        </w:div>
        <w:div w:id="270281378">
          <w:marLeft w:val="640"/>
          <w:marRight w:val="0"/>
          <w:marTop w:val="0"/>
          <w:marBottom w:val="0"/>
          <w:divBdr>
            <w:top w:val="none" w:sz="0" w:space="0" w:color="auto"/>
            <w:left w:val="none" w:sz="0" w:space="0" w:color="auto"/>
            <w:bottom w:val="none" w:sz="0" w:space="0" w:color="auto"/>
            <w:right w:val="none" w:sz="0" w:space="0" w:color="auto"/>
          </w:divBdr>
        </w:div>
        <w:div w:id="382216488">
          <w:marLeft w:val="640"/>
          <w:marRight w:val="0"/>
          <w:marTop w:val="0"/>
          <w:marBottom w:val="0"/>
          <w:divBdr>
            <w:top w:val="none" w:sz="0" w:space="0" w:color="auto"/>
            <w:left w:val="none" w:sz="0" w:space="0" w:color="auto"/>
            <w:bottom w:val="none" w:sz="0" w:space="0" w:color="auto"/>
            <w:right w:val="none" w:sz="0" w:space="0" w:color="auto"/>
          </w:divBdr>
        </w:div>
        <w:div w:id="1834762274">
          <w:marLeft w:val="640"/>
          <w:marRight w:val="0"/>
          <w:marTop w:val="0"/>
          <w:marBottom w:val="0"/>
          <w:divBdr>
            <w:top w:val="none" w:sz="0" w:space="0" w:color="auto"/>
            <w:left w:val="none" w:sz="0" w:space="0" w:color="auto"/>
            <w:bottom w:val="none" w:sz="0" w:space="0" w:color="auto"/>
            <w:right w:val="none" w:sz="0" w:space="0" w:color="auto"/>
          </w:divBdr>
        </w:div>
        <w:div w:id="1712223758">
          <w:marLeft w:val="640"/>
          <w:marRight w:val="0"/>
          <w:marTop w:val="0"/>
          <w:marBottom w:val="0"/>
          <w:divBdr>
            <w:top w:val="none" w:sz="0" w:space="0" w:color="auto"/>
            <w:left w:val="none" w:sz="0" w:space="0" w:color="auto"/>
            <w:bottom w:val="none" w:sz="0" w:space="0" w:color="auto"/>
            <w:right w:val="none" w:sz="0" w:space="0" w:color="auto"/>
          </w:divBdr>
        </w:div>
        <w:div w:id="788856950">
          <w:marLeft w:val="640"/>
          <w:marRight w:val="0"/>
          <w:marTop w:val="0"/>
          <w:marBottom w:val="0"/>
          <w:divBdr>
            <w:top w:val="none" w:sz="0" w:space="0" w:color="auto"/>
            <w:left w:val="none" w:sz="0" w:space="0" w:color="auto"/>
            <w:bottom w:val="none" w:sz="0" w:space="0" w:color="auto"/>
            <w:right w:val="none" w:sz="0" w:space="0" w:color="auto"/>
          </w:divBdr>
        </w:div>
        <w:div w:id="768550137">
          <w:marLeft w:val="640"/>
          <w:marRight w:val="0"/>
          <w:marTop w:val="0"/>
          <w:marBottom w:val="0"/>
          <w:divBdr>
            <w:top w:val="none" w:sz="0" w:space="0" w:color="auto"/>
            <w:left w:val="none" w:sz="0" w:space="0" w:color="auto"/>
            <w:bottom w:val="none" w:sz="0" w:space="0" w:color="auto"/>
            <w:right w:val="none" w:sz="0" w:space="0" w:color="auto"/>
          </w:divBdr>
        </w:div>
        <w:div w:id="1838688080">
          <w:marLeft w:val="640"/>
          <w:marRight w:val="0"/>
          <w:marTop w:val="0"/>
          <w:marBottom w:val="0"/>
          <w:divBdr>
            <w:top w:val="none" w:sz="0" w:space="0" w:color="auto"/>
            <w:left w:val="none" w:sz="0" w:space="0" w:color="auto"/>
            <w:bottom w:val="none" w:sz="0" w:space="0" w:color="auto"/>
            <w:right w:val="none" w:sz="0" w:space="0" w:color="auto"/>
          </w:divBdr>
        </w:div>
      </w:divsChild>
    </w:div>
    <w:div w:id="957492093">
      <w:bodyDiv w:val="1"/>
      <w:marLeft w:val="0"/>
      <w:marRight w:val="0"/>
      <w:marTop w:val="0"/>
      <w:marBottom w:val="0"/>
      <w:divBdr>
        <w:top w:val="none" w:sz="0" w:space="0" w:color="auto"/>
        <w:left w:val="none" w:sz="0" w:space="0" w:color="auto"/>
        <w:bottom w:val="none" w:sz="0" w:space="0" w:color="auto"/>
        <w:right w:val="none" w:sz="0" w:space="0" w:color="auto"/>
      </w:divBdr>
    </w:div>
    <w:div w:id="958075114">
      <w:bodyDiv w:val="1"/>
      <w:marLeft w:val="0"/>
      <w:marRight w:val="0"/>
      <w:marTop w:val="0"/>
      <w:marBottom w:val="0"/>
      <w:divBdr>
        <w:top w:val="none" w:sz="0" w:space="0" w:color="auto"/>
        <w:left w:val="none" w:sz="0" w:space="0" w:color="auto"/>
        <w:bottom w:val="none" w:sz="0" w:space="0" w:color="auto"/>
        <w:right w:val="none" w:sz="0" w:space="0" w:color="auto"/>
      </w:divBdr>
    </w:div>
    <w:div w:id="958100130">
      <w:bodyDiv w:val="1"/>
      <w:marLeft w:val="0"/>
      <w:marRight w:val="0"/>
      <w:marTop w:val="0"/>
      <w:marBottom w:val="0"/>
      <w:divBdr>
        <w:top w:val="none" w:sz="0" w:space="0" w:color="auto"/>
        <w:left w:val="none" w:sz="0" w:space="0" w:color="auto"/>
        <w:bottom w:val="none" w:sz="0" w:space="0" w:color="auto"/>
        <w:right w:val="none" w:sz="0" w:space="0" w:color="auto"/>
      </w:divBdr>
      <w:divsChild>
        <w:div w:id="1634678285">
          <w:marLeft w:val="0"/>
          <w:marRight w:val="0"/>
          <w:marTop w:val="0"/>
          <w:marBottom w:val="0"/>
          <w:divBdr>
            <w:top w:val="none" w:sz="0" w:space="0" w:color="auto"/>
            <w:left w:val="none" w:sz="0" w:space="0" w:color="auto"/>
            <w:bottom w:val="none" w:sz="0" w:space="0" w:color="auto"/>
            <w:right w:val="none" w:sz="0" w:space="0" w:color="auto"/>
          </w:divBdr>
        </w:div>
        <w:div w:id="744569441">
          <w:marLeft w:val="0"/>
          <w:marRight w:val="0"/>
          <w:marTop w:val="0"/>
          <w:marBottom w:val="0"/>
          <w:divBdr>
            <w:top w:val="none" w:sz="0" w:space="0" w:color="auto"/>
            <w:left w:val="none" w:sz="0" w:space="0" w:color="auto"/>
            <w:bottom w:val="none" w:sz="0" w:space="0" w:color="auto"/>
            <w:right w:val="none" w:sz="0" w:space="0" w:color="auto"/>
          </w:divBdr>
        </w:div>
        <w:div w:id="1013611270">
          <w:marLeft w:val="0"/>
          <w:marRight w:val="0"/>
          <w:marTop w:val="0"/>
          <w:marBottom w:val="0"/>
          <w:divBdr>
            <w:top w:val="none" w:sz="0" w:space="0" w:color="auto"/>
            <w:left w:val="none" w:sz="0" w:space="0" w:color="auto"/>
            <w:bottom w:val="none" w:sz="0" w:space="0" w:color="auto"/>
            <w:right w:val="none" w:sz="0" w:space="0" w:color="auto"/>
          </w:divBdr>
        </w:div>
        <w:div w:id="826362033">
          <w:marLeft w:val="0"/>
          <w:marRight w:val="0"/>
          <w:marTop w:val="0"/>
          <w:marBottom w:val="0"/>
          <w:divBdr>
            <w:top w:val="none" w:sz="0" w:space="0" w:color="auto"/>
            <w:left w:val="none" w:sz="0" w:space="0" w:color="auto"/>
            <w:bottom w:val="none" w:sz="0" w:space="0" w:color="auto"/>
            <w:right w:val="none" w:sz="0" w:space="0" w:color="auto"/>
          </w:divBdr>
        </w:div>
      </w:divsChild>
    </w:div>
    <w:div w:id="976375320">
      <w:bodyDiv w:val="1"/>
      <w:marLeft w:val="0"/>
      <w:marRight w:val="0"/>
      <w:marTop w:val="0"/>
      <w:marBottom w:val="0"/>
      <w:divBdr>
        <w:top w:val="none" w:sz="0" w:space="0" w:color="auto"/>
        <w:left w:val="none" w:sz="0" w:space="0" w:color="auto"/>
        <w:bottom w:val="none" w:sz="0" w:space="0" w:color="auto"/>
        <w:right w:val="none" w:sz="0" w:space="0" w:color="auto"/>
      </w:divBdr>
    </w:div>
    <w:div w:id="1015961595">
      <w:bodyDiv w:val="1"/>
      <w:marLeft w:val="0"/>
      <w:marRight w:val="0"/>
      <w:marTop w:val="0"/>
      <w:marBottom w:val="0"/>
      <w:divBdr>
        <w:top w:val="none" w:sz="0" w:space="0" w:color="auto"/>
        <w:left w:val="none" w:sz="0" w:space="0" w:color="auto"/>
        <w:bottom w:val="none" w:sz="0" w:space="0" w:color="auto"/>
        <w:right w:val="none" w:sz="0" w:space="0" w:color="auto"/>
      </w:divBdr>
    </w:div>
    <w:div w:id="1016271537">
      <w:bodyDiv w:val="1"/>
      <w:marLeft w:val="0"/>
      <w:marRight w:val="0"/>
      <w:marTop w:val="0"/>
      <w:marBottom w:val="0"/>
      <w:divBdr>
        <w:top w:val="none" w:sz="0" w:space="0" w:color="auto"/>
        <w:left w:val="none" w:sz="0" w:space="0" w:color="auto"/>
        <w:bottom w:val="none" w:sz="0" w:space="0" w:color="auto"/>
        <w:right w:val="none" w:sz="0" w:space="0" w:color="auto"/>
      </w:divBdr>
    </w:div>
    <w:div w:id="1031105932">
      <w:bodyDiv w:val="1"/>
      <w:marLeft w:val="0"/>
      <w:marRight w:val="0"/>
      <w:marTop w:val="0"/>
      <w:marBottom w:val="0"/>
      <w:divBdr>
        <w:top w:val="none" w:sz="0" w:space="0" w:color="auto"/>
        <w:left w:val="none" w:sz="0" w:space="0" w:color="auto"/>
        <w:bottom w:val="none" w:sz="0" w:space="0" w:color="auto"/>
        <w:right w:val="none" w:sz="0" w:space="0" w:color="auto"/>
      </w:divBdr>
    </w:div>
    <w:div w:id="1058283738">
      <w:bodyDiv w:val="1"/>
      <w:marLeft w:val="0"/>
      <w:marRight w:val="0"/>
      <w:marTop w:val="0"/>
      <w:marBottom w:val="0"/>
      <w:divBdr>
        <w:top w:val="none" w:sz="0" w:space="0" w:color="auto"/>
        <w:left w:val="none" w:sz="0" w:space="0" w:color="auto"/>
        <w:bottom w:val="none" w:sz="0" w:space="0" w:color="auto"/>
        <w:right w:val="none" w:sz="0" w:space="0" w:color="auto"/>
      </w:divBdr>
    </w:div>
    <w:div w:id="1082412095">
      <w:bodyDiv w:val="1"/>
      <w:marLeft w:val="0"/>
      <w:marRight w:val="0"/>
      <w:marTop w:val="0"/>
      <w:marBottom w:val="0"/>
      <w:divBdr>
        <w:top w:val="none" w:sz="0" w:space="0" w:color="auto"/>
        <w:left w:val="none" w:sz="0" w:space="0" w:color="auto"/>
        <w:bottom w:val="none" w:sz="0" w:space="0" w:color="auto"/>
        <w:right w:val="none" w:sz="0" w:space="0" w:color="auto"/>
      </w:divBdr>
    </w:div>
    <w:div w:id="1094008943">
      <w:bodyDiv w:val="1"/>
      <w:marLeft w:val="0"/>
      <w:marRight w:val="0"/>
      <w:marTop w:val="0"/>
      <w:marBottom w:val="0"/>
      <w:divBdr>
        <w:top w:val="none" w:sz="0" w:space="0" w:color="auto"/>
        <w:left w:val="none" w:sz="0" w:space="0" w:color="auto"/>
        <w:bottom w:val="none" w:sz="0" w:space="0" w:color="auto"/>
        <w:right w:val="none" w:sz="0" w:space="0" w:color="auto"/>
      </w:divBdr>
    </w:div>
    <w:div w:id="1127117532">
      <w:bodyDiv w:val="1"/>
      <w:marLeft w:val="0"/>
      <w:marRight w:val="0"/>
      <w:marTop w:val="0"/>
      <w:marBottom w:val="0"/>
      <w:divBdr>
        <w:top w:val="none" w:sz="0" w:space="0" w:color="auto"/>
        <w:left w:val="none" w:sz="0" w:space="0" w:color="auto"/>
        <w:bottom w:val="none" w:sz="0" w:space="0" w:color="auto"/>
        <w:right w:val="none" w:sz="0" w:space="0" w:color="auto"/>
      </w:divBdr>
    </w:div>
    <w:div w:id="1131092593">
      <w:bodyDiv w:val="1"/>
      <w:marLeft w:val="0"/>
      <w:marRight w:val="0"/>
      <w:marTop w:val="0"/>
      <w:marBottom w:val="0"/>
      <w:divBdr>
        <w:top w:val="none" w:sz="0" w:space="0" w:color="auto"/>
        <w:left w:val="none" w:sz="0" w:space="0" w:color="auto"/>
        <w:bottom w:val="none" w:sz="0" w:space="0" w:color="auto"/>
        <w:right w:val="none" w:sz="0" w:space="0" w:color="auto"/>
      </w:divBdr>
    </w:div>
    <w:div w:id="1146824472">
      <w:bodyDiv w:val="1"/>
      <w:marLeft w:val="0"/>
      <w:marRight w:val="0"/>
      <w:marTop w:val="0"/>
      <w:marBottom w:val="0"/>
      <w:divBdr>
        <w:top w:val="none" w:sz="0" w:space="0" w:color="auto"/>
        <w:left w:val="none" w:sz="0" w:space="0" w:color="auto"/>
        <w:bottom w:val="none" w:sz="0" w:space="0" w:color="auto"/>
        <w:right w:val="none" w:sz="0" w:space="0" w:color="auto"/>
      </w:divBdr>
    </w:div>
    <w:div w:id="1162085892">
      <w:bodyDiv w:val="1"/>
      <w:marLeft w:val="0"/>
      <w:marRight w:val="0"/>
      <w:marTop w:val="0"/>
      <w:marBottom w:val="0"/>
      <w:divBdr>
        <w:top w:val="none" w:sz="0" w:space="0" w:color="auto"/>
        <w:left w:val="none" w:sz="0" w:space="0" w:color="auto"/>
        <w:bottom w:val="none" w:sz="0" w:space="0" w:color="auto"/>
        <w:right w:val="none" w:sz="0" w:space="0" w:color="auto"/>
      </w:divBdr>
    </w:div>
    <w:div w:id="1192259035">
      <w:bodyDiv w:val="1"/>
      <w:marLeft w:val="0"/>
      <w:marRight w:val="0"/>
      <w:marTop w:val="0"/>
      <w:marBottom w:val="0"/>
      <w:divBdr>
        <w:top w:val="none" w:sz="0" w:space="0" w:color="auto"/>
        <w:left w:val="none" w:sz="0" w:space="0" w:color="auto"/>
        <w:bottom w:val="none" w:sz="0" w:space="0" w:color="auto"/>
        <w:right w:val="none" w:sz="0" w:space="0" w:color="auto"/>
      </w:divBdr>
    </w:div>
    <w:div w:id="1201167200">
      <w:bodyDiv w:val="1"/>
      <w:marLeft w:val="0"/>
      <w:marRight w:val="0"/>
      <w:marTop w:val="0"/>
      <w:marBottom w:val="0"/>
      <w:divBdr>
        <w:top w:val="none" w:sz="0" w:space="0" w:color="auto"/>
        <w:left w:val="none" w:sz="0" w:space="0" w:color="auto"/>
        <w:bottom w:val="none" w:sz="0" w:space="0" w:color="auto"/>
        <w:right w:val="none" w:sz="0" w:space="0" w:color="auto"/>
      </w:divBdr>
    </w:div>
    <w:div w:id="1201941880">
      <w:bodyDiv w:val="1"/>
      <w:marLeft w:val="0"/>
      <w:marRight w:val="0"/>
      <w:marTop w:val="0"/>
      <w:marBottom w:val="0"/>
      <w:divBdr>
        <w:top w:val="none" w:sz="0" w:space="0" w:color="auto"/>
        <w:left w:val="none" w:sz="0" w:space="0" w:color="auto"/>
        <w:bottom w:val="none" w:sz="0" w:space="0" w:color="auto"/>
        <w:right w:val="none" w:sz="0" w:space="0" w:color="auto"/>
      </w:divBdr>
    </w:div>
    <w:div w:id="1217400536">
      <w:bodyDiv w:val="1"/>
      <w:marLeft w:val="0"/>
      <w:marRight w:val="0"/>
      <w:marTop w:val="0"/>
      <w:marBottom w:val="0"/>
      <w:divBdr>
        <w:top w:val="none" w:sz="0" w:space="0" w:color="auto"/>
        <w:left w:val="none" w:sz="0" w:space="0" w:color="auto"/>
        <w:bottom w:val="none" w:sz="0" w:space="0" w:color="auto"/>
        <w:right w:val="none" w:sz="0" w:space="0" w:color="auto"/>
      </w:divBdr>
    </w:div>
    <w:div w:id="1233196284">
      <w:bodyDiv w:val="1"/>
      <w:marLeft w:val="0"/>
      <w:marRight w:val="0"/>
      <w:marTop w:val="0"/>
      <w:marBottom w:val="0"/>
      <w:divBdr>
        <w:top w:val="none" w:sz="0" w:space="0" w:color="auto"/>
        <w:left w:val="none" w:sz="0" w:space="0" w:color="auto"/>
        <w:bottom w:val="none" w:sz="0" w:space="0" w:color="auto"/>
        <w:right w:val="none" w:sz="0" w:space="0" w:color="auto"/>
      </w:divBdr>
    </w:div>
    <w:div w:id="1235354884">
      <w:bodyDiv w:val="1"/>
      <w:marLeft w:val="0"/>
      <w:marRight w:val="0"/>
      <w:marTop w:val="0"/>
      <w:marBottom w:val="0"/>
      <w:divBdr>
        <w:top w:val="none" w:sz="0" w:space="0" w:color="auto"/>
        <w:left w:val="none" w:sz="0" w:space="0" w:color="auto"/>
        <w:bottom w:val="none" w:sz="0" w:space="0" w:color="auto"/>
        <w:right w:val="none" w:sz="0" w:space="0" w:color="auto"/>
      </w:divBdr>
      <w:divsChild>
        <w:div w:id="445538140">
          <w:marLeft w:val="640"/>
          <w:marRight w:val="0"/>
          <w:marTop w:val="0"/>
          <w:marBottom w:val="0"/>
          <w:divBdr>
            <w:top w:val="none" w:sz="0" w:space="0" w:color="auto"/>
            <w:left w:val="none" w:sz="0" w:space="0" w:color="auto"/>
            <w:bottom w:val="none" w:sz="0" w:space="0" w:color="auto"/>
            <w:right w:val="none" w:sz="0" w:space="0" w:color="auto"/>
          </w:divBdr>
        </w:div>
        <w:div w:id="1904414423">
          <w:marLeft w:val="640"/>
          <w:marRight w:val="0"/>
          <w:marTop w:val="0"/>
          <w:marBottom w:val="0"/>
          <w:divBdr>
            <w:top w:val="none" w:sz="0" w:space="0" w:color="auto"/>
            <w:left w:val="none" w:sz="0" w:space="0" w:color="auto"/>
            <w:bottom w:val="none" w:sz="0" w:space="0" w:color="auto"/>
            <w:right w:val="none" w:sz="0" w:space="0" w:color="auto"/>
          </w:divBdr>
        </w:div>
        <w:div w:id="1646158063">
          <w:marLeft w:val="640"/>
          <w:marRight w:val="0"/>
          <w:marTop w:val="0"/>
          <w:marBottom w:val="0"/>
          <w:divBdr>
            <w:top w:val="none" w:sz="0" w:space="0" w:color="auto"/>
            <w:left w:val="none" w:sz="0" w:space="0" w:color="auto"/>
            <w:bottom w:val="none" w:sz="0" w:space="0" w:color="auto"/>
            <w:right w:val="none" w:sz="0" w:space="0" w:color="auto"/>
          </w:divBdr>
        </w:div>
        <w:div w:id="1647782279">
          <w:marLeft w:val="640"/>
          <w:marRight w:val="0"/>
          <w:marTop w:val="0"/>
          <w:marBottom w:val="0"/>
          <w:divBdr>
            <w:top w:val="none" w:sz="0" w:space="0" w:color="auto"/>
            <w:left w:val="none" w:sz="0" w:space="0" w:color="auto"/>
            <w:bottom w:val="none" w:sz="0" w:space="0" w:color="auto"/>
            <w:right w:val="none" w:sz="0" w:space="0" w:color="auto"/>
          </w:divBdr>
        </w:div>
        <w:div w:id="794371872">
          <w:marLeft w:val="640"/>
          <w:marRight w:val="0"/>
          <w:marTop w:val="0"/>
          <w:marBottom w:val="0"/>
          <w:divBdr>
            <w:top w:val="none" w:sz="0" w:space="0" w:color="auto"/>
            <w:left w:val="none" w:sz="0" w:space="0" w:color="auto"/>
            <w:bottom w:val="none" w:sz="0" w:space="0" w:color="auto"/>
            <w:right w:val="none" w:sz="0" w:space="0" w:color="auto"/>
          </w:divBdr>
        </w:div>
        <w:div w:id="2037077352">
          <w:marLeft w:val="640"/>
          <w:marRight w:val="0"/>
          <w:marTop w:val="0"/>
          <w:marBottom w:val="0"/>
          <w:divBdr>
            <w:top w:val="none" w:sz="0" w:space="0" w:color="auto"/>
            <w:left w:val="none" w:sz="0" w:space="0" w:color="auto"/>
            <w:bottom w:val="none" w:sz="0" w:space="0" w:color="auto"/>
            <w:right w:val="none" w:sz="0" w:space="0" w:color="auto"/>
          </w:divBdr>
        </w:div>
        <w:div w:id="506747430">
          <w:marLeft w:val="640"/>
          <w:marRight w:val="0"/>
          <w:marTop w:val="0"/>
          <w:marBottom w:val="0"/>
          <w:divBdr>
            <w:top w:val="none" w:sz="0" w:space="0" w:color="auto"/>
            <w:left w:val="none" w:sz="0" w:space="0" w:color="auto"/>
            <w:bottom w:val="none" w:sz="0" w:space="0" w:color="auto"/>
            <w:right w:val="none" w:sz="0" w:space="0" w:color="auto"/>
          </w:divBdr>
        </w:div>
        <w:div w:id="139426567">
          <w:marLeft w:val="640"/>
          <w:marRight w:val="0"/>
          <w:marTop w:val="0"/>
          <w:marBottom w:val="0"/>
          <w:divBdr>
            <w:top w:val="none" w:sz="0" w:space="0" w:color="auto"/>
            <w:left w:val="none" w:sz="0" w:space="0" w:color="auto"/>
            <w:bottom w:val="none" w:sz="0" w:space="0" w:color="auto"/>
            <w:right w:val="none" w:sz="0" w:space="0" w:color="auto"/>
          </w:divBdr>
        </w:div>
        <w:div w:id="1746873490">
          <w:marLeft w:val="640"/>
          <w:marRight w:val="0"/>
          <w:marTop w:val="0"/>
          <w:marBottom w:val="0"/>
          <w:divBdr>
            <w:top w:val="none" w:sz="0" w:space="0" w:color="auto"/>
            <w:left w:val="none" w:sz="0" w:space="0" w:color="auto"/>
            <w:bottom w:val="none" w:sz="0" w:space="0" w:color="auto"/>
            <w:right w:val="none" w:sz="0" w:space="0" w:color="auto"/>
          </w:divBdr>
        </w:div>
        <w:div w:id="1654947307">
          <w:marLeft w:val="640"/>
          <w:marRight w:val="0"/>
          <w:marTop w:val="0"/>
          <w:marBottom w:val="0"/>
          <w:divBdr>
            <w:top w:val="none" w:sz="0" w:space="0" w:color="auto"/>
            <w:left w:val="none" w:sz="0" w:space="0" w:color="auto"/>
            <w:bottom w:val="none" w:sz="0" w:space="0" w:color="auto"/>
            <w:right w:val="none" w:sz="0" w:space="0" w:color="auto"/>
          </w:divBdr>
        </w:div>
        <w:div w:id="1499230858">
          <w:marLeft w:val="640"/>
          <w:marRight w:val="0"/>
          <w:marTop w:val="0"/>
          <w:marBottom w:val="0"/>
          <w:divBdr>
            <w:top w:val="none" w:sz="0" w:space="0" w:color="auto"/>
            <w:left w:val="none" w:sz="0" w:space="0" w:color="auto"/>
            <w:bottom w:val="none" w:sz="0" w:space="0" w:color="auto"/>
            <w:right w:val="none" w:sz="0" w:space="0" w:color="auto"/>
          </w:divBdr>
        </w:div>
        <w:div w:id="1432893563">
          <w:marLeft w:val="640"/>
          <w:marRight w:val="0"/>
          <w:marTop w:val="0"/>
          <w:marBottom w:val="0"/>
          <w:divBdr>
            <w:top w:val="none" w:sz="0" w:space="0" w:color="auto"/>
            <w:left w:val="none" w:sz="0" w:space="0" w:color="auto"/>
            <w:bottom w:val="none" w:sz="0" w:space="0" w:color="auto"/>
            <w:right w:val="none" w:sz="0" w:space="0" w:color="auto"/>
          </w:divBdr>
        </w:div>
        <w:div w:id="1674870330">
          <w:marLeft w:val="640"/>
          <w:marRight w:val="0"/>
          <w:marTop w:val="0"/>
          <w:marBottom w:val="0"/>
          <w:divBdr>
            <w:top w:val="none" w:sz="0" w:space="0" w:color="auto"/>
            <w:left w:val="none" w:sz="0" w:space="0" w:color="auto"/>
            <w:bottom w:val="none" w:sz="0" w:space="0" w:color="auto"/>
            <w:right w:val="none" w:sz="0" w:space="0" w:color="auto"/>
          </w:divBdr>
        </w:div>
        <w:div w:id="846141817">
          <w:marLeft w:val="640"/>
          <w:marRight w:val="0"/>
          <w:marTop w:val="0"/>
          <w:marBottom w:val="0"/>
          <w:divBdr>
            <w:top w:val="none" w:sz="0" w:space="0" w:color="auto"/>
            <w:left w:val="none" w:sz="0" w:space="0" w:color="auto"/>
            <w:bottom w:val="none" w:sz="0" w:space="0" w:color="auto"/>
            <w:right w:val="none" w:sz="0" w:space="0" w:color="auto"/>
          </w:divBdr>
        </w:div>
        <w:div w:id="1247571815">
          <w:marLeft w:val="640"/>
          <w:marRight w:val="0"/>
          <w:marTop w:val="0"/>
          <w:marBottom w:val="0"/>
          <w:divBdr>
            <w:top w:val="none" w:sz="0" w:space="0" w:color="auto"/>
            <w:left w:val="none" w:sz="0" w:space="0" w:color="auto"/>
            <w:bottom w:val="none" w:sz="0" w:space="0" w:color="auto"/>
            <w:right w:val="none" w:sz="0" w:space="0" w:color="auto"/>
          </w:divBdr>
        </w:div>
        <w:div w:id="1500660094">
          <w:marLeft w:val="640"/>
          <w:marRight w:val="0"/>
          <w:marTop w:val="0"/>
          <w:marBottom w:val="0"/>
          <w:divBdr>
            <w:top w:val="none" w:sz="0" w:space="0" w:color="auto"/>
            <w:left w:val="none" w:sz="0" w:space="0" w:color="auto"/>
            <w:bottom w:val="none" w:sz="0" w:space="0" w:color="auto"/>
            <w:right w:val="none" w:sz="0" w:space="0" w:color="auto"/>
          </w:divBdr>
        </w:div>
        <w:div w:id="473374055">
          <w:marLeft w:val="640"/>
          <w:marRight w:val="0"/>
          <w:marTop w:val="0"/>
          <w:marBottom w:val="0"/>
          <w:divBdr>
            <w:top w:val="none" w:sz="0" w:space="0" w:color="auto"/>
            <w:left w:val="none" w:sz="0" w:space="0" w:color="auto"/>
            <w:bottom w:val="none" w:sz="0" w:space="0" w:color="auto"/>
            <w:right w:val="none" w:sz="0" w:space="0" w:color="auto"/>
          </w:divBdr>
        </w:div>
        <w:div w:id="2044360181">
          <w:marLeft w:val="640"/>
          <w:marRight w:val="0"/>
          <w:marTop w:val="0"/>
          <w:marBottom w:val="0"/>
          <w:divBdr>
            <w:top w:val="none" w:sz="0" w:space="0" w:color="auto"/>
            <w:left w:val="none" w:sz="0" w:space="0" w:color="auto"/>
            <w:bottom w:val="none" w:sz="0" w:space="0" w:color="auto"/>
            <w:right w:val="none" w:sz="0" w:space="0" w:color="auto"/>
          </w:divBdr>
        </w:div>
        <w:div w:id="1344282212">
          <w:marLeft w:val="640"/>
          <w:marRight w:val="0"/>
          <w:marTop w:val="0"/>
          <w:marBottom w:val="0"/>
          <w:divBdr>
            <w:top w:val="none" w:sz="0" w:space="0" w:color="auto"/>
            <w:left w:val="none" w:sz="0" w:space="0" w:color="auto"/>
            <w:bottom w:val="none" w:sz="0" w:space="0" w:color="auto"/>
            <w:right w:val="none" w:sz="0" w:space="0" w:color="auto"/>
          </w:divBdr>
        </w:div>
        <w:div w:id="1989437686">
          <w:marLeft w:val="640"/>
          <w:marRight w:val="0"/>
          <w:marTop w:val="0"/>
          <w:marBottom w:val="0"/>
          <w:divBdr>
            <w:top w:val="none" w:sz="0" w:space="0" w:color="auto"/>
            <w:left w:val="none" w:sz="0" w:space="0" w:color="auto"/>
            <w:bottom w:val="none" w:sz="0" w:space="0" w:color="auto"/>
            <w:right w:val="none" w:sz="0" w:space="0" w:color="auto"/>
          </w:divBdr>
        </w:div>
        <w:div w:id="1222206191">
          <w:marLeft w:val="640"/>
          <w:marRight w:val="0"/>
          <w:marTop w:val="0"/>
          <w:marBottom w:val="0"/>
          <w:divBdr>
            <w:top w:val="none" w:sz="0" w:space="0" w:color="auto"/>
            <w:left w:val="none" w:sz="0" w:space="0" w:color="auto"/>
            <w:bottom w:val="none" w:sz="0" w:space="0" w:color="auto"/>
            <w:right w:val="none" w:sz="0" w:space="0" w:color="auto"/>
          </w:divBdr>
        </w:div>
        <w:div w:id="65104920">
          <w:marLeft w:val="640"/>
          <w:marRight w:val="0"/>
          <w:marTop w:val="0"/>
          <w:marBottom w:val="0"/>
          <w:divBdr>
            <w:top w:val="none" w:sz="0" w:space="0" w:color="auto"/>
            <w:left w:val="none" w:sz="0" w:space="0" w:color="auto"/>
            <w:bottom w:val="none" w:sz="0" w:space="0" w:color="auto"/>
            <w:right w:val="none" w:sz="0" w:space="0" w:color="auto"/>
          </w:divBdr>
        </w:div>
        <w:div w:id="44834166">
          <w:marLeft w:val="640"/>
          <w:marRight w:val="0"/>
          <w:marTop w:val="0"/>
          <w:marBottom w:val="0"/>
          <w:divBdr>
            <w:top w:val="none" w:sz="0" w:space="0" w:color="auto"/>
            <w:left w:val="none" w:sz="0" w:space="0" w:color="auto"/>
            <w:bottom w:val="none" w:sz="0" w:space="0" w:color="auto"/>
            <w:right w:val="none" w:sz="0" w:space="0" w:color="auto"/>
          </w:divBdr>
        </w:div>
        <w:div w:id="1510221042">
          <w:marLeft w:val="640"/>
          <w:marRight w:val="0"/>
          <w:marTop w:val="0"/>
          <w:marBottom w:val="0"/>
          <w:divBdr>
            <w:top w:val="none" w:sz="0" w:space="0" w:color="auto"/>
            <w:left w:val="none" w:sz="0" w:space="0" w:color="auto"/>
            <w:bottom w:val="none" w:sz="0" w:space="0" w:color="auto"/>
            <w:right w:val="none" w:sz="0" w:space="0" w:color="auto"/>
          </w:divBdr>
        </w:div>
        <w:div w:id="1693871196">
          <w:marLeft w:val="640"/>
          <w:marRight w:val="0"/>
          <w:marTop w:val="0"/>
          <w:marBottom w:val="0"/>
          <w:divBdr>
            <w:top w:val="none" w:sz="0" w:space="0" w:color="auto"/>
            <w:left w:val="none" w:sz="0" w:space="0" w:color="auto"/>
            <w:bottom w:val="none" w:sz="0" w:space="0" w:color="auto"/>
            <w:right w:val="none" w:sz="0" w:space="0" w:color="auto"/>
          </w:divBdr>
        </w:div>
        <w:div w:id="943145606">
          <w:marLeft w:val="640"/>
          <w:marRight w:val="0"/>
          <w:marTop w:val="0"/>
          <w:marBottom w:val="0"/>
          <w:divBdr>
            <w:top w:val="none" w:sz="0" w:space="0" w:color="auto"/>
            <w:left w:val="none" w:sz="0" w:space="0" w:color="auto"/>
            <w:bottom w:val="none" w:sz="0" w:space="0" w:color="auto"/>
            <w:right w:val="none" w:sz="0" w:space="0" w:color="auto"/>
          </w:divBdr>
        </w:div>
        <w:div w:id="524177898">
          <w:marLeft w:val="640"/>
          <w:marRight w:val="0"/>
          <w:marTop w:val="0"/>
          <w:marBottom w:val="0"/>
          <w:divBdr>
            <w:top w:val="none" w:sz="0" w:space="0" w:color="auto"/>
            <w:left w:val="none" w:sz="0" w:space="0" w:color="auto"/>
            <w:bottom w:val="none" w:sz="0" w:space="0" w:color="auto"/>
            <w:right w:val="none" w:sz="0" w:space="0" w:color="auto"/>
          </w:divBdr>
        </w:div>
        <w:div w:id="211504326">
          <w:marLeft w:val="640"/>
          <w:marRight w:val="0"/>
          <w:marTop w:val="0"/>
          <w:marBottom w:val="0"/>
          <w:divBdr>
            <w:top w:val="none" w:sz="0" w:space="0" w:color="auto"/>
            <w:left w:val="none" w:sz="0" w:space="0" w:color="auto"/>
            <w:bottom w:val="none" w:sz="0" w:space="0" w:color="auto"/>
            <w:right w:val="none" w:sz="0" w:space="0" w:color="auto"/>
          </w:divBdr>
        </w:div>
        <w:div w:id="1806971926">
          <w:marLeft w:val="640"/>
          <w:marRight w:val="0"/>
          <w:marTop w:val="0"/>
          <w:marBottom w:val="0"/>
          <w:divBdr>
            <w:top w:val="none" w:sz="0" w:space="0" w:color="auto"/>
            <w:left w:val="none" w:sz="0" w:space="0" w:color="auto"/>
            <w:bottom w:val="none" w:sz="0" w:space="0" w:color="auto"/>
            <w:right w:val="none" w:sz="0" w:space="0" w:color="auto"/>
          </w:divBdr>
        </w:div>
        <w:div w:id="1054309447">
          <w:marLeft w:val="640"/>
          <w:marRight w:val="0"/>
          <w:marTop w:val="0"/>
          <w:marBottom w:val="0"/>
          <w:divBdr>
            <w:top w:val="none" w:sz="0" w:space="0" w:color="auto"/>
            <w:left w:val="none" w:sz="0" w:space="0" w:color="auto"/>
            <w:bottom w:val="none" w:sz="0" w:space="0" w:color="auto"/>
            <w:right w:val="none" w:sz="0" w:space="0" w:color="auto"/>
          </w:divBdr>
        </w:div>
        <w:div w:id="1765374126">
          <w:marLeft w:val="640"/>
          <w:marRight w:val="0"/>
          <w:marTop w:val="0"/>
          <w:marBottom w:val="0"/>
          <w:divBdr>
            <w:top w:val="none" w:sz="0" w:space="0" w:color="auto"/>
            <w:left w:val="none" w:sz="0" w:space="0" w:color="auto"/>
            <w:bottom w:val="none" w:sz="0" w:space="0" w:color="auto"/>
            <w:right w:val="none" w:sz="0" w:space="0" w:color="auto"/>
          </w:divBdr>
        </w:div>
        <w:div w:id="1166896549">
          <w:marLeft w:val="640"/>
          <w:marRight w:val="0"/>
          <w:marTop w:val="0"/>
          <w:marBottom w:val="0"/>
          <w:divBdr>
            <w:top w:val="none" w:sz="0" w:space="0" w:color="auto"/>
            <w:left w:val="none" w:sz="0" w:space="0" w:color="auto"/>
            <w:bottom w:val="none" w:sz="0" w:space="0" w:color="auto"/>
            <w:right w:val="none" w:sz="0" w:space="0" w:color="auto"/>
          </w:divBdr>
        </w:div>
        <w:div w:id="1789465725">
          <w:marLeft w:val="640"/>
          <w:marRight w:val="0"/>
          <w:marTop w:val="0"/>
          <w:marBottom w:val="0"/>
          <w:divBdr>
            <w:top w:val="none" w:sz="0" w:space="0" w:color="auto"/>
            <w:left w:val="none" w:sz="0" w:space="0" w:color="auto"/>
            <w:bottom w:val="none" w:sz="0" w:space="0" w:color="auto"/>
            <w:right w:val="none" w:sz="0" w:space="0" w:color="auto"/>
          </w:divBdr>
        </w:div>
        <w:div w:id="51932543">
          <w:marLeft w:val="640"/>
          <w:marRight w:val="0"/>
          <w:marTop w:val="0"/>
          <w:marBottom w:val="0"/>
          <w:divBdr>
            <w:top w:val="none" w:sz="0" w:space="0" w:color="auto"/>
            <w:left w:val="none" w:sz="0" w:space="0" w:color="auto"/>
            <w:bottom w:val="none" w:sz="0" w:space="0" w:color="auto"/>
            <w:right w:val="none" w:sz="0" w:space="0" w:color="auto"/>
          </w:divBdr>
        </w:div>
        <w:div w:id="1382633909">
          <w:marLeft w:val="640"/>
          <w:marRight w:val="0"/>
          <w:marTop w:val="0"/>
          <w:marBottom w:val="0"/>
          <w:divBdr>
            <w:top w:val="none" w:sz="0" w:space="0" w:color="auto"/>
            <w:left w:val="none" w:sz="0" w:space="0" w:color="auto"/>
            <w:bottom w:val="none" w:sz="0" w:space="0" w:color="auto"/>
            <w:right w:val="none" w:sz="0" w:space="0" w:color="auto"/>
          </w:divBdr>
        </w:div>
        <w:div w:id="479930108">
          <w:marLeft w:val="640"/>
          <w:marRight w:val="0"/>
          <w:marTop w:val="0"/>
          <w:marBottom w:val="0"/>
          <w:divBdr>
            <w:top w:val="none" w:sz="0" w:space="0" w:color="auto"/>
            <w:left w:val="none" w:sz="0" w:space="0" w:color="auto"/>
            <w:bottom w:val="none" w:sz="0" w:space="0" w:color="auto"/>
            <w:right w:val="none" w:sz="0" w:space="0" w:color="auto"/>
          </w:divBdr>
        </w:div>
        <w:div w:id="731270242">
          <w:marLeft w:val="640"/>
          <w:marRight w:val="0"/>
          <w:marTop w:val="0"/>
          <w:marBottom w:val="0"/>
          <w:divBdr>
            <w:top w:val="none" w:sz="0" w:space="0" w:color="auto"/>
            <w:left w:val="none" w:sz="0" w:space="0" w:color="auto"/>
            <w:bottom w:val="none" w:sz="0" w:space="0" w:color="auto"/>
            <w:right w:val="none" w:sz="0" w:space="0" w:color="auto"/>
          </w:divBdr>
        </w:div>
        <w:div w:id="1688753107">
          <w:marLeft w:val="640"/>
          <w:marRight w:val="0"/>
          <w:marTop w:val="0"/>
          <w:marBottom w:val="0"/>
          <w:divBdr>
            <w:top w:val="none" w:sz="0" w:space="0" w:color="auto"/>
            <w:left w:val="none" w:sz="0" w:space="0" w:color="auto"/>
            <w:bottom w:val="none" w:sz="0" w:space="0" w:color="auto"/>
            <w:right w:val="none" w:sz="0" w:space="0" w:color="auto"/>
          </w:divBdr>
        </w:div>
        <w:div w:id="1759791360">
          <w:marLeft w:val="640"/>
          <w:marRight w:val="0"/>
          <w:marTop w:val="0"/>
          <w:marBottom w:val="0"/>
          <w:divBdr>
            <w:top w:val="none" w:sz="0" w:space="0" w:color="auto"/>
            <w:left w:val="none" w:sz="0" w:space="0" w:color="auto"/>
            <w:bottom w:val="none" w:sz="0" w:space="0" w:color="auto"/>
            <w:right w:val="none" w:sz="0" w:space="0" w:color="auto"/>
          </w:divBdr>
        </w:div>
        <w:div w:id="628971500">
          <w:marLeft w:val="640"/>
          <w:marRight w:val="0"/>
          <w:marTop w:val="0"/>
          <w:marBottom w:val="0"/>
          <w:divBdr>
            <w:top w:val="none" w:sz="0" w:space="0" w:color="auto"/>
            <w:left w:val="none" w:sz="0" w:space="0" w:color="auto"/>
            <w:bottom w:val="none" w:sz="0" w:space="0" w:color="auto"/>
            <w:right w:val="none" w:sz="0" w:space="0" w:color="auto"/>
          </w:divBdr>
        </w:div>
        <w:div w:id="275210501">
          <w:marLeft w:val="640"/>
          <w:marRight w:val="0"/>
          <w:marTop w:val="0"/>
          <w:marBottom w:val="0"/>
          <w:divBdr>
            <w:top w:val="none" w:sz="0" w:space="0" w:color="auto"/>
            <w:left w:val="none" w:sz="0" w:space="0" w:color="auto"/>
            <w:bottom w:val="none" w:sz="0" w:space="0" w:color="auto"/>
            <w:right w:val="none" w:sz="0" w:space="0" w:color="auto"/>
          </w:divBdr>
        </w:div>
        <w:div w:id="661084352">
          <w:marLeft w:val="640"/>
          <w:marRight w:val="0"/>
          <w:marTop w:val="0"/>
          <w:marBottom w:val="0"/>
          <w:divBdr>
            <w:top w:val="none" w:sz="0" w:space="0" w:color="auto"/>
            <w:left w:val="none" w:sz="0" w:space="0" w:color="auto"/>
            <w:bottom w:val="none" w:sz="0" w:space="0" w:color="auto"/>
            <w:right w:val="none" w:sz="0" w:space="0" w:color="auto"/>
          </w:divBdr>
        </w:div>
        <w:div w:id="1404329487">
          <w:marLeft w:val="640"/>
          <w:marRight w:val="0"/>
          <w:marTop w:val="0"/>
          <w:marBottom w:val="0"/>
          <w:divBdr>
            <w:top w:val="none" w:sz="0" w:space="0" w:color="auto"/>
            <w:left w:val="none" w:sz="0" w:space="0" w:color="auto"/>
            <w:bottom w:val="none" w:sz="0" w:space="0" w:color="auto"/>
            <w:right w:val="none" w:sz="0" w:space="0" w:color="auto"/>
          </w:divBdr>
        </w:div>
        <w:div w:id="236399684">
          <w:marLeft w:val="640"/>
          <w:marRight w:val="0"/>
          <w:marTop w:val="0"/>
          <w:marBottom w:val="0"/>
          <w:divBdr>
            <w:top w:val="none" w:sz="0" w:space="0" w:color="auto"/>
            <w:left w:val="none" w:sz="0" w:space="0" w:color="auto"/>
            <w:bottom w:val="none" w:sz="0" w:space="0" w:color="auto"/>
            <w:right w:val="none" w:sz="0" w:space="0" w:color="auto"/>
          </w:divBdr>
        </w:div>
        <w:div w:id="1269191304">
          <w:marLeft w:val="640"/>
          <w:marRight w:val="0"/>
          <w:marTop w:val="0"/>
          <w:marBottom w:val="0"/>
          <w:divBdr>
            <w:top w:val="none" w:sz="0" w:space="0" w:color="auto"/>
            <w:left w:val="none" w:sz="0" w:space="0" w:color="auto"/>
            <w:bottom w:val="none" w:sz="0" w:space="0" w:color="auto"/>
            <w:right w:val="none" w:sz="0" w:space="0" w:color="auto"/>
          </w:divBdr>
        </w:div>
      </w:divsChild>
    </w:div>
    <w:div w:id="1242250851">
      <w:bodyDiv w:val="1"/>
      <w:marLeft w:val="0"/>
      <w:marRight w:val="0"/>
      <w:marTop w:val="0"/>
      <w:marBottom w:val="0"/>
      <w:divBdr>
        <w:top w:val="none" w:sz="0" w:space="0" w:color="auto"/>
        <w:left w:val="none" w:sz="0" w:space="0" w:color="auto"/>
        <w:bottom w:val="none" w:sz="0" w:space="0" w:color="auto"/>
        <w:right w:val="none" w:sz="0" w:space="0" w:color="auto"/>
      </w:divBdr>
      <w:divsChild>
        <w:div w:id="2079672720">
          <w:marLeft w:val="0"/>
          <w:marRight w:val="0"/>
          <w:marTop w:val="0"/>
          <w:marBottom w:val="0"/>
          <w:divBdr>
            <w:top w:val="none" w:sz="0" w:space="0" w:color="auto"/>
            <w:left w:val="none" w:sz="0" w:space="0" w:color="auto"/>
            <w:bottom w:val="none" w:sz="0" w:space="0" w:color="auto"/>
            <w:right w:val="none" w:sz="0" w:space="0" w:color="auto"/>
          </w:divBdr>
        </w:div>
      </w:divsChild>
    </w:div>
    <w:div w:id="1254438385">
      <w:bodyDiv w:val="1"/>
      <w:marLeft w:val="0"/>
      <w:marRight w:val="0"/>
      <w:marTop w:val="0"/>
      <w:marBottom w:val="0"/>
      <w:divBdr>
        <w:top w:val="none" w:sz="0" w:space="0" w:color="auto"/>
        <w:left w:val="none" w:sz="0" w:space="0" w:color="auto"/>
        <w:bottom w:val="none" w:sz="0" w:space="0" w:color="auto"/>
        <w:right w:val="none" w:sz="0" w:space="0" w:color="auto"/>
      </w:divBdr>
    </w:div>
    <w:div w:id="1255043843">
      <w:bodyDiv w:val="1"/>
      <w:marLeft w:val="0"/>
      <w:marRight w:val="0"/>
      <w:marTop w:val="0"/>
      <w:marBottom w:val="0"/>
      <w:divBdr>
        <w:top w:val="none" w:sz="0" w:space="0" w:color="auto"/>
        <w:left w:val="none" w:sz="0" w:space="0" w:color="auto"/>
        <w:bottom w:val="none" w:sz="0" w:space="0" w:color="auto"/>
        <w:right w:val="none" w:sz="0" w:space="0" w:color="auto"/>
      </w:divBdr>
    </w:div>
    <w:div w:id="1256791855">
      <w:bodyDiv w:val="1"/>
      <w:marLeft w:val="0"/>
      <w:marRight w:val="0"/>
      <w:marTop w:val="0"/>
      <w:marBottom w:val="0"/>
      <w:divBdr>
        <w:top w:val="none" w:sz="0" w:space="0" w:color="auto"/>
        <w:left w:val="none" w:sz="0" w:space="0" w:color="auto"/>
        <w:bottom w:val="none" w:sz="0" w:space="0" w:color="auto"/>
        <w:right w:val="none" w:sz="0" w:space="0" w:color="auto"/>
      </w:divBdr>
    </w:div>
    <w:div w:id="1262182441">
      <w:bodyDiv w:val="1"/>
      <w:marLeft w:val="0"/>
      <w:marRight w:val="0"/>
      <w:marTop w:val="0"/>
      <w:marBottom w:val="0"/>
      <w:divBdr>
        <w:top w:val="none" w:sz="0" w:space="0" w:color="auto"/>
        <w:left w:val="none" w:sz="0" w:space="0" w:color="auto"/>
        <w:bottom w:val="none" w:sz="0" w:space="0" w:color="auto"/>
        <w:right w:val="none" w:sz="0" w:space="0" w:color="auto"/>
      </w:divBdr>
      <w:divsChild>
        <w:div w:id="471404528">
          <w:marLeft w:val="0"/>
          <w:marRight w:val="0"/>
          <w:marTop w:val="0"/>
          <w:marBottom w:val="0"/>
          <w:divBdr>
            <w:top w:val="none" w:sz="0" w:space="0" w:color="auto"/>
            <w:left w:val="none" w:sz="0" w:space="0" w:color="auto"/>
            <w:bottom w:val="none" w:sz="0" w:space="0" w:color="auto"/>
            <w:right w:val="none" w:sz="0" w:space="0" w:color="auto"/>
          </w:divBdr>
        </w:div>
        <w:div w:id="1896159423">
          <w:marLeft w:val="0"/>
          <w:marRight w:val="0"/>
          <w:marTop w:val="0"/>
          <w:marBottom w:val="0"/>
          <w:divBdr>
            <w:top w:val="none" w:sz="0" w:space="0" w:color="auto"/>
            <w:left w:val="none" w:sz="0" w:space="0" w:color="auto"/>
            <w:bottom w:val="none" w:sz="0" w:space="0" w:color="auto"/>
            <w:right w:val="none" w:sz="0" w:space="0" w:color="auto"/>
          </w:divBdr>
        </w:div>
        <w:div w:id="1785076151">
          <w:marLeft w:val="0"/>
          <w:marRight w:val="0"/>
          <w:marTop w:val="0"/>
          <w:marBottom w:val="0"/>
          <w:divBdr>
            <w:top w:val="none" w:sz="0" w:space="0" w:color="auto"/>
            <w:left w:val="none" w:sz="0" w:space="0" w:color="auto"/>
            <w:bottom w:val="none" w:sz="0" w:space="0" w:color="auto"/>
            <w:right w:val="none" w:sz="0" w:space="0" w:color="auto"/>
          </w:divBdr>
        </w:div>
        <w:div w:id="246572978">
          <w:marLeft w:val="0"/>
          <w:marRight w:val="0"/>
          <w:marTop w:val="0"/>
          <w:marBottom w:val="0"/>
          <w:divBdr>
            <w:top w:val="none" w:sz="0" w:space="0" w:color="auto"/>
            <w:left w:val="none" w:sz="0" w:space="0" w:color="auto"/>
            <w:bottom w:val="none" w:sz="0" w:space="0" w:color="auto"/>
            <w:right w:val="none" w:sz="0" w:space="0" w:color="auto"/>
          </w:divBdr>
        </w:div>
      </w:divsChild>
    </w:div>
    <w:div w:id="1264415410">
      <w:bodyDiv w:val="1"/>
      <w:marLeft w:val="0"/>
      <w:marRight w:val="0"/>
      <w:marTop w:val="0"/>
      <w:marBottom w:val="0"/>
      <w:divBdr>
        <w:top w:val="none" w:sz="0" w:space="0" w:color="auto"/>
        <w:left w:val="none" w:sz="0" w:space="0" w:color="auto"/>
        <w:bottom w:val="none" w:sz="0" w:space="0" w:color="auto"/>
        <w:right w:val="none" w:sz="0" w:space="0" w:color="auto"/>
      </w:divBdr>
    </w:div>
    <w:div w:id="1277249879">
      <w:bodyDiv w:val="1"/>
      <w:marLeft w:val="0"/>
      <w:marRight w:val="0"/>
      <w:marTop w:val="0"/>
      <w:marBottom w:val="0"/>
      <w:divBdr>
        <w:top w:val="none" w:sz="0" w:space="0" w:color="auto"/>
        <w:left w:val="none" w:sz="0" w:space="0" w:color="auto"/>
        <w:bottom w:val="none" w:sz="0" w:space="0" w:color="auto"/>
        <w:right w:val="none" w:sz="0" w:space="0" w:color="auto"/>
      </w:divBdr>
    </w:div>
    <w:div w:id="1285963299">
      <w:bodyDiv w:val="1"/>
      <w:marLeft w:val="0"/>
      <w:marRight w:val="0"/>
      <w:marTop w:val="0"/>
      <w:marBottom w:val="0"/>
      <w:divBdr>
        <w:top w:val="none" w:sz="0" w:space="0" w:color="auto"/>
        <w:left w:val="none" w:sz="0" w:space="0" w:color="auto"/>
        <w:bottom w:val="none" w:sz="0" w:space="0" w:color="auto"/>
        <w:right w:val="none" w:sz="0" w:space="0" w:color="auto"/>
      </w:divBdr>
    </w:div>
    <w:div w:id="1285967591">
      <w:bodyDiv w:val="1"/>
      <w:marLeft w:val="0"/>
      <w:marRight w:val="0"/>
      <w:marTop w:val="0"/>
      <w:marBottom w:val="0"/>
      <w:divBdr>
        <w:top w:val="none" w:sz="0" w:space="0" w:color="auto"/>
        <w:left w:val="none" w:sz="0" w:space="0" w:color="auto"/>
        <w:bottom w:val="none" w:sz="0" w:space="0" w:color="auto"/>
        <w:right w:val="none" w:sz="0" w:space="0" w:color="auto"/>
      </w:divBdr>
    </w:div>
    <w:div w:id="1286615158">
      <w:bodyDiv w:val="1"/>
      <w:marLeft w:val="0"/>
      <w:marRight w:val="0"/>
      <w:marTop w:val="0"/>
      <w:marBottom w:val="0"/>
      <w:divBdr>
        <w:top w:val="none" w:sz="0" w:space="0" w:color="auto"/>
        <w:left w:val="none" w:sz="0" w:space="0" w:color="auto"/>
        <w:bottom w:val="none" w:sz="0" w:space="0" w:color="auto"/>
        <w:right w:val="none" w:sz="0" w:space="0" w:color="auto"/>
      </w:divBdr>
    </w:div>
    <w:div w:id="1286615399">
      <w:bodyDiv w:val="1"/>
      <w:marLeft w:val="0"/>
      <w:marRight w:val="0"/>
      <w:marTop w:val="0"/>
      <w:marBottom w:val="0"/>
      <w:divBdr>
        <w:top w:val="none" w:sz="0" w:space="0" w:color="auto"/>
        <w:left w:val="none" w:sz="0" w:space="0" w:color="auto"/>
        <w:bottom w:val="none" w:sz="0" w:space="0" w:color="auto"/>
        <w:right w:val="none" w:sz="0" w:space="0" w:color="auto"/>
      </w:divBdr>
    </w:div>
    <w:div w:id="1309553753">
      <w:bodyDiv w:val="1"/>
      <w:marLeft w:val="0"/>
      <w:marRight w:val="0"/>
      <w:marTop w:val="0"/>
      <w:marBottom w:val="0"/>
      <w:divBdr>
        <w:top w:val="none" w:sz="0" w:space="0" w:color="auto"/>
        <w:left w:val="none" w:sz="0" w:space="0" w:color="auto"/>
        <w:bottom w:val="none" w:sz="0" w:space="0" w:color="auto"/>
        <w:right w:val="none" w:sz="0" w:space="0" w:color="auto"/>
      </w:divBdr>
    </w:div>
    <w:div w:id="1340277853">
      <w:bodyDiv w:val="1"/>
      <w:marLeft w:val="0"/>
      <w:marRight w:val="0"/>
      <w:marTop w:val="0"/>
      <w:marBottom w:val="0"/>
      <w:divBdr>
        <w:top w:val="none" w:sz="0" w:space="0" w:color="auto"/>
        <w:left w:val="none" w:sz="0" w:space="0" w:color="auto"/>
        <w:bottom w:val="none" w:sz="0" w:space="0" w:color="auto"/>
        <w:right w:val="none" w:sz="0" w:space="0" w:color="auto"/>
      </w:divBdr>
    </w:div>
    <w:div w:id="1352491736">
      <w:bodyDiv w:val="1"/>
      <w:marLeft w:val="0"/>
      <w:marRight w:val="0"/>
      <w:marTop w:val="0"/>
      <w:marBottom w:val="0"/>
      <w:divBdr>
        <w:top w:val="none" w:sz="0" w:space="0" w:color="auto"/>
        <w:left w:val="none" w:sz="0" w:space="0" w:color="auto"/>
        <w:bottom w:val="none" w:sz="0" w:space="0" w:color="auto"/>
        <w:right w:val="none" w:sz="0" w:space="0" w:color="auto"/>
      </w:divBdr>
    </w:div>
    <w:div w:id="1371537959">
      <w:bodyDiv w:val="1"/>
      <w:marLeft w:val="0"/>
      <w:marRight w:val="0"/>
      <w:marTop w:val="0"/>
      <w:marBottom w:val="0"/>
      <w:divBdr>
        <w:top w:val="none" w:sz="0" w:space="0" w:color="auto"/>
        <w:left w:val="none" w:sz="0" w:space="0" w:color="auto"/>
        <w:bottom w:val="none" w:sz="0" w:space="0" w:color="auto"/>
        <w:right w:val="none" w:sz="0" w:space="0" w:color="auto"/>
      </w:divBdr>
    </w:div>
    <w:div w:id="1404642760">
      <w:bodyDiv w:val="1"/>
      <w:marLeft w:val="0"/>
      <w:marRight w:val="0"/>
      <w:marTop w:val="0"/>
      <w:marBottom w:val="0"/>
      <w:divBdr>
        <w:top w:val="none" w:sz="0" w:space="0" w:color="auto"/>
        <w:left w:val="none" w:sz="0" w:space="0" w:color="auto"/>
        <w:bottom w:val="none" w:sz="0" w:space="0" w:color="auto"/>
        <w:right w:val="none" w:sz="0" w:space="0" w:color="auto"/>
      </w:divBdr>
    </w:div>
    <w:div w:id="1411467119">
      <w:bodyDiv w:val="1"/>
      <w:marLeft w:val="0"/>
      <w:marRight w:val="0"/>
      <w:marTop w:val="0"/>
      <w:marBottom w:val="0"/>
      <w:divBdr>
        <w:top w:val="none" w:sz="0" w:space="0" w:color="auto"/>
        <w:left w:val="none" w:sz="0" w:space="0" w:color="auto"/>
        <w:bottom w:val="none" w:sz="0" w:space="0" w:color="auto"/>
        <w:right w:val="none" w:sz="0" w:space="0" w:color="auto"/>
      </w:divBdr>
    </w:div>
    <w:div w:id="1427115336">
      <w:bodyDiv w:val="1"/>
      <w:marLeft w:val="0"/>
      <w:marRight w:val="0"/>
      <w:marTop w:val="0"/>
      <w:marBottom w:val="0"/>
      <w:divBdr>
        <w:top w:val="none" w:sz="0" w:space="0" w:color="auto"/>
        <w:left w:val="none" w:sz="0" w:space="0" w:color="auto"/>
        <w:bottom w:val="none" w:sz="0" w:space="0" w:color="auto"/>
        <w:right w:val="none" w:sz="0" w:space="0" w:color="auto"/>
      </w:divBdr>
    </w:div>
    <w:div w:id="1455101595">
      <w:bodyDiv w:val="1"/>
      <w:marLeft w:val="0"/>
      <w:marRight w:val="0"/>
      <w:marTop w:val="0"/>
      <w:marBottom w:val="0"/>
      <w:divBdr>
        <w:top w:val="none" w:sz="0" w:space="0" w:color="auto"/>
        <w:left w:val="none" w:sz="0" w:space="0" w:color="auto"/>
        <w:bottom w:val="none" w:sz="0" w:space="0" w:color="auto"/>
        <w:right w:val="none" w:sz="0" w:space="0" w:color="auto"/>
      </w:divBdr>
    </w:div>
    <w:div w:id="1455516400">
      <w:bodyDiv w:val="1"/>
      <w:marLeft w:val="0"/>
      <w:marRight w:val="0"/>
      <w:marTop w:val="0"/>
      <w:marBottom w:val="0"/>
      <w:divBdr>
        <w:top w:val="none" w:sz="0" w:space="0" w:color="auto"/>
        <w:left w:val="none" w:sz="0" w:space="0" w:color="auto"/>
        <w:bottom w:val="none" w:sz="0" w:space="0" w:color="auto"/>
        <w:right w:val="none" w:sz="0" w:space="0" w:color="auto"/>
      </w:divBdr>
    </w:div>
    <w:div w:id="1461605269">
      <w:bodyDiv w:val="1"/>
      <w:marLeft w:val="0"/>
      <w:marRight w:val="0"/>
      <w:marTop w:val="0"/>
      <w:marBottom w:val="0"/>
      <w:divBdr>
        <w:top w:val="none" w:sz="0" w:space="0" w:color="auto"/>
        <w:left w:val="none" w:sz="0" w:space="0" w:color="auto"/>
        <w:bottom w:val="none" w:sz="0" w:space="0" w:color="auto"/>
        <w:right w:val="none" w:sz="0" w:space="0" w:color="auto"/>
      </w:divBdr>
    </w:div>
    <w:div w:id="1482116754">
      <w:bodyDiv w:val="1"/>
      <w:marLeft w:val="0"/>
      <w:marRight w:val="0"/>
      <w:marTop w:val="0"/>
      <w:marBottom w:val="0"/>
      <w:divBdr>
        <w:top w:val="none" w:sz="0" w:space="0" w:color="auto"/>
        <w:left w:val="none" w:sz="0" w:space="0" w:color="auto"/>
        <w:bottom w:val="none" w:sz="0" w:space="0" w:color="auto"/>
        <w:right w:val="none" w:sz="0" w:space="0" w:color="auto"/>
      </w:divBdr>
    </w:div>
    <w:div w:id="1493791934">
      <w:bodyDiv w:val="1"/>
      <w:marLeft w:val="0"/>
      <w:marRight w:val="0"/>
      <w:marTop w:val="0"/>
      <w:marBottom w:val="0"/>
      <w:divBdr>
        <w:top w:val="none" w:sz="0" w:space="0" w:color="auto"/>
        <w:left w:val="none" w:sz="0" w:space="0" w:color="auto"/>
        <w:bottom w:val="none" w:sz="0" w:space="0" w:color="auto"/>
        <w:right w:val="none" w:sz="0" w:space="0" w:color="auto"/>
      </w:divBdr>
    </w:div>
    <w:div w:id="1494298009">
      <w:bodyDiv w:val="1"/>
      <w:marLeft w:val="0"/>
      <w:marRight w:val="0"/>
      <w:marTop w:val="0"/>
      <w:marBottom w:val="0"/>
      <w:divBdr>
        <w:top w:val="none" w:sz="0" w:space="0" w:color="auto"/>
        <w:left w:val="none" w:sz="0" w:space="0" w:color="auto"/>
        <w:bottom w:val="none" w:sz="0" w:space="0" w:color="auto"/>
        <w:right w:val="none" w:sz="0" w:space="0" w:color="auto"/>
      </w:divBdr>
    </w:div>
    <w:div w:id="1496146851">
      <w:bodyDiv w:val="1"/>
      <w:marLeft w:val="0"/>
      <w:marRight w:val="0"/>
      <w:marTop w:val="0"/>
      <w:marBottom w:val="0"/>
      <w:divBdr>
        <w:top w:val="none" w:sz="0" w:space="0" w:color="auto"/>
        <w:left w:val="none" w:sz="0" w:space="0" w:color="auto"/>
        <w:bottom w:val="none" w:sz="0" w:space="0" w:color="auto"/>
        <w:right w:val="none" w:sz="0" w:space="0" w:color="auto"/>
      </w:divBdr>
    </w:div>
    <w:div w:id="1499466485">
      <w:bodyDiv w:val="1"/>
      <w:marLeft w:val="0"/>
      <w:marRight w:val="0"/>
      <w:marTop w:val="0"/>
      <w:marBottom w:val="0"/>
      <w:divBdr>
        <w:top w:val="none" w:sz="0" w:space="0" w:color="auto"/>
        <w:left w:val="none" w:sz="0" w:space="0" w:color="auto"/>
        <w:bottom w:val="none" w:sz="0" w:space="0" w:color="auto"/>
        <w:right w:val="none" w:sz="0" w:space="0" w:color="auto"/>
      </w:divBdr>
    </w:div>
    <w:div w:id="1501195188">
      <w:bodyDiv w:val="1"/>
      <w:marLeft w:val="0"/>
      <w:marRight w:val="0"/>
      <w:marTop w:val="0"/>
      <w:marBottom w:val="0"/>
      <w:divBdr>
        <w:top w:val="none" w:sz="0" w:space="0" w:color="auto"/>
        <w:left w:val="none" w:sz="0" w:space="0" w:color="auto"/>
        <w:bottom w:val="none" w:sz="0" w:space="0" w:color="auto"/>
        <w:right w:val="none" w:sz="0" w:space="0" w:color="auto"/>
      </w:divBdr>
    </w:div>
    <w:div w:id="1524325187">
      <w:bodyDiv w:val="1"/>
      <w:marLeft w:val="0"/>
      <w:marRight w:val="0"/>
      <w:marTop w:val="0"/>
      <w:marBottom w:val="0"/>
      <w:divBdr>
        <w:top w:val="none" w:sz="0" w:space="0" w:color="auto"/>
        <w:left w:val="none" w:sz="0" w:space="0" w:color="auto"/>
        <w:bottom w:val="none" w:sz="0" w:space="0" w:color="auto"/>
        <w:right w:val="none" w:sz="0" w:space="0" w:color="auto"/>
      </w:divBdr>
    </w:div>
    <w:div w:id="1540781886">
      <w:bodyDiv w:val="1"/>
      <w:marLeft w:val="0"/>
      <w:marRight w:val="0"/>
      <w:marTop w:val="0"/>
      <w:marBottom w:val="0"/>
      <w:divBdr>
        <w:top w:val="none" w:sz="0" w:space="0" w:color="auto"/>
        <w:left w:val="none" w:sz="0" w:space="0" w:color="auto"/>
        <w:bottom w:val="none" w:sz="0" w:space="0" w:color="auto"/>
        <w:right w:val="none" w:sz="0" w:space="0" w:color="auto"/>
      </w:divBdr>
    </w:div>
    <w:div w:id="1555965339">
      <w:bodyDiv w:val="1"/>
      <w:marLeft w:val="0"/>
      <w:marRight w:val="0"/>
      <w:marTop w:val="0"/>
      <w:marBottom w:val="0"/>
      <w:divBdr>
        <w:top w:val="none" w:sz="0" w:space="0" w:color="auto"/>
        <w:left w:val="none" w:sz="0" w:space="0" w:color="auto"/>
        <w:bottom w:val="none" w:sz="0" w:space="0" w:color="auto"/>
        <w:right w:val="none" w:sz="0" w:space="0" w:color="auto"/>
      </w:divBdr>
    </w:div>
    <w:div w:id="1579974227">
      <w:bodyDiv w:val="1"/>
      <w:marLeft w:val="0"/>
      <w:marRight w:val="0"/>
      <w:marTop w:val="0"/>
      <w:marBottom w:val="0"/>
      <w:divBdr>
        <w:top w:val="none" w:sz="0" w:space="0" w:color="auto"/>
        <w:left w:val="none" w:sz="0" w:space="0" w:color="auto"/>
        <w:bottom w:val="none" w:sz="0" w:space="0" w:color="auto"/>
        <w:right w:val="none" w:sz="0" w:space="0" w:color="auto"/>
      </w:divBdr>
    </w:div>
    <w:div w:id="1583681867">
      <w:bodyDiv w:val="1"/>
      <w:marLeft w:val="0"/>
      <w:marRight w:val="0"/>
      <w:marTop w:val="0"/>
      <w:marBottom w:val="0"/>
      <w:divBdr>
        <w:top w:val="none" w:sz="0" w:space="0" w:color="auto"/>
        <w:left w:val="none" w:sz="0" w:space="0" w:color="auto"/>
        <w:bottom w:val="none" w:sz="0" w:space="0" w:color="auto"/>
        <w:right w:val="none" w:sz="0" w:space="0" w:color="auto"/>
      </w:divBdr>
    </w:div>
    <w:div w:id="1606503039">
      <w:bodyDiv w:val="1"/>
      <w:marLeft w:val="0"/>
      <w:marRight w:val="0"/>
      <w:marTop w:val="0"/>
      <w:marBottom w:val="0"/>
      <w:divBdr>
        <w:top w:val="none" w:sz="0" w:space="0" w:color="auto"/>
        <w:left w:val="none" w:sz="0" w:space="0" w:color="auto"/>
        <w:bottom w:val="none" w:sz="0" w:space="0" w:color="auto"/>
        <w:right w:val="none" w:sz="0" w:space="0" w:color="auto"/>
      </w:divBdr>
    </w:div>
    <w:div w:id="1616789798">
      <w:bodyDiv w:val="1"/>
      <w:marLeft w:val="0"/>
      <w:marRight w:val="0"/>
      <w:marTop w:val="0"/>
      <w:marBottom w:val="0"/>
      <w:divBdr>
        <w:top w:val="none" w:sz="0" w:space="0" w:color="auto"/>
        <w:left w:val="none" w:sz="0" w:space="0" w:color="auto"/>
        <w:bottom w:val="none" w:sz="0" w:space="0" w:color="auto"/>
        <w:right w:val="none" w:sz="0" w:space="0" w:color="auto"/>
      </w:divBdr>
    </w:div>
    <w:div w:id="1622032431">
      <w:bodyDiv w:val="1"/>
      <w:marLeft w:val="0"/>
      <w:marRight w:val="0"/>
      <w:marTop w:val="0"/>
      <w:marBottom w:val="0"/>
      <w:divBdr>
        <w:top w:val="none" w:sz="0" w:space="0" w:color="auto"/>
        <w:left w:val="none" w:sz="0" w:space="0" w:color="auto"/>
        <w:bottom w:val="none" w:sz="0" w:space="0" w:color="auto"/>
        <w:right w:val="none" w:sz="0" w:space="0" w:color="auto"/>
      </w:divBdr>
    </w:div>
    <w:div w:id="1631011267">
      <w:bodyDiv w:val="1"/>
      <w:marLeft w:val="0"/>
      <w:marRight w:val="0"/>
      <w:marTop w:val="0"/>
      <w:marBottom w:val="0"/>
      <w:divBdr>
        <w:top w:val="none" w:sz="0" w:space="0" w:color="auto"/>
        <w:left w:val="none" w:sz="0" w:space="0" w:color="auto"/>
        <w:bottom w:val="none" w:sz="0" w:space="0" w:color="auto"/>
        <w:right w:val="none" w:sz="0" w:space="0" w:color="auto"/>
      </w:divBdr>
    </w:div>
    <w:div w:id="1637761034">
      <w:bodyDiv w:val="1"/>
      <w:marLeft w:val="0"/>
      <w:marRight w:val="0"/>
      <w:marTop w:val="0"/>
      <w:marBottom w:val="0"/>
      <w:divBdr>
        <w:top w:val="none" w:sz="0" w:space="0" w:color="auto"/>
        <w:left w:val="none" w:sz="0" w:space="0" w:color="auto"/>
        <w:bottom w:val="none" w:sz="0" w:space="0" w:color="auto"/>
        <w:right w:val="none" w:sz="0" w:space="0" w:color="auto"/>
      </w:divBdr>
      <w:divsChild>
        <w:div w:id="1024599369">
          <w:marLeft w:val="0"/>
          <w:marRight w:val="0"/>
          <w:marTop w:val="0"/>
          <w:marBottom w:val="0"/>
          <w:divBdr>
            <w:top w:val="none" w:sz="0" w:space="0" w:color="auto"/>
            <w:left w:val="none" w:sz="0" w:space="0" w:color="auto"/>
            <w:bottom w:val="none" w:sz="0" w:space="0" w:color="auto"/>
            <w:right w:val="none" w:sz="0" w:space="0" w:color="auto"/>
          </w:divBdr>
        </w:div>
      </w:divsChild>
    </w:div>
    <w:div w:id="1668169572">
      <w:bodyDiv w:val="1"/>
      <w:marLeft w:val="0"/>
      <w:marRight w:val="0"/>
      <w:marTop w:val="0"/>
      <w:marBottom w:val="0"/>
      <w:divBdr>
        <w:top w:val="none" w:sz="0" w:space="0" w:color="auto"/>
        <w:left w:val="none" w:sz="0" w:space="0" w:color="auto"/>
        <w:bottom w:val="none" w:sz="0" w:space="0" w:color="auto"/>
        <w:right w:val="none" w:sz="0" w:space="0" w:color="auto"/>
      </w:divBdr>
    </w:div>
    <w:div w:id="1683822409">
      <w:bodyDiv w:val="1"/>
      <w:marLeft w:val="0"/>
      <w:marRight w:val="0"/>
      <w:marTop w:val="0"/>
      <w:marBottom w:val="0"/>
      <w:divBdr>
        <w:top w:val="none" w:sz="0" w:space="0" w:color="auto"/>
        <w:left w:val="none" w:sz="0" w:space="0" w:color="auto"/>
        <w:bottom w:val="none" w:sz="0" w:space="0" w:color="auto"/>
        <w:right w:val="none" w:sz="0" w:space="0" w:color="auto"/>
      </w:divBdr>
    </w:div>
    <w:div w:id="1684241027">
      <w:bodyDiv w:val="1"/>
      <w:marLeft w:val="0"/>
      <w:marRight w:val="0"/>
      <w:marTop w:val="0"/>
      <w:marBottom w:val="0"/>
      <w:divBdr>
        <w:top w:val="none" w:sz="0" w:space="0" w:color="auto"/>
        <w:left w:val="none" w:sz="0" w:space="0" w:color="auto"/>
        <w:bottom w:val="none" w:sz="0" w:space="0" w:color="auto"/>
        <w:right w:val="none" w:sz="0" w:space="0" w:color="auto"/>
      </w:divBdr>
    </w:div>
    <w:div w:id="1715108336">
      <w:bodyDiv w:val="1"/>
      <w:marLeft w:val="0"/>
      <w:marRight w:val="0"/>
      <w:marTop w:val="0"/>
      <w:marBottom w:val="0"/>
      <w:divBdr>
        <w:top w:val="none" w:sz="0" w:space="0" w:color="auto"/>
        <w:left w:val="none" w:sz="0" w:space="0" w:color="auto"/>
        <w:bottom w:val="none" w:sz="0" w:space="0" w:color="auto"/>
        <w:right w:val="none" w:sz="0" w:space="0" w:color="auto"/>
      </w:divBdr>
      <w:divsChild>
        <w:div w:id="1039404183">
          <w:marLeft w:val="0"/>
          <w:marRight w:val="0"/>
          <w:marTop w:val="0"/>
          <w:marBottom w:val="0"/>
          <w:divBdr>
            <w:top w:val="none" w:sz="0" w:space="0" w:color="auto"/>
            <w:left w:val="none" w:sz="0" w:space="0" w:color="auto"/>
            <w:bottom w:val="none" w:sz="0" w:space="0" w:color="auto"/>
            <w:right w:val="none" w:sz="0" w:space="0" w:color="auto"/>
          </w:divBdr>
        </w:div>
        <w:div w:id="289894987">
          <w:marLeft w:val="0"/>
          <w:marRight w:val="0"/>
          <w:marTop w:val="0"/>
          <w:marBottom w:val="0"/>
          <w:divBdr>
            <w:top w:val="none" w:sz="0" w:space="0" w:color="auto"/>
            <w:left w:val="none" w:sz="0" w:space="0" w:color="auto"/>
            <w:bottom w:val="none" w:sz="0" w:space="0" w:color="auto"/>
            <w:right w:val="none" w:sz="0" w:space="0" w:color="auto"/>
          </w:divBdr>
        </w:div>
        <w:div w:id="1248534031">
          <w:marLeft w:val="0"/>
          <w:marRight w:val="0"/>
          <w:marTop w:val="0"/>
          <w:marBottom w:val="0"/>
          <w:divBdr>
            <w:top w:val="none" w:sz="0" w:space="0" w:color="auto"/>
            <w:left w:val="none" w:sz="0" w:space="0" w:color="auto"/>
            <w:bottom w:val="none" w:sz="0" w:space="0" w:color="auto"/>
            <w:right w:val="none" w:sz="0" w:space="0" w:color="auto"/>
          </w:divBdr>
        </w:div>
        <w:div w:id="958754660">
          <w:marLeft w:val="0"/>
          <w:marRight w:val="0"/>
          <w:marTop w:val="0"/>
          <w:marBottom w:val="0"/>
          <w:divBdr>
            <w:top w:val="none" w:sz="0" w:space="0" w:color="auto"/>
            <w:left w:val="none" w:sz="0" w:space="0" w:color="auto"/>
            <w:bottom w:val="none" w:sz="0" w:space="0" w:color="auto"/>
            <w:right w:val="none" w:sz="0" w:space="0" w:color="auto"/>
          </w:divBdr>
        </w:div>
      </w:divsChild>
    </w:div>
    <w:div w:id="1722821657">
      <w:bodyDiv w:val="1"/>
      <w:marLeft w:val="0"/>
      <w:marRight w:val="0"/>
      <w:marTop w:val="0"/>
      <w:marBottom w:val="0"/>
      <w:divBdr>
        <w:top w:val="none" w:sz="0" w:space="0" w:color="auto"/>
        <w:left w:val="none" w:sz="0" w:space="0" w:color="auto"/>
        <w:bottom w:val="none" w:sz="0" w:space="0" w:color="auto"/>
        <w:right w:val="none" w:sz="0" w:space="0" w:color="auto"/>
      </w:divBdr>
    </w:div>
    <w:div w:id="1724794320">
      <w:bodyDiv w:val="1"/>
      <w:marLeft w:val="0"/>
      <w:marRight w:val="0"/>
      <w:marTop w:val="0"/>
      <w:marBottom w:val="0"/>
      <w:divBdr>
        <w:top w:val="none" w:sz="0" w:space="0" w:color="auto"/>
        <w:left w:val="none" w:sz="0" w:space="0" w:color="auto"/>
        <w:bottom w:val="none" w:sz="0" w:space="0" w:color="auto"/>
        <w:right w:val="none" w:sz="0" w:space="0" w:color="auto"/>
      </w:divBdr>
    </w:div>
    <w:div w:id="1726568370">
      <w:bodyDiv w:val="1"/>
      <w:marLeft w:val="0"/>
      <w:marRight w:val="0"/>
      <w:marTop w:val="0"/>
      <w:marBottom w:val="0"/>
      <w:divBdr>
        <w:top w:val="none" w:sz="0" w:space="0" w:color="auto"/>
        <w:left w:val="none" w:sz="0" w:space="0" w:color="auto"/>
        <w:bottom w:val="none" w:sz="0" w:space="0" w:color="auto"/>
        <w:right w:val="none" w:sz="0" w:space="0" w:color="auto"/>
      </w:divBdr>
    </w:div>
    <w:div w:id="1732649849">
      <w:bodyDiv w:val="1"/>
      <w:marLeft w:val="0"/>
      <w:marRight w:val="0"/>
      <w:marTop w:val="0"/>
      <w:marBottom w:val="0"/>
      <w:divBdr>
        <w:top w:val="none" w:sz="0" w:space="0" w:color="auto"/>
        <w:left w:val="none" w:sz="0" w:space="0" w:color="auto"/>
        <w:bottom w:val="none" w:sz="0" w:space="0" w:color="auto"/>
        <w:right w:val="none" w:sz="0" w:space="0" w:color="auto"/>
      </w:divBdr>
    </w:div>
    <w:div w:id="1737700060">
      <w:bodyDiv w:val="1"/>
      <w:marLeft w:val="0"/>
      <w:marRight w:val="0"/>
      <w:marTop w:val="0"/>
      <w:marBottom w:val="0"/>
      <w:divBdr>
        <w:top w:val="none" w:sz="0" w:space="0" w:color="auto"/>
        <w:left w:val="none" w:sz="0" w:space="0" w:color="auto"/>
        <w:bottom w:val="none" w:sz="0" w:space="0" w:color="auto"/>
        <w:right w:val="none" w:sz="0" w:space="0" w:color="auto"/>
      </w:divBdr>
    </w:div>
    <w:div w:id="1738744161">
      <w:bodyDiv w:val="1"/>
      <w:marLeft w:val="0"/>
      <w:marRight w:val="0"/>
      <w:marTop w:val="0"/>
      <w:marBottom w:val="0"/>
      <w:divBdr>
        <w:top w:val="none" w:sz="0" w:space="0" w:color="auto"/>
        <w:left w:val="none" w:sz="0" w:space="0" w:color="auto"/>
        <w:bottom w:val="none" w:sz="0" w:space="0" w:color="auto"/>
        <w:right w:val="none" w:sz="0" w:space="0" w:color="auto"/>
      </w:divBdr>
    </w:div>
    <w:div w:id="1748990333">
      <w:bodyDiv w:val="1"/>
      <w:marLeft w:val="0"/>
      <w:marRight w:val="0"/>
      <w:marTop w:val="0"/>
      <w:marBottom w:val="0"/>
      <w:divBdr>
        <w:top w:val="none" w:sz="0" w:space="0" w:color="auto"/>
        <w:left w:val="none" w:sz="0" w:space="0" w:color="auto"/>
        <w:bottom w:val="none" w:sz="0" w:space="0" w:color="auto"/>
        <w:right w:val="none" w:sz="0" w:space="0" w:color="auto"/>
      </w:divBdr>
    </w:div>
    <w:div w:id="1759598254">
      <w:bodyDiv w:val="1"/>
      <w:marLeft w:val="0"/>
      <w:marRight w:val="0"/>
      <w:marTop w:val="0"/>
      <w:marBottom w:val="0"/>
      <w:divBdr>
        <w:top w:val="none" w:sz="0" w:space="0" w:color="auto"/>
        <w:left w:val="none" w:sz="0" w:space="0" w:color="auto"/>
        <w:bottom w:val="none" w:sz="0" w:space="0" w:color="auto"/>
        <w:right w:val="none" w:sz="0" w:space="0" w:color="auto"/>
      </w:divBdr>
    </w:div>
    <w:div w:id="1764299330">
      <w:bodyDiv w:val="1"/>
      <w:marLeft w:val="0"/>
      <w:marRight w:val="0"/>
      <w:marTop w:val="0"/>
      <w:marBottom w:val="0"/>
      <w:divBdr>
        <w:top w:val="none" w:sz="0" w:space="0" w:color="auto"/>
        <w:left w:val="none" w:sz="0" w:space="0" w:color="auto"/>
        <w:bottom w:val="none" w:sz="0" w:space="0" w:color="auto"/>
        <w:right w:val="none" w:sz="0" w:space="0" w:color="auto"/>
      </w:divBdr>
    </w:div>
    <w:div w:id="1771776895">
      <w:bodyDiv w:val="1"/>
      <w:marLeft w:val="0"/>
      <w:marRight w:val="0"/>
      <w:marTop w:val="0"/>
      <w:marBottom w:val="0"/>
      <w:divBdr>
        <w:top w:val="none" w:sz="0" w:space="0" w:color="auto"/>
        <w:left w:val="none" w:sz="0" w:space="0" w:color="auto"/>
        <w:bottom w:val="none" w:sz="0" w:space="0" w:color="auto"/>
        <w:right w:val="none" w:sz="0" w:space="0" w:color="auto"/>
      </w:divBdr>
    </w:div>
    <w:div w:id="1794638208">
      <w:bodyDiv w:val="1"/>
      <w:marLeft w:val="0"/>
      <w:marRight w:val="0"/>
      <w:marTop w:val="0"/>
      <w:marBottom w:val="0"/>
      <w:divBdr>
        <w:top w:val="none" w:sz="0" w:space="0" w:color="auto"/>
        <w:left w:val="none" w:sz="0" w:space="0" w:color="auto"/>
        <w:bottom w:val="none" w:sz="0" w:space="0" w:color="auto"/>
        <w:right w:val="none" w:sz="0" w:space="0" w:color="auto"/>
      </w:divBdr>
    </w:div>
    <w:div w:id="1794862925">
      <w:bodyDiv w:val="1"/>
      <w:marLeft w:val="0"/>
      <w:marRight w:val="0"/>
      <w:marTop w:val="0"/>
      <w:marBottom w:val="0"/>
      <w:divBdr>
        <w:top w:val="none" w:sz="0" w:space="0" w:color="auto"/>
        <w:left w:val="none" w:sz="0" w:space="0" w:color="auto"/>
        <w:bottom w:val="none" w:sz="0" w:space="0" w:color="auto"/>
        <w:right w:val="none" w:sz="0" w:space="0" w:color="auto"/>
      </w:divBdr>
    </w:div>
    <w:div w:id="1810972780">
      <w:bodyDiv w:val="1"/>
      <w:marLeft w:val="0"/>
      <w:marRight w:val="0"/>
      <w:marTop w:val="0"/>
      <w:marBottom w:val="0"/>
      <w:divBdr>
        <w:top w:val="none" w:sz="0" w:space="0" w:color="auto"/>
        <w:left w:val="none" w:sz="0" w:space="0" w:color="auto"/>
        <w:bottom w:val="none" w:sz="0" w:space="0" w:color="auto"/>
        <w:right w:val="none" w:sz="0" w:space="0" w:color="auto"/>
      </w:divBdr>
    </w:div>
    <w:div w:id="1830441022">
      <w:bodyDiv w:val="1"/>
      <w:marLeft w:val="0"/>
      <w:marRight w:val="0"/>
      <w:marTop w:val="0"/>
      <w:marBottom w:val="0"/>
      <w:divBdr>
        <w:top w:val="none" w:sz="0" w:space="0" w:color="auto"/>
        <w:left w:val="none" w:sz="0" w:space="0" w:color="auto"/>
        <w:bottom w:val="none" w:sz="0" w:space="0" w:color="auto"/>
        <w:right w:val="none" w:sz="0" w:space="0" w:color="auto"/>
      </w:divBdr>
    </w:div>
    <w:div w:id="1836455343">
      <w:bodyDiv w:val="1"/>
      <w:marLeft w:val="0"/>
      <w:marRight w:val="0"/>
      <w:marTop w:val="0"/>
      <w:marBottom w:val="0"/>
      <w:divBdr>
        <w:top w:val="none" w:sz="0" w:space="0" w:color="auto"/>
        <w:left w:val="none" w:sz="0" w:space="0" w:color="auto"/>
        <w:bottom w:val="none" w:sz="0" w:space="0" w:color="auto"/>
        <w:right w:val="none" w:sz="0" w:space="0" w:color="auto"/>
      </w:divBdr>
    </w:div>
    <w:div w:id="1837383809">
      <w:bodyDiv w:val="1"/>
      <w:marLeft w:val="0"/>
      <w:marRight w:val="0"/>
      <w:marTop w:val="0"/>
      <w:marBottom w:val="0"/>
      <w:divBdr>
        <w:top w:val="none" w:sz="0" w:space="0" w:color="auto"/>
        <w:left w:val="none" w:sz="0" w:space="0" w:color="auto"/>
        <w:bottom w:val="none" w:sz="0" w:space="0" w:color="auto"/>
        <w:right w:val="none" w:sz="0" w:space="0" w:color="auto"/>
      </w:divBdr>
    </w:div>
    <w:div w:id="1856651134">
      <w:bodyDiv w:val="1"/>
      <w:marLeft w:val="0"/>
      <w:marRight w:val="0"/>
      <w:marTop w:val="0"/>
      <w:marBottom w:val="0"/>
      <w:divBdr>
        <w:top w:val="none" w:sz="0" w:space="0" w:color="auto"/>
        <w:left w:val="none" w:sz="0" w:space="0" w:color="auto"/>
        <w:bottom w:val="none" w:sz="0" w:space="0" w:color="auto"/>
        <w:right w:val="none" w:sz="0" w:space="0" w:color="auto"/>
      </w:divBdr>
    </w:div>
    <w:div w:id="1881819424">
      <w:bodyDiv w:val="1"/>
      <w:marLeft w:val="0"/>
      <w:marRight w:val="0"/>
      <w:marTop w:val="0"/>
      <w:marBottom w:val="0"/>
      <w:divBdr>
        <w:top w:val="none" w:sz="0" w:space="0" w:color="auto"/>
        <w:left w:val="none" w:sz="0" w:space="0" w:color="auto"/>
        <w:bottom w:val="none" w:sz="0" w:space="0" w:color="auto"/>
        <w:right w:val="none" w:sz="0" w:space="0" w:color="auto"/>
      </w:divBdr>
    </w:div>
    <w:div w:id="1886015587">
      <w:bodyDiv w:val="1"/>
      <w:marLeft w:val="0"/>
      <w:marRight w:val="0"/>
      <w:marTop w:val="0"/>
      <w:marBottom w:val="0"/>
      <w:divBdr>
        <w:top w:val="none" w:sz="0" w:space="0" w:color="auto"/>
        <w:left w:val="none" w:sz="0" w:space="0" w:color="auto"/>
        <w:bottom w:val="none" w:sz="0" w:space="0" w:color="auto"/>
        <w:right w:val="none" w:sz="0" w:space="0" w:color="auto"/>
      </w:divBdr>
    </w:div>
    <w:div w:id="1886989567">
      <w:bodyDiv w:val="1"/>
      <w:marLeft w:val="0"/>
      <w:marRight w:val="0"/>
      <w:marTop w:val="0"/>
      <w:marBottom w:val="0"/>
      <w:divBdr>
        <w:top w:val="none" w:sz="0" w:space="0" w:color="auto"/>
        <w:left w:val="none" w:sz="0" w:space="0" w:color="auto"/>
        <w:bottom w:val="none" w:sz="0" w:space="0" w:color="auto"/>
        <w:right w:val="none" w:sz="0" w:space="0" w:color="auto"/>
      </w:divBdr>
    </w:div>
    <w:div w:id="1890845945">
      <w:bodyDiv w:val="1"/>
      <w:marLeft w:val="0"/>
      <w:marRight w:val="0"/>
      <w:marTop w:val="0"/>
      <w:marBottom w:val="0"/>
      <w:divBdr>
        <w:top w:val="none" w:sz="0" w:space="0" w:color="auto"/>
        <w:left w:val="none" w:sz="0" w:space="0" w:color="auto"/>
        <w:bottom w:val="none" w:sz="0" w:space="0" w:color="auto"/>
        <w:right w:val="none" w:sz="0" w:space="0" w:color="auto"/>
      </w:divBdr>
    </w:div>
    <w:div w:id="1891112342">
      <w:bodyDiv w:val="1"/>
      <w:marLeft w:val="0"/>
      <w:marRight w:val="0"/>
      <w:marTop w:val="0"/>
      <w:marBottom w:val="0"/>
      <w:divBdr>
        <w:top w:val="none" w:sz="0" w:space="0" w:color="auto"/>
        <w:left w:val="none" w:sz="0" w:space="0" w:color="auto"/>
        <w:bottom w:val="none" w:sz="0" w:space="0" w:color="auto"/>
        <w:right w:val="none" w:sz="0" w:space="0" w:color="auto"/>
      </w:divBdr>
    </w:div>
    <w:div w:id="1899392597">
      <w:bodyDiv w:val="1"/>
      <w:marLeft w:val="0"/>
      <w:marRight w:val="0"/>
      <w:marTop w:val="0"/>
      <w:marBottom w:val="0"/>
      <w:divBdr>
        <w:top w:val="none" w:sz="0" w:space="0" w:color="auto"/>
        <w:left w:val="none" w:sz="0" w:space="0" w:color="auto"/>
        <w:bottom w:val="none" w:sz="0" w:space="0" w:color="auto"/>
        <w:right w:val="none" w:sz="0" w:space="0" w:color="auto"/>
      </w:divBdr>
    </w:div>
    <w:div w:id="1899631669">
      <w:bodyDiv w:val="1"/>
      <w:marLeft w:val="0"/>
      <w:marRight w:val="0"/>
      <w:marTop w:val="0"/>
      <w:marBottom w:val="0"/>
      <w:divBdr>
        <w:top w:val="none" w:sz="0" w:space="0" w:color="auto"/>
        <w:left w:val="none" w:sz="0" w:space="0" w:color="auto"/>
        <w:bottom w:val="none" w:sz="0" w:space="0" w:color="auto"/>
        <w:right w:val="none" w:sz="0" w:space="0" w:color="auto"/>
      </w:divBdr>
    </w:div>
    <w:div w:id="1901400833">
      <w:bodyDiv w:val="1"/>
      <w:marLeft w:val="0"/>
      <w:marRight w:val="0"/>
      <w:marTop w:val="0"/>
      <w:marBottom w:val="0"/>
      <w:divBdr>
        <w:top w:val="none" w:sz="0" w:space="0" w:color="auto"/>
        <w:left w:val="none" w:sz="0" w:space="0" w:color="auto"/>
        <w:bottom w:val="none" w:sz="0" w:space="0" w:color="auto"/>
        <w:right w:val="none" w:sz="0" w:space="0" w:color="auto"/>
      </w:divBdr>
    </w:div>
    <w:div w:id="1906601429">
      <w:bodyDiv w:val="1"/>
      <w:marLeft w:val="0"/>
      <w:marRight w:val="0"/>
      <w:marTop w:val="0"/>
      <w:marBottom w:val="0"/>
      <w:divBdr>
        <w:top w:val="none" w:sz="0" w:space="0" w:color="auto"/>
        <w:left w:val="none" w:sz="0" w:space="0" w:color="auto"/>
        <w:bottom w:val="none" w:sz="0" w:space="0" w:color="auto"/>
        <w:right w:val="none" w:sz="0" w:space="0" w:color="auto"/>
      </w:divBdr>
    </w:div>
    <w:div w:id="1911958969">
      <w:bodyDiv w:val="1"/>
      <w:marLeft w:val="0"/>
      <w:marRight w:val="0"/>
      <w:marTop w:val="0"/>
      <w:marBottom w:val="0"/>
      <w:divBdr>
        <w:top w:val="none" w:sz="0" w:space="0" w:color="auto"/>
        <w:left w:val="none" w:sz="0" w:space="0" w:color="auto"/>
        <w:bottom w:val="none" w:sz="0" w:space="0" w:color="auto"/>
        <w:right w:val="none" w:sz="0" w:space="0" w:color="auto"/>
      </w:divBdr>
    </w:div>
    <w:div w:id="1919319177">
      <w:bodyDiv w:val="1"/>
      <w:marLeft w:val="0"/>
      <w:marRight w:val="0"/>
      <w:marTop w:val="0"/>
      <w:marBottom w:val="0"/>
      <w:divBdr>
        <w:top w:val="none" w:sz="0" w:space="0" w:color="auto"/>
        <w:left w:val="none" w:sz="0" w:space="0" w:color="auto"/>
        <w:bottom w:val="none" w:sz="0" w:space="0" w:color="auto"/>
        <w:right w:val="none" w:sz="0" w:space="0" w:color="auto"/>
      </w:divBdr>
    </w:div>
    <w:div w:id="1929070153">
      <w:bodyDiv w:val="1"/>
      <w:marLeft w:val="0"/>
      <w:marRight w:val="0"/>
      <w:marTop w:val="0"/>
      <w:marBottom w:val="0"/>
      <w:divBdr>
        <w:top w:val="none" w:sz="0" w:space="0" w:color="auto"/>
        <w:left w:val="none" w:sz="0" w:space="0" w:color="auto"/>
        <w:bottom w:val="none" w:sz="0" w:space="0" w:color="auto"/>
        <w:right w:val="none" w:sz="0" w:space="0" w:color="auto"/>
      </w:divBdr>
    </w:div>
    <w:div w:id="1945764159">
      <w:bodyDiv w:val="1"/>
      <w:marLeft w:val="0"/>
      <w:marRight w:val="0"/>
      <w:marTop w:val="0"/>
      <w:marBottom w:val="0"/>
      <w:divBdr>
        <w:top w:val="none" w:sz="0" w:space="0" w:color="auto"/>
        <w:left w:val="none" w:sz="0" w:space="0" w:color="auto"/>
        <w:bottom w:val="none" w:sz="0" w:space="0" w:color="auto"/>
        <w:right w:val="none" w:sz="0" w:space="0" w:color="auto"/>
      </w:divBdr>
    </w:div>
    <w:div w:id="1950382462">
      <w:bodyDiv w:val="1"/>
      <w:marLeft w:val="0"/>
      <w:marRight w:val="0"/>
      <w:marTop w:val="0"/>
      <w:marBottom w:val="0"/>
      <w:divBdr>
        <w:top w:val="none" w:sz="0" w:space="0" w:color="auto"/>
        <w:left w:val="none" w:sz="0" w:space="0" w:color="auto"/>
        <w:bottom w:val="none" w:sz="0" w:space="0" w:color="auto"/>
        <w:right w:val="none" w:sz="0" w:space="0" w:color="auto"/>
      </w:divBdr>
    </w:div>
    <w:div w:id="1965768512">
      <w:bodyDiv w:val="1"/>
      <w:marLeft w:val="0"/>
      <w:marRight w:val="0"/>
      <w:marTop w:val="0"/>
      <w:marBottom w:val="0"/>
      <w:divBdr>
        <w:top w:val="none" w:sz="0" w:space="0" w:color="auto"/>
        <w:left w:val="none" w:sz="0" w:space="0" w:color="auto"/>
        <w:bottom w:val="none" w:sz="0" w:space="0" w:color="auto"/>
        <w:right w:val="none" w:sz="0" w:space="0" w:color="auto"/>
      </w:divBdr>
    </w:div>
    <w:div w:id="1967814170">
      <w:bodyDiv w:val="1"/>
      <w:marLeft w:val="0"/>
      <w:marRight w:val="0"/>
      <w:marTop w:val="0"/>
      <w:marBottom w:val="0"/>
      <w:divBdr>
        <w:top w:val="none" w:sz="0" w:space="0" w:color="auto"/>
        <w:left w:val="none" w:sz="0" w:space="0" w:color="auto"/>
        <w:bottom w:val="none" w:sz="0" w:space="0" w:color="auto"/>
        <w:right w:val="none" w:sz="0" w:space="0" w:color="auto"/>
      </w:divBdr>
    </w:div>
    <w:div w:id="1968509274">
      <w:bodyDiv w:val="1"/>
      <w:marLeft w:val="0"/>
      <w:marRight w:val="0"/>
      <w:marTop w:val="0"/>
      <w:marBottom w:val="0"/>
      <w:divBdr>
        <w:top w:val="none" w:sz="0" w:space="0" w:color="auto"/>
        <w:left w:val="none" w:sz="0" w:space="0" w:color="auto"/>
        <w:bottom w:val="none" w:sz="0" w:space="0" w:color="auto"/>
        <w:right w:val="none" w:sz="0" w:space="0" w:color="auto"/>
      </w:divBdr>
      <w:divsChild>
        <w:div w:id="1866090755">
          <w:marLeft w:val="640"/>
          <w:marRight w:val="0"/>
          <w:marTop w:val="0"/>
          <w:marBottom w:val="0"/>
          <w:divBdr>
            <w:top w:val="none" w:sz="0" w:space="0" w:color="auto"/>
            <w:left w:val="none" w:sz="0" w:space="0" w:color="auto"/>
            <w:bottom w:val="none" w:sz="0" w:space="0" w:color="auto"/>
            <w:right w:val="none" w:sz="0" w:space="0" w:color="auto"/>
          </w:divBdr>
        </w:div>
        <w:div w:id="302546159">
          <w:marLeft w:val="640"/>
          <w:marRight w:val="0"/>
          <w:marTop w:val="0"/>
          <w:marBottom w:val="0"/>
          <w:divBdr>
            <w:top w:val="none" w:sz="0" w:space="0" w:color="auto"/>
            <w:left w:val="none" w:sz="0" w:space="0" w:color="auto"/>
            <w:bottom w:val="none" w:sz="0" w:space="0" w:color="auto"/>
            <w:right w:val="none" w:sz="0" w:space="0" w:color="auto"/>
          </w:divBdr>
        </w:div>
        <w:div w:id="2095977525">
          <w:marLeft w:val="640"/>
          <w:marRight w:val="0"/>
          <w:marTop w:val="0"/>
          <w:marBottom w:val="0"/>
          <w:divBdr>
            <w:top w:val="none" w:sz="0" w:space="0" w:color="auto"/>
            <w:left w:val="none" w:sz="0" w:space="0" w:color="auto"/>
            <w:bottom w:val="none" w:sz="0" w:space="0" w:color="auto"/>
            <w:right w:val="none" w:sz="0" w:space="0" w:color="auto"/>
          </w:divBdr>
        </w:div>
        <w:div w:id="1298685336">
          <w:marLeft w:val="640"/>
          <w:marRight w:val="0"/>
          <w:marTop w:val="0"/>
          <w:marBottom w:val="0"/>
          <w:divBdr>
            <w:top w:val="none" w:sz="0" w:space="0" w:color="auto"/>
            <w:left w:val="none" w:sz="0" w:space="0" w:color="auto"/>
            <w:bottom w:val="none" w:sz="0" w:space="0" w:color="auto"/>
            <w:right w:val="none" w:sz="0" w:space="0" w:color="auto"/>
          </w:divBdr>
        </w:div>
        <w:div w:id="1190945467">
          <w:marLeft w:val="640"/>
          <w:marRight w:val="0"/>
          <w:marTop w:val="0"/>
          <w:marBottom w:val="0"/>
          <w:divBdr>
            <w:top w:val="none" w:sz="0" w:space="0" w:color="auto"/>
            <w:left w:val="none" w:sz="0" w:space="0" w:color="auto"/>
            <w:bottom w:val="none" w:sz="0" w:space="0" w:color="auto"/>
            <w:right w:val="none" w:sz="0" w:space="0" w:color="auto"/>
          </w:divBdr>
        </w:div>
        <w:div w:id="1105613711">
          <w:marLeft w:val="640"/>
          <w:marRight w:val="0"/>
          <w:marTop w:val="0"/>
          <w:marBottom w:val="0"/>
          <w:divBdr>
            <w:top w:val="none" w:sz="0" w:space="0" w:color="auto"/>
            <w:left w:val="none" w:sz="0" w:space="0" w:color="auto"/>
            <w:bottom w:val="none" w:sz="0" w:space="0" w:color="auto"/>
            <w:right w:val="none" w:sz="0" w:space="0" w:color="auto"/>
          </w:divBdr>
        </w:div>
        <w:div w:id="955601237">
          <w:marLeft w:val="640"/>
          <w:marRight w:val="0"/>
          <w:marTop w:val="0"/>
          <w:marBottom w:val="0"/>
          <w:divBdr>
            <w:top w:val="none" w:sz="0" w:space="0" w:color="auto"/>
            <w:left w:val="none" w:sz="0" w:space="0" w:color="auto"/>
            <w:bottom w:val="none" w:sz="0" w:space="0" w:color="auto"/>
            <w:right w:val="none" w:sz="0" w:space="0" w:color="auto"/>
          </w:divBdr>
        </w:div>
        <w:div w:id="1245531142">
          <w:marLeft w:val="640"/>
          <w:marRight w:val="0"/>
          <w:marTop w:val="0"/>
          <w:marBottom w:val="0"/>
          <w:divBdr>
            <w:top w:val="none" w:sz="0" w:space="0" w:color="auto"/>
            <w:left w:val="none" w:sz="0" w:space="0" w:color="auto"/>
            <w:bottom w:val="none" w:sz="0" w:space="0" w:color="auto"/>
            <w:right w:val="none" w:sz="0" w:space="0" w:color="auto"/>
          </w:divBdr>
        </w:div>
        <w:div w:id="367529987">
          <w:marLeft w:val="640"/>
          <w:marRight w:val="0"/>
          <w:marTop w:val="0"/>
          <w:marBottom w:val="0"/>
          <w:divBdr>
            <w:top w:val="none" w:sz="0" w:space="0" w:color="auto"/>
            <w:left w:val="none" w:sz="0" w:space="0" w:color="auto"/>
            <w:bottom w:val="none" w:sz="0" w:space="0" w:color="auto"/>
            <w:right w:val="none" w:sz="0" w:space="0" w:color="auto"/>
          </w:divBdr>
        </w:div>
        <w:div w:id="1353264241">
          <w:marLeft w:val="640"/>
          <w:marRight w:val="0"/>
          <w:marTop w:val="0"/>
          <w:marBottom w:val="0"/>
          <w:divBdr>
            <w:top w:val="none" w:sz="0" w:space="0" w:color="auto"/>
            <w:left w:val="none" w:sz="0" w:space="0" w:color="auto"/>
            <w:bottom w:val="none" w:sz="0" w:space="0" w:color="auto"/>
            <w:right w:val="none" w:sz="0" w:space="0" w:color="auto"/>
          </w:divBdr>
        </w:div>
        <w:div w:id="233201767">
          <w:marLeft w:val="640"/>
          <w:marRight w:val="0"/>
          <w:marTop w:val="0"/>
          <w:marBottom w:val="0"/>
          <w:divBdr>
            <w:top w:val="none" w:sz="0" w:space="0" w:color="auto"/>
            <w:left w:val="none" w:sz="0" w:space="0" w:color="auto"/>
            <w:bottom w:val="none" w:sz="0" w:space="0" w:color="auto"/>
            <w:right w:val="none" w:sz="0" w:space="0" w:color="auto"/>
          </w:divBdr>
        </w:div>
        <w:div w:id="18816530">
          <w:marLeft w:val="640"/>
          <w:marRight w:val="0"/>
          <w:marTop w:val="0"/>
          <w:marBottom w:val="0"/>
          <w:divBdr>
            <w:top w:val="none" w:sz="0" w:space="0" w:color="auto"/>
            <w:left w:val="none" w:sz="0" w:space="0" w:color="auto"/>
            <w:bottom w:val="none" w:sz="0" w:space="0" w:color="auto"/>
            <w:right w:val="none" w:sz="0" w:space="0" w:color="auto"/>
          </w:divBdr>
        </w:div>
        <w:div w:id="403451428">
          <w:marLeft w:val="640"/>
          <w:marRight w:val="0"/>
          <w:marTop w:val="0"/>
          <w:marBottom w:val="0"/>
          <w:divBdr>
            <w:top w:val="none" w:sz="0" w:space="0" w:color="auto"/>
            <w:left w:val="none" w:sz="0" w:space="0" w:color="auto"/>
            <w:bottom w:val="none" w:sz="0" w:space="0" w:color="auto"/>
            <w:right w:val="none" w:sz="0" w:space="0" w:color="auto"/>
          </w:divBdr>
        </w:div>
        <w:div w:id="578641589">
          <w:marLeft w:val="640"/>
          <w:marRight w:val="0"/>
          <w:marTop w:val="0"/>
          <w:marBottom w:val="0"/>
          <w:divBdr>
            <w:top w:val="none" w:sz="0" w:space="0" w:color="auto"/>
            <w:left w:val="none" w:sz="0" w:space="0" w:color="auto"/>
            <w:bottom w:val="none" w:sz="0" w:space="0" w:color="auto"/>
            <w:right w:val="none" w:sz="0" w:space="0" w:color="auto"/>
          </w:divBdr>
        </w:div>
        <w:div w:id="1720083326">
          <w:marLeft w:val="640"/>
          <w:marRight w:val="0"/>
          <w:marTop w:val="0"/>
          <w:marBottom w:val="0"/>
          <w:divBdr>
            <w:top w:val="none" w:sz="0" w:space="0" w:color="auto"/>
            <w:left w:val="none" w:sz="0" w:space="0" w:color="auto"/>
            <w:bottom w:val="none" w:sz="0" w:space="0" w:color="auto"/>
            <w:right w:val="none" w:sz="0" w:space="0" w:color="auto"/>
          </w:divBdr>
        </w:div>
        <w:div w:id="194316771">
          <w:marLeft w:val="640"/>
          <w:marRight w:val="0"/>
          <w:marTop w:val="0"/>
          <w:marBottom w:val="0"/>
          <w:divBdr>
            <w:top w:val="none" w:sz="0" w:space="0" w:color="auto"/>
            <w:left w:val="none" w:sz="0" w:space="0" w:color="auto"/>
            <w:bottom w:val="none" w:sz="0" w:space="0" w:color="auto"/>
            <w:right w:val="none" w:sz="0" w:space="0" w:color="auto"/>
          </w:divBdr>
        </w:div>
        <w:div w:id="1276255612">
          <w:marLeft w:val="640"/>
          <w:marRight w:val="0"/>
          <w:marTop w:val="0"/>
          <w:marBottom w:val="0"/>
          <w:divBdr>
            <w:top w:val="none" w:sz="0" w:space="0" w:color="auto"/>
            <w:left w:val="none" w:sz="0" w:space="0" w:color="auto"/>
            <w:bottom w:val="none" w:sz="0" w:space="0" w:color="auto"/>
            <w:right w:val="none" w:sz="0" w:space="0" w:color="auto"/>
          </w:divBdr>
        </w:div>
        <w:div w:id="833570553">
          <w:marLeft w:val="640"/>
          <w:marRight w:val="0"/>
          <w:marTop w:val="0"/>
          <w:marBottom w:val="0"/>
          <w:divBdr>
            <w:top w:val="none" w:sz="0" w:space="0" w:color="auto"/>
            <w:left w:val="none" w:sz="0" w:space="0" w:color="auto"/>
            <w:bottom w:val="none" w:sz="0" w:space="0" w:color="auto"/>
            <w:right w:val="none" w:sz="0" w:space="0" w:color="auto"/>
          </w:divBdr>
        </w:div>
        <w:div w:id="1419059689">
          <w:marLeft w:val="640"/>
          <w:marRight w:val="0"/>
          <w:marTop w:val="0"/>
          <w:marBottom w:val="0"/>
          <w:divBdr>
            <w:top w:val="none" w:sz="0" w:space="0" w:color="auto"/>
            <w:left w:val="none" w:sz="0" w:space="0" w:color="auto"/>
            <w:bottom w:val="none" w:sz="0" w:space="0" w:color="auto"/>
            <w:right w:val="none" w:sz="0" w:space="0" w:color="auto"/>
          </w:divBdr>
        </w:div>
        <w:div w:id="2025666980">
          <w:marLeft w:val="640"/>
          <w:marRight w:val="0"/>
          <w:marTop w:val="0"/>
          <w:marBottom w:val="0"/>
          <w:divBdr>
            <w:top w:val="none" w:sz="0" w:space="0" w:color="auto"/>
            <w:left w:val="none" w:sz="0" w:space="0" w:color="auto"/>
            <w:bottom w:val="none" w:sz="0" w:space="0" w:color="auto"/>
            <w:right w:val="none" w:sz="0" w:space="0" w:color="auto"/>
          </w:divBdr>
        </w:div>
        <w:div w:id="1889300408">
          <w:marLeft w:val="640"/>
          <w:marRight w:val="0"/>
          <w:marTop w:val="0"/>
          <w:marBottom w:val="0"/>
          <w:divBdr>
            <w:top w:val="none" w:sz="0" w:space="0" w:color="auto"/>
            <w:left w:val="none" w:sz="0" w:space="0" w:color="auto"/>
            <w:bottom w:val="none" w:sz="0" w:space="0" w:color="auto"/>
            <w:right w:val="none" w:sz="0" w:space="0" w:color="auto"/>
          </w:divBdr>
        </w:div>
        <w:div w:id="60835739">
          <w:marLeft w:val="640"/>
          <w:marRight w:val="0"/>
          <w:marTop w:val="0"/>
          <w:marBottom w:val="0"/>
          <w:divBdr>
            <w:top w:val="none" w:sz="0" w:space="0" w:color="auto"/>
            <w:left w:val="none" w:sz="0" w:space="0" w:color="auto"/>
            <w:bottom w:val="none" w:sz="0" w:space="0" w:color="auto"/>
            <w:right w:val="none" w:sz="0" w:space="0" w:color="auto"/>
          </w:divBdr>
        </w:div>
        <w:div w:id="805662731">
          <w:marLeft w:val="640"/>
          <w:marRight w:val="0"/>
          <w:marTop w:val="0"/>
          <w:marBottom w:val="0"/>
          <w:divBdr>
            <w:top w:val="none" w:sz="0" w:space="0" w:color="auto"/>
            <w:left w:val="none" w:sz="0" w:space="0" w:color="auto"/>
            <w:bottom w:val="none" w:sz="0" w:space="0" w:color="auto"/>
            <w:right w:val="none" w:sz="0" w:space="0" w:color="auto"/>
          </w:divBdr>
        </w:div>
        <w:div w:id="1928801879">
          <w:marLeft w:val="640"/>
          <w:marRight w:val="0"/>
          <w:marTop w:val="0"/>
          <w:marBottom w:val="0"/>
          <w:divBdr>
            <w:top w:val="none" w:sz="0" w:space="0" w:color="auto"/>
            <w:left w:val="none" w:sz="0" w:space="0" w:color="auto"/>
            <w:bottom w:val="none" w:sz="0" w:space="0" w:color="auto"/>
            <w:right w:val="none" w:sz="0" w:space="0" w:color="auto"/>
          </w:divBdr>
        </w:div>
        <w:div w:id="1414352287">
          <w:marLeft w:val="640"/>
          <w:marRight w:val="0"/>
          <w:marTop w:val="0"/>
          <w:marBottom w:val="0"/>
          <w:divBdr>
            <w:top w:val="none" w:sz="0" w:space="0" w:color="auto"/>
            <w:left w:val="none" w:sz="0" w:space="0" w:color="auto"/>
            <w:bottom w:val="none" w:sz="0" w:space="0" w:color="auto"/>
            <w:right w:val="none" w:sz="0" w:space="0" w:color="auto"/>
          </w:divBdr>
        </w:div>
        <w:div w:id="1845047068">
          <w:marLeft w:val="640"/>
          <w:marRight w:val="0"/>
          <w:marTop w:val="0"/>
          <w:marBottom w:val="0"/>
          <w:divBdr>
            <w:top w:val="none" w:sz="0" w:space="0" w:color="auto"/>
            <w:left w:val="none" w:sz="0" w:space="0" w:color="auto"/>
            <w:bottom w:val="none" w:sz="0" w:space="0" w:color="auto"/>
            <w:right w:val="none" w:sz="0" w:space="0" w:color="auto"/>
          </w:divBdr>
        </w:div>
        <w:div w:id="1325741673">
          <w:marLeft w:val="640"/>
          <w:marRight w:val="0"/>
          <w:marTop w:val="0"/>
          <w:marBottom w:val="0"/>
          <w:divBdr>
            <w:top w:val="none" w:sz="0" w:space="0" w:color="auto"/>
            <w:left w:val="none" w:sz="0" w:space="0" w:color="auto"/>
            <w:bottom w:val="none" w:sz="0" w:space="0" w:color="auto"/>
            <w:right w:val="none" w:sz="0" w:space="0" w:color="auto"/>
          </w:divBdr>
        </w:div>
        <w:div w:id="1690836043">
          <w:marLeft w:val="640"/>
          <w:marRight w:val="0"/>
          <w:marTop w:val="0"/>
          <w:marBottom w:val="0"/>
          <w:divBdr>
            <w:top w:val="none" w:sz="0" w:space="0" w:color="auto"/>
            <w:left w:val="none" w:sz="0" w:space="0" w:color="auto"/>
            <w:bottom w:val="none" w:sz="0" w:space="0" w:color="auto"/>
            <w:right w:val="none" w:sz="0" w:space="0" w:color="auto"/>
          </w:divBdr>
        </w:div>
        <w:div w:id="155271372">
          <w:marLeft w:val="640"/>
          <w:marRight w:val="0"/>
          <w:marTop w:val="0"/>
          <w:marBottom w:val="0"/>
          <w:divBdr>
            <w:top w:val="none" w:sz="0" w:space="0" w:color="auto"/>
            <w:left w:val="none" w:sz="0" w:space="0" w:color="auto"/>
            <w:bottom w:val="none" w:sz="0" w:space="0" w:color="auto"/>
            <w:right w:val="none" w:sz="0" w:space="0" w:color="auto"/>
          </w:divBdr>
        </w:div>
        <w:div w:id="1666739035">
          <w:marLeft w:val="640"/>
          <w:marRight w:val="0"/>
          <w:marTop w:val="0"/>
          <w:marBottom w:val="0"/>
          <w:divBdr>
            <w:top w:val="none" w:sz="0" w:space="0" w:color="auto"/>
            <w:left w:val="none" w:sz="0" w:space="0" w:color="auto"/>
            <w:bottom w:val="none" w:sz="0" w:space="0" w:color="auto"/>
            <w:right w:val="none" w:sz="0" w:space="0" w:color="auto"/>
          </w:divBdr>
        </w:div>
        <w:div w:id="442920492">
          <w:marLeft w:val="640"/>
          <w:marRight w:val="0"/>
          <w:marTop w:val="0"/>
          <w:marBottom w:val="0"/>
          <w:divBdr>
            <w:top w:val="none" w:sz="0" w:space="0" w:color="auto"/>
            <w:left w:val="none" w:sz="0" w:space="0" w:color="auto"/>
            <w:bottom w:val="none" w:sz="0" w:space="0" w:color="auto"/>
            <w:right w:val="none" w:sz="0" w:space="0" w:color="auto"/>
          </w:divBdr>
        </w:div>
        <w:div w:id="605505262">
          <w:marLeft w:val="640"/>
          <w:marRight w:val="0"/>
          <w:marTop w:val="0"/>
          <w:marBottom w:val="0"/>
          <w:divBdr>
            <w:top w:val="none" w:sz="0" w:space="0" w:color="auto"/>
            <w:left w:val="none" w:sz="0" w:space="0" w:color="auto"/>
            <w:bottom w:val="none" w:sz="0" w:space="0" w:color="auto"/>
            <w:right w:val="none" w:sz="0" w:space="0" w:color="auto"/>
          </w:divBdr>
        </w:div>
        <w:div w:id="645625335">
          <w:marLeft w:val="640"/>
          <w:marRight w:val="0"/>
          <w:marTop w:val="0"/>
          <w:marBottom w:val="0"/>
          <w:divBdr>
            <w:top w:val="none" w:sz="0" w:space="0" w:color="auto"/>
            <w:left w:val="none" w:sz="0" w:space="0" w:color="auto"/>
            <w:bottom w:val="none" w:sz="0" w:space="0" w:color="auto"/>
            <w:right w:val="none" w:sz="0" w:space="0" w:color="auto"/>
          </w:divBdr>
        </w:div>
        <w:div w:id="725031278">
          <w:marLeft w:val="640"/>
          <w:marRight w:val="0"/>
          <w:marTop w:val="0"/>
          <w:marBottom w:val="0"/>
          <w:divBdr>
            <w:top w:val="none" w:sz="0" w:space="0" w:color="auto"/>
            <w:left w:val="none" w:sz="0" w:space="0" w:color="auto"/>
            <w:bottom w:val="none" w:sz="0" w:space="0" w:color="auto"/>
            <w:right w:val="none" w:sz="0" w:space="0" w:color="auto"/>
          </w:divBdr>
        </w:div>
        <w:div w:id="736434428">
          <w:marLeft w:val="640"/>
          <w:marRight w:val="0"/>
          <w:marTop w:val="0"/>
          <w:marBottom w:val="0"/>
          <w:divBdr>
            <w:top w:val="none" w:sz="0" w:space="0" w:color="auto"/>
            <w:left w:val="none" w:sz="0" w:space="0" w:color="auto"/>
            <w:bottom w:val="none" w:sz="0" w:space="0" w:color="auto"/>
            <w:right w:val="none" w:sz="0" w:space="0" w:color="auto"/>
          </w:divBdr>
        </w:div>
        <w:div w:id="2140102579">
          <w:marLeft w:val="640"/>
          <w:marRight w:val="0"/>
          <w:marTop w:val="0"/>
          <w:marBottom w:val="0"/>
          <w:divBdr>
            <w:top w:val="none" w:sz="0" w:space="0" w:color="auto"/>
            <w:left w:val="none" w:sz="0" w:space="0" w:color="auto"/>
            <w:bottom w:val="none" w:sz="0" w:space="0" w:color="auto"/>
            <w:right w:val="none" w:sz="0" w:space="0" w:color="auto"/>
          </w:divBdr>
        </w:div>
        <w:div w:id="124352433">
          <w:marLeft w:val="640"/>
          <w:marRight w:val="0"/>
          <w:marTop w:val="0"/>
          <w:marBottom w:val="0"/>
          <w:divBdr>
            <w:top w:val="none" w:sz="0" w:space="0" w:color="auto"/>
            <w:left w:val="none" w:sz="0" w:space="0" w:color="auto"/>
            <w:bottom w:val="none" w:sz="0" w:space="0" w:color="auto"/>
            <w:right w:val="none" w:sz="0" w:space="0" w:color="auto"/>
          </w:divBdr>
        </w:div>
        <w:div w:id="1633360926">
          <w:marLeft w:val="640"/>
          <w:marRight w:val="0"/>
          <w:marTop w:val="0"/>
          <w:marBottom w:val="0"/>
          <w:divBdr>
            <w:top w:val="none" w:sz="0" w:space="0" w:color="auto"/>
            <w:left w:val="none" w:sz="0" w:space="0" w:color="auto"/>
            <w:bottom w:val="none" w:sz="0" w:space="0" w:color="auto"/>
            <w:right w:val="none" w:sz="0" w:space="0" w:color="auto"/>
          </w:divBdr>
        </w:div>
        <w:div w:id="1095058769">
          <w:marLeft w:val="640"/>
          <w:marRight w:val="0"/>
          <w:marTop w:val="0"/>
          <w:marBottom w:val="0"/>
          <w:divBdr>
            <w:top w:val="none" w:sz="0" w:space="0" w:color="auto"/>
            <w:left w:val="none" w:sz="0" w:space="0" w:color="auto"/>
            <w:bottom w:val="none" w:sz="0" w:space="0" w:color="auto"/>
            <w:right w:val="none" w:sz="0" w:space="0" w:color="auto"/>
          </w:divBdr>
        </w:div>
        <w:div w:id="1199390633">
          <w:marLeft w:val="640"/>
          <w:marRight w:val="0"/>
          <w:marTop w:val="0"/>
          <w:marBottom w:val="0"/>
          <w:divBdr>
            <w:top w:val="none" w:sz="0" w:space="0" w:color="auto"/>
            <w:left w:val="none" w:sz="0" w:space="0" w:color="auto"/>
            <w:bottom w:val="none" w:sz="0" w:space="0" w:color="auto"/>
            <w:right w:val="none" w:sz="0" w:space="0" w:color="auto"/>
          </w:divBdr>
        </w:div>
        <w:div w:id="1070084038">
          <w:marLeft w:val="640"/>
          <w:marRight w:val="0"/>
          <w:marTop w:val="0"/>
          <w:marBottom w:val="0"/>
          <w:divBdr>
            <w:top w:val="none" w:sz="0" w:space="0" w:color="auto"/>
            <w:left w:val="none" w:sz="0" w:space="0" w:color="auto"/>
            <w:bottom w:val="none" w:sz="0" w:space="0" w:color="auto"/>
            <w:right w:val="none" w:sz="0" w:space="0" w:color="auto"/>
          </w:divBdr>
        </w:div>
        <w:div w:id="1748457215">
          <w:marLeft w:val="640"/>
          <w:marRight w:val="0"/>
          <w:marTop w:val="0"/>
          <w:marBottom w:val="0"/>
          <w:divBdr>
            <w:top w:val="none" w:sz="0" w:space="0" w:color="auto"/>
            <w:left w:val="none" w:sz="0" w:space="0" w:color="auto"/>
            <w:bottom w:val="none" w:sz="0" w:space="0" w:color="auto"/>
            <w:right w:val="none" w:sz="0" w:space="0" w:color="auto"/>
          </w:divBdr>
        </w:div>
        <w:div w:id="123546961">
          <w:marLeft w:val="640"/>
          <w:marRight w:val="0"/>
          <w:marTop w:val="0"/>
          <w:marBottom w:val="0"/>
          <w:divBdr>
            <w:top w:val="none" w:sz="0" w:space="0" w:color="auto"/>
            <w:left w:val="none" w:sz="0" w:space="0" w:color="auto"/>
            <w:bottom w:val="none" w:sz="0" w:space="0" w:color="auto"/>
            <w:right w:val="none" w:sz="0" w:space="0" w:color="auto"/>
          </w:divBdr>
        </w:div>
        <w:div w:id="89815755">
          <w:marLeft w:val="640"/>
          <w:marRight w:val="0"/>
          <w:marTop w:val="0"/>
          <w:marBottom w:val="0"/>
          <w:divBdr>
            <w:top w:val="none" w:sz="0" w:space="0" w:color="auto"/>
            <w:left w:val="none" w:sz="0" w:space="0" w:color="auto"/>
            <w:bottom w:val="none" w:sz="0" w:space="0" w:color="auto"/>
            <w:right w:val="none" w:sz="0" w:space="0" w:color="auto"/>
          </w:divBdr>
        </w:div>
        <w:div w:id="1518155276">
          <w:marLeft w:val="640"/>
          <w:marRight w:val="0"/>
          <w:marTop w:val="0"/>
          <w:marBottom w:val="0"/>
          <w:divBdr>
            <w:top w:val="none" w:sz="0" w:space="0" w:color="auto"/>
            <w:left w:val="none" w:sz="0" w:space="0" w:color="auto"/>
            <w:bottom w:val="none" w:sz="0" w:space="0" w:color="auto"/>
            <w:right w:val="none" w:sz="0" w:space="0" w:color="auto"/>
          </w:divBdr>
        </w:div>
      </w:divsChild>
    </w:div>
    <w:div w:id="1985113104">
      <w:bodyDiv w:val="1"/>
      <w:marLeft w:val="0"/>
      <w:marRight w:val="0"/>
      <w:marTop w:val="0"/>
      <w:marBottom w:val="0"/>
      <w:divBdr>
        <w:top w:val="none" w:sz="0" w:space="0" w:color="auto"/>
        <w:left w:val="none" w:sz="0" w:space="0" w:color="auto"/>
        <w:bottom w:val="none" w:sz="0" w:space="0" w:color="auto"/>
        <w:right w:val="none" w:sz="0" w:space="0" w:color="auto"/>
      </w:divBdr>
      <w:divsChild>
        <w:div w:id="363603628">
          <w:marLeft w:val="640"/>
          <w:marRight w:val="0"/>
          <w:marTop w:val="0"/>
          <w:marBottom w:val="0"/>
          <w:divBdr>
            <w:top w:val="none" w:sz="0" w:space="0" w:color="auto"/>
            <w:left w:val="none" w:sz="0" w:space="0" w:color="auto"/>
            <w:bottom w:val="none" w:sz="0" w:space="0" w:color="auto"/>
            <w:right w:val="none" w:sz="0" w:space="0" w:color="auto"/>
          </w:divBdr>
        </w:div>
        <w:div w:id="469446629">
          <w:marLeft w:val="640"/>
          <w:marRight w:val="0"/>
          <w:marTop w:val="0"/>
          <w:marBottom w:val="0"/>
          <w:divBdr>
            <w:top w:val="none" w:sz="0" w:space="0" w:color="auto"/>
            <w:left w:val="none" w:sz="0" w:space="0" w:color="auto"/>
            <w:bottom w:val="none" w:sz="0" w:space="0" w:color="auto"/>
            <w:right w:val="none" w:sz="0" w:space="0" w:color="auto"/>
          </w:divBdr>
        </w:div>
        <w:div w:id="1807234897">
          <w:marLeft w:val="640"/>
          <w:marRight w:val="0"/>
          <w:marTop w:val="0"/>
          <w:marBottom w:val="0"/>
          <w:divBdr>
            <w:top w:val="none" w:sz="0" w:space="0" w:color="auto"/>
            <w:left w:val="none" w:sz="0" w:space="0" w:color="auto"/>
            <w:bottom w:val="none" w:sz="0" w:space="0" w:color="auto"/>
            <w:right w:val="none" w:sz="0" w:space="0" w:color="auto"/>
          </w:divBdr>
        </w:div>
        <w:div w:id="1191990937">
          <w:marLeft w:val="640"/>
          <w:marRight w:val="0"/>
          <w:marTop w:val="0"/>
          <w:marBottom w:val="0"/>
          <w:divBdr>
            <w:top w:val="none" w:sz="0" w:space="0" w:color="auto"/>
            <w:left w:val="none" w:sz="0" w:space="0" w:color="auto"/>
            <w:bottom w:val="none" w:sz="0" w:space="0" w:color="auto"/>
            <w:right w:val="none" w:sz="0" w:space="0" w:color="auto"/>
          </w:divBdr>
        </w:div>
        <w:div w:id="1588462993">
          <w:marLeft w:val="640"/>
          <w:marRight w:val="0"/>
          <w:marTop w:val="0"/>
          <w:marBottom w:val="0"/>
          <w:divBdr>
            <w:top w:val="none" w:sz="0" w:space="0" w:color="auto"/>
            <w:left w:val="none" w:sz="0" w:space="0" w:color="auto"/>
            <w:bottom w:val="none" w:sz="0" w:space="0" w:color="auto"/>
            <w:right w:val="none" w:sz="0" w:space="0" w:color="auto"/>
          </w:divBdr>
        </w:div>
        <w:div w:id="435714250">
          <w:marLeft w:val="640"/>
          <w:marRight w:val="0"/>
          <w:marTop w:val="0"/>
          <w:marBottom w:val="0"/>
          <w:divBdr>
            <w:top w:val="none" w:sz="0" w:space="0" w:color="auto"/>
            <w:left w:val="none" w:sz="0" w:space="0" w:color="auto"/>
            <w:bottom w:val="none" w:sz="0" w:space="0" w:color="auto"/>
            <w:right w:val="none" w:sz="0" w:space="0" w:color="auto"/>
          </w:divBdr>
        </w:div>
        <w:div w:id="249395056">
          <w:marLeft w:val="640"/>
          <w:marRight w:val="0"/>
          <w:marTop w:val="0"/>
          <w:marBottom w:val="0"/>
          <w:divBdr>
            <w:top w:val="none" w:sz="0" w:space="0" w:color="auto"/>
            <w:left w:val="none" w:sz="0" w:space="0" w:color="auto"/>
            <w:bottom w:val="none" w:sz="0" w:space="0" w:color="auto"/>
            <w:right w:val="none" w:sz="0" w:space="0" w:color="auto"/>
          </w:divBdr>
        </w:div>
        <w:div w:id="608242491">
          <w:marLeft w:val="640"/>
          <w:marRight w:val="0"/>
          <w:marTop w:val="0"/>
          <w:marBottom w:val="0"/>
          <w:divBdr>
            <w:top w:val="none" w:sz="0" w:space="0" w:color="auto"/>
            <w:left w:val="none" w:sz="0" w:space="0" w:color="auto"/>
            <w:bottom w:val="none" w:sz="0" w:space="0" w:color="auto"/>
            <w:right w:val="none" w:sz="0" w:space="0" w:color="auto"/>
          </w:divBdr>
        </w:div>
        <w:div w:id="1426340636">
          <w:marLeft w:val="640"/>
          <w:marRight w:val="0"/>
          <w:marTop w:val="0"/>
          <w:marBottom w:val="0"/>
          <w:divBdr>
            <w:top w:val="none" w:sz="0" w:space="0" w:color="auto"/>
            <w:left w:val="none" w:sz="0" w:space="0" w:color="auto"/>
            <w:bottom w:val="none" w:sz="0" w:space="0" w:color="auto"/>
            <w:right w:val="none" w:sz="0" w:space="0" w:color="auto"/>
          </w:divBdr>
        </w:div>
        <w:div w:id="752821365">
          <w:marLeft w:val="640"/>
          <w:marRight w:val="0"/>
          <w:marTop w:val="0"/>
          <w:marBottom w:val="0"/>
          <w:divBdr>
            <w:top w:val="none" w:sz="0" w:space="0" w:color="auto"/>
            <w:left w:val="none" w:sz="0" w:space="0" w:color="auto"/>
            <w:bottom w:val="none" w:sz="0" w:space="0" w:color="auto"/>
            <w:right w:val="none" w:sz="0" w:space="0" w:color="auto"/>
          </w:divBdr>
        </w:div>
        <w:div w:id="675957170">
          <w:marLeft w:val="640"/>
          <w:marRight w:val="0"/>
          <w:marTop w:val="0"/>
          <w:marBottom w:val="0"/>
          <w:divBdr>
            <w:top w:val="none" w:sz="0" w:space="0" w:color="auto"/>
            <w:left w:val="none" w:sz="0" w:space="0" w:color="auto"/>
            <w:bottom w:val="none" w:sz="0" w:space="0" w:color="auto"/>
            <w:right w:val="none" w:sz="0" w:space="0" w:color="auto"/>
          </w:divBdr>
        </w:div>
        <w:div w:id="1427576936">
          <w:marLeft w:val="640"/>
          <w:marRight w:val="0"/>
          <w:marTop w:val="0"/>
          <w:marBottom w:val="0"/>
          <w:divBdr>
            <w:top w:val="none" w:sz="0" w:space="0" w:color="auto"/>
            <w:left w:val="none" w:sz="0" w:space="0" w:color="auto"/>
            <w:bottom w:val="none" w:sz="0" w:space="0" w:color="auto"/>
            <w:right w:val="none" w:sz="0" w:space="0" w:color="auto"/>
          </w:divBdr>
        </w:div>
        <w:div w:id="1800107184">
          <w:marLeft w:val="640"/>
          <w:marRight w:val="0"/>
          <w:marTop w:val="0"/>
          <w:marBottom w:val="0"/>
          <w:divBdr>
            <w:top w:val="none" w:sz="0" w:space="0" w:color="auto"/>
            <w:left w:val="none" w:sz="0" w:space="0" w:color="auto"/>
            <w:bottom w:val="none" w:sz="0" w:space="0" w:color="auto"/>
            <w:right w:val="none" w:sz="0" w:space="0" w:color="auto"/>
          </w:divBdr>
        </w:div>
        <w:div w:id="583489694">
          <w:marLeft w:val="640"/>
          <w:marRight w:val="0"/>
          <w:marTop w:val="0"/>
          <w:marBottom w:val="0"/>
          <w:divBdr>
            <w:top w:val="none" w:sz="0" w:space="0" w:color="auto"/>
            <w:left w:val="none" w:sz="0" w:space="0" w:color="auto"/>
            <w:bottom w:val="none" w:sz="0" w:space="0" w:color="auto"/>
            <w:right w:val="none" w:sz="0" w:space="0" w:color="auto"/>
          </w:divBdr>
        </w:div>
        <w:div w:id="997926941">
          <w:marLeft w:val="640"/>
          <w:marRight w:val="0"/>
          <w:marTop w:val="0"/>
          <w:marBottom w:val="0"/>
          <w:divBdr>
            <w:top w:val="none" w:sz="0" w:space="0" w:color="auto"/>
            <w:left w:val="none" w:sz="0" w:space="0" w:color="auto"/>
            <w:bottom w:val="none" w:sz="0" w:space="0" w:color="auto"/>
            <w:right w:val="none" w:sz="0" w:space="0" w:color="auto"/>
          </w:divBdr>
        </w:div>
        <w:div w:id="1637225265">
          <w:marLeft w:val="640"/>
          <w:marRight w:val="0"/>
          <w:marTop w:val="0"/>
          <w:marBottom w:val="0"/>
          <w:divBdr>
            <w:top w:val="none" w:sz="0" w:space="0" w:color="auto"/>
            <w:left w:val="none" w:sz="0" w:space="0" w:color="auto"/>
            <w:bottom w:val="none" w:sz="0" w:space="0" w:color="auto"/>
            <w:right w:val="none" w:sz="0" w:space="0" w:color="auto"/>
          </w:divBdr>
        </w:div>
        <w:div w:id="1542210338">
          <w:marLeft w:val="640"/>
          <w:marRight w:val="0"/>
          <w:marTop w:val="0"/>
          <w:marBottom w:val="0"/>
          <w:divBdr>
            <w:top w:val="none" w:sz="0" w:space="0" w:color="auto"/>
            <w:left w:val="none" w:sz="0" w:space="0" w:color="auto"/>
            <w:bottom w:val="none" w:sz="0" w:space="0" w:color="auto"/>
            <w:right w:val="none" w:sz="0" w:space="0" w:color="auto"/>
          </w:divBdr>
        </w:div>
        <w:div w:id="200438019">
          <w:marLeft w:val="640"/>
          <w:marRight w:val="0"/>
          <w:marTop w:val="0"/>
          <w:marBottom w:val="0"/>
          <w:divBdr>
            <w:top w:val="none" w:sz="0" w:space="0" w:color="auto"/>
            <w:left w:val="none" w:sz="0" w:space="0" w:color="auto"/>
            <w:bottom w:val="none" w:sz="0" w:space="0" w:color="auto"/>
            <w:right w:val="none" w:sz="0" w:space="0" w:color="auto"/>
          </w:divBdr>
        </w:div>
        <w:div w:id="849611905">
          <w:marLeft w:val="640"/>
          <w:marRight w:val="0"/>
          <w:marTop w:val="0"/>
          <w:marBottom w:val="0"/>
          <w:divBdr>
            <w:top w:val="none" w:sz="0" w:space="0" w:color="auto"/>
            <w:left w:val="none" w:sz="0" w:space="0" w:color="auto"/>
            <w:bottom w:val="none" w:sz="0" w:space="0" w:color="auto"/>
            <w:right w:val="none" w:sz="0" w:space="0" w:color="auto"/>
          </w:divBdr>
        </w:div>
        <w:div w:id="1316178633">
          <w:marLeft w:val="640"/>
          <w:marRight w:val="0"/>
          <w:marTop w:val="0"/>
          <w:marBottom w:val="0"/>
          <w:divBdr>
            <w:top w:val="none" w:sz="0" w:space="0" w:color="auto"/>
            <w:left w:val="none" w:sz="0" w:space="0" w:color="auto"/>
            <w:bottom w:val="none" w:sz="0" w:space="0" w:color="auto"/>
            <w:right w:val="none" w:sz="0" w:space="0" w:color="auto"/>
          </w:divBdr>
        </w:div>
        <w:div w:id="611938488">
          <w:marLeft w:val="640"/>
          <w:marRight w:val="0"/>
          <w:marTop w:val="0"/>
          <w:marBottom w:val="0"/>
          <w:divBdr>
            <w:top w:val="none" w:sz="0" w:space="0" w:color="auto"/>
            <w:left w:val="none" w:sz="0" w:space="0" w:color="auto"/>
            <w:bottom w:val="none" w:sz="0" w:space="0" w:color="auto"/>
            <w:right w:val="none" w:sz="0" w:space="0" w:color="auto"/>
          </w:divBdr>
        </w:div>
        <w:div w:id="1861773756">
          <w:marLeft w:val="640"/>
          <w:marRight w:val="0"/>
          <w:marTop w:val="0"/>
          <w:marBottom w:val="0"/>
          <w:divBdr>
            <w:top w:val="none" w:sz="0" w:space="0" w:color="auto"/>
            <w:left w:val="none" w:sz="0" w:space="0" w:color="auto"/>
            <w:bottom w:val="none" w:sz="0" w:space="0" w:color="auto"/>
            <w:right w:val="none" w:sz="0" w:space="0" w:color="auto"/>
          </w:divBdr>
        </w:div>
        <w:div w:id="195896309">
          <w:marLeft w:val="640"/>
          <w:marRight w:val="0"/>
          <w:marTop w:val="0"/>
          <w:marBottom w:val="0"/>
          <w:divBdr>
            <w:top w:val="none" w:sz="0" w:space="0" w:color="auto"/>
            <w:left w:val="none" w:sz="0" w:space="0" w:color="auto"/>
            <w:bottom w:val="none" w:sz="0" w:space="0" w:color="auto"/>
            <w:right w:val="none" w:sz="0" w:space="0" w:color="auto"/>
          </w:divBdr>
        </w:div>
        <w:div w:id="38020839">
          <w:marLeft w:val="640"/>
          <w:marRight w:val="0"/>
          <w:marTop w:val="0"/>
          <w:marBottom w:val="0"/>
          <w:divBdr>
            <w:top w:val="none" w:sz="0" w:space="0" w:color="auto"/>
            <w:left w:val="none" w:sz="0" w:space="0" w:color="auto"/>
            <w:bottom w:val="none" w:sz="0" w:space="0" w:color="auto"/>
            <w:right w:val="none" w:sz="0" w:space="0" w:color="auto"/>
          </w:divBdr>
        </w:div>
        <w:div w:id="2039969203">
          <w:marLeft w:val="640"/>
          <w:marRight w:val="0"/>
          <w:marTop w:val="0"/>
          <w:marBottom w:val="0"/>
          <w:divBdr>
            <w:top w:val="none" w:sz="0" w:space="0" w:color="auto"/>
            <w:left w:val="none" w:sz="0" w:space="0" w:color="auto"/>
            <w:bottom w:val="none" w:sz="0" w:space="0" w:color="auto"/>
            <w:right w:val="none" w:sz="0" w:space="0" w:color="auto"/>
          </w:divBdr>
        </w:div>
        <w:div w:id="128983770">
          <w:marLeft w:val="640"/>
          <w:marRight w:val="0"/>
          <w:marTop w:val="0"/>
          <w:marBottom w:val="0"/>
          <w:divBdr>
            <w:top w:val="none" w:sz="0" w:space="0" w:color="auto"/>
            <w:left w:val="none" w:sz="0" w:space="0" w:color="auto"/>
            <w:bottom w:val="none" w:sz="0" w:space="0" w:color="auto"/>
            <w:right w:val="none" w:sz="0" w:space="0" w:color="auto"/>
          </w:divBdr>
        </w:div>
        <w:div w:id="408499809">
          <w:marLeft w:val="640"/>
          <w:marRight w:val="0"/>
          <w:marTop w:val="0"/>
          <w:marBottom w:val="0"/>
          <w:divBdr>
            <w:top w:val="none" w:sz="0" w:space="0" w:color="auto"/>
            <w:left w:val="none" w:sz="0" w:space="0" w:color="auto"/>
            <w:bottom w:val="none" w:sz="0" w:space="0" w:color="auto"/>
            <w:right w:val="none" w:sz="0" w:space="0" w:color="auto"/>
          </w:divBdr>
        </w:div>
        <w:div w:id="1347441186">
          <w:marLeft w:val="640"/>
          <w:marRight w:val="0"/>
          <w:marTop w:val="0"/>
          <w:marBottom w:val="0"/>
          <w:divBdr>
            <w:top w:val="none" w:sz="0" w:space="0" w:color="auto"/>
            <w:left w:val="none" w:sz="0" w:space="0" w:color="auto"/>
            <w:bottom w:val="none" w:sz="0" w:space="0" w:color="auto"/>
            <w:right w:val="none" w:sz="0" w:space="0" w:color="auto"/>
          </w:divBdr>
        </w:div>
        <w:div w:id="293753765">
          <w:marLeft w:val="640"/>
          <w:marRight w:val="0"/>
          <w:marTop w:val="0"/>
          <w:marBottom w:val="0"/>
          <w:divBdr>
            <w:top w:val="none" w:sz="0" w:space="0" w:color="auto"/>
            <w:left w:val="none" w:sz="0" w:space="0" w:color="auto"/>
            <w:bottom w:val="none" w:sz="0" w:space="0" w:color="auto"/>
            <w:right w:val="none" w:sz="0" w:space="0" w:color="auto"/>
          </w:divBdr>
        </w:div>
        <w:div w:id="2114667629">
          <w:marLeft w:val="640"/>
          <w:marRight w:val="0"/>
          <w:marTop w:val="0"/>
          <w:marBottom w:val="0"/>
          <w:divBdr>
            <w:top w:val="none" w:sz="0" w:space="0" w:color="auto"/>
            <w:left w:val="none" w:sz="0" w:space="0" w:color="auto"/>
            <w:bottom w:val="none" w:sz="0" w:space="0" w:color="auto"/>
            <w:right w:val="none" w:sz="0" w:space="0" w:color="auto"/>
          </w:divBdr>
        </w:div>
        <w:div w:id="826440515">
          <w:marLeft w:val="640"/>
          <w:marRight w:val="0"/>
          <w:marTop w:val="0"/>
          <w:marBottom w:val="0"/>
          <w:divBdr>
            <w:top w:val="none" w:sz="0" w:space="0" w:color="auto"/>
            <w:left w:val="none" w:sz="0" w:space="0" w:color="auto"/>
            <w:bottom w:val="none" w:sz="0" w:space="0" w:color="auto"/>
            <w:right w:val="none" w:sz="0" w:space="0" w:color="auto"/>
          </w:divBdr>
        </w:div>
        <w:div w:id="1560480636">
          <w:marLeft w:val="640"/>
          <w:marRight w:val="0"/>
          <w:marTop w:val="0"/>
          <w:marBottom w:val="0"/>
          <w:divBdr>
            <w:top w:val="none" w:sz="0" w:space="0" w:color="auto"/>
            <w:left w:val="none" w:sz="0" w:space="0" w:color="auto"/>
            <w:bottom w:val="none" w:sz="0" w:space="0" w:color="auto"/>
            <w:right w:val="none" w:sz="0" w:space="0" w:color="auto"/>
          </w:divBdr>
        </w:div>
        <w:div w:id="781458807">
          <w:marLeft w:val="640"/>
          <w:marRight w:val="0"/>
          <w:marTop w:val="0"/>
          <w:marBottom w:val="0"/>
          <w:divBdr>
            <w:top w:val="none" w:sz="0" w:space="0" w:color="auto"/>
            <w:left w:val="none" w:sz="0" w:space="0" w:color="auto"/>
            <w:bottom w:val="none" w:sz="0" w:space="0" w:color="auto"/>
            <w:right w:val="none" w:sz="0" w:space="0" w:color="auto"/>
          </w:divBdr>
        </w:div>
        <w:div w:id="1980845087">
          <w:marLeft w:val="640"/>
          <w:marRight w:val="0"/>
          <w:marTop w:val="0"/>
          <w:marBottom w:val="0"/>
          <w:divBdr>
            <w:top w:val="none" w:sz="0" w:space="0" w:color="auto"/>
            <w:left w:val="none" w:sz="0" w:space="0" w:color="auto"/>
            <w:bottom w:val="none" w:sz="0" w:space="0" w:color="auto"/>
            <w:right w:val="none" w:sz="0" w:space="0" w:color="auto"/>
          </w:divBdr>
        </w:div>
        <w:div w:id="1415124796">
          <w:marLeft w:val="640"/>
          <w:marRight w:val="0"/>
          <w:marTop w:val="0"/>
          <w:marBottom w:val="0"/>
          <w:divBdr>
            <w:top w:val="none" w:sz="0" w:space="0" w:color="auto"/>
            <w:left w:val="none" w:sz="0" w:space="0" w:color="auto"/>
            <w:bottom w:val="none" w:sz="0" w:space="0" w:color="auto"/>
            <w:right w:val="none" w:sz="0" w:space="0" w:color="auto"/>
          </w:divBdr>
        </w:div>
        <w:div w:id="1875536604">
          <w:marLeft w:val="640"/>
          <w:marRight w:val="0"/>
          <w:marTop w:val="0"/>
          <w:marBottom w:val="0"/>
          <w:divBdr>
            <w:top w:val="none" w:sz="0" w:space="0" w:color="auto"/>
            <w:left w:val="none" w:sz="0" w:space="0" w:color="auto"/>
            <w:bottom w:val="none" w:sz="0" w:space="0" w:color="auto"/>
            <w:right w:val="none" w:sz="0" w:space="0" w:color="auto"/>
          </w:divBdr>
        </w:div>
        <w:div w:id="788359125">
          <w:marLeft w:val="640"/>
          <w:marRight w:val="0"/>
          <w:marTop w:val="0"/>
          <w:marBottom w:val="0"/>
          <w:divBdr>
            <w:top w:val="none" w:sz="0" w:space="0" w:color="auto"/>
            <w:left w:val="none" w:sz="0" w:space="0" w:color="auto"/>
            <w:bottom w:val="none" w:sz="0" w:space="0" w:color="auto"/>
            <w:right w:val="none" w:sz="0" w:space="0" w:color="auto"/>
          </w:divBdr>
        </w:div>
        <w:div w:id="55132495">
          <w:marLeft w:val="640"/>
          <w:marRight w:val="0"/>
          <w:marTop w:val="0"/>
          <w:marBottom w:val="0"/>
          <w:divBdr>
            <w:top w:val="none" w:sz="0" w:space="0" w:color="auto"/>
            <w:left w:val="none" w:sz="0" w:space="0" w:color="auto"/>
            <w:bottom w:val="none" w:sz="0" w:space="0" w:color="auto"/>
            <w:right w:val="none" w:sz="0" w:space="0" w:color="auto"/>
          </w:divBdr>
        </w:div>
        <w:div w:id="138303750">
          <w:marLeft w:val="640"/>
          <w:marRight w:val="0"/>
          <w:marTop w:val="0"/>
          <w:marBottom w:val="0"/>
          <w:divBdr>
            <w:top w:val="none" w:sz="0" w:space="0" w:color="auto"/>
            <w:left w:val="none" w:sz="0" w:space="0" w:color="auto"/>
            <w:bottom w:val="none" w:sz="0" w:space="0" w:color="auto"/>
            <w:right w:val="none" w:sz="0" w:space="0" w:color="auto"/>
          </w:divBdr>
        </w:div>
        <w:div w:id="1813983362">
          <w:marLeft w:val="640"/>
          <w:marRight w:val="0"/>
          <w:marTop w:val="0"/>
          <w:marBottom w:val="0"/>
          <w:divBdr>
            <w:top w:val="none" w:sz="0" w:space="0" w:color="auto"/>
            <w:left w:val="none" w:sz="0" w:space="0" w:color="auto"/>
            <w:bottom w:val="none" w:sz="0" w:space="0" w:color="auto"/>
            <w:right w:val="none" w:sz="0" w:space="0" w:color="auto"/>
          </w:divBdr>
        </w:div>
        <w:div w:id="1954701847">
          <w:marLeft w:val="640"/>
          <w:marRight w:val="0"/>
          <w:marTop w:val="0"/>
          <w:marBottom w:val="0"/>
          <w:divBdr>
            <w:top w:val="none" w:sz="0" w:space="0" w:color="auto"/>
            <w:left w:val="none" w:sz="0" w:space="0" w:color="auto"/>
            <w:bottom w:val="none" w:sz="0" w:space="0" w:color="auto"/>
            <w:right w:val="none" w:sz="0" w:space="0" w:color="auto"/>
          </w:divBdr>
        </w:div>
        <w:div w:id="580257532">
          <w:marLeft w:val="640"/>
          <w:marRight w:val="0"/>
          <w:marTop w:val="0"/>
          <w:marBottom w:val="0"/>
          <w:divBdr>
            <w:top w:val="none" w:sz="0" w:space="0" w:color="auto"/>
            <w:left w:val="none" w:sz="0" w:space="0" w:color="auto"/>
            <w:bottom w:val="none" w:sz="0" w:space="0" w:color="auto"/>
            <w:right w:val="none" w:sz="0" w:space="0" w:color="auto"/>
          </w:divBdr>
        </w:div>
        <w:div w:id="1996106213">
          <w:marLeft w:val="640"/>
          <w:marRight w:val="0"/>
          <w:marTop w:val="0"/>
          <w:marBottom w:val="0"/>
          <w:divBdr>
            <w:top w:val="none" w:sz="0" w:space="0" w:color="auto"/>
            <w:left w:val="none" w:sz="0" w:space="0" w:color="auto"/>
            <w:bottom w:val="none" w:sz="0" w:space="0" w:color="auto"/>
            <w:right w:val="none" w:sz="0" w:space="0" w:color="auto"/>
          </w:divBdr>
        </w:div>
        <w:div w:id="1450777188">
          <w:marLeft w:val="640"/>
          <w:marRight w:val="0"/>
          <w:marTop w:val="0"/>
          <w:marBottom w:val="0"/>
          <w:divBdr>
            <w:top w:val="none" w:sz="0" w:space="0" w:color="auto"/>
            <w:left w:val="none" w:sz="0" w:space="0" w:color="auto"/>
            <w:bottom w:val="none" w:sz="0" w:space="0" w:color="auto"/>
            <w:right w:val="none" w:sz="0" w:space="0" w:color="auto"/>
          </w:divBdr>
        </w:div>
        <w:div w:id="2042976876">
          <w:marLeft w:val="640"/>
          <w:marRight w:val="0"/>
          <w:marTop w:val="0"/>
          <w:marBottom w:val="0"/>
          <w:divBdr>
            <w:top w:val="none" w:sz="0" w:space="0" w:color="auto"/>
            <w:left w:val="none" w:sz="0" w:space="0" w:color="auto"/>
            <w:bottom w:val="none" w:sz="0" w:space="0" w:color="auto"/>
            <w:right w:val="none" w:sz="0" w:space="0" w:color="auto"/>
          </w:divBdr>
        </w:div>
      </w:divsChild>
    </w:div>
    <w:div w:id="1994990858">
      <w:bodyDiv w:val="1"/>
      <w:marLeft w:val="0"/>
      <w:marRight w:val="0"/>
      <w:marTop w:val="0"/>
      <w:marBottom w:val="0"/>
      <w:divBdr>
        <w:top w:val="none" w:sz="0" w:space="0" w:color="auto"/>
        <w:left w:val="none" w:sz="0" w:space="0" w:color="auto"/>
        <w:bottom w:val="none" w:sz="0" w:space="0" w:color="auto"/>
        <w:right w:val="none" w:sz="0" w:space="0" w:color="auto"/>
      </w:divBdr>
    </w:div>
    <w:div w:id="1998224460">
      <w:bodyDiv w:val="1"/>
      <w:marLeft w:val="0"/>
      <w:marRight w:val="0"/>
      <w:marTop w:val="0"/>
      <w:marBottom w:val="0"/>
      <w:divBdr>
        <w:top w:val="none" w:sz="0" w:space="0" w:color="auto"/>
        <w:left w:val="none" w:sz="0" w:space="0" w:color="auto"/>
        <w:bottom w:val="none" w:sz="0" w:space="0" w:color="auto"/>
        <w:right w:val="none" w:sz="0" w:space="0" w:color="auto"/>
      </w:divBdr>
    </w:div>
    <w:div w:id="2005626544">
      <w:bodyDiv w:val="1"/>
      <w:marLeft w:val="0"/>
      <w:marRight w:val="0"/>
      <w:marTop w:val="0"/>
      <w:marBottom w:val="0"/>
      <w:divBdr>
        <w:top w:val="none" w:sz="0" w:space="0" w:color="auto"/>
        <w:left w:val="none" w:sz="0" w:space="0" w:color="auto"/>
        <w:bottom w:val="none" w:sz="0" w:space="0" w:color="auto"/>
        <w:right w:val="none" w:sz="0" w:space="0" w:color="auto"/>
      </w:divBdr>
    </w:div>
    <w:div w:id="2016689595">
      <w:bodyDiv w:val="1"/>
      <w:marLeft w:val="0"/>
      <w:marRight w:val="0"/>
      <w:marTop w:val="0"/>
      <w:marBottom w:val="0"/>
      <w:divBdr>
        <w:top w:val="none" w:sz="0" w:space="0" w:color="auto"/>
        <w:left w:val="none" w:sz="0" w:space="0" w:color="auto"/>
        <w:bottom w:val="none" w:sz="0" w:space="0" w:color="auto"/>
        <w:right w:val="none" w:sz="0" w:space="0" w:color="auto"/>
      </w:divBdr>
    </w:div>
    <w:div w:id="2031444500">
      <w:bodyDiv w:val="1"/>
      <w:marLeft w:val="0"/>
      <w:marRight w:val="0"/>
      <w:marTop w:val="0"/>
      <w:marBottom w:val="0"/>
      <w:divBdr>
        <w:top w:val="none" w:sz="0" w:space="0" w:color="auto"/>
        <w:left w:val="none" w:sz="0" w:space="0" w:color="auto"/>
        <w:bottom w:val="none" w:sz="0" w:space="0" w:color="auto"/>
        <w:right w:val="none" w:sz="0" w:space="0" w:color="auto"/>
      </w:divBdr>
    </w:div>
    <w:div w:id="2036956134">
      <w:bodyDiv w:val="1"/>
      <w:marLeft w:val="0"/>
      <w:marRight w:val="0"/>
      <w:marTop w:val="0"/>
      <w:marBottom w:val="0"/>
      <w:divBdr>
        <w:top w:val="none" w:sz="0" w:space="0" w:color="auto"/>
        <w:left w:val="none" w:sz="0" w:space="0" w:color="auto"/>
        <w:bottom w:val="none" w:sz="0" w:space="0" w:color="auto"/>
        <w:right w:val="none" w:sz="0" w:space="0" w:color="auto"/>
      </w:divBdr>
    </w:div>
    <w:div w:id="2041276300">
      <w:bodyDiv w:val="1"/>
      <w:marLeft w:val="0"/>
      <w:marRight w:val="0"/>
      <w:marTop w:val="0"/>
      <w:marBottom w:val="0"/>
      <w:divBdr>
        <w:top w:val="none" w:sz="0" w:space="0" w:color="auto"/>
        <w:left w:val="none" w:sz="0" w:space="0" w:color="auto"/>
        <w:bottom w:val="none" w:sz="0" w:space="0" w:color="auto"/>
        <w:right w:val="none" w:sz="0" w:space="0" w:color="auto"/>
      </w:divBdr>
    </w:div>
    <w:div w:id="2049061543">
      <w:bodyDiv w:val="1"/>
      <w:marLeft w:val="0"/>
      <w:marRight w:val="0"/>
      <w:marTop w:val="0"/>
      <w:marBottom w:val="0"/>
      <w:divBdr>
        <w:top w:val="none" w:sz="0" w:space="0" w:color="auto"/>
        <w:left w:val="none" w:sz="0" w:space="0" w:color="auto"/>
        <w:bottom w:val="none" w:sz="0" w:space="0" w:color="auto"/>
        <w:right w:val="none" w:sz="0" w:space="0" w:color="auto"/>
      </w:divBdr>
    </w:div>
    <w:div w:id="2075007829">
      <w:bodyDiv w:val="1"/>
      <w:marLeft w:val="0"/>
      <w:marRight w:val="0"/>
      <w:marTop w:val="0"/>
      <w:marBottom w:val="0"/>
      <w:divBdr>
        <w:top w:val="none" w:sz="0" w:space="0" w:color="auto"/>
        <w:left w:val="none" w:sz="0" w:space="0" w:color="auto"/>
        <w:bottom w:val="none" w:sz="0" w:space="0" w:color="auto"/>
        <w:right w:val="none" w:sz="0" w:space="0" w:color="auto"/>
      </w:divBdr>
    </w:div>
    <w:div w:id="2091847908">
      <w:bodyDiv w:val="1"/>
      <w:marLeft w:val="0"/>
      <w:marRight w:val="0"/>
      <w:marTop w:val="0"/>
      <w:marBottom w:val="0"/>
      <w:divBdr>
        <w:top w:val="none" w:sz="0" w:space="0" w:color="auto"/>
        <w:left w:val="none" w:sz="0" w:space="0" w:color="auto"/>
        <w:bottom w:val="none" w:sz="0" w:space="0" w:color="auto"/>
        <w:right w:val="none" w:sz="0" w:space="0" w:color="auto"/>
      </w:divBdr>
    </w:div>
    <w:div w:id="2092577088">
      <w:bodyDiv w:val="1"/>
      <w:marLeft w:val="0"/>
      <w:marRight w:val="0"/>
      <w:marTop w:val="0"/>
      <w:marBottom w:val="0"/>
      <w:divBdr>
        <w:top w:val="none" w:sz="0" w:space="0" w:color="auto"/>
        <w:left w:val="none" w:sz="0" w:space="0" w:color="auto"/>
        <w:bottom w:val="none" w:sz="0" w:space="0" w:color="auto"/>
        <w:right w:val="none" w:sz="0" w:space="0" w:color="auto"/>
      </w:divBdr>
    </w:div>
    <w:div w:id="2108038372">
      <w:bodyDiv w:val="1"/>
      <w:marLeft w:val="0"/>
      <w:marRight w:val="0"/>
      <w:marTop w:val="0"/>
      <w:marBottom w:val="0"/>
      <w:divBdr>
        <w:top w:val="none" w:sz="0" w:space="0" w:color="auto"/>
        <w:left w:val="none" w:sz="0" w:space="0" w:color="auto"/>
        <w:bottom w:val="none" w:sz="0" w:space="0" w:color="auto"/>
        <w:right w:val="none" w:sz="0" w:space="0" w:color="auto"/>
      </w:divBdr>
    </w:div>
    <w:div w:id="2115399583">
      <w:bodyDiv w:val="1"/>
      <w:marLeft w:val="0"/>
      <w:marRight w:val="0"/>
      <w:marTop w:val="0"/>
      <w:marBottom w:val="0"/>
      <w:divBdr>
        <w:top w:val="none" w:sz="0" w:space="0" w:color="auto"/>
        <w:left w:val="none" w:sz="0" w:space="0" w:color="auto"/>
        <w:bottom w:val="none" w:sz="0" w:space="0" w:color="auto"/>
        <w:right w:val="none" w:sz="0" w:space="0" w:color="auto"/>
      </w:divBdr>
    </w:div>
    <w:div w:id="2118207456">
      <w:bodyDiv w:val="1"/>
      <w:marLeft w:val="0"/>
      <w:marRight w:val="0"/>
      <w:marTop w:val="0"/>
      <w:marBottom w:val="0"/>
      <w:divBdr>
        <w:top w:val="none" w:sz="0" w:space="0" w:color="auto"/>
        <w:left w:val="none" w:sz="0" w:space="0" w:color="auto"/>
        <w:bottom w:val="none" w:sz="0" w:space="0" w:color="auto"/>
        <w:right w:val="none" w:sz="0" w:space="0" w:color="auto"/>
      </w:divBdr>
    </w:div>
    <w:div w:id="2122607673">
      <w:bodyDiv w:val="1"/>
      <w:marLeft w:val="0"/>
      <w:marRight w:val="0"/>
      <w:marTop w:val="0"/>
      <w:marBottom w:val="0"/>
      <w:divBdr>
        <w:top w:val="none" w:sz="0" w:space="0" w:color="auto"/>
        <w:left w:val="none" w:sz="0" w:space="0" w:color="auto"/>
        <w:bottom w:val="none" w:sz="0" w:space="0" w:color="auto"/>
        <w:right w:val="none" w:sz="0" w:space="0" w:color="auto"/>
      </w:divBdr>
    </w:div>
    <w:div w:id="2123374868">
      <w:bodyDiv w:val="1"/>
      <w:marLeft w:val="0"/>
      <w:marRight w:val="0"/>
      <w:marTop w:val="0"/>
      <w:marBottom w:val="0"/>
      <w:divBdr>
        <w:top w:val="none" w:sz="0" w:space="0" w:color="auto"/>
        <w:left w:val="none" w:sz="0" w:space="0" w:color="auto"/>
        <w:bottom w:val="none" w:sz="0" w:space="0" w:color="auto"/>
        <w:right w:val="none" w:sz="0" w:space="0" w:color="auto"/>
      </w:divBdr>
    </w:div>
    <w:div w:id="2139909926">
      <w:bodyDiv w:val="1"/>
      <w:marLeft w:val="0"/>
      <w:marRight w:val="0"/>
      <w:marTop w:val="0"/>
      <w:marBottom w:val="0"/>
      <w:divBdr>
        <w:top w:val="none" w:sz="0" w:space="0" w:color="auto"/>
        <w:left w:val="none" w:sz="0" w:space="0" w:color="auto"/>
        <w:bottom w:val="none" w:sz="0" w:space="0" w:color="auto"/>
        <w:right w:val="none" w:sz="0" w:space="0" w:color="auto"/>
      </w:divBdr>
    </w:div>
    <w:div w:id="2142844646">
      <w:bodyDiv w:val="1"/>
      <w:marLeft w:val="0"/>
      <w:marRight w:val="0"/>
      <w:marTop w:val="0"/>
      <w:marBottom w:val="0"/>
      <w:divBdr>
        <w:top w:val="none" w:sz="0" w:space="0" w:color="auto"/>
        <w:left w:val="none" w:sz="0" w:space="0" w:color="auto"/>
        <w:bottom w:val="none" w:sz="0" w:space="0" w:color="auto"/>
        <w:right w:val="none" w:sz="0" w:space="0" w:color="auto"/>
      </w:divBdr>
    </w:div>
    <w:div w:id="214553987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tiff"/><Relationship Id="rId42" Type="http://schemas.openxmlformats.org/officeDocument/2006/relationships/image" Target="media/image32.png"/><Relationship Id="rId47" Type="http://schemas.openxmlformats.org/officeDocument/2006/relationships/image" Target="media/image35.png"/><Relationship Id="rId63" Type="http://schemas.openxmlformats.org/officeDocument/2006/relationships/image" Target="media/image52.png"/><Relationship Id="rId68" Type="http://schemas.openxmlformats.org/officeDocument/2006/relationships/image" Target="media/image44.png"/><Relationship Id="rId16" Type="http://schemas.openxmlformats.org/officeDocument/2006/relationships/image" Target="media/image4.png"/><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30.png"/><Relationship Id="rId45" Type="http://schemas.openxmlformats.org/officeDocument/2006/relationships/image" Target="media/image28.png"/><Relationship Id="rId53" Type="http://schemas.openxmlformats.org/officeDocument/2006/relationships/image" Target="media/image40.png"/><Relationship Id="rId58" Type="http://schemas.openxmlformats.org/officeDocument/2006/relationships/image" Target="media/image47.png"/><Relationship Id="rId66" Type="http://schemas.openxmlformats.org/officeDocument/2006/relationships/image" Target="media/image43.png"/><Relationship Id="rId74" Type="http://schemas.openxmlformats.org/officeDocument/2006/relationships/image" Target="media/image62.png"/><Relationship Id="rId79" Type="http://schemas.openxmlformats.org/officeDocument/2006/relationships/glossaryDocument" Target="glossary/document.xml"/><Relationship Id="rId5" Type="http://schemas.openxmlformats.org/officeDocument/2006/relationships/numbering" Target="numbering.xml"/><Relationship Id="rId61" Type="http://schemas.openxmlformats.org/officeDocument/2006/relationships/image" Target="media/image50.png"/><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1.png"/><Relationship Id="rId43" Type="http://schemas.openxmlformats.org/officeDocument/2006/relationships/image" Target="media/image33.png"/><Relationship Id="rId48" Type="http://schemas.openxmlformats.org/officeDocument/2006/relationships/image" Target="media/image36.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1.png"/><Relationship Id="rId77"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55.png"/><Relationship Id="rId80" Type="http://schemas.openxmlformats.org/officeDocument/2006/relationships/theme" Target="theme/theme1.xml"/><Relationship Id="rId3" Type="http://schemas.openxmlformats.org/officeDocument/2006/relationships/customXml" Target="../customXml/item3.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3.png"/><Relationship Id="rId38" Type="http://schemas.openxmlformats.org/officeDocument/2006/relationships/image" Target="media/image26.png"/><Relationship Id="rId46" Type="http://schemas.openxmlformats.org/officeDocument/2006/relationships/image" Target="media/image29.png"/><Relationship Id="rId59" Type="http://schemas.openxmlformats.org/officeDocument/2006/relationships/image" Target="media/image48.png"/><Relationship Id="rId67" Type="http://schemas.microsoft.com/office/2007/relationships/hdphoto" Target="media/hdphoto2.wdp"/><Relationship Id="rId20" Type="http://schemas.openxmlformats.org/officeDocument/2006/relationships/image" Target="media/image8.png"/><Relationship Id="rId41" Type="http://schemas.openxmlformats.org/officeDocument/2006/relationships/image" Target="media/image31.png"/><Relationship Id="rId54" Type="http://schemas.openxmlformats.org/officeDocument/2006/relationships/image" Target="media/image41.png"/><Relationship Id="rId62" Type="http://schemas.openxmlformats.org/officeDocument/2006/relationships/image" Target="media/image51.jpeg"/><Relationship Id="rId70" Type="http://schemas.openxmlformats.org/officeDocument/2006/relationships/image" Target="media/image52.gif"/><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tiff"/><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2.png"/><Relationship Id="rId49" Type="http://schemas.openxmlformats.org/officeDocument/2006/relationships/image" Target="media/image37.png"/><Relationship Id="rId57" Type="http://schemas.openxmlformats.org/officeDocument/2006/relationships/image" Target="media/image46.png"/><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34.png"/><Relationship Id="rId52" Type="http://schemas.openxmlformats.org/officeDocument/2006/relationships/image" Target="media/image39.jpg"/><Relationship Id="rId60" Type="http://schemas.openxmlformats.org/officeDocument/2006/relationships/image" Target="media/image49.png"/><Relationship Id="rId65" Type="http://schemas.openxmlformats.org/officeDocument/2006/relationships/image" Target="media/image54.gif"/><Relationship Id="rId73" Type="http://schemas.openxmlformats.org/officeDocument/2006/relationships/image" Target="media/image56.png"/><Relationship Id="rId7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6.png"/><Relationship Id="rId39" Type="http://schemas.openxmlformats.org/officeDocument/2006/relationships/image" Target="media/image27.png"/><Relationship Id="rId34" Type="http://schemas.openxmlformats.org/officeDocument/2006/relationships/image" Target="media/image24.png"/><Relationship Id="rId50" Type="http://schemas.microsoft.com/office/2007/relationships/hdphoto" Target="media/hdphoto1.wdp"/><Relationship Id="rId55" Type="http://schemas.openxmlformats.org/officeDocument/2006/relationships/image" Target="media/image42.gif"/><Relationship Id="rId76" Type="http://schemas.openxmlformats.org/officeDocument/2006/relationships/header" Target="header1.xml"/><Relationship Id="rId7" Type="http://schemas.openxmlformats.org/officeDocument/2006/relationships/settings" Target="settings.xml"/><Relationship Id="rId71" Type="http://schemas.openxmlformats.org/officeDocument/2006/relationships/image" Target="media/image54.png"/><Relationship Id="rId2" Type="http://schemas.openxmlformats.org/officeDocument/2006/relationships/customXml" Target="../customXml/item2.xml"/><Relationship Id="rId29" Type="http://schemas.openxmlformats.org/officeDocument/2006/relationships/image" Target="media/image17.png"/></Relationships>
</file>

<file path=word/_rels/header1.xml.rels><?xml version="1.0" encoding="UTF-8" standalone="yes"?>
<Relationships xmlns="http://schemas.openxmlformats.org/package/2006/relationships"><Relationship Id="rId1" Type="http://schemas.openxmlformats.org/officeDocument/2006/relationships/image" Target="media/image57.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F05C0AB122454E8AAC4338206AB6FBC8"/>
        <w:category>
          <w:name w:val="General"/>
          <w:gallery w:val="placeholder"/>
        </w:category>
        <w:types>
          <w:type w:val="bbPlcHdr"/>
        </w:types>
        <w:behaviors>
          <w:behavior w:val="content"/>
        </w:behaviors>
        <w:guid w:val="{CA50A54B-F4A7-4784-A068-949C53CBD660}"/>
      </w:docPartPr>
      <w:docPartBody>
        <w:p w:rsidR="00547C90" w:rsidRDefault="00547C90" w:rsidP="00547C90">
          <w:pPr>
            <w:pStyle w:val="F05C0AB122454E8AAC4338206AB6FBC8"/>
          </w:pPr>
          <w:r w:rsidRPr="00374FDF">
            <w:rPr>
              <w:rStyle w:val="PlaceholderText"/>
            </w:rPr>
            <w:t>Click or tap here to enter text.</w:t>
          </w:r>
        </w:p>
      </w:docPartBody>
    </w:docPart>
    <w:docPart>
      <w:docPartPr>
        <w:name w:val="CBF7A57216874E0585EBA2391E19DC8F"/>
        <w:category>
          <w:name w:val="General"/>
          <w:gallery w:val="placeholder"/>
        </w:category>
        <w:types>
          <w:type w:val="bbPlcHdr"/>
        </w:types>
        <w:behaviors>
          <w:behavior w:val="content"/>
        </w:behaviors>
        <w:guid w:val="{07A2C51F-C59A-45B8-A832-48E9B7AE60A7}"/>
      </w:docPartPr>
      <w:docPartBody>
        <w:p w:rsidR="00547C90" w:rsidRDefault="00547C90" w:rsidP="00547C90">
          <w:pPr>
            <w:pStyle w:val="CBF7A57216874E0585EBA2391E19DC8F"/>
          </w:pPr>
          <w:r w:rsidRPr="00374FDF">
            <w:rPr>
              <w:rStyle w:val="PlaceholderText"/>
            </w:rPr>
            <w:t>Click or tap here to enter text.</w:t>
          </w:r>
        </w:p>
      </w:docPartBody>
    </w:docPart>
    <w:docPart>
      <w:docPartPr>
        <w:name w:val="0F15A51AF60649F68FA8DF83A6EEA125"/>
        <w:category>
          <w:name w:val="General"/>
          <w:gallery w:val="placeholder"/>
        </w:category>
        <w:types>
          <w:type w:val="bbPlcHdr"/>
        </w:types>
        <w:behaviors>
          <w:behavior w:val="content"/>
        </w:behaviors>
        <w:guid w:val="{7836595F-DD1C-4C31-885F-FE9FCC95A278}"/>
      </w:docPartPr>
      <w:docPartBody>
        <w:p w:rsidR="00547C90" w:rsidRDefault="00547C90" w:rsidP="00547C90">
          <w:pPr>
            <w:pStyle w:val="0F15A51AF60649F68FA8DF83A6EEA125"/>
          </w:pPr>
          <w:r w:rsidRPr="008C43BD">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Lucida Grande">
    <w:altName w:val="Arial"/>
    <w:charset w:val="00"/>
    <w:family w:val="swiss"/>
    <w:pitch w:val="variable"/>
    <w:sig w:usb0="E1000AEF" w:usb1="5000A1FF" w:usb2="00000000" w:usb3="00000000" w:csb0="000001BF" w:csb1="00000000"/>
  </w:font>
  <w:font w:name="Consolas">
    <w:panose1 w:val="020B0609020204030204"/>
    <w:charset w:val="00"/>
    <w:family w:val="modern"/>
    <w:pitch w:val="fixed"/>
    <w:sig w:usb0="E00006FF" w:usb1="0000FCFF" w:usb2="00000001" w:usb3="00000000" w:csb0="0000019F" w:csb1="00000000"/>
  </w:font>
  <w:font w:name="BlissRegular">
    <w:altName w:val="Cambria"/>
    <w:panose1 w:val="00000000000000000000"/>
    <w:charset w:val="00"/>
    <w:family w:val="roman"/>
    <w:notTrueType/>
    <w:pitch w:val="variable"/>
    <w:sig w:usb0="00000003" w:usb1="00000000" w:usb2="00000000" w:usb3="00000000" w:csb0="00000001" w:csb1="00000000"/>
  </w:font>
  <w:font w:name="BlissMedium">
    <w:altName w:val="Cambria"/>
    <w:panose1 w:val="00000000000000000000"/>
    <w:charset w:val="00"/>
    <w:family w:val="roman"/>
    <w:notTrueType/>
    <w:pitch w:val="variable"/>
    <w:sig w:usb0="00000003" w:usb1="00000000" w:usb2="00000000" w:usb3="00000000" w:csb0="00000001" w:csb1="00000000"/>
  </w:font>
  <w:font w:name="BlissBold">
    <w:altName w:val="Cambria"/>
    <w:panose1 w:val="00000000000000000000"/>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bordersDoNotSurroundHeader/>
  <w:bordersDoNotSurroundFooter/>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5DAE"/>
    <w:rsid w:val="000506A1"/>
    <w:rsid w:val="00085E30"/>
    <w:rsid w:val="00130A63"/>
    <w:rsid w:val="00135071"/>
    <w:rsid w:val="0017741E"/>
    <w:rsid w:val="001C3CB1"/>
    <w:rsid w:val="00285A12"/>
    <w:rsid w:val="0030283D"/>
    <w:rsid w:val="00364410"/>
    <w:rsid w:val="00412741"/>
    <w:rsid w:val="00431C07"/>
    <w:rsid w:val="0044439C"/>
    <w:rsid w:val="00444472"/>
    <w:rsid w:val="004803FB"/>
    <w:rsid w:val="005162B0"/>
    <w:rsid w:val="00543C0E"/>
    <w:rsid w:val="00547C90"/>
    <w:rsid w:val="00550CB8"/>
    <w:rsid w:val="00591888"/>
    <w:rsid w:val="005D26E7"/>
    <w:rsid w:val="006A172C"/>
    <w:rsid w:val="006C31EB"/>
    <w:rsid w:val="006D78FA"/>
    <w:rsid w:val="00710E9E"/>
    <w:rsid w:val="00761F18"/>
    <w:rsid w:val="007877B8"/>
    <w:rsid w:val="007D34C1"/>
    <w:rsid w:val="007F3386"/>
    <w:rsid w:val="008232CA"/>
    <w:rsid w:val="00850BF4"/>
    <w:rsid w:val="00886B01"/>
    <w:rsid w:val="00895525"/>
    <w:rsid w:val="008B2DD5"/>
    <w:rsid w:val="00910088"/>
    <w:rsid w:val="00976E33"/>
    <w:rsid w:val="009F0457"/>
    <w:rsid w:val="00B36E31"/>
    <w:rsid w:val="00B5664F"/>
    <w:rsid w:val="00BD0288"/>
    <w:rsid w:val="00C95746"/>
    <w:rsid w:val="00CF7874"/>
    <w:rsid w:val="00E0383A"/>
    <w:rsid w:val="00E05495"/>
    <w:rsid w:val="00E47958"/>
    <w:rsid w:val="00E822F5"/>
    <w:rsid w:val="00E85DAE"/>
    <w:rsid w:val="00EF177B"/>
    <w:rsid w:val="00F14965"/>
    <w:rsid w:val="00F82DBF"/>
    <w:rsid w:val="00FA2BCE"/>
    <w:rsid w:val="00FA773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17741E"/>
    <w:rPr>
      <w:color w:val="808080"/>
    </w:rPr>
  </w:style>
  <w:style w:type="paragraph" w:customStyle="1" w:styleId="F05C0AB122454E8AAC4338206AB6FBC8">
    <w:name w:val="F05C0AB122454E8AAC4338206AB6FBC8"/>
    <w:rsid w:val="00547C90"/>
  </w:style>
  <w:style w:type="paragraph" w:customStyle="1" w:styleId="CBF7A57216874E0585EBA2391E19DC8F">
    <w:name w:val="CBF7A57216874E0585EBA2391E19DC8F"/>
    <w:rsid w:val="00547C90"/>
  </w:style>
  <w:style w:type="paragraph" w:customStyle="1" w:styleId="0F15A51AF60649F68FA8DF83A6EEA125">
    <w:name w:val="0F15A51AF60649F68FA8DF83A6EEA125"/>
    <w:rsid w:val="00547C9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C696AA7-8443-4B4C-9E28-DAB8A76476F6}">
  <we:reference id="wa104382081" version="1.46.0.0" store="en-US" storeType="OMEX"/>
  <we:alternateReferences>
    <we:reference id="WA104382081" version="1.46.0.0" store="" storeType="OMEX"/>
  </we:alternateReferences>
  <we:properties>
    <we:property name="MENDELEY_CITATIONS" value="[{&quot;citationID&quot;:&quot;MENDELEY_CITATION_cf30488e-11fe-4341-8aa7-881e0f4b14bc&quot;,&quot;properties&quot;:{&quot;noteIndex&quot;:0},&quot;isEdited&quot;:false,&quot;manualOverride&quot;:{&quot;citeprocText&quot;:&quot;(&lt;i&gt;1&lt;/i&gt;–&lt;i&gt;3&lt;/i&gt;)&quot;,&quot;isManuallyOverridden&quot;:false,&quot;manualOverrideText&quot;:&quot;&quot;},&quot;citationTag&quot;:&quot;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&quot;,&quot;citationItems&quot;:[{&quot;id&quot;:&quot;05287bb6-95b1-37c9-b800-3a82dace6b1a&quot;,&quot;itemData&quot;:{&quot;DOI&quot;:&quot;10.1002/anie.198609322&quot;,&quot;ISSN&quot;:&quot;15213773&quot;,&quot;abstract&quot;:&quot;Autocatalysis in a nonenzymatic, templete‐directed condensation has been demonstrated in a system consisting of three oligonucleotides. A simple form of self‐replication occurs, albeit only to a small extent: the template T organizes the building blocks Å and B in such a way that condensation can occur, leading to a second template molecule. Such a nonenzymatic process has long been sought, because it is postulated as a sine qua non for prebiotic evolution in theories on the origin of life. (Figure Presented.) Copyright © 1986 by VCH Verlagsgesellschaft mbH, Germany&quot;,&quot;author&quot;:[{&quot;dropping-particle&quot;:&quot;&quot;,&quot;family&quot;:&quot;Kiedrowski&quot;,&quot;given&quot;:&quot;Günter&quot;,&quot;non-dropping-particle&quot;:&quot;von&quot;,&quot;parse-names&quot;:false,&quot;suffix&quot;:&quot;&quot;}],&quot;container-title&quot;:&quot;Angewandte Chemie International Edition in English&quot;,&quot;id&quot;:&quot;05287bb6-95b1-37c9-b800-3a82dace6b1a&quot;,&quot;issue&quot;:&quot;10&quot;,&quot;issued&quot;:{&quot;date-parts&quot;:[[&quot;1986&quot;,&quot;10&quot;,&quot;1&quot;]]},&quot;page&quot;:&quot;932-935&quot;,&quot;publisher&quot;:&quot;John Wiley &amp; Sons, Ltd&quot;,&quot;title&quot;:&quot;A Self‐Replicating Hexadeoxynucleotide&quot;,&quot;type&quot;:&quot;article-journal&quot;,&quot;volume&quot;:&quot;25&quot;,&quot;container-title-short&quot;:&quot;&quot;},&quot;uris&quot;:[&quot;http://www.mendeley.com/documents/?uuid=05287bb6-95b1-37c9-b800-3a82dace6b1a&quot;],&quot;isTemporary&quot;:false,&quot;legacyDesktopId&quot;:&quot;05287bb6-95b1-37c9-b800-3a82dace6b1a&quot;},{&quot;id&quot;:&quot;855bd128-3554-35a1-aa5b-f3369918c5e8&quot;,&quot;itemData&quot;:{&quot;type&quot;:&quot;article-journal&quot;,&quot;id&quot;:&quot;855bd128-3554-35a1-aa5b-f3369918c5e8&quot;,&quot;title&quot;:&quot;A self-replicating ligase ribozyme&quot;,&quot;author&quot;:[{&quot;family&quot;:&quot;Paul&quot;,&quot;given&quot;:&quot;Natasha&quot;,&quot;parse-names&quot;:false,&quot;dropping-particle&quot;:&quot;&quot;,&quot;non-dropping-particle&quot;:&quot;&quot;},{&quot;family&quot;:&quot;Joyce&quot;,&quot;given&quot;:&quot;Gerald F.&quot;,&quot;parse-names&quot;:false,&quot;dropping-particle&quot;:&quot;&quot;,&quot;non-dropping-particle&quot;:&quot;&quot;}],&quot;container-title&quot;:&quot;Proceedings of the National Academy of Sciences of the United States of America&quot;,&quot;container-title-short&quot;:&quot;Proc Natl Acad Sci U S A&quot;,&quot;accessed&quot;:{&quot;date-parts&quot;:[[2020,2,6]]},&quot;DOI&quot;:&quot;10.1073/pnas.202471099&quot;,&quot;ISSN&quot;:&quot;00278424&quot;,&quot;issued&quot;:{&quot;date-parts&quot;:[[2002,10,1]]},&quot;page&quot;:&quot;12733-12740&quot;,&quot;abstract&quot;:&quot;A self-replicating molecule directs the covalent assembly of component molecules to form a product that is of identical composition to the parent. When the newly formed product also is able to direct the assembly of product molecules, the self-replicating system can be termed autocatalytic. A self-replicating system was developed based on a ribozyme that catalyzes the assembly of additional copies of itself through an RNA-catalyzed RNA ligation reaction. The R3C ligase ribozyme was redesigned so that it would ligate two substrates to generate an exact copy of itself, which then would behave in a similar manner. This self-replicating system depends on the catalytic nature of the RNA for the generation of copies. A linear dependence was observed between the initial rate of formation of new copies and the starting concentration of ribozyme, consistent with exponential growth. The autocatalytic rate constant was 0.011 min-1, whereas the initial rate of reaction in the absence of pre-existing ribozyme was only 3.3 x 10-11 M·min-1. Exponential growth was limited, however, because newly formed ribozyme molecules had greater difficulty forming a productive complex with the two substrates. Further optimization of the system may lead to the sustained exponential growth of ribozymes that undergo self-replication.&quot;,&quot;publisher&quot;:&quot;National Academy of Sciences&quot;,&quot;issue&quot;:&quot;20&quot;,&quot;volume&quot;:&quot;99&quot;},&quot;uris&quot;:[&quot;http://www.mendeley.com/documents/?uuid=855bd128-3554-35a1-aa5b-f3369918c5e8&quot;],&quot;isTemporary&quot;:false,&quot;legacyDesktopId&quot;:&quot;855bd128-3554-35a1-aa5b-f3369918c5e8&quot;},{&quot;id&quot;:&quot;9ff90ddb-794d-3934-b300-30dfc01d8262&quot;,&quot;itemData&quot;:{&quot;type&quot;:&quot;article-journal&quot;,&quot;id&quot;:&quot;9ff90ddb-794d-3934-b300-30dfc01d8262&quot;,&quot;title&quot;:&quot;Ligand-dependent exponential amplification of a self-replicating l -RNA enzyme&quot;,&quot;author&quot;:[{&quot;family&quot;:&quot;Olea&quot;,&quot;given&quot;:&quot;Charles&quot;,&quot;parse-names&quot;:false,&quot;dropping-particle&quot;:&quot;&quot;,&quot;non-dropping-particle&quot;:&quot;&quot;},{&quot;family&quot;:&quot;Horning&quot;,&quot;given&quot;:&quot;David P.&quot;,&quot;parse-names&quot;:false,&quot;dropping-particle&quot;:&quot;&quot;,&quot;non-dropping-particle&quot;:&quot;&quot;},{&quot;family&quot;:&quot;Joyce&quot;,&quot;given&quot;:&quot;Gerald F.&quot;,&quot;parse-names&quot;:false,&quot;dropping-particle&quot;:&quot;&quot;,&quot;non-dropping-particle&quot;:&quot;&quot;}],&quot;container-title&quot;:&quot;Journal of the American Chemical Society&quot;,&quot;container-title-short&quot;:&quot;J Am Chem Soc&quot;,&quot;accessed&quot;:{&quot;date-parts&quot;:[[2020,2,6]]},&quot;DOI&quot;:&quot;10.1021/ja302197x&quot;,&quot;ISSN&quot;:&quot;00027863&quot;,&quot;URL&quot;:&quot;https://pubs.acs.org/doi/10.1021/ja302197x&quot;,&quot;issued&quot;:{&quot;date-parts&quot;:[[2012,5,16]]},&quot;page&quot;:&quot;8050-8053&quot;,&quot;abstract&quot;:&quot;A nuclease-resistant RNA enzyme, constructed entirely from l-ribonucleotides, was shown to undergo ligand-dependent, self-sustained replication with exponential growth. The catalytic motif is based on a previously described RNA ligase that can undergo either self- or cross-replication but had been limited in its application to ligand sensing due to its susceptibility to degradation by ribonucleases. The self-replicating RNA enzyme and its RNA substrates were prepared synthetically from either d- or l-nucleoside phosphoramidites. The d and l reaction systems undergo isothermal, ligand-dependent exponential amplification in the same manner, but only the l system is impervious to ribonucleases and can operate, for example, in the presence of human serum. This system has potential for the quantitative detection of various ligands that are present within biological or environmental samples. In addition, this work provides the first demonstration of the self-sustained exponential amplification of nonbiological molecules. © 2012 American Chemical Society.&quot;,&quot;publisher&quot;:&quot;American Chemical Society&quot;,&quot;issue&quot;:&quot;19&quot;,&quot;volume&quot;:&quot;134&quot;},&quot;uris&quot;:[&quot;http://www.mendeley.com/documents/?uuid=9ff90ddb-794d-3934-b300-30dfc01d8262&quot;],&quot;isTemporary&quot;:false,&quot;legacyDesktopId&quot;:&quot;9ff90ddb-794d-3934-b300-30dfc01d8262&quot;}]},{&quot;citationID&quot;:&quot;MENDELEY_CITATION_c0f0e17d-06f0-47f4-926d-1604c4855024&quot;,&quot;properties&quot;:{&quot;noteIndex&quot;:0},&quot;isEdited&quot;:false,&quot;manualOverride&quot;:{&quot;citeprocText&quot;:&quot;(&lt;i&gt;4&lt;/i&gt;–&lt;i&gt;6&lt;/i&gt;)&quot;,&quot;isManuallyOverridden&quot;:false,&quot;manualOverrideText&quot;:&quot;&quot;},&quot;citationTag&quot;:&quot;MENDELEY_CITATION_v3_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&quot;,&quot;citationItems&quot;:[{&quot;id&quot;:&quot;7d7d5afe-2f60-364d-afc4-4f017c8c7fb8&quot;,&quot;itemData&quot;:{&quot;type&quot;:&quot;article-journal&quot;,&quot;id&quot;:&quot;7d7d5afe-2f60-364d-afc4-4f017c8c7fb8&quot;,&quot;title&quot;:&quot;A self-replicating peptide&quot;,&quot;author&quot;:[{&quot;family&quot;:&quot;Lee&quot;,&quot;given&quot;:&quot;D. H.&quot;,&quot;parse-names&quot;:false,&quot;dropping-particle&quot;:&quot;&quot;,&quot;non-dropping-particle&quot;:&quot;&quot;},{&quot;family&quot;:&quot;Granja&quot;,&quot;given&quot;:&quot;J. R.&quot;,&quot;parse-names&quot;:false,&quot;dropping-particle&quot;:&quot;&quot;,&quot;non-dropping-particle&quot;:&quot;&quot;},{&quot;family&quot;:&quot;Martinez&quot;,&quot;given&quot;:&quot;J. A.&quot;,&quot;parse-names&quot;:false,&quot;dropping-particle&quot;:&quot;&quot;,&quot;non-dropping-particle&quot;:&quot;&quot;},{&quot;family&quot;:&quot;Severin&quot;,&quot;given&quot;:&quot;K.&quot;,&quot;parse-names&quot;:false,&quot;dropping-particle&quot;:&quot;&quot;,&quot;non-dropping-particle&quot;:&quot;&quot;},{&quot;family&quot;:&quot;Ghadiri&quot;,&quot;given&quot;:&quot;M. R.&quot;,&quot;parse-names&quot;:false,&quot;dropping-particle&quot;:&quot;&quot;,&quot;non-dropping-particle&quot;:&quot;&quot;}],&quot;container-title&quot;:&quot;Nature&quot;,&quot;container-title-short&quot;:&quot;Nature&quot;,&quot;accessed&quot;:{&quot;date-parts&quot;:[[2020,2,6]]},&quot;DOI&quot;:&quot;10.1038/382525a0&quot;,&quot;ISSN&quot;:&quot;00280836&quot;,&quot;issued&quot;:{&quot;date-parts&quot;:[[1996]]},&quot;page&quot;:&quot;525-528&quot;,&quot;abstract&quot;:&quot;The production of amino acids and their condensation to polypeptides under plausibly prebiotic conditions have long been known. But despite the central importance of molecular self-replication in the origin of life, the feasibility of peptide self-replication has not been established experimentally. Here we report an example of a self-replicating peptide. We show that a 32-residue α-helical peptide based on the leucine-zipper domain of the yeast transcription factor GCN4 can act autocatalytically in templating its own synthesis by accelerating the thioester-promoted amide- bond condensation of 15- and 17-residue fragments in neutral, dilute aqueous solutions. The self-replication process displays parabolic growth pattern with the initial rates of product formation correlating with the square-root of initial template concentration.&quot;,&quot;publisher&quot;:&quot;Nature Publishing Group&quot;,&quot;issue&quot;:&quot;6591&quot;,&quot;volume&quot;:&quot;382&quot;},&quot;uris&quot;:[&quot;http://www.mendeley.com/documents/?uuid=7d7d5afe-2f60-364d-afc4-4f017c8c7fb8&quot;],&quot;isTemporary&quot;:false,&quot;legacyDesktopId&quot;:&quot;7d7d5afe-2f60-364d-afc4-4f017c8c7fb8&quot;},{&quot;id&quot;:&quot;d44de156-ab56-3dbc-8e7c-256c1cc49565&quot;,&quot;itemData&quot;:{&quot;DOI&quot;:&quot;10.1021/ja036569s&quot;,&quot;ISSN&quot;:&quot;00027863&quot;,&quot;abstract&quot;:&quot;The effect of a proline substitution within a self-replicating coiled-coil peptide was investigated. Substitutions at either the d (hydrophobic, XL-1) or e (hydrophilic, XL-2) positions within the coiled-coil led to remarkable self-replication differences. The fragments of XL-1 showed little propensity for ligation even in the presence of template, whereas XL-2 demonstrated a high catalytic efficiency for self-replication. These results may be due to intrinsic differences in the bend of the helical axis within the two peptides away from the side with the proline residue, resulting in the loss of the continuous hydrophobic interface within XL-1. Copyright © 2003 American Chemical Society.&quot;,&quot;author&quot;:[{&quot;dropping-particle&quot;:&quot;&quot;,&quot;family&quot;:&quot;Li&quot;,&quot;given&quot;:&quot;Xiangqun&quot;,&quot;non-dropping-particle&quot;:&quot;&quot;,&quot;parse-names&quot;:false,&quot;suffix&quot;:&quot;&quot;},{&quot;dropping-particle&quot;:&quot;&quot;,&quot;family&quot;:&quot;Chmielewski&quot;,&quot;given&quot;:&quot;Jean&quot;,&quot;non-dropping-particle&quot;:&quot;&quot;,&quot;parse-names&quot;:false,&quot;suffix&quot;:&quot;&quot;}],&quot;container-title&quot;:&quot;Journal of the American Chemical Society&quot;,&quot;id&quot;:&quot;d44de156-ab56-3dbc-8e7c-256c1cc49565&quot;,&quot;issue&quot;:&quot;39&quot;,&quot;issued&quot;:{&quot;date-parts&quot;:[[&quot;2003&quot;,&quot;10&quot;,&quot;1&quot;]]},&quot;page&quot;:&quot;11820-11821&quot;,&quot;publisher&quot;:&quot;American Chemical Society&quot;,&quot;title&quot;:&quot;Peptide self-replication enhanced by a proline kink&quot;,&quot;type&quot;:&quot;article-journal&quot;,&quot;volume&quot;:&quot;125&quot;,&quot;container-title-short&quot;:&quot;J Am Chem Soc&quot;},&quot;uris&quot;:[&quot;http://www.mendeley.com/documents/?uuid=d44de156-ab56-3dbc-8e7c-256c1cc49565&quot;],&quot;isTemporary&quot;:false,&quot;legacyDesktopId&quot;:&quot;d44de156-ab56-3dbc-8e7c-256c1cc49565&quot;},{&quot;id&quot;:&quot;adfc22df-2da3-35aa-a815-6196f87d0824&quot;,&quot;itemData&quot;:{&quot;DOI&quot;:&quot;10.1021/la503491p&quot;,&quot;ISSN&quot;:&quot;15205827&quot;,&quot;PMID&quot;:&quot;25541673&quot;,&quot;abstract&quot;:&quot;We describe a self-reproduction mechanism of nanometer-sized particles (i.e., nanodiscs) through chemical ligation of the precursors and self-assembly of the building blocks. The ligation reaction was accelerated on lipid bilayer surfaces, and the products spontaneously assembled into nanodiscs with lipid molecules. With the increase in the number of nanodiscs, a rapid proliferation of the nanodiscs occurred through the spatial rearrangements of the molecules between the pre-existing nanodiscs and the unreacted materials, rather than template- or complex-enhanced ligation of the precursors. The subsequent process of surface-enhanced ligation of integrated precursors matured the nanoparticles into identical copies of the pre-existing assembly. Our study showed that the synergistic self-assembly mechanism probably underlie the self-replication principles for heterogeneous multimolecular systems.&quot;,&quot;author&quot;:[{&quot;dropping-particle&quot;:&quot;&quot;,&quot;family&quot;:&quot;Ikeda&quot;,&quot;given&quot;:&quot;Keisuke&quot;,&quot;non-dropping-particle&quot;:&quot;&quot;,&quot;parse-names&quot;:false,&quot;suffix&quot;:&quot;&quot;},{&quot;dropping-particle&quot;:&quot;&quot;,&quot;family&quot;:&quot;Nakano&quot;,&quot;given&quot;:&quot;Minoru&quot;,&quot;non-dropping-particle&quot;:&quot;&quot;,&quot;parse-names&quot;:false,&quot;suffix&quot;:&quot;&quot;}],&quot;container-title&quot;:&quot;Langmuir&quot;,&quot;id&quot;:&quot;adfc22df-2da3-35aa-a815-6196f87d0824&quot;,&quot;issue&quot;:&quot;1&quot;,&quot;issued&quot;:{&quot;date-parts&quot;:[[&quot;2015&quot;]]},&quot;page&quot;:&quot;17-21&quot;,&quot;title&quot;:&quot;Self-reproduction of nanoparticles through synergistic self-assembly&quot;,&quot;type&quot;:&quot;article-journal&quot;,&quot;volume&quot;:&quot;31&quot;,&quot;container-title-short&quot;:&quot;&quot;},&quot;uris&quot;:[&quot;http://www.mendeley.com/documents/?uuid=adfc22df-2da3-35aa-a815-6196f87d0824&quot;],&quot;isTemporary&quot;:false,&quot;legacyDesktopId&quot;:&quot;adfc22df-2da3-35aa-a815-6196f87d0824&quot;}]},{&quot;citationID&quot;:&quot;MENDELEY_CITATION_32efea5e-bc2a-48f6-861e-790294286d10&quot;,&quot;properties&quot;:{&quot;noteIndex&quot;:0},&quot;isEdited&quot;:false,&quot;manualOverride&quot;:{&quot;citeprocText&quot;:&quot;(&lt;i&gt;7&lt;/i&gt;, &lt;i&gt;8&lt;/i&gt;)&quot;,&quot;isManuallyOverridden&quot;:false,&quot;manualOverrideText&quot;:&quot;&quot;},&quot;citationTag&quot;:&quot;MENDELEY_CITATION_v3_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&quot;,&quot;citationItems&quot;:[{&quot;id&quot;:&quot;7732845f-1cd8-3227-b9a8-751d376c55c1&quot;,&quot;itemData&quot;:{&quot;DOI&quot;:&quot;10.1038/s41467-017-00177-4&quot;,&quot;ISSN&quot;:&quot;20411723&quot;,&quot;abstract&quot;:&quot;The coupling of compartmentalisation with molecular replication is thought to be crucial for the emergence of the first evolvable chemical systems. Minimal artificial replicators have been designed based on molecular recognition, inspired by the template copying of DNA, but none yet have been coupled to compartmentalisation. Here, we present an oil-in-water droplet system comprising an amphiphilic imine dissolved in chloroform that catalyses its own formation by bringing together a hydrophilic and a hydrophobic precursor, which leads to repeated droplet division. We demonstrate that the presence of the amphiphilic replicator, by lowering the interfacial tension between droplets of the reaction mixture and the aqueous phase, causes them to divide. Periodic sampling by a droplet-robot demonstrates that the extent of fission is increased as the reaction progresses, producing more compartments with increased self-replication. This bridges a divide, showing how replication at the molecular level can be used to drive macroscale droplet fission.&quot;,&quot;author&quot;:[{&quot;dropping-particle&quot;:&quot;&quot;,&quot;family&quot;:&quot;Taylor&quot;,&quot;given&quot;:&quot;J. W.&quot;,&quot;non-dropping-particle&quot;:&quot;&quot;,&quot;parse-names&quot;:false,&quot;suffix&quot;:&quot;&quot;},{&quot;dropping-particle&quot;:&quot;&quot;,&quot;family&quot;:&quot;Eghtesadi&quot;,&quot;given&quot;:&quot;S. A.&quot;,&quot;non-dropping-particle&quot;:&quot;&quot;,&quot;parse-names&quot;:false,&quot;suffix&quot;:&quot;&quot;},{&quot;dropping-particle&quot;:&quot;&quot;,&quot;family&quot;:&quot;Points&quot;,&quot;given&quot;:&quot;L. J.&quot;,&quot;non-dropping-particle&quot;:&quot;&quot;,&quot;parse-names&quot;:false,&quot;suffix&quot;:&quot;&quot;},{&quot;dropping-particle&quot;:&quot;&quot;,&quot;family&quot;:&quot;Liu&quot;,&quot;given&quot;:&quot;T.&quot;,&quot;non-dropping-particle&quot;:&quot;&quot;,&quot;parse-names&quot;:false,&quot;suffix&quot;:&quot;&quot;},{&quot;dropping-particle&quot;:&quot;&quot;,&quot;family&quot;:&quot;Cronin&quot;,&quot;given&quot;:&quot;L.&quot;,&quot;non-dropping-particle&quot;:&quot;&quot;,&quot;parse-names&quot;:false,&quot;suffix&quot;:&quot;&quot;}],&quot;container-title&quot;:&quot;Nature Communications&quot;,&quot;id&quot;:&quot;7732845f-1cd8-3227-b9a8-751d376c55c1&quot;,&quot;issue&quot;:&quot;1&quot;,&quot;issued&quot;:{&quot;date-parts&quot;:[[&quot;2017&quot;,&quot;12&quot;,&quot;1&quot;]]},&quot;publisher&quot;:&quot;Nature Publishing Group&quot;,&quot;title&quot;:&quot;Autonomous model protocell division driven by molecular replication&quot;,&quot;type&quot;:&quot;article-journal&quot;,&quot;volume&quot;:&quot;8&quot;,&quot;container-title-short&quot;:&quot;Nat Commun&quot;},&quot;uris&quot;:[&quot;http://www.mendeley.com/documents/?uuid=7732845f-1cd8-3227-b9a8-751d376c55c1&quot;],&quot;isTemporary&quot;:false,&quot;legacyDesktopId&quot;:&quot;7732845f-1cd8-3227-b9a8-751d376c55c1&quot;},{&quot;id&quot;:&quot;706747ee-9407-3e04-8220-bacd21416865&quot;,&quot;itemData&quot;:{&quot;DOI&quot;:&quot;10.1038/s41467-018-03926-1&quot;,&quot;ISSN&quot;:&quot;20411723&quot;,&quot;abstract&quot;:&quot;Replication of DNA-encoded information and its conversion into functional proteins are universal properties of life. In an effort toward the construction of a synthetic minimal cell, we implement here the DNA replication machinery of the Φ29 virus in a cell-free gene expression system. Amplification of a linear DNA template by self-encoded, de novo synthesized Φ29 proteins is demonstrated. Complete information transfer is confirmed as the copied DNA can serve as a functional template for gene expression, which can be seen as an autocatalytic DNA replication cycle. These results show how the central dogma of molecular biology can be reconstituted and form a cycle in vitro. Finally, coupled DNA replication and gene expression is compartmentalized inside phospholipid vesicles providing the chassis for evolving functions in a prospective synthetic cell relying on the extant biology.&quot;,&quot;author&quot;:[{&quot;dropping-particle&quot;:&quot;&quot;,&quot;family&quot;:&quot;Nies&quot;,&quot;given&quot;:&quot;Pauline&quot;,&quot;non-dropping-particle&quot;:&quot;Van&quot;,&quot;parse-names&quot;:false,&quot;suffix&quot;:&quot;&quot;},{&quot;dropping-particle&quot;:&quot;&quot;,&quot;family&quot;:&quot;Westerlaken&quot;,&quot;given&quot;:&quot;Ilja&quot;,&quot;non-dropping-particle&quot;:&quot;&quot;,&quot;parse-names&quot;:false,&quot;suffix&quot;:&quot;&quot;},{&quot;dropping-particle&quot;:&quot;&quot;,&quot;family&quot;:&quot;Blanken&quot;,&quot;given&quot;:&quot;Duco&quot;,&quot;non-dropping-particle&quot;:&quot;&quot;,&quot;parse-names&quot;:false,&quot;suffix&quot;:&quot;&quot;},{&quot;dropping-particle&quot;:&quot;&quot;,&quot;family&quot;:&quot;Salas&quot;,&quot;given&quot;:&quot;Margarita&quot;,&quot;non-dropping-particle&quot;:&quot;&quot;,&quot;parse-names&quot;:false,&quot;suffix&quot;:&quot;&quot;},{&quot;dropping-particle&quot;:&quot;&quot;,&quot;family&quot;:&quot;Mencía&quot;,&quot;given&quot;:&quot;Mario&quot;,&quot;non-dropping-particle&quot;:&quot;&quot;,&quot;parse-names&quot;:false,&quot;suffix&quot;:&quot;&quot;},{&quot;dropping-particle&quot;:&quot;&quot;,&quot;family&quot;:&quot;Danelon&quot;,&quot;given&quot;:&quot;Christophe&quot;,&quot;non-dropping-particle&quot;:&quot;&quot;,&quot;parse-names&quot;:false,&quot;suffix&quot;:&quot;&quot;}],&quot;container-title&quot;:&quot;Nature Communications&quot;,&quot;id&quot;:&quot;706747ee-9407-3e04-8220-bacd21416865&quot;,&quot;issue&quot;:&quot;1&quot;,&quot;issued&quot;:{&quot;date-parts&quot;:[[&quot;2018&quot;,&quot;12&quot;,&quot;1&quot;]]},&quot;page&quot;:&quot;1-12&quot;,&quot;publisher&quot;:&quot;Nature Publishing Group&quot;,&quot;title&quot;:&quot;Self-replication of DNA by its encoded proteins in liposome-based synthetic cells&quot;,&quot;type&quot;:&quot;article-journal&quot;,&quot;volume&quot;:&quot;9&quot;,&quot;container-title-short&quot;:&quot;Nat Commun&quot;},&quot;uris&quot;:[&quot;http://www.mendeley.com/documents/?uuid=706747ee-9407-3e04-8220-bacd21416865&quot;],&quot;isTemporary&quot;:false,&quot;legacyDesktopId&quot;:&quot;706747ee-9407-3e04-8220-bacd21416865&quot;}]},{&quot;citationID&quot;:&quot;MENDELEY_CITATION_fc16e558-3e27-4bee-81a1-6ee6b1730602&quot;,&quot;properties&quot;:{&quot;noteIndex&quot;:0},&quot;isEdited&quot;:false,&quot;manualOverride&quot;:{&quot;citeprocText&quot;:&quot;(&lt;i&gt;1&lt;/i&gt;–&lt;i&gt;6&lt;/i&gt;, &lt;i&gt;8&lt;/i&gt;)&quot;,&quot;isManuallyOverridden&quot;:false,&quot;manualOverrideText&quot;:&quot;&quot;},&quot;citationTag&quot;:&quot;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&quot;,&quot;citationItems&quot;:[{&quot;id&quot;:&quot;05287bb6-95b1-37c9-b800-3a82dace6b1a&quot;,&quot;itemData&quot;:{&quot;DOI&quot;:&quot;10.1002/anie.198609322&quot;,&quot;ISSN&quot;:&quot;15213773&quot;,&quot;abstract&quot;:&quot;Autocatalysis in a nonenzymatic, templete‐directed condensation has been demonstrated in a system consisting of three oligonucleotides. A simple form of self‐replication occurs, albeit only to a small extent: the template T organizes the building blocks Å and B in such a way that condensation can occur, leading to a second template molecule. Such a nonenzymatic process has long been sought, because it is postulated as a sine qua non for prebiotic evolution in theories on the origin of life. (Figure Presented.) Copyright © 1986 by VCH Verlagsgesellschaft mbH, Germany&quot;,&quot;author&quot;:[{&quot;dropping-particle&quot;:&quot;&quot;,&quot;family&quot;:&quot;Kiedrowski&quot;,&quot;given&quot;:&quot;Günter&quot;,&quot;non-dropping-particle&quot;:&quot;von&quot;,&quot;parse-names&quot;:false,&quot;suffix&quot;:&quot;&quot;}],&quot;container-title&quot;:&quot;Angewandte Chemie International Edition in English&quot;,&quot;id&quot;:&quot;05287bb6-95b1-37c9-b800-3a82dace6b1a&quot;,&quot;issue&quot;:&quot;10&quot;,&quot;issued&quot;:{&quot;date-parts&quot;:[[&quot;1986&quot;,&quot;10&quot;,&quot;1&quot;]]},&quot;page&quot;:&quot;932-935&quot;,&quot;publisher&quot;:&quot;John Wiley &amp; Sons, Ltd&quot;,&quot;title&quot;:&quot;A Self‐Replicating Hexadeoxynucleotide&quot;,&quot;type&quot;:&quot;article-journal&quot;,&quot;volume&quot;:&quot;25&quot;,&quot;container-title-short&quot;:&quot;&quot;},&quot;uris&quot;:[&quot;http://www.mendeley.com/documents/?uuid=05287bb6-95b1-37c9-b800-3a82dace6b1a&quot;],&quot;isTemporary&quot;:false,&quot;legacyDesktopId&quot;:&quot;05287bb6-95b1-37c9-b800-3a82dace6b1a&quot;},{&quot;id&quot;:&quot;855bd128-3554-35a1-aa5b-f3369918c5e8&quot;,&quot;itemData&quot;:{&quot;type&quot;:&quot;article-journal&quot;,&quot;id&quot;:&quot;855bd128-3554-35a1-aa5b-f3369918c5e8&quot;,&quot;title&quot;:&quot;A self-replicating ligase ribozyme&quot;,&quot;author&quot;:[{&quot;family&quot;:&quot;Paul&quot;,&quot;given&quot;:&quot;Natasha&quot;,&quot;parse-names&quot;:false,&quot;dropping-particle&quot;:&quot;&quot;,&quot;non-dropping-particle&quot;:&quot;&quot;},{&quot;family&quot;:&quot;Joyce&quot;,&quot;given&quot;:&quot;Gerald F.&quot;,&quot;parse-names&quot;:false,&quot;dropping-particle&quot;:&quot;&quot;,&quot;non-dropping-particle&quot;:&quot;&quot;}],&quot;container-title&quot;:&quot;Proceedings of the National Academy of Sciences of the United States of America&quot;,&quot;container-title-short&quot;:&quot;Proc Natl Acad Sci U S A&quot;,&quot;accessed&quot;:{&quot;date-parts&quot;:[[2020,2,6]]},&quot;DOI&quot;:&quot;10.1073/pnas.202471099&quot;,&quot;ISSN&quot;:&quot;00278424&quot;,&quot;issued&quot;:{&quot;date-parts&quot;:[[2002,10,1]]},&quot;page&quot;:&quot;12733-12740&quot;,&quot;abstract&quot;:&quot;A self-replicating molecule directs the covalent assembly of component molecules to form a product that is of identical composition to the parent. When the newly formed product also is able to direct the assembly of product molecules, the self-replicating system can be termed autocatalytic. A self-replicating system was developed based on a ribozyme that catalyzes the assembly of additional copies of itself through an RNA-catalyzed RNA ligation reaction. The R3C ligase ribozyme was redesigned so that it would ligate two substrates to generate an exact copy of itself, which then would behave in a similar manner. This self-replicating system depends on the catalytic nature of the RNA for the generation of copies. A linear dependence was observed between the initial rate of formation of new copies and the starting concentration of ribozyme, consistent with exponential growth. The autocatalytic rate constant was 0.011 min-1, whereas the initial rate of reaction in the absence of pre-existing ribozyme was only 3.3 x 10-11 M·min-1. Exponential growth was limited, however, because newly formed ribozyme molecules had greater difficulty forming a productive complex with the two substrates. Further optimization of the system may lead to the sustained exponential growth of ribozymes that undergo self-replication.&quot;,&quot;publisher&quot;:&quot;National Academy of Sciences&quot;,&quot;issue&quot;:&quot;20&quot;,&quot;volume&quot;:&quot;99&quot;},&quot;uris&quot;:[&quot;http://www.mendeley.com/documents/?uuid=855bd128-3554-35a1-aa5b-f3369918c5e8&quot;],&quot;isTemporary&quot;:false,&quot;legacyDesktopId&quot;:&quot;855bd128-3554-35a1-aa5b-f3369918c5e8&quot;},{&quot;id&quot;:&quot;9ff90ddb-794d-3934-b300-30dfc01d8262&quot;,&quot;itemData&quot;:{&quot;type&quot;:&quot;article-journal&quot;,&quot;id&quot;:&quot;9ff90ddb-794d-3934-b300-30dfc01d8262&quot;,&quot;title&quot;:&quot;Ligand-dependent exponential amplification of a self-replicating l -RNA enzyme&quot;,&quot;author&quot;:[{&quot;family&quot;:&quot;Olea&quot;,&quot;given&quot;:&quot;Charles&quot;,&quot;parse-names&quot;:false,&quot;dropping-particle&quot;:&quot;&quot;,&quot;non-dropping-particle&quot;:&quot;&quot;},{&quot;family&quot;:&quot;Horning&quot;,&quot;given&quot;:&quot;David P.&quot;,&quot;parse-names&quot;:false,&quot;dropping-particle&quot;:&quot;&quot;,&quot;non-dropping-particle&quot;:&quot;&quot;},{&quot;family&quot;:&quot;Joyce&quot;,&quot;given&quot;:&quot;Gerald F.&quot;,&quot;parse-names&quot;:false,&quot;dropping-particle&quot;:&quot;&quot;,&quot;non-dropping-particle&quot;:&quot;&quot;}],&quot;container-title&quot;:&quot;Journal of the American Chemical Society&quot;,&quot;container-title-short&quot;:&quot;J Am Chem Soc&quot;,&quot;accessed&quot;:{&quot;date-parts&quot;:[[2020,2,6]]},&quot;DOI&quot;:&quot;10.1021/ja302197x&quot;,&quot;ISSN&quot;:&quot;00027863&quot;,&quot;URL&quot;:&quot;https://pubs.acs.org/doi/10.1021/ja302197x&quot;,&quot;issued&quot;:{&quot;date-parts&quot;:[[2012,5,16]]},&quot;page&quot;:&quot;8050-8053&quot;,&quot;abstract&quot;:&quot;A nuclease-resistant RNA enzyme, constructed entirely from l-ribonucleotides, was shown to undergo ligand-dependent, self-sustained replication with exponential growth. The catalytic motif is based on a previously described RNA ligase that can undergo either self- or cross-replication but had been limited in its application to ligand sensing due to its susceptibility to degradation by ribonucleases. The self-replicating RNA enzyme and its RNA substrates were prepared synthetically from either d- or l-nucleoside phosphoramidites. The d and l reaction systems undergo isothermal, ligand-dependent exponential amplification in the same manner, but only the l system is impervious to ribonucleases and can operate, for example, in the presence of human serum. This system has potential for the quantitative detection of various ligands that are present within biological or environmental samples. In addition, this work provides the first demonstration of the self-sustained exponential amplification of nonbiological molecules. © 2012 American Chemical Society.&quot;,&quot;publisher&quot;:&quot;American Chemical Society&quot;,&quot;issue&quot;:&quot;19&quot;,&quot;volume&quot;:&quot;134&quot;},&quot;uris&quot;:[&quot;http://www.mendeley.com/documents/?uuid=9ff90ddb-794d-3934-b300-30dfc01d8262&quot;],&quot;isTemporary&quot;:false,&quot;legacyDesktopId&quot;:&quot;9ff90ddb-794d-3934-b300-30dfc01d8262&quot;},{&quot;id&quot;:&quot;7d7d5afe-2f60-364d-afc4-4f017c8c7fb8&quot;,&quot;itemData&quot;:{&quot;type&quot;:&quot;article-journal&quot;,&quot;id&quot;:&quot;7d7d5afe-2f60-364d-afc4-4f017c8c7fb8&quot;,&quot;title&quot;:&quot;A self-replicating peptide&quot;,&quot;author&quot;:[{&quot;family&quot;:&quot;Lee&quot;,&quot;given&quot;:&quot;D. H.&quot;,&quot;parse-names&quot;:false,&quot;dropping-particle&quot;:&quot;&quot;,&quot;non-dropping-particle&quot;:&quot;&quot;},{&quot;family&quot;:&quot;Granja&quot;,&quot;given&quot;:&quot;J. R.&quot;,&quot;parse-names&quot;:false,&quot;dropping-particle&quot;:&quot;&quot;,&quot;non-dropping-particle&quot;:&quot;&quot;},{&quot;family&quot;:&quot;Martinez&quot;,&quot;given&quot;:&quot;J. A.&quot;,&quot;parse-names&quot;:false,&quot;dropping-particle&quot;:&quot;&quot;,&quot;non-dropping-particle&quot;:&quot;&quot;},{&quot;family&quot;:&quot;Severin&quot;,&quot;given&quot;:&quot;K.&quot;,&quot;parse-names&quot;:false,&quot;dropping-particle&quot;:&quot;&quot;,&quot;non-dropping-particle&quot;:&quot;&quot;},{&quot;family&quot;:&quot;Ghadiri&quot;,&quot;given&quot;:&quot;M. R.&quot;,&quot;parse-names&quot;:false,&quot;dropping-particle&quot;:&quot;&quot;,&quot;non-dropping-particle&quot;:&quot;&quot;}],&quot;container-title&quot;:&quot;Nature&quot;,&quot;container-title-short&quot;:&quot;Nature&quot;,&quot;accessed&quot;:{&quot;date-parts&quot;:[[2020,2,6]]},&quot;DOI&quot;:&quot;10.1038/382525a0&quot;,&quot;ISSN&quot;:&quot;00280836&quot;,&quot;issued&quot;:{&quot;date-parts&quot;:[[1996]]},&quot;page&quot;:&quot;525-528&quot;,&quot;abstract&quot;:&quot;The production of amino acids and their condensation to polypeptides under plausibly prebiotic conditions have long been known. But despite the central importance of molecular self-replication in the origin of life, the feasibility of peptide self-replication has not been established experimentally. Here we report an example of a self-replicating peptide. We show that a 32-residue α-helical peptide based on the leucine-zipper domain of the yeast transcription factor GCN4 can act autocatalytically in templating its own synthesis by accelerating the thioester-promoted amide- bond condensation of 15- and 17-residue fragments in neutral, dilute aqueous solutions. The self-replication process displays parabolic growth pattern with the initial rates of product formation correlating with the square-root of initial template concentration.&quot;,&quot;publisher&quot;:&quot;Nature Publishing Group&quot;,&quot;issue&quot;:&quot;6591&quot;,&quot;volume&quot;:&quot;382&quot;},&quot;uris&quot;:[&quot;http://www.mendeley.com/documents/?uuid=7d7d5afe-2f60-364d-afc4-4f017c8c7fb8&quot;],&quot;isTemporary&quot;:false,&quot;legacyDesktopId&quot;:&quot;7d7d5afe-2f60-364d-afc4-4f017c8c7fb8&quot;},{&quot;id&quot;:&quot;d44de156-ab56-3dbc-8e7c-256c1cc49565&quot;,&quot;itemData&quot;:{&quot;DOI&quot;:&quot;10.1021/ja036569s&quot;,&quot;ISSN&quot;:&quot;00027863&quot;,&quot;abstract&quot;:&quot;The effect of a proline substitution within a self-replicating coiled-coil peptide was investigated. Substitutions at either the d (hydrophobic, XL-1) or e (hydrophilic, XL-2) positions within the coiled-coil led to remarkable self-replication differences. The fragments of XL-1 showed little propensity for ligation even in the presence of template, whereas XL-2 demonstrated a high catalytic efficiency for self-replication. These results may be due to intrinsic differences in the bend of the helical axis within the two peptides away from the side with the proline residue, resulting in the loss of the continuous hydrophobic interface within XL-1. Copyright © 2003 American Chemical Society.&quot;,&quot;author&quot;:[{&quot;dropping-particle&quot;:&quot;&quot;,&quot;family&quot;:&quot;Li&quot;,&quot;given&quot;:&quot;Xiangqun&quot;,&quot;non-dropping-particle&quot;:&quot;&quot;,&quot;parse-names&quot;:false,&quot;suffix&quot;:&quot;&quot;},{&quot;dropping-particle&quot;:&quot;&quot;,&quot;family&quot;:&quot;Chmielewski&quot;,&quot;given&quot;:&quot;Jean&quot;,&quot;non-dropping-particle&quot;:&quot;&quot;,&quot;parse-names&quot;:false,&quot;suffix&quot;:&quot;&quot;}],&quot;container-title&quot;:&quot;Journal of the American Chemical Society&quot;,&quot;id&quot;:&quot;d44de156-ab56-3dbc-8e7c-256c1cc49565&quot;,&quot;issue&quot;:&quot;39&quot;,&quot;issued&quot;:{&quot;date-parts&quot;:[[&quot;2003&quot;,&quot;10&quot;,&quot;1&quot;]]},&quot;page&quot;:&quot;11820-11821&quot;,&quot;publisher&quot;:&quot;American Chemical Society&quot;,&quot;title&quot;:&quot;Peptide self-replication enhanced by a proline kink&quot;,&quot;type&quot;:&quot;article-journal&quot;,&quot;volume&quot;:&quot;125&quot;,&quot;container-title-short&quot;:&quot;J Am Chem Soc&quot;},&quot;uris&quot;:[&quot;http://www.mendeley.com/documents/?uuid=d44de156-ab56-3dbc-8e7c-256c1cc49565&quot;],&quot;isTemporary&quot;:false,&quot;legacyDesktopId&quot;:&quot;d44de156-ab56-3dbc-8e7c-256c1cc49565&quot;},{&quot;id&quot;:&quot;adfc22df-2da3-35aa-a815-6196f87d0824&quot;,&quot;itemData&quot;:{&quot;DOI&quot;:&quot;10.1021/la503491p&quot;,&quot;ISSN&quot;:&quot;15205827&quot;,&quot;PMID&quot;:&quot;25541673&quot;,&quot;abstract&quot;:&quot;We describe a self-reproduction mechanism of nanometer-sized particles (i.e., nanodiscs) through chemical ligation of the precursors and self-assembly of the building blocks. The ligation reaction was accelerated on lipid bilayer surfaces, and the products spontaneously assembled into nanodiscs with lipid molecules. With the increase in the number of nanodiscs, a rapid proliferation of the nanodiscs occurred through the spatial rearrangements of the molecules between the pre-existing nanodiscs and the unreacted materials, rather than template- or complex-enhanced ligation of the precursors. The subsequent process of surface-enhanced ligation of integrated precursors matured the nanoparticles into identical copies of the pre-existing assembly. Our study showed that the synergistic self-assembly mechanism probably underlie the self-replication principles for heterogeneous multimolecular systems.&quot;,&quot;author&quot;:[{&quot;dropping-particle&quot;:&quot;&quot;,&quot;family&quot;:&quot;Ikeda&quot;,&quot;given&quot;:&quot;Keisuke&quot;,&quot;non-dropping-particle&quot;:&quot;&quot;,&quot;parse-names&quot;:false,&quot;suffix&quot;:&quot;&quot;},{&quot;dropping-particle&quot;:&quot;&quot;,&quot;family&quot;:&quot;Nakano&quot;,&quot;given&quot;:&quot;Minoru&quot;,&quot;non-dropping-particle&quot;:&quot;&quot;,&quot;parse-names&quot;:false,&quot;suffix&quot;:&quot;&quot;}],&quot;container-title&quot;:&quot;Langmuir&quot;,&quot;id&quot;:&quot;adfc22df-2da3-35aa-a815-6196f87d0824&quot;,&quot;issue&quot;:&quot;1&quot;,&quot;issued&quot;:{&quot;date-parts&quot;:[[&quot;2015&quot;]]},&quot;page&quot;:&quot;17-21&quot;,&quot;title&quot;:&quot;Self-reproduction of nanoparticles through synergistic self-assembly&quot;,&quot;type&quot;:&quot;article-journal&quot;,&quot;volume&quot;:&quot;31&quot;,&quot;container-title-short&quot;:&quot;&quot;},&quot;uris&quot;:[&quot;http://www.mendeley.com/documents/?uuid=adfc22df-2da3-35aa-a815-6196f87d0824&quot;],&quot;isTemporary&quot;:false,&quot;legacyDesktopId&quot;:&quot;adfc22df-2da3-35aa-a815-6196f87d0824&quot;},{&quot;id&quot;:&quot;706747ee-9407-3e04-8220-bacd21416865&quot;,&quot;itemData&quot;:{&quot;DOI&quot;:&quot;10.1038/s41467-018-03926-1&quot;,&quot;ISSN&quot;:&quot;20411723&quot;,&quot;abstract&quot;:&quot;Replication of DNA-encoded information and its conversion into functional proteins are universal properties of life. In an effort toward the construction of a synthetic minimal cell, we implement here the DNA replication machinery of the Φ29 virus in a cell-free gene expression system. Amplification of a linear DNA template by self-encoded, de novo synthesized Φ29 proteins is demonstrated. Complete information transfer is confirmed as the copied DNA can serve as a functional template for gene expression, which can be seen as an autocatalytic DNA replication cycle. These results show how the central dogma of molecular biology can be reconstituted and form a cycle in vitro. Finally, coupled DNA replication and gene expression is compartmentalized inside phospholipid vesicles providing the chassis for evolving functions in a prospective synthetic cell relying on the extant biology.&quot;,&quot;author&quot;:[{&quot;dropping-particle&quot;:&quot;&quot;,&quot;family&quot;:&quot;Nies&quot;,&quot;given&quot;:&quot;Pauline&quot;,&quot;non-dropping-particle&quot;:&quot;Van&quot;,&quot;parse-names&quot;:false,&quot;suffix&quot;:&quot;&quot;},{&quot;dropping-particle&quot;:&quot;&quot;,&quot;family&quot;:&quot;Westerlaken&quot;,&quot;given&quot;:&quot;Ilja&quot;,&quot;non-dropping-particle&quot;:&quot;&quot;,&quot;parse-names&quot;:false,&quot;suffix&quot;:&quot;&quot;},{&quot;dropping-particle&quot;:&quot;&quot;,&quot;family&quot;:&quot;Blanken&quot;,&quot;given&quot;:&quot;Duco&quot;,&quot;non-dropping-particle&quot;:&quot;&quot;,&quot;parse-names&quot;:false,&quot;suffix&quot;:&quot;&quot;},{&quot;dropping-particle&quot;:&quot;&quot;,&quot;family&quot;:&quot;Salas&quot;,&quot;given&quot;:&quot;Margarita&quot;,&quot;non-dropping-particle&quot;:&quot;&quot;,&quot;parse-names&quot;:false,&quot;suffix&quot;:&quot;&quot;},{&quot;dropping-particle&quot;:&quot;&quot;,&quot;family&quot;:&quot;Mencía&quot;,&quot;given&quot;:&quot;Mario&quot;,&quot;non-dropping-particle&quot;:&quot;&quot;,&quot;parse-names&quot;:false,&quot;suffix&quot;:&quot;&quot;},{&quot;dropping-particle&quot;:&quot;&quot;,&quot;family&quot;:&quot;Danelon&quot;,&quot;given&quot;:&quot;Christophe&quot;,&quot;non-dropping-particle&quot;:&quot;&quot;,&quot;parse-names&quot;:false,&quot;suffix&quot;:&quot;&quot;}],&quot;container-title&quot;:&quot;Nature Communications&quot;,&quot;id&quot;:&quot;706747ee-9407-3e04-8220-bacd21416865&quot;,&quot;issue&quot;:&quot;1&quot;,&quot;issued&quot;:{&quot;date-parts&quot;:[[&quot;2018&quot;,&quot;12&quot;,&quot;1&quot;]]},&quot;page&quot;:&quot;1-12&quot;,&quot;publisher&quot;:&quot;Nature Publishing Group&quot;,&quot;title&quot;:&quot;Self-replication of DNA by its encoded proteins in liposome-based synthetic cells&quot;,&quot;type&quot;:&quot;article-journal&quot;,&quot;volume&quot;:&quot;9&quot;,&quot;container-title-short&quot;:&quot;Nat Commun&quot;},&quot;uris&quot;:[&quot;http://www.mendeley.com/documents/?uuid=706747ee-9407-3e04-8220-bacd21416865&quot;],&quot;isTemporary&quot;:false,&quot;legacyDesktopId&quot;:&quot;706747ee-9407-3e04-8220-bacd21416865&quot;}]},{&quot;citationID&quot;:&quot;MENDELEY_CITATION_fd3fb7b1-7df2-4ff7-a6cc-33e9a1d272fd&quot;,&quot;properties&quot;:{&quot;noteIndex&quot;:0},&quot;isEdited&quot;:false,&quot;manualOverride&quot;:{&quot;citeprocText&quot;:&quot;(&lt;i&gt;7&lt;/i&gt;)&quot;,&quot;isManuallyOverridden&quot;:false,&quot;manualOverrideText&quot;:&quot;&quot;},&quot;citationTag&quot;:&quot;MENDELEY_CITATION_v3_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&quot;,&quot;citationItems&quot;:[{&quot;id&quot;:&quot;7732845f-1cd8-3227-b9a8-751d376c55c1&quot;,&quot;itemData&quot;:{&quot;DOI&quot;:&quot;10.1038/s41467-017-00177-4&quot;,&quot;ISSN&quot;:&quot;20411723&quot;,&quot;abstract&quot;:&quot;The coupling of compartmentalisation with molecular replication is thought to be crucial for the emergence of the first evolvable chemical systems. Minimal artificial replicators have been designed based on molecular recognition, inspired by the template copying of DNA, but none yet have been coupled to compartmentalisation. Here, we present an oil-in-water droplet system comprising an amphiphilic imine dissolved in chloroform that catalyses its own formation by bringing together a hydrophilic and a hydrophobic precursor, which leads to repeated droplet division. We demonstrate that the presence of the amphiphilic replicator, by lowering the interfacial tension between droplets of the reaction mixture and the aqueous phase, causes them to divide. Periodic sampling by a droplet-robot demonstrates that the extent of fission is increased as the reaction progresses, producing more compartments with increased self-replication. This bridges a divide, showing how replication at the molecular level can be used to drive macroscale droplet fission.&quot;,&quot;author&quot;:[{&quot;dropping-particle&quot;:&quot;&quot;,&quot;family&quot;:&quot;Taylor&quot;,&quot;given&quot;:&quot;J. W.&quot;,&quot;non-dropping-particle&quot;:&quot;&quot;,&quot;parse-names&quot;:false,&quot;suffix&quot;:&quot;&quot;},{&quot;dropping-particle&quot;:&quot;&quot;,&quot;family&quot;:&quot;Eghtesadi&quot;,&quot;given&quot;:&quot;S. A.&quot;,&quot;non-dropping-particle&quot;:&quot;&quot;,&quot;parse-names&quot;:false,&quot;suffix&quot;:&quot;&quot;},{&quot;dropping-particle&quot;:&quot;&quot;,&quot;family&quot;:&quot;Points&quot;,&quot;given&quot;:&quot;L. J.&quot;,&quot;non-dropping-particle&quot;:&quot;&quot;,&quot;parse-names&quot;:false,&quot;suffix&quot;:&quot;&quot;},{&quot;dropping-particle&quot;:&quot;&quot;,&quot;family&quot;:&quot;Liu&quot;,&quot;given&quot;:&quot;T.&quot;,&quot;non-dropping-particle&quot;:&quot;&quot;,&quot;parse-names&quot;:false,&quot;suffix&quot;:&quot;&quot;},{&quot;dropping-particle&quot;:&quot;&quot;,&quot;family&quot;:&quot;Cronin&quot;,&quot;given&quot;:&quot;L.&quot;,&quot;non-dropping-particle&quot;:&quot;&quot;,&quot;parse-names&quot;:false,&quot;suffix&quot;:&quot;&quot;}],&quot;container-title&quot;:&quot;Nature Communications&quot;,&quot;id&quot;:&quot;7732845f-1cd8-3227-b9a8-751d376c55c1&quot;,&quot;issue&quot;:&quot;1&quot;,&quot;issued&quot;:{&quot;date-parts&quot;:[[&quot;2017&quot;,&quot;12&quot;,&quot;1&quot;]]},&quot;publisher&quot;:&quot;Nature Publishing Group&quot;,&quot;title&quot;:&quot;Autonomous model protocell division driven by molecular replication&quot;,&quot;type&quot;:&quot;article-journal&quot;,&quot;volume&quot;:&quot;8&quot;,&quot;container-title-short&quot;:&quot;Nat Commun&quot;},&quot;uris&quot;:[&quot;http://www.mendeley.com/documents/?uuid=7732845f-1cd8-3227-b9a8-751d376c55c1&quot;],&quot;isTemporary&quot;:false,&quot;legacyDesktopId&quot;:&quot;7732845f-1cd8-3227-b9a8-751d376c55c1&quot;}]},{&quot;citationID&quot;:&quot;MENDELEY_CITATION_d495c0cd-9e63-4194-ba5d-b543692f3fbb&quot;,&quot;properties&quot;:{&quot;noteIndex&quot;:0},&quot;isEdited&quot;:false,&quot;manualOverride&quot;:{&quot;citeprocText&quot;:&quot;(&lt;i&gt;9&lt;/i&gt;–&lt;i&gt;13&lt;/i&gt;)&quot;,&quot;isManuallyOverridden&quot;:false,&quot;manualOverrideText&quot;:&quot;&quot;},&quot;citationTag&quot;:&quot;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&quot;,&quot;citationItems&quot;:[{&quot;id&quot;:&quot;02c706da-9751-375a-b449-3469eb669ec6&quot;,&quot;itemData&quot;:{&quot;DOI&quot;:&quot;10.1002/ange.201307339&quot;,&quot;ISSN&quot;:&quot;1521-3773&quot;,&quot;abstract&quot;:&quot;Self-replication is a remarkable phenomenon in nature that has fascinated scientists for decades. In a self-replicating system, the original units are attracted to a template, which induce their binding. In equilibrium, the energy required to disassemble the newly assembled copy from the mother template is supplied by thermal energy. The possibility of optimizing self-replication was explored by controlling the frequency at which energy is supplied to the system. A model system inspired by a class of light-switchable colloids was considered where light is used to control the interactions. Conditions under which self-replication can be significantly more effective under non-equilibrium, cyclic energy delivery than under equilibrium constant energy conditions were identified. Optimal self-replication does not require constant energy expenditure. Instead, the proper timing at which energy is delivered to the system is an essential controllable parameter to induce high replication rates.&quot;,&quot;author&quot;:[{&quot;dropping-particle&quot;:&quot;&quot;,&quot;family&quot;:&quot;Zhang&quot;,&quot;given&quot;:&quot;Rui&quot;,&quot;non-dropping-particle&quot;:&quot;&quot;,&quot;parse-names&quot;:false,&quot;suffix&quot;:&quot;&quot;},{&quot;dropping-particle&quot;:&quot;&quot;,&quot;family&quot;:&quot;Walker&quot;,&quot;given&quot;:&quot;David A.&quot;,&quot;non-dropping-particle&quot;:&quot;&quot;,&quot;parse-names&quot;:false,&quot;suffix&quot;:&quot;&quot;},{&quot;dropping-particle&quot;:&quot;&quot;,&quot;family&quot;:&quot;Grzybowski&quot;,&quot;given&quot;:&quot;Bartosz A.&quot;,&quot;non-dropping-particle&quot;:&quot;&quot;,&quot;parse-names&quot;:false,&quot;suffix&quot;:&quot;&quot;},{&quot;dropping-particle&quot;:&quot;&quot;,&quot;family&quot;:&quot;Olvera de la Cruz&quot;,&quot;given&quot;:&quot;Monica&quot;,&quot;non-dropping-particle&quot;:&quot;&quot;,&quot;parse-names&quot;:false,&quot;suffix&quot;:&quot;&quot;}],&quot;container-title&quot;:&quot;Angewandte Chemie&quot;,&quot;id&quot;:&quot;02c706da-9751-375a-b449-3469eb669ec6&quot;,&quot;issue&quot;:&quot;1&quot;,&quot;issued&quot;:{&quot;date-parts&quot;:[[&quot;2014&quot;,&quot;1&quot;,&quot;3&quot;]]},&quot;page&quot;:&quot;177-181&quot;,&quot;publisher&quot;:&quot;Wiley&quot;,&quot;title&quot;:&quot;Accelerated Self-Replication under Non-Equilibrium, Periodic Energy Delivery&quot;,&quot;type&quot;:&quot;article-journal&quot;,&quot;volume&quot;:&quot;126&quot;,&quot;container-title-short&quot;:&quot;&quot;},&quot;uris&quot;:[&quot;http://www.mendeley.com/documents/?uuid=02c706da-9751-375a-b449-3469eb669ec6&quot;],&quot;isTemporary&quot;:false,&quot;legacyDesktopId&quot;:&quot;02c706da-9751-375a-b449-3469eb669ec6&quot;},{&quot;id&quot;:&quot;8eda386c-0f1b-3599-8a0f-65a4628a4b1c&quot;,&quot;itemData&quot;:{&quot;DOI&quot;:&quot;10.1039/c3sm52501e&quot;,&quot;ISSN&quot;:&quot;17446848&quot;,&quot;abstract&quot;:&quot;Self-replication is a ubiquitous process in organisms. Understanding the key ingredients of self-replication is critical for developing self-sustaining systems in the laboratory. Moreover, finding the optimal conditions to generate accurate replicas and adequate output can accelerate industrial processes enormously. Here, we propose a scheme for self-replication where asymmetric interactions in colloids are used to find optimal self-replication conditions by controlling the input of energy. We generalize a recently developed kinetic Monte Carlo algorithm to treat both translational and rotational motions of Brownian anisotropic colloids. We report two main findings from our simulations: first, by fine tuning the particle interactions, highly accurate self-replication is achievable with a moderate sacrifice of reaction speed. Second, with the introduction of energy cycling to enable periodic assembly/disassembly of the system's components the replicator population grows exponentially. The exponential growth constant is a non-monotonic function of the period of the pulsed energy delivery. © The Royal Society of Chemistry.&quot;,&quot;author&quot;:[{&quot;dropping-particle&quot;:&quot;&quot;,&quot;family&quot;:&quot;Zhang&quot;,&quot;given&quot;:&quot;Rui&quot;,&quot;non-dropping-particle&quot;:&quot;&quot;,&quot;parse-names&quot;:false,&quot;suffix&quot;:&quot;&quot;},{&quot;dropping-particle&quot;:&quot;&quot;,&quot;family&quot;:&quot;Dempster&quot;,&quot;given&quot;:&quot;Joshua M.&quot;,&quot;non-dropping-particle&quot;:&quot;&quot;,&quot;parse-names&quot;:false,&quot;suffix&quot;:&quot;&quot;},{&quot;dropping-particle&quot;:&quot;&quot;,&quot;family&quot;:&quot;Olvera De La Cruz&quot;,&quot;given&quot;:&quot;Monica&quot;,&quot;non-dropping-particle&quot;:&quot;&quot;,&quot;parse-names&quot;:false,&quot;suffix&quot;:&quot;&quot;}],&quot;container-title&quot;:&quot;Soft Matter&quot;,&quot;id&quot;:&quot;8eda386c-0f1b-3599-8a0f-65a4628a4b1c&quot;,&quot;issue&quot;:&quot;9&quot;,&quot;issued&quot;:{&quot;date-parts&quot;:[[&quot;2014&quot;,&quot;3&quot;,&quot;7&quot;]]},&quot;page&quot;:&quot;1315-1319&quot;,&quot;publisher&quot;:&quot;Royal Society of Chemistry&quot;,&quot;title&quot;:&quot;Self-replication in colloids with asymmetric interactions&quot;,&quot;type&quot;:&quot;article-journal&quot;,&quot;volume&quot;:&quot;10&quot;,&quot;container-title-short&quot;:&quot;Soft Matter&quot;},&quot;uris&quot;:[&quot;http://www.mendeley.com/documents/?uuid=8eda386c-0f1b-3599-8a0f-65a4628a4b1c&quot;],&quot;isTemporary&quot;:false,&quot;legacyDesktopId&quot;:&quot;8eda386c-0f1b-3599-8a0f-65a4628a4b1c&quot;},{&quot;id&quot;:&quot;d984434d-04ea-39a2-b09b-8792a3648ba4&quot;,&quot;itemData&quot;:{&quot;DOI&quot;:&quot;10.1103/PhysRevE.92.042305&quot;,&quot;ISSN&quot;:&quot;15502376&quot;,&quot;abstract&quot;:&quot;Colloidal self-replication represents an exciting research frontier in soft matter physics. Currently, all reported self-replication schemes involve coating colloidal particles with stimuli-responsive molecules to allow switchable interactions. In this paper, we introduce a scheme using ferromagnetic dipolar colloids and preprogrammed external magnetic fields to create an autonomous self-replication system. Interparticle dipole-dipole forces and periodically varying weak-strong magnetic fields cooperate to drive colloid monomers from the solute onto templates, bind them into replicas, and dissolve template complexes. We present three general design principles for autonomous linear replicators, derived from a focused study of a minimalist sphere-dimer magnetic system in which single binding sites allow formation of dimeric templates. We show via statistical models and computer simulations that our system exhibits nonlinear growth of templates and produces nearly exponential growth (low error rate) upon adding an optimized competing electrostatic potential. We devise experimental strategies for constructing the required magnetic colloids based on documented laboratory techniques. We also present qualitative ideas about building more complex self-replicating structures utilizing magnetic colloids.&quot;,&quot;author&quot;:[{&quot;dropping-particle&quot;:&quot;&quot;,&quot;family&quot;:&quot;Dempster&quot;,&quot;given&quot;:&quot;Joshua M.&quot;,&quot;non-dropping-particle&quot;:&quot;&quot;,&quot;parse-names&quot;:false,&quot;suffix&quot;:&quot;&quot;},{&quot;dropping-particle&quot;:&quot;&quot;,&quot;family&quot;:&quot;Zhang&quot;,&quot;given&quot;:&quot;Rui&quot;,&quot;non-dropping-particle&quot;:&quot;&quot;,&quot;parse-names&quot;:false,&quot;suffix&quot;:&quot;&quot;},{&quot;dropping-particle&quot;:&quot;&quot;,&quot;family&quot;:&quot;Olvera De La Cruz&quot;,&quot;given&quot;:&quot;Monica&quot;,&quot;non-dropping-particle&quot;:&quot;&quot;,&quot;parse-names&quot;:false,&quot;suffix&quot;:&quot;&quot;}],&quot;container-title&quot;:&quot;Physical Review E - Statistical, Nonlinear, and Soft Matter Physics&quot;,&quot;id&quot;:&quot;d984434d-04ea-39a2-b09b-8792a3648ba4&quot;,&quot;issue&quot;:&quot;4&quot;,&quot;issued&quot;:{&quot;date-parts&quot;:[[&quot;2015&quot;,&quot;10&quot;,&quot;8&quot;]]},&quot;page&quot;:&quot;1-12&quot;,&quot;publisher&quot;:&quot;American Physical Society&quot;,&quot;title&quot;:&quot;Self-replication with magnetic dipolar colloids&quot;,&quot;type&quot;:&quot;article-journal&quot;,&quot;volume&quot;:&quot;92&quot;,&quot;container-title-short&quot;:&quot;Phys Rev E Stat Nonlin Soft Matter Phys&quot;},&quot;uris&quot;:[&quot;http://www.mendeley.com/documents/?uuid=d984434d-04ea-39a2-b09b-8792a3648ba4&quot;],&quot;isTemporary&quot;:false,&quot;legacyDesktopId&quot;:&quot;d984434d-04ea-39a2-b09b-8792a3648ba4&quot;},{&quot;id&quot;:&quot;0627dab6-457f-3768-96ad-44c9822d8763&quot;,&quot;itemData&quot;:{&quot;DOI&quot;:&quot;10.1073/pnas.1313601111&quot;,&quot;ISSN&quot;:&quot;00278424&quot;,&quot;abstract&quot;:&quot;We construct schemes for self-replicating clusters of spherical particles, validated with computer simulations in a finite-temperature heat bath. Each particle has stickers uniformly distributed over its surface, and the rules for self-replication are encoded into the specificity and strength of interactions. Geometrical constraints imply that a compact cluster can copy itself only with help of a catalyst, a smaller cluster that increases the surface area to form a template. Replication efficiency requires optimizing interaction energies to destabilize all kinetic traps along the reaction pathway, as well as initiating a trigger event that specifies when the new cluster disassociates from its parent. Although there is a reasonably wide parameter range for self-replication, there is a subtle balance between the speed of the reaction, and the error rate. As a proof of principle, we construct interactions that self-replicate an octahedron, requiring a two-particle dimer for a catalyst. The resulting selfreplication scheme is a hypercycle, and computer simulations confirm the exponential growth of both octahedron and catalyst replicas.&quot;,&quot;author&quot;:[{&quot;dropping-particle&quot;:&quot;&quot;,&quot;family&quot;:&quot;Zeravcic&quot;,&quot;given&quot;:&quot;Zorana&quot;,&quot;non-dropping-particle&quot;:&quot;&quot;,&quot;parse-names&quot;:false,&quot;suffix&quot;:&quot;&quot;},{&quot;dropping-particle&quot;:&quot;&quot;,&quot;family&quot;:&quot;Brenner&quot;,&quot;given&quot;:&quot;Michael P.&quot;,&quot;non-dropping-particle&quot;:&quot;&quot;,&quot;parse-names&quot;:false,&quot;suffix&quot;:&quot;&quot;}],&quot;container-title&quot;:&quot;Proceedings of the National Academy of Sciences of the United States of America&quot;,&quot;id&quot;:&quot;0627dab6-457f-3768-96ad-44c9822d8763&quot;,&quot;issue&quot;:&quot;5&quot;,&quot;issued&quot;:{&quot;date-parts&quot;:[[&quot;2014&quot;,&quot;2&quot;,&quot;4&quot;]]},&quot;page&quot;:&quot;1748-1753&quot;,&quot;title&quot;:&quot;Self-replicating colloidal clusters&quot;,&quot;type&quot;:&quot;article-journal&quot;,&quot;volume&quot;:&quot;111&quot;,&quot;container-title-short&quot;:&quot;Proc Natl Acad Sci U S A&quot;},&quot;uris&quot;:[&quot;http://www.mendeley.com/documents/?uuid=0627dab6-457f-3768-96ad-44c9822d8763&quot;],&quot;isTemporary&quot;:false,&quot;legacyDesktopId&quot;:&quot;0627dab6-457f-3768-96ad-44c9822d8763&quot;},{&quot;id&quot;:&quot;fd880981-8af6-3ef8-ab25-bc80232d5c1a&quot;,&quot;itemData&quot;:{&quot;DOI&quot;:&quot;10.1103/PhysRevLett.117.238004&quot;,&quot;ISSN&quot;:&quot;10797114&quot;,&quot;abstract&quot;:&quot;We construct a scheme for self-replicating square clusters of particles in two spatial dimensions, and validate it with computer simulations in a finite-temperature heat bath. We find that the self-replication reactions propagate through the bath in the form of Fisher waves. Our model reflects existing colloidal systems, but is simple enough to allow simulation of many generations and thereby the first study of evolutionary dynamics in an artificial system. By introducing spatially localized mutations in the replication rules, we show that the mutated cluster population can survive and spread with the expanding front in circular sectors of the colony.&quot;,&quot;author&quot;:[{&quot;dropping-particle&quot;:&quot;&quot;,&quot;family&quot;:&quot;Tanaka&quot;,&quot;given&quot;:&quot;Hidenori&quot;,&quot;non-dropping-particle&quot;:&quot;&quot;,&quot;parse-names&quot;:false,&quot;suffix&quot;:&quot;&quot;},{&quot;dropping-particle&quot;:&quot;&quot;,&quot;family&quot;:&quot;Zeravcic&quot;,&quot;given&quot;:&quot;Zorana&quot;,&quot;non-dropping-particle&quot;:&quot;&quot;,&quot;parse-names&quot;:false,&quot;suffix&quot;:&quot;&quot;},{&quot;dropping-particle&quot;:&quot;&quot;,&quot;family&quot;:&quot;Brenner&quot;,&quot;given&quot;:&quot;Michael P.&quot;,&quot;non-dropping-particle&quot;:&quot;&quot;,&quot;parse-names&quot;:false,&quot;suffix&quot;:&quot;&quot;}],&quot;container-title&quot;:&quot;Physical Review Letters&quot;,&quot;id&quot;:&quot;fd880981-8af6-3ef8-ab25-bc80232d5c1a&quot;,&quot;issue&quot;:&quot;23&quot;,&quot;issued&quot;:{&quot;date-parts&quot;:[[&quot;2016&quot;,&quot;12&quot;,&quot;2&quot;]]},&quot;page&quot;:&quot;1-6&quot;,&quot;publisher&quot;:&quot;American Physical Society&quot;,&quot;title&quot;:&quot;Mutation at Expanding Front of Self-Replicating Colloidal Clusters&quot;,&quot;type&quot;:&quot;article-journal&quot;,&quot;volume&quot;:&quot;117&quot;,&quot;container-title-short&quot;:&quot;Phys Rev Lett&quot;},&quot;uris&quot;:[&quot;http://www.mendeley.com/documents/?uuid=fd880981-8af6-3ef8-ab25-bc80232d5c1a&quot;],&quot;isTemporary&quot;:false,&quot;legacyDesktopId&quot;:&quot;fd880981-8af6-3ef8-ab25-bc80232d5c1a&quot;}]},{&quot;citationID&quot;:&quot;MENDELEY_CITATION_649bdc7e-12f9-48d7-8fb6-9d0033c21f0c&quot;,&quot;properties&quot;:{&quot;noteIndex&quot;:0},&quot;isEdited&quot;:false,&quot;manualOverride&quot;:{&quot;isManuallyOverridden&quot;:false,&quot;citeprocText&quot;:&quot;(&lt;i&gt;14&lt;/i&gt;)&quot;,&quot;manualOverrideText&quot;:&quot;&quot;},&quot;citationTag&quot;:&quot;MENDELEY_CITATION_v3_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&quot;,&quot;citationItems&quot;:[{&quot;id&quot;:&quot;03e44969-79a5-31a7-942e-5157918da1b7&quot;,&quot;itemData&quot;:{&quot;type&quot;:&quot;article-journal&quot;,&quot;id&quot;:&quot;03e44969-79a5-31a7-942e-5157918da1b7&quot;,&quot;title&quot;:&quot;Nonadditivity of nanoparticle interactions&quot;,&quot;author&quot;:[{&quot;family&quot;:&quot;Batista&quot;,&quot;given&quot;:&quot;Carlos A.Silvera&quot;,&quot;parse-names&quot;:false,&quot;dropping-particle&quot;:&quot;&quot;,&quot;non-dropping-particle&quot;:&quot;&quot;},{&quot;family&quot;:&quot;Larson&quot;,&quot;given&quot;:&quot;Ronald G.&quot;,&quot;parse-names&quot;:false,&quot;dropping-particle&quot;:&quot;&quot;,&quot;non-dropping-particle&quot;:&quot;&quot;},{&quot;family&quot;:&quot;Kotov&quot;,&quot;given&quot;:&quot;Nicholas A.&quot;,&quot;parse-names&quot;:false,&quot;dropping-particle&quot;:&quot;&quot;,&quot;non-dropping-particle&quot;:&quot;&quot;}],&quot;container-title&quot;:&quot;Science&quot;,&quot;container-title-short&quot;:&quot;Science (1979)&quot;,&quot;accessed&quot;:{&quot;date-parts&quot;:[[2023,2,16]]},&quot;DOI&quot;:&quot;10.1126/science.1242477&quot;,&quot;ISSN&quot;:&quot;10959203&quot;,&quot;URL&quot;:&quot;https://www-science-org.proxy.lib.umich.edu/doi/10.1126/science.1242477&quot;,&quot;issued&quot;:{&quot;date-parts&quot;:[[2015,10,9]]},&quot;abstract&quot;:&quot;Understanding interactions between inorganic nanoparticles (NPs) is central to comprehension of self-organization processes and a wide spectrum of physical, chemical, and biological phenomena. However, quantitative description of the interparticle forces is complicated by many obstacles that are not present, or not as severe, for microsize particles (μPs). Here we analyze the sources of these difficulties and chart a course for future research. Such difficulties can be traced to the increased importance of discreteness and fluctuations around NPs (relative to μPs) and to multiscale collective effects. Although these problems can be partially overcome by modifying classical theories for colloidal interactions, such an approach fails to manage the nonadditivity of electrostatic, van derWaals, hydrophobic, and other interactions at the nanoscale. Several heuristic rules identified here can be helpful for discriminating between additive and nonadditive nanoscale systems. Further work on NP interactions would benefit from embracing NPs as strongly correlated reconfigurable systems with diverse physical elements and multiscale coupling processes, which will require new experimental and theoretical tools. Meanwhile, the similarity between the size of medium constituents and NPs makes atomic simulations of their interactions increasingly practical. Evolving experimental tools can stimulate improvement of existing force fields. New scientific opportunities for a better understanding of the electronic origin of classical interactions are converging at the scale of NPs.&quot;,&quot;publisher&quot;:&quot;American Association for the Advancement of Science&quot;,&quot;issue&quot;:&quot;6257&quot;,&quot;volume&quot;:&quot;350&quot;},&quot;isTemporary&quot;:false}]},{&quot;citationID&quot;:&quot;MENDELEY_CITATION_e089264c-904d-40dc-bb43-0a771ccbcc5b&quot;,&quot;properties&quot;:{&quot;noteIndex&quot;:0},&quot;isEdited&quot;:false,&quot;manualOverride&quot;:{&quot;isManuallyOverridden&quot;:false,&quot;citeprocText&quot;:&quot;(&lt;i&gt;15&lt;/i&gt;)&quot;,&quot;manualOverrideText&quot;:&quot;&quot;},&quot;citationTag&quot;:&quot;MENDELEY_CITATION_v3_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&quot;,&quot;citationItems&quot;:[{&quot;id&quot;:&quot;62176088-1512-3807-977f-56deb51e0d7d&quot;,&quot;itemData&quot;:{&quot;type&quot;:&quot;article-journal&quot;,&quot;id&quot;:&quot;62176088-1512-3807-977f-56deb51e0d7d&quot;,&quot;title&quot;:&quot;Crystallization by particle attachment in synthetic, biogenic, and geologic environments&quot;,&quot;author&quot;:[{&quot;family&quot;:&quot;Yoreo&quot;,&quot;given&quot;:&quot;James J.&quot;,&quot;parse-names&quot;:false,&quot;dropping-particle&quot;:&quot;&quot;,&quot;non-dropping-particle&quot;:&quot;de&quot;},{&quot;family&quot;:&quot;Gilbert&quot;,&quot;given&quot;:&quot;Pupa U.P.A.&quot;,&quot;parse-names&quot;:false,&quot;dropping-particle&quot;:&quot;&quot;,&quot;non-dropping-particle&quot;:&quot;&quot;},{&quot;family&quot;:&quot;Sommerdijk&quot;,&quot;given&quot;:&quot;Nico A.J.M.&quot;,&quot;parse-names&quot;:false,&quot;dropping-particle&quot;:&quot;&quot;,&quot;non-dropping-particle&quot;:&quot;&quot;},{&quot;family&quot;:&quot;Penn&quot;,&quot;given&quot;:&quot;R. Lee&quot;,&quot;parse-names&quot;:false,&quot;dropping-particle&quot;:&quot;&quot;,&quot;non-dropping-particle&quot;:&quot;&quot;},{&quot;family&quot;:&quot;Whitelam&quot;,&quot;given&quot;:&quot;Stephen&quot;,&quot;parse-names&quot;:false,&quot;dropping-particle&quot;:&quot;&quot;,&quot;non-dropping-particle&quot;:&quot;&quot;},{&quot;family&quot;:&quot;Joester&quot;,&quot;given&quot;:&quot;Derk&quot;,&quot;parse-names&quot;:false,&quot;dropping-particle&quot;:&quot;&quot;,&quot;non-dropping-particle&quot;:&quot;&quot;},{&quot;family&quot;:&quot;Zhang&quot;,&quot;given&quot;:&quot;Hengzhong&quot;,&quot;parse-names&quot;:false,&quot;dropping-particle&quot;:&quot;&quot;,&quot;non-dropping-particle&quot;:&quot;&quot;},{&quot;family&quot;:&quot;Rimer&quot;,&quot;given&quot;:&quot;Jeffrey D.&quot;,&quot;parse-names&quot;:false,&quot;dropping-particle&quot;:&quot;&quot;,&quot;non-dropping-particle&quot;:&quot;&quot;},{&quot;family&quot;:&quot;Navrotsky&quot;,&quot;given&quot;:&quot;Alexandra&quot;,&quot;parse-names&quot;:false,&quot;dropping-particle&quot;:&quot;&quot;,&quot;non-dropping-particle&quot;:&quot;&quot;},{&quot;family&quot;:&quot;Banfield&quot;,&quot;given&quot;:&quot;Jillian F.&quot;,&quot;parse-names&quot;:false,&quot;dropping-particle&quot;:&quot;&quot;,&quot;non-dropping-particle&quot;:&quot;&quot;},{&quot;family&quot;:&quot;Wallace&quot;,&quot;given&quot;:&quot;Adam F.&quot;,&quot;parse-names&quot;:false,&quot;dropping-particle&quot;:&quot;&quot;,&quot;non-dropping-particle&quot;:&quot;&quot;},{&quot;family&quot;:&quot;Michel&quot;,&quot;given&quot;:&quot;F. Marc&quot;,&quot;parse-names&quot;:false,&quot;dropping-particle&quot;:&quot;&quot;,&quot;non-dropping-particle&quot;:&quot;&quot;},{&quot;family&quot;:&quot;Meldrum&quot;,&quot;given&quot;:&quot;Fiona C.&quot;,&quot;parse-names&quot;:false,&quot;dropping-particle&quot;:&quot;&quot;,&quot;non-dropping-particle&quot;:&quot;&quot;},{&quot;family&quot;:&quot;Cölfen&quot;,&quot;given&quot;:&quot;Helmut&quot;,&quot;parse-names&quot;:false,&quot;dropping-particle&quot;:&quot;&quot;,&quot;non-dropping-particle&quot;:&quot;&quot;},{&quot;family&quot;:&quot;Dove&quot;,&quot;given&quot;:&quot;Patricia M.&quot;,&quot;parse-names&quot;:false,&quot;dropping-particle&quot;:&quot;&quot;,&quot;non-dropping-particle&quot;:&quot;&quot;}],&quot;container-title&quot;:&quot;Science&quot;,&quot;accessed&quot;:{&quot;date-parts&quot;:[[2023,2,16]]},&quot;DOI&quot;:&quot;10.1126/science.aaa6760&quot;,&quot;ISSN&quot;:&quot;10959203&quot;,&quot;URL&quot;:&quot;https://www-science-org.proxy.lib.umich.edu/doi/10.1126/science.aaa6760&quot;,&quot;issued&quot;:{&quot;date-parts&quot;:[[2015,7,31]]},&quot;abstract&quot;:&quot;Field and laboratory observations show that crystals commonly form by the addition and attachment of particles that range from multi-ion complexes to fully formed nanoparticles. The particles involved in these nonclassical pathways to crystallization are diverse, in contrast to classical models that consider only the addition of monomeric chemical species. We review progress toward understanding crystal growth by particle-attachment processes and show that multiple pathways result from the interplay of free-energy landscapes and reaction dynamics. Much remains unknown about the fundamental aspects, particularly the relationships between solution structure, interfacial forces, and particle motion. Developing a predictive description that connects molecular details to ensemble behavior will require revisiting long-standing interpretations of crystal formation in synthetic systems, biominerals, and patterns of mineralization in natural environments.&quot;,&quot;publisher&quot;:&quot;American Association for the Advancement of Science&quot;,&quot;issue&quot;:&quot;6247&quot;,&quot;volume&quot;:&quot;349&quot;,&quot;container-title-short&quot;:&quot;Science (1979)&quot;},&quot;isTemporary&quot;:false}]},{&quot;citationID&quot;:&quot;MENDELEY_CITATION_e7fa2362-a515-4907-ba8e-cc8acfd57d64&quot;,&quot;properties&quot;:{&quot;noteIndex&quot;:0},&quot;isEdited&quot;:false,&quot;manualOverride&quot;:{&quot;citeprocText&quot;:&quot;(&lt;i&gt;16&lt;/i&gt;–&lt;i&gt;18&lt;/i&gt;)&quot;,&quot;isManuallyOverridden&quot;:false,&quot;manualOverrideText&quot;:&quot;&quot;},&quot;citationTag&quot;:&quot;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&quot;,&quot;citationItems&quot;:[{&quot;id&quot;:&quot;cd96ae29-b72c-3f9e-ab27-496f7d13af2a&quot;,&quot;itemData&quot;:{&quot;type&quot;:&quot;article&quot;,&quot;id&quot;:&quot;cd96ae29-b72c-3f9e-ab27-496f7d13af2a&quot;,&quot;title&quot;:&quot;Nonclassical nucleation and growth of inorganic nanoparticles&quot;,&quot;author&quot;:[{&quot;family&quot;:&quot;Lee&quot;,&quot;given&quot;:&quot;Jisoo&quot;,&quot;parse-names&quot;:false,&quot;dropping-particle&quot;:&quot;&quot;,&quot;non-dropping-particle&quot;:&quot;&quot;},{&quot;family&quot;:&quot;Yang&quot;,&quot;given&quot;:&quot;Jiwoong&quot;,&quot;parse-names&quot;:false,&quot;dropping-particle&quot;:&quot;&quot;,&quot;non-dropping-particle&quot;:&quot;&quot;},{&quot;family&quot;:&quot;Kwon&quot;,&quot;given&quot;:&quot;Soon Gu&quot;,&quot;parse-names&quot;:false,&quot;dropping-particle&quot;:&quot;&quot;,&quot;non-dropping-particle&quot;:&quot;&quot;},{&quot;family&quot;:&quot;Hyeon&quot;,&quot;given&quot;:&quot;Taeghwan&quot;,&quot;parse-names&quot;:false,&quot;dropping-particle&quot;:&quot;&quot;,&quot;non-dropping-particle&quot;:&quot;&quot;}],&quot;container-title&quot;:&quot;Nature Reviews Materials&quot;,&quot;container-title-short&quot;:&quot;Nat Rev Mater&quot;,&quot;accessed&quot;:{&quot;date-parts&quot;:[[2022,5,19]]},&quot;DOI&quot;:&quot;10.1038/natrevmats.2016.34&quot;,&quot;ISSN&quot;:&quot;20588437&quot;,&quot;URL&quot;:&quot;https://www.nature.com/articles/natrevmats201634&quot;,&quot;issued&quot;:{&quot;date-parts&quot;:[[2016,6,1]]},&quot;page&quot;:&quot;1-16&quot;,&quot;abstract&quot;:&quot;The synthesis of nanoparticles with particular compositions and structures can lead to nanoparticles with notable physicochemical properties, thus promoting their use in various applications. In this area of nanoscience, the focus is shifting from size- and shape-uniform single-component nanoparticles to multicomponent nanoparticles with enhanced performance and/or multifunctionality. With the increasing complexity of synthetic reactions, an understanding of the formation mechanisms of the nanoparticles is needed to enable a systematic synthetic approach. This Review highlights mechanistic studies underlying the synthesis of nanoparticles, with an emphasis on nucleation and growth behaviours that are not expected from classical theories. We discuss the structural properties of nanoclusters that are of a size that bridges molecules and solids. We then describe the role of nanoclusters in the prenucleation process as well as in nonclassical nucleation models. The growth of nanoparticles via the assembly and merging of primary particles is also overviewed. Finally, we present the heterogeneous nucleation mechanisms behind the synthesis of multicomponent nanoparticles.&quot;,&quot;publisher&quot;:&quot;Nature Publishing Group&quot;,&quot;issue&quot;:&quot;8&quot;,&quot;volume&quot;:&quot;1&quot;},&quot;uris&quot;:[&quot;http://www.mendeley.com/documents/?uuid=cd96ae29-b72c-3f9e-ab27-496f7d13af2a&quot;],&quot;isTemporary&quot;:false,&quot;legacyDesktopId&quot;:&quot;cd96ae29-b72c-3f9e-ab27-496f7d13af2a&quot;},{&quot;id&quot;:&quot;1bcf01a6-99b3-3ec4-b8a5-8a94ae9eecdb&quot;,&quot;itemData&quot;:{&quot;type&quot;:&quot;article-journal&quot;,&quot;id&quot;:&quot;1bcf01a6-99b3-3ec4-b8a5-8a94ae9eecdb&quot;,&quot;title&quot;:&quot;Recent experimental explorations of non-classical nucleation&quot;,&quot;author&quot;:[{&quot;family&quot;:&quot;Tang&quot;,&quot;given&quot;:&quot;Ruikang&quot;,&quot;parse-names&quot;:false,&quot;dropping-particle&quot;:&quot;&quot;,&quot;non-dropping-particle&quot;:&quot;&quot;},{&quot;family&quot;:&quot;Jin&quot;,&quot;given&quot;:&quot;Biao&quot;,&quot;parse-names&quot;:false,&quot;dropping-particle&quot;:&quot;&quot;,&quot;non-dropping-particle&quot;:&quot;&quot;},{&quot;family&quot;:&quot;Jin&quot;,&quot;given&quot;:&quot;Biao&quot;,&quot;parse-names&quot;:false,&quot;dropping-particle&quot;:&quot;&quot;,&quot;non-dropping-particle&quot;:&quot;&quot;},{&quot;family&quot;:&quot;Liu&quot;,&quot;given&quot;:&quot;Zhaoming&quot;,&quot;parse-names&quot;:false,&quot;dropping-particle&quot;:&quot;&quot;,&quot;non-dropping-particle&quot;:&quot;&quot;}],&quot;container-title&quot;:&quot;CrystEngComm&quot;,&quot;container-title-short&quot;:&quot;CrystEngComm&quot;,&quot;accessed&quot;:{&quot;date-parts&quot;:[[2022,5,19]]},&quot;DOI&quot;:&quot;10.1039/d0ce00480d&quot;,&quot;ISSN&quot;:&quot;14668033&quot;,&quot;URL&quot;:&quot;https://pubs.rsc.org/en/content/articlehtml/2020/ce/d0ce00480d&quot;,&quot;issued&quot;:{&quot;date-parts&quot;:[[2020,6,22]]},&quot;page&quot;:&quot;4057-4073&quot;,&quot;abstract&quot;:&quot;Nucleation, the early stage of crystallization, is a key step in producing functional materials, but nucleation processes have yet to be understood in detail. Recent advanced characterization techniques, especially atomic force microscopy, liquid-cell transmission electron microscopy (TEM) and cryo-TEM, enable scientists to observe previously inaccessible nucleation details at the nanoscale. In this review, we summarize newly suggested non-classical nucleation models with respect to mechanistic understanding from experimental views, which highlight multi-step nucleation mechanisms. Different intermediated phases such as clusters at the pre-nucleation stage, liquid-like precursors, amorphous phases and even oligomers have been revealed, which play vital roles in nucleation and structure control. Moreover, these intermediated phases practically contribute in general to the structural variances of materials for nanoscience and nanotechnology. Overall, these studies ultimately enable us to control nucleation processes for materials synthesis. This journal is&quot;,&quot;publisher&quot;:&quot;Royal Society of Chemistry&quot;,&quot;issue&quot;:&quot;24&quot;,&quot;volume&quot;:&quot;22&quot;},&quot;uris&quot;:[&quot;http://www.mendeley.com/documents/?uuid=1bcf01a6-99b3-3ec4-b8a5-8a94ae9eecdb&quot;],&quot;isTemporary&quot;:false,&quot;legacyDesktopId&quot;:&quot;1bcf01a6-99b3-3ec4-b8a5-8a94ae9eecdb&quot;},{&quot;id&quot;:&quot;f2a90696-de1d-385e-8837-b62584188a71&quot;,&quot;itemData&quot;:{&quot;type&quot;:&quot;article-journal&quot;,&quot;id&quot;:&quot;f2a90696-de1d-385e-8837-b62584188a71&quot;,&quot;title&quot;:&quot;Nucleation and Growth in Solution Synthesis of Nanostructures – From Fundamentals to Advanced Applications&quot;,&quot;author&quot;:[{&quot;family&quot;:&quot;Wu&quot;,&quot;given&quot;:&quot;Ke Jun&quot;,&quot;parse-names&quot;:false,&quot;dropping-particle&quot;:&quot;&quot;,&quot;non-dropping-particle&quot;:&quot;&quot;},{&quot;family&quot;:&quot;Tse&quot;,&quot;given&quot;:&quot;Edmund C.M.&quot;,&quot;parse-names&quot;:false,&quot;dropping-particle&quot;:&quot;&quot;,&quot;non-dropping-particle&quot;:&quot;&quot;},{&quot;family&quot;:&quot;Shang&quot;,&quot;given&quot;:&quot;Congxiao&quot;,&quot;parse-names&quot;:false,&quot;dropping-particle&quot;:&quot;&quot;,&quot;non-dropping-particle&quot;:&quot;&quot;},{&quot;family&quot;:&quot;Guo&quot;,&quot;given&quot;:&quot;Zhengxiao&quot;,&quot;parse-names&quot;:false,&quot;dropping-particle&quot;:&quot;&quot;,&quot;non-dropping-particle&quot;:&quot;&quot;}],&quot;container-title&quot;:&quot;Progress in Materials Science&quot;,&quot;accessed&quot;:{&quot;date-parts&quot;:[[2022,5,19]]},&quot;DOI&quot;:&quot;10.1016/j.pmatsci.2021.100821&quot;,&quot;ISSN&quot;:&quot;00796425&quot;,&quot;issued&quot;:{&quot;date-parts&quot;:[[2022,1,1]]},&quot;page&quot;:&quot;100821&quot;,&quot;abstract&quot;:&quot;Nucleation and growth are two important and entwined processes in materials synthesis and engineering. While understanding of the fundamental mechanisms of the processes remain challenging, there is a growing demand for much improved control over and modification of nanostructures with precise geometrical and chemical features, well-tailored surface properties and functional attributes. To this end, we first examine the key concepts of the classical and non-classical theories and then emphasise mechanistic studies of nucleation and growth. Particularly, the state-of-the-art imaging, signal and/or data acquisition techniques are discussed, including in-situ liquid phase transmission electron microscopy, in-situ synchrotron X-ray diffraction, microfluidic platforms and machine learning. Both quantitative and qualitative experimental results with high temporal and spatial resolutions provide further insights into these nanofabrication processes for representative systems, such as Au nanoparticles and CaCO3, and subsequently guide the rational design and production of materials with desirable properties. Based on current knowledge, strategies of leveraging external fields to manipulate the nucleation and growth processes are presented. Several case studies in important technological scenarios are discussed to inspire further attempts for precisely engineered solutions. Finally, further understanding of the processes are highlighted along with potential applications and future perspectives of controlling solution-synthesized nanostructures.&quot;,&quot;publisher&quot;:&quot;Pergamon&quot;,&quot;volume&quot;:&quot;123&quot;,&quot;container-title-short&quot;:&quot;Prog Mater Sci&quot;},&quot;uris&quot;:[&quot;http://www.mendeley.com/documents/?uuid=f2a90696-de1d-385e-8837-b62584188a71&quot;],&quot;isTemporary&quot;:false,&quot;legacyDesktopId&quot;:&quot;f2a90696-de1d-385e-8837-b62584188a71&quot;}]},{&quot;citationID&quot;:&quot;MENDELEY_CITATION_c7923061-23c7-4859-b9cd-74048efd262f&quot;,&quot;properties&quot;:{&quot;noteIndex&quot;:0},&quot;isEdited&quot;:false,&quot;manualOverride&quot;:{&quot;citeprocText&quot;:&quot;(&lt;i&gt;18&lt;/i&gt;, &lt;i&gt;19&lt;/i&gt;)&quot;,&quot;isManuallyOverridden&quot;:false,&quot;manualOverrideText&quot;:&quot;&quot;},&quot;citationTag&quot;:&quot;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&quot;,&quot;citationItems&quot;:[{&quot;id&quot;:&quot;f2a90696-de1d-385e-8837-b62584188a71&quot;,&quot;itemData&quot;:{&quot;type&quot;:&quot;article-journal&quot;,&quot;id&quot;:&quot;f2a90696-de1d-385e-8837-b62584188a71&quot;,&quot;title&quot;:&quot;Nucleation and Growth in Solution Synthesis of Nanostructures – From Fundamentals to Advanced Applications&quot;,&quot;author&quot;:[{&quot;family&quot;:&quot;Wu&quot;,&quot;given&quot;:&quot;Ke Jun&quot;,&quot;parse-names&quot;:false,&quot;dropping-particle&quot;:&quot;&quot;,&quot;non-dropping-particle&quot;:&quot;&quot;},{&quot;family&quot;:&quot;Tse&quot;,&quot;given&quot;:&quot;Edmund C.M.&quot;,&quot;parse-names&quot;:false,&quot;dropping-particle&quot;:&quot;&quot;,&quot;non-dropping-particle&quot;:&quot;&quot;},{&quot;family&quot;:&quot;Shang&quot;,&quot;given&quot;:&quot;Congxiao&quot;,&quot;parse-names&quot;:false,&quot;dropping-particle&quot;:&quot;&quot;,&quot;non-dropping-particle&quot;:&quot;&quot;},{&quot;family&quot;:&quot;Guo&quot;,&quot;given&quot;:&quot;Zhengxiao&quot;,&quot;parse-names&quot;:false,&quot;dropping-particle&quot;:&quot;&quot;,&quot;non-dropping-particle&quot;:&quot;&quot;}],&quot;container-title&quot;:&quot;Progress in Materials Science&quot;,&quot;accessed&quot;:{&quot;date-parts&quot;:[[2022,5,19]]},&quot;DOI&quot;:&quot;10.1016/j.pmatsci.2021.100821&quot;,&quot;ISSN&quot;:&quot;00796425&quot;,&quot;issued&quot;:{&quot;date-parts&quot;:[[2022,1,1]]},&quot;page&quot;:&quot;100821&quot;,&quot;abstract&quot;:&quot;Nucleation and growth are two important and entwined processes in materials synthesis and engineering. While understanding of the fundamental mechanisms of the processes remain challenging, there is a growing demand for much improved control over and modification of nanostructures with precise geometrical and chemical features, well-tailored surface properties and functional attributes. To this end, we first examine the key concepts of the classical and non-classical theories and then emphasise mechanistic studies of nucleation and growth. Particularly, the state-of-the-art imaging, signal and/or data acquisition techniques are discussed, including in-situ liquid phase transmission electron microscopy, in-situ synchrotron X-ray diffraction, microfluidic platforms and machine learning. Both quantitative and qualitative experimental results with high temporal and spatial resolutions provide further insights into these nanofabrication processes for representative systems, such as Au nanoparticles and CaCO3, and subsequently guide the rational design and production of materials with desirable properties. Based on current knowledge, strategies of leveraging external fields to manipulate the nucleation and growth processes are presented. Several case studies in important technological scenarios are discussed to inspire further attempts for precisely engineered solutions. Finally, further understanding of the processes are highlighted along with potential applications and future perspectives of controlling solution-synthesized nanostructures.&quot;,&quot;publisher&quot;:&quot;Pergamon&quot;,&quot;volume&quot;:&quot;123&quot;,&quot;container-title-short&quot;:&quot;Prog Mater Sci&quot;},&quot;uris&quot;:[&quot;http://www.mendeley.com/documents/?uuid=f2a90696-de1d-385e-8837-b62584188a71&quot;],&quot;isTemporary&quot;:false,&quot;legacyDesktopId&quot;:&quot;f2a90696-de1d-385e-8837-b62584188a71&quot;},{&quot;id&quot;:&quot;9bb401f4-1e7e-33ed-b6eb-fc55a738dcf4&quot;,&quot;itemData&quot;:{&quot;DOI&quot;:&quot;10.1039/c9na00348g&quot;,&quot;ISSN&quot;:&quot;25160230&quot;,&quot;abstract&quot;:&quot;Controlling the size distribution of nanoparticles is important for many applications and typically involves the use of ligands during synthesis. In this study, we show that the mechanism of size focusing involves a dependence of the growth rate on the size of the nanoparticles and the ligand coverage on the surface of the nanoparticles. To demonstrate these effects, we used in situ small angle X-ray scattering (SAXS) and population balance kinetic modeling (PBM) to investigate the evolution of size distribution during the synthesis of colloidal Pd metal nanoparticles. Despite temporal overlap of nucleation and growth, our in situ SAXS show size focusing of the distribution under different synthetic conditions (different concentrations of metal and ligand as well as solvent type). To understand the mechanism of size focusing using PBM, we systematically studied how the evolution of the nanoparticle size distribution is affected by nucleation rate, and dependence of the growth rate constant on ligand surface coverage, and size of the nanoparticles. We show that continuous nucleation contributes to size defocusing. However, continuous nucleation results in different reaction times for the nanoparticle population leading to time and size-dependent ligand surface coverage. Using density functional theory (DFT) calculations and Brønsted-Evans-Polanyi relations, we show that as the population grows, larger nanoparticles grow more slowly than smaller ones due to lower intrinsic activity and higher ligand coverage on the surface. Therefore, despite continuous nucleation, the faster growth of smaller nanoparticles in the population leads to size focusing. The size focusing behaviour (due to faster growth of smaller nanoparticles) was found to be model independent and similar results were demonstrated under different nucleation and growth pathways (e.g. growth via ion reduction on the surface and/or monomer addition). Our results provide a microscopic connection between kinetics and thermodynamics of nanoparticle growth and metal-ligand binding, and their effect on the size distribution of colloidal nanoparticles.&quot;,&quot;author&quot;:[{&quot;dropping-particle&quot;:&quot;&quot;,&quot;family&quot;:&quot;Mozaffari&quot;,&quot;given&quot;:&quot;Saeed&quot;,&quot;non-dropping-particle&quot;:&quot;&quot;,&quot;parse-names&quot;:false,&quot;suffix&quot;:&quot;&quot;},{&quot;dropping-particle&quot;:&quot;&quot;,&quot;family&quot;:&quot;Li&quot;,&quot;given&quot;:&quot;Wenhui&quot;,&quot;non-dropping-particle&quot;:&quot;&quot;,&quot;parse-names&quot;:false,&quot;suffix&quot;:&quot;&quot;},{&quot;dropping-particle&quot;:&quot;&quot;,&quot;family&quot;:&quot;Dixit&quot;,&quot;given&quot;:&quot;Mudit&quot;,&quot;non-dropping-particle&quot;:&quot;&quot;,&quot;parse-names&quot;:false,&quot;suffix&quot;:&quot;&quot;},{&quot;dropping-particle&quot;:&quot;&quot;,&quot;family&quot;:&quot;Seifert&quot;,&quot;given&quot;:&quot;Soenke&quot;,&quot;non-dropping-particle&quot;:&quot;&quot;,&quot;parse-names&quot;:false,&quot;suffix&quot;:&quot;&quot;},{&quot;dropping-particle&quot;:&quot;&quot;,&quot;family&quot;:&quot;Lee&quot;,&quot;given&quot;:&quot;Byeongdu&quot;,&quot;non-dropping-particle&quot;:&quot;&quot;,&quot;parse-names&quot;:false,&quot;suffix&quot;:&quot;&quot;},{&quot;dropping-particle&quot;:&quot;&quot;,&quot;family&quot;:&quot;Kovarik&quot;,&quot;given&quot;:&quot;Libor&quot;,&quot;non-dropping-particle&quot;:&quot;&quot;,&quot;parse-names&quot;:false,&quot;suffix&quot;:&quot;&quot;},{&quot;dropping-particle&quot;:&quot;&quot;,&quot;family&quot;:&quot;Mpourmpakis&quot;,&quot;given&quot;:&quot;Giannis&quot;,&quot;non-dropping-particle&quot;:&quot;&quot;,&quot;parse-names&quot;:false,&quot;suffix&quot;:&quot;&quot;},{&quot;dropping-particle&quot;:&quot;&quot;,&quot;family&quot;:&quot;Karim&quot;,&quot;given&quot;:&quot;Ayman M.&quot;,&quot;non-dropping-particle&quot;:&quot;&quot;,&quot;parse-names&quot;:false,&quot;suffix&quot;:&quot;&quot;}],&quot;container-title&quot;:&quot;Nanoscale Advances&quot;,&quot;id&quot;:&quot;9bb401f4-1e7e-33ed-b6eb-fc55a738dcf4&quot;,&quot;issue&quot;:&quot;10&quot;,&quot;issued&quot;:{&quot;date-parts&quot;:[[&quot;2019&quot;,&quot;10&quot;,&quot;9&quot;]]},&quot;page&quot;:&quot;4052-4066&quot;,&quot;publisher&quot;:&quot;RSC&quot;,&quot;title&quot;:&quot;The role of nanoparticle size and ligand coverage in size focusing of colloidal metal nanoparticles&quot;,&quot;type&quot;:&quot;article-journal&quot;,&quot;volume&quot;:&quot;1&quot;,&quot;container-title-short&quot;:&quot;Nanoscale Adv&quot;},&quot;uris&quot;:[&quot;http://www.mendeley.com/documents/?uuid=9bb401f4-1e7e-33ed-b6eb-fc55a738dcf4&quot;],&quot;isTemporary&quot;:false,&quot;legacyDesktopId&quot;:&quot;9bb401f4-1e7e-33ed-b6eb-fc55a738dcf4&quot;}]},{&quot;citationID&quot;:&quot;MENDELEY_CITATION_4e25fb35-4173-4a31-9b2d-4f966f21ec95&quot;,&quot;properties&quot;:{&quot;noteIndex&quot;:0},&quot;isEdited&quot;:false,&quot;manualOverride&quot;:{&quot;citeprocText&quot;:&quot;(&lt;i&gt;7&lt;/i&gt;, &lt;i&gt;8&lt;/i&gt;)&quot;,&quot;isManuallyOverridden&quot;:false,&quot;manualOverrideText&quot;:&quot;&quot;},&quot;citationTag&quot;:&quot;MENDELEY_CITATION_v3_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&quot;,&quot;citationItems&quot;:[{&quot;id&quot;:&quot;7732845f-1cd8-3227-b9a8-751d376c55c1&quot;,&quot;itemData&quot;:{&quot;DOI&quot;:&quot;10.1038/s41467-017-00177-4&quot;,&quot;ISSN&quot;:&quot;20411723&quot;,&quot;abstract&quot;:&quot;The coupling of compartmentalisation with molecular replication is thought to be crucial for the emergence of the first evolvable chemical systems. Minimal artificial replicators have been designed based on molecular recognition, inspired by the template copying of DNA, but none yet have been coupled to compartmentalisation. Here, we present an oil-in-water droplet system comprising an amphiphilic imine dissolved in chloroform that catalyses its own formation by bringing together a hydrophilic and a hydrophobic precursor, which leads to repeated droplet division. We demonstrate that the presence of the amphiphilic replicator, by lowering the interfacial tension between droplets of the reaction mixture and the aqueous phase, causes them to divide. Periodic sampling by a droplet-robot demonstrates that the extent of fission is increased as the reaction progresses, producing more compartments with increased self-replication. This bridges a divide, showing how replication at the molecular level can be used to drive macroscale droplet fission.&quot;,&quot;author&quot;:[{&quot;dropping-particle&quot;:&quot;&quot;,&quot;family&quot;:&quot;Taylor&quot;,&quot;given&quot;:&quot;J. W.&quot;,&quot;non-dropping-particle&quot;:&quot;&quot;,&quot;parse-names&quot;:false,&quot;suffix&quot;:&quot;&quot;},{&quot;dropping-particle&quot;:&quot;&quot;,&quot;family&quot;:&quot;Eghtesadi&quot;,&quot;given&quot;:&quot;S. A.&quot;,&quot;non-dropping-particle&quot;:&quot;&quot;,&quot;parse-names&quot;:false,&quot;suffix&quot;:&quot;&quot;},{&quot;dropping-particle&quot;:&quot;&quot;,&quot;family&quot;:&quot;Points&quot;,&quot;given&quot;:&quot;L. J.&quot;,&quot;non-dropping-particle&quot;:&quot;&quot;,&quot;parse-names&quot;:false,&quot;suffix&quot;:&quot;&quot;},{&quot;dropping-particle&quot;:&quot;&quot;,&quot;family&quot;:&quot;Liu&quot;,&quot;given&quot;:&quot;T.&quot;,&quot;non-dropping-particle&quot;:&quot;&quot;,&quot;parse-names&quot;:false,&quot;suffix&quot;:&quot;&quot;},{&quot;dropping-particle&quot;:&quot;&quot;,&quot;family&quot;:&quot;Cronin&quot;,&quot;given&quot;:&quot;L.&quot;,&quot;non-dropping-particle&quot;:&quot;&quot;,&quot;parse-names&quot;:false,&quot;suffix&quot;:&quot;&quot;}],&quot;container-title&quot;:&quot;Nature Communications&quot;,&quot;id&quot;:&quot;7732845f-1cd8-3227-b9a8-751d376c55c1&quot;,&quot;issue&quot;:&quot;1&quot;,&quot;issued&quot;:{&quot;date-parts&quot;:[[&quot;2017&quot;,&quot;12&quot;,&quot;1&quot;]]},&quot;publisher&quot;:&quot;Nature Publishing Group&quot;,&quot;title&quot;:&quot;Autonomous model protocell division driven by molecular replication&quot;,&quot;type&quot;:&quot;article-journal&quot;,&quot;volume&quot;:&quot;8&quot;,&quot;container-title-short&quot;:&quot;Nat Commun&quot;},&quot;uris&quot;:[&quot;http://www.mendeley.com/documents/?uuid=7732845f-1cd8-3227-b9a8-751d376c55c1&quot;],&quot;isTemporary&quot;:false,&quot;legacyDesktopId&quot;:&quot;7732845f-1cd8-3227-b9a8-751d376c55c1&quot;},{&quot;id&quot;:&quot;706747ee-9407-3e04-8220-bacd21416865&quot;,&quot;itemData&quot;:{&quot;DOI&quot;:&quot;10.1038/s41467-018-03926-1&quot;,&quot;ISSN&quot;:&quot;20411723&quot;,&quot;abstract&quot;:&quot;Replication of DNA-encoded information and its conversion into functional proteins are universal properties of life. In an effort toward the construction of a synthetic minimal cell, we implement here the DNA replication machinery of the Φ29 virus in a cell-free gene expression system. Amplification of a linear DNA template by self-encoded, de novo synthesized Φ29 proteins is demonstrated. Complete information transfer is confirmed as the copied DNA can serve as a functional template for gene expression, which can be seen as an autocatalytic DNA replication cycle. These results show how the central dogma of molecular biology can be reconstituted and form a cycle in vitro. Finally, coupled DNA replication and gene expression is compartmentalized inside phospholipid vesicles providing the chassis for evolving functions in a prospective synthetic cell relying on the extant biology.&quot;,&quot;author&quot;:[{&quot;dropping-particle&quot;:&quot;&quot;,&quot;family&quot;:&quot;Nies&quot;,&quot;given&quot;:&quot;Pauline&quot;,&quot;non-dropping-particle&quot;:&quot;Van&quot;,&quot;parse-names&quot;:false,&quot;suffix&quot;:&quot;&quot;},{&quot;dropping-particle&quot;:&quot;&quot;,&quot;family&quot;:&quot;Westerlaken&quot;,&quot;given&quot;:&quot;Ilja&quot;,&quot;non-dropping-particle&quot;:&quot;&quot;,&quot;parse-names&quot;:false,&quot;suffix&quot;:&quot;&quot;},{&quot;dropping-particle&quot;:&quot;&quot;,&quot;family&quot;:&quot;Blanken&quot;,&quot;given&quot;:&quot;Duco&quot;,&quot;non-dropping-particle&quot;:&quot;&quot;,&quot;parse-names&quot;:false,&quot;suffix&quot;:&quot;&quot;},{&quot;dropping-particle&quot;:&quot;&quot;,&quot;family&quot;:&quot;Salas&quot;,&quot;given&quot;:&quot;Margarita&quot;,&quot;non-dropping-particle&quot;:&quot;&quot;,&quot;parse-names&quot;:false,&quot;suffix&quot;:&quot;&quot;},{&quot;dropping-particle&quot;:&quot;&quot;,&quot;family&quot;:&quot;Mencía&quot;,&quot;given&quot;:&quot;Mario&quot;,&quot;non-dropping-particle&quot;:&quot;&quot;,&quot;parse-names&quot;:false,&quot;suffix&quot;:&quot;&quot;},{&quot;dropping-particle&quot;:&quot;&quot;,&quot;family&quot;:&quot;Danelon&quot;,&quot;given&quot;:&quot;Christophe&quot;,&quot;non-dropping-particle&quot;:&quot;&quot;,&quot;parse-names&quot;:false,&quot;suffix&quot;:&quot;&quot;}],&quot;container-title&quot;:&quot;Nature Communications&quot;,&quot;id&quot;:&quot;706747ee-9407-3e04-8220-bacd21416865&quot;,&quot;issue&quot;:&quot;1&quot;,&quot;issued&quot;:{&quot;date-parts&quot;:[[&quot;2018&quot;,&quot;12&quot;,&quot;1&quot;]]},&quot;page&quot;:&quot;1-12&quot;,&quot;publisher&quot;:&quot;Nature Publishing Group&quot;,&quot;title&quot;:&quot;Self-replication of DNA by its encoded proteins in liposome-based synthetic cells&quot;,&quot;type&quot;:&quot;article-journal&quot;,&quot;volume&quot;:&quot;9&quot;,&quot;container-title-short&quot;:&quot;Nat Commun&quot;},&quot;uris&quot;:[&quot;http://www.mendeley.com/documents/?uuid=706747ee-9407-3e04-8220-bacd21416865&quot;],&quot;isTemporary&quot;:false,&quot;legacyDesktopId&quot;:&quot;706747ee-9407-3e04-8220-bacd21416865&quot;}]},{&quot;citationID&quot;:&quot;MENDELEY_CITATION_b559d024-ff1c-48a6-9063-343d5553398b&quot;,&quot;properties&quot;:{&quot;noteIndex&quot;:0},&quot;isEdited&quot;:false,&quot;manualOverride&quot;:{&quot;citeprocText&quot;:&quot;(&lt;i&gt;20&lt;/i&gt;)&quot;,&quot;isManuallyOverridden&quot;:false,&quot;manualOverrideText&quot;:&quot;&quot;},&quot;citationTag&quot;:&quot;MENDELEY_CITATION_v3_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&quot;,&quot;citationItems&quot;:[{&quot;id&quot;:&quot;5f6d2fd3-3779-3338-8e85-36ee8468cf6b&quot;,&quot;itemData&quot;:{&quot;type&quot;:&quot;article-journal&quot;,&quot;id&quot;:&quot;5f6d2fd3-3779-3338-8e85-36ee8468cf6b&quot;,&quot;title&quot;:&quot;Near surface nucleation and particle mediated growth of colloidal Au nanocrystals&quot;,&quot;author&quot;:[{&quot;family&quot;:&quot;Cheng&quot;,&quot;given&quot;:&quot;Yingwen&quot;,&quot;parse-names&quot;:false,&quot;dropping-particle&quot;:&quot;&quot;,&quot;non-dropping-particle&quot;:&quot;&quot;},{&quot;family&quot;:&quot;Tao&quot;,&quot;given&quot;:&quot;Jinhui&quot;,&quot;parse-names&quot;:false,&quot;dropping-particle&quot;:&quot;&quot;,&quot;non-dropping-particle&quot;:&quot;&quot;},{&quot;family&quot;:&quot;Zhu&quot;,&quot;given&quot;:&quot;Guomin&quot;,&quot;parse-names&quot;:false,&quot;dropping-particle&quot;:&quot;&quot;,&quot;non-dropping-particle&quot;:&quot;&quot;},{&quot;family&quot;:&quot;Soltis&quot;,&quot;given&quot;:&quot;Jennifer A&quot;,&quot;parse-names&quot;:false,&quot;dropping-particle&quot;:&quot;&quot;,&quot;non-dropping-particle&quot;:&quot;&quot;},{&quot;family&quot;:&quot;Legg&quot;,&quot;given&quot;:&quot;Benjamin A&quot;,&quot;parse-names&quot;:false,&quot;dropping-particle&quot;:&quot;&quot;,&quot;non-dropping-particle&quot;:&quot;&quot;},{&quot;family&quot;:&quot;Nakouzi&quot;,&quot;given&quot;:&quot;Elias&quot;,&quot;parse-names&quot;:false,&quot;dropping-particle&quot;:&quot;&quot;,&quot;non-dropping-particle&quot;:&quot;&quot;},{&quot;family&quot;:&quot;Yoreo&quot;,&quot;given&quot;:&quot;James J&quot;,&quot;parse-names&quot;:false,&quot;dropping-particle&quot;:&quot;&quot;,&quot;non-dropping-particle&quot;:&quot;de&quot;},{&quot;family&quot;:&quot;Sushko&quot;,&quot;given&quot;:&quot;Maria L&quot;,&quot;parse-names&quot;:false,&quot;dropping-particle&quot;:&quot;&quot;,&quot;non-dropping-particle&quot;:&quot;&quot;},{&quot;family&quot;:&quot;Liu&quot;,&quot;given&quot;:&quot;Jun&quot;,&quot;parse-names&quot;:false,&quot;dropping-particle&quot;:&quot;&quot;,&quot;non-dropping-particle&quot;:&quot;&quot;}],&quot;container-title&quot;:&quot;Nanoscale&quot;,&quot;container-title-short&quot;:&quot;Nanoscale&quot;,&quot;accessed&quot;:{&quot;date-parts&quot;:[[2022,5,18]]},&quot;DOI&quot;:&quot;10.1039/c8nr03408g&quot;,&quot;ISSN&quot;:&quot;20403372&quot;,&quot;PMID&quot;:&quot;29900468&quot;,&quot;issued&quot;:{&quot;date-parts&quot;:[[2018]]},&quot;page&quot;:&quot;11907-11912&quot;,&quot;abstract&quot;:&quot;During non-classical growth of nanostructures via assembly of primary nuclei, nucleation and assembly are assumed to be distinct processes: nanoparticles nucleate randomly and aggregate to form extended structures through Brownian motion in the presence of long-range attractive interactions. Here we investigate the relationship between these two processes by using in situ AFM, in situ, ex situ and cryo TEM and UV-Vis spectroscopy to observe growth of colloidal gold and simulations to develop a mechanistic model of the process. Our results reveal an inexorable link between nucleation and assembly with nuclei forming almost exclusively within a ∼1 nm interfacial region of existing particles. The new particles immediately close the gap either through a diffusive jump or via growth of a neck between the seed and new particle, generating aggregates exhibiting features commonly attributed to oriented attachment of independently nucleated particles. The results demonstrate that creation of initial particle interfaces leads to local environments that redirect growth towards non-classical processes.&quot;,&quot;issue&quot;:&quot;25&quot;,&quot;volume&quot;:&quot;10&quot;},&quot;uris&quot;:[&quot;http://www.mendeley.com/documents/?uuid=5f6d2fd3-3779-3338-8e85-36ee8468cf6b&quot;],&quot;isTemporary&quot;:false,&quot;legacyDesktopId&quot;:&quot;5f6d2fd3-3779-3338-8e85-36ee8468cf6b&quot;}]},{&quot;citationID&quot;:&quot;MENDELEY_CITATION_ca381137-5f6e-444e-83fe-9715eeaeabc8&quot;,&quot;properties&quot;:{&quot;noteIndex&quot;:0},&quot;isEdited&quot;:false,&quot;manualOverride&quot;:{&quot;isManuallyOverridden&quot;:false,&quot;citeprocText&quot;:&quot;(&lt;i&gt;21&lt;/i&gt;)&quot;,&quot;manualOverrideText&quot;:&quot;&quot;},&quot;citationTag&quot;:&quot;MENDELEY_CITATION_v3_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&quot;,&quot;citationItems&quot;:[{&quot;id&quot;:&quot;c1c91491-3af3-3c3b-b24a-3322af13017f&quot;,&quot;itemData&quot;:{&quot;type&quot;:&quot;article-journal&quot;,&quot;id&quot;:&quot;c1c91491-3af3-3c3b-b24a-3322af13017f&quot;,&quot;title&quot;:&quot;Observing crystal nucleation in four dimensions using atomic electron tomography&quot;,&quot;author&quot;:[{&quot;family&quot;:&quot;Zhou&quot;,&quot;given&quot;:&quot;Jihan&quot;,&quot;parse-names&quot;:false,&quot;dropping-particle&quot;:&quot;&quot;,&quot;non-dropping-particle&quot;:&quot;&quot;},{&quot;family&quot;:&quot;Yang&quot;,&quot;given&quot;:&quot;Yongsoo&quot;,&quot;parse-names&quot;:false,&quot;dropping-particle&quot;:&quot;&quot;,&quot;non-dropping-particle&quot;:&quot;&quot;},{&quot;family&quot;:&quot;Yang&quot;,&quot;given&quot;:&quot;Yao&quot;,&quot;parse-names&quot;:false,&quot;dropping-particle&quot;:&quot;&quot;,&quot;non-dropping-particle&quot;:&quot;&quot;},{&quot;family&quot;:&quot;Kim&quot;,&quot;given&quot;:&quot;Dennis S.&quot;,&quot;parse-names&quot;:false,&quot;dropping-particle&quot;:&quot;&quot;,&quot;non-dropping-particle&quot;:&quot;&quot;},{&quot;family&quot;:&quot;Yuan&quot;,&quot;given&quot;:&quot;Andrew&quot;,&quot;parse-names&quot;:false,&quot;dropping-particle&quot;:&quot;&quot;,&quot;non-dropping-particle&quot;:&quot;&quot;},{&quot;family&quot;:&quot;Tian&quot;,&quot;given&quot;:&quot;Xuezeng&quot;,&quot;parse-names&quot;:false,&quot;dropping-particle&quot;:&quot;&quot;,&quot;non-dropping-particle&quot;:&quot;&quot;},{&quot;family&quot;:&quot;Ophus&quot;,&quot;given&quot;:&quot;Colin&quot;,&quot;parse-names&quot;:false,&quot;dropping-particle&quot;:&quot;&quot;,&quot;non-dropping-particle&quot;:&quot;&quot;},{&quot;family&quot;:&quot;Sun&quot;,&quot;given&quot;:&quot;Fan&quot;,&quot;parse-names&quot;:false,&quot;dropping-particle&quot;:&quot;&quot;,&quot;non-dropping-particle&quot;:&quot;&quot;},{&quot;family&quot;:&quot;Schmid&quot;,&quot;given&quot;:&quot;Andreas K.&quot;,&quot;parse-names&quot;:false,&quot;dropping-particle&quot;:&quot;&quot;,&quot;non-dropping-particle&quot;:&quot;&quot;},{&quot;family&quot;:&quot;Nathanson&quot;,&quot;given&quot;:&quot;Michael&quot;,&quot;parse-names&quot;:false,&quot;dropping-particle&quot;:&quot;&quot;,&quot;non-dropping-particle&quot;:&quot;&quot;},{&quot;family&quot;:&quot;Heinz&quot;,&quot;given&quot;:&quot;Hendrik&quot;,&quot;parse-names&quot;:false,&quot;dropping-particle&quot;:&quot;&quot;,&quot;non-dropping-particle&quot;:&quot;&quot;},{&quot;family&quot;:&quot;An&quot;,&quot;given&quot;:&quot;Qi&quot;,&quot;parse-names&quot;:false,&quot;dropping-particle&quot;:&quot;&quot;,&quot;non-dropping-particle&quot;:&quot;&quot;},{&quot;family&quot;:&quot;Zeng&quot;,&quot;given&quot;:&quot;Hao&quot;,&quot;parse-names&quot;:false,&quot;dropping-particle&quot;:&quot;&quot;,&quot;non-dropping-particle&quot;:&quot;&quot;},{&quot;family&quot;:&quot;Ercius&quot;,&quot;given&quot;:&quot;Peter&quot;,&quot;parse-names&quot;:false,&quot;dropping-particle&quot;:&quot;&quot;,&quot;non-dropping-particle&quot;:&quot;&quot;},{&quot;family&quot;:&quot;Miao&quot;,&quot;given&quot;:&quot;Jianwei&quot;,&quot;parse-names&quot;:false,&quot;dropping-particle&quot;:&quot;&quot;,&quot;non-dropping-particle&quot;:&quot;&quot;}],&quot;container-title&quot;:&quot;Nature 2019 570:7762&quot;,&quot;accessed&quot;:{&quot;date-parts&quot;:[[2022,10,20]]},&quot;DOI&quot;:&quot;10.1038/S41586-019-1317-X&quot;,&quot;ISSN&quot;:&quot;1476-4687&quot;,&quot;PMID&quot;:&quot;31243385&quot;,&quot;URL&quot;:&quot;https://www-nature-com.proxy.lib.umich.edu/articles/s41586-019-1317-x&quot;,&quot;issued&quot;:{&quot;date-parts&quot;:[[2019,6,26]]},&quot;page&quot;:&quot;500-503&quot;,&quot;abstract&quot;:&quot;Nucleation plays a critical role in many physical and biological phenomena that range from crystallization, melting and evaporation to the formation of clouds and the initiation of neurodegenerative diseases1–3. However, nucleation is a challenging process to study experimentally, especially in its early stages, when several atoms or molecules start to form a new phase from a parent phase. A number of experimental and computational methods have been used to investigate nucleation processes4–17, but experimental determination of the three-dimensional atomic structure and the dynamics of early-stage nuclei has been unachievable. Here we use atomic electron tomography to study early-stage nucleation in four dimensions (that is, including time) at atomic resolution. Using FePt nanoparticles as a model system, we find that early-stage nuclei are irregularly shaped, each has a core of one to a few atoms with the maximum order parameter, and the order parameter gradient points from the core to the boundary of the nucleus. We capture the structure and dynamics of the same nuclei undergoing growth, fluctuation, dissolution, merging and/or division, which are regulated by the order parameter distribution and its gradient. These experimental observations are corroborated by molecular dynamics simulations of heterogeneous and homogeneous nucleation in liquid–solid phase transitions of Pt. Our experimental and molecular dynamics results indicate that a theory beyond classical nucleation theory1,2,18 is needed to describe early-stage nucleation at the atomic scale. We anticipate that the reported approach will open the door to the study of many fundamental problems in materials science, nanoscience, condensed matter physics and chemistry, such as phase transition, atomic diffusion, grain boundary dynamics, interface motion, defect dynamics and surface reconstruction with four-dimensional atomic resolution. Atomic electron tomography captures crystal nucleation in four dimensions in FePt nanoparticles, with the observed early-stage nucleation not consistent with classical nucleation theory.&quot;,&quot;publisher&quot;:&quot;Nature Publishing Group&quot;,&quot;issue&quot;:&quot;7762&quot;,&quot;volume&quot;:&quot;570&quot;,&quot;container-title-short&quot;:&quot;&quot;},&quot;isTemporary&quot;:false}]},{&quot;citationID&quot;:&quot;MENDELEY_CITATION_977f21ee-58e6-420f-acc1-929f2bfc779f&quot;,&quot;properties&quot;:{&quot;noteIndex&quot;:0},&quot;isEdited&quot;:false,&quot;manualOverride&quot;:{&quot;isManuallyOverridden&quot;:false,&quot;citeprocText&quot;:&quot;(&lt;i&gt;22&lt;/i&gt;–&lt;i&gt;24&lt;/i&gt;)&quot;,&quot;manualOverrideText&quot;:&quot;&quot;},&quot;citationTag&quot;:&quot;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&quot;,&quot;citationItems&quot;:[{&quot;id&quot;:&quot;e7953020-22b2-3418-83e1-9a6274f9a9cf&quot;,&quot;itemData&quot;:{&quot;type&quot;:&quot;article-journal&quot;,&quot;id&quot;:&quot;e7953020-22b2-3418-83e1-9a6274f9a9cf&quot;,&quot;title&quot;:&quot;A hybrid stochastic model of the budding yeast cell cycle&quot;,&quot;author&quot;:[{&quot;family&quot;:&quot;Ahmadian&quot;,&quot;given&quot;:&quot;Mansooreh&quot;,&quot;parse-names&quot;:false,&quot;dropping-particle&quot;:&quot;&quot;,&quot;non-dropping-particle&quot;:&quot;&quot;},{&quot;family&quot;:&quot;Tyson&quot;,&quot;given&quot;:&quot;John J.&quot;,&quot;parse-names&quot;:false,&quot;dropping-particle&quot;:&quot;&quot;,&quot;non-dropping-particle&quot;:&quot;&quot;},{&quot;family&quot;:&quot;Peccoud&quot;,&quot;given&quot;:&quot;Jean&quot;,&quot;parse-names&quot;:false,&quot;dropping-particle&quot;:&quot;&quot;,&quot;non-dropping-particle&quot;:&quot;&quot;},{&quot;family&quot;:&quot;Cao&quot;,&quot;given&quot;:&quot;Yang&quot;,&quot;parse-names&quot;:false,&quot;dropping-particle&quot;:&quot;&quot;,&quot;non-dropping-particle&quot;:&quot;&quot;}],&quot;container-title&quot;:&quot;NPJ Systems Biology and Applications&quot;,&quot;container-title-short&quot;:&quot;NPJ Syst Biol Appl&quot;,&quot;accessed&quot;:{&quot;date-parts&quot;:[[2022,12,19]]},&quot;DOI&quot;:&quot;10.1038/S41540-020-0126-Z&quot;,&quot;ISSN&quot;:&quot;2056-7189&quot;,&quot;PMID&quot;:&quot;32221305&quot;,&quot;URL&quot;:&quot;https://www-nature-com.proxy.lib.umich.edu/articles/s41540-020-0126-z&quot;,&quot;issued&quot;:{&quot;date-parts&quot;:[[2020,3,27]]},&quot;page&quot;:&quot;1-10&quot;,&quot;abstract&quot;:&quot;The growth and division of eukaryotic cells are regulated by complex, multi-scale networks. In this process, the mechanism of controlling cell-cycle progression has to be robust against inherent noise in the system. In this paper, a hybrid stochastic model is developed to study the effects of noise on the control mechanism of the budding yeast cell cycle. The modeling approach leverages, in a single multi-scale model, the advantages of two regimes: (1) the computational efficiency of a deterministic approach, and (2) the accuracy of stochastic simulations. Our results show that this hybrid stochastic model achieves high computational efficiency while generating simulation results that match very well with published experimental measurements.&quot;,&quot;publisher&quot;:&quot;Nature Publishing Group&quot;,&quot;issue&quot;:&quot;1&quot;,&quot;volume&quot;:&quot;6&quot;},&quot;isTemporary&quot;:false},{&quot;id&quot;:&quot;9355f032-a560-3486-a097-6654740f406b&quot;,&quot;itemData&quot;:{&quot;type&quot;:&quot;article-journal&quot;,&quot;id&quot;:&quot;9355f032-a560-3486-a097-6654740f406b&quot;,&quot;title&quot;:&quot;Saccharomyces cerevisiae Exponential Growth Kinetics in Batch Culture to Analyze Respiratory and Fermentative Metabolism&quot;,&quot;author&quot;:[{&quot;family&quot;:&quot;Olivares-Marin&quot;,&quot;given&quot;:&quot;Ivanna Karina&quot;,&quot;parse-names&quot;:false,&quot;dropping-particle&quot;:&quot;&quot;,&quot;non-dropping-particle&quot;:&quot;&quot;},{&quot;family&quot;:&quot;González-Hernández&quot;,&quot;given&quot;:&quot;Juan Carlos&quot;,&quot;parse-names&quot;:false,&quot;dropping-particle&quot;:&quot;&quot;,&quot;non-dropping-particle&quot;:&quot;&quot;},{&quot;family&quot;:&quot;Regalado-Gonzalez&quot;,&quot;given&quot;:&quot;Carlos&quot;,&quot;parse-names&quot;:false,&quot;dropping-particle&quot;:&quot;&quot;,&quot;non-dropping-particle&quot;:&quot;&quot;},{&quot;family&quot;:&quot;Madrigal-Perez&quot;,&quot;given&quot;:&quot;Luis Alberto&quot;,&quot;parse-names&quot;:false,&quot;dropping-particle&quot;:&quot;&quot;,&quot;non-dropping-particle&quot;:&quot;&quot;}],&quot;container-title&quot;:&quot;Journal of Visualized Experiments : JoVE&quot;,&quot;container-title-short&quot;:&quot;J Vis Exp&quot;,&quot;accessed&quot;:{&quot;date-parts&quot;:[[2022,12,19]]},&quot;DOI&quot;:&quot;10.3791/58192&quot;,&quot;ISSN&quot;:&quot;1940087X&quot;,&quot;PMID&quot;:&quot;30320748&quot;,&quot;URL&quot;:&quot;/pmc/articles/PMC6235381/&quot;,&quot;issued&quot;:{&quot;date-parts&quot;:[[2018,9,30]]},&quot;page&quot;:&quot;58192&quot;,&quot;abstract&quot;:&quot;Saccharomyces cerevisiae cells in the exponential phase sustain their growth by producing ATP through fermentation and/or mitochondrial respiration. The fermentable carbon concentration mainly governs how the yeast cells generate ATP; thus, the variation in fermentable carbohydrate levels drives the energetic metabolism of S. cerevisiae. This paper describes a high-throughput method based on exponential yeast growth to estimate the effects of concentration changes and nature of the carbon source on respiratory and fermentative metabolism. The growth of S. cerevisiae is measured in a microplate or shaken conical flask by determining the optical density (OD) at 600 nm. Then, a growth curve is built by plotting OD versus time, which allows identification and selection of the exponential phase, and is fitted with the exponential growth equation to obtain kinetic parameters. Low specific growth rates with higher doubling times generally represent a respiratory growth. Conversely, higher specific growth rates with lower doubling times indicate fermentative growth. Threshold values of doubling time and specific growth rate are estimated using well-known respiratory or fermentative conditions, such as non-fermentable carbon sources or higher concentrations of fermentable sugars. This is obtained for each specific strain. Finally, the calculated kinetic parameters are compared with the threshold values to establish whether the yeast shows fermentative and/or respiratory growth. The advantage of this method is its relative simplicity for understanding the effects of a substance/compound on fermentative or respiratory metabolism. It is important to highlight that growth is an intricate and complex biological process; therefore, preliminary data from this method must be corroborated by the quantification of oxygen consumption and accumulation of fermentation byproducts. Thereby, this technique can be used as a preliminary screening of compounds/substances that may disturb or enhance fermentative or respiratory metabolism.&quot;,&quot;publisher&quot;:&quot;MyJoVE Corporation&quot;,&quot;issue&quot;:&quot;139&quot;,&quot;volume&quot;:&quot;2018&quot;},&quot;isTemporary&quot;:false},{&quot;id&quot;:&quot;9563694a-a26d-3a6f-9d1e-d4be2e40074f&quot;,&quot;itemData&quot;:{&quot;type&quot;:&quot;article-journal&quot;,&quot;id&quot;:&quot;9563694a-a26d-3a6f-9d1e-d4be2e40074f&quot;,&quot;title&quot;:&quot;A continuous-time stochastic Boolean model provides a quantitative description of the budding yeast cell cycle&quot;,&quot;author&quot;:[{&quot;family&quot;:&quot;Laomettachit&quot;,&quot;given&quot;:&quot;Teeraphan&quot;,&quot;parse-names&quot;:false,&quot;dropping-particle&quot;:&quot;&quot;,&quot;non-dropping-particle&quot;:&quot;&quot;},{&quot;family&quot;:&quot;Kraikivski&quot;,&quot;given&quot;:&quot;Pavel&quot;,&quot;parse-names&quot;:false,&quot;dropping-particle&quot;:&quot;&quot;,&quot;non-dropping-particle&quot;:&quot;&quot;},{&quot;family&quot;:&quot;Tyson&quot;,&quot;given&quot;:&quot;John J.&quot;,&quot;parse-names&quot;:false,&quot;dropping-particle&quot;:&quot;&quot;,&quot;non-dropping-particle&quot;:&quot;&quot;}],&quot;container-title&quot;:&quot;Scientific Reports&quot;,&quot;container-title-short&quot;:&quot;Sci Rep&quot;,&quot;accessed&quot;:{&quot;date-parts&quot;:[[2022,12,19]]},&quot;DOI&quot;:&quot;10.1038/S41598-022-24302-6&quot;,&quot;ISBN&quot;:&quot;0123456789&quot;,&quot;ISSN&quot;:&quot;2045-2322&quot;,&quot;URL&quot;:&quot;https://www-nature-com.proxy.lib.umich.edu/articles/s41598-022-24302-6&quot;,&quot;issued&quot;:{&quot;date-parts&quot;:[[2022,11,24]]},&quot;page&quot;:&quot;1-12&quot;,&quot;abstract&quot;:&quot;The cell division cycle is regulated by a complex network of interacting genes and proteins. The control system has been modeled in many ways, from qualitative Boolean switching-networks to quantitative differential equations and highly detailed stochastic simulations. Here we develop a continuous-time stochastic model using seven Boolean variables to represent the activities of major regulators of the budding yeast cell cycle plus one continuous variable representing cell growth. The Boolean variables are updated asynchronously by logical rules based on known biochemistry of the cell-cycle control system using Gillespie’s stochastic simulation algorithm. Time and cell size are updated continuously. By simulating a population of yeast cells, we calculate statistical properties of cell cycle progression that can be compared directly to experimental measurements. Perturbations of the normal sequence of events indicate that the cell cycle is 91% robust to random ‘flips’ of the Boolean variables, but 9% of the perturbations induce lethal mistakes in cell cycle progression. This simple, hybrid Boolean model gives a good account of the growth and division of budding yeast cells, suggesting that this modeling approach may be as accurate as detailed reaction-kinetic modeling with considerably less demands on estimating rate constants.&quot;,&quot;publisher&quot;:&quot;Nature Publishing Group&quot;,&quot;issue&quot;:&quot;1&quot;,&quot;volume&quot;:&quot;12&quot;},&quot;isTemporary&quot;:false}]},{&quot;citationID&quot;:&quot;MENDELEY_CITATION_0c9ab4e4-55f4-41e3-afa4-cca79a30f112&quot;,&quot;properties&quot;:{&quot;noteIndex&quot;:0},&quot;isEdited&quot;:false,&quot;manualOverride&quot;:{&quot;isManuallyOverridden&quot;:false,&quot;citeprocText&quot;:&quot;(&lt;i&gt;25&lt;/i&gt;–&lt;i&gt;27&lt;/i&gt;)&quot;,&quot;manualOverrideText&quot;:&quot;&quot;},&quot;citationTag&quot;:&quot;MENDELEY_CITATION_v3_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&quot;,&quot;citationItems&quot;:[{&quot;id&quot;:&quot;e0ef93ec-40a2-3806-aabc-e8d4a9abd1de&quot;,&quot;itemData&quot;:{&quot;type&quot;:&quot;article-journal&quot;,&quot;id&quot;:&quot;e0ef93ec-40a2-3806-aabc-e8d4a9abd1de&quot;,&quot;title&quot;:&quot;Self-reproducing catalytic micelles as nanoscopic protocell precursors&quot;,&quot;author&quot;:[{&quot;family&quot;:&quot;Kahana&quot;,&quot;given&quot;:&quot;Amit&quot;,&quot;parse-names&quot;:false,&quot;dropping-particle&quot;:&quot;&quot;,&quot;non-dropping-particle&quot;:&quot;&quot;},{&quot;family&quot;:&quot;Lancet&quot;,&quot;given&quot;:&quot;Doron&quot;,&quot;parse-names&quot;:false,&quot;dropping-particle&quot;:&quot;&quot;,&quot;non-dropping-particle&quot;:&quot;&quot;}],&quot;container-title&quot;:&quot;Nature Reviews Chemistry&quot;,&quot;container-title-short&quot;:&quot;Nat Rev Chem&quot;,&quot;accessed&quot;:{&quot;date-parts&quot;:[[2022,12,19]]},&quot;DOI&quot;:&quot;10.1038/S41570-021-00329-7&quot;,&quot;ISBN&quot;:&quot;0123456789&quot;,&quot;ISSN&quot;:&quot;2397-3358&quot;,&quot;URL&quot;:&quot;https://www-nature-com.proxy.lib.umich.edu/articles/s41570-021-00329-7&quot;,&quot;issued&quot;:{&quot;date-parts&quot;:[[2021,10,20]]},&quot;page&quot;:&quot;870-878&quot;,&quot;abstract&quot;:&quot;Protocells at life’s origin are often conceived as bilayer-enclosed precursors of life, whose self-reproduction rests on the early advent of replicating catalytic biopolymers. This Perspective describes an alternative scenario, wherein reproducing nanoscopic lipid micelles with catalytic capabilities were forerunners of biopolymer-containing protocells. This postulate gains considerable support from experiments describing micellar catalysis and autocatalytic proliferation, and, more recently, from reports on cross-catalysis in mixed micelles that lead to life-like steady-state dynamics. Such results, along with evidence for micellar prebiotic compatibility, synergize with predictions of our chemically stringent computer-simulated model, illustrating how mutually catalytic lipid networks may enable micellar compositional reproduction that could underlie primal selection and evolution. Finally, we highlight studies on how endogenously catalysed lipid modifications could guide further protocellular complexification, including micelle to vesicle transition and monomer to biopolymer progression. These portrayals substantiate the possibility that protocellular evolution could have been seeded by pre-RNA lipid assemblies. We propose that life originated in spontaneously formed catalytic lipid micelles. Accumulating experimental evidence shows that such micelles undergo compositional autocatalytic reproduction. Lipid-first constitutes a parsimonious alternative to the RNA-first scenario.&quot;,&quot;publisher&quot;:&quot;Nature Publishing Group&quot;,&quot;issue&quot;:&quot;12&quot;,&quot;volume&quot;:&quot;5&quot;},&quot;isTemporary&quot;:false},{&quot;id&quot;:&quot;eb01384d-19fc-3f6a-b9fb-2ca5ed939a27&quot;,&quot;itemData&quot;:{&quot;type&quot;:&quot;article-journal&quot;,&quot;id&quot;:&quot;eb01384d-19fc-3f6a-b9fb-2ca5ed939a27&quot;,&quot;title&quot;:&quot;Light Microscopic Investigations of the Autocatalytic Self-Reproduction of Giant Vesicles&quot;,&quot;author&quot;:[{&quot;family&quot;:&quot;Wick&quot;,&quot;given&quot;:&quot;Roger&quot;,&quot;parse-names&quot;:false,&quot;dropping-particle&quot;:&quot;&quot;,&quot;non-dropping-particle&quot;:&quot;&quot;},{&quot;family&quot;:&quot;Walde&quot;,&quot;given&quot;:&quot;Peter&quot;,&quot;parse-names&quot;:false,&quot;dropping-particle&quot;:&quot;&quot;,&quot;non-dropping-particle&quot;:&quot;&quot;},{&quot;family&quot;:&quot;Luisi&quot;,&quot;given&quot;:&quot;Pier Luigi&quot;,&quot;parse-names&quot;:false,&quot;dropping-particle&quot;:&quot;&quot;,&quot;non-dropping-particle&quot;:&quot;&quot;}],&quot;container-title&quot;:&quot;Journal of the American Chemical Society&quot;,&quot;container-title-short&quot;:&quot;J Am Chem Soc&quot;,&quot;accessed&quot;:{&quot;date-parts&quot;:[[2022,12,19]]},&quot;DOI&quot;:&quot;10.1021/JA00109A031/ASSET/JA00109A031.FP.PNG_V03&quot;,&quot;ISSN&quot;:&quot;15205126&quot;,&quot;URL&quot;:&quot;https://pubs-acs-org.proxy.lib.umich.edu/doi/abs/10.1021/ja00109a031&quot;,&quot;issued&quot;:{&quot;date-parts&quot;:[[1995]]},&quot;page&quot;:&quot;1435-1436&quot;,&quot;publisher&quot;:&quot;American Chemical Society&quot;,&quot;issue&quot;:&quot;4&quot;,&quot;volume&quot;:&quot;117&quot;},&quot;isTemporary&quot;:false},{&quot;id&quot;:&quot;762a62ec-6b8e-3cdf-9091-1393b6da37b8&quot;,&quot;itemData&quot;:{&quot;type&quot;:&quot;article-journal&quot;,&quot;id&quot;:&quot;762a62ec-6b8e-3cdf-9091-1393b6da37b8&quot;,&quot;title&quot;:&quot;Physical autocatalysis driven by a bond-forming thiol–ene reaction&quot;,&quot;author&quot;:[{&quot;family&quot;:&quot;Bissette&quot;,&quot;given&quot;:&quot;Andrew J.&quot;,&quot;parse-names&quot;:false,&quot;dropping-particle&quot;:&quot;&quot;,&quot;non-dropping-particle&quot;:&quot;&quot;},{&quot;family&quot;:&quot;Odell&quot;,&quot;given&quot;:&quot;Barbara&quot;,&quot;parse-names&quot;:false,&quot;dropping-particle&quot;:&quot;&quot;,&quot;non-dropping-particle&quot;:&quot;&quot;},{&quot;family&quot;:&quot;Fletcher&quot;,&quot;given&quot;:&quot;Stephen P.&quot;,&quot;parse-names&quot;:false,&quot;dropping-particle&quot;:&quot;&quot;,&quot;non-dropping-particle&quot;:&quot;&quot;}],&quot;container-title&quot;:&quot;Nature Communications&quot;,&quot;container-title-short&quot;:&quot;Nat Commun&quot;,&quot;accessed&quot;:{&quot;date-parts&quot;:[[2022,12,19]]},&quot;DOI&quot;:&quot;10.1038/NCOMMS5607&quot;,&quot;ISSN&quot;:&quot;2041-1723&quot;,&quot;URL&quot;:&quot;https://www-nature-com.proxy.lib.umich.edu/articles/ncomms5607&quot;,&quot;issued&quot;:{&quot;date-parts&quot;:[[2014,9,2]]},&quot;page&quot;:&quot;1-8&quot;,&quot;abstract&quot;:&quot;Autocatalysis has been extensively studied because it is central to the propagation of living systems. Chemical systems which self-reproduce like living cells would offer insight into principles underlying biology and its emergence from inanimate matter. Protocellular models feature a surfactant boundary, providing compartmentalization in the form of a micelle or vesicle and any model of the emergence of cellular life must account for the appearance, and evolution of, such boundaries. Here, we describe an autocatalytic system where two relatively simple components combine to form a more complex product. The reaction products aggregate into micelles that catalyse molecular self-reproduction. Study of the reaction kinetics and aggregation behaviour suggests a mechanism involving micelle-mediated physical autocatalysis and led to the rational design of a second-generation system. These reactions are driven by irreversible bond formation and provide a working model for the autocatalytic formation of protocells from the coupling of two simple molecular components. Autocatalysis is a process whereby a product accelerates its own formation. Here, the authors describe a system whereby two simple components combine irreversibly to give a more complex, amphiphilic product, leading to autocatalytically active micelles.&quot;,&quot;publisher&quot;:&quot;Nature Publishing Group&quot;,&quot;issue&quot;:&quot;1&quot;,&quot;volume&quot;:&quot;5&quot;},&quot;isTemporary&quot;:false}]},{&quot;citationID&quot;:&quot;MENDELEY_CITATION_0f9e65c3-30cc-4d61-8c58-afad3b5751c5&quot;,&quot;properties&quot;:{&quot;noteIndex&quot;:0},&quot;isEdited&quot;:false,&quot;manualOverride&quot;:{&quot;isManuallyOverridden&quot;:false,&quot;citeprocText&quot;:&quot;(&lt;i&gt;28&lt;/i&gt;, &lt;i&gt;29&lt;/i&gt;)&quot;,&quot;manualOverrideText&quot;:&quot;&quot;},&quot;citationTag&quot;:&quot;MENDELEY_CITATION_v3_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&quot;,&quot;citationItems&quot;:[{&quot;id&quot;:&quot;fea25fe5-c596-3b5e-b4a2-14f9fc029706&quot;,&quot;itemData&quot;:{&quot;type&quot;:&quot;article-journal&quot;,&quot;id&quot;:&quot;fea25fe5-c596-3b5e-b4a2-14f9fc029706&quot;,&quot;title&quot;:&quot;The interplay between monomer formation, nucleation and growth during colloidal nanoparticle synthesis&quot;,&quot;author&quot;:[{&quot;family&quot;:&quot;Wen&quot;,&quot;given&quot;:&quot;Tianlong&quot;,&quot;parse-names&quot;:false,&quot;dropping-particle&quot;:&quot;&quot;,&quot;non-dropping-particle&quot;:&quot;&quot;},{&quot;family&quot;:&quot;Zhang&quot;,&quot;given&quot;:&quot;Xiaochen&quot;,&quot;parse-names&quot;:false,&quot;dropping-particle&quot;:&quot;&quot;,&quot;non-dropping-particle&quot;:&quot;&quot;},{&quot;family&quot;:&quot;Zhang&quot;,&quot;given&quot;:&quot;Dainan&quot;,&quot;parse-names&quot;:false,&quot;dropping-particle&quot;:&quot;&quot;,&quot;non-dropping-particle&quot;:&quot;&quot;},{&quot;family&quot;:&quot;Li&quot;,&quot;given&quot;:&quot;Yuanpeng&quot;,&quot;parse-names&quot;:false,&quot;dropping-particle&quot;:&quot;&quot;,&quot;non-dropping-particle&quot;:&quot;&quot;},{&quot;family&quot;:&quot;Zhang&quot;,&quot;given&quot;:&quot;Huaiwu&quot;,&quot;parse-names&quot;:false,&quot;dropping-particle&quot;:&quot;&quot;,&quot;non-dropping-particle&quot;:&quot;&quot;},{&quot;family&quot;:&quot;Zhong&quot;,&quot;given&quot;:&quot;Zhiyong&quot;,&quot;parse-names&quot;:false,&quot;dropping-particle&quot;:&quot;&quot;,&quot;non-dropping-particle&quot;:&quot;&quot;}],&quot;container-title&quot;:&quot;Journal of Materials Science&quot;,&quot;container-title-short&quot;:&quot;J Mater Sci&quot;,&quot;accessed&quot;:{&quot;date-parts&quot;:[[2022,10,20]]},&quot;DOI&quot;:&quot;10.1007/s10853-021-06292-4&quot;,&quot;URL&quot;:&quot;https://doi.org/10.1007/s10853-021-06292-4&quot;,&quot;issued&quot;:{&quot;date-parts&quot;:[[2021]]},&quot;page&quot;:&quot;15718-15732&quot;,&quot;abstract&quot;:&quot;Wet chemical methods have demonstrated their unparalleled success to control the size and size distribution of colloidal nanoparticles. In a wet chemical nanoparticle synthesis, precursor reaction, nucleation and growth will occur, not subsequently but often concurrently. The three processes can thus strongly affect each other during the nucleation. Here mathematical models were used to simulate the rate of the concurrently occurring precursor reaction, nucleation and growth. For both the 'hot-injection' and 'heat-up' methods, the simulation has clearly revealed how the batch nanoparticle products be determined by the interplay of the three processes. The simulation shows that the competition between nucleation and growth determine the size, size distribution, and concentration of batch colloidal nanoparticles, where the dominance between the two can be varied by synthetic conditions. By comprehensively considering the interplay, the nanoparticle synthesis in solution can be much better understood, which benefits the fine design of the synthesis to make desired batch nanoparticles.&quot;,&quot;volume&quot;:&quot;56&quot;},&quot;isTemporary&quot;:false},{&quot;id&quot;:&quot;6e6565f4-5632-3cc7-b242-ed299236ceaf&quot;,&quot;itemData&quot;:{&quot;type&quot;:&quot;article-journal&quot;,&quot;id&quot;:&quot;6e6565f4-5632-3cc7-b242-ed299236ceaf&quot;,&quot;title&quot;:&quot;Formation Mechanism of Gold Nanoparticles Synthesized by Photoreduction in Aqueous Ethanol Solutions of Polymers Using in Situ Quick Scanning X-ray Absorption Fine Structure and Small-Angle X-ray Scattering&quot;,&quot;author&quot;:[{&quot;family&quot;:&quot;Harada&quot;,&quot;given&quot;:&quot;Masafumi&quot;,&quot;parse-names&quot;:false,&quot;dropping-particle&quot;:&quot;&quot;,&quot;non-dropping-particle&quot;:&quot;&quot;},{&quot;family&quot;:&quot;Kizaki&quot;,&quot;given&quot;:&quot;Syoko&quot;,&quot;parse-names&quot;:false,&quot;dropping-particle&quot;:&quot;&quot;,&quot;non-dropping-particle&quot;:&quot;&quot;}],&quot;container-title&quot;:&quot;Crystal Growth and Design&quot;,&quot;container-title-short&quot;:&quot;Cryst Growth Des&quot;,&quot;accessed&quot;:{&quot;date-parts&quot;:[[2022,10,20]]},&quot;DOI&quot;:&quot;10.1021/ACS.CGD.5B01168/ASSET/IMAGES/LARGE/CG-2015-01168M_0007.JPEG&quot;,&quot;ISSN&quot;:&quot;15287505&quot;,&quot;URL&quot;:&quot;https://pubs-acs-org.proxy.lib.umich.edu/doi/full/10.1021/acs.cgd.5b01168&quot;,&quot;issued&quot;:{&quot;date-parts&quot;:[[2016,3,2]]},&quot;page&quot;:&quot;1200-1212&quot;,&quot;abstract&quot;:&quot;The photoreduction process of [AuCl4]- precursors in poly(N-vinyl-2-pyrrolidone) solution was investigated by utilizing a combination of in situ quick scanning X-ray absorption fine structure (QXAFS) and small-angle X-ray scattering (SAXS) measurements to elucidate the nucleation and subsequent aggregative particle growth of colloidal gold nanoparticles (Au NPs). The sequence of stages for the reduction-nucleation and association process (autocatalytic surface growth and aggregative particle growth) of Au atoms to generate Au NPs was observed during the photoreduction. QXAFS analysis revealed that the reduction of [AuCl2]- species to Au0 atoms is a slower step than that of [AuCl4]- to [AuCl2]-, and the reduction of [AuCl2]- to Au0 atoms and the association of Au0 atoms to produce Au nucleates concurrently proceeds during short-duration photoirradiation. A sigmoidal curve expressed by the solid-state kinetic model, specifically the Avrami-Erofe'ev model, was applicable to demonstrate the aggregative particle growth. Complementary in situ SAXS results showed that Ostwald ripening-based growth of Au NPs is not observed after the termination of the aggregative growth stage in the long-duration photoirradiation.&quot;,&quot;publisher&quot;:&quot;American Chemical Society&quot;,&quot;issue&quot;:&quot;3&quot;,&quot;volume&quot;:&quot;16&quot;},&quot;isTemporary&quot;:false}]},{&quot;citationID&quot;:&quot;MENDELEY_CITATION_7c49ea17-82b6-4992-bcb4-d527c1607086&quot;,&quot;properties&quot;:{&quot;noteIndex&quot;:0},&quot;isEdited&quot;:false,&quot;manualOverride&quot;:{&quot;isManuallyOverridden&quot;:false,&quot;citeprocText&quot;:&quot;(&lt;i&gt;30&lt;/i&gt;, &lt;i&gt;31&lt;/i&gt;)&quot;,&quot;manualOverrideText&quot;:&quot;&quot;},&quot;citationTag&quot;:&quot;MENDELEY_CITATION_v3_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&quot;,&quot;citationItems&quot;:[{&quot;id&quot;:&quot;c3f5dd14-c4a8-38c9-8590-689511c03a6b&quot;,&quot;itemData&quot;:{&quot;type&quot;:&quot;article-journal&quot;,&quot;id&quot;:&quot;c3f5dd14-c4a8-38c9-8590-689511c03a6b&quot;,&quot;title&quot;:&quot;Quasi-spherical silver nanoparticles: Aqueous synthesis and size control by the seed-mediated Lee–Meisel method&quot;,&quot;author&quot;:[{&quot;family&quot;:&quot;Wan&quot;,&quot;given&quot;:&quot;Yu&quot;,&quot;parse-names&quot;:false,&quot;dropping-particle&quot;:&quot;&quot;,&quot;non-dropping-particle&quot;:&quot;&quot;},{&quot;family&quot;:&quot;Guo&quot;,&quot;given&quot;:&quot;Zhirui&quot;,&quot;parse-names&quot;:false,&quot;dropping-particle&quot;:&quot;&quot;,&quot;non-dropping-particle&quot;:&quot;&quot;},{&quot;family&quot;:&quot;Jiang&quot;,&quot;given&quot;:&quot;Xiaoli&quot;,&quot;parse-names&quot;:false,&quot;dropping-particle&quot;:&quot;&quot;,&quot;non-dropping-particle&quot;:&quot;&quot;},{&quot;family&quot;:&quot;Fang&quot;,&quot;given&quot;:&quot;Kun&quot;,&quot;parse-names&quot;:false,&quot;dropping-particle&quot;:&quot;&quot;,&quot;non-dropping-particle&quot;:&quot;&quot;},{&quot;family&quot;:&quot;Lu&quot;,&quot;given&quot;:&quot;Xiang&quot;,&quot;parse-names&quot;:false,&quot;dropping-particle&quot;:&quot;&quot;,&quot;non-dropping-particle&quot;:&quot;&quot;},{&quot;family&quot;:&quot;Zhang&quot;,&quot;given&quot;:&quot;Yu&quot;,&quot;parse-names&quot;:false,&quot;dropping-particle&quot;:&quot;&quot;,&quot;non-dropping-particle&quot;:&quot;&quot;},{&quot;family&quot;:&quot;Gu&quot;,&quot;given&quot;:&quot;Ning&quot;,&quot;parse-names&quot;:false,&quot;dropping-particle&quot;:&quot;&quot;,&quot;non-dropping-particle&quot;:&quot;&quot;}],&quot;container-title&quot;:&quot;Journal of Colloid and Interface Science&quot;,&quot;container-title-short&quot;:&quot;J Colloid Interface Sci&quot;,&quot;accessed&quot;:{&quot;date-parts&quot;:[[2022,10,20]]},&quot;DOI&quot;:&quot;10.1016/J.JCIS.2012.12.037&quot;,&quot;ISSN&quot;:&quot;0021-9797&quot;,&quot;PMID&quot;:&quot;23332939&quot;,&quot;issued&quot;:{&quot;date-parts&quot;:[[2013,3,15]]},&quot;page&quot;:&quot;263-268&quot;,&quot;abstract&quot;:&quot;Silver nanoparticles (AgNPs) are attracting tremendous attention in biomedicine, and their related performances are shape and size-dependent. For biomedical applications, water-soluble AgNPs are necessary. However, aqueous syntheses of AgNPs with controlled shape and size are relatively difficult as the balance between nucleation and growth is hard to regulate. This paper describes a robust method for controllable synthesis of quasi-spherical AgNPs based on the combination of the seed-mediated growth and the Lee-Meisel method by thermal reduction of AgNO3 with citrate. In the presented method, citrate-stabilized AgNPs with tunable sizes up to 80nm were achieved through one-step or stepwise growth process using qualified spherical 4nm AgNPs as starter seeds. Specially, the two main difficulties (formation of nanorods and secondary nucleation during the growth stage) in the previous studies have been effectively overcome by tailoring the experimental parameters such as the reaction temperature and the seed amount, without extra additives, pH adjustment, and laser treatment. The crucial factors that affect the uniformity of the resulting AgNPs are discussed. © 2012 Elsevier Inc.&quot;,&quot;publisher&quot;:&quot;Academic Press&quot;,&quot;issue&quot;:&quot;1&quot;,&quot;volume&quot;:&quot;394&quot;},&quot;isTemporary&quot;:false},{&quot;id&quot;:&quot;8988ded8-5b19-3075-9974-4bf1301fb8db&quot;,&quot;itemData&quot;:{&quot;type&quot;:&quot;article-journal&quot;,&quot;id&quot;:&quot;8988ded8-5b19-3075-9974-4bf1301fb8db&quot;,&quot;title&quot;:&quot;Synthesis of highly monodisperse citrate-stabilized silver nanoparticles of up to 200 nm: Kinetic control and catalytic properties&quot;,&quot;author&quot;:[{&quot;family&quot;:&quot;Bastús&quot;,&quot;given&quot;:&quot;Neus G.&quot;,&quot;parse-names&quot;:false,&quot;dropping-particle&quot;:&quot;&quot;,&quot;non-dropping-particle&quot;:&quot;&quot;},{&quot;family&quot;:&quot;Merkoçi&quot;,&quot;given&quot;:&quot;Florind&quot;,&quot;parse-names&quot;:false,&quot;dropping-particle&quot;:&quot;&quot;,&quot;non-dropping-particle&quot;:&quot;&quot;},{&quot;family&quot;:&quot;Piella&quot;,&quot;given&quot;:&quot;Jordi&quot;,&quot;parse-names&quot;:false,&quot;dropping-particle&quot;:&quot;&quot;,&quot;non-dropping-particle&quot;:&quot;&quot;},{&quot;family&quot;:&quot;Puntes&quot;,&quot;given&quot;:&quot;Victor&quot;,&quot;parse-names&quot;:false,&quot;dropping-particle&quot;:&quot;&quot;,&quot;non-dropping-particle&quot;:&quot;&quot;}],&quot;container-title&quot;:&quot;Chemistry of Materials&quot;,&quot;accessed&quot;:{&quot;date-parts&quot;:[[2022,10,20]]},&quot;DOI&quot;:&quot;10.1021/CM500316K/SUPPL_FILE/CM500316K_SI_001.PDF&quot;,&quot;ISSN&quot;:&quot;15205002&quot;,&quot;URL&quot;:&quot;https://pubs-acs-org.proxy.lib.umich.edu/doi/full/10.1021/cm500316k&quot;,&quot;issued&quot;:{&quot;date-parts&quot;:[[2014,5,13]]},&quot;page&quot;:&quot;2836-2846&quot;,&quot;abstract&quot;:&quot;Highly monodisperse sodium citrate-coated spherical silver nanoparticles (Ag NPs) with controlled sizes ranging from 10 to 200 nm have been synthesized by following a kinetically controlled seeded-growth approach via the reduction of silver nitrate by the combination of two chemical reducing agents: sodium citrate and tannic acid. The use of traces of tannic acid is fundamental in the synthesis of silver seeds, with an unprecedented (nanometric resolution) narrow size distribution that becomes even narrower, by size focusing, during the growth process. The homogeneous growth of Ag seeds is kinetically controlled by adjusting reaction parameters: concentrations of reducing agents, temperature, silver precursor to seed ratio, and pH. This method produces long-term stable aqueous colloidal dispersions of Ag NPs with narrow size distributions, relatively high concentrations (up to 6 × 1012 NPs/mL), and, more important, readily accessible surfaces. This was proved by studying the catalytic properties of as-synthesized Ag NPs using the reduction of Rhodamine B (RhB) by sodium borohydride as a model reaction system. As a result, we show the ability of citrate-stabilized Ag NPs to act as very efficient catalysts for the degradation of RhB while the coating with a polyvinylpyrrolidone (PVP) layer dramatically decreased the reaction rate. © 2014 American Chemical Society.&quot;,&quot;publisher&quot;:&quot;American Chemical Society&quot;,&quot;issue&quot;:&quot;9&quot;,&quot;volume&quot;:&quot;26&quot;,&quot;container-title-short&quot;:&quot;&quot;},&quot;isTemporary&quot;:false}]},{&quot;citationID&quot;:&quot;MENDELEY_CITATION_2fbb71c6-2f3a-49d5-8e5b-a2bb4d1b9f82&quot;,&quot;properties&quot;:{&quot;noteIndex&quot;:0},&quot;isEdited&quot;:false,&quot;manualOverride&quot;:{&quot;isManuallyOverridden&quot;:false,&quot;citeprocText&quot;:&quot;(&lt;i&gt;29&lt;/i&gt;, &lt;i&gt;32&lt;/i&gt;)&quot;,&quot;manualOverrideText&quot;:&quot;&quot;},&quot;citationTag&quot;:&quot;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&quot;,&quot;citationItems&quot;:[{&quot;id&quot;:&quot;f95e5284-2eed-344f-afbe-6e7bc216c91c&quot;,&quot;itemData&quot;:{&quot;type&quot;:&quot;article-journal&quot;,&quot;id&quot;:&quot;f95e5284-2eed-344f-afbe-6e7bc216c91c&quot;,&quot;title&quot;:&quot;Transition metal nanocluster formation kinetic and mechanistic studies. A new mechanism when hydrogen is the reductant: Slow, continuous nucleation and fast autocatalytic surface growth&quot;,&quot;author&quot;:[{&quot;family&quot;:&quot;Watzky&quot;,&quot;given&quot;:&quot;Murielle A&quot;,&quot;parse-names&quot;:false,&quot;dropping-particle&quot;:&quot;&quot;,&quot;non-dropping-particle&quot;:&quot;&quot;},{&quot;family&quot;:&quot;Finke&quot;,&quot;given&quot;:&quot;Richard G&quot;,&quot;parse-names&quot;:false,&quot;dropping-particle&quot;:&quot;&quot;,&quot;non-dropping-particle&quot;:&quot;&quot;}],&quot;container-title&quot;:&quot;Journal of the American Chemical Society&quot;,&quot;container-title-short&quot;:&quot;J Am Chem Soc&quot;,&quot;accessed&quot;:{&quot;date-parts&quot;:[[2022,5,18]]},&quot;DOI&quot;:&quot;10.1021/ja9705102&quot;,&quot;ISSN&quot;:&quot;00027863&quot;,&quot;URL&quot;:&quot;https://pubs.acs.org/sharingguidelines&quot;,&quot;issued&quot;:{&quot;date-parts&quot;:[[1997]]},&quot;page&quot;:&quot;10382-10400&quot;,&quot;abstract&quot;:&quot;Following an overview of the primitive state of mechanistic studies of the formation of nanoclusters, with a focus on LaMer's classic work on the formation of sulfur sols, kinetic and mechanistic studies of the formation of our recently reported novel P 2W 15Nb 3O 629- polyoxoanion- and Bu 4N +- stabilized Ir(~190-450) (hereafter, Ir(0)(~300)) nanoclusters are presented. The work reported consists of the full experimental and other details of the following eight major components: (i) development of an indirect - but easy, continuous, highly quantitative and thus powerful - method to monitor the formation of the Ir(0) nanoclusters via their catalytic hydrogenation activity and through the concept of pseudoelementary reaction steps; (ii) application of the appropriate kinetic equations for nucleation and autocatalysis, and then demonstration that these equations fit the observed, sigmoidal-shaped kinetic curves quantitatively with resultant rate constants k 1 and k 2; (iii) confirmation by a more direct, GLC method that the method in (i) indeed works and does so quantitatively, yielding the same k 1 and k 2 values within experimental error; (iv) collection of a wealth of previously unavailable kinetic and mechanistic data on the effects on nanocluster formation of added:olefin, H 2 pressure, anionic nanocluster stabilizer ([Bu 4N] 9P 2W 15Nb 3O 62 in the present case), H 2O 2 HOAc, and temperature; (v) careful consideration and ruling out of other hypotheses, notably that particle-size rate effects alone might account for the observed sigmoidal shaped curves; and then (vi) distillation of the results into a minimalistic mechanism consisting of several pseudoelementary steps. Also presented as part of the Discussion are (vii) a concise but comprehensive review of the literature of transition metal nanocluster formation under H 2 as the reducing agent, an analysis which provides highly suggestive evidence that the new mechanism uncovered is a much more general mechanism-if not a new paradigm-for transition metal nanoclusters formed under H 2 (and, the data argue, probably also for related reducing agents); and (viii) a summary of the seven key predictions of this new mechanism which remain to be tested (four predictions are the expected predominance of magic-number size nanoclusters; designed control of nanocluster size via the living-metal polymer concept; the synthesis of onion-skin structure bi-, tri-, and higher-metallic nanoclusters; and the use of face-selective capping agents as a. way to block the autocatalytic surface growth and,thereby, to provide designed-shape nanoclusters). Overall, it is hoped that the results - the first new mechanism in more than 45 years for transition metal nanocluster formation - will go far toward providing a firmer mechanistic basis, and perhaps even a new paradigm, for the designed synthesis of new transition metal nanoclusters of prechosen sizes, shapes, and mono- to multimetallic compositions.&quot;,&quot;issue&quot;:&quot;43&quot;,&quot;volume&quot;:&quot;119&quot;},&quot;isTemporary&quot;:false},{&quot;id&quot;:&quot;6e6565f4-5632-3cc7-b242-ed299236ceaf&quot;,&quot;itemData&quot;:{&quot;type&quot;:&quot;article-journal&quot;,&quot;id&quot;:&quot;6e6565f4-5632-3cc7-b242-ed299236ceaf&quot;,&quot;title&quot;:&quot;Formation Mechanism of Gold Nanoparticles Synthesized by Photoreduction in Aqueous Ethanol Solutions of Polymers Using in Situ Quick Scanning X-ray Absorption Fine Structure and Small-Angle X-ray Scattering&quot;,&quot;author&quot;:[{&quot;family&quot;:&quot;Harada&quot;,&quot;given&quot;:&quot;Masafumi&quot;,&quot;parse-names&quot;:false,&quot;dropping-particle&quot;:&quot;&quot;,&quot;non-dropping-particle&quot;:&quot;&quot;},{&quot;family&quot;:&quot;Kizaki&quot;,&quot;given&quot;:&quot;Syoko&quot;,&quot;parse-names&quot;:false,&quot;dropping-particle&quot;:&quot;&quot;,&quot;non-dropping-particle&quot;:&quot;&quot;}],&quot;container-title&quot;:&quot;Crystal Growth and Design&quot;,&quot;container-title-short&quot;:&quot;Cryst Growth Des&quot;,&quot;accessed&quot;:{&quot;date-parts&quot;:[[2022,10,20]]},&quot;DOI&quot;:&quot;10.1021/ACS.CGD.5B01168/ASSET/IMAGES/LARGE/CG-2015-01168M_0007.JPEG&quot;,&quot;ISSN&quot;:&quot;15287505&quot;,&quot;URL&quot;:&quot;https://pubs-acs-org.proxy.lib.umich.edu/doi/full/10.1021/acs.cgd.5b01168&quot;,&quot;issued&quot;:{&quot;date-parts&quot;:[[2016,3,2]]},&quot;page&quot;:&quot;1200-1212&quot;,&quot;abstract&quot;:&quot;The photoreduction process of [AuCl4]- precursors in poly(N-vinyl-2-pyrrolidone) solution was investigated by utilizing a combination of in situ quick scanning X-ray absorption fine structure (QXAFS) and small-angle X-ray scattering (SAXS) measurements to elucidate the nucleation and subsequent aggregative particle growth of colloidal gold nanoparticles (Au NPs). The sequence of stages for the reduction-nucleation and association process (autocatalytic surface growth and aggregative particle growth) of Au atoms to generate Au NPs was observed during the photoreduction. QXAFS analysis revealed that the reduction of [AuCl2]- species to Au0 atoms is a slower step than that of [AuCl4]- to [AuCl2]-, and the reduction of [AuCl2]- to Au0 atoms and the association of Au0 atoms to produce Au nucleates concurrently proceeds during short-duration photoirradiation. A sigmoidal curve expressed by the solid-state kinetic model, specifically the Avrami-Erofe'ev model, was applicable to demonstrate the aggregative particle growth. Complementary in situ SAXS results showed that Ostwald ripening-based growth of Au NPs is not observed after the termination of the aggregative growth stage in the long-duration photoirradiation.&quot;,&quot;publisher&quot;:&quot;American Chemical Society&quot;,&quot;issue&quot;:&quot;3&quot;,&quot;volume&quot;:&quot;16&quot;},&quot;isTemporary&quot;:false}]},{&quot;citationID&quot;:&quot;MENDELEY_CITATION_cdb57a6b-5dc4-434d-b794-620aeea92671&quot;,&quot;properties&quot;:{&quot;noteIndex&quot;:0},&quot;isEdited&quot;:false,&quot;manualOverride&quot;:{&quot;isManuallyOverridden&quot;:false,&quot;citeprocText&quot;:&quot;(&lt;i&gt;33&lt;/i&gt;–&lt;i&gt;35&lt;/i&gt;)&quot;,&quot;manualOverrideText&quot;:&quot;&quot;},&quot;citationTag&quot;:&quot;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&quot;,&quot;citationItems&quot;:[{&quot;id&quot;:&quot;8cc021b5-5ed5-3f3c-9630-25a53a40787f&quot;,&quot;itemData&quot;:{&quot;type&quot;:&quot;article-journal&quot;,&quot;id&quot;:&quot;8cc021b5-5ed5-3f3c-9630-25a53a40787f&quot;,&quot;title&quot;:&quot;Polarization-sensitive optoionic membranes from chiral plasmonic nanoparticles&quot;,&quot;author&quot;:[{&quot;family&quot;:&quot;Cai&quot;,&quot;given&quot;:&quot;Jiarong&quot;,&quot;parse-names&quot;:false,&quot;dropping-particle&quot;:&quot;&quot;,&quot;non-dropping-particle&quot;:&quot;&quot;},{&quot;family&quot;:&quot;Zhang&quot;,&quot;given&quot;:&quot;Wei&quot;,&quot;parse-names&quot;:false,&quot;dropping-particle&quot;:&quot;&quot;,&quot;non-dropping-particle&quot;:&quot;&quot;},{&quot;family&quot;:&quot;Xu&quot;,&quot;given&quot;:&quot;Liguang&quot;,&quot;parse-names&quot;:false,&quot;dropping-particle&quot;:&quot;&quot;,&quot;non-dropping-particle&quot;:&quot;&quot;},{&quot;family&quot;:&quot;Hao&quot;,&quot;given&quot;:&quot;Changlong&quot;,&quot;parse-names&quot;:false,&quot;dropping-particle&quot;:&quot;&quot;,&quot;non-dropping-particle&quot;:&quot;&quot;},{&quot;family&quot;:&quot;Ma&quot;,&quot;given&quot;:&quot;Wei&quot;,&quot;parse-names&quot;:false,&quot;dropping-particle&quot;:&quot;&quot;,&quot;non-dropping-particle&quot;:&quot;&quot;},{&quot;family&quot;:&quot;Sun&quot;,&quot;given&quot;:&quot;Maozhong&quot;,&quot;parse-names&quot;:false,&quot;dropping-particle&quot;:&quot;&quot;,&quot;non-dropping-particle&quot;:&quot;&quot;},{&quot;family&quot;:&quot;Wu&quot;,&quot;given&quot;:&quot;Xiaoling&quot;,&quot;parse-names&quot;:false,&quot;dropping-particle&quot;:&quot;&quot;,&quot;non-dropping-particle&quot;:&quot;&quot;},{&quot;family&quot;:&quot;Qin&quot;,&quot;given&quot;:&quot;Xian&quot;,&quot;parse-names&quot;:false,&quot;dropping-particle&quot;:&quot;&quot;,&quot;non-dropping-particle&quot;:&quot;&quot;},{&quot;family&quot;:&quot;Colombari&quot;,&quot;given&quot;:&quot;Felippe Mariano&quot;,&quot;parse-names&quot;:false,&quot;dropping-particle&quot;:&quot;&quot;,&quot;non-dropping-particle&quot;:&quot;&quot;},{&quot;family&quot;:&quot;Moura&quot;,&quot;given&quot;:&quot;André Farias&quot;,&quot;parse-names&quot;:false,&quot;dropping-particle&quot;:&quot;&quot;,&quot;non-dropping-particle&quot;:&quot;de&quot;},{&quot;family&quot;:&quot;Xu&quot;,&quot;given&quot;:&quot;Jiahui&quot;,&quot;parse-names&quot;:false,&quot;dropping-particle&quot;:&quot;&quot;,&quot;non-dropping-particle&quot;:&quot;&quot;},{&quot;family&quot;:&quot;Silva&quot;,&quot;given&quot;:&quot;Mariana Cristina&quot;,&quot;parse-names&quot;:false,&quot;dropping-particle&quot;:&quot;&quot;,&quot;non-dropping-particle&quot;:&quot;&quot;},{&quot;family&quot;:&quot;Carneiro-Neto&quot;,&quot;given&quot;:&quot;Evaldo Batista&quot;,&quot;parse-names&quot;:false,&quot;dropping-particle&quot;:&quot;&quot;,&quot;non-dropping-particle&quot;:&quot;&quot;},{&quot;family&quot;:&quot;Gomes&quot;,&quot;given&quot;:&quot;Weverson Rodrigues&quot;,&quot;parse-names&quot;:false,&quot;dropping-particle&quot;:&quot;&quot;,&quot;non-dropping-particle&quot;:&quot;&quot;},{&quot;family&quot;:&quot;Vallée&quot;,&quot;given&quot;:&quot;Renaud A.L.&quot;,&quot;parse-names&quot;:false,&quot;dropping-particle&quot;:&quot;&quot;,&quot;non-dropping-particle&quot;:&quot;&quot;},{&quot;family&quot;:&quot;Pereira&quot;,&quot;given&quot;:&quot;Ernesto Chaves&quot;,&quot;parse-names&quot;:false,&quot;dropping-particle&quot;:&quot;&quot;,&quot;non-dropping-particle&quot;:&quot;&quot;},{&quot;family&quot;:&quot;Liu&quot;,&quot;given&quot;:&quot;Xiaogang&quot;,&quot;parse-names&quot;:false,&quot;dropping-particle&quot;:&quot;&quot;,&quot;non-dropping-particle&quot;:&quot;&quot;},{&quot;family&quot;:&quot;Xu&quot;,&quot;given&quot;:&quot;Chuanlai&quot;,&quot;parse-names&quot;:false,&quot;dropping-particle&quot;:&quot;&quot;,&quot;non-dropping-particle&quot;:&quot;&quot;},{&quot;family&quot;:&quot;Klajn&quot;,&quot;given&quot;:&quot;Rafal&quot;,&quot;parse-names&quot;:false,&quot;dropping-particle&quot;:&quot;&quot;,&quot;non-dropping-particle&quot;:&quot;&quot;},{&quot;family&quot;:&quot;Kotov&quot;,&quot;given&quot;:&quot;Nicholas A.&quot;,&quot;parse-names&quot;:false,&quot;dropping-particle&quot;:&quot;&quot;,&quot;non-dropping-particle&quot;:&quot;&quot;},{&quot;family&quot;:&quot;Kuang&quot;,&quot;given&quot;:&quot;Hua&quot;,&quot;parse-names&quot;:false,&quot;dropping-particle&quot;:&quot;&quot;,&quot;non-dropping-particle&quot;:&quot;&quot;}],&quot;container-title&quot;:&quot;Nature Nanotechnology 2022 17:4&quot;,&quot;accessed&quot;:{&quot;date-parts&quot;:[[2023,2,20]]},&quot;DOI&quot;:&quot;10.1038/S41565-022-01079-3&quot;,&quot;ISSN&quot;:&quot;1748-3395&quot;,&quot;PMID&quot;:&quot;35288671&quot;,&quot;URL&quot;:&quot;https://www-nature-com.proxy.lib.umich.edu/articles/s41565-022-01079-3&quot;,&quot;issued&quot;:{&quot;date-parts&quot;:[[2022,3,14]]},&quot;page&quot;:&quot;408-416&quot;,&quot;abstract&quot;:&quot;Optoelectronic effects differentiating absorption of right and left circularly polarized photons in thin films of chiral materials are typically prohibitively small for their direct photocurrent observation. Chiral metasurfaces increase the electronic sensitivity to circular polarization, but their out-of-plane architecture entails manufacturing and performance trade-offs. Here, we show that nanoporous thin films of chiral nanoparticles enable high sensitivity to circular polarization due to light-induced polarization-dependent ion accumulation at nanoparticle interfaces. Self-assembled multilayers of gold nanoparticles modified with l-phenylalanine generate a photocurrent under right-handed circularly polarized light as high as 2.41 times higher than under left-handed circularly polarized light. The strong plasmonic coupling between the multiple nanoparticles producing planar chiroplasmonic modes facilitates the ejection of electrons, whose entrapment at the membrane–electrolyte interface is promoted by a thick layer of enantiopure phenylalanine. Demonstrated detection of light ellipticity with equal sensitivity at all incident angles mimics phenomenological aspects of polarization vision in marine animals. The simplicity of self-assembly and sensitivity of polarization detection found in optoionic membranes opens the door to a family of miniaturized fluidic devices for chiral photonics. Chiral gold nanoparticles coated with enantiomerically pure phenylalanine were assembled into nanoporous membranes, whose ionic conductivity depends on the handedness of the incident circularly polarized light.&quot;,&quot;publisher&quot;:&quot;Nature Publishing Group&quot;,&quot;issue&quot;:&quot;4&quot;,&quot;volume&quot;:&quot;17&quot;,&quot;container-title-short&quot;:&quot;&quot;},&quot;isTemporary&quot;:false},{&quot;id&quot;:&quot;022ec82f-35eb-38e7-ad0c-0a9d878a6e39&quot;,&quot;itemData&quot;:{&quot;type&quot;:&quot;article-journal&quot;,&quot;id&quot;:&quot;022ec82f-35eb-38e7-ad0c-0a9d878a6e39&quot;,&quot;title&quot;:&quot;Plasmonic hot electron transport drives nano-localized chemistry&quot;,&quot;author&quot;:[{&quot;family&quot;:&quot;Cortés&quot;,&quot;given&quot;:&quot;Emiliano&quot;,&quot;parse-names&quot;:false,&quot;dropping-particle&quot;:&quot;&quot;,&quot;non-dropping-particle&quot;:&quot;&quot;},{&quot;family&quot;:&quot;Xie&quot;,&quot;given&quot;:&quot;Wei&quot;,&quot;parse-names&quot;:false,&quot;dropping-particle&quot;:&quot;&quot;,&quot;non-dropping-particle&quot;:&quot;&quot;},{&quot;family&quot;:&quot;Cambiasso&quot;,&quot;given&quot;:&quot;Javier&quot;,&quot;parse-names&quot;:false,&quot;dropping-particle&quot;:&quot;&quot;,&quot;non-dropping-particle&quot;:&quot;&quot;},{&quot;family&quot;:&quot;Jermyn&quot;,&quot;given&quot;:&quot;Adam S.&quot;,&quot;parse-names&quot;:false,&quot;dropping-particle&quot;:&quot;&quot;,&quot;non-dropping-particle&quot;:&quot;&quot;},{&quot;family&quot;:&quot;Sundararaman&quot;,&quot;given&quot;:&quot;Ravishankar&quot;,&quot;parse-names&quot;:false,&quot;dropping-particle&quot;:&quot;&quot;,&quot;non-dropping-particle&quot;:&quot;&quot;},{&quot;family&quot;:&quot;Narang&quot;,&quot;given&quot;:&quot;Prineha&quot;,&quot;parse-names&quot;:false,&quot;dropping-particle&quot;:&quot;&quot;,&quot;non-dropping-particle&quot;:&quot;&quot;},{&quot;family&quot;:&quot;Schlücker&quot;,&quot;given&quot;:&quot;Sebastian&quot;,&quot;parse-names&quot;:false,&quot;dropping-particle&quot;:&quot;&quot;,&quot;non-dropping-particle&quot;:&quot;&quot;},{&quot;family&quot;:&quot;Maier&quot;,&quot;given&quot;:&quot;Stefan A.&quot;,&quot;parse-names&quot;:false,&quot;dropping-particle&quot;:&quot;&quot;,&quot;non-dropping-particle&quot;:&quot;&quot;}],&quot;container-title&quot;:&quot;Nature Communications 2017 8:1&quot;,&quot;accessed&quot;:{&quot;date-parts&quot;:[[2023,2,20]]},&quot;DOI&quot;:&quot;10.1038/NCOMMS14880&quot;,&quot;ISSN&quot;:&quot;2041-1723&quot;,&quot;PMID&quot;:&quot;28348402&quot;,&quot;URL&quot;:&quot;https://www-nature-com.proxy.lib.umich.edu/articles/ncomms14880&quot;,&quot;issued&quot;:{&quot;date-parts&quot;:[[2017,3,28]]},&quot;page&quot;:&quot;1-10&quot;,&quot;abstract&quot;:&quot;Nanoscale localization of electromagnetic fields near metallic nanostructures underpins the fundamentals and applications of plasmonics. The unavoidable energy loss from plasmon decay, initially seen as a detriment, has now expanded the scope of plasmonic applications to exploit the generated hot carriers. However, quantitative understanding of the spatial localization of these hot carriers, akin to electromagnetic near-field maps, has been elusive. Here we spatially map hot-electron-driven reduction chemistry with 15 nm resolution as a function of time and electromagnetic field polarization for different plasmonic nanostructures. We combine experiments employing a six-electron photo-recycling process that modify the terminal group of a self-assembled monolayer on plasmonic silver nanoantennas, with theoretical predictions from first-principles calculations of non-equilibrium hot-carrier transport in these systems. The resulting localization of reactive regions, determined by hot-carrier transport from high-field regions, paves the way for improving efficiency in hot-carrier extraction science and nanoscale regio-selective surface chemistry. Quantitative understanding of the spatial localization of hot carriers has been elusive. Here Corteset al. spatially map hot-electron-driven reduction chemistry with 15 nm resolution as a function of time and electromagnetic field polarization for different plasmonic nanostructures.&quot;,&quot;publisher&quot;:&quot;Nature Publishing Group&quot;,&quot;issue&quot;:&quot;1&quot;,&quot;volume&quot;:&quot;8&quot;,&quot;container-title-short&quot;:&quot;&quot;},&quot;isTemporary&quot;:false},{&quot;id&quot;:&quot;f12bf017-bd35-39a9-9a33-30bf43e65fc2&quot;,&quot;itemData&quot;:{&quot;type&quot;:&quot;article-journal&quot;,&quot;id&quot;:&quot;f12bf017-bd35-39a9-9a33-30bf43e65fc2&quot;,&quot;title&quot;:&quot;Plasmon-induced hot carrier science and technology&quot;,&quot;author&quot;:[{&quot;family&quot;:&quot;Brongersma&quot;,&quot;given&quot;:&quot;Mark L.&quot;,&quot;parse-names&quot;:false,&quot;dropping-particle&quot;:&quot;&quot;,&quot;non-dropping-particle&quot;:&quot;&quot;},{&quot;family&quot;:&quot;Halas&quot;,&quot;given&quot;:&quot;Naomi J.&quot;,&quot;parse-names&quot;:false,&quot;dropping-particle&quot;:&quot;&quot;,&quot;non-dropping-particle&quot;:&quot;&quot;},{&quot;family&quot;:&quot;Nordlander&quot;,&quot;given&quot;:&quot;Peter&quot;,&quot;parse-names&quot;:false,&quot;dropping-particle&quot;:&quot;&quot;,&quot;non-dropping-particle&quot;:&quot;&quot;}],&quot;container-title&quot;:&quot;Nature Nanotechnology 2015 10:1&quot;,&quot;accessed&quot;:{&quot;date-parts&quot;:[[2023,2,20]]},&quot;DOI&quot;:&quot;10.1038/NNANO.2014.311&quot;,&quot;ISSN&quot;:&quot;1748-3395&quot;,&quot;PMID&quot;:&quot;25559968&quot;,&quot;URL&quot;:&quot;https://www-nature-com.proxy.lib.umich.edu/articles/nnano.2014.311&quot;,&quot;issued&quot;:{&quot;date-parts&quot;:[[2015,1,6]]},&quot;page&quot;:&quot;25-34&quot;,&quot;abstract&quot;:&quot;This Review discusses recent fundamental advances in hot electron and hot hole science and examines potential usefulness in chemistry and for practical optoelectronic devices. The discovery of the photoelectric effect by Heinrich Hertz in 1887 set the foundation for over 125 years of hot carrier science and technology. In the early 1900s it played a critical role in the development of quantum mechanics, but even today the unique properties of these energetic, hot carriers offer new and exciting opportunities for fundamental research and applications. Measurement of the kinetic energy and momentum of photoejected hot electrons can provide valuable information on the electronic structure of materials. The heat generated by hot carriers can be harvested to drive a wide range of physical and chemical processes. Their kinetic energy can be used to harvest solar energy or create sensitive photodetectors and spectrometers. Photoejected charges can also be used to electrically dope two-dimensional materials. Plasmon excitations in metallic nanostructures can be engineered to enhance and provide valuable control over the emission of hot carriers. This Review discusses recent advances in the understanding and application of plasmon-induced hot carrier generation and highlights some of the exciting new directions for the field.&quot;,&quot;publisher&quot;:&quot;Nature Publishing Group&quot;,&quot;issue&quot;:&quot;1&quot;,&quot;volume&quot;:&quot;10&quot;,&quot;container-title-short&quot;:&quot;&quot;},&quot;isTemporary&quot;:false}]},{&quot;citationID&quot;:&quot;MENDELEY_CITATION_cc086f7a-59ca-4c07-8b15-c044bcd8934f&quot;,&quot;properties&quot;:{&quot;noteIndex&quot;:0},&quot;isEdited&quot;:false,&quot;manualOverride&quot;:{&quot;citeprocText&quot;:&quot;(&lt;i&gt;32&lt;/i&gt;)&quot;,&quot;isManuallyOverridden&quot;:false,&quot;manualOverrideText&quot;:&quot;&quot;},&quot;citationTag&quot;:&quot;MENDELEY_CITATION_v3_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&quot;,&quot;citationItems&quot;:[{&quot;id&quot;:&quot;f95e5284-2eed-344f-afbe-6e7bc216c91c&quot;,&quot;itemData&quot;:{&quot;DOI&quot;:&quot;10.1021/ja9705102&quot;,&quot;ISSN&quot;:&quot;00027863&quot;,&quot;abstract&quot;:&quot;Following an overview of the primitive state of mechanistic studies of the formation of nanoclusters, with a focus on LaMer's classic work on the formation of sulfur sols, kinetic and mechanistic studies of the formation of our recently reported novel P 2W 15Nb 3O 629- polyoxoanion- and Bu 4N +- stabilized Ir(~190-450) (hereafter, Ir(0)(~300)) nanoclusters are presented. The work reported consists of the full experimental and other details of the following eight major components: (i) development of an indirect - but easy, continuous, highly quantitative and thus powerful - method to monitor the formation of the Ir(0) nanoclusters via their catalytic hydrogenation activity and through the concept of pseudoelementary reaction steps; (ii) application of the appropriate kinetic equations for nucleation and autocatalysis, and then demonstration that these equations fit the observed, sigmoidal-shaped kinetic curves quantitatively with resultant rate constants k 1 and k 2; (iii) confirmation by a more direct, GLC method that the method in (i) indeed works and does so quantitatively, yielding the same k 1 and k 2 values within experimental error; (iv) collection of a wealth of previously unavailable kinetic and mechanistic data on the effects on nanocluster formation of added:olefin, H 2 pressure, anionic nanocluster stabilizer ([Bu 4N] 9P 2W 15Nb 3O 62 in the present case), H 2O 2 HOAc, and temperature; (v) careful consideration and ruling out of other hypotheses, notably that particle-size rate effects alone might account for the observed sigmoidal shaped curves; and then (vi) distillation of the results into a minimalistic mechanism consisting of several pseudoelementary steps. Also presented as part of the Discussion are (vii) a concise but comprehensive review of the literature of transition metal nanocluster formation under H 2 as the reducing agent, an analysis which provides highly suggestive evidence that the new mechanism uncovered is a much more general mechanism-if not a new paradigm-for transition metal nanoclusters formed under H 2 (and, the data argue, probably also for related reducing agents); and (viii) a summary of the seven key predictions of this new mechanism which remain to be tested (four predictions are the expected predominance of magic-number size nanoclusters; designed control of nanocluster size via the living-metal polymer concept; the synthesis of onion-skin structure bi-, tri-, and higher-metallic nanoclusters; and the use of fac…&quot;,&quot;author&quot;:[{&quot;dropping-particle&quot;:&quot;&quot;,&quot;family&quot;:&quot;Watzky&quot;,&quot;given&quot;:&quot;Murielle A&quot;,&quot;non-dropping-particle&quot;:&quot;&quot;,&quot;parse-names&quot;:false,&quot;suffix&quot;:&quot;&quot;},{&quot;dropping-particle&quot;:&quot;&quot;,&quot;family&quot;:&quot;Finke&quot;,&quot;given&quot;:&quot;Richard G&quot;,&quot;non-dropping-particle&quot;:&quot;&quot;,&quot;parse-names&quot;:false,&quot;suffix&quot;:&quot;&quot;}],&quot;container-title&quot;:&quot;Journal of the American Chemical Society&quot;,&quot;id&quot;:&quot;f95e5284-2eed-344f-afbe-6e7bc216c91c&quot;,&quot;issue&quot;:&quot;43&quot;,&quot;issued&quot;:{&quot;date-parts&quot;:[[&quot;1997&quot;]]},&quot;page&quot;:&quot;10382-10400&quot;,&quot;title&quot;:&quot;Transition metal nanocluster formation kinetic and mechanistic studies. A new mechanism when hydrogen is the reductant: Slow, continuous nucleation and fast autocatalytic surface growth&quot;,&quot;type&quot;:&quot;article-journal&quot;,&quot;volume&quot;:&quot;119&quot;,&quot;container-title-short&quot;:&quot;J Am Chem Soc&quot;},&quot;uris&quot;:[&quot;http://www.mendeley.com/documents/?uuid=f95e5284-2eed-344f-afbe-6e7bc216c91c&quot;],&quot;isTemporary&quot;:false,&quot;legacyDesktopId&quot;:&quot;f95e5284-2eed-344f-afbe-6e7bc216c91c&quot;}]},{&quot;citationID&quot;:&quot;MENDELEY_CITATION_7914913f-054f-4898-b0d2-7b0b9ebcd184&quot;,&quot;properties&quot;:{&quot;noteIndex&quot;:0},&quot;isEdited&quot;:false,&quot;manualOverride&quot;:{&quot;isManuallyOverridden&quot;:false,&quot;citeprocText&quot;:&quot;(&lt;i&gt;36&lt;/i&gt;–&lt;i&gt;38&lt;/i&gt;)&quot;,&quot;manualOverrideText&quot;:&quot;&quot;},&quot;citationTag&quot;:&quot;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&quot;,&quot;citationItems&quot;:[{&quot;id&quot;:&quot;1b0c761b-50bf-3971-b23d-0ec2cc95c45e&quot;,&quot;itemData&quot;:{&quot;type&quot;:&quot;article-journal&quot;,&quot;id&quot;:&quot;1b0c761b-50bf-3971-b23d-0ec2cc95c45e&quot;,&quot;title&quot;:&quot;Influence of operating parameters on photocatalytic degradation of phenol in UV/TiO2 process&quot;,&quot;author&quot;:[{&quot;family&quot;:&quot;Chiou&quot;,&quot;given&quot;:&quot;Chwei Huann&quot;,&quot;parse-names&quot;:false,&quot;dropping-particle&quot;:&quot;&quot;,&quot;non-dropping-particle&quot;:&quot;&quot;},{&quot;family&quot;:&quot;Wu&quot;,&quot;given&quot;:&quot;Cheng Ying&quot;,&quot;parse-names&quot;:false,&quot;dropping-particle&quot;:&quot;&quot;,&quot;non-dropping-particle&quot;:&quot;&quot;},{&quot;family&quot;:&quot;Juang&quot;,&quot;given&quot;:&quot;Ruey Shin&quot;,&quot;parse-names&quot;:false,&quot;dropping-particle&quot;:&quot;&quot;,&quot;non-dropping-particle&quot;:&quot;&quot;}],&quot;container-title&quot;:&quot;Chemical Engineering Journal&quot;,&quot;accessed&quot;:{&quot;date-parts&quot;:[[2023,2,13]]},&quot;DOI&quot;:&quot;10.1016/J.CEJ.2007.08.002&quot;,&quot;ISSN&quot;:&quot;1385-8947&quot;,&quot;issued&quot;:{&quot;date-parts&quot;:[[2008,6,1]]},&quot;page&quot;:&quot;322-329&quot;,&quot;abstract&quot;:&quot;The use of hydrogen peroxide (H2O2) for improved photocatalytic degradation of phenol in aqueous suspension of commercial TiO2 powders (Degussa P-25) was investigated. Photodegradation was compared using direct photolysis (UV alone), H2O2/UV, TiO2/UV, and H2O2/TiO2/UV processes in a batch reactor with high-pressure mercury lamp irradiation. The effects of operating parameters such as catalyst dosage, light intensity, pH of the solution, the initial phenol, and H2O2 concentrations on photodegradation process were examined. It was shown that photodegradation using H2O2/TiO2/UV process was much more effective than using either H2O2/UV or TiO2/UV process. The effect of the initial phenol concentration on TOC removal was also studied, demonstrating that more than 8 h was required to completely mineralize phenol into water and carbon dioxide. For all the four oxidation processes studied, photodegradation followed the first-order kinetics. The apparent rate constants with 400-W UV ranged from 5.0 × 10-4 min-1 by direct photolysis to 1.4 × 10-2 min-1 using H2O2/TiO2/UV process. The role of H2O2 on such enhanced photodegradation of phenol in aqueous solution was finally discussed. © 2007 Elsevier B.V. All rights reserved.&quot;,&quot;publisher&quot;:&quot;Elsevier&quot;,&quot;issue&quot;:&quot;2&quot;,&quot;volume&quot;:&quot;139&quot;,&quot;container-title-short&quot;:&quot;&quot;},&quot;isTemporary&quot;:false},{&quot;id&quot;:&quot;2cd21096-aa07-3d7d-b88b-f47e855fc89a&quot;,&quot;itemData&quot;:{&quot;type&quot;:&quot;article-journal&quot;,&quot;id&quot;:&quot;2cd21096-aa07-3d7d-b88b-f47e855fc89a&quot;,&quot;title&quot;:&quot;Photocatalytic degradation of Rhodamine B using nanocrystalline TiO 2 – zeolite surface composite catalysts: effects of photocatalytic condition on degradation efficiency&quot;,&quot;author&quot;:[{&quot;family&quot;:&quot;You-Ji&quot;,&quot;given&quot;:&quot;Li&quot;,&quot;parse-names&quot;:false,&quot;dropping-particle&quot;:&quot;&quot;,&quot;non-dropping-particle&quot;:&quot;&quot;},{&quot;family&quot;:&quot;Wei&quot;,&quot;given&quot;:&quot;Chen&quot;,&quot;parse-names&quot;:false,&quot;dropping-particle&quot;:&quot;&quot;,&quot;non-dropping-particle&quot;:&quot;&quot;}],&quot;container-title&quot;:&quot;Catalysis Science &amp; Technology&quot;,&quot;accessed&quot;:{&quot;date-parts&quot;:[[2023,2,13]]},&quot;DOI&quot;:&quot;10.1039/C1CY00012H&quot;,&quot;ISSN&quot;:&quot;20444753&quot;,&quot;URL&quot;:&quot;https://pubs-rsc-org.proxy.lib.umich.edu/en/content/articlehtml/2011/cy/c1cy00012h&quot;,&quot;issued&quot;:{&quot;date-parts&quot;:[[2011,7,18]]},&quot;page&quot;:&quot;802-809&quot;,&quot;abstract&quot;:&quot;Nanocrystalline TiO2-zeolite surface (TZS) composites were prepared by a novel technique, i.e., sol-gel method with the assistance of supercritical pretreatment. The samples were characterized by X-ray diffraction (XRD), thermogravimetric and differential thermal analysis (TG-DTA), scanning electron microscopy (SEM) and BET surface area analysis. The behavior of TZS in the catalytic degradation of Rhodamine B (RhB) dye under UV-light was examined as a function of the pH values in solution, light intensity, irradiation time, TiO2 coating ratio of TZS and its concentration in solution, and initial RhB concentration. The kinetics of photocatalytic RhB degradation was found to follow a pseudo-first-order rate law. It was observed that the presence of the zeolites enhanced the photoefficiency of the titanium dioxide due to synergistic effects of the improved adsorption of RhB with efficient delocalisation of photogenerated electrons and TiO2 photocatalysis. Furthermore, the photocatalytic activity of TiO2 was further enhanced by a zeolite support pretreated in supercritical CO2. It is mainly attributed to the fact that TZS has high surface area in comparison with TiO2-zeolite (TZ) composites prepared by the sol-gel method only. The optimal conditions were a concentration of 2 mg L-1 at pH 10 with 32 mW cm-2 of illumination and a catalyst content of 6 g L-1 for the fastest rate of RhB photocatalytic degradation. © 2011 The Royal Society of Chemistry.&quot;,&quot;publisher&quot;:&quot;Royal Society of Chemistry&quot;,&quot;issue&quot;:&quot;5&quot;,&quot;volume&quot;:&quot;1&quot;,&quot;container-title-short&quot;:&quot;Catal Sci Technol&quot;},&quot;isTemporary&quot;:false},{&quot;id&quot;:&quot;fb9a4292-3675-3011-9870-9d513e25aab5&quot;,&quot;itemData&quot;:{&quot;type&quot;:&quot;article-journal&quot;,&quot;id&quot;:&quot;fb9a4292-3675-3011-9870-9d513e25aab5&quot;,&quot;title&quot;:&quot;Quantification of photoinduced bending of dynamic molecular crystals: from macroscopic strain to kinetic constants and activation energies&quot;,&quot;author&quot;:[{&quot;family&quot;:&quot;Chizhik&quot;,&quot;given&quot;:&quot;Stanislav&quot;,&quot;parse-names&quot;:false,&quot;dropping-particle&quot;:&quot;&quot;,&quot;non-dropping-particle&quot;:&quot;&quot;},{&quot;family&quot;:&quot;Sidelnikov&quot;,&quot;given&quot;:&quot;Anatoly&quot;,&quot;parse-names&quot;:false,&quot;dropping-particle&quot;:&quot;&quot;,&quot;non-dropping-particle&quot;:&quot;&quot;},{&quot;family&quot;:&quot;Zakharov&quot;,&quot;given&quot;:&quot;Boris&quot;,&quot;parse-names&quot;:false,&quot;dropping-particle&quot;:&quot;&quot;,&quot;non-dropping-particle&quot;:&quot;&quot;},{&quot;family&quot;:&quot;Naumov&quot;,&quot;given&quot;:&quot;Panče&quot;,&quot;parse-names&quot;:false,&quot;dropping-particle&quot;:&quot;&quot;,&quot;non-dropping-particle&quot;:&quot;&quot;},{&quot;family&quot;:&quot;Boldyreva&quot;,&quot;given&quot;:&quot;Elena&quot;,&quot;parse-names&quot;:false,&quot;dropping-particle&quot;:&quot;&quot;,&quot;non-dropping-particle&quot;:&quot;&quot;}],&quot;container-title&quot;:&quot;Chemical Science&quot;,&quot;container-title-short&quot;:&quot;Chem Sci&quot;,&quot;accessed&quot;:{&quot;date-parts&quot;:[[2023,2,13]]},&quot;DOI&quot;:&quot;10.1039/C7SC04863G&quot;,&quot;ISSN&quot;:&quot;20416539&quot;,&quot;URL&quot;:&quot;https://pubs-rsc-org.proxy.lib.umich.edu/en/content/articlehtml/2018/sc/c7sc04863g&quot;,&quot;issued&quot;:{&quot;date-parts&quot;:[[2018,2,21]]},&quot;page&quot;:&quot;2319-2335&quot;,&quot;abstract&quot;:&quot;Photomechanically reconfigurable elastic single crystals are the key elements for contactless, timely controllable and spatially resolved transduction of light into work from the nanoscale to the macroscale. The deformation in such single-crystal actuators is observed and usually attributed to anisotropy in their structure induced by the external stimulus. Yet, the actual intrinsic and external factors that affect the mechanical response remain poorly understood, and the lack of rigorous models stands as the main impediment towards benchmarking of these materials against each other and with much better developed soft actuators based on polymers, liquid crystals and elastomers. Here, experimental approaches for precise measurement of macroscopic strain in a single crystal bent by means of a solid-state transformation induced by light are developed and used to extract the related temperature-dependent kinetic parameters. The experimental results are compared against an overarching mathematical model based on the combined consideration of light transport, chemical transformation and elastic deformation that does not require fitting of any empirical information. It is demonstrated that for a thermally reversible photoreactive bending crystal, the kinetic constants of the forward (photochemical) reaction and the reverse (thermal) reaction, as well as their temperature dependence, can be extracted with high accuracy. The improved kinematic model of crystal bending takes into account the feedback effect, which is often neglected but becomes increasingly important at the late stages of the photochemical reaction in a single crystal. The results provide the most rigorous and exact mathematical description of photoinduced bending of a single crystal to date.&quot;,&quot;publisher&quot;:&quot;Royal Society of Chemistry&quot;,&quot;issue&quot;:&quot;8&quot;,&quot;volume&quot;:&quot;9&quot;},&quot;isTemporary&quot;:false}]},{&quot;citationID&quot;:&quot;MENDELEY_CITATION_88d8b9f6-abf0-4168-80e3-0785284ed972&quot;,&quot;properties&quot;:{&quot;noteIndex&quot;:0},&quot;isEdited&quot;:false,&quot;manualOverride&quot;:{&quot;isManuallyOverridden&quot;:false,&quot;citeprocText&quot;:&quot;(&lt;i&gt;39&lt;/i&gt;–&lt;i&gt;41&lt;/i&gt;)&quot;,&quot;manualOverrideText&quot;:&quot;&quot;},&quot;citationTag&quot;:&quot;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&quot;,&quot;citationItems&quot;:[{&quot;id&quot;:&quot;b690f244-2c9a-3526-bc76-d409717f1f73&quot;,&quot;itemData&quot;:{&quot;type&quot;:&quot;article-journal&quot;,&quot;id&quot;:&quot;b690f244-2c9a-3526-bc76-d409717f1f73&quot;,&quot;title&quot;:&quot;The four-step, double-autocatalytic mechanism for transition-metal nanocluster nucleation, growth, and then agglomeration: Metal, ligand, concentration, temperature, and solvent dependency studies&quot;,&quot;author&quot;:[{&quot;family&quot;:&quot;Finney&quot;,&quot;given&quot;:&quot;Eric E.&quot;,&quot;parse-names&quot;:false,&quot;dropping-particle&quot;:&quot;&quot;,&quot;non-dropping-particle&quot;:&quot;&quot;},{&quot;family&quot;:&quot;Finke&quot;,&quot;given&quot;:&quot;Richard G.&quot;,&quot;parse-names&quot;:false,&quot;dropping-particle&quot;:&quot;&quot;,&quot;non-dropping-particle&quot;:&quot;&quot;}],&quot;container-title&quot;:&quot;Chemistry of Materials&quot;,&quot;accessed&quot;:{&quot;date-parts&quot;:[[2022,12,20]]},&quot;DOI&quot;:&quot;10.1021/CM071088J/SUPPL_FILE/CM071088J-FILE002.PDF&quot;,&quot;ISSN&quot;:&quot;08974756&quot;,&quot;URL&quot;:&quot;https://pubs-acs-org.proxy.lib.umich.edu/doi/full/10.1021/cm071088j&quot;,&quot;issued&quot;:{&quot;date-parts&quot;:[[2008,3,11]]},&quot;page&quot;:&quot;1956-1970&quot;,&quot;abstract&quot;:&quot;The four-step, double-autocatalytic mechanism for transition-metal nanocluster nucleation, growth, and agglomeration described previously has been found to be more general; specifically, the four-step mechanism is shown to apply to the reduction of five transition metals that were examined - Pt, Ru, Ir, Rh, and Pd - under conditions where a high enough concentration of a strongly coordinating ligand is also present. Reaction temperature, metal concentration, solvent, and stirring rate do not change the reduction mechanism within experimental error and within the range of conditions studied herein. Changing the solvent from acetone to the higher dielectric constant solvent propylene carbonate does, however, change the product of metal reduction from solid bulk metal to soluble metal particles. Three alternative mechanisms (in addition to the 15 tested already) are ruled out, leaving the four-step double autocatalytic mechanism as the only mechanism to date that is able to fit the observed kinetic data. Additional support for the generality of the four-step mechanism is given by the identification of three additional literature systems for which the four-step mechanism is observed. Multiple other experiments and results are also described and then summarized in a Conclusions section. © 2008 American Chemical Society.&quot;,&quot;publisher&quot;:&quot; American Chemical Society&quot;,&quot;issue&quot;:&quot;5&quot;,&quot;volume&quot;:&quot;20&quot;,&quot;container-title-short&quot;:&quot;&quot;},&quot;isTemporary&quot;:false},{&quot;id&quot;:&quot;5dffd2db-07fc-36fd-a3be-379a69821c4e&quot;,&quot;itemData&quot;:{&quot;type&quot;:&quot;article-journal&quot;,&quot;id&quot;:&quot;5dffd2db-07fc-36fd-a3be-379a69821c4e&quot;,&quot;title&quot;:&quot;A mechanism for transition-metal nanoparticle self-assembly&quot;,&quot;author&quot;:[{&quot;family&quot;:&quot;Besson&quot;,&quot;given&quot;:&quot;Claire&quot;,&quot;parse-names&quot;:false,&quot;dropping-particle&quot;:&quot;&quot;,&quot;non-dropping-particle&quot;:&quot;&quot;},{&quot;family&quot;:&quot;Finney&quot;,&quot;given&quot;:&quot;Eric E.&quot;,&quot;parse-names&quot;:false,&quot;dropping-particle&quot;:&quot;&quot;,&quot;non-dropping-particle&quot;:&quot;&quot;},{&quot;family&quot;:&quot;Finke&quot;,&quot;given&quot;:&quot;Richard G.&quot;,&quot;parse-names&quot;:false,&quot;dropping-particle&quot;:&quot;&quot;,&quot;non-dropping-particle&quot;:&quot;&quot;}],&quot;container-title&quot;:&quot;Journal of the American Chemical Society&quot;,&quot;container-title-short&quot;:&quot;J Am Chem Soc&quot;,&quot;accessed&quot;:{&quot;date-parts&quot;:[[2022,12,20]]},&quot;DOI&quot;:&quot;10.1021/JA0504439/SUPPL_FILE/JA0504439SI20050405_050130.PDF&quot;,&quot;ISSN&quot;:&quot;00027863&quot;,&quot;URL&quot;:&quot;https://pubs-acs-org.proxy.lib.umich.edu/doi/full/10.1021/ja0504439&quot;,&quot;issued&quot;:{&quot;date-parts&quot;:[[2005,6,8]]},&quot;page&quot;:&quot;8179-8184&quot;,&quot;abstract&quot;:&quot;The four-step mechanism by which transition-metal nanoclusters or bulk-metal films self-assemble from metal salts under reductive conditions has been discovered. The presence of two autocatalytic steps in the same reaction scheme-double autocatalysis-is the key to the sharp \&quot;turn-on\&quot; feature after an induction period observed in the signature kinetic curves. Predictions of the new mechanism that are tested experimentally include the following: that low concentrations and high temperatures will favor nanoclusters over bulk-metal film formation; that bulk-metal is formed in some, if not many, literature syntheses reporting only Pt0 nanoclusters; and that added ligands are one key to turning on the new mechanism. Particle-size-dependent metal-ligand bond dissociation energies are another implication from this mechanistic work. © 2005 American Chemical Society.&quot;,&quot;publisher&quot;:&quot; American Chemical Society &quot;,&quot;issue&quot;:&quot;22&quot;,&quot;volume&quot;:&quot;127&quot;},&quot;isTemporary&quot;:false},{&quot;id&quot;:&quot;1778fc99-f44d-3c69-8d1c-2d79ebe58a84&quot;,&quot;itemData&quot;:{&quot;type&quot;:&quot;article-journal&quot;,&quot;id&quot;:&quot;1778fc99-f44d-3c69-8d1c-2d79ebe58a84&quot;,&quot;title&quot;:&quot;Nanocluster nucleation, growth, and then agglomeration kinetic and mechanistic studies: A more general, four-step mechanism involving double autocatalysis&quot;,&quot;author&quot;:[{&quot;family&quot;:&quot;Besson&quot;,&quot;given&quot;:&quot;Claire&quot;,&quot;parse-names&quot;:false,&quot;dropping-particle&quot;:&quot;&quot;,&quot;non-dropping-particle&quot;:&quot;&quot;},{&quot;family&quot;:&quot;Finney&quot;,&quot;given&quot;:&quot;Eric E.&quot;,&quot;parse-names&quot;:false,&quot;dropping-particle&quot;:&quot;&quot;,&quot;non-dropping-particle&quot;:&quot;&quot;},{&quot;family&quot;:&quot;Finke&quot;,&quot;given&quot;:&quot;Richard G.&quot;,&quot;parse-names&quot;:false,&quot;dropping-particle&quot;:&quot;&quot;,&quot;non-dropping-particle&quot;:&quot;&quot;}],&quot;container-title&quot;:&quot;Chemistry of Materials&quot;,&quot;accessed&quot;:{&quot;date-parts&quot;:[[2022,12,20]]},&quot;DOI&quot;:&quot;10.1021/CM050207X/SUPPL_FILE/CM050207XSI20050128_060714.PDF&quot;,&quot;ISSN&quot;:&quot;08974756&quot;,&quot;URL&quot;:&quot;https://pubs-acs-org.proxy.lib.umich.edu/doi/full/10.1021/cm050207x&quot;,&quot;issued&quot;:{&quot;date-parts&quot;:[[2005,10,4]]},&quot;page&quot;:&quot;4925-4938&quot;,&quot;abstract&quot;:&quot;The discovery of the four-step, double autocatalytic mechanism by which transition-metal organometallic and metal-salt precursors self-assemble into zerovalent transition-metal nanoclusters under reductive conditions is reported. The prototype system investigated is (1,5-COD)PtCl 2 reduction under hydrogen plus 2 equiv of Bu 3N and 2 equiv of Proton Sponge (1,8-bis(dimethylamino)naphthalene). The reaction stoichiometry is established by TEM, XPS, NMR, and GLC. A concomitant, fast, cyclohexene hydrogenation reporter reaction is employed to monitor the kinetics of Pt 0 product/catalyst formation and agglomeration. After 15 alternative mechanisms were ruled out, a minimalistic (\&quot;Ockham's Razor\&quot;) mechanism is proposed consisting of four steps: slow continuous nucleation, A → B (rate constant k 1), fast autocatalytic surface growth, A + B → 2B (rate constant k 2), bimolecular agglomeration, B + B → C (rate constant k 3), and a new, unprecedented autocatalytic agglomeration step between small (B) and larger, bulk-metal-like (C) particles, B + C → 1.5C (rate constant k 4). The results provide the following: a rare case of a mechanism with two autocatalytic steps in the same reaction scheme (\&quot;double autocatalysis\&quot;); the most general mechanism to date by which transition-metal nanoparticles nucleate, grow, and agglomerate to bulk metal under reductive conditions; probably the best understood self-assembly mechanism to date for such a large system in which the extensive kinetic studies required for reliable mechanistic deduction also exist; kinetic curves that can have step-function-like shapes; and insights for the synthesis of nanoclusters vs bulk-metal films (notably that higher temperature and lower concentrations favor nanocluster formation, while the opposite conditions favor bulk-metal production). A summary section details the main conclusions plus caveats and remaining questions/future research goals. © 2005 American Chemical Society.&quot;,&quot;publisher&quot;:&quot; American Chemical Society &quot;,&quot;issue&quot;:&quot;20&quot;,&quot;volume&quot;:&quot;17&quot;,&quot;container-title-short&quot;:&quot;&quot;},&quot;isTemporary&quot;:false}]},{&quot;citationID&quot;:&quot;MENDELEY_CITATION_1fd37229-6d89-473f-835f-02d6228e5ffd&quot;,&quot;properties&quot;:{&quot;noteIndex&quot;:0},&quot;isEdited&quot;:false,&quot;manualOverride&quot;:{&quot;isManuallyOverridden&quot;:false,&quot;citeprocText&quot;:&quot;(&lt;i&gt;42&lt;/i&gt;)&quot;,&quot;manualOverrideText&quot;:&quot;&quot;},&quot;citationTag&quot;:&quot;MENDELEY_CITATION_v3_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&quot;,&quot;citationItems&quot;:[{&quot;id&quot;:&quot;70bf9c43-ed41-39a4-be53-3e5195735cef&quot;,&quot;itemData&quot;:{&quot;type&quot;:&quot;article-journal&quot;,&quot;id&quot;:&quot;70bf9c43-ed41-39a4-be53-3e5195735cef&quot;,&quot;title&quot;:&quot;Photocatalytic Hedgehog Particles for High Ionic Strength Environments&quot;,&quot;author&quot;:[{&quot;family&quot;:&quot;Montjoy&quot;,&quot;given&quot;:&quot;Douglas G.&quot;,&quot;parse-names&quot;:false,&quot;dropping-particle&quot;:&quot;&quot;,&quot;non-dropping-particle&quot;:&quot;&quot;},{&quot;family&quot;:&quot;Hou&quot;,&quot;given&quot;:&quot;Harrison&quot;,&quot;parse-names&quot;:false,&quot;dropping-particle&quot;:&quot;&quot;,&quot;non-dropping-particle&quot;:&quot;&quot;},{&quot;family&quot;:&quot;Bahng&quot;,&quot;given&quot;:&quot;Joong Hwan&quot;,&quot;parse-names&quot;:false,&quot;dropping-particle&quot;:&quot;&quot;,&quot;non-dropping-particle&quot;:&quot;&quot;},{&quot;family&quot;:&quot;Eskafi&quot;,&quot;given&quot;:&quot;Aydin&quot;,&quot;parse-names&quot;:false,&quot;dropping-particle&quot;:&quot;&quot;,&quot;non-dropping-particle&quot;:&quot;&quot;},{&quot;family&quot;:&quot;Jiang&quot;,&quot;given&quot;:&quot;Ruiyu&quot;,&quot;parse-names&quot;:false,&quot;dropping-particle&quot;:&quot;&quot;,&quot;non-dropping-particle&quot;:&quot;&quot;},{&quot;family&quot;:&quot;Kotov&quot;,&quot;given&quot;:&quot;Nicholas A.&quot;,&quot;parse-names&quot;:false,&quot;dropping-particle&quot;:&quot;&quot;,&quot;non-dropping-particle&quot;:&quot;&quot;}],&quot;container-title&quot;:&quot;ACS Nano&quot;,&quot;accessed&quot;:{&quot;date-parts&quot;:[[2023,2,14]]},&quot;DOI&quot;:&quot;10.1021/ACSNANO.0C05992/ASSET/IMAGES/LARGE/NN0C05992_0004.JPEG&quot;,&quot;ISSN&quot;:&quot;1936086X&quot;,&quot;PMID&quot;:&quot;33606497&quot;,&quot;URL&quot;:&quot;https://pubs-acs-org.proxy.lib.umich.edu/doi/full/10.1021/acsnano.0c05992&quot;,&quot;issued&quot;:{&quot;date-parts&quot;:[[2021,3,23]]},&quot;page&quot;:&quot;4226-4234&quot;,&quot;abstract&quot;:&quot;High ionic strength environments can profoundly influence catalytic reactions involving charged species. However, control of selectivity and yield of heterogeneous catalytic reactions involving nano- and microscale colloids remains hypothetical because high ionic strength leads to aggregation of particle dispersions. Here we show that microscale hedgehog particles (HPs) with semiconductor nanoscale spikes display enhanced stability in solutions of monovalent/divalent salts in both aqueous and hydrophobic media. HPs enable tuning of photocatalytic reactions toward high-value products by adding concentrated inert salts to amplify local electrical fields in agreement with Derjaguin, Landau, Verwey, and Overbeek theory. After optimization of HP geometry for a model photocatalytic reaction, we show that high salt conditions increase the yield of HP-facilitated photooxidation of 2-phenoxy-1-phenylethanol to benzaldehyde and 2-phenoxyacetophenone by 6 and 35 times, respectively. Depending on salinity, electrical fields at the HP-media interface increase from 1.7 × 104 V/m to 8.5 × 107 V/m, with high fields favoring products generated via intermediate cation radicals rather than neutral species. Electron transfer rates were modulated by varying the ionic strength, which affords a convenient and hardly used reaction pathway for engineering a multitude of redox reactions including those involved in the environmental remediation of briny and salty water.&quot;,&quot;publisher&quot;:&quot;American Chemical Society&quot;,&quot;issue&quot;:&quot;3&quot;,&quot;volume&quot;:&quot;15&quot;,&quot;container-title-short&quot;:&quot;ACS Nano&quot;},&quot;isTemporary&quot;:false}]},{&quot;citationID&quot;:&quot;MENDELEY_CITATION_075ff772-98d8-4a31-b002-43de2ff082a9&quot;,&quot;properties&quot;:{&quot;noteIndex&quot;:0},&quot;isEdited&quot;:false,&quot;manualOverride&quot;:{&quot;isManuallyOverridden&quot;:false,&quot;citeprocText&quot;:&quot;(&lt;i&gt;43&lt;/i&gt;)&quot;,&quot;manualOverrideText&quot;:&quot;&quot;},&quot;citationTag&quot;:&quot;MENDELEY_CITATION_v3_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&quot;,&quot;citationItems&quot;:[{&quot;id&quot;:&quot;e49f6257-41c3-3872-91d4-9fe763dd268a&quot;,&quot;itemData&quot;:{&quot;type&quot;:&quot;article-journal&quot;,&quot;id&quot;:&quot;e49f6257-41c3-3872-91d4-9fe763dd268a&quot;,&quot;title&quot;:&quot;Focused ion beam lithography for fabrication of suspended nanostructures on highly corrugated surfaces&quot;,&quot;author&quot;:[{&quot;family&quot;:&quot;Erdmanis&quot;,&quot;given&quot;:&quot;M.&quot;,&quot;parse-names&quot;:false,&quot;dropping-particle&quot;:&quot;&quot;,&quot;non-dropping-particle&quot;:&quot;&quot;},{&quot;family&quot;:&quot;Sievilä&quot;,&quot;given&quot;:&quot;P.&quot;,&quot;parse-names&quot;:false,&quot;dropping-particle&quot;:&quot;&quot;,&quot;non-dropping-particle&quot;:&quot;&quot;},{&quot;family&quot;:&quot;Shah&quot;,&quot;given&quot;:&quot;A.&quot;,&quot;parse-names&quot;:false,&quot;dropping-particle&quot;:&quot;&quot;,&quot;non-dropping-particle&quot;:&quot;&quot;},{&quot;family&quot;:&quot;Chekurov&quot;,&quot;given&quot;:&quot;N.&quot;,&quot;parse-names&quot;:false,&quot;dropping-particle&quot;:&quot;&quot;,&quot;non-dropping-particle&quot;:&quot;&quot;},{&quot;family&quot;:&quot;Ovchinnikov&quot;,&quot;given&quot;:&quot;V.&quot;,&quot;parse-names&quot;:false,&quot;dropping-particle&quot;:&quot;&quot;,&quot;non-dropping-particle&quot;:&quot;&quot;},{&quot;family&quot;:&quot;Tittonen&quot;,&quot;given&quot;:&quot;I.&quot;,&quot;parse-names&quot;:false,&quot;dropping-particle&quot;:&quot;&quot;,&quot;non-dropping-particle&quot;:&quot;&quot;}],&quot;container-title&quot;:&quot;Nanotechnology&quot;,&quot;container-title-short&quot;:&quot;Nanotechnology&quot;,&quot;accessed&quot;:{&quot;date-parts&quot;:[[2023,2,14]]},&quot;DOI&quot;:&quot;10.1088/0957-4484/25/33/335302&quot;,&quot;ISSN&quot;:&quot;0957-4484&quot;,&quot;URL&quot;:&quot;https://iopscience-iop-org.proxy.lib.umich.edu/article/10.1088/0957-4484/25/33/335302&quot;,&quot;issued&quot;:{&quot;date-parts&quot;:[[2014,7,30]]},&quot;page&quot;:&quot;335302&quot;,&quot;abstract&quot;:&quot;We propose a nanofabrication method that allows for patterning on extremely corrugated surfaces with micrometer-size features. The technique employs focused ion beam nanopatterning of ion-sensitive inorganic resists formed by atomic layer deposition at low temperature. The nanoscale resolution on corrugated surfaces is ensured by inherently large depth of focus of a focused ion beam system and very uniform resist coating. The utilized TiO2 and Al2O3 resists show high selectivity in deep reactive ion etching and enable the release of suspended nanostructures by dry etching. We demonstrate the great flexibility of the process by fabricating suspended nanostructures on flat surfaces, inclined walls, and on the bottom of deep grooves. © 2014 IOP Publishing Ltd.&quot;,&quot;publisher&quot;:&quot;IOP Publishing&quot;,&quot;issue&quot;:&quot;33&quot;,&quot;volume&quot;:&quot;25&quot;},&quot;isTemporary&quot;:false}]},{&quot;citationID&quot;:&quot;MENDELEY_CITATION_19ac9795-5095-498b-a49c-bf3084c6d45a&quot;,&quot;properties&quot;:{&quot;noteIndex&quot;:0},&quot;isEdited&quot;:false,&quot;manualOverride&quot;:{&quot;isManuallyOverridden&quot;:false,&quot;citeprocText&quot;:&quot;(&lt;i&gt;44&lt;/i&gt;, &lt;i&gt;45&lt;/i&gt;)&quot;,&quot;manualOverrideText&quot;:&quot;&quot;},&quot;citationTag&quot;:&quot;MENDELEY_CITATION_v3_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&quot;,&quot;citationItems&quot;:[{&quot;id&quot;:&quot;6a84abfc-a09e-328d-b12b-15cf383652fd&quot;,&quot;itemData&quot;:{&quot;type&quot;:&quot;article-journal&quot;,&quot;id&quot;:&quot;6a84abfc-a09e-328d-b12b-15cf383652fd&quot;,&quot;title&quot;:&quot;Spectrally selective antireflection of nanoimprint lithography-formed 3D spherical structures on film coated with a silver layer&quot;,&quot;author&quot;:[{&quot;family&quot;:&quot;Chiou&quot;,&quot;given&quot;:&quot;A. H.&quot;,&quot;parse-names&quot;:false,&quot;dropping-particle&quot;:&quot;&quot;,&quot;non-dropping-particle&quot;:&quot;&quot;},{&quot;family&quot;:&quot;Chang&quot;,&quot;given&quot;:&quot;C. W.&quot;,&quot;parse-names&quot;:false,&quot;dropping-particle&quot;:&quot;&quot;,&quot;non-dropping-particle&quot;:&quot;&quot;},{&quot;family&quot;:&quot;Ting&quot;,&quot;given&quot;:&quot;C. J.&quot;,&quot;parse-names&quot;:false,&quot;dropping-particle&quot;:&quot;&quot;,&quot;non-dropping-particle&quot;:&quot;&quot;}],&quot;container-title&quot;:&quot;Scientific Reports 2022 12:1&quot;,&quot;accessed&quot;:{&quot;date-parts&quot;:[[2023,2,21]]},&quot;DOI&quot;:&quot;10.1038/S41598-022-23348-W&quot;,&quot;ISBN&quot;:&quot;0123456789&quot;,&quot;ISSN&quot;:&quot;2045-2322&quot;,&quot;PMID&quot;:&quot;36376439&quot;,&quot;URL&quot;:&quot;https://www-nature-com.proxy.lib.umich.edu/articles/s41598-022-23348-w&quot;,&quot;issued&quot;:{&quot;date-parts&quot;:[[2022,11,14]]},&quot;page&quot;:&quot;1-10&quot;,&quot;abstract&quot;:&quot;We fabricate moth-eye antireflection (AR) coatings using high-resolution and low-cost UV nanoimprint lithography with polyethylene terphthalate (PET) molds. Several various thicknesses of silver films placed on the moth-eye structure were analyzed for reflectance and transmission. On PET, the conical nanostructured surface arrays had a spatial period length of approximately 250&amp;nbsp;nm, a diameter of approximately 200&amp;nbsp;nm, and a height of approximately 160&amp;nbsp;nm. After them, a silver (Ag) layer of 18&amp;nbsp;nm is deposited satisfactorily on the PET substrate surface. The never-ending moth-eye formations of the imprinted mold were fabricated by Ni mold electroplating, interference lithography, and replication. We found that an Ag layer of suitable thickness on AR film in the spectrum range that can be seen has high transmittance (Highest value is&amp;nbsp;72%) while in the infrared spectrum it has high reflectance (At least&amp;nbsp;60%). For an optical film with a silver coating has been placed on an anti-reflection subwavelength-structured (ASS) surface, such properties, including heat insulation, have obvious applications in windows for homes and vehicles.&quot;,&quot;publisher&quot;:&quot;Nature Publishing Group&quot;,&quot;issue&quot;:&quot;1&quot;,&quot;volume&quot;:&quot;12&quot;,&quot;container-title-short&quot;:&quot;&quot;},&quot;isTemporary&quot;:false},{&quot;id&quot;:&quot;3da7fca0-3188-3404-873a-49aa1c250a7c&quot;,&quot;itemData&quot;:{&quot;type&quot;:&quot;article-journal&quot;,&quot;id&quot;:&quot;3da7fca0-3188-3404-873a-49aa1c250a7c&quot;,&quot;title&quot;:&quot;Patterning of solid surfaces by photocatalytic lithography based on the remote oxidation effect of TiO2&quot;,&quot;author&quot;:[{&quot;family&quot;:&quot;Tatsuma&quot;,&quot;given&quot;:&quot;Tetsu&quot;,&quot;parse-names&quot;:false,&quot;dropping-particle&quot;:&quot;&quot;,&quot;non-dropping-particle&quot;:&quot;&quot;},{&quot;family&quot;:&quot;Kubo&quot;,&quot;given&quot;:&quot;Wakana&quot;,&quot;parse-names&quot;:false,&quot;dropping-particle&quot;:&quot;&quot;,&quot;non-dropping-particle&quot;:&quot;&quot;},{&quot;family&quot;:&quot;Fujishima&quot;,&quot;given&quot;:&quot;Akira&quot;,&quot;parse-names&quot;:false,&quot;dropping-particle&quot;:&quot;&quot;,&quot;non-dropping-particle&quot;:&quot;&quot;}],&quot;container-title&quot;:&quot;Langmuir&quot;,&quot;accessed&quot;:{&quot;date-parts&quot;:[[2023,2,21]]},&quot;DOI&quot;:&quot;10.1021/LA026246U/ASSET/IMAGES/LARGE/LA026246UF00004.JPEG&quot;,&quot;ISSN&quot;:&quot;07437463&quot;,&quot;URL&quot;:&quot;https://pubs-acs-org.proxy.lib.umich.edu/doi/full/10.1021/la026246u&quot;,&quot;issued&quot;:{&quot;date-parts&quot;:[[2002,12,10]]},&quot;page&quot;:&quot;9632-9634&quot;,&quot;abstract&quot;:&quot;A novel technique for solid surface patterning is developed on the basis of the remote oxidation effect of TiO2 photocatalysts. A TiO2-coated quartz plate was faced to a solid substrate, that is, a glass plate modified with an ultrathin organic layer or silicon, copper, or silver plate, separated by a small gap, and the TiO2 was irradiated with UV light in air through a photomask. As a result, two-dimensional images corresponding to the photomask are obtained. Those images are based on the contrasts of nonoxidized to oxidized surfaces.&quot;,&quot;publisher&quot;:&quot; American Chemical Society &quot;,&quot;issue&quot;:&quot;25&quot;,&quot;volume&quot;:&quot;18&quot;,&quot;container-title-short&quot;:&quot;&quot;},&quot;isTemporary&quot;:false}]},{&quot;citationID&quot;:&quot;MENDELEY_CITATION_f38c50c1-bc30-45b9-a965-1e452d1d4946&quot;,&quot;properties&quot;:{&quot;noteIndex&quot;:0},&quot;isEdited&quot;:false,&quot;manualOverride&quot;:{&quot;isManuallyOverridden&quot;:false,&quot;citeprocText&quot;:&quot;(&lt;i&gt;46&lt;/i&gt;, &lt;i&gt;47&lt;/i&gt;)&quot;,&quot;manualOverrideText&quot;:&quot;&quot;},&quot;citationTag&quot;:&quot;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&quot;,&quot;citationItems&quot;:[{&quot;id&quot;:&quot;79ee70d1-022b-33a9-8f03-6b7cc83eae86&quot;,&quot;itemData&quot;:{&quot;type&quot;:&quot;article-journal&quot;,&quot;id&quot;:&quot;79ee70d1-022b-33a9-8f03-6b7cc83eae86&quot;,&quot;title&quot;:&quot;Universal scaling of respiratory metabolism, size and nitrogen in plants&quot;,&quot;author&quot;:[{&quot;family&quot;:&quot;Reich&quot;,&quot;given&quot;:&quot;Peter B.&quot;,&quot;parse-names&quot;:false,&quot;dropping-particle&quot;:&quot;&quot;,&quot;non-dropping-particle&quot;:&quot;&quot;},{&quot;family&quot;:&quot;Tjoelker&quot;,&quot;given&quot;:&quot;Mark G.&quot;,&quot;parse-names&quot;:false,&quot;dropping-particle&quot;:&quot;&quot;,&quot;non-dropping-particle&quot;:&quot;&quot;},{&quot;family&quot;:&quot;Machado&quot;,&quot;given&quot;:&quot;Jose Luis&quot;,&quot;parse-names&quot;:false,&quot;dropping-particle&quot;:&quot;&quot;,&quot;non-dropping-particle&quot;:&quot;&quot;},{&quot;family&quot;:&quot;Oleksyn&quot;,&quot;given&quot;:&quot;Jacek&quot;,&quot;parse-names&quot;:false,&quot;dropping-particle&quot;:&quot;&quot;,&quot;non-dropping-particle&quot;:&quot;&quot;}],&quot;container-title&quot;:&quot;Nature 2006 439:7075&quot;,&quot;accessed&quot;:{&quot;date-parts&quot;:[[2023,2,21]]},&quot;DOI&quot;:&quot;10.1038/NATURE04282&quot;,&quot;ISSN&quot;:&quot;1476-4687&quot;,&quot;PMID&quot;:&quot;16437113&quot;,&quot;URL&quot;:&quot;https://www-nature-com.proxy.lib.umich.edu/articles/nature04282&quot;,&quot;issued&quot;:{&quot;date-parts&quot;:[[2006,1,26]]},&quot;page&quot;:&quot;457-461&quot;,&quot;abstract&quot;:&quot;It's almost a law of nature: as animals and plants vary in size, their metabolism varies (or ‘scales’) at a predictable but different rate, a phenomenon called allometry. Less certain is the precise rate at which the two quantities vary. Classical theory derived from simple geometry suggests that if mass increases by a given amount, metabolism increases by two-thirds as much. However, much recent work points to a scaling exponent of around three-quarters. This has opened up an enormous front of research and debate, and into the fray step Reich et al. who, in an unprecedentedly comprehensive survey of plant metabolism, overturn the whole notion of allometric scaling. Metabolism in plants varies not allometrically but isometrically, in one-to-one step with changing mass. This underlines fundamental differences between animals and plants, with plants controlled largely by biochemistry and animals largely by vascular networks. The scaling of respiratory metabolism to body size in animals is considered to be a fundamental law of nature1,2,3,4,5,6,7,8,9,10,11, and there is substantial evidence for an approximate -power relation. Studies suggest that plant respiratory metabolism also scales as the -power of mass12,13,14, and that higher plant and animal scaling follow similar rules owing to the predominance of fractal-like transport networks and associated allometric scaling8,9,10,11,12,13,14. Here, however, using data obtained from about 500 laboratory and field-grown plants from 43 species and four experiments, we show that whole-plant respiration rate scales approximately isometrically (scaling exponent ≈ 1) with total plant mass in individual experiments and has no common relation across all data. Moreover, consistent with theories about biochemically based physiological scaling15,16,17,18, isometric scaling of whole-plant respiration rate to total nitrogen content is observed within and across all data sets, with a single relation common to all data. This isometric scaling is unaffected by growth conditions including variation in light, nitrogen availability, temperature and atmospheric CO2 concentration, and is similar within or among species or functional groups. These findings suggest that plants and animals follow different metabolic scaling relations, driven by distinct mechanisms.&quot;,&quot;publisher&quot;:&quot;Nature Publishing Group&quot;,&quot;issue&quot;:&quot;7075&quot;,&quot;volume&quot;:&quot;439&quot;,&quot;container-title-short&quot;:&quot;&quot;},&quot;isTemporary&quot;:false},{&quot;id&quot;:&quot;9245647d-c9cf-3965-aa22-929d893860bd&quot;,&quot;itemData&quot;:{&quot;type&quot;:&quot;article-journal&quot;,&quot;id&quot;:&quot;9245647d-c9cf-3965-aa22-929d893860bd&quot;,&quot;title&quot;:&quot;Scaling of number, size, and metabolic rate of cells with body size in mammals&quot;,&quot;author&quot;:[{&quot;family&quot;:&quot;Savage&quot;,&quot;given&quot;:&quot;Van M.&quot;,&quot;parse-names&quot;:false,&quot;dropping-particle&quot;:&quot;&quot;,&quot;non-dropping-particle&quot;:&quot;&quot;},{&quot;family&quot;:&quot;Allen&quot;,&quot;given&quot;:&quot;Andrew P.&quot;,&quot;parse-names&quot;:false,&quot;dropping-particle&quot;:&quot;&quot;,&quot;non-dropping-particle&quot;:&quot;&quot;},{&quot;family&quot;:&quot;Brown&quot;,&quot;given&quot;:&quot;James H.&quot;,&quot;parse-names&quot;:false,&quot;dropping-particle&quot;:&quot;&quot;,&quot;non-dropping-particle&quot;:&quot;&quot;},{&quot;family&quot;:&quot;Gillooly&quot;,&quot;given&quot;:&quot;James F.&quot;,&quot;parse-names&quot;:false,&quot;dropping-particle&quot;:&quot;&quot;,&quot;non-dropping-particle&quot;:&quot;&quot;},{&quot;family&quot;:&quot;Herman&quot;,&quot;given&quot;:&quot;Alexander B.&quot;,&quot;parse-names&quot;:false,&quot;dropping-particle&quot;:&quot;&quot;,&quot;non-dropping-particle&quot;:&quot;&quot;},{&quot;family&quot;:&quot;Woodruff&quot;,&quot;given&quot;:&quot;William H.&quot;,&quot;parse-names&quot;:false,&quot;dropping-particle&quot;:&quot;&quot;,&quot;non-dropping-particle&quot;:&quot;&quot;},{&quot;family&quot;:&quot;West&quot;,&quot;given&quot;:&quot;Geoffrey B.&quot;,&quot;parse-names&quot;:false,&quot;dropping-particle&quot;:&quot;&quot;,&quot;non-dropping-particle&quot;:&quot;&quot;}],&quot;container-title&quot;:&quot;Proceedings of the National Academy of Sciences of the United States of America&quot;,&quot;container-title-short&quot;:&quot;Proc Natl Acad Sci U S A&quot;,&quot;accessed&quot;:{&quot;date-parts&quot;:[[2023,2,21]]},&quot;DOI&quot;:&quot;10.1073/PNAS.0611235104/SUPPL_FILE/11235FIG5.JPG&quot;,&quot;ISSN&quot;:&quot;00278424&quot;,&quot;PMID&quot;:&quot;17360590&quot;,&quot;URL&quot;:&quot;https://www-pnas-org.proxy.lib.umich.edu/doi/abs/10.1073/pnas.0611235104&quot;,&quot;issued&quot;:{&quot;date-parts&quot;:[[2007,3,13]]},&quot;page&quot;:&quot;4718-4723&quot;,&quot;abstract&quot;:&quot;The size and metabolic rate of cells affect processes from the molecular to the organismal level. We present a quantitative, theoretical framework for studying relationships among cell volume, cellular metabolic rate, body size, and whole-organism metabolic rate that helps reveal the feedback between these levels of organization. We use this framework to show that average cell volume and average cellular metabolic rate cannot both remain constant with changes in body size because of the well known body-size dependence of whole-organism metabolic rate. Based on empirical data compiled for 18 cell types in mammals, we find that many cell types, including erythrocytes, hepatocytes, fibroblasts, and epithelial cells, follow a strategy in which cellular metabolic rate is body size dependent and cell volume is body size invariant. We suggest that this scaling holds for all quickly dividing cells, and conversely, that slowly dividing cells are expected to follow a strategy in which cell volume is body size dependent and cellular metabolic rate is roughly invariant with body size. Data for slowly dividing neurons and adipocytes show that cell volume does indeed scale with body size. From these results, we argue that the particular strategy followed depends on the structural and functional properties of the cell type. We also discuss consequences of these two strategies for cell number and capillary densities. Our results and conceptual framework emphasize fundamental constraints that link the structure and function of cells to that of whole organisms. © 2007 by The National Academy of Sciences of the USA.&quot;,&quot;publisher&quot;:&quot;\nNational Academy of Sciences&quot;,&quot;issue&quot;:&quot;11&quot;,&quot;volume&quot;:&quot;104&quot;},&quot;isTemporary&quot;:false}]}]"/>
    <we:property name="MENDELEY_CITATIONS_LOCALE_CODE" value="&quot;en-US&quot;"/>
    <we:property name="MENDELEY_CITATIONS_STYLE" value="{&quot;id&quot;:&quot;https://www.zotero.org/styles/science&quot;,&quot;title&quot;:&quot;Science&quot;,&quot;format&quot;:&quot;numeric&quot;,&quot;defaultLocale&quot;:&quot;en-US&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A903C8D61E843E4D9DF578FA60DF1506" ma:contentTypeVersion="11" ma:contentTypeDescription="Create a new document." ma:contentTypeScope="" ma:versionID="6d685b447f118704fec3115e6ac20ae4">
  <xsd:schema xmlns:xsd="http://www.w3.org/2001/XMLSchema" xmlns:xs="http://www.w3.org/2001/XMLSchema" xmlns:p="http://schemas.microsoft.com/office/2006/metadata/properties" xmlns:ns3="50c290ea-29cd-45df-9437-02d90b7b4aac" xmlns:ns4="91744bfb-75cd-42c7-b4ee-8bbcd6bad11d" targetNamespace="http://schemas.microsoft.com/office/2006/metadata/properties" ma:root="true" ma:fieldsID="654b3e5fed2bbdef8a5e41c98cad6de5" ns3:_="" ns4:_="">
    <xsd:import namespace="50c290ea-29cd-45df-9437-02d90b7b4aac"/>
    <xsd:import namespace="91744bfb-75cd-42c7-b4ee-8bbcd6bad11d"/>
    <xsd:element name="properties">
      <xsd:complexType>
        <xsd:sequence>
          <xsd:element name="documentManagement">
            <xsd:complexType>
              <xsd:all>
                <xsd:element ref="ns3:MediaServiceMetadata" minOccurs="0"/>
                <xsd:element ref="ns3:MediaServiceFastMetadata" minOccurs="0"/>
                <xsd:element ref="ns3:MediaServiceDateTaken" minOccurs="0"/>
                <xsd:element ref="ns4:SharedWithUsers" minOccurs="0"/>
                <xsd:element ref="ns4:SharedWithDetails" minOccurs="0"/>
                <xsd:element ref="ns4:SharingHintHash" minOccurs="0"/>
                <xsd:element ref="ns3:MediaServiceAutoKeyPoints" minOccurs="0"/>
                <xsd:element ref="ns3:MediaServiceKeyPoints" minOccurs="0"/>
                <xsd:element ref="ns3:MediaServiceAutoTags"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0c290ea-29cd-45df-9437-02d90b7b4aa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1744bfb-75cd-42c7-b4ee-8bbcd6bad11d"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SharingHintHash" ma:index="13"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707CE9-56F7-4726-808F-433446474838}">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393D793B-73C2-432E-A274-1D6E9FD3755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0c290ea-29cd-45df-9437-02d90b7b4aac"/>
    <ds:schemaRef ds:uri="91744bfb-75cd-42c7-b4ee-8bbcd6bad11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6618E52-4B0C-45E8-947C-1BCF05C8E346}">
  <ds:schemaRefs>
    <ds:schemaRef ds:uri="http://schemas.microsoft.com/sharepoint/v3/contenttype/forms"/>
  </ds:schemaRefs>
</ds:datastoreItem>
</file>

<file path=customXml/itemProps4.xml><?xml version="1.0" encoding="utf-8"?>
<ds:datastoreItem xmlns:ds="http://schemas.openxmlformats.org/officeDocument/2006/customXml" ds:itemID="{FF2F3422-8096-4E8D-8C5A-ED76CFA9A3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41</Pages>
  <Words>12911</Words>
  <Characters>73599</Characters>
  <Application>Microsoft Office Word</Application>
  <DocSecurity>0</DocSecurity>
  <Lines>613</Lines>
  <Paragraphs>172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86338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bhanson</dc:creator>
  <cp:lastModifiedBy>Kotov, Nicholas</cp:lastModifiedBy>
  <cp:revision>3</cp:revision>
  <cp:lastPrinted>2023-02-23T11:45:00Z</cp:lastPrinted>
  <dcterms:created xsi:type="dcterms:W3CDTF">2024-06-02T03:19:00Z</dcterms:created>
  <dcterms:modified xsi:type="dcterms:W3CDTF">2024-06-02T03:20:00Z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0x010100A903C8D61E843E4D9DF578FA60DF1506</vt:lpwstr>
  </property>
  <property fmtid="{D5CDD505-2E9C-101B-9397-08002B2CF9AE}" pid="3" name="ZOTERO_PREF_1">
    <vt:lpwstr>&lt;data data-version="3" zotero-version="6.0.36"&gt;&lt;session id="1J08BTac"/&gt;&lt;style id="http://www.zotero.org/styles/science" hasBibliography="1" bibliographyStyleHasBeenSet="1"/&gt;&lt;prefs&gt;&lt;pref name="fieldType" value="Field"/&gt;&lt;/prefs&gt;&lt;/data&gt;</vt:lpwstr>
  </property>
</Properties>
</file>