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0BD014" w14:textId="50C4DE38" w:rsidR="00C801FC" w:rsidRPr="00C76C94" w:rsidRDefault="00C76C94" w:rsidP="00C76C94">
      <w:pPr>
        <w:widowControl/>
        <w:ind w:left="1680" w:hangingChars="600" w:hanging="1680"/>
        <w:jc w:val="left"/>
        <w:rPr>
          <w:rFonts w:ascii="Times New Roman" w:eastAsia="ＭＳ Ｐゴシック" w:hAnsi="Times New Roman" w:cs="Times New Roman"/>
          <w:b/>
          <w:kern w:val="0"/>
          <w:sz w:val="28"/>
          <w:szCs w:val="24"/>
          <w14:ligatures w14:val="none"/>
        </w:rPr>
      </w:pPr>
      <w:r w:rsidRPr="00C76C94">
        <w:rPr>
          <w:rFonts w:ascii="Times New Roman" w:eastAsia="游ゴシック" w:hAnsi="Times New Roman" w:cs="Times New Roman"/>
          <w:b/>
          <w:color w:val="000000"/>
          <w:kern w:val="0"/>
          <w:sz w:val="28"/>
          <w:szCs w:val="24"/>
          <w14:ligatures w14:val="none"/>
        </w:rPr>
        <w:t>T</w:t>
      </w:r>
      <w:r w:rsidR="00C801FC" w:rsidRPr="00C76C94">
        <w:rPr>
          <w:rFonts w:ascii="Times New Roman" w:eastAsia="游ゴシック" w:hAnsi="Times New Roman" w:cs="Times New Roman"/>
          <w:b/>
          <w:color w:val="000000"/>
          <w:kern w:val="0"/>
          <w:sz w:val="28"/>
          <w:szCs w:val="24"/>
          <w14:ligatures w14:val="none"/>
        </w:rPr>
        <w:t xml:space="preserve">able 6 </w:t>
      </w:r>
      <w:r>
        <w:rPr>
          <w:rFonts w:ascii="Times New Roman" w:eastAsia="游ゴシック" w:hAnsi="Times New Roman" w:cs="Times New Roman"/>
          <w:b/>
          <w:color w:val="000000"/>
          <w:kern w:val="0"/>
          <w:sz w:val="28"/>
          <w:szCs w:val="24"/>
          <w14:ligatures w14:val="none"/>
        </w:rPr>
        <w:tab/>
      </w:r>
      <w:r w:rsidR="00C801FC" w:rsidRPr="00C76C94">
        <w:rPr>
          <w:rFonts w:ascii="Times New Roman" w:eastAsia="游ゴシック" w:hAnsi="Times New Roman" w:cs="Times New Roman"/>
          <w:b/>
          <w:color w:val="000000"/>
          <w:kern w:val="0"/>
          <w:sz w:val="28"/>
          <w:szCs w:val="24"/>
          <w14:ligatures w14:val="none"/>
        </w:rPr>
        <w:t>Analyses of perioperative impacts of surgery performed by pediatric surgeon with or without ESSQS-certification</w:t>
      </w:r>
    </w:p>
    <w:tbl>
      <w:tblPr>
        <w:tblpPr w:leftFromText="142" w:rightFromText="142" w:vertAnchor="text" w:horzAnchor="margin" w:tblpY="67"/>
        <w:tblW w:w="1382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7"/>
        <w:gridCol w:w="2803"/>
        <w:gridCol w:w="3404"/>
        <w:gridCol w:w="2807"/>
      </w:tblGrid>
      <w:tr w:rsidR="00207E55" w:rsidRPr="00BF0047" w14:paraId="6120C361" w14:textId="77777777" w:rsidTr="00207E55">
        <w:trPr>
          <w:trHeight w:val="734"/>
        </w:trPr>
        <w:tc>
          <w:tcPr>
            <w:tcW w:w="480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5B5D1460" w14:textId="77777777" w:rsidR="00207E55" w:rsidRPr="00C76C94" w:rsidRDefault="00207E55" w:rsidP="00207E55">
            <w:pPr>
              <w:widowControl/>
              <w:spacing w:line="256" w:lineRule="auto"/>
              <w:jc w:val="center"/>
              <w:rPr>
                <w:rFonts w:ascii="Times New Roman" w:eastAsia="ＭＳ Ｐゴシック" w:hAnsi="Times New Roman" w:cs="Times New Roman"/>
                <w:b/>
                <w:kern w:val="0"/>
                <w:sz w:val="28"/>
                <w:szCs w:val="24"/>
                <w14:ligatures w14:val="none"/>
              </w:rPr>
            </w:pPr>
            <w:r w:rsidRPr="00C76C94"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28"/>
                <w:szCs w:val="24"/>
                <w14:ligatures w14:val="none"/>
              </w:rPr>
              <w:t>Variables</w:t>
            </w:r>
          </w:p>
        </w:tc>
        <w:tc>
          <w:tcPr>
            <w:tcW w:w="9014" w:type="dxa"/>
            <w:gridSpan w:val="3"/>
            <w:tcBorders>
              <w:top w:val="single" w:sz="8" w:space="0" w:color="000000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1CE3903A" w14:textId="77777777" w:rsidR="00207E55" w:rsidRPr="00C76C94" w:rsidRDefault="00207E55" w:rsidP="00207E55">
            <w:pPr>
              <w:widowControl/>
              <w:spacing w:line="256" w:lineRule="auto"/>
              <w:jc w:val="center"/>
              <w:rPr>
                <w:rFonts w:ascii="Times New Roman" w:eastAsia="ＭＳ Ｐゴシック" w:hAnsi="Times New Roman" w:cs="Times New Roman"/>
                <w:b/>
                <w:kern w:val="0"/>
                <w:sz w:val="28"/>
                <w:szCs w:val="24"/>
                <w14:ligatures w14:val="none"/>
              </w:rPr>
            </w:pPr>
            <w:r w:rsidRPr="00C76C94"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28"/>
                <w:szCs w:val="24"/>
                <w14:ligatures w14:val="none"/>
              </w:rPr>
              <w:t>Multiple logistic regression analysis</w:t>
            </w:r>
          </w:p>
        </w:tc>
      </w:tr>
      <w:tr w:rsidR="00207E55" w:rsidRPr="00BF0047" w14:paraId="260BDC48" w14:textId="77777777" w:rsidTr="00207E55">
        <w:trPr>
          <w:trHeight w:val="341"/>
        </w:trPr>
        <w:tc>
          <w:tcPr>
            <w:tcW w:w="480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F456ED" w14:textId="77777777" w:rsidR="00207E55" w:rsidRPr="00C76C94" w:rsidRDefault="00207E55" w:rsidP="00207E55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kern w:val="0"/>
                <w:sz w:val="28"/>
                <w:szCs w:val="24"/>
                <w14:ligatures w14:val="none"/>
              </w:rPr>
            </w:pPr>
          </w:p>
        </w:tc>
        <w:tc>
          <w:tcPr>
            <w:tcW w:w="280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8B79125" w14:textId="77777777" w:rsidR="00207E55" w:rsidRPr="00C76C94" w:rsidRDefault="00207E55" w:rsidP="00207E55">
            <w:pPr>
              <w:widowControl/>
              <w:spacing w:line="256" w:lineRule="auto"/>
              <w:jc w:val="center"/>
              <w:rPr>
                <w:rFonts w:ascii="Times New Roman" w:eastAsia="ＭＳ Ｐゴシック" w:hAnsi="Times New Roman" w:cs="Times New Roman"/>
                <w:b/>
                <w:kern w:val="0"/>
                <w:sz w:val="28"/>
                <w:szCs w:val="24"/>
                <w14:ligatures w14:val="none"/>
              </w:rPr>
            </w:pPr>
            <w:r w:rsidRPr="00C76C94"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28"/>
                <w:szCs w:val="24"/>
                <w14:ligatures w14:val="none"/>
              </w:rPr>
              <w:t>odds ratio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5482A7C" w14:textId="77777777" w:rsidR="00207E55" w:rsidRDefault="00207E55" w:rsidP="00207E55">
            <w:pPr>
              <w:widowControl/>
              <w:spacing w:line="256" w:lineRule="auto"/>
              <w:jc w:val="center"/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28"/>
                <w:szCs w:val="24"/>
                <w14:ligatures w14:val="none"/>
              </w:rPr>
            </w:pPr>
            <w:r w:rsidRPr="00C76C94"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28"/>
                <w:szCs w:val="24"/>
                <w14:ligatures w14:val="none"/>
              </w:rPr>
              <w:t xml:space="preserve">95% Confidence </w:t>
            </w:r>
          </w:p>
          <w:p w14:paraId="2C929C35" w14:textId="77777777" w:rsidR="00207E55" w:rsidRPr="00C76C94" w:rsidRDefault="00207E55" w:rsidP="00207E55">
            <w:pPr>
              <w:widowControl/>
              <w:spacing w:line="256" w:lineRule="auto"/>
              <w:jc w:val="center"/>
              <w:rPr>
                <w:rFonts w:ascii="Times New Roman" w:eastAsia="ＭＳ Ｐゴシック" w:hAnsi="Times New Roman" w:cs="Times New Roman"/>
                <w:b/>
                <w:kern w:val="0"/>
                <w:sz w:val="28"/>
                <w:szCs w:val="24"/>
                <w14:ligatures w14:val="none"/>
              </w:rPr>
            </w:pPr>
            <w:r w:rsidRPr="00C76C94"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28"/>
                <w:szCs w:val="24"/>
                <w14:ligatures w14:val="none"/>
              </w:rPr>
              <w:t>interval</w:t>
            </w:r>
          </w:p>
        </w:tc>
        <w:tc>
          <w:tcPr>
            <w:tcW w:w="280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0F7F69D5" w14:textId="77777777" w:rsidR="00207E55" w:rsidRPr="00C76C94" w:rsidRDefault="00207E55" w:rsidP="00207E55">
            <w:pPr>
              <w:widowControl/>
              <w:spacing w:line="256" w:lineRule="auto"/>
              <w:jc w:val="center"/>
              <w:rPr>
                <w:rFonts w:ascii="Times New Roman" w:eastAsia="ＭＳ Ｐゴシック" w:hAnsi="Times New Roman" w:cs="Times New Roman"/>
                <w:b/>
                <w:kern w:val="0"/>
                <w:sz w:val="28"/>
                <w:szCs w:val="24"/>
                <w14:ligatures w14:val="none"/>
              </w:rPr>
            </w:pPr>
            <w:r w:rsidRPr="00C76C94">
              <w:rPr>
                <w:rFonts w:ascii="Times New Roman" w:eastAsia="游ゴシック" w:hAnsi="Times New Roman" w:cs="Times New Roman"/>
                <w:b/>
                <w:i/>
                <w:iCs/>
                <w:color w:val="000000"/>
                <w:kern w:val="0"/>
                <w:sz w:val="28"/>
                <w:szCs w:val="24"/>
                <w14:ligatures w14:val="none"/>
              </w:rPr>
              <w:t>p</w:t>
            </w:r>
            <w:r w:rsidRPr="00C76C94"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28"/>
                <w:szCs w:val="24"/>
                <w14:ligatures w14:val="none"/>
              </w:rPr>
              <w:t xml:space="preserve"> </w:t>
            </w:r>
            <w:r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28"/>
                <w:szCs w:val="24"/>
                <w14:ligatures w14:val="none"/>
              </w:rPr>
              <w:t>value</w:t>
            </w:r>
          </w:p>
        </w:tc>
      </w:tr>
      <w:tr w:rsidR="00207E55" w:rsidRPr="00BF0047" w14:paraId="26284E41" w14:textId="77777777" w:rsidTr="00207E55">
        <w:trPr>
          <w:trHeight w:val="711"/>
        </w:trPr>
        <w:tc>
          <w:tcPr>
            <w:tcW w:w="4807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00E9012" w14:textId="77777777" w:rsidR="00207E55" w:rsidRPr="00C76C94" w:rsidRDefault="00207E55" w:rsidP="00207E55">
            <w:pPr>
              <w:widowControl/>
              <w:spacing w:line="256" w:lineRule="auto"/>
              <w:jc w:val="left"/>
              <w:rPr>
                <w:rFonts w:ascii="Times New Roman" w:eastAsia="ＭＳ Ｐゴシック" w:hAnsi="Times New Roman" w:cs="Times New Roman"/>
                <w:b/>
                <w:kern w:val="0"/>
                <w:sz w:val="28"/>
                <w:szCs w:val="24"/>
                <w14:ligatures w14:val="none"/>
              </w:rPr>
            </w:pPr>
            <w:r w:rsidRPr="00C76C94"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28"/>
                <w:szCs w:val="24"/>
                <w14:ligatures w14:val="none"/>
              </w:rPr>
              <w:t>Operative time</w:t>
            </w:r>
          </w:p>
        </w:tc>
        <w:tc>
          <w:tcPr>
            <w:tcW w:w="2803" w:type="dxa"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9B9DB2E" w14:textId="77777777" w:rsidR="00207E55" w:rsidRPr="00C76C94" w:rsidRDefault="00207E55" w:rsidP="00207E55">
            <w:pPr>
              <w:widowControl/>
              <w:spacing w:line="256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8"/>
                <w:szCs w:val="24"/>
                <w14:ligatures w14:val="none"/>
              </w:rPr>
            </w:pPr>
            <w:r w:rsidRPr="00C76C94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4"/>
                <w14:ligatures w14:val="none"/>
              </w:rPr>
              <w:t>11.36</w:t>
            </w:r>
          </w:p>
        </w:tc>
        <w:tc>
          <w:tcPr>
            <w:tcW w:w="3404" w:type="dxa"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2A1A48FB" w14:textId="77777777" w:rsidR="00207E55" w:rsidRPr="00C76C94" w:rsidRDefault="00207E55" w:rsidP="00207E55">
            <w:pPr>
              <w:widowControl/>
              <w:spacing w:line="256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8"/>
                <w:szCs w:val="24"/>
                <w14:ligatures w14:val="none"/>
              </w:rPr>
            </w:pPr>
            <w:r w:rsidRPr="00C76C94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4"/>
                <w14:ligatures w14:val="none"/>
              </w:rPr>
              <w:t>0.32, 323.16</w:t>
            </w:r>
          </w:p>
        </w:tc>
        <w:tc>
          <w:tcPr>
            <w:tcW w:w="2806" w:type="dxa"/>
            <w:tcBorders>
              <w:top w:val="single" w:sz="8" w:space="0" w:color="000000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4D6E93C8" w14:textId="77777777" w:rsidR="00207E55" w:rsidRPr="00EE5B23" w:rsidRDefault="00207E55" w:rsidP="00207E55">
            <w:pPr>
              <w:widowControl/>
              <w:spacing w:line="256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8"/>
                <w:szCs w:val="24"/>
                <w14:ligatures w14:val="none"/>
              </w:rPr>
            </w:pPr>
            <w:r w:rsidRPr="00EE5B23">
              <w:rPr>
                <w:rFonts w:ascii="Times New Roman" w:hAnsi="Times New Roman" w:cs="Times New Roman"/>
                <w:i/>
                <w:iCs/>
                <w:kern w:val="0"/>
                <w:sz w:val="28"/>
                <w:szCs w:val="28"/>
                <w14:ligatures w14:val="none"/>
              </w:rPr>
              <w:t xml:space="preserve">p </w:t>
            </w:r>
            <w:r w:rsidRPr="00EE5B23">
              <w:rPr>
                <w:rFonts w:ascii="Times New Roman" w:hAnsi="Times New Roman" w:cs="Times New Roman" w:hint="eastAsia"/>
                <w:i/>
                <w:iCs/>
                <w:kern w:val="0"/>
                <w:sz w:val="28"/>
                <w:szCs w:val="28"/>
                <w14:ligatures w14:val="none"/>
              </w:rPr>
              <w:t>=</w:t>
            </w:r>
            <w:r w:rsidRPr="00EE5B23">
              <w:rPr>
                <w:rFonts w:ascii="Times New Roman" w:hAnsi="Times New Roman" w:cs="Times New Roman" w:hint="eastAsia"/>
                <w:kern w:val="0"/>
                <w:sz w:val="28"/>
                <w:szCs w:val="28"/>
                <w14:ligatures w14:val="none"/>
              </w:rPr>
              <w:t xml:space="preserve"> 0.17</w:t>
            </w:r>
          </w:p>
        </w:tc>
      </w:tr>
      <w:tr w:rsidR="00207E55" w:rsidRPr="00BF0047" w14:paraId="4157AC98" w14:textId="77777777" w:rsidTr="00207E55">
        <w:trPr>
          <w:trHeight w:val="590"/>
        </w:trPr>
        <w:tc>
          <w:tcPr>
            <w:tcW w:w="48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34ECAFC" w14:textId="77777777" w:rsidR="00207E55" w:rsidRPr="00C76C94" w:rsidRDefault="00207E55" w:rsidP="00207E55">
            <w:pPr>
              <w:widowControl/>
              <w:spacing w:line="256" w:lineRule="auto"/>
              <w:jc w:val="left"/>
              <w:rPr>
                <w:rFonts w:ascii="Times New Roman" w:eastAsia="ＭＳ Ｐゴシック" w:hAnsi="Times New Roman" w:cs="Times New Roman"/>
                <w:b/>
                <w:kern w:val="0"/>
                <w:sz w:val="28"/>
                <w:szCs w:val="24"/>
                <w14:ligatures w14:val="none"/>
              </w:rPr>
            </w:pPr>
            <w:r w:rsidRPr="00C76C94"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28"/>
                <w:szCs w:val="24"/>
                <w14:ligatures w14:val="none"/>
              </w:rPr>
              <w:t xml:space="preserve">Blood loss </w:t>
            </w:r>
          </w:p>
        </w:tc>
        <w:tc>
          <w:tcPr>
            <w:tcW w:w="28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0CE084E" w14:textId="77777777" w:rsidR="00207E55" w:rsidRPr="00C76C94" w:rsidRDefault="00207E55" w:rsidP="00207E55">
            <w:pPr>
              <w:widowControl/>
              <w:spacing w:line="256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8"/>
                <w:szCs w:val="24"/>
                <w14:ligatures w14:val="none"/>
              </w:rPr>
            </w:pPr>
            <w:r w:rsidRPr="00C76C94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4"/>
                <w14:ligatures w14:val="none"/>
              </w:rPr>
              <w:t>0.33</w:t>
            </w:r>
          </w:p>
        </w:tc>
        <w:tc>
          <w:tcPr>
            <w:tcW w:w="34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B215B65" w14:textId="77777777" w:rsidR="00207E55" w:rsidRPr="00C76C94" w:rsidRDefault="00207E55" w:rsidP="00207E55">
            <w:pPr>
              <w:widowControl/>
              <w:spacing w:line="256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8"/>
                <w:szCs w:val="24"/>
                <w14:ligatures w14:val="none"/>
              </w:rPr>
            </w:pPr>
            <w:r w:rsidRPr="00C76C94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4"/>
                <w14:ligatures w14:val="none"/>
              </w:rPr>
              <w:t>0.0005, 13.89</w:t>
            </w:r>
          </w:p>
        </w:tc>
        <w:tc>
          <w:tcPr>
            <w:tcW w:w="28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9BC2155" w14:textId="77777777" w:rsidR="00207E55" w:rsidRPr="00EE5B23" w:rsidRDefault="00207E55" w:rsidP="00207E55">
            <w:pPr>
              <w:widowControl/>
              <w:spacing w:line="256" w:lineRule="auto"/>
              <w:jc w:val="center"/>
              <w:rPr>
                <w:rFonts w:ascii="Times New Roman" w:eastAsia="ＭＳ Ｐゴシック" w:hAnsi="Times New Roman" w:cs="Times New Roman"/>
                <w:b/>
                <w:kern w:val="0"/>
                <w:sz w:val="28"/>
                <w:szCs w:val="24"/>
                <w14:ligatures w14:val="none"/>
              </w:rPr>
            </w:pPr>
            <w:r w:rsidRPr="00EE5B23">
              <w:rPr>
                <w:rFonts w:ascii="Times New Roman" w:hAnsi="Times New Roman" w:cs="Times New Roman"/>
                <w:i/>
                <w:iCs/>
                <w:kern w:val="0"/>
                <w:sz w:val="28"/>
                <w:szCs w:val="28"/>
                <w14:ligatures w14:val="none"/>
              </w:rPr>
              <w:t xml:space="preserve">p </w:t>
            </w:r>
            <w:r w:rsidRPr="00EE5B23">
              <w:rPr>
                <w:rFonts w:ascii="Times New Roman" w:hAnsi="Times New Roman" w:cs="Times New Roman" w:hint="eastAsia"/>
                <w:i/>
                <w:iCs/>
                <w:kern w:val="0"/>
                <w:sz w:val="28"/>
                <w:szCs w:val="28"/>
                <w14:ligatures w14:val="none"/>
              </w:rPr>
              <w:t>=</w:t>
            </w:r>
            <w:r w:rsidRPr="00EE5B23">
              <w:rPr>
                <w:rFonts w:ascii="Times New Roman" w:hAnsi="Times New Roman" w:cs="Times New Roman" w:hint="eastAsia"/>
                <w:kern w:val="0"/>
                <w:sz w:val="28"/>
                <w:szCs w:val="28"/>
                <w14:ligatures w14:val="none"/>
              </w:rPr>
              <w:t xml:space="preserve"> 0.86</w:t>
            </w:r>
          </w:p>
        </w:tc>
      </w:tr>
      <w:tr w:rsidR="00207E55" w:rsidRPr="00BF0047" w14:paraId="363A72A8" w14:textId="77777777" w:rsidTr="00207E55">
        <w:trPr>
          <w:trHeight w:val="597"/>
        </w:trPr>
        <w:tc>
          <w:tcPr>
            <w:tcW w:w="480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5B8520A7" w14:textId="77777777" w:rsidR="00207E55" w:rsidRPr="00C76C94" w:rsidRDefault="00207E55" w:rsidP="00207E55">
            <w:pPr>
              <w:widowControl/>
              <w:spacing w:line="256" w:lineRule="auto"/>
              <w:jc w:val="left"/>
              <w:rPr>
                <w:rFonts w:ascii="Times New Roman" w:eastAsia="ＭＳ Ｐゴシック" w:hAnsi="Times New Roman" w:cs="Times New Roman"/>
                <w:b/>
                <w:kern w:val="0"/>
                <w:sz w:val="28"/>
                <w:szCs w:val="24"/>
                <w14:ligatures w14:val="none"/>
              </w:rPr>
            </w:pPr>
            <w:r w:rsidRPr="00C76C94"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28"/>
                <w:szCs w:val="24"/>
                <w14:ligatures w14:val="none"/>
              </w:rPr>
              <w:t xml:space="preserve">Hospital stay after surgery </w:t>
            </w:r>
          </w:p>
        </w:tc>
        <w:tc>
          <w:tcPr>
            <w:tcW w:w="280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1D4293EA" w14:textId="77777777" w:rsidR="00207E55" w:rsidRPr="00C76C94" w:rsidRDefault="00207E55" w:rsidP="00207E55">
            <w:pPr>
              <w:widowControl/>
              <w:spacing w:line="256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8"/>
                <w:szCs w:val="24"/>
                <w14:ligatures w14:val="none"/>
              </w:rPr>
            </w:pPr>
            <w:r w:rsidRPr="00C76C94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4"/>
                <w14:ligatures w14:val="none"/>
              </w:rPr>
              <w:t>0.49</w:t>
            </w:r>
          </w:p>
        </w:tc>
        <w:tc>
          <w:tcPr>
            <w:tcW w:w="340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1E314B68" w14:textId="77777777" w:rsidR="00207E55" w:rsidRPr="00A72418" w:rsidRDefault="00207E55" w:rsidP="00207E55">
            <w:pPr>
              <w:widowControl/>
              <w:spacing w:line="256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8"/>
                <w:szCs w:val="24"/>
                <w14:ligatures w14:val="none"/>
              </w:rPr>
            </w:pPr>
            <w:r w:rsidRPr="00A72418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4"/>
                <w14:ligatures w14:val="none"/>
              </w:rPr>
              <w:t>0.001, 24.60</w:t>
            </w:r>
          </w:p>
        </w:tc>
        <w:tc>
          <w:tcPr>
            <w:tcW w:w="2806" w:type="dxa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4268EA0" w14:textId="77777777" w:rsidR="00207E55" w:rsidRPr="00EE5B23" w:rsidRDefault="00207E55" w:rsidP="00207E55">
            <w:pPr>
              <w:widowControl/>
              <w:spacing w:line="256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8"/>
                <w:szCs w:val="24"/>
                <w14:ligatures w14:val="none"/>
              </w:rPr>
            </w:pPr>
            <w:r w:rsidRPr="00EE5B23">
              <w:rPr>
                <w:rFonts w:ascii="Times New Roman" w:hAnsi="Times New Roman" w:cs="Times New Roman"/>
                <w:i/>
                <w:iCs/>
                <w:kern w:val="0"/>
                <w:sz w:val="28"/>
                <w:szCs w:val="28"/>
                <w14:ligatures w14:val="none"/>
              </w:rPr>
              <w:t xml:space="preserve">p </w:t>
            </w:r>
            <w:r w:rsidRPr="00EE5B23">
              <w:rPr>
                <w:rFonts w:ascii="Times New Roman" w:hAnsi="Times New Roman" w:cs="Times New Roman" w:hint="eastAsia"/>
                <w:i/>
                <w:iCs/>
                <w:kern w:val="0"/>
                <w:sz w:val="28"/>
                <w:szCs w:val="28"/>
                <w14:ligatures w14:val="none"/>
              </w:rPr>
              <w:t>=</w:t>
            </w:r>
            <w:r w:rsidRPr="00EE5B23">
              <w:rPr>
                <w:rFonts w:ascii="Times New Roman" w:hAnsi="Times New Roman" w:cs="Times New Roman" w:hint="eastAsia"/>
                <w:kern w:val="0"/>
                <w:sz w:val="28"/>
                <w:szCs w:val="28"/>
                <w14:ligatures w14:val="none"/>
              </w:rPr>
              <w:t xml:space="preserve"> 0.97</w:t>
            </w:r>
          </w:p>
        </w:tc>
      </w:tr>
    </w:tbl>
    <w:p w14:paraId="442A7E71" w14:textId="77777777" w:rsidR="008D2E97" w:rsidRPr="00BF0047" w:rsidRDefault="008D2E97" w:rsidP="00C801FC">
      <w:pPr>
        <w:rPr>
          <w:rFonts w:ascii="Times New Roman" w:hAnsi="Times New Roman" w:cs="Times New Roman"/>
          <w:sz w:val="24"/>
          <w:szCs w:val="24"/>
        </w:rPr>
      </w:pPr>
    </w:p>
    <w:sectPr w:rsidR="008D2E97" w:rsidRPr="00BF0047" w:rsidSect="00BF0047">
      <w:pgSz w:w="16838" w:h="11906" w:orient="landscape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EC7663" w14:textId="77777777" w:rsidR="00BF17A6" w:rsidRDefault="00BF17A6" w:rsidP="00227B86">
      <w:r>
        <w:separator/>
      </w:r>
    </w:p>
  </w:endnote>
  <w:endnote w:type="continuationSeparator" w:id="0">
    <w:p w14:paraId="701CE56C" w14:textId="77777777" w:rsidR="00BF17A6" w:rsidRDefault="00BF17A6" w:rsidP="00227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A94A44" w14:textId="77777777" w:rsidR="00BF17A6" w:rsidRDefault="00BF17A6" w:rsidP="00227B86">
      <w:r>
        <w:separator/>
      </w:r>
    </w:p>
  </w:footnote>
  <w:footnote w:type="continuationSeparator" w:id="0">
    <w:p w14:paraId="74A5F55D" w14:textId="77777777" w:rsidR="00BF17A6" w:rsidRDefault="00BF17A6" w:rsidP="00227B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6B2"/>
    <w:rsid w:val="00086FD3"/>
    <w:rsid w:val="00147CF3"/>
    <w:rsid w:val="001F573F"/>
    <w:rsid w:val="00207E55"/>
    <w:rsid w:val="00227B86"/>
    <w:rsid w:val="002749E7"/>
    <w:rsid w:val="002D1EBF"/>
    <w:rsid w:val="002D7B68"/>
    <w:rsid w:val="002E7B1B"/>
    <w:rsid w:val="00313427"/>
    <w:rsid w:val="003B3A63"/>
    <w:rsid w:val="003D5B8E"/>
    <w:rsid w:val="003D5E39"/>
    <w:rsid w:val="00453A95"/>
    <w:rsid w:val="004921B6"/>
    <w:rsid w:val="004D0A53"/>
    <w:rsid w:val="005C117B"/>
    <w:rsid w:val="00665D4D"/>
    <w:rsid w:val="00704622"/>
    <w:rsid w:val="007522AF"/>
    <w:rsid w:val="007D67BC"/>
    <w:rsid w:val="008110E9"/>
    <w:rsid w:val="00826032"/>
    <w:rsid w:val="00834BD9"/>
    <w:rsid w:val="008D2E97"/>
    <w:rsid w:val="009B37E6"/>
    <w:rsid w:val="00A34CFA"/>
    <w:rsid w:val="00A72418"/>
    <w:rsid w:val="00AB3347"/>
    <w:rsid w:val="00AB4A3D"/>
    <w:rsid w:val="00AE210B"/>
    <w:rsid w:val="00AE56F2"/>
    <w:rsid w:val="00BF0047"/>
    <w:rsid w:val="00BF17A6"/>
    <w:rsid w:val="00C178D8"/>
    <w:rsid w:val="00C76C94"/>
    <w:rsid w:val="00C801FC"/>
    <w:rsid w:val="00CD41E8"/>
    <w:rsid w:val="00D57158"/>
    <w:rsid w:val="00E3439C"/>
    <w:rsid w:val="00E83E89"/>
    <w:rsid w:val="00EE5B23"/>
    <w:rsid w:val="00F53C85"/>
    <w:rsid w:val="00F649CF"/>
    <w:rsid w:val="00F75357"/>
    <w:rsid w:val="00FB5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C2B491"/>
  <w15:chartTrackingRefBased/>
  <w15:docId w15:val="{FF15AFED-A3BF-476F-B515-6506A994E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FB56B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227B8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27B86"/>
  </w:style>
  <w:style w:type="paragraph" w:styleId="a5">
    <w:name w:val="footer"/>
    <w:basedOn w:val="a"/>
    <w:link w:val="a6"/>
    <w:uiPriority w:val="99"/>
    <w:unhideWhenUsed/>
    <w:rsid w:val="00227B8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27B86"/>
  </w:style>
  <w:style w:type="table" w:styleId="a7">
    <w:name w:val="Table Grid"/>
    <w:basedOn w:val="a1"/>
    <w:uiPriority w:val="39"/>
    <w:rsid w:val="00BF00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958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0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55</Words>
  <Characters>304</Characters>
  <Application>Microsoft Office Word</Application>
  <DocSecurity>0</DocSecurity>
  <Lines>21</Lines>
  <Paragraphs>22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建 加治</dc:creator>
  <cp:keywords/>
  <dc:description/>
  <cp:lastModifiedBy>義法 古賀</cp:lastModifiedBy>
  <cp:revision>6</cp:revision>
  <cp:lastPrinted>2024-05-25T01:46:00Z</cp:lastPrinted>
  <dcterms:created xsi:type="dcterms:W3CDTF">2024-05-25T02:26:00Z</dcterms:created>
  <dcterms:modified xsi:type="dcterms:W3CDTF">2024-05-28T01:36:00Z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1d74ce32be96d4a5399f47ecdd6c3353ff6fe3a787a9d6c160d71ee6c10c4de2</vt:lpwstr>
  </property>
</Properties>
</file>