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041F7" w14:textId="1F544DB5" w:rsidR="00C362B0" w:rsidRDefault="0083417A" w:rsidP="004700AC">
      <w:pPr>
        <w:pStyle w:val="aa"/>
        <w:spacing w:beforeLines="50" w:before="156"/>
        <w:rPr>
          <w:rFonts w:eastAsia="宋体"/>
        </w:rPr>
      </w:pPr>
      <w:r>
        <w:rPr>
          <w:rFonts w:eastAsia="宋体" w:hint="eastAsia"/>
        </w:rPr>
        <w:t xml:space="preserve">A </w:t>
      </w:r>
      <w:r w:rsidR="006261F3" w:rsidRPr="004700AC">
        <w:rPr>
          <w:rFonts w:eastAsia="宋体"/>
        </w:rPr>
        <w:t xml:space="preserve">limited performance on </w:t>
      </w:r>
      <w:r w:rsidR="004700AC">
        <w:rPr>
          <w:rFonts w:eastAsia="宋体"/>
        </w:rPr>
        <w:t>ASC slides</w:t>
      </w:r>
    </w:p>
    <w:p w14:paraId="6604916F" w14:textId="38428F52" w:rsidR="000F2A32" w:rsidRPr="000F2A32" w:rsidRDefault="00462C00" w:rsidP="0083417A">
      <w:pPr>
        <w:rPr>
          <w:rFonts w:ascii="Times New Roman" w:hAnsi="Times New Roman" w:cs="Times New Roman"/>
        </w:rPr>
      </w:pPr>
      <w:r w:rsidRPr="00892049">
        <w:rPr>
          <w:rFonts w:ascii="Times New Roman" w:hAnsi="Times New Roman" w:cs="Times New Roman"/>
          <w:szCs w:val="21"/>
        </w:rPr>
        <w:t>We test CALM, TransMIL and our method on test set with ASC slides</w:t>
      </w:r>
      <w:r w:rsidR="00800E62" w:rsidRPr="00892049">
        <w:rPr>
          <w:rFonts w:ascii="Times New Roman" w:hAnsi="Times New Roman" w:cs="Times New Roman"/>
          <w:szCs w:val="21"/>
        </w:rPr>
        <w:t xml:space="preserve"> as shown in </w:t>
      </w:r>
      <w:r w:rsidR="00800E62" w:rsidRPr="00892049">
        <w:rPr>
          <w:rFonts w:ascii="Times New Roman" w:eastAsia="宋体" w:hAnsi="Times New Roman" w:cs="Times New Roman"/>
          <w:b/>
          <w:bCs/>
          <w:kern w:val="0"/>
          <w:szCs w:val="21"/>
        </w:rPr>
        <w:t>Supplementary</w:t>
      </w:r>
      <w:r w:rsidR="00D709D9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1</w:t>
      </w:r>
      <w:r w:rsidR="00800E62" w:rsidRPr="00892049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figure 1</w:t>
      </w:r>
      <w:r w:rsidRPr="00892049">
        <w:rPr>
          <w:rFonts w:ascii="Times New Roman" w:hAnsi="Times New Roman" w:cs="Times New Roman"/>
          <w:szCs w:val="21"/>
        </w:rPr>
        <w:t xml:space="preserve">. </w:t>
      </w:r>
      <w:r w:rsidR="00C35C31" w:rsidRPr="00892049">
        <w:rPr>
          <w:rFonts w:ascii="Times New Roman" w:hAnsi="Times New Roman" w:cs="Times New Roman" w:hint="eastAsia"/>
          <w:szCs w:val="21"/>
        </w:rPr>
        <w:t>W</w:t>
      </w:r>
      <w:r w:rsidR="00C35C31" w:rsidRPr="00892049">
        <w:rPr>
          <w:rFonts w:ascii="Times New Roman" w:hAnsi="Times New Roman" w:cs="Times New Roman"/>
          <w:szCs w:val="21"/>
        </w:rPr>
        <w:t>e found our model performance</w:t>
      </w:r>
      <w:r w:rsidR="009F2FE0">
        <w:rPr>
          <w:rFonts w:ascii="Times New Roman" w:hAnsi="Times New Roman" w:cs="Times New Roman"/>
          <w:szCs w:val="21"/>
        </w:rPr>
        <w:t>s</w:t>
      </w:r>
      <w:r w:rsidR="00C35C31" w:rsidRPr="00892049">
        <w:rPr>
          <w:rFonts w:ascii="Times New Roman" w:hAnsi="Times New Roman" w:cs="Times New Roman"/>
          <w:szCs w:val="21"/>
        </w:rPr>
        <w:t xml:space="preserve"> poor </w:t>
      </w:r>
      <w:r w:rsidR="0083417A">
        <w:rPr>
          <w:rFonts w:ascii="Times New Roman" w:hAnsi="Times New Roman" w:cs="Times New Roman" w:hint="eastAsia"/>
          <w:szCs w:val="21"/>
        </w:rPr>
        <w:t xml:space="preserve">due to </w:t>
      </w:r>
      <w:r w:rsidR="00C35C31" w:rsidRPr="00892049">
        <w:rPr>
          <w:rFonts w:ascii="Times New Roman" w:hAnsi="Times New Roman" w:cs="Times New Roman"/>
          <w:szCs w:val="21"/>
        </w:rPr>
        <w:t>the add</w:t>
      </w:r>
      <w:r w:rsidR="0083417A">
        <w:rPr>
          <w:rFonts w:ascii="Times New Roman" w:hAnsi="Times New Roman" w:cs="Times New Roman" w:hint="eastAsia"/>
          <w:szCs w:val="21"/>
        </w:rPr>
        <w:t>ition</w:t>
      </w:r>
      <w:r w:rsidR="00C35C31" w:rsidRPr="00892049">
        <w:rPr>
          <w:rFonts w:ascii="Times New Roman" w:hAnsi="Times New Roman" w:cs="Times New Roman"/>
          <w:szCs w:val="21"/>
        </w:rPr>
        <w:t xml:space="preserve"> </w:t>
      </w:r>
      <w:r w:rsidR="0083417A">
        <w:rPr>
          <w:rFonts w:ascii="Times New Roman" w:hAnsi="Times New Roman" w:cs="Times New Roman" w:hint="eastAsia"/>
          <w:szCs w:val="21"/>
        </w:rPr>
        <w:t xml:space="preserve">of new categories, </w:t>
      </w:r>
      <w:r w:rsidR="00C35C31" w:rsidRPr="00892049">
        <w:rPr>
          <w:rFonts w:ascii="Times New Roman" w:hAnsi="Times New Roman" w:cs="Times New Roman"/>
          <w:szCs w:val="21"/>
        </w:rPr>
        <w:t xml:space="preserve">which </w:t>
      </w:r>
      <w:r w:rsidR="0083417A">
        <w:rPr>
          <w:rFonts w:ascii="Times New Roman" w:hAnsi="Times New Roman" w:cs="Times New Roman" w:hint="eastAsia"/>
          <w:szCs w:val="21"/>
        </w:rPr>
        <w:t xml:space="preserve">significantly reduced </w:t>
      </w:r>
      <w:r w:rsidR="00C35C31" w:rsidRPr="00892049">
        <w:rPr>
          <w:rFonts w:ascii="Times New Roman" w:hAnsi="Times New Roman" w:cs="Times New Roman"/>
          <w:szCs w:val="21"/>
        </w:rPr>
        <w:t xml:space="preserve">the overall performance, </w:t>
      </w:r>
      <w:r w:rsidR="0083417A" w:rsidRPr="00892049">
        <w:rPr>
          <w:rFonts w:ascii="Times New Roman" w:hAnsi="Times New Roman" w:cs="Times New Roman"/>
          <w:szCs w:val="21"/>
        </w:rPr>
        <w:t>compar</w:t>
      </w:r>
      <w:r w:rsidR="0083417A">
        <w:rPr>
          <w:rFonts w:ascii="Times New Roman" w:hAnsi="Times New Roman" w:cs="Times New Roman" w:hint="eastAsia"/>
          <w:szCs w:val="21"/>
        </w:rPr>
        <w:t>ed</w:t>
      </w:r>
      <w:r w:rsidR="0083417A" w:rsidRPr="00892049">
        <w:rPr>
          <w:rFonts w:ascii="Times New Roman" w:hAnsi="Times New Roman" w:cs="Times New Roman"/>
          <w:szCs w:val="21"/>
        </w:rPr>
        <w:t xml:space="preserve"> </w:t>
      </w:r>
      <w:r w:rsidR="00C35C31" w:rsidRPr="00892049">
        <w:rPr>
          <w:rFonts w:ascii="Times New Roman" w:hAnsi="Times New Roman" w:cs="Times New Roman"/>
          <w:szCs w:val="21"/>
        </w:rPr>
        <w:t>to test</w:t>
      </w:r>
      <w:r w:rsidR="0083417A">
        <w:rPr>
          <w:rFonts w:ascii="Times New Roman" w:hAnsi="Times New Roman" w:cs="Times New Roman" w:hint="eastAsia"/>
          <w:szCs w:val="21"/>
        </w:rPr>
        <w:t>ing only</w:t>
      </w:r>
      <w:r w:rsidR="00C35C31" w:rsidRPr="00892049">
        <w:rPr>
          <w:rFonts w:ascii="Times New Roman" w:hAnsi="Times New Roman" w:cs="Times New Roman"/>
          <w:szCs w:val="21"/>
        </w:rPr>
        <w:t xml:space="preserve"> on high-risk </w:t>
      </w:r>
      <w:r w:rsidR="009F2FE0">
        <w:rPr>
          <w:rFonts w:ascii="Times New Roman" w:hAnsi="Times New Roman" w:cs="Times New Roman"/>
          <w:szCs w:val="21"/>
        </w:rPr>
        <w:t xml:space="preserve">SIL </w:t>
      </w:r>
      <w:r w:rsidR="00C35C31" w:rsidRPr="00892049">
        <w:rPr>
          <w:rFonts w:ascii="Times New Roman" w:hAnsi="Times New Roman" w:cs="Times New Roman"/>
          <w:szCs w:val="21"/>
        </w:rPr>
        <w:t>and NEG slides.</w:t>
      </w:r>
      <w:r w:rsidR="009F2FE0">
        <w:rPr>
          <w:rFonts w:ascii="Times New Roman" w:hAnsi="Times New Roman" w:cs="Times New Roman"/>
          <w:szCs w:val="21"/>
        </w:rPr>
        <w:t xml:space="preserve"> The AUC of our method decreases by 0.089,</w:t>
      </w:r>
      <w:r w:rsidR="009F2FE0" w:rsidRPr="009F2FE0">
        <w:rPr>
          <w:rFonts w:ascii="Times New Roman" w:hAnsi="Times New Roman" w:cs="Times New Roman"/>
          <w:szCs w:val="21"/>
        </w:rPr>
        <w:t xml:space="preserve"> </w:t>
      </w:r>
      <w:r w:rsidR="009F2FE0">
        <w:rPr>
          <w:rFonts w:ascii="Times New Roman" w:hAnsi="Times New Roman" w:cs="Times New Roman"/>
          <w:szCs w:val="21"/>
        </w:rPr>
        <w:t>0.118 and 0.145 for External-A, External-B and NewCohorts respectively. Basically, l</w:t>
      </w:r>
      <w:r w:rsidR="00C00108" w:rsidRPr="00892049">
        <w:rPr>
          <w:rFonts w:ascii="Times New Roman" w:hAnsi="Times New Roman" w:cs="Times New Roman"/>
          <w:szCs w:val="21"/>
        </w:rPr>
        <w:t>imited image quality, limited supervised data, and fuzzy lesion features of ASC together contribute to this result</w:t>
      </w:r>
      <w:r w:rsidR="001720FA">
        <w:rPr>
          <w:rFonts w:ascii="Times New Roman" w:hAnsi="Times New Roman" w:cs="Times New Roman"/>
          <w:szCs w:val="21"/>
        </w:rPr>
        <w:t xml:space="preserve"> which</w:t>
      </w:r>
      <w:r w:rsidR="001720FA" w:rsidRPr="001720FA">
        <w:rPr>
          <w:rFonts w:ascii="Times New Roman" w:hAnsi="Times New Roman" w:cs="Times New Roman"/>
          <w:szCs w:val="21"/>
        </w:rPr>
        <w:t xml:space="preserve"> means that our method is not robust for ASC samples</w:t>
      </w:r>
      <w:r w:rsidR="001720FA">
        <w:rPr>
          <w:rFonts w:ascii="Times New Roman" w:hAnsi="Times New Roman" w:cs="Times New Roman"/>
          <w:szCs w:val="21"/>
        </w:rPr>
        <w:t>.</w:t>
      </w:r>
      <w:r w:rsidR="001720FA">
        <w:rPr>
          <w:rFonts w:ascii="Times New Roman" w:eastAsia="微软雅黑" w:hAnsi="Times New Roman" w:cs="Times New Roman"/>
          <w:szCs w:val="21"/>
        </w:rPr>
        <w:t xml:space="preserve"> The poor binary classification results of CLAM and TransMIL, with AUC &lt;= 0.525 for all test sets, </w:t>
      </w:r>
      <w:r w:rsidR="001720FA">
        <w:rPr>
          <w:rFonts w:ascii="Times New Roman" w:hAnsi="Times New Roman" w:cs="Times New Roman"/>
        </w:rPr>
        <w:t xml:space="preserve">also indicate that </w:t>
      </w:r>
      <w:r w:rsidR="001720FA" w:rsidRPr="008F3C1A">
        <w:rPr>
          <w:rFonts w:ascii="Times New Roman" w:hAnsi="Times New Roman" w:cs="Times New Roman"/>
        </w:rPr>
        <w:t xml:space="preserve">representations of all instances within </w:t>
      </w:r>
      <w:r w:rsidR="001720FA">
        <w:rPr>
          <w:rFonts w:ascii="Times New Roman" w:hAnsi="Times New Roman" w:cs="Times New Roman"/>
        </w:rPr>
        <w:t>a</w:t>
      </w:r>
      <w:r w:rsidR="001720FA" w:rsidRPr="008F3C1A">
        <w:rPr>
          <w:rFonts w:ascii="Times New Roman" w:hAnsi="Times New Roman" w:cs="Times New Roman"/>
        </w:rPr>
        <w:t xml:space="preserve"> slide</w:t>
      </w:r>
      <w:r w:rsidR="001720FA">
        <w:rPr>
          <w:rFonts w:ascii="Times New Roman" w:hAnsi="Times New Roman" w:cs="Times New Roman"/>
        </w:rPr>
        <w:t xml:space="preserve"> is not</w:t>
      </w:r>
      <w:r w:rsidR="001720FA" w:rsidRPr="008F3C1A">
        <w:rPr>
          <w:rFonts w:ascii="Times New Roman" w:hAnsi="Times New Roman" w:cs="Times New Roman"/>
        </w:rPr>
        <w:t xml:space="preserve"> suitable for cervical </w:t>
      </w:r>
      <w:r w:rsidR="001720FA">
        <w:rPr>
          <w:rFonts w:ascii="Times New Roman" w:hAnsi="Times New Roman" w:cs="Times New Roman"/>
        </w:rPr>
        <w:t>cyt</w:t>
      </w:r>
      <w:r w:rsidR="001720FA" w:rsidRPr="008F3C1A">
        <w:rPr>
          <w:rFonts w:ascii="Times New Roman" w:hAnsi="Times New Roman" w:cs="Times New Roman"/>
        </w:rPr>
        <w:t xml:space="preserve">ology slides with sparse distribution of </w:t>
      </w:r>
      <w:r w:rsidR="001720FA">
        <w:rPr>
          <w:rFonts w:ascii="Times New Roman" w:hAnsi="Times New Roman" w:cs="Times New Roman"/>
        </w:rPr>
        <w:t xml:space="preserve">lesion cells. </w:t>
      </w:r>
    </w:p>
    <w:p w14:paraId="0702173D" w14:textId="3C1EAB79" w:rsidR="00C362B0" w:rsidRDefault="00C362B0" w:rsidP="00462C00">
      <w:r>
        <w:rPr>
          <w:noProof/>
        </w:rPr>
        <w:drawing>
          <wp:inline distT="0" distB="0" distL="0" distR="0" wp14:anchorId="5C295904" wp14:editId="40CD723B">
            <wp:extent cx="5274310" cy="21932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6D3B3" w14:textId="2D102D6C" w:rsidR="008E47EE" w:rsidRDefault="006261F3" w:rsidP="00584F5B">
      <w:pPr>
        <w:pStyle w:val="a9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Supplementary f</w:t>
      </w:r>
      <w:r w:rsidR="00C362B0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igure </w:t>
      </w:r>
      <w:r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1</w:t>
      </w:r>
      <w:r w:rsidR="00C362B0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 | </w:t>
      </w:r>
      <w:r w:rsidR="004700AC" w:rsidRPr="004700AC">
        <w:rPr>
          <w:rFonts w:ascii="Times New Roman" w:eastAsia="宋体" w:hAnsi="Times New Roman" w:cs="Times New Roman"/>
          <w:kern w:val="0"/>
          <w:sz w:val="18"/>
          <w:szCs w:val="18"/>
        </w:rPr>
        <w:t>F</w:t>
      </w:r>
      <w:r w:rsidR="00C362B0" w:rsidRPr="00CA59BF">
        <w:rPr>
          <w:rFonts w:ascii="Times New Roman" w:eastAsia="宋体" w:hAnsi="Times New Roman" w:cs="Times New Roman"/>
          <w:kern w:val="0"/>
          <w:sz w:val="18"/>
          <w:szCs w:val="18"/>
        </w:rPr>
        <w:t>igure</w:t>
      </w:r>
      <w:r w:rsidR="004700AC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C362B0" w:rsidRPr="00CA59BF">
        <w:rPr>
          <w:rFonts w:ascii="Times New Roman" w:eastAsia="宋体" w:hAnsi="Times New Roman" w:cs="Times New Roman"/>
          <w:kern w:val="0"/>
          <w:sz w:val="18"/>
          <w:szCs w:val="18"/>
        </w:rPr>
        <w:t>i</w:t>
      </w:r>
      <w:r w:rsidR="00C362B0">
        <w:rPr>
          <w:rFonts w:ascii="Times New Roman" w:eastAsia="宋体" w:hAnsi="Times New Roman" w:cs="Times New Roman"/>
          <w:kern w:val="0"/>
          <w:sz w:val="18"/>
          <w:szCs w:val="18"/>
        </w:rPr>
        <w:t>llustrates</w:t>
      </w:r>
      <w:r w:rsidR="00C362B0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 </w:t>
      </w:r>
      <w:r w:rsidR="00C362B0">
        <w:rPr>
          <w:rFonts w:ascii="Times New Roman" w:eastAsia="宋体" w:hAnsi="Times New Roman" w:cs="Times New Roman"/>
          <w:kern w:val="0"/>
          <w:sz w:val="18"/>
          <w:szCs w:val="18"/>
        </w:rPr>
        <w:t>the ROC curve</w:t>
      </w:r>
      <w:r w:rsidR="00C362B0">
        <w:rPr>
          <w:rFonts w:ascii="Times New Roman" w:eastAsia="宋体" w:hAnsi="Times New Roman" w:cs="Times New Roman" w:hint="eastAsia"/>
          <w:kern w:val="0"/>
          <w:sz w:val="18"/>
          <w:szCs w:val="18"/>
        </w:rPr>
        <w:t>s</w:t>
      </w:r>
      <w:r w:rsidR="00C362B0">
        <w:rPr>
          <w:rFonts w:ascii="Times New Roman" w:eastAsia="宋体" w:hAnsi="Times New Roman" w:cs="Times New Roman"/>
          <w:kern w:val="0"/>
          <w:sz w:val="18"/>
          <w:szCs w:val="18"/>
        </w:rPr>
        <w:t xml:space="preserve"> of CLAM, TransMIL and our method on External-A, External-B and NewCohorts test set which contains</w:t>
      </w:r>
      <w:r w:rsidR="00C362B0" w:rsidRPr="003F3747">
        <w:rPr>
          <w:rFonts w:ascii="Times New Roman" w:hAnsi="Times New Roman" w:cs="Times New Roman"/>
        </w:rPr>
        <w:t xml:space="preserve"> ASC, </w:t>
      </w:r>
      <w:r w:rsidR="00C362B0">
        <w:rPr>
          <w:rFonts w:ascii="Times New Roman" w:hAnsi="Times New Roman" w:cs="Times New Roman"/>
        </w:rPr>
        <w:t>L</w:t>
      </w:r>
      <w:r w:rsidR="00C362B0" w:rsidRPr="003F3747">
        <w:rPr>
          <w:rFonts w:ascii="Times New Roman" w:hAnsi="Times New Roman" w:cs="Times New Roman"/>
        </w:rPr>
        <w:t>SIL</w:t>
      </w:r>
      <w:r w:rsidR="009838BF">
        <w:rPr>
          <w:rFonts w:ascii="Times New Roman" w:hAnsi="Times New Roman" w:cs="Times New Roman"/>
        </w:rPr>
        <w:t>,</w:t>
      </w:r>
      <w:r w:rsidR="00C362B0" w:rsidRPr="003F3747">
        <w:rPr>
          <w:rFonts w:ascii="Times New Roman" w:hAnsi="Times New Roman" w:cs="Times New Roman"/>
        </w:rPr>
        <w:t xml:space="preserve"> </w:t>
      </w:r>
      <w:r w:rsidR="00C362B0">
        <w:rPr>
          <w:rFonts w:ascii="Times New Roman" w:hAnsi="Times New Roman" w:cs="Times New Roman"/>
        </w:rPr>
        <w:t>H</w:t>
      </w:r>
      <w:r w:rsidR="00C362B0" w:rsidRPr="003F3747">
        <w:rPr>
          <w:rFonts w:ascii="Times New Roman" w:hAnsi="Times New Roman" w:cs="Times New Roman"/>
        </w:rPr>
        <w:t>SIL</w:t>
      </w:r>
      <w:r w:rsidR="00C362B0">
        <w:rPr>
          <w:rFonts w:ascii="Times New Roman" w:hAnsi="Times New Roman" w:cs="Times New Roman"/>
        </w:rPr>
        <w:t xml:space="preserve"> </w:t>
      </w:r>
      <w:r w:rsidR="009838BF">
        <w:rPr>
          <w:rFonts w:ascii="Times New Roman" w:hAnsi="Times New Roman" w:cs="Times New Roman"/>
        </w:rPr>
        <w:t xml:space="preserve">and NEG </w:t>
      </w:r>
      <w:r w:rsidR="00517A11">
        <w:rPr>
          <w:rFonts w:ascii="Times New Roman" w:hAnsi="Times New Roman" w:cs="Times New Roman"/>
        </w:rPr>
        <w:t>slide</w:t>
      </w:r>
      <w:r w:rsidR="004F392B">
        <w:rPr>
          <w:rFonts w:ascii="Times New Roman" w:hAnsi="Times New Roman" w:cs="Times New Roman"/>
        </w:rPr>
        <w:t>s</w:t>
      </w:r>
      <w:r w:rsidR="00C362B0">
        <w:rPr>
          <w:rFonts w:ascii="Times New Roman" w:hAnsi="Times New Roman" w:cs="Times New Roman"/>
        </w:rPr>
        <w:t>.</w:t>
      </w:r>
    </w:p>
    <w:p w14:paraId="7084EA5A" w14:textId="361F6ECA" w:rsidR="00E517B2" w:rsidRDefault="00E517B2" w:rsidP="00E517B2"/>
    <w:p w14:paraId="6EEA0B07" w14:textId="5F8B167B" w:rsidR="00E517B2" w:rsidRDefault="00AF69AA" w:rsidP="00E517B2">
      <w:pPr>
        <w:pStyle w:val="aa"/>
      </w:pPr>
      <w:r>
        <w:t>More details</w:t>
      </w:r>
      <w:r w:rsidR="00E517B2" w:rsidRPr="00E517B2">
        <w:t xml:space="preserve"> </w:t>
      </w:r>
      <w:r w:rsidR="0083417A">
        <w:rPr>
          <w:rFonts w:eastAsiaTheme="minorEastAsia" w:hint="eastAsia"/>
        </w:rPr>
        <w:t>about</w:t>
      </w:r>
      <w:r w:rsidR="0083417A" w:rsidRPr="00E517B2">
        <w:t xml:space="preserve"> </w:t>
      </w:r>
      <w:r w:rsidR="00E517B2" w:rsidRPr="00E517B2">
        <w:t xml:space="preserve">our </w:t>
      </w:r>
      <w:r w:rsidR="0083417A">
        <w:rPr>
          <w:rFonts w:eastAsiaTheme="minorEastAsia" w:hint="eastAsia"/>
        </w:rPr>
        <w:t xml:space="preserve">compact </w:t>
      </w:r>
      <w:r w:rsidR="00E517B2" w:rsidRPr="00E517B2">
        <w:t>microscope</w:t>
      </w:r>
    </w:p>
    <w:p w14:paraId="15A4F5B6" w14:textId="56BCCA63" w:rsidR="007152A8" w:rsidRPr="004E3CC5" w:rsidRDefault="003200E4" w:rsidP="004E3CC5">
      <w:pPr>
        <w:spacing w:afterLines="50" w:after="156"/>
        <w:ind w:firstLine="420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780C463" wp14:editId="4586BE68">
            <wp:extent cx="5274310" cy="315087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5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D0F48" w14:textId="75EA6874" w:rsidR="004E3CC5" w:rsidRPr="004E3CC5" w:rsidRDefault="007152A8" w:rsidP="004E3CC5">
      <w:pPr>
        <w:pStyle w:val="a9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Supplementary figure 2 |</w:t>
      </w:r>
      <w:r w:rsidRPr="007152A8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a) </w:t>
      </w:r>
      <w:r w:rsidRPr="003200E4">
        <w:rPr>
          <w:rFonts w:ascii="Times New Roman" w:hAnsi="Times New Roman" w:cs="Times New Roman"/>
          <w:sz w:val="18"/>
          <w:szCs w:val="18"/>
        </w:rPr>
        <w:t>The image</w:t>
      </w:r>
      <w:r w:rsidRPr="003200E4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 </w:t>
      </w:r>
      <w:r w:rsidRPr="003200E4">
        <w:rPr>
          <w:rFonts w:ascii="Times New Roman" w:hAnsi="Times New Roman" w:cs="Times New Roman"/>
          <w:sz w:val="18"/>
          <w:szCs w:val="18"/>
        </w:rPr>
        <w:t>acquired</w:t>
      </w:r>
      <w:r w:rsidR="003200E4" w:rsidRPr="003200E4">
        <w:rPr>
          <w:rFonts w:ascii="Times New Roman" w:hAnsi="Times New Roman" w:cs="Times New Roman"/>
          <w:sz w:val="18"/>
          <w:szCs w:val="18"/>
        </w:rPr>
        <w:t xml:space="preserve"> by our </w:t>
      </w:r>
      <w:r w:rsidR="0083417A">
        <w:rPr>
          <w:rFonts w:ascii="Times New Roman" w:hAnsi="Times New Roman" w:cs="Times New Roman"/>
          <w:sz w:val="18"/>
          <w:szCs w:val="18"/>
        </w:rPr>
        <w:t>compact</w:t>
      </w:r>
      <w:r w:rsidR="00583786">
        <w:rPr>
          <w:rFonts w:ascii="Times New Roman" w:hAnsi="Times New Roman" w:cs="Times New Roman"/>
          <w:sz w:val="18"/>
          <w:szCs w:val="18"/>
        </w:rPr>
        <w:t xml:space="preserve"> </w:t>
      </w:r>
      <w:r w:rsidR="003200E4" w:rsidRPr="003200E4">
        <w:rPr>
          <w:rFonts w:ascii="Times New Roman" w:hAnsi="Times New Roman" w:cs="Times New Roman"/>
          <w:sz w:val="18"/>
          <w:szCs w:val="18"/>
        </w:rPr>
        <w:t>microscope in best focus</w:t>
      </w:r>
      <w:r w:rsidR="0001760D">
        <w:rPr>
          <w:rFonts w:ascii="Times New Roman" w:hAnsi="Times New Roman" w:cs="Times New Roman"/>
          <w:sz w:val="18"/>
          <w:szCs w:val="18"/>
        </w:rPr>
        <w:t xml:space="preserve"> </w:t>
      </w:r>
      <w:r w:rsidR="003200E4" w:rsidRPr="003200E4">
        <w:rPr>
          <w:rFonts w:ascii="Times New Roman" w:hAnsi="Times New Roman" w:cs="Times New Roman"/>
          <w:sz w:val="18"/>
          <w:szCs w:val="18"/>
        </w:rPr>
        <w:t xml:space="preserve">using </w:t>
      </w:r>
      <w:r w:rsidRPr="003200E4">
        <w:rPr>
          <w:rFonts w:ascii="Times New Roman" w:hAnsi="Times New Roman" w:cs="Times New Roman"/>
          <w:sz w:val="18"/>
          <w:szCs w:val="18"/>
        </w:rPr>
        <w:t xml:space="preserve">1951 USAF </w:t>
      </w:r>
      <w:r w:rsidRPr="003200E4">
        <w:rPr>
          <w:rFonts w:ascii="Times New Roman" w:hAnsi="Times New Roman" w:cs="Times New Roman"/>
          <w:sz w:val="18"/>
          <w:szCs w:val="18"/>
        </w:rPr>
        <w:lastRenderedPageBreak/>
        <w:t>resolution calculator</w:t>
      </w:r>
      <w:r w:rsidR="003200E4" w:rsidRPr="003200E4">
        <w:rPr>
          <w:rFonts w:ascii="Times New Roman" w:hAnsi="Times New Roman" w:cs="Times New Roman"/>
          <w:sz w:val="18"/>
          <w:szCs w:val="18"/>
        </w:rPr>
        <w:t xml:space="preserve"> as test target.</w:t>
      </w:r>
      <w:r w:rsidR="003200E4">
        <w:rPr>
          <w:rFonts w:ascii="Times New Roman" w:hAnsi="Times New Roman" w:cs="Times New Roman"/>
          <w:sz w:val="18"/>
          <w:szCs w:val="18"/>
        </w:rPr>
        <w:t xml:space="preserve"> </w:t>
      </w:r>
      <w:r w:rsidR="003200E4" w:rsidRPr="003200E4">
        <w:rPr>
          <w:rFonts w:ascii="Times New Roman" w:hAnsi="Times New Roman" w:cs="Times New Roman"/>
          <w:b/>
          <w:bCs/>
          <w:sz w:val="18"/>
          <w:szCs w:val="18"/>
        </w:rPr>
        <w:t xml:space="preserve">b) </w:t>
      </w:r>
      <w:r w:rsidR="003200E4" w:rsidRPr="003200E4">
        <w:rPr>
          <w:rFonts w:ascii="Times New Roman" w:hAnsi="Times New Roman" w:cs="Times New Roman"/>
          <w:sz w:val="18"/>
          <w:szCs w:val="18"/>
        </w:rPr>
        <w:t>A picture of our small microscope</w:t>
      </w:r>
      <w:r w:rsidR="003200E4">
        <w:rPr>
          <w:rFonts w:ascii="Times New Roman" w:hAnsi="Times New Roman" w:cs="Times New Roman"/>
          <w:sz w:val="18"/>
          <w:szCs w:val="18"/>
        </w:rPr>
        <w:t xml:space="preserve">. </w:t>
      </w:r>
      <w:r w:rsidR="003200E4" w:rsidRPr="003200E4">
        <w:rPr>
          <w:rFonts w:ascii="Times New Roman" w:hAnsi="Times New Roman" w:cs="Times New Roman"/>
          <w:sz w:val="18"/>
          <w:szCs w:val="18"/>
        </w:rPr>
        <w:t xml:space="preserve">The whole device is mainly composed </w:t>
      </w:r>
      <w:r w:rsidR="0001760D">
        <w:rPr>
          <w:rFonts w:ascii="Times New Roman" w:hAnsi="Times New Roman" w:cs="Times New Roman"/>
          <w:sz w:val="18"/>
          <w:szCs w:val="18"/>
        </w:rPr>
        <w:t>by</w:t>
      </w:r>
      <w:r w:rsidR="003200E4" w:rsidRPr="003200E4">
        <w:rPr>
          <w:rFonts w:ascii="Times New Roman" w:hAnsi="Times New Roman" w:cs="Times New Roman"/>
          <w:sz w:val="18"/>
          <w:szCs w:val="18"/>
        </w:rPr>
        <w:t xml:space="preserve"> </w:t>
      </w:r>
      <w:r w:rsidR="003200E4">
        <w:rPr>
          <w:rFonts w:ascii="Times New Roman" w:hAnsi="Times New Roman" w:cs="Times New Roman"/>
          <w:sz w:val="18"/>
          <w:szCs w:val="18"/>
        </w:rPr>
        <w:t xml:space="preserve">a </w:t>
      </w:r>
      <w:r w:rsidR="003200E4" w:rsidRPr="00485814">
        <w:rPr>
          <w:rFonts w:ascii="Times New Roman" w:hAnsi="Times New Roman" w:cs="Times New Roman"/>
          <w:sz w:val="18"/>
          <w:szCs w:val="18"/>
        </w:rPr>
        <w:t xml:space="preserve">3D-printed framework, </w:t>
      </w:r>
      <w:r w:rsidR="00485814">
        <w:rPr>
          <w:rFonts w:ascii="Times New Roman" w:hAnsi="Times New Roman" w:cs="Times New Roman"/>
          <w:sz w:val="18"/>
          <w:szCs w:val="18"/>
        </w:rPr>
        <w:t>a d</w:t>
      </w:r>
      <w:r w:rsidR="00485814" w:rsidRPr="00485814">
        <w:rPr>
          <w:rFonts w:ascii="Times New Roman" w:hAnsi="Times New Roman" w:cs="Times New Roman"/>
          <w:sz w:val="18"/>
          <w:szCs w:val="18"/>
        </w:rPr>
        <w:t>isplacement table</w:t>
      </w:r>
      <w:r w:rsidR="00485814">
        <w:rPr>
          <w:rFonts w:ascii="Times New Roman" w:hAnsi="Times New Roman" w:cs="Times New Roman"/>
          <w:sz w:val="18"/>
          <w:szCs w:val="18"/>
        </w:rPr>
        <w:t xml:space="preserve">, </w:t>
      </w:r>
      <w:r w:rsidR="003200E4" w:rsidRPr="00485814">
        <w:rPr>
          <w:rFonts w:ascii="Times New Roman" w:hAnsi="Times New Roman" w:cs="Times New Roman"/>
          <w:sz w:val="18"/>
          <w:szCs w:val="18"/>
        </w:rPr>
        <w:t>a SoC</w:t>
      </w:r>
      <w:r w:rsidR="00485814" w:rsidRPr="00485814">
        <w:rPr>
          <w:rFonts w:ascii="Times New Roman" w:hAnsi="Times New Roman" w:cs="Times New Roman"/>
          <w:sz w:val="18"/>
          <w:szCs w:val="18"/>
        </w:rPr>
        <w:t>, a LED light source and the integrated optical module.</w:t>
      </w:r>
      <w:r w:rsidR="00485814">
        <w:rPr>
          <w:rFonts w:ascii="Times New Roman" w:hAnsi="Times New Roman" w:cs="Times New Roman"/>
          <w:sz w:val="18"/>
          <w:szCs w:val="18"/>
        </w:rPr>
        <w:t xml:space="preserve"> W</w:t>
      </w:r>
      <w:r w:rsidR="00485814" w:rsidRPr="00485814">
        <w:rPr>
          <w:rFonts w:ascii="Times New Roman" w:hAnsi="Times New Roman" w:cs="Times New Roman"/>
          <w:sz w:val="18"/>
          <w:szCs w:val="18"/>
        </w:rPr>
        <w:t>e just put the whole system together in a rough way to make sure it works.</w:t>
      </w:r>
    </w:p>
    <w:p w14:paraId="53F1B9CD" w14:textId="717F413A" w:rsidR="00203503" w:rsidRDefault="004E3CC5" w:rsidP="002F3FF3">
      <w:pPr>
        <w:spacing w:beforeLines="50" w:before="156"/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892049">
        <w:rPr>
          <w:rFonts w:ascii="Times New Roman" w:hAnsi="Times New Roman" w:cs="Times New Roman"/>
        </w:rPr>
        <w:t xml:space="preserve">e test the </w:t>
      </w:r>
      <w:r w:rsidR="0083417A">
        <w:rPr>
          <w:rFonts w:ascii="Times New Roman" w:hAnsi="Times New Roman" w:cs="Times New Roman"/>
        </w:rPr>
        <w:t>compact</w:t>
      </w:r>
      <w:r w:rsidRPr="00892049">
        <w:rPr>
          <w:rFonts w:ascii="Times New Roman" w:hAnsi="Times New Roman" w:cs="Times New Roman"/>
        </w:rPr>
        <w:t xml:space="preserve"> microscope on 1951 USAF resolution calculator as </w:t>
      </w:r>
      <w:r w:rsidRPr="00892049">
        <w:rPr>
          <w:rFonts w:ascii="Times New Roman" w:hAnsi="Times New Roman" w:cs="Times New Roman"/>
          <w:b/>
          <w:bCs/>
        </w:rPr>
        <w:t>Supplementary</w:t>
      </w:r>
      <w:r w:rsidR="00D709D9">
        <w:rPr>
          <w:rFonts w:ascii="Times New Roman" w:hAnsi="Times New Roman" w:cs="Times New Roman"/>
          <w:b/>
          <w:bCs/>
        </w:rPr>
        <w:t xml:space="preserve"> 1</w:t>
      </w:r>
      <w:r w:rsidRPr="00892049">
        <w:rPr>
          <w:rFonts w:ascii="Times New Roman" w:hAnsi="Times New Roman" w:cs="Times New Roman"/>
          <w:b/>
          <w:bCs/>
        </w:rPr>
        <w:t xml:space="preserve"> figure 2</w:t>
      </w:r>
      <w:r w:rsidRPr="00892049">
        <w:rPr>
          <w:rFonts w:ascii="Times New Roman" w:hAnsi="Times New Roman" w:cs="Times New Roman"/>
        </w:rPr>
        <w:t>. The result shows the resolution is</w:t>
      </w:r>
      <w:r>
        <w:rPr>
          <w:rFonts w:ascii="Times New Roman" w:hAnsi="Times New Roman" w:cs="Times New Roman"/>
        </w:rPr>
        <w:t xml:space="preserve"> better than</w:t>
      </w:r>
      <w:r w:rsidRPr="00892049">
        <w:rPr>
          <w:rFonts w:ascii="Times New Roman" w:hAnsi="Times New Roman" w:cs="Times New Roman"/>
        </w:rPr>
        <w:t xml:space="preserve"> 228.</w:t>
      </w:r>
      <w:r>
        <w:rPr>
          <w:rFonts w:ascii="Times New Roman" w:hAnsi="Times New Roman" w:cs="Times New Roman"/>
        </w:rPr>
        <w:t>1</w:t>
      </w:r>
      <w:r w:rsidRPr="00892049">
        <w:rPr>
          <w:rFonts w:ascii="Times New Roman" w:hAnsi="Times New Roman" w:cs="Times New Roman"/>
        </w:rPr>
        <w:t xml:space="preserve"> </w:t>
      </w:r>
      <w:proofErr w:type="spellStart"/>
      <w:r w:rsidRPr="00892049">
        <w:rPr>
          <w:rFonts w:ascii="Times New Roman" w:hAnsi="Times New Roman" w:cs="Times New Roman"/>
        </w:rPr>
        <w:t>lp</w:t>
      </w:r>
      <w:proofErr w:type="spellEnd"/>
      <w:r w:rsidRPr="00892049">
        <w:rPr>
          <w:rFonts w:ascii="Times New Roman" w:hAnsi="Times New Roman" w:cs="Times New Roman"/>
        </w:rPr>
        <w:t>/mm</w:t>
      </w:r>
      <w:r>
        <w:rPr>
          <w:rFonts w:ascii="Times New Roman" w:hAnsi="Times New Roman" w:cs="Times New Roman"/>
        </w:rPr>
        <w:t xml:space="preserve"> (2.19 </w:t>
      </w:r>
      <w:proofErr w:type="spellStart"/>
      <w:r w:rsidRPr="00485814"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>). W</w:t>
      </w:r>
      <w:r w:rsidRPr="00485814">
        <w:rPr>
          <w:rFonts w:ascii="Times New Roman" w:hAnsi="Times New Roman" w:cs="Times New Roman"/>
        </w:rPr>
        <w:t xml:space="preserve">e just put the whole system together </w:t>
      </w:r>
      <w:r>
        <w:rPr>
          <w:rFonts w:ascii="Times New Roman" w:hAnsi="Times New Roman" w:cs="Times New Roman"/>
        </w:rPr>
        <w:t>as</w:t>
      </w:r>
      <w:r w:rsidRPr="00485814">
        <w:rPr>
          <w:rFonts w:ascii="Times New Roman" w:hAnsi="Times New Roman" w:cs="Times New Roman"/>
        </w:rPr>
        <w:t xml:space="preserve"> a prototype in a rough way to make sure it works.</w:t>
      </w:r>
      <w:r>
        <w:rPr>
          <w:rFonts w:ascii="Times New Roman" w:hAnsi="Times New Roman" w:cs="Times New Roman"/>
        </w:rPr>
        <w:t xml:space="preserve"> </w:t>
      </w:r>
      <w:r w:rsidRPr="00485814">
        <w:rPr>
          <w:rFonts w:ascii="Times New Roman" w:hAnsi="Times New Roman" w:cs="Times New Roman"/>
        </w:rPr>
        <w:t xml:space="preserve">In order to simulate the </w:t>
      </w:r>
      <w:r w:rsidR="00D53D9B">
        <w:rPr>
          <w:rFonts w:ascii="Times New Roman" w:hAnsi="Times New Roman" w:cs="Times New Roman" w:hint="eastAsia"/>
        </w:rPr>
        <w:t>real</w:t>
      </w:r>
      <w:r w:rsidRPr="00485814">
        <w:rPr>
          <w:rFonts w:ascii="Times New Roman" w:hAnsi="Times New Roman" w:cs="Times New Roman"/>
        </w:rPr>
        <w:t xml:space="preserve"> </w:t>
      </w:r>
      <w:r w:rsidRPr="0088557E">
        <w:rPr>
          <w:rFonts w:ascii="Times New Roman" w:hAnsi="Times New Roman" w:cs="Times New Roman"/>
        </w:rPr>
        <w:t>scene</w:t>
      </w:r>
      <w:r>
        <w:rPr>
          <w:rFonts w:ascii="Times New Roman" w:hAnsi="Times New Roman" w:cs="Times New Roman"/>
        </w:rPr>
        <w:t>, we</w:t>
      </w:r>
      <w:r w:rsidRPr="0088557E">
        <w:rPr>
          <w:rFonts w:ascii="Times New Roman" w:hAnsi="Times New Roman" w:cs="Times New Roman"/>
        </w:rPr>
        <w:t xml:space="preserve"> do</w:t>
      </w:r>
      <w:r>
        <w:rPr>
          <w:rFonts w:ascii="Times New Roman" w:hAnsi="Times New Roman" w:cs="Times New Roman"/>
        </w:rPr>
        <w:t xml:space="preserve"> not</w:t>
      </w:r>
      <w:r w:rsidRPr="0088557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finetune</w:t>
      </w:r>
      <w:r w:rsidRPr="0088557E">
        <w:rPr>
          <w:rFonts w:ascii="Times New Roman" w:hAnsi="Times New Roman" w:cs="Times New Roman"/>
        </w:rPr>
        <w:t xml:space="preserve"> the field of view </w:t>
      </w:r>
      <w:r>
        <w:rPr>
          <w:rFonts w:ascii="Times New Roman" w:hAnsi="Times New Roman" w:cs="Times New Roman"/>
        </w:rPr>
        <w:t xml:space="preserve">of each shot by </w:t>
      </w:r>
      <w:r w:rsidRPr="0088557E">
        <w:rPr>
          <w:rFonts w:ascii="Times New Roman" w:hAnsi="Times New Roman" w:cs="Times New Roman"/>
        </w:rPr>
        <w:t>adjust</w:t>
      </w:r>
      <w:r>
        <w:rPr>
          <w:rFonts w:ascii="Times New Roman" w:hAnsi="Times New Roman" w:cs="Times New Roman"/>
        </w:rPr>
        <w:t xml:space="preserve">ing the </w:t>
      </w:r>
      <w:r w:rsidRPr="0088557E">
        <w:rPr>
          <w:rFonts w:ascii="Times New Roman" w:hAnsi="Times New Roman" w:cs="Times New Roman"/>
        </w:rPr>
        <w:t>displacement table</w:t>
      </w:r>
      <w:r>
        <w:rPr>
          <w:rFonts w:ascii="Times New Roman" w:hAnsi="Times New Roman" w:cs="Times New Roman"/>
        </w:rPr>
        <w:t>, but c</w:t>
      </w:r>
      <w:r w:rsidRPr="0088557E">
        <w:rPr>
          <w:rFonts w:ascii="Times New Roman" w:hAnsi="Times New Roman" w:cs="Times New Roman"/>
        </w:rPr>
        <w:t xml:space="preserve">apture the entire </w:t>
      </w:r>
      <w:r>
        <w:rPr>
          <w:rFonts w:ascii="Times New Roman" w:hAnsi="Times New Roman" w:cs="Times New Roman"/>
        </w:rPr>
        <w:t>slide</w:t>
      </w:r>
      <w:r w:rsidRPr="0088557E">
        <w:rPr>
          <w:rFonts w:ascii="Times New Roman" w:hAnsi="Times New Roman" w:cs="Times New Roman"/>
        </w:rPr>
        <w:t xml:space="preserve"> redundantly</w:t>
      </w:r>
      <w:r>
        <w:rPr>
          <w:rFonts w:ascii="Times New Roman" w:hAnsi="Times New Roman" w:cs="Times New Roman"/>
        </w:rPr>
        <w:t xml:space="preserve"> by manually and </w:t>
      </w:r>
      <w:r w:rsidRPr="0088557E">
        <w:rPr>
          <w:rFonts w:ascii="Times New Roman" w:hAnsi="Times New Roman" w:cs="Times New Roman"/>
        </w:rPr>
        <w:t>quickly</w:t>
      </w:r>
      <w:r>
        <w:rPr>
          <w:rFonts w:ascii="Times New Roman" w:hAnsi="Times New Roman" w:cs="Times New Roman"/>
        </w:rPr>
        <w:t xml:space="preserve"> moving the slide, which </w:t>
      </w:r>
      <w:r w:rsidRPr="0088557E">
        <w:rPr>
          <w:rFonts w:ascii="Times New Roman" w:hAnsi="Times New Roman" w:cs="Times New Roman"/>
        </w:rPr>
        <w:t xml:space="preserve">means that we can easily add automatic scanning </w:t>
      </w:r>
      <w:r>
        <w:rPr>
          <w:rFonts w:ascii="Times New Roman" w:hAnsi="Times New Roman" w:cs="Times New Roman"/>
        </w:rPr>
        <w:t>module w</w:t>
      </w:r>
      <w:r w:rsidRPr="0088557E">
        <w:rPr>
          <w:rFonts w:ascii="Times New Roman" w:hAnsi="Times New Roman" w:cs="Times New Roman"/>
        </w:rPr>
        <w:t>ithout worrying about</w:t>
      </w:r>
      <w:r>
        <w:rPr>
          <w:rFonts w:ascii="Times New Roman" w:hAnsi="Times New Roman" w:cs="Times New Roman"/>
        </w:rPr>
        <w:t xml:space="preserve"> the </w:t>
      </w:r>
      <w:r w:rsidRPr="0088557E">
        <w:rPr>
          <w:rFonts w:ascii="Times New Roman" w:hAnsi="Times New Roman" w:cs="Times New Roman"/>
        </w:rPr>
        <w:t>negative effects</w:t>
      </w:r>
      <w:r>
        <w:rPr>
          <w:rFonts w:ascii="Times New Roman" w:hAnsi="Times New Roman" w:cs="Times New Roman"/>
        </w:rPr>
        <w:t xml:space="preserve"> on </w:t>
      </w:r>
      <w:r w:rsidRPr="004E3CC5">
        <w:rPr>
          <w:rFonts w:ascii="Times New Roman" w:hAnsi="Times New Roman" w:cs="Times New Roman"/>
        </w:rPr>
        <w:t>robustness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4E3CC5">
        <w:rPr>
          <w:rFonts w:ascii="Times New Roman" w:hAnsi="Times New Roman" w:cs="Times New Roman"/>
        </w:rPr>
        <w:t xml:space="preserve">Software can be </w:t>
      </w:r>
      <w:r>
        <w:rPr>
          <w:rFonts w:ascii="Times New Roman" w:hAnsi="Times New Roman" w:cs="Times New Roman"/>
        </w:rPr>
        <w:t>e</w:t>
      </w:r>
      <w:r w:rsidRPr="004E3CC5">
        <w:rPr>
          <w:rFonts w:ascii="Times New Roman" w:hAnsi="Times New Roman" w:cs="Times New Roman"/>
        </w:rPr>
        <w:t xml:space="preserve">asily deployed on </w:t>
      </w:r>
      <w:proofErr w:type="spellStart"/>
      <w:r w:rsidRPr="004E3CC5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o</w:t>
      </w:r>
      <w:r w:rsidRPr="004E3CC5">
        <w:rPr>
          <w:rFonts w:ascii="Times New Roman" w:hAnsi="Times New Roman" w:cs="Times New Roman"/>
        </w:rPr>
        <w:t>C.</w:t>
      </w:r>
      <w:proofErr w:type="spellEnd"/>
      <w:r>
        <w:rPr>
          <w:rFonts w:ascii="Times New Roman" w:hAnsi="Times New Roman" w:cs="Times New Roman"/>
        </w:rPr>
        <w:t xml:space="preserve"> </w:t>
      </w:r>
      <w:r w:rsidRPr="004E3CC5">
        <w:rPr>
          <w:rFonts w:ascii="Times New Roman" w:hAnsi="Times New Roman" w:cs="Times New Roman"/>
        </w:rPr>
        <w:t>The modular design of the entire system is also very conducive to customize</w:t>
      </w:r>
      <w:r>
        <w:rPr>
          <w:rFonts w:ascii="Times New Roman" w:hAnsi="Times New Roman" w:cs="Times New Roman"/>
        </w:rPr>
        <w:t xml:space="preserve"> the system</w:t>
      </w:r>
      <w:r w:rsidRPr="004E3CC5">
        <w:rPr>
          <w:rFonts w:ascii="Times New Roman" w:hAnsi="Times New Roman" w:cs="Times New Roman"/>
        </w:rPr>
        <w:t xml:space="preserve"> to adapt to different work scenarios</w:t>
      </w:r>
      <w:r>
        <w:rPr>
          <w:rFonts w:ascii="Times New Roman" w:hAnsi="Times New Roman" w:cs="Times New Roman"/>
        </w:rPr>
        <w:t>. For instance, w</w:t>
      </w:r>
      <w:r w:rsidRPr="004E3CC5">
        <w:rPr>
          <w:rFonts w:ascii="Times New Roman" w:hAnsi="Times New Roman" w:cs="Times New Roman"/>
        </w:rPr>
        <w:t xml:space="preserve">e can </w:t>
      </w:r>
      <w:r w:rsidR="00CA1D37">
        <w:rPr>
          <w:rFonts w:ascii="Times New Roman" w:hAnsi="Times New Roman" w:cs="Times New Roman"/>
        </w:rPr>
        <w:t>add</w:t>
      </w:r>
      <w:r w:rsidR="00CA1D37" w:rsidRPr="00CA1D37">
        <w:rPr>
          <w:rFonts w:ascii="Times New Roman" w:hAnsi="Times New Roman" w:cs="Times New Roman"/>
        </w:rPr>
        <w:t xml:space="preserve"> battery</w:t>
      </w:r>
      <w:r w:rsidR="00CA1D37">
        <w:rPr>
          <w:rFonts w:ascii="Times New Roman" w:hAnsi="Times New Roman" w:cs="Times New Roman"/>
        </w:rPr>
        <w:t>,</w:t>
      </w:r>
      <w:r w:rsidR="00CA1D37" w:rsidRPr="00CA1D37">
        <w:rPr>
          <w:rFonts w:ascii="Times New Roman" w:hAnsi="Times New Roman" w:cs="Times New Roman"/>
        </w:rPr>
        <w:t xml:space="preserve"> </w:t>
      </w:r>
      <w:r w:rsidRPr="004E3CC5">
        <w:rPr>
          <w:rFonts w:ascii="Times New Roman" w:hAnsi="Times New Roman" w:cs="Times New Roman"/>
        </w:rPr>
        <w:t xml:space="preserve">add small </w:t>
      </w:r>
      <w:r w:rsidR="0001760D">
        <w:rPr>
          <w:rFonts w:ascii="Times New Roman" w:hAnsi="Times New Roman" w:cs="Times New Roman"/>
        </w:rPr>
        <w:t>l</w:t>
      </w:r>
      <w:r w:rsidR="0001760D" w:rsidRPr="0001760D">
        <w:rPr>
          <w:rFonts w:ascii="Times New Roman" w:hAnsi="Times New Roman" w:cs="Times New Roman"/>
        </w:rPr>
        <w:t xml:space="preserve">iquid </w:t>
      </w:r>
      <w:r w:rsidR="0001760D">
        <w:rPr>
          <w:rFonts w:ascii="Times New Roman" w:hAnsi="Times New Roman" w:cs="Times New Roman"/>
        </w:rPr>
        <w:t>c</w:t>
      </w:r>
      <w:r w:rsidR="0001760D" w:rsidRPr="0001760D">
        <w:rPr>
          <w:rFonts w:ascii="Times New Roman" w:hAnsi="Times New Roman" w:cs="Times New Roman"/>
        </w:rPr>
        <w:t xml:space="preserve">rystal </w:t>
      </w:r>
      <w:r w:rsidR="0001760D">
        <w:rPr>
          <w:rFonts w:ascii="Times New Roman" w:hAnsi="Times New Roman" w:cs="Times New Roman"/>
        </w:rPr>
        <w:t>d</w:t>
      </w:r>
      <w:r w:rsidR="0001760D" w:rsidRPr="0001760D">
        <w:rPr>
          <w:rFonts w:ascii="Times New Roman" w:hAnsi="Times New Roman" w:cs="Times New Roman"/>
        </w:rPr>
        <w:t>isplay</w:t>
      </w:r>
      <w:r w:rsidR="0001760D">
        <w:rPr>
          <w:rFonts w:ascii="Times New Roman" w:hAnsi="Times New Roman" w:cs="Times New Roman"/>
        </w:rPr>
        <w:t xml:space="preserve"> (</w:t>
      </w:r>
      <w:r w:rsidRPr="004E3CC5">
        <w:rPr>
          <w:rFonts w:ascii="Times New Roman" w:hAnsi="Times New Roman" w:cs="Times New Roman"/>
        </w:rPr>
        <w:t>LCD</w:t>
      </w:r>
      <w:r w:rsidR="0001760D">
        <w:rPr>
          <w:rFonts w:ascii="Times New Roman" w:hAnsi="Times New Roman" w:cs="Times New Roman"/>
        </w:rPr>
        <w:t>)</w:t>
      </w:r>
      <w:r w:rsidRPr="004E3CC5">
        <w:rPr>
          <w:rFonts w:ascii="Times New Roman" w:hAnsi="Times New Roman" w:cs="Times New Roman"/>
        </w:rPr>
        <w:t xml:space="preserve"> </w:t>
      </w:r>
      <w:r w:rsidR="00CA1D37">
        <w:rPr>
          <w:rFonts w:ascii="Times New Roman" w:hAnsi="Times New Roman" w:cs="Times New Roman"/>
        </w:rPr>
        <w:t xml:space="preserve">to </w:t>
      </w:r>
      <w:r w:rsidR="00CA1D37" w:rsidRPr="00CA1D37">
        <w:rPr>
          <w:rFonts w:ascii="Times New Roman" w:hAnsi="Times New Roman" w:cs="Times New Roman"/>
        </w:rPr>
        <w:t>observ</w:t>
      </w:r>
      <w:r w:rsidR="00CA1D37">
        <w:rPr>
          <w:rFonts w:ascii="Times New Roman" w:hAnsi="Times New Roman" w:cs="Times New Roman"/>
        </w:rPr>
        <w:t>e the</w:t>
      </w:r>
      <w:r w:rsidR="00CA1D37" w:rsidRPr="00CA1D37">
        <w:rPr>
          <w:rFonts w:ascii="Times New Roman" w:hAnsi="Times New Roman" w:cs="Times New Roman"/>
        </w:rPr>
        <w:t xml:space="preserve"> field of view</w:t>
      </w:r>
      <w:r w:rsidR="00D53D9B">
        <w:rPr>
          <w:rFonts w:ascii="Times New Roman" w:hAnsi="Times New Roman" w:cs="Times New Roman"/>
        </w:rPr>
        <w:t xml:space="preserve">, </w:t>
      </w:r>
      <w:r w:rsidRPr="004E3CC5">
        <w:rPr>
          <w:rFonts w:ascii="Times New Roman" w:hAnsi="Times New Roman" w:cs="Times New Roman"/>
        </w:rPr>
        <w:t>as well as</w:t>
      </w:r>
      <w:r w:rsidR="00CA1D37">
        <w:rPr>
          <w:rFonts w:ascii="Times New Roman" w:hAnsi="Times New Roman" w:cs="Times New Roman"/>
        </w:rPr>
        <w:t xml:space="preserve"> add</w:t>
      </w:r>
      <w:r w:rsidRPr="004E3CC5">
        <w:rPr>
          <w:rFonts w:ascii="Times New Roman" w:hAnsi="Times New Roman" w:cs="Times New Roman"/>
        </w:rPr>
        <w:t xml:space="preserve"> control buttons</w:t>
      </w:r>
      <w:r w:rsidR="00CA1D37">
        <w:rPr>
          <w:rFonts w:ascii="Times New Roman" w:hAnsi="Times New Roman" w:cs="Times New Roman"/>
        </w:rPr>
        <w:t xml:space="preserve"> to perform </w:t>
      </w:r>
      <w:r w:rsidR="00CA1D37" w:rsidRPr="00CA1D37">
        <w:rPr>
          <w:rFonts w:ascii="Times New Roman" w:hAnsi="Times New Roman" w:cs="Times New Roman"/>
        </w:rPr>
        <w:t>specified function</w:t>
      </w:r>
      <w:r w:rsidRPr="004E3CC5">
        <w:rPr>
          <w:rFonts w:ascii="Times New Roman" w:hAnsi="Times New Roman" w:cs="Times New Roman"/>
        </w:rPr>
        <w:t>.</w:t>
      </w:r>
    </w:p>
    <w:p w14:paraId="7E0BFAED" w14:textId="6F942634" w:rsidR="004E3CC5" w:rsidRPr="002F3FF3" w:rsidRDefault="00203503" w:rsidP="002F3FF3">
      <w:pPr>
        <w:ind w:firstLine="420"/>
        <w:rPr>
          <w:rFonts w:ascii="Times New Roman" w:hAnsi="Times New Roman" w:cs="Times New Roman"/>
        </w:rPr>
      </w:pPr>
      <w:r w:rsidRPr="002F3FF3">
        <w:rPr>
          <w:rFonts w:ascii="Times New Roman" w:hAnsi="Times New Roman" w:cs="Times New Roman"/>
        </w:rPr>
        <w:t xml:space="preserve">To further demonstrate the imaging quality, we have included 100 pairs of </w:t>
      </w:r>
      <w:proofErr w:type="gramStart"/>
      <w:r>
        <w:rPr>
          <w:rFonts w:ascii="Times New Roman" w:hAnsi="Times New Roman" w:cs="Times New Roman"/>
        </w:rPr>
        <w:t>HR</w:t>
      </w:r>
      <w:proofErr w:type="gramEnd"/>
      <w:r>
        <w:rPr>
          <w:rFonts w:ascii="Times New Roman" w:hAnsi="Times New Roman" w:cs="Times New Roman"/>
        </w:rPr>
        <w:t xml:space="preserve"> and LR instances</w:t>
      </w:r>
      <w:r w:rsidRPr="002F3FF3">
        <w:rPr>
          <w:rFonts w:ascii="Times New Roman" w:hAnsi="Times New Roman" w:cs="Times New Roman"/>
        </w:rPr>
        <w:t xml:space="preserve"> in </w:t>
      </w:r>
      <w:r w:rsidRPr="002F3FF3">
        <w:rPr>
          <w:rFonts w:ascii="Times New Roman" w:hAnsi="Times New Roman" w:cs="Times New Roman"/>
          <w:b/>
          <w:bCs/>
        </w:rPr>
        <w:t xml:space="preserve">Supplementary </w:t>
      </w:r>
      <w:r w:rsidR="00E8263E">
        <w:rPr>
          <w:rFonts w:ascii="Times New Roman" w:hAnsi="Times New Roman" w:cs="Times New Roman"/>
          <w:b/>
          <w:bCs/>
        </w:rPr>
        <w:t>2</w:t>
      </w:r>
      <w:r w:rsidRPr="002F3FF3">
        <w:rPr>
          <w:rFonts w:ascii="Times New Roman" w:hAnsi="Times New Roman" w:cs="Times New Roman"/>
        </w:rPr>
        <w:t xml:space="preserve">, each pair </w:t>
      </w:r>
      <w:r>
        <w:rPr>
          <w:rFonts w:ascii="Times New Roman" w:hAnsi="Times New Roman" w:cs="Times New Roman"/>
        </w:rPr>
        <w:t>show</w:t>
      </w:r>
      <w:r w:rsidR="0083417A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the imag</w:t>
      </w:r>
      <w:r w:rsidR="0083417A">
        <w:rPr>
          <w:rFonts w:ascii="Times New Roman" w:hAnsi="Times New Roman" w:cs="Times New Roman" w:hint="eastAsia"/>
        </w:rPr>
        <w:t>es</w:t>
      </w:r>
      <w:r>
        <w:rPr>
          <w:rFonts w:ascii="Times New Roman" w:hAnsi="Times New Roman" w:cs="Times New Roman"/>
        </w:rPr>
        <w:t xml:space="preserve"> of the same region by </w:t>
      </w:r>
      <w:r w:rsidRPr="002F3FF3">
        <w:rPr>
          <w:rFonts w:ascii="Times New Roman" w:hAnsi="Times New Roman" w:cs="Times New Roman"/>
        </w:rPr>
        <w:t xml:space="preserve">our </w:t>
      </w:r>
      <w:r w:rsidR="0083417A">
        <w:rPr>
          <w:rFonts w:ascii="Times New Roman" w:hAnsi="Times New Roman" w:cs="Times New Roman"/>
        </w:rPr>
        <w:t>compact</w:t>
      </w:r>
      <w:r>
        <w:rPr>
          <w:rFonts w:ascii="Times New Roman" w:hAnsi="Times New Roman" w:cs="Times New Roman"/>
        </w:rPr>
        <w:t xml:space="preserve"> </w:t>
      </w:r>
      <w:r w:rsidRPr="002F3FF3">
        <w:rPr>
          <w:rFonts w:ascii="Times New Roman" w:hAnsi="Times New Roman" w:cs="Times New Roman"/>
        </w:rPr>
        <w:t xml:space="preserve">microscope and </w:t>
      </w:r>
      <w:r>
        <w:rPr>
          <w:rFonts w:ascii="Times New Roman" w:hAnsi="Times New Roman" w:cs="Times New Roman"/>
        </w:rPr>
        <w:t xml:space="preserve">standard </w:t>
      </w:r>
      <w:r w:rsidRPr="002F3FF3">
        <w:rPr>
          <w:rFonts w:ascii="Times New Roman" w:hAnsi="Times New Roman" w:cs="Times New Roman"/>
        </w:rPr>
        <w:t>microscope.</w:t>
      </w:r>
    </w:p>
    <w:p w14:paraId="0E76BD21" w14:textId="76F3F59C" w:rsidR="00584F5B" w:rsidRPr="00E8263E" w:rsidRDefault="00584F5B" w:rsidP="00584F5B">
      <w:pPr>
        <w:pStyle w:val="a9"/>
      </w:pPr>
    </w:p>
    <w:sectPr w:rsidR="00584F5B" w:rsidRPr="00E82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0C504" w14:textId="77777777" w:rsidR="00B54FC1" w:rsidRDefault="00B54FC1" w:rsidP="008E47EE">
      <w:r>
        <w:separator/>
      </w:r>
    </w:p>
  </w:endnote>
  <w:endnote w:type="continuationSeparator" w:id="0">
    <w:p w14:paraId="4E4644C9" w14:textId="77777777" w:rsidR="00B54FC1" w:rsidRDefault="00B54FC1" w:rsidP="008E4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8FBC9" w14:textId="77777777" w:rsidR="00B54FC1" w:rsidRDefault="00B54FC1" w:rsidP="008E47EE">
      <w:r>
        <w:separator/>
      </w:r>
    </w:p>
  </w:footnote>
  <w:footnote w:type="continuationSeparator" w:id="0">
    <w:p w14:paraId="54C22037" w14:textId="77777777" w:rsidR="00B54FC1" w:rsidRDefault="00B54FC1" w:rsidP="008E4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D03"/>
    <w:rsid w:val="00007353"/>
    <w:rsid w:val="0001760D"/>
    <w:rsid w:val="000932ED"/>
    <w:rsid w:val="000F2A32"/>
    <w:rsid w:val="001720FA"/>
    <w:rsid w:val="001D4C8F"/>
    <w:rsid w:val="00203503"/>
    <w:rsid w:val="002D6BA6"/>
    <w:rsid w:val="002F3FF3"/>
    <w:rsid w:val="002F791F"/>
    <w:rsid w:val="003200E4"/>
    <w:rsid w:val="00462C00"/>
    <w:rsid w:val="004700AC"/>
    <w:rsid w:val="00485814"/>
    <w:rsid w:val="004E0688"/>
    <w:rsid w:val="004E3CC5"/>
    <w:rsid w:val="004F392B"/>
    <w:rsid w:val="004F732F"/>
    <w:rsid w:val="00517A11"/>
    <w:rsid w:val="00563AC2"/>
    <w:rsid w:val="0057437B"/>
    <w:rsid w:val="0058185F"/>
    <w:rsid w:val="00583786"/>
    <w:rsid w:val="00584F5B"/>
    <w:rsid w:val="006261F3"/>
    <w:rsid w:val="006A26B9"/>
    <w:rsid w:val="006F14B2"/>
    <w:rsid w:val="006F37D1"/>
    <w:rsid w:val="007007E2"/>
    <w:rsid w:val="007152A8"/>
    <w:rsid w:val="00723426"/>
    <w:rsid w:val="007B2221"/>
    <w:rsid w:val="007C2361"/>
    <w:rsid w:val="00800E62"/>
    <w:rsid w:val="00814EA7"/>
    <w:rsid w:val="0083417A"/>
    <w:rsid w:val="0088557E"/>
    <w:rsid w:val="00892049"/>
    <w:rsid w:val="008A5CD4"/>
    <w:rsid w:val="008E47EE"/>
    <w:rsid w:val="009838BF"/>
    <w:rsid w:val="009E66FF"/>
    <w:rsid w:val="009F0687"/>
    <w:rsid w:val="009F2FE0"/>
    <w:rsid w:val="00A814C4"/>
    <w:rsid w:val="00AF69AA"/>
    <w:rsid w:val="00B4567A"/>
    <w:rsid w:val="00B54FC1"/>
    <w:rsid w:val="00C00108"/>
    <w:rsid w:val="00C1107A"/>
    <w:rsid w:val="00C35C31"/>
    <w:rsid w:val="00C362B0"/>
    <w:rsid w:val="00C650EC"/>
    <w:rsid w:val="00C72256"/>
    <w:rsid w:val="00C81642"/>
    <w:rsid w:val="00C90D03"/>
    <w:rsid w:val="00CA01B3"/>
    <w:rsid w:val="00CA1D37"/>
    <w:rsid w:val="00CF0227"/>
    <w:rsid w:val="00D26B0F"/>
    <w:rsid w:val="00D3403B"/>
    <w:rsid w:val="00D53D9B"/>
    <w:rsid w:val="00D709D9"/>
    <w:rsid w:val="00DF6295"/>
    <w:rsid w:val="00E517B2"/>
    <w:rsid w:val="00E8263E"/>
    <w:rsid w:val="00EC1F19"/>
    <w:rsid w:val="00EC3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BCD984"/>
  <w15:chartTrackingRefBased/>
  <w15:docId w15:val="{090E50CC-8E06-4E82-9779-DDCF354C3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00A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开题报告正文样式"/>
    <w:basedOn w:val="a"/>
    <w:link w:val="a4"/>
    <w:qFormat/>
    <w:rsid w:val="007B2221"/>
    <w:pPr>
      <w:spacing w:line="360" w:lineRule="auto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4">
    <w:name w:val="开题报告正文样式 字符"/>
    <w:basedOn w:val="a0"/>
    <w:link w:val="a3"/>
    <w:rsid w:val="007B2221"/>
    <w:rPr>
      <w:rFonts w:ascii="Times New Roman" w:eastAsia="宋体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8E4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E47E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E47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E47EE"/>
    <w:rPr>
      <w:sz w:val="18"/>
      <w:szCs w:val="18"/>
    </w:rPr>
  </w:style>
  <w:style w:type="paragraph" w:styleId="a9">
    <w:name w:val="caption"/>
    <w:basedOn w:val="a"/>
    <w:next w:val="a"/>
    <w:unhideWhenUsed/>
    <w:qFormat/>
    <w:rsid w:val="008E47EE"/>
    <w:rPr>
      <w:rFonts w:asciiTheme="majorHAnsi" w:eastAsia="黑体" w:hAnsiTheme="majorHAnsi" w:cstheme="majorBidi"/>
      <w:sz w:val="20"/>
      <w:szCs w:val="20"/>
    </w:rPr>
  </w:style>
  <w:style w:type="paragraph" w:customStyle="1" w:styleId="aa">
    <w:name w:val="论文二级标题"/>
    <w:basedOn w:val="3"/>
    <w:link w:val="ab"/>
    <w:qFormat/>
    <w:rsid w:val="004700AC"/>
    <w:pPr>
      <w:spacing w:before="0" w:after="0" w:line="240" w:lineRule="auto"/>
    </w:pPr>
    <w:rPr>
      <w:rFonts w:ascii="Times New Roman" w:eastAsia="Times New Roman" w:hAnsi="Times New Roman" w:cs="Times New Roman"/>
      <w:bCs w:val="0"/>
      <w:kern w:val="28"/>
      <w:sz w:val="22"/>
      <w:szCs w:val="21"/>
    </w:rPr>
  </w:style>
  <w:style w:type="character" w:customStyle="1" w:styleId="ab">
    <w:name w:val="论文二级标题 字符"/>
    <w:basedOn w:val="30"/>
    <w:link w:val="aa"/>
    <w:rsid w:val="004700AC"/>
    <w:rPr>
      <w:rFonts w:ascii="Times New Roman" w:eastAsia="Times New Roman" w:hAnsi="Times New Roman" w:cs="Times New Roman"/>
      <w:b/>
      <w:bCs w:val="0"/>
      <w:kern w:val="28"/>
      <w:sz w:val="22"/>
      <w:szCs w:val="21"/>
    </w:rPr>
  </w:style>
  <w:style w:type="character" w:customStyle="1" w:styleId="30">
    <w:name w:val="标题 3 字符"/>
    <w:basedOn w:val="a0"/>
    <w:link w:val="3"/>
    <w:uiPriority w:val="9"/>
    <w:semiHidden/>
    <w:rsid w:val="004700AC"/>
    <w:rPr>
      <w:b/>
      <w:bCs/>
      <w:sz w:val="32"/>
      <w:szCs w:val="32"/>
    </w:rPr>
  </w:style>
  <w:style w:type="paragraph" w:styleId="ac">
    <w:name w:val="Revision"/>
    <w:hidden/>
    <w:uiPriority w:val="99"/>
    <w:semiHidden/>
    <w:rsid w:val="008341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33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02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581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86418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829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757633">
                          <w:marLeft w:val="0"/>
                          <w:marRight w:val="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197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8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29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050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603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55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399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57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394</Words>
  <Characters>2248</Characters>
  <Application>Microsoft Office Word</Application>
  <DocSecurity>0</DocSecurity>
  <Lines>18</Lines>
  <Paragraphs>5</Paragraphs>
  <ScaleCrop>false</ScaleCrop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2024-05-30T17:03:00Z</dcterms:created>
  <dcterms:modified xsi:type="dcterms:W3CDTF">2024-05-31T09:57:00Z</dcterms:modified>
</cp:coreProperties>
</file>