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042"/>
        <w:tblW w:w="11482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134"/>
        <w:gridCol w:w="850"/>
        <w:gridCol w:w="851"/>
        <w:gridCol w:w="1134"/>
        <w:gridCol w:w="1099"/>
        <w:gridCol w:w="1311"/>
        <w:gridCol w:w="1134"/>
        <w:gridCol w:w="850"/>
      </w:tblGrid>
      <w:tr w:rsidR="00866C83" w:rsidRPr="00866C83" w14:paraId="6C4C1BEA" w14:textId="77777777" w:rsidTr="00FB2A11">
        <w:trPr>
          <w:trHeight w:val="571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442DB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Reference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B6D2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Number of cases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71B3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Main surgical approach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9B6FE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GTR rate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21053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Mortality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D1614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Follow-up time (months)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8D9BEA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Recurrence rate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3368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Neurological impairment rate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709132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Neurological recovery rate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EFA1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KPS (pre/post)</w:t>
            </w:r>
          </w:p>
        </w:tc>
      </w:tr>
      <w:tr w:rsidR="00866C83" w:rsidRPr="00866C83" w14:paraId="475A4059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D39F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proofErr w:type="spellStart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Konovalow</w:t>
            </w:r>
            <w:proofErr w:type="spellEnd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et al., 2002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5F1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D78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94A1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CEB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F1D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96E2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2FA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BB1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154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0C577D56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8453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Raco et al., 2003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856D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601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F2E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69.00%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D4EC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23.00%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BBC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116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77D7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15.40%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4EC3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23.00%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7A7D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53.80%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C2F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31E10919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0C89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Goto et al., 2006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D916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E7A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8CD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79.00%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F80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5835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DBA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715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21.00%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3569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D06F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5F7EBCE3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D5FB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proofErr w:type="spellStart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Bassiouni</w:t>
            </w:r>
            <w:proofErr w:type="spellEnd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et al., 2008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C61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2EC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Poppen/Dandy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ABBB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85.00%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4341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1047B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5C3CA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8.00%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05CF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23.00%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9F7B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85.00%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FDE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60.0/84.0</w:t>
            </w:r>
          </w:p>
        </w:tc>
      </w:tr>
      <w:tr w:rsidR="00866C83" w:rsidRPr="00866C83" w14:paraId="05148466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3EFD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Quiñones-Hinojosa et al., 2009 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A205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683F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0771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55.60%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56C3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896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49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4B47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22.22%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D269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55.60%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DEFAF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C00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676EC85C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F014" w14:textId="77777777" w:rsidR="00866C83" w:rsidRPr="00866C83" w:rsidRDefault="00866C83" w:rsidP="00866C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Nowak et al., 2014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223DB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545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4D0B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33.30%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598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F17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849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D30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33.30%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6752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7BF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73.3/81.7</w:t>
            </w:r>
          </w:p>
        </w:tc>
      </w:tr>
      <w:tr w:rsidR="00866C83" w:rsidRPr="00866C83" w14:paraId="2249D5A2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678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Qiu et al., 2014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A42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00C4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3285A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73.30%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DF8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E5DC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28.3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CC0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2AEEA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26.70%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0B5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8FB9F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5453B91A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57DA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Hong et al., 2016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BF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BB7C1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5211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90.90%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3F94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E4E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FA31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9.10%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F61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27.20%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33A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81.80%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9E6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84.5/91.8</w:t>
            </w:r>
          </w:p>
        </w:tc>
      </w:tr>
      <w:tr w:rsidR="00866C83" w:rsidRPr="00866C83" w14:paraId="64CAC6ED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FDC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Zhao et al., 2019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575C4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C74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Poppen/Krause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D2C7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78.60%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F528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7.10%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E9B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E8711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14.30%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0678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50.00%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F688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64.30%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B4E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58DB6732" w14:textId="77777777" w:rsidTr="00FB2A11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572D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proofErr w:type="spellStart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Celtikci</w:t>
            </w:r>
            <w:proofErr w:type="spellEnd"/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et al., 2021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33476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67E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Dandy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35B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25.00%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C0EF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B62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10.7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09DB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66.70%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CA8F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50.00%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AC0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B82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  <w:tr w:rsidR="00866C83" w:rsidRPr="00866C83" w14:paraId="11A04D9E" w14:textId="77777777" w:rsidTr="00FB2A11">
        <w:trPr>
          <w:trHeight w:val="45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C2B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Wu et al., 2022</w:t>
            </w: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  <w14:ligatures w14:val="none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44F8E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BE4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Poppen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518C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100.00%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45FD2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CCDC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7155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B780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7973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90.00%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0359" w14:textId="77777777" w:rsidR="00866C83" w:rsidRPr="00866C83" w:rsidRDefault="00866C83" w:rsidP="00866C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866C8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-/-</w:t>
            </w:r>
          </w:p>
        </w:tc>
      </w:tr>
    </w:tbl>
    <w:p w14:paraId="14123D5C" w14:textId="7D2450B9" w:rsidR="00037D87" w:rsidRDefault="00771BE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BD1F4A">
        <w:rPr>
          <w:rFonts w:ascii="Times New Roman" w:hAnsi="Times New Roman" w:cs="Times New Roman" w:hint="eastAsia"/>
          <w:b/>
          <w:bCs/>
          <w:sz w:val="20"/>
          <w:szCs w:val="20"/>
        </w:rPr>
        <w:t>Sup. 1 (Table)</w:t>
      </w:r>
      <w:r w:rsidR="00F8645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8645E" w:rsidRPr="007E31B3">
        <w:rPr>
          <w:rFonts w:ascii="Times New Roman" w:hAnsi="Times New Roman" w:cs="Times New Roman"/>
          <w:sz w:val="20"/>
          <w:szCs w:val="20"/>
        </w:rPr>
        <w:t>Summary of previous literature reports</w:t>
      </w:r>
      <w:r w:rsidR="00F8645E" w:rsidRPr="007E31B3">
        <w:rPr>
          <w:rFonts w:ascii="Times New Roman" w:hAnsi="Times New Roman" w:cs="Times New Roman" w:hint="eastAsia"/>
          <w:sz w:val="20"/>
          <w:szCs w:val="20"/>
        </w:rPr>
        <w:t xml:space="preserve"> on </w:t>
      </w:r>
      <w:r w:rsidR="00F8645E" w:rsidRPr="007E31B3">
        <w:rPr>
          <w:rFonts w:ascii="Times New Roman" w:hAnsi="Times New Roman" w:cs="Times New Roman"/>
          <w:sz w:val="20"/>
          <w:szCs w:val="20"/>
        </w:rPr>
        <w:t>pineal meningiomas</w:t>
      </w:r>
    </w:p>
    <w:p w14:paraId="179292D8" w14:textId="77777777" w:rsidR="00771BE8" w:rsidRPr="00771BE8" w:rsidRDefault="00771BE8" w:rsidP="00771BE8"/>
    <w:p w14:paraId="5430BF57" w14:textId="0AC3B734" w:rsidR="00771BE8" w:rsidRPr="00BB531B" w:rsidRDefault="00771BE8" w:rsidP="00771BE8"/>
    <w:p w14:paraId="63D0D177" w14:textId="77777777" w:rsidR="00771BE8" w:rsidRPr="00BB531B" w:rsidRDefault="00771BE8" w:rsidP="00771BE8"/>
    <w:p w14:paraId="7B59313E" w14:textId="77777777" w:rsidR="00771BE8" w:rsidRPr="00771BE8" w:rsidRDefault="00771BE8" w:rsidP="00771BE8"/>
    <w:p w14:paraId="0191D669" w14:textId="77777777" w:rsidR="00771BE8" w:rsidRPr="00771BE8" w:rsidRDefault="00771BE8" w:rsidP="00771BE8"/>
    <w:p w14:paraId="3AD9FC4F" w14:textId="77777777" w:rsidR="00771BE8" w:rsidRPr="00771BE8" w:rsidRDefault="00771BE8" w:rsidP="00771BE8"/>
    <w:p w14:paraId="4601C514" w14:textId="77777777" w:rsidR="00771BE8" w:rsidRPr="00771BE8" w:rsidRDefault="00771BE8" w:rsidP="00771BE8"/>
    <w:p w14:paraId="0D2D84D8" w14:textId="77777777" w:rsidR="00771BE8" w:rsidRPr="00771BE8" w:rsidRDefault="00771BE8" w:rsidP="00771BE8"/>
    <w:p w14:paraId="1977EFE6" w14:textId="77777777" w:rsidR="00771BE8" w:rsidRPr="00771BE8" w:rsidRDefault="00771BE8" w:rsidP="00771BE8"/>
    <w:p w14:paraId="5B57DABA" w14:textId="77777777" w:rsidR="00771BE8" w:rsidRPr="00771BE8" w:rsidRDefault="00771BE8" w:rsidP="00771BE8"/>
    <w:p w14:paraId="3FAE5CC8" w14:textId="77777777" w:rsidR="00771BE8" w:rsidRPr="00771BE8" w:rsidRDefault="00771BE8" w:rsidP="00771BE8"/>
    <w:p w14:paraId="30C3B5CC" w14:textId="77777777" w:rsidR="00771BE8" w:rsidRPr="00771BE8" w:rsidRDefault="00771BE8" w:rsidP="00771BE8"/>
    <w:p w14:paraId="38D3699C" w14:textId="77777777" w:rsidR="00771BE8" w:rsidRPr="00771BE8" w:rsidRDefault="00771BE8" w:rsidP="00771BE8"/>
    <w:sectPr w:rsidR="00771BE8" w:rsidRPr="00771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F1F2C" w14:textId="77777777" w:rsidR="004D7366" w:rsidRDefault="004D7366" w:rsidP="00590269">
      <w:r>
        <w:separator/>
      </w:r>
    </w:p>
  </w:endnote>
  <w:endnote w:type="continuationSeparator" w:id="0">
    <w:p w14:paraId="55C2666E" w14:textId="77777777" w:rsidR="004D7366" w:rsidRDefault="004D7366" w:rsidP="0059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9FACB" w14:textId="77777777" w:rsidR="004D7366" w:rsidRDefault="004D7366" w:rsidP="00590269">
      <w:r>
        <w:separator/>
      </w:r>
    </w:p>
  </w:footnote>
  <w:footnote w:type="continuationSeparator" w:id="0">
    <w:p w14:paraId="69AA7FD9" w14:textId="77777777" w:rsidR="004D7366" w:rsidRDefault="004D7366" w:rsidP="00590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5E"/>
    <w:rsid w:val="0001248F"/>
    <w:rsid w:val="00037D87"/>
    <w:rsid w:val="00120210"/>
    <w:rsid w:val="00216E5B"/>
    <w:rsid w:val="003F2477"/>
    <w:rsid w:val="004D7366"/>
    <w:rsid w:val="00590269"/>
    <w:rsid w:val="00771BE8"/>
    <w:rsid w:val="007C5ED0"/>
    <w:rsid w:val="007D766B"/>
    <w:rsid w:val="00866C83"/>
    <w:rsid w:val="00A57083"/>
    <w:rsid w:val="00AD3700"/>
    <w:rsid w:val="00BB531B"/>
    <w:rsid w:val="00BD1F4A"/>
    <w:rsid w:val="00E034D3"/>
    <w:rsid w:val="00F508AE"/>
    <w:rsid w:val="00F80B17"/>
    <w:rsid w:val="00F8645E"/>
    <w:rsid w:val="00F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FC1B6"/>
  <w15:chartTrackingRefBased/>
  <w15:docId w15:val="{D3F0ADBF-005C-4238-979F-86B763FB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4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80B17"/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5902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02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0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02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周浩然 陈</dc:creator>
  <cp:keywords/>
  <dc:description/>
  <cp:lastModifiedBy>周浩然 陈</cp:lastModifiedBy>
  <cp:revision>2</cp:revision>
  <dcterms:created xsi:type="dcterms:W3CDTF">2024-05-28T07:31:00Z</dcterms:created>
  <dcterms:modified xsi:type="dcterms:W3CDTF">2024-05-28T07:31:00Z</dcterms:modified>
</cp:coreProperties>
</file>