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61F42" w14:textId="4DFCD29F" w:rsidR="00C70AA7" w:rsidRPr="003B40D3" w:rsidRDefault="003B40D3" w:rsidP="003B40D3">
      <w:pPr>
        <w:jc w:val="center"/>
        <w:rPr>
          <w:rFonts w:ascii="Times New Roman" w:hAnsi="Times New Roman" w:cs="Times New Roman"/>
          <w:sz w:val="24"/>
          <w:szCs w:val="24"/>
        </w:rPr>
      </w:pPr>
      <w:r w:rsidRPr="003B40D3">
        <w:rPr>
          <w:rFonts w:ascii="Times New Roman" w:hAnsi="Times New Roman" w:cs="Times New Roman"/>
          <w:sz w:val="24"/>
          <w:szCs w:val="24"/>
        </w:rPr>
        <w:t xml:space="preserve">List of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B40D3">
        <w:rPr>
          <w:rFonts w:ascii="Times New Roman" w:hAnsi="Times New Roman" w:cs="Times New Roman"/>
          <w:sz w:val="24"/>
          <w:szCs w:val="24"/>
        </w:rPr>
        <w:t>igures</w:t>
      </w:r>
    </w:p>
    <w:p w14:paraId="3AAA0C3B" w14:textId="77777777" w:rsidR="003B40D3" w:rsidRPr="007E425E" w:rsidRDefault="003B40D3" w:rsidP="003B40D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2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8EA615" wp14:editId="37865C74">
            <wp:extent cx="3457575" cy="1724025"/>
            <wp:effectExtent l="0" t="0" r="9525" b="9525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458219D6-2A42-458D-92E8-1E1ACB350CC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8A418AA" w14:textId="7728EADC" w:rsidR="003B40D3" w:rsidRPr="007E425E" w:rsidRDefault="003B40D3" w:rsidP="003B40D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42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1: showing the </w:t>
      </w:r>
      <w:r w:rsidRPr="007E425E">
        <w:rPr>
          <w:rFonts w:ascii="Times New Roman" w:hAnsi="Times New Roman" w:cs="Times New Roman"/>
          <w:sz w:val="24"/>
          <w:szCs w:val="24"/>
        </w:rPr>
        <w:t>extent of biodiversity’s impact on climate change</w:t>
      </w:r>
    </w:p>
    <w:p w14:paraId="7A34EEEB" w14:textId="77C6F699" w:rsidR="003B40D3" w:rsidRPr="007E425E" w:rsidRDefault="003B40D3" w:rsidP="003B40D3">
      <w:pPr>
        <w:jc w:val="center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7E42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95AC7A" wp14:editId="61069218">
            <wp:extent cx="3429000" cy="1743075"/>
            <wp:effectExtent l="0" t="0" r="0" b="952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7385008-9478-4780-87D7-C5CC7C30C4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BBE9F7C" w14:textId="26EF5561" w:rsidR="003B40D3" w:rsidRPr="007E425E" w:rsidRDefault="003B40D3" w:rsidP="003B40D3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7E425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Figure 2: showing the </w:t>
      </w:r>
      <w:r w:rsidRPr="007E425E">
        <w:rPr>
          <w:rFonts w:ascii="Times New Roman" w:hAnsi="Times New Roman" w:cs="Times New Roman"/>
          <w:sz w:val="24"/>
          <w:szCs w:val="24"/>
        </w:rPr>
        <w:t>extent of waste management’s impact on climate change</w:t>
      </w:r>
    </w:p>
    <w:p w14:paraId="2F58EDA8" w14:textId="77777777" w:rsidR="003B40D3" w:rsidRPr="007E425E" w:rsidRDefault="003B40D3" w:rsidP="003B40D3">
      <w:pPr>
        <w:ind w:left="720"/>
        <w:jc w:val="center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7E42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1F9163" wp14:editId="5A1967AB">
            <wp:extent cx="3752850" cy="1933575"/>
            <wp:effectExtent l="0" t="0" r="0" b="9525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043CD945-C658-4558-A7DF-78B152D2CFF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1A214DC" w14:textId="46AB1F36" w:rsidR="003B40D3" w:rsidRPr="007E425E" w:rsidRDefault="003B40D3" w:rsidP="003B40D3">
      <w:pPr>
        <w:ind w:left="720"/>
        <w:jc w:val="center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7E425E">
        <w:rPr>
          <w:rFonts w:ascii="Times New Roman" w:hAnsi="Times New Roman" w:cs="Times New Roman"/>
          <w:sz w:val="24"/>
          <w:szCs w:val="24"/>
        </w:rPr>
        <w:t>Figure 3: showing the extent of water conservation’s impact on climate change</w:t>
      </w:r>
    </w:p>
    <w:p w14:paraId="373F2DBA" w14:textId="7CC40490" w:rsidR="003B40D3" w:rsidRPr="007E425E" w:rsidRDefault="003B40D3" w:rsidP="003B40D3">
      <w:pPr>
        <w:jc w:val="center"/>
        <w:rPr>
          <w:rFonts w:ascii="Times New Roman" w:hAnsi="Times New Roman" w:cs="Times New Roman"/>
          <w:sz w:val="24"/>
          <w:szCs w:val="24"/>
        </w:rPr>
      </w:pPr>
      <w:r w:rsidRPr="007E425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AAE9C2" wp14:editId="06D67AC4">
            <wp:extent cx="3619500" cy="1876425"/>
            <wp:effectExtent l="0" t="0" r="0" b="9525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F338F84C-B150-6F75-F369-2C77B7C9CAB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DCA187B" w14:textId="2DD94491" w:rsidR="003B40D3" w:rsidRPr="007E425E" w:rsidRDefault="003B40D3" w:rsidP="003B40D3">
      <w:pPr>
        <w:jc w:val="center"/>
        <w:rPr>
          <w:rFonts w:ascii="Times New Roman" w:hAnsi="Times New Roman" w:cs="Times New Roman"/>
          <w:sz w:val="24"/>
          <w:szCs w:val="24"/>
        </w:rPr>
      </w:pPr>
      <w:r w:rsidRPr="007E425E">
        <w:rPr>
          <w:rFonts w:ascii="Times New Roman" w:hAnsi="Times New Roman" w:cs="Times New Roman"/>
          <w:sz w:val="24"/>
          <w:szCs w:val="24"/>
        </w:rPr>
        <w:t>Figure 4: showing the extent of renewable energy’s impact on climate change</w:t>
      </w:r>
    </w:p>
    <w:p w14:paraId="5FA39B00" w14:textId="77777777" w:rsidR="003B40D3" w:rsidRDefault="003B40D3" w:rsidP="003B40D3">
      <w:pPr>
        <w:jc w:val="center"/>
      </w:pPr>
    </w:p>
    <w:sectPr w:rsidR="003B40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AA7"/>
    <w:rsid w:val="003B40D3"/>
    <w:rsid w:val="00473E6D"/>
    <w:rsid w:val="007771B7"/>
    <w:rsid w:val="00916D5F"/>
    <w:rsid w:val="00C7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DF3D2A"/>
  <w15:chartTrackingRefBased/>
  <w15:docId w15:val="{DA0AC3B8-AC1A-435C-ADBA-D3747F2E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AA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B40D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cuments\smart%20building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cuments\smart%20building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cuments\smart%20building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ocuments\smart%20building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autoTitleDeleted val="1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4">
                  <a:shade val="76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5A14-46F8-827A-9D6BCFB89355}"/>
              </c:ext>
            </c:extLst>
          </c:dPt>
          <c:dPt>
            <c:idx val="1"/>
            <c:bubble3D val="0"/>
            <c:spPr>
              <a:solidFill>
                <a:schemeClr val="accent4">
                  <a:tint val="77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5A14-46F8-827A-9D6BCFB89355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Sheet1!$H$20:$H$21</c:f>
              <c:strCache>
                <c:ptCount val="2"/>
                <c:pt idx="0">
                  <c:v>biodiversity feature mitigate</c:v>
                </c:pt>
                <c:pt idx="1">
                  <c:v>biodiversity feature does not mitigate </c:v>
                </c:pt>
              </c:strCache>
            </c:strRef>
          </c:cat>
          <c:val>
            <c:numRef>
              <c:f>Sheet1!$I$20:$I$21</c:f>
              <c:numCache>
                <c:formatCode>0%</c:formatCode>
                <c:ptCount val="2"/>
                <c:pt idx="0">
                  <c:v>0.75</c:v>
                </c:pt>
                <c:pt idx="1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A14-46F8-827A-9D6BCFB89355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autoTitleDeleted val="1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4">
                  <a:shade val="76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F94D-470C-AA5F-8C371B4CBE09}"/>
              </c:ext>
            </c:extLst>
          </c:dPt>
          <c:dPt>
            <c:idx val="1"/>
            <c:bubble3D val="0"/>
            <c:spPr>
              <a:solidFill>
                <a:schemeClr val="accent4">
                  <a:tint val="77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F94D-470C-AA5F-8C371B4CBE09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Sheet1!$D$18:$D$19</c:f>
              <c:strCache>
                <c:ptCount val="2"/>
                <c:pt idx="0">
                  <c:v>waste management mitigate </c:v>
                </c:pt>
                <c:pt idx="1">
                  <c:v>waste management does not mitigate </c:v>
                </c:pt>
              </c:strCache>
            </c:strRef>
          </c:cat>
          <c:val>
            <c:numRef>
              <c:f>Sheet1!$E$18:$E$19</c:f>
              <c:numCache>
                <c:formatCode>0%</c:formatCode>
                <c:ptCount val="2"/>
                <c:pt idx="0">
                  <c:v>0.85</c:v>
                </c:pt>
                <c:pt idx="1">
                  <c:v>0.15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94D-470C-AA5F-8C371B4CBE0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="0"/>
              <a:t>water conservation mitigate</a:t>
            </a:r>
          </a:p>
        </c:rich>
      </c:tx>
      <c:layout>
        <c:manualLayout>
          <c:xMode val="edge"/>
          <c:yMode val="edge"/>
          <c:x val="0.34743744531933501"/>
          <c:y val="0.8935185185185184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Sheet1!$C$21</c:f>
              <c:strCache>
                <c:ptCount val="1"/>
                <c:pt idx="0">
                  <c:v>water conservation mitigate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2548-41AC-A535-CFCCC4584F26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val>
            <c:numRef>
              <c:f>Sheet1!$D$21</c:f>
              <c:numCache>
                <c:formatCode>0%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548-41AC-A535-CFCCC4584F26}"/>
            </c:ext>
          </c:extLst>
        </c:ser>
        <c:dLbls>
          <c:dLblPos val="ctr"/>
          <c:showLegendKey val="0"/>
          <c:showVal val="0"/>
          <c:showCatName val="1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autoTitleDeleted val="1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4">
                  <a:shade val="76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3274-4C41-87C5-C65470D2A845}"/>
              </c:ext>
            </c:extLst>
          </c:dPt>
          <c:dPt>
            <c:idx val="1"/>
            <c:bubble3D val="0"/>
            <c:spPr>
              <a:solidFill>
                <a:schemeClr val="accent4">
                  <a:tint val="77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3274-4C41-87C5-C65470D2A845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Sheet1!$A$10:$A$11</c:f>
              <c:strCache>
                <c:ptCount val="2"/>
                <c:pt idx="0">
                  <c:v>Renewable energy integration mitigate </c:v>
                </c:pt>
                <c:pt idx="1">
                  <c:v>Renewable energy integration does not  mitigate </c:v>
                </c:pt>
              </c:strCache>
            </c:strRef>
          </c:cat>
          <c:val>
            <c:numRef>
              <c:f>Sheet1!$B$10:$B$11</c:f>
              <c:numCache>
                <c:formatCode>0%</c:formatCode>
                <c:ptCount val="2"/>
                <c:pt idx="0">
                  <c:v>0.95</c:v>
                </c:pt>
                <c:pt idx="1">
                  <c:v>0.05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274-4C41-87C5-C65470D2A845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7">
  <a:schemeClr val="accent4"/>
</cs:colorStyle>
</file>

<file path=word/charts/colors2.xml><?xml version="1.0" encoding="utf-8"?>
<cs:colorStyle xmlns:cs="http://schemas.microsoft.com/office/drawing/2012/chartStyle" xmlns:a="http://schemas.openxmlformats.org/drawingml/2006/main" meth="withinLinear" id="17">
  <a:schemeClr val="accent4"/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withinLinear" id="17">
  <a:schemeClr val="accent4"/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</Words>
  <Characters>276</Characters>
  <Application>Microsoft Office Word</Application>
  <DocSecurity>0</DocSecurity>
  <Lines>9</Lines>
  <Paragraphs>6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HP</cp:lastModifiedBy>
  <cp:revision>3</cp:revision>
  <dcterms:created xsi:type="dcterms:W3CDTF">2024-03-14T12:09:00Z</dcterms:created>
  <dcterms:modified xsi:type="dcterms:W3CDTF">2024-10-15T15:10:00Z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f9eda829-bf64-4eed-a763-3c5ef2fc6e8d</vt:lpwstr>
  </property>
</Properties>
</file>