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67F457" w14:textId="77777777" w:rsidR="00A646B0" w:rsidRPr="00C05D6E" w:rsidRDefault="00A646B0" w:rsidP="00A646B0">
      <w:pPr>
        <w:spacing w:line="480" w:lineRule="auto"/>
        <w:rPr>
          <w:b/>
          <w:bCs/>
        </w:rPr>
      </w:pPr>
      <w:r w:rsidRPr="00C05D6E">
        <w:rPr>
          <w:b/>
          <w:bCs/>
        </w:rPr>
        <w:t xml:space="preserve">eTable1. The Mean of CC Depth 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6"/>
        <w:gridCol w:w="3393"/>
        <w:gridCol w:w="3607"/>
      </w:tblGrid>
      <w:tr w:rsidR="00A646B0" w14:paraId="5A91ED97" w14:textId="77777777" w:rsidTr="00BA3CC7">
        <w:tc>
          <w:tcPr>
            <w:tcW w:w="2694" w:type="dxa"/>
            <w:vMerge w:val="restart"/>
          </w:tcPr>
          <w:p w14:paraId="57159501" w14:textId="77777777" w:rsidR="00A646B0" w:rsidRDefault="00A646B0" w:rsidP="00A0331F">
            <w:pPr>
              <w:spacing w:line="480" w:lineRule="auto"/>
            </w:pPr>
            <w:r>
              <w:rPr>
                <w:rFonts w:hint="eastAsia"/>
              </w:rPr>
              <w:t>C</w:t>
            </w:r>
            <w:r>
              <w:t>C Depth (cm)</w:t>
            </w:r>
          </w:p>
        </w:tc>
        <w:tc>
          <w:tcPr>
            <w:tcW w:w="1856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2023AAD" w14:textId="77777777" w:rsidR="00A646B0" w:rsidRDefault="00A646B0" w:rsidP="00A0331F">
            <w:pPr>
              <w:spacing w:line="480" w:lineRule="auto"/>
              <w:jc w:val="center"/>
            </w:pPr>
            <w:r>
              <w:t>Mean (95% CI)</w:t>
            </w:r>
          </w:p>
        </w:tc>
      </w:tr>
      <w:tr w:rsidR="00A646B0" w14:paraId="6D785EBD" w14:textId="77777777" w:rsidTr="00BA3CC7">
        <w:trPr>
          <w:trHeight w:val="585"/>
        </w:trPr>
        <w:tc>
          <w:tcPr>
            <w:tcW w:w="2694" w:type="dxa"/>
            <w:vMerge/>
          </w:tcPr>
          <w:p w14:paraId="2B54A5AE" w14:textId="77777777" w:rsidR="00A646B0" w:rsidRDefault="00A646B0" w:rsidP="00A0331F">
            <w:pPr>
              <w:spacing w:line="480" w:lineRule="auto"/>
            </w:pPr>
          </w:p>
        </w:tc>
        <w:tc>
          <w:tcPr>
            <w:tcW w:w="8930" w:type="dxa"/>
            <w:tcBorders>
              <w:top w:val="single" w:sz="4" w:space="0" w:color="auto"/>
              <w:bottom w:val="single" w:sz="4" w:space="0" w:color="auto"/>
            </w:tcBorders>
          </w:tcPr>
          <w:p w14:paraId="6964C64C" w14:textId="77777777" w:rsidR="00A646B0" w:rsidRDefault="00A646B0" w:rsidP="00A0331F">
            <w:pPr>
              <w:spacing w:line="480" w:lineRule="auto"/>
            </w:pPr>
            <w:r>
              <w:t>No AVF during simulated CPA</w:t>
            </w:r>
          </w:p>
        </w:tc>
        <w:tc>
          <w:tcPr>
            <w:tcW w:w="9639" w:type="dxa"/>
            <w:tcBorders>
              <w:top w:val="single" w:sz="4" w:space="0" w:color="auto"/>
              <w:bottom w:val="single" w:sz="4" w:space="0" w:color="auto"/>
            </w:tcBorders>
          </w:tcPr>
          <w:p w14:paraId="5A183364" w14:textId="77777777" w:rsidR="00A646B0" w:rsidRDefault="00A646B0" w:rsidP="00A0331F">
            <w:pPr>
              <w:spacing w:line="480" w:lineRule="auto"/>
            </w:pPr>
            <w:r>
              <w:t>AVF during simulated</w:t>
            </w:r>
          </w:p>
        </w:tc>
      </w:tr>
    </w:tbl>
    <w:tbl>
      <w:tblPr>
        <w:tblStyle w:val="1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6"/>
        <w:gridCol w:w="2169"/>
        <w:gridCol w:w="2711"/>
      </w:tblGrid>
      <w:tr w:rsidR="00A646B0" w14:paraId="72F2AC0E" w14:textId="77777777" w:rsidTr="00BA3CC7">
        <w:trPr>
          <w:trHeight w:val="1267"/>
        </w:trPr>
        <w:tc>
          <w:tcPr>
            <w:tcW w:w="8805" w:type="dxa"/>
          </w:tcPr>
          <w:p w14:paraId="3DD76994" w14:textId="77777777" w:rsidR="00A646B0" w:rsidRDefault="00A646B0" w:rsidP="00A0331F">
            <w:pPr>
              <w:spacing w:line="480" w:lineRule="auto"/>
            </w:pPr>
            <w:r>
              <w:t>No AVF during CPR training</w:t>
            </w:r>
          </w:p>
        </w:tc>
        <w:tc>
          <w:tcPr>
            <w:tcW w:w="5412" w:type="dxa"/>
          </w:tcPr>
          <w:p w14:paraId="0BFA226B" w14:textId="77777777" w:rsidR="00A646B0" w:rsidRDefault="00A646B0" w:rsidP="00A0331F">
            <w:pPr>
              <w:spacing w:line="480" w:lineRule="auto"/>
            </w:pPr>
            <w:r>
              <w:t>A</w:t>
            </w:r>
          </w:p>
          <w:p w14:paraId="16071992" w14:textId="77777777" w:rsidR="00A646B0" w:rsidRDefault="00A646B0" w:rsidP="00A0331F">
            <w:pPr>
              <w:spacing w:line="480" w:lineRule="auto"/>
            </w:pPr>
            <w:r>
              <w:t>4.7 (4.4–5.1)</w:t>
            </w:r>
          </w:p>
        </w:tc>
        <w:tc>
          <w:tcPr>
            <w:tcW w:w="7096" w:type="dxa"/>
          </w:tcPr>
          <w:p w14:paraId="296CC072" w14:textId="77777777" w:rsidR="00A646B0" w:rsidRDefault="00A646B0" w:rsidP="00A0331F">
            <w:pPr>
              <w:spacing w:line="480" w:lineRule="auto"/>
            </w:pPr>
            <w:r>
              <w:t>B</w:t>
            </w:r>
          </w:p>
          <w:p w14:paraId="4C1F970D" w14:textId="77777777" w:rsidR="00A646B0" w:rsidRDefault="00A646B0" w:rsidP="00A0331F">
            <w:pPr>
              <w:spacing w:line="480" w:lineRule="auto"/>
            </w:pPr>
            <w:r>
              <w:t>5 (4.9–5.2)</w:t>
            </w:r>
          </w:p>
        </w:tc>
      </w:tr>
      <w:tr w:rsidR="00A646B0" w14:paraId="41991D50" w14:textId="77777777" w:rsidTr="00BA3CC7">
        <w:trPr>
          <w:trHeight w:val="1267"/>
        </w:trPr>
        <w:tc>
          <w:tcPr>
            <w:tcW w:w="8805" w:type="dxa"/>
          </w:tcPr>
          <w:p w14:paraId="62BF8939" w14:textId="77777777" w:rsidR="00A646B0" w:rsidRDefault="00A646B0" w:rsidP="00A0331F">
            <w:pPr>
              <w:spacing w:line="480" w:lineRule="auto"/>
            </w:pPr>
            <w:r>
              <w:t>AVF during CPR training</w:t>
            </w:r>
          </w:p>
        </w:tc>
        <w:tc>
          <w:tcPr>
            <w:tcW w:w="5412" w:type="dxa"/>
          </w:tcPr>
          <w:p w14:paraId="69003E86" w14:textId="77777777" w:rsidR="00A646B0" w:rsidRDefault="00A646B0" w:rsidP="00A0331F">
            <w:pPr>
              <w:spacing w:line="480" w:lineRule="auto"/>
            </w:pPr>
            <w:r>
              <w:t>C</w:t>
            </w:r>
          </w:p>
          <w:p w14:paraId="496B8D52" w14:textId="77777777" w:rsidR="00A646B0" w:rsidRDefault="00A646B0" w:rsidP="00A0331F">
            <w:pPr>
              <w:spacing w:line="480" w:lineRule="auto"/>
            </w:pPr>
            <w:r>
              <w:t>4.5 (4.2–4.8)</w:t>
            </w:r>
          </w:p>
        </w:tc>
        <w:tc>
          <w:tcPr>
            <w:tcW w:w="7096" w:type="dxa"/>
          </w:tcPr>
          <w:p w14:paraId="3E19592F" w14:textId="77777777" w:rsidR="00A646B0" w:rsidRDefault="00A646B0" w:rsidP="00A0331F">
            <w:pPr>
              <w:spacing w:line="480" w:lineRule="auto"/>
            </w:pPr>
            <w:r>
              <w:t>D</w:t>
            </w:r>
          </w:p>
          <w:p w14:paraId="6D7F241B" w14:textId="77777777" w:rsidR="00A646B0" w:rsidRDefault="00A646B0" w:rsidP="00A0331F">
            <w:pPr>
              <w:spacing w:line="480" w:lineRule="auto"/>
            </w:pPr>
            <w:r>
              <w:t>5.1 (5–5.3)</w:t>
            </w:r>
          </w:p>
        </w:tc>
      </w:tr>
    </w:tbl>
    <w:p w14:paraId="79068B77" w14:textId="0A98B090" w:rsidR="00A646B0" w:rsidRPr="005E0152" w:rsidRDefault="00A90F66" w:rsidP="005E0152">
      <w:pPr>
        <w:spacing w:line="480" w:lineRule="auto"/>
      </w:pPr>
      <w:r w:rsidRPr="00C05D6E">
        <w:t xml:space="preserve">AVF: audiovisual </w:t>
      </w:r>
      <w:proofErr w:type="gramStart"/>
      <w:r w:rsidRPr="00C05D6E">
        <w:t>feedback;CPR</w:t>
      </w:r>
      <w:proofErr w:type="gramEnd"/>
      <w:r w:rsidRPr="00C05D6E">
        <w:t xml:space="preserve"> :cardiopulmonary resuscitation;CPA: simulated cardiopulmonary arrest.</w:t>
      </w:r>
      <w:r w:rsidR="00A646B0">
        <w:rPr>
          <w:rFonts w:ascii="Times New Roman" w:hAnsi="Times New Roman"/>
          <w:sz w:val="28"/>
          <w:szCs w:val="28"/>
        </w:rPr>
        <w:tab/>
      </w:r>
    </w:p>
    <w:p w14:paraId="4380538D" w14:textId="77777777" w:rsidR="003474B8" w:rsidRPr="003474B8" w:rsidRDefault="003474B8"/>
    <w:p w14:paraId="05CDA037" w14:textId="77777777" w:rsidR="00237075" w:rsidRPr="003474B8" w:rsidRDefault="00237075"/>
    <w:sectPr w:rsidR="00237075" w:rsidRPr="003474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D09FFE" w14:textId="77777777" w:rsidR="000B36DD" w:rsidRDefault="000B36DD" w:rsidP="00237075">
      <w:r>
        <w:separator/>
      </w:r>
    </w:p>
  </w:endnote>
  <w:endnote w:type="continuationSeparator" w:id="0">
    <w:p w14:paraId="4CCD021E" w14:textId="77777777" w:rsidR="000B36DD" w:rsidRDefault="000B36DD" w:rsidP="002370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F60EEC" w14:textId="77777777" w:rsidR="000B36DD" w:rsidRDefault="000B36DD" w:rsidP="00237075">
      <w:r>
        <w:separator/>
      </w:r>
    </w:p>
  </w:footnote>
  <w:footnote w:type="continuationSeparator" w:id="0">
    <w:p w14:paraId="4F264662" w14:textId="77777777" w:rsidR="000B36DD" w:rsidRDefault="000B36DD" w:rsidP="002370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4B8"/>
    <w:rsid w:val="000B36DD"/>
    <w:rsid w:val="00237075"/>
    <w:rsid w:val="003366CD"/>
    <w:rsid w:val="00337B9B"/>
    <w:rsid w:val="003474B8"/>
    <w:rsid w:val="003700AF"/>
    <w:rsid w:val="003C3761"/>
    <w:rsid w:val="005A1C48"/>
    <w:rsid w:val="005E0152"/>
    <w:rsid w:val="005E1350"/>
    <w:rsid w:val="00624888"/>
    <w:rsid w:val="007C03E7"/>
    <w:rsid w:val="0088642E"/>
    <w:rsid w:val="00A646B0"/>
    <w:rsid w:val="00A90F66"/>
    <w:rsid w:val="00BA3CC7"/>
    <w:rsid w:val="00C05D6E"/>
    <w:rsid w:val="00C40AA6"/>
    <w:rsid w:val="00C93836"/>
    <w:rsid w:val="00E801CF"/>
    <w:rsid w:val="00F33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FC914A"/>
  <w15:chartTrackingRefBased/>
  <w15:docId w15:val="{006927E7-17B6-4C04-AA3A-A94E30349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0F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3474B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uiPriority w:val="39"/>
    <w:rsid w:val="00A646B0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370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3707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370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37075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3366C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366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zeng rong</dc:creator>
  <cp:keywords/>
  <dc:description/>
  <cp:lastModifiedBy>zeng rong</cp:lastModifiedBy>
  <cp:revision>10</cp:revision>
  <dcterms:created xsi:type="dcterms:W3CDTF">2020-11-30T09:17:00Z</dcterms:created>
  <dcterms:modified xsi:type="dcterms:W3CDTF">2020-12-03T12:22:00Z</dcterms:modified>
</cp:coreProperties>
</file>