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D2AE9E" w14:textId="77777777" w:rsidR="008B730F" w:rsidRDefault="008B730F"/>
    <w:p w14:paraId="65BEF606" w14:textId="77777777" w:rsidR="00C52BC9" w:rsidRDefault="00C52BC9"/>
    <w:p w14:paraId="469CBA22" w14:textId="30F7BBAB" w:rsidR="00C52BC9" w:rsidRDefault="00C52BC9">
      <w:pPr>
        <w:rPr>
          <w:rFonts w:ascii="Arial" w:hAnsi="Arial" w:cs="Arial"/>
        </w:rPr>
      </w:pPr>
      <w:r>
        <w:rPr>
          <w:rFonts w:ascii="Arial" w:hAnsi="Arial" w:cs="Arial"/>
        </w:rPr>
        <w:t>Artiodactyl Newick Text File:</w:t>
      </w:r>
    </w:p>
    <w:p w14:paraId="0E4BD6D0" w14:textId="6D0584AE" w:rsidR="00C52BC9" w:rsidRDefault="00C52BC9">
      <w:pPr>
        <w:rPr>
          <w:rFonts w:ascii="Arial" w:hAnsi="Arial" w:cs="Arial"/>
        </w:rPr>
      </w:pPr>
      <w:r w:rsidRPr="00C52BC9">
        <w:rPr>
          <w:rFonts w:ascii="Arial" w:hAnsi="Arial" w:cs="Arial"/>
        </w:rPr>
        <w:t>(((((((((Blastomeryx_gemmifer:11.13,(Longirostromeryx_clarendonensis:6.67,Longirostromeryx_wellsi:6.67):5.46,Parablastomeryx_mollis:6.25):1.0,(Pseudoparablastomeryx_francescita:7.83,Pseudoparablastomeryx_scotti:7.83):1.0):1.0,(((Dromomeryx_borealis:7.83,Subdromomeryx_antilopinus:7.83,Rakomeryx_sinclairi:7.83,Drepanomeryx_falciformis:7.83):1.0,(Bouromeryx_americanus:7.83,(Procranioceras_skinneri:7.83,'Sinclairomeryx_sp.':7.83):1.0,(Cranioceras_teres:7.83,Cranioceras_unicornis:16.53):1.0,(Yumaceras_figginsi:9.7,Yumaceras_hamiltoni:9.7):7.83,Pediomeryx_hemphillensis:16.53):1.0):1.0,(Bretzia_pseudalces:5.1,(Cervalces_latifrons:3.58,Cervalces_scotti:3.58):4.31,(Odocoileus_hemionus:5.9,Odocoileus_sellardsiae:5.89,Odocoileus_virginianus:5.9):2.0,'Mazama_sp.':6.9,Rangifer_tarandus:6.9,Alces_alces:6.9,(Cervus_brevitrabalis:5.6,Cervus_elaphus:5.9):2.0,Eocoileus_gentryorum:2.2,(Navahoceros_fricki:5.6,Navahoceros_lascrucensis:4.1):2.0):15.53):1.0):1.0,((Bison_alaskensis:3.29,Bison_antiquus:3.29,Bison_bison:3.59,Bison_latifrons:3.29,Bison_priscus:3.29):8.71,'Bos_sp.':9.5,Ovibos_moschatus:11.3,Saiga_tatarica:11.3,(Oreamnos_americanus:2.8,Oreamnos_harringtoni:2.5):9.5,(Ovis_canadensis:2.8,Ovis_dalli:2.8):9.5,Bootherium_bombifrons:11.0,Euceratherium_collinum:11.0,(Neotragocerus_improvisus:6.4,Neotragocerus_lindgreni:9.5):1.0,'Praeovibos_sp.':11.0,Sinocapra_willdownsi:9.5,Soergelia_mayfieldi:11.0):11.13):1.0,((Ramoceros_brevicornis:3.37,Ramoceros_marthae:6.67,Ramoceros_osborni:3.37,Ramoceros_ramosus:3.37):5.46,Merriamoceros_coronatus:7.83,(Cosoryx_agilis:2.17,Cosoryx_furcatus:6.67,Cosoryx_ilfonsensis:7.97):5.46,(Merycodus_crucensis:7.83,Merycodus_crucianus:8.93,Merycodus_hookwayi:7.83,Merycodus_joraki:7.83,Merycodus_major:11.13,Merycodus_minimus:11.43,Merycodus_minor:8.93,Merycodus_necatus:7.83,Merycodus_nenzelensis:8.93,Merycodus_sabulonis:7.83,Merycodus_warreni:11.13):1.0,(Paracosoryx_alticornis:11.13,Paracosoryx_furlongi:11.13,Paracosoryx_loxocerus:7.83,Paracosoryx_nevadensis:7.83,Paracosoryx_wilsoni:7.83):1.0,(Osbornoceros_osborni:12.07,(Plioceros_blicki:12.07,Plioceros_floblairi:6.67):1.0,(Sphenophalos_middleswarti:6.5,Sphenophalos_nevadanus:6.4):6.67,(Ilingoceros_alexandrae:6.4,Ilingoceros_schizoceras:6.4):6.67,(Antilocapra_americana:14.6,(Texoceros_altidens:9.7,Texoceros_edensis:9.7,Texoceros_guymonensis:9.7,Texoceros_minorei:9.7,Texoceros_vaughani:9.7):1.0):3.37,Ceratomeryx_prenticei:15.17,(Hayoceros_barbouri:2.5,Hayoceros_falkenbachi:2.5):15.17,((Hexameryx_simpsoni:6.4,Hexobelomeryx_fricki:9.5):1.0,(Stockoceros_conklingi:2.5,Stockoceros_onusrosagris:2.5):9.5):6.67,(Capromeryx_arizonensis:5.6,Capromeryx_furcifer:5.6,Capromeryx_gidleyi:4.1,Capromeryx_minor:5.89,Capromeryx_tauntonensis:4.1):12.07,(Tetrameryx_irvingtonensis:2.5,Tetrameryx_knoxensis:2.5,Tetrameryx_mooseri:2.5,Tetrameryx_shuleri:2.5,Tetrameryx_tacubayensis:2.5):15.17):5.46):1.0):1.0,((Paratoceras_macadamsi:11.13,Paratoceras_wardi:7.83):1.0,(Lambdoceras_siouxensis:7.83,Lambdoceras_trinitiensis:7.83):1.0,(Synthetoceras_davisorum:6.4,Synthetoceras_tricornatus:6.5):11.13,Prosynthetoceras_francisi:7.83):1.0,(Floridameryx_floridanus:9.8,Pseudoceras_skinneri:9.7):7.83):11.37,((Aptenohyus_niobrarensis:4.4,Aptenohyus_xiphodonticus:3.3):</w:t>
      </w:r>
      <w:r w:rsidRPr="00C52BC9">
        <w:rPr>
          <w:rFonts w:ascii="Arial" w:hAnsi="Arial" w:cs="Arial"/>
        </w:rPr>
        <w:lastRenderedPageBreak/>
        <w:t>15.9,('Thinohyus_sp.':5.5,Cynorca_sociale:15.83):1.0,Hesperhys_vagrans:18.2,(Cynorca_hesperia:6.63,Cynorca_occidentale:7.83):11.37,Dyseohyus_fricki:18.2,Macrogenis_crassigenis:21.5,Catagonus_brachydontus:26.9,(Tayassu_edensis:6.5,Tayassu_tajacu:11.3):21.5,(Mylohyus_floridanus:8.2,Mylohyus_fossilis:9.7,Mylohyus_longirostris:3.3):22.8,Prosthennops_serus:26.9,(Platygonus_bicalcaratus:11.0,Platygonus_brachirostris:6.4,Platygonus_compressus:11.0,Platygonus_compresus:11.0,Platygonus_depressifrons:11.29,Platygonus_intermedius:11.0,Platygonus_oregonensis:6.4,Platygonus_pearcei:9.5,Platygonus_vetus:11.0):21.5):1.0):1.0,('Paratylopus_sp.':11.37,Rakomylus_raki:18.2,Floridatragulus_hesperus:18.2,((Paramiolabis_minutus:6.23,Paramiolabis_taylori:7.83,Paramiolabis_tenuis:7.83):1.0,Nothotylopus_camptognathus:11.13,Cuyamacamelus_jamesi:7.83,(Miolabis_fissidens:7.83,Miolabis_fricki:7.83,Miolabis_longiceps:7.83,Miolabis_montanus:6.63,Miolabis_princetonianus:6.63,Miolabis_transmontanus:6.63):1.0,Capricamelus_gettyi:19.63):11.37,((Protolabis_barstowensis:7.83,Protolabis_coartatus:11.13,Protolabis_gracilis:7.83,Protolabis_heterodontus:11.13,Protolabis_inaequidens:8.93):1.0,(Michenia_mudhillsensis:2.0,Michenia_yavapaiensis:12.4):5.13):11.37,'Australocamelus_sp.':18.2,((Hemiauchenia_edensis:9.9,Hemiauchenia_gracilis:14.3,Hemiauchenia_macrocephala:14.3,Hemiauchenia_minima:9.7):7.83,Palaeolama_mirifica:21.13,(Camelops_hesternus:5.6,Camelops_huerfanensis:5.89,Camelops_minidokae:5.6,Camelops_sulcatus:5.6,Camelops_traviswhitei:5.6):16.53,Alforjas_taylori:16.53,(Pleiolama_mckennai:3.5,Pleiolama_vera:6.3):9.43,(Aepycamelus_alexandrae:7.83,Aepycamelus_bradyi:11.13,Aepycamelus_elrodi:6.63,Aepycamelus_giraffinus:7.83,Aepycamelus_major:16.53,Aepycamelus_procerus:6.63,Aepycamelus_robustus:11.13,Aepycamelus_stocki:7.83):1.0,'Pliauchenia_sp.':16.53,Blancocamelus_meadei:21.13):11.37,Hesperocamelus_stylodon:26.47,((Procamelus_grandis:16.53,Procamelus_leptocolon:5.46,Procamelus_leptognathus:9.93,Procamelus_occidentalis:11.13,Procamelus_vulcanorum:8.93):1.0,Titanotylopus_nebraskensis:19.63,Gigantocamelus_spatulus:21.13,Megacamelus_merriami:16.63,(Megatylopus_cochrani:12.8,Megatylopus_gigas:9.8,Megatylopus_matthewi:9.7,Megatylopus_primaevus:4.3):7.83):11.37):1.0):1.0,('Merycochoerus_sp.':15.83,Brachycrus_laticeps:18.2,(Mediochoerus_blicki:5.46,Mediochoerus_mohavensis:7.83):11.37,(Merychyus_elegans:12.2,Merychyus_major:20.9,Merychyus_medius:15.5,Merychyus_relictus:12.2):7.0,Ticholeptus_zygomaticus:18.2):1.0);</w:t>
      </w:r>
    </w:p>
    <w:p w14:paraId="0227E4A4" w14:textId="77777777" w:rsidR="00C52BC9" w:rsidRDefault="00C52BC9">
      <w:pPr>
        <w:rPr>
          <w:rFonts w:ascii="Arial" w:hAnsi="Arial" w:cs="Arial"/>
        </w:rPr>
      </w:pPr>
    </w:p>
    <w:p w14:paraId="63EFB40A" w14:textId="214CF285" w:rsidR="00C52BC9" w:rsidRDefault="00C52BC9">
      <w:pPr>
        <w:rPr>
          <w:rFonts w:ascii="Arial" w:hAnsi="Arial" w:cs="Arial"/>
        </w:rPr>
      </w:pPr>
      <w:r>
        <w:rPr>
          <w:rFonts w:ascii="Arial" w:hAnsi="Arial" w:cs="Arial"/>
        </w:rPr>
        <w:t>Perissodactyl Newick Text File:</w:t>
      </w:r>
    </w:p>
    <w:p w14:paraId="5360F57D" w14:textId="1CFD112E" w:rsidR="00C52BC9" w:rsidRPr="00C52BC9" w:rsidRDefault="00C52BC9">
      <w:pPr>
        <w:rPr>
          <w:rFonts w:ascii="Arial" w:hAnsi="Arial" w:cs="Arial"/>
        </w:rPr>
      </w:pPr>
      <w:r w:rsidRPr="00C52BC9">
        <w:rPr>
          <w:rFonts w:ascii="Arial" w:hAnsi="Arial" w:cs="Arial"/>
        </w:rPr>
        <w:t>(((Anchitherium_clarencei:12.2,'Kalobatippus_sp.':5.37,(Hypohippus_affinis:11.13,Hypohippus_equinus:5.46,Hypohippus_osborni:11.13,Hypohippus_pertinax:7.83):5.37,(Megahippus_matthewi:6.67,Megahippus_mckennai:3.37):9.83):3.2,(Archaeohippus_minimus:6.63,Archaeohippus_mourningi:7.83,Archaeohippus_ultimus:7.83):7.57,(Desmatippus_avus:14.4,Desmatippus_crenidens:13.2,Desmatippus_integer:14.4,Desmatippus_coloradensis:15.5):1.0,Parahippus_cognatus:14.4,((Merychippus_brevidontus:7.83,Merychippus_calamarius:11.13,Merychippus_californicus:7.83,Merychippus_gunteri:7.83,Merychippus_insignis:7.83,Merychippus_primus:7.83,Merychippus_relictus:7.83,Merychippus_sphenodus:7.83):1.0,(Scaphohippus_intermontanus:7.83,Scaphohippus_sumani:7.83):1.</w:t>
      </w:r>
      <w:r w:rsidRPr="00C52BC9">
        <w:rPr>
          <w:rFonts w:ascii="Arial" w:hAnsi="Arial" w:cs="Arial"/>
        </w:rPr>
        <w:lastRenderedPageBreak/>
        <w:t>0,((Onohippidium_galushai:16.53,'Hippidion_sp.':21.13,(Equus_francisci:5.6,Equus_scotti:5.6,Equus_simplicidens:5.6,Equus_alaskae:5.888):16.53,(Dinohippus_subvenus:4.3,Dinohippus_interpolatus:9.7,Dinohippus_leidyanus:9.7,Dinohippus_spectans:9.7):7.83,Dinohippus_leardi:16.53,(Astrohippus_ansae:6.4,Astrohippus_stocki:6.4):11.13,Pliohippus_tehonensis:11.13,(Pliohippus_mirabilis:3.37,Pliohippus_pernix:6.67,Pliohippus_nobilis:12.07,Pliohippus_tantalus:6.67,Pliohippus_supremus:4.47,Pliohippus_fossulatus:6.67):5.46,Parapliohippus_carrizoensis:7.83,(Acritohippus_isonesus:7.83,Acritohippus_quinni:7.83,Acritohippus_stylodontus:7.83):1.0):1.0,(Merychippus_sejunctus:7.83,(((Calippus_proplacidus:3.37,Calippus_martini:6.67,Calippus_placidus:6.67,Calippus_regulus:6.67,Calippus_elachistus:12.07,Calippus_hondurensis:12.07,Calippus_circulus:3.37,Calippus_labrosus:2.97,Calippus_cerasinus:6.67,Calippus_maccartyi:12.07):1.0,(Protohippus_perditus:6.67,Protohippus_vetus:3.37,Protohippus_supremus:6.67,Protohippus_gidleyi:12.07,Protohippus_eohipparion:2.57,Protohippus_proparvulus:2.57):1.0):1.0,((Hipparion_tehonense:12.0,Hipparion_sanfondensis:4.4,Hipparion_shirleyae:4.4,Hipparion_forcei:6.6):1.07,(Cormohipparion_goorisi:3.37,Cormohipparion_johnsoni:4.77,Cormohipparion_merriami:4.77,Cormohipparion_plicatile:12.27,Cormohipparion_paniense:2.97,Cormohipparion_quinni:5.47,Cormohipparion_emsliei:12.27,Cormohipparion_fricki:5.47):1.0,(Nannippus_aztecus:12.8,Nannippus_peninsulatus:12.8,Nannippus_beckensis:12.8,Nannippus_ingenuus:9.7,Nannippus_lenticularis:9.7,Nannippus_westoni:9.7,Nannippus_morgani:9.7):3.37,Hippotherium_emsliei:15.17,Merychippus_coloradense:3.37,Merychippus_republicanus:3.37,(Pseudhipparion_curtivallum:6.67,Pseudhipparion_retrusum:6.67,Pseudhipparion_simpsoni:12.07,Pseudhipparion_skinneri:12.07,Pseudhipparion_hessei:6.67):1.0,(Neohipparion_affine:4.3,Neohipparion_eurystyle:9.7,Neohipparion_leptode:9.7,Neohipparion_trampasense:9.7,Neohipparion_gidleyi:9.7):3.37):1.0):5.46):1.0):1.0):7.57):1.0,(Moropus_merriami:7.83,(((Aphelops_megalodus:11.13,Aphelops_malacorhinus:16.53,Aphelops_mutilus:16.53):1.0,(Peraceras_hessei:7.83,Peraceras_profectum:7.83,Peraceras_superciliosum:11.13):1.0,(Teleoceras_brachyrhinum:8.93,Teleoceras_medicornutum:7.83,Teleoceras_meridianum:7.83,Teleoceras_fossiger:16.53,Teleoceras_major:16.53,Teleoceras_proterum:16.53,Teleoceras_guymonense:16.23,Teleoceras_hicksi:16.53):1.0):1.0,('Miotapirus_sp.':7.83,'Tapiravus_sp.':8.93,(Tapirus_haysii:16.67,Tapirus_lundeliusi:15.17,Tapirus_veroensis:16.67,Tapirus_californicus:16.67,Tapirus_merriami:16.67,Tapirus_johnsoni:6.67,Tapirus_webbi:9.47,Tapirus_polkensis:12.07,Tapirus_simpsoni:12.07):5.46):1.0):1.0):7.57);</w:t>
      </w:r>
    </w:p>
    <w:sectPr w:rsidR="00C52BC9" w:rsidRPr="00C52BC9" w:rsidSect="00282CF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B52AF9D" w14:textId="77777777" w:rsidR="00282CF8" w:rsidRDefault="00282CF8" w:rsidP="00C52BC9">
      <w:r>
        <w:separator/>
      </w:r>
    </w:p>
  </w:endnote>
  <w:endnote w:type="continuationSeparator" w:id="0">
    <w:p w14:paraId="0C341C07" w14:textId="77777777" w:rsidR="00282CF8" w:rsidRDefault="00282CF8" w:rsidP="00C52B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 (Body CS)">
    <w:altName w:val="Times New Roman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CC6F06" w14:textId="77777777" w:rsidR="00495564" w:rsidRDefault="004955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A41F4A" w14:textId="77777777" w:rsidR="00495564" w:rsidRDefault="0049556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D0D4C7" w14:textId="77777777" w:rsidR="00495564" w:rsidRDefault="004955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DC0137" w14:textId="77777777" w:rsidR="00282CF8" w:rsidRDefault="00282CF8" w:rsidP="00C52BC9">
      <w:r>
        <w:separator/>
      </w:r>
    </w:p>
  </w:footnote>
  <w:footnote w:type="continuationSeparator" w:id="0">
    <w:p w14:paraId="390F7EB9" w14:textId="77777777" w:rsidR="00282CF8" w:rsidRDefault="00282CF8" w:rsidP="00C52B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1DCBFD" w14:textId="77777777" w:rsidR="00495564" w:rsidRDefault="004955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053CF9" w14:textId="7215FC38" w:rsidR="00C52BC9" w:rsidRPr="00C52BC9" w:rsidRDefault="00C52BC9">
    <w:pPr>
      <w:pStyle w:val="Header"/>
      <w:rPr>
        <w:rFonts w:ascii="Arial" w:hAnsi="Arial" w:cs="Arial"/>
        <w:b/>
        <w:bCs/>
      </w:rPr>
    </w:pPr>
    <w:r w:rsidRPr="00C52BC9">
      <w:rPr>
        <w:rFonts w:ascii="Arial" w:hAnsi="Arial" w:cs="Arial"/>
        <w:b/>
        <w:bCs/>
      </w:rPr>
      <w:t>Supplemental Information 2 – Ne</w:t>
    </w:r>
    <w:r>
      <w:rPr>
        <w:rFonts w:ascii="Arial" w:hAnsi="Arial" w:cs="Arial"/>
        <w:b/>
        <w:bCs/>
      </w:rPr>
      <w:t>wick</w:t>
    </w:r>
    <w:r w:rsidRPr="00C52BC9">
      <w:rPr>
        <w:rFonts w:ascii="Arial" w:hAnsi="Arial" w:cs="Arial"/>
        <w:b/>
        <w:bCs/>
      </w:rPr>
      <w:t xml:space="preserve"> files used from Fraser et al. 2015</w:t>
    </w:r>
  </w:p>
  <w:p w14:paraId="74B68E54" w14:textId="77777777" w:rsidR="00D50FA4" w:rsidRPr="00C52BC9" w:rsidRDefault="00D50FA4" w:rsidP="00D50FA4">
    <w:pPr>
      <w:pStyle w:val="Header"/>
      <w:rPr>
        <w:rFonts w:ascii="Arial" w:hAnsi="Arial" w:cs="Arial"/>
        <w:b/>
        <w:bCs/>
      </w:rPr>
    </w:pPr>
    <w:r w:rsidRPr="00E61347">
      <w:rPr>
        <w:rFonts w:ascii="Arial" w:hAnsi="Arial" w:cs="Arial"/>
        <w:b/>
        <w:bCs/>
      </w:rPr>
      <w:t>Tying the knot between morphology and development: Using enamel-knot determined dental morphology to study the evolution of molarization in hoofed mammals</w:t>
    </w:r>
    <w:r w:rsidRPr="00C52BC9">
      <w:rPr>
        <w:rFonts w:ascii="Arial" w:hAnsi="Arial" w:cs="Arial"/>
        <w:b/>
        <w:bCs/>
      </w:rPr>
      <w:t>, Journal of Mammalian Evolution</w:t>
    </w:r>
  </w:p>
  <w:p w14:paraId="1A7F2993" w14:textId="77777777" w:rsidR="00D50FA4" w:rsidRPr="00C52BC9" w:rsidRDefault="00D50FA4" w:rsidP="00D50FA4">
    <w:pPr>
      <w:pStyle w:val="Header"/>
      <w:rPr>
        <w:rFonts w:ascii="Arial" w:hAnsi="Arial" w:cs="Arial"/>
        <w:b/>
        <w:bCs/>
      </w:rPr>
    </w:pPr>
    <w:r w:rsidRPr="00C52BC9">
      <w:rPr>
        <w:rFonts w:ascii="Arial" w:hAnsi="Arial" w:cs="Arial"/>
        <w:b/>
        <w:bCs/>
      </w:rPr>
      <w:t>Austin J. Ashbaugh</w:t>
    </w:r>
    <w:r>
      <w:rPr>
        <w:rFonts w:ascii="Arial" w:hAnsi="Arial" w:cs="Arial"/>
        <w:b/>
        <w:bCs/>
      </w:rPr>
      <w:t xml:space="preserve">, Heather A. Jamniczky, and </w:t>
    </w:r>
    <w:r w:rsidRPr="00C52BC9">
      <w:rPr>
        <w:rFonts w:ascii="Arial" w:hAnsi="Arial" w:cs="Arial"/>
        <w:b/>
        <w:bCs/>
      </w:rPr>
      <w:t>Jessica M. Theodor</w:t>
    </w:r>
  </w:p>
  <w:p w14:paraId="59CA0C0B" w14:textId="77777777" w:rsidR="00C52BC9" w:rsidRPr="00C52BC9" w:rsidRDefault="00C52BC9" w:rsidP="00C52BC9">
    <w:pPr>
      <w:pStyle w:val="Header"/>
      <w:rPr>
        <w:rFonts w:ascii="Arial" w:hAnsi="Arial" w:cs="Arial"/>
        <w:b/>
        <w:bCs/>
      </w:rPr>
    </w:pPr>
    <w:r w:rsidRPr="00C52BC9">
      <w:rPr>
        <w:rFonts w:ascii="Arial" w:hAnsi="Arial" w:cs="Arial"/>
        <w:b/>
        <w:bCs/>
      </w:rPr>
      <w:t>Affiliation: University of Calgary, Department of Biological Sciences</w:t>
    </w:r>
  </w:p>
  <w:p w14:paraId="6FAC16ED" w14:textId="373CEBDF" w:rsidR="00C52BC9" w:rsidRPr="00C52BC9" w:rsidRDefault="00C52BC9" w:rsidP="00C52BC9">
    <w:pPr>
      <w:pStyle w:val="Header"/>
      <w:rPr>
        <w:rFonts w:ascii="Arial" w:hAnsi="Arial" w:cs="Arial"/>
        <w:b/>
        <w:bCs/>
      </w:rPr>
    </w:pPr>
    <w:r w:rsidRPr="00C52BC9">
      <w:rPr>
        <w:rFonts w:ascii="Arial" w:hAnsi="Arial" w:cs="Arial"/>
        <w:b/>
        <w:bCs/>
      </w:rPr>
      <w:t>Email of corresponding author: austin.ashbaugh@ucalgary.ca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B685DD" w14:textId="77777777" w:rsidR="00495564" w:rsidRDefault="0049556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BC9"/>
    <w:rsid w:val="001152EE"/>
    <w:rsid w:val="001F43AB"/>
    <w:rsid w:val="00282CF8"/>
    <w:rsid w:val="00495564"/>
    <w:rsid w:val="005C3329"/>
    <w:rsid w:val="008B730F"/>
    <w:rsid w:val="008D7B8D"/>
    <w:rsid w:val="00A461DA"/>
    <w:rsid w:val="00B373C4"/>
    <w:rsid w:val="00C52BC9"/>
    <w:rsid w:val="00D50FA4"/>
    <w:rsid w:val="00F87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CA6980"/>
  <w15:chartTrackingRefBased/>
  <w15:docId w15:val="{B5A25D46-3827-0F42-90A3-A197627E6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 (Body CS)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52B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52BC9"/>
  </w:style>
  <w:style w:type="paragraph" w:styleId="Footer">
    <w:name w:val="footer"/>
    <w:basedOn w:val="Normal"/>
    <w:link w:val="FooterChar"/>
    <w:uiPriority w:val="99"/>
    <w:unhideWhenUsed/>
    <w:rsid w:val="00C52B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52B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1380</Words>
  <Characters>7869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Austin Ashbaugh</dc:creator>
  <cp:keywords/>
  <dc:description/>
  <cp:lastModifiedBy>Austin Ashbaugh</cp:lastModifiedBy>
  <cp:revision>3</cp:revision>
  <dcterms:created xsi:type="dcterms:W3CDTF">2023-08-11T19:17:00Z</dcterms:created>
  <dcterms:modified xsi:type="dcterms:W3CDTF">2024-04-12T18:23:00Z</dcterms:modified>
</cp:coreProperties>
</file>