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</w:rPr>
      </w:pPr>
      <w:bookmarkStart w:id="0" w:name="_Hlk119750801"/>
      <w:bookmarkEnd w:id="0"/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1. Potential Positive Associations Between Blood Metabolites and the Risk of Rosacea. </w:t>
      </w:r>
      <w:r>
        <w:rPr>
          <w:rFonts w:hint="default" w:ascii="Times New Roman" w:hAnsi="Times New Roman" w:cs="Times New Roman"/>
        </w:rPr>
        <w:t>Scatter plots illustrating potential positive associations between blood metabolites and the risk of rosacea.</w:t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drawing>
          <wp:inline distT="0" distB="0" distL="114300" distR="114300">
            <wp:extent cx="1729105" cy="1733550"/>
            <wp:effectExtent l="0" t="0" r="4445" b="0"/>
            <wp:docPr id="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4660" cy="1732915"/>
            <wp:effectExtent l="0" t="0" r="8890" b="635"/>
            <wp:docPr id="4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1010" cy="1725295"/>
            <wp:effectExtent l="0" t="0" r="2540" b="8255"/>
            <wp:docPr id="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9105" cy="1732915"/>
            <wp:effectExtent l="0" t="0" r="4445" b="635"/>
            <wp:docPr id="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43710" cy="1743710"/>
            <wp:effectExtent l="0" t="0" r="8890" b="8890"/>
            <wp:docPr id="5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58950" cy="1765935"/>
            <wp:effectExtent l="0" t="0" r="3175" b="5715"/>
            <wp:docPr id="5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4660" cy="1724660"/>
            <wp:effectExtent l="0" t="0" r="8890" b="8890"/>
            <wp:docPr id="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69745" cy="1755775"/>
            <wp:effectExtent l="0" t="0" r="1905" b="6350"/>
            <wp:docPr id="5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52600" cy="1755775"/>
            <wp:effectExtent l="0" t="0" r="0" b="6350"/>
            <wp:docPr id="5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drawing>
          <wp:inline distT="0" distB="0" distL="114300" distR="114300">
            <wp:extent cx="1740535" cy="1734185"/>
            <wp:effectExtent l="0" t="0" r="2540" b="8890"/>
            <wp:docPr id="5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62760" cy="1752600"/>
            <wp:effectExtent l="0" t="0" r="8890" b="0"/>
            <wp:docPr id="5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2280" cy="1744980"/>
            <wp:effectExtent l="0" t="0" r="1270" b="7620"/>
            <wp:docPr id="5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spacing w:line="360" w:lineRule="auto"/>
      </w:pPr>
      <w:r>
        <w:drawing>
          <wp:inline distT="0" distB="0" distL="114300" distR="114300">
            <wp:extent cx="1747520" cy="1739900"/>
            <wp:effectExtent l="0" t="0" r="5080" b="3175"/>
            <wp:docPr id="5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4820" cy="1731645"/>
            <wp:effectExtent l="0" t="0" r="8255" b="1905"/>
            <wp:docPr id="5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58950" cy="1766570"/>
            <wp:effectExtent l="0" t="0" r="3175" b="5080"/>
            <wp:docPr id="6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1746250" cy="1743710"/>
            <wp:effectExtent l="0" t="0" r="6350" b="8890"/>
            <wp:docPr id="6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53870" cy="1746250"/>
            <wp:effectExtent l="0" t="0" r="8255" b="6350"/>
            <wp:docPr id="6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rcRect b="957"/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44980" cy="1741170"/>
            <wp:effectExtent l="0" t="0" r="7620" b="1905"/>
            <wp:docPr id="6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1744345" cy="1739265"/>
            <wp:effectExtent l="0" t="0" r="8255" b="3810"/>
            <wp:docPr id="6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1645" cy="1736090"/>
            <wp:effectExtent l="0" t="0" r="1905" b="6985"/>
            <wp:docPr id="6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62760" cy="1764030"/>
            <wp:effectExtent l="0" t="0" r="8890" b="7620"/>
            <wp:docPr id="6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1730375" cy="1727835"/>
            <wp:effectExtent l="0" t="0" r="3175" b="5715"/>
            <wp:docPr id="6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46885" cy="1740535"/>
            <wp:effectExtent l="0" t="0" r="5715" b="2540"/>
            <wp:docPr id="6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57045" cy="1746250"/>
            <wp:effectExtent l="0" t="0" r="5080" b="6350"/>
            <wp:docPr id="7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1692275" cy="1689100"/>
            <wp:effectExtent l="0" t="0" r="3175" b="6350"/>
            <wp:docPr id="7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1480" cy="1685290"/>
            <wp:effectExtent l="0" t="0" r="4445" b="635"/>
            <wp:docPr id="7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3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7355" cy="1703070"/>
            <wp:effectExtent l="0" t="0" r="7620" b="1905"/>
            <wp:docPr id="7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1684655" cy="1688465"/>
            <wp:effectExtent l="0" t="0" r="1270" b="6985"/>
            <wp:docPr id="7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3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6720" cy="1694180"/>
            <wp:effectExtent l="0" t="0" r="8255" b="1270"/>
            <wp:docPr id="7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3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5450" cy="1685925"/>
            <wp:effectExtent l="0" t="0" r="0" b="0"/>
            <wp:docPr id="7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3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1689100" cy="1687830"/>
            <wp:effectExtent l="0" t="0" r="6350" b="7620"/>
            <wp:docPr id="7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3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3545" cy="1698625"/>
            <wp:effectExtent l="0" t="0" r="1905" b="6350"/>
            <wp:docPr id="7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3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1005" cy="1686560"/>
            <wp:effectExtent l="0" t="0" r="4445" b="8890"/>
            <wp:docPr id="7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3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1673225" cy="1670685"/>
            <wp:effectExtent l="0" t="0" r="3175" b="5715"/>
            <wp:docPr id="80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3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7830" cy="1682750"/>
            <wp:effectExtent l="0" t="0" r="7620" b="3175"/>
            <wp:docPr id="8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4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9100" cy="1684020"/>
            <wp:effectExtent l="0" t="0" r="6350" b="1905"/>
            <wp:docPr id="8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4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1674495" cy="1678305"/>
            <wp:effectExtent l="0" t="0" r="1905" b="7620"/>
            <wp:docPr id="8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5290" cy="1675130"/>
            <wp:effectExtent l="0" t="0" r="635" b="1270"/>
            <wp:docPr id="8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9895" cy="1692910"/>
            <wp:effectExtent l="0" t="0" r="5080" b="2540"/>
            <wp:docPr id="85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4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2.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Forest Plots for MR Leave-One-Out Analysis of IVW Estimates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. </w:t>
      </w:r>
      <w:r>
        <w:rPr>
          <w:rFonts w:hint="default" w:ascii="Times New Roman" w:hAnsi="Times New Roman" w:cs="Times New Roman"/>
        </w:rPr>
        <w:t>Forest plots depicting the results of the Mendelian randomization MR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leave-one-out analysis for significant IVW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estimates.</w:t>
      </w:r>
      <w:r>
        <w:rPr>
          <w:rFonts w:hint="default" w:ascii="Times New Roman" w:hAnsi="Times New Roman" w:cs="Times New Roman"/>
          <w:b w:val="0"/>
          <w:bCs w:val="0"/>
        </w:rPr>
        <w:t>MR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</w:rPr>
        <w:t>Mendelian Randomization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</w:rPr>
        <w:t>IVW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</w:rPr>
        <w:t>Inverse Variance Weighted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</w:rPr>
        <w:t xml:space="preserve"> </w:t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r>
        <w:drawing>
          <wp:inline distT="0" distB="0" distL="114300" distR="114300">
            <wp:extent cx="2505710" cy="2509520"/>
            <wp:effectExtent l="0" t="0" r="889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12695" cy="2519045"/>
            <wp:effectExtent l="0" t="0" r="190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95550" cy="24955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98090" cy="2496185"/>
            <wp:effectExtent l="0" t="0" r="6985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72665" cy="2279650"/>
            <wp:effectExtent l="0" t="0" r="381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66950" cy="2277110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43785" cy="2370455"/>
            <wp:effectExtent l="0" t="0" r="889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33295" cy="2233295"/>
            <wp:effectExtent l="0" t="0" r="508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23329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2210" cy="2432685"/>
            <wp:effectExtent l="0" t="0" r="5715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44221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21890" cy="2425065"/>
            <wp:effectExtent l="0" t="0" r="698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9990" cy="2482850"/>
            <wp:effectExtent l="0" t="0" r="6985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3005" cy="2446020"/>
            <wp:effectExtent l="0" t="0" r="4445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568575" cy="2558415"/>
            <wp:effectExtent l="0" t="0" r="3175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41880" cy="2338070"/>
            <wp:effectExtent l="0" t="0" r="127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407920" cy="2395855"/>
            <wp:effectExtent l="0" t="0" r="1905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30145" cy="2430145"/>
            <wp:effectExtent l="0" t="0" r="8255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4275" cy="2433955"/>
            <wp:effectExtent l="0" t="0" r="3175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09470" cy="2106295"/>
            <wp:effectExtent l="0" t="0" r="508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109470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54580" cy="2356485"/>
            <wp:effectExtent l="0" t="0" r="762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73630" cy="2381250"/>
            <wp:effectExtent l="0" t="0" r="762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50770" cy="2355850"/>
            <wp:effectExtent l="0" t="0" r="1905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66950" cy="2265045"/>
            <wp:effectExtent l="0" t="0" r="0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61565" cy="2359660"/>
            <wp:effectExtent l="0" t="0" r="635" b="25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64105" cy="2381250"/>
            <wp:effectExtent l="0" t="0" r="5080" b="44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402840" cy="2406650"/>
            <wp:effectExtent l="0" t="0" r="762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87600" cy="2387600"/>
            <wp:effectExtent l="0" t="0" r="635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287905" cy="2286635"/>
            <wp:effectExtent l="0" t="0" r="698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06625" cy="2204720"/>
            <wp:effectExtent l="0" t="0" r="5715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0940" cy="2448560"/>
            <wp:effectExtent l="0" t="0" r="6985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06980" cy="2512695"/>
            <wp:effectExtent l="0" t="0" r="7620" b="19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09520" cy="2490470"/>
            <wp:effectExtent l="0" t="0" r="5080" b="508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09825" cy="2424430"/>
            <wp:effectExtent l="0" t="0" r="0" b="444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79345" cy="2361565"/>
            <wp:effectExtent l="0" t="0" r="1905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08225" cy="2313305"/>
            <wp:effectExtent l="0" t="0" r="6350" b="127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12950" cy="1999615"/>
            <wp:effectExtent l="0" t="0" r="635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01875" cy="2298700"/>
            <wp:effectExtent l="0" t="0" r="3175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99030" cy="2407920"/>
            <wp:effectExtent l="0" t="0" r="1270" b="190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96490" cy="2399030"/>
            <wp:effectExtent l="0" t="0" r="5715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153285" cy="2153285"/>
            <wp:effectExtent l="0" t="0" r="8890" b="889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4080" cy="2171700"/>
            <wp:effectExtent l="0" t="0" r="6985" b="762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22475" cy="2032000"/>
            <wp:effectExtent l="0" t="0" r="6350" b="63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02247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94890" cy="2296795"/>
            <wp:effectExtent l="0" t="0" r="635" b="825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Yzg1OTM1NTlmYzExOTU0Njc0OTZkYTNjODRiMDIifQ=="/>
  </w:docVars>
  <w:rsids>
    <w:rsidRoot w:val="63397E27"/>
    <w:rsid w:val="0007451A"/>
    <w:rsid w:val="0F92667A"/>
    <w:rsid w:val="205A671E"/>
    <w:rsid w:val="254730DF"/>
    <w:rsid w:val="28251E84"/>
    <w:rsid w:val="2C424529"/>
    <w:rsid w:val="305D096B"/>
    <w:rsid w:val="36A02F73"/>
    <w:rsid w:val="397D1296"/>
    <w:rsid w:val="3B492578"/>
    <w:rsid w:val="4968483A"/>
    <w:rsid w:val="51147C77"/>
    <w:rsid w:val="542E7BB3"/>
    <w:rsid w:val="56CC357A"/>
    <w:rsid w:val="63397E27"/>
    <w:rsid w:val="6F9D72C1"/>
    <w:rsid w:val="74C27582"/>
    <w:rsid w:val="7C1A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4" Type="http://schemas.openxmlformats.org/officeDocument/2006/relationships/fontTable" Target="fontTable.xml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</Words>
  <Characters>262</Characters>
  <Lines>0</Lines>
  <Paragraphs>0</Paragraphs>
  <TotalTime>1</TotalTime>
  <ScaleCrop>false</ScaleCrop>
  <LinksUpToDate>false</LinksUpToDate>
  <CharactersWithSpaces>301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2023-07-25T11:42:00Z</dcterms:created>
  <dc:creator>李敏</dc:creator>
  <cp:lastModifiedBy>李敏</cp:lastModifiedBy>
  <dcterms:modified xsi:type="dcterms:W3CDTF">2023-09-13T07:29:29Z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C88239C7B258431788AF39610C8E00AF_11</vt:lpwstr>
  </property>
</Properties>
</file>