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314FE2" w:rsidR="00F75DEE" w:rsidP="00F75DEE" w:rsidRDefault="00F75DEE" w14:paraId="7A54AAC3" w14:textId="65833B38">
      <w:pPr>
        <w:spacing w:line="480" w:lineRule="auto"/>
        <w:jc w:val="both"/>
        <w:rPr>
          <w:lang w:val="en-GB"/>
        </w:rPr>
      </w:pPr>
      <w:r w:rsidRPr="5987CF29" w:rsidR="00F75DEE">
        <w:rPr>
          <w:b w:val="1"/>
          <w:bCs w:val="1"/>
        </w:rPr>
        <w:t>Additional</w:t>
      </w:r>
      <w:r w:rsidRPr="5987CF29" w:rsidR="00F75DEE">
        <w:rPr>
          <w:b w:val="1"/>
          <w:bCs w:val="1"/>
        </w:rPr>
        <w:t xml:space="preserve"> </w:t>
      </w:r>
      <w:r w:rsidRPr="5987CF29" w:rsidR="00F75DEE">
        <w:rPr>
          <w:b w:val="1"/>
          <w:bCs w:val="1"/>
        </w:rPr>
        <w:t>file</w:t>
      </w:r>
      <w:r w:rsidRPr="5987CF29" w:rsidR="00F75DEE">
        <w:rPr>
          <w:b w:val="1"/>
          <w:bCs w:val="1"/>
        </w:rPr>
        <w:t xml:space="preserve"> </w:t>
      </w:r>
      <w:r w:rsidRPr="5987CF29" w:rsidR="7359F609">
        <w:rPr>
          <w:b w:val="1"/>
          <w:bCs w:val="1"/>
        </w:rPr>
        <w:t>3</w:t>
      </w:r>
      <w:r w:rsidRPr="5987CF29" w:rsidR="00F75DEE">
        <w:rPr>
          <w:b w:val="1"/>
          <w:bCs w:val="1"/>
        </w:rPr>
        <w:t xml:space="preserve">. </w:t>
      </w:r>
      <w:r w:rsidRPr="5987CF29" w:rsidR="00F75DEE">
        <w:rPr>
          <w:lang w:val="en-GB"/>
        </w:rPr>
        <w:t xml:space="preserve">Boxplots showing the distribution of immunity phenotypes according to associated genetic markers. (A) Leukocytes counts; (B) IgG levels; (C) MCV; (D) MCH; (E) Lymphocytes counts; (F) CRP; (G) Lymphocytes phagocytosis </w:t>
      </w:r>
      <w:r w:rsidRPr="5987CF29" w:rsidR="00F75DEE">
        <w:rPr>
          <w:lang w:val="en-GB"/>
        </w:rPr>
        <w:t>capacity</w:t>
      </w:r>
      <w:r w:rsidRPr="5987CF29" w:rsidR="00F75DEE">
        <w:rPr>
          <w:lang w:val="en-GB"/>
        </w:rPr>
        <w:t xml:space="preserve">, (H) </w:t>
      </w:r>
      <w:r w:rsidRPr="5987CF29" w:rsidR="00F75DEE">
        <w:rPr>
          <w:lang w:val="en-GB"/>
        </w:rPr>
        <w:t>δγ</w:t>
      </w:r>
      <w:r w:rsidRPr="5987CF29" w:rsidR="00F75DEE">
        <w:rPr>
          <w:lang w:val="en-GB"/>
        </w:rPr>
        <w:t>-T cells.</w:t>
      </w:r>
    </w:p>
    <w:p w:rsidRPr="00F75DEE" w:rsidR="00175967" w:rsidRDefault="00F75DEE" w14:paraId="69612671" w14:textId="02B5FCFD" w14:noSpellErr="1">
      <w:pPr>
        <w:rPr>
          <w:b w:val="1"/>
          <w:bCs w:val="1"/>
          <w:lang w:val="en-GB"/>
        </w:rPr>
      </w:pPr>
      <w:r w:rsidRPr="00F75DEE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20EAFD1" wp14:editId="2D62F464">
            <wp:simplePos x="0" y="0"/>
            <wp:positionH relativeFrom="margin">
              <wp:posOffset>581660</wp:posOffset>
            </wp:positionH>
            <wp:positionV relativeFrom="margin">
              <wp:posOffset>1165225</wp:posOffset>
            </wp:positionV>
            <wp:extent cx="3894790" cy="7494980"/>
            <wp:effectExtent l="0" t="0" r="0" b="0"/>
            <wp:wrapSquare wrapText="bothSides"/>
            <wp:docPr id="121535485" name="Imagen 1" descr="Diagrama&#10;&#10;Descripción generada automáticamente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35485" name="Imagen 1" descr="Diagrama&#10;&#10;Descripción generada automáticamente"/>
                    <pic:cNvPicPr/>
                  </pic:nvPicPr>
                  <pic:blipFill rotWithShape="1">
                    <a:blip r:embed="rId7" cstate="print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07" t="0" r="0" b="28535"/>
                    <a:stretch/>
                  </pic:blipFill>
                  <pic:spPr xmlns:pic="http://schemas.openxmlformats.org/drawingml/2006/picture" bwMode="auto">
                    <a:xfrm xmlns:a="http://schemas.openxmlformats.org/drawingml/2006/main" rot="0" flipH="0" flipV="0">
                      <a:off x="0" y="0"/>
                      <a:ext cx="3894790" cy="7494980"/>
                    </a:xfrm>
                    <a:prstGeom xmlns:a="http://schemas.openxmlformats.org/drawingml/2006/main" prst="rect">
                      <a:avLst/>
                    </a:prstGeom>
                    <a:ln xmlns:a="http://schemas.openxmlformats.org/drawingml/2006/main">
                      <a:noFill/>
                    </a:ln>
                    <a:extLst xmlns:a="http://schemas.openxmlformats.org/drawingml/2006/main"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Pr="00F75DEE" w:rsidR="0017596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EE"/>
    <w:rsid w:val="00175967"/>
    <w:rsid w:val="00F75DEE"/>
    <w:rsid w:val="27DE2634"/>
    <w:rsid w:val="5987CF29"/>
    <w:rsid w:val="7359F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1B6AE"/>
  <w15:chartTrackingRefBased/>
  <w15:docId w15:val="{D7D7252D-C128-41F0-966B-AF799F85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75DEE"/>
    <w:rPr>
      <w:kern w:val="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tiff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8CDBF284DF3F4FA89E21C3F849494E" ma:contentTypeVersion="15" ma:contentTypeDescription="Crear nuevo documento." ma:contentTypeScope="" ma:versionID="eb76e14b2ffbea68b4dd513a0f0570da">
  <xsd:schema xmlns:xsd="http://www.w3.org/2001/XMLSchema" xmlns:xs="http://www.w3.org/2001/XMLSchema" xmlns:p="http://schemas.microsoft.com/office/2006/metadata/properties" xmlns:ns2="64faebd8-92bc-400c-95f7-565d5883b603" xmlns:ns3="ac7e8448-d031-4b0a-b4e7-9e03ba490fee" targetNamespace="http://schemas.microsoft.com/office/2006/metadata/properties" ma:root="true" ma:fieldsID="f4d62333d657003948560575badd0195" ns2:_="" ns3:_="">
    <xsd:import namespace="64faebd8-92bc-400c-95f7-565d5883b603"/>
    <xsd:import namespace="ac7e8448-d031-4b0a-b4e7-9e03ba490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aebd8-92bc-400c-95f7-565d5883b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c9fdf53-5fc8-4dfd-ab7a-db58370f13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e8448-d031-4b0a-b4e7-9e03ba490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faebd8-92bc-400c-95f7-565d5883b6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4732BD-1263-4DE4-A34E-F74F64FA81D4}"/>
</file>

<file path=customXml/itemProps2.xml><?xml version="1.0" encoding="utf-8"?>
<ds:datastoreItem xmlns:ds="http://schemas.openxmlformats.org/officeDocument/2006/customXml" ds:itemID="{3A90C18A-F15C-413C-8BEC-AA88926210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D746C-55B0-4CE6-BC38-313DCD7F1799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ac7e8448-d031-4b0a-b4e7-9e03ba490fee"/>
    <ds:schemaRef ds:uri="64faebd8-92bc-400c-95f7-565d5883b603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Ballester, Maria</dc:creator>
  <keywords/>
  <dc:description/>
  <lastModifiedBy>Ballester, Maria</lastModifiedBy>
  <revision>2</revision>
  <dcterms:created xsi:type="dcterms:W3CDTF">2024-05-27T10:28:00.0000000Z</dcterms:created>
  <dcterms:modified xsi:type="dcterms:W3CDTF">2024-05-30T08:15:10.1931909Z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0x0101003A8CDBF284DF3F4FA89E21C3F849494E</vt:lpwstr>
  </property>
  <property fmtid="{D5CDD505-2E9C-101B-9397-08002B2CF9AE}" pid="3" name="MediaServiceImageTags">
    <vt:lpwstr/>
  </property>
</Properties>
</file>