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22276" w:rsidRPr="00550336" w:rsidRDefault="00522276" w:rsidP="00550336">
      <w:pPr>
        <w:jc w:val="center"/>
        <w:rPr>
          <w:rFonts w:ascii="Times New Roman" w:hAnsi="Times New Roman" w:cs="Times New Roman"/>
          <w:b/>
          <w:bCs/>
          <w:sz w:val="24"/>
          <w:szCs w:val="24"/>
        </w:rPr>
      </w:pPr>
      <w:r w:rsidRPr="00550336">
        <w:rPr>
          <w:rFonts w:ascii="Times New Roman" w:hAnsi="Times New Roman" w:cs="Times New Roman"/>
          <w:b/>
          <w:sz w:val="24"/>
          <w:szCs w:val="24"/>
        </w:rPr>
        <w:t>Supplementary Material</w:t>
      </w:r>
    </w:p>
    <w:p w:rsidR="00550336" w:rsidRPr="00550336" w:rsidRDefault="00550336" w:rsidP="00522276">
      <w:pPr>
        <w:rPr>
          <w:rFonts w:ascii="Times New Roman" w:hAnsi="Times New Roman" w:cs="Times New Roman"/>
          <w:b/>
          <w:bCs/>
          <w:sz w:val="24"/>
          <w:szCs w:val="24"/>
        </w:rPr>
      </w:pPr>
    </w:p>
    <w:p w:rsidR="00522EFE" w:rsidRPr="00550336" w:rsidRDefault="00522EFE" w:rsidP="00522EFE">
      <w:pPr>
        <w:pBdr>
          <w:top w:val="nil"/>
          <w:left w:val="nil"/>
          <w:bottom w:val="nil"/>
          <w:right w:val="nil"/>
          <w:between w:val="nil"/>
        </w:pBdr>
        <w:spacing w:after="0" w:line="276" w:lineRule="auto"/>
        <w:jc w:val="center"/>
        <w:rPr>
          <w:rFonts w:ascii="Times New Roman" w:eastAsia="Times New Roman" w:hAnsi="Times New Roman" w:cs="Times New Roman"/>
          <w:b/>
          <w:color w:val="0E101A"/>
          <w:sz w:val="24"/>
          <w:szCs w:val="24"/>
        </w:rPr>
      </w:pPr>
      <w:proofErr w:type="spellStart"/>
      <w:r w:rsidRPr="00550336">
        <w:rPr>
          <w:rFonts w:ascii="Times New Roman" w:eastAsia="Times New Roman" w:hAnsi="Times New Roman" w:cs="Times New Roman"/>
          <w:b/>
          <w:color w:val="0E101A"/>
          <w:sz w:val="24"/>
          <w:szCs w:val="24"/>
        </w:rPr>
        <w:t>Lateral</w:t>
      </w:r>
      <w:proofErr w:type="spellEnd"/>
      <w:r w:rsidRPr="00550336">
        <w:rPr>
          <w:rFonts w:ascii="Times New Roman" w:eastAsia="Times New Roman" w:hAnsi="Times New Roman" w:cs="Times New Roman"/>
          <w:b/>
          <w:color w:val="0E101A"/>
          <w:sz w:val="24"/>
          <w:szCs w:val="24"/>
        </w:rPr>
        <w:t xml:space="preserve"> Size-</w:t>
      </w:r>
      <w:proofErr w:type="spellStart"/>
      <w:r w:rsidRPr="00550336">
        <w:rPr>
          <w:rFonts w:ascii="Times New Roman" w:eastAsia="Times New Roman" w:hAnsi="Times New Roman" w:cs="Times New Roman"/>
          <w:b/>
          <w:color w:val="0E101A"/>
          <w:sz w:val="24"/>
          <w:szCs w:val="24"/>
        </w:rPr>
        <w:t>Controlled</w:t>
      </w:r>
      <w:proofErr w:type="spellEnd"/>
      <w:r w:rsidRPr="00550336">
        <w:rPr>
          <w:rFonts w:ascii="Times New Roman" w:eastAsia="Times New Roman" w:hAnsi="Times New Roman" w:cs="Times New Roman"/>
          <w:b/>
          <w:color w:val="0E101A"/>
          <w:sz w:val="24"/>
          <w:szCs w:val="24"/>
        </w:rPr>
        <w:t xml:space="preserve"> </w:t>
      </w:r>
      <w:proofErr w:type="spellStart"/>
      <w:r w:rsidR="007F1F6E" w:rsidRPr="00550336">
        <w:rPr>
          <w:rFonts w:ascii="Times New Roman" w:eastAsia="Times New Roman" w:hAnsi="Times New Roman" w:cs="Times New Roman"/>
          <w:b/>
          <w:color w:val="0E101A"/>
          <w:sz w:val="24"/>
          <w:szCs w:val="24"/>
        </w:rPr>
        <w:t>Single-Layer</w:t>
      </w:r>
      <w:proofErr w:type="spellEnd"/>
      <w:r w:rsidR="007F1F6E" w:rsidRPr="00550336">
        <w:rPr>
          <w:rFonts w:ascii="Times New Roman" w:eastAsia="Times New Roman" w:hAnsi="Times New Roman" w:cs="Times New Roman"/>
          <w:b/>
          <w:color w:val="0E101A"/>
          <w:sz w:val="24"/>
          <w:szCs w:val="24"/>
        </w:rPr>
        <w:t xml:space="preserve"> </w:t>
      </w:r>
      <w:r w:rsidRPr="00550336">
        <w:rPr>
          <w:rFonts w:ascii="Times New Roman" w:eastAsia="Times New Roman" w:hAnsi="Times New Roman" w:cs="Times New Roman"/>
          <w:b/>
          <w:color w:val="0E101A"/>
          <w:sz w:val="24"/>
          <w:szCs w:val="24"/>
        </w:rPr>
        <w:t>MoS</w:t>
      </w:r>
      <w:r w:rsidRPr="00550336">
        <w:rPr>
          <w:rFonts w:ascii="Times New Roman" w:eastAsia="Times New Roman" w:hAnsi="Times New Roman" w:cs="Times New Roman"/>
          <w:b/>
          <w:color w:val="0E101A"/>
          <w:sz w:val="24"/>
          <w:szCs w:val="24"/>
          <w:vertAlign w:val="subscript"/>
        </w:rPr>
        <w:t>2</w:t>
      </w:r>
      <w:r w:rsidRPr="00550336">
        <w:rPr>
          <w:rFonts w:ascii="Times New Roman" w:eastAsia="Times New Roman" w:hAnsi="Times New Roman" w:cs="Times New Roman"/>
          <w:b/>
          <w:color w:val="0E101A"/>
          <w:sz w:val="24"/>
          <w:szCs w:val="24"/>
        </w:rPr>
        <w:t xml:space="preserve"> </w:t>
      </w:r>
      <w:proofErr w:type="spellStart"/>
      <w:r w:rsidRPr="00550336">
        <w:rPr>
          <w:rFonts w:ascii="Times New Roman" w:eastAsia="Times New Roman" w:hAnsi="Times New Roman" w:cs="Times New Roman"/>
          <w:b/>
          <w:color w:val="0E101A"/>
          <w:sz w:val="24"/>
          <w:szCs w:val="24"/>
        </w:rPr>
        <w:t>Synthesis</w:t>
      </w:r>
      <w:proofErr w:type="spellEnd"/>
      <w:r w:rsidRPr="00550336">
        <w:rPr>
          <w:rFonts w:ascii="Times New Roman" w:eastAsia="Times New Roman" w:hAnsi="Times New Roman" w:cs="Times New Roman"/>
          <w:b/>
          <w:color w:val="0E101A"/>
          <w:sz w:val="24"/>
          <w:szCs w:val="24"/>
        </w:rPr>
        <w:t xml:space="preserve"> </w:t>
      </w:r>
      <w:proofErr w:type="spellStart"/>
      <w:r w:rsidRPr="00550336">
        <w:rPr>
          <w:rFonts w:ascii="Times New Roman" w:eastAsia="Times New Roman" w:hAnsi="Times New Roman" w:cs="Times New Roman"/>
          <w:b/>
          <w:color w:val="0E101A"/>
          <w:sz w:val="24"/>
          <w:szCs w:val="24"/>
        </w:rPr>
        <w:t>via</w:t>
      </w:r>
      <w:proofErr w:type="spellEnd"/>
      <w:r w:rsidRPr="00550336">
        <w:rPr>
          <w:rFonts w:ascii="Times New Roman" w:eastAsia="Times New Roman" w:hAnsi="Times New Roman" w:cs="Times New Roman"/>
          <w:b/>
          <w:color w:val="0E101A"/>
          <w:sz w:val="24"/>
          <w:szCs w:val="24"/>
        </w:rPr>
        <w:t xml:space="preserve"> </w:t>
      </w:r>
      <w:proofErr w:type="spellStart"/>
      <w:r w:rsidRPr="00550336">
        <w:rPr>
          <w:rFonts w:ascii="Times New Roman" w:eastAsia="Times New Roman" w:hAnsi="Times New Roman" w:cs="Times New Roman"/>
          <w:b/>
          <w:color w:val="0E101A"/>
          <w:sz w:val="24"/>
          <w:szCs w:val="24"/>
        </w:rPr>
        <w:t>C</w:t>
      </w:r>
      <w:r w:rsidR="007F1F6E">
        <w:rPr>
          <w:rFonts w:ascii="Times New Roman" w:eastAsia="Times New Roman" w:hAnsi="Times New Roman" w:cs="Times New Roman"/>
          <w:b/>
          <w:color w:val="0E101A"/>
          <w:sz w:val="24"/>
          <w:szCs w:val="24"/>
        </w:rPr>
        <w:t>hemical</w:t>
      </w:r>
      <w:proofErr w:type="spellEnd"/>
      <w:r w:rsidR="007F1F6E">
        <w:rPr>
          <w:rFonts w:ascii="Times New Roman" w:eastAsia="Times New Roman" w:hAnsi="Times New Roman" w:cs="Times New Roman"/>
          <w:b/>
          <w:color w:val="0E101A"/>
          <w:sz w:val="24"/>
          <w:szCs w:val="24"/>
        </w:rPr>
        <w:t xml:space="preserve"> </w:t>
      </w:r>
      <w:proofErr w:type="spellStart"/>
      <w:r w:rsidRPr="00550336">
        <w:rPr>
          <w:rFonts w:ascii="Times New Roman" w:eastAsia="Times New Roman" w:hAnsi="Times New Roman" w:cs="Times New Roman"/>
          <w:b/>
          <w:color w:val="0E101A"/>
          <w:sz w:val="24"/>
          <w:szCs w:val="24"/>
        </w:rPr>
        <w:t>V</w:t>
      </w:r>
      <w:r w:rsidR="007F1F6E">
        <w:rPr>
          <w:rFonts w:ascii="Times New Roman" w:eastAsia="Times New Roman" w:hAnsi="Times New Roman" w:cs="Times New Roman"/>
          <w:b/>
          <w:color w:val="0E101A"/>
          <w:sz w:val="24"/>
          <w:szCs w:val="24"/>
        </w:rPr>
        <w:t>apor</w:t>
      </w:r>
      <w:proofErr w:type="spellEnd"/>
      <w:r w:rsidR="007F1F6E">
        <w:rPr>
          <w:rFonts w:ascii="Times New Roman" w:eastAsia="Times New Roman" w:hAnsi="Times New Roman" w:cs="Times New Roman"/>
          <w:b/>
          <w:color w:val="0E101A"/>
          <w:sz w:val="24"/>
          <w:szCs w:val="24"/>
        </w:rPr>
        <w:t xml:space="preserve"> </w:t>
      </w:r>
      <w:proofErr w:type="spellStart"/>
      <w:r w:rsidRPr="00550336">
        <w:rPr>
          <w:rFonts w:ascii="Times New Roman" w:eastAsia="Times New Roman" w:hAnsi="Times New Roman" w:cs="Times New Roman"/>
          <w:b/>
          <w:color w:val="0E101A"/>
          <w:sz w:val="24"/>
          <w:szCs w:val="24"/>
        </w:rPr>
        <w:t>D</w:t>
      </w:r>
      <w:r w:rsidR="007F1F6E">
        <w:rPr>
          <w:rFonts w:ascii="Times New Roman" w:eastAsia="Times New Roman" w:hAnsi="Times New Roman" w:cs="Times New Roman"/>
          <w:b/>
          <w:color w:val="0E101A"/>
          <w:sz w:val="24"/>
          <w:szCs w:val="24"/>
        </w:rPr>
        <w:t>eposition</w:t>
      </w:r>
      <w:proofErr w:type="spellEnd"/>
    </w:p>
    <w:p w:rsidR="00550336" w:rsidRDefault="00550336" w:rsidP="00550336">
      <w:pPr>
        <w:autoSpaceDE w:val="0"/>
        <w:autoSpaceDN w:val="0"/>
        <w:adjustRightInd w:val="0"/>
        <w:spacing w:after="0" w:line="240" w:lineRule="auto"/>
        <w:ind w:left="720" w:hanging="360"/>
        <w:jc w:val="center"/>
        <w:rPr>
          <w:rFonts w:ascii="Times New Roman" w:hAnsi="Times New Roman" w:cs="Times New Roman"/>
          <w:sz w:val="24"/>
          <w:szCs w:val="24"/>
          <w:lang w:val="en-US"/>
        </w:rPr>
      </w:pPr>
      <w:r w:rsidRPr="00550336">
        <w:rPr>
          <w:rFonts w:ascii="Times New Roman" w:hAnsi="Times New Roman" w:cs="Times New Roman"/>
          <w:sz w:val="24"/>
          <w:szCs w:val="24"/>
          <w:lang w:val="en-US"/>
        </w:rPr>
        <w:t>B.A. Küçük</w:t>
      </w:r>
      <w:r w:rsidRPr="00550336">
        <w:rPr>
          <w:rFonts w:ascii="Times New Roman" w:hAnsi="Times New Roman" w:cs="Times New Roman"/>
          <w:sz w:val="24"/>
          <w:szCs w:val="24"/>
          <w:vertAlign w:val="superscript"/>
          <w:lang w:val="en-US"/>
        </w:rPr>
        <w:t>1,2</w:t>
      </w:r>
      <w:r w:rsidRPr="00550336">
        <w:rPr>
          <w:rFonts w:ascii="Times New Roman" w:hAnsi="Times New Roman" w:cs="Times New Roman"/>
          <w:sz w:val="24"/>
          <w:szCs w:val="24"/>
          <w:lang w:val="en-US"/>
        </w:rPr>
        <w:t>, M.A. Çağlar</w:t>
      </w:r>
      <w:r w:rsidRPr="00550336">
        <w:rPr>
          <w:rFonts w:ascii="Times New Roman" w:hAnsi="Times New Roman" w:cs="Times New Roman"/>
          <w:sz w:val="24"/>
          <w:szCs w:val="24"/>
          <w:vertAlign w:val="superscript"/>
          <w:lang w:val="en-US"/>
        </w:rPr>
        <w:t>1,2,3</w:t>
      </w:r>
      <w:r w:rsidRPr="00550336">
        <w:rPr>
          <w:rFonts w:ascii="Times New Roman" w:hAnsi="Times New Roman" w:cs="Times New Roman"/>
          <w:sz w:val="24"/>
          <w:szCs w:val="24"/>
          <w:lang w:val="en-US"/>
        </w:rPr>
        <w:t>, G. Turgut</w:t>
      </w:r>
      <w:r w:rsidRPr="00550336">
        <w:rPr>
          <w:rFonts w:ascii="Times New Roman" w:hAnsi="Times New Roman" w:cs="Times New Roman"/>
          <w:sz w:val="24"/>
          <w:szCs w:val="24"/>
          <w:vertAlign w:val="superscript"/>
          <w:lang w:val="en-US"/>
        </w:rPr>
        <w:t>1,2,3</w:t>
      </w:r>
      <w:r w:rsidRPr="00550336">
        <w:rPr>
          <w:rFonts w:ascii="Times New Roman" w:hAnsi="Times New Roman" w:cs="Times New Roman"/>
          <w:sz w:val="24"/>
          <w:szCs w:val="24"/>
          <w:lang w:val="en-US"/>
        </w:rPr>
        <w:t>*</w:t>
      </w:r>
    </w:p>
    <w:p w:rsidR="00550336" w:rsidRPr="00113978" w:rsidRDefault="00550336" w:rsidP="00550336">
      <w:pPr>
        <w:spacing w:after="0" w:line="240" w:lineRule="auto"/>
        <w:ind w:left="567"/>
        <w:jc w:val="both"/>
        <w:rPr>
          <w:rFonts w:ascii="Times New Roman" w:hAnsi="Times New Roman" w:cs="Times New Roman"/>
          <w:sz w:val="20"/>
          <w:szCs w:val="20"/>
          <w:lang w:val="en-US"/>
        </w:rPr>
      </w:pPr>
      <w:r w:rsidRPr="00113978">
        <w:rPr>
          <w:rFonts w:ascii="Times New Roman" w:hAnsi="Times New Roman" w:cs="Times New Roman"/>
          <w:sz w:val="20"/>
          <w:szCs w:val="20"/>
          <w:vertAlign w:val="superscript"/>
          <w:lang w:val="en-US"/>
        </w:rPr>
        <w:t>1</w:t>
      </w:r>
      <w:r w:rsidRPr="00113978">
        <w:rPr>
          <w:rFonts w:ascii="Times New Roman" w:hAnsi="Times New Roman" w:cs="Times New Roman"/>
          <w:sz w:val="20"/>
          <w:szCs w:val="20"/>
          <w:lang w:val="en-US"/>
        </w:rPr>
        <w:t>2D Material Research Lab., High Technology Research and Application Centre, Erzurum Technical University, 25100 Erzurum, Turkey</w:t>
      </w:r>
    </w:p>
    <w:p w:rsidR="00550336" w:rsidRPr="00113978" w:rsidRDefault="00550336" w:rsidP="00550336">
      <w:pPr>
        <w:spacing w:after="0"/>
        <w:ind w:left="567"/>
        <w:jc w:val="both"/>
        <w:rPr>
          <w:rFonts w:ascii="Times New Roman" w:hAnsi="Times New Roman" w:cs="Times New Roman"/>
          <w:sz w:val="20"/>
          <w:szCs w:val="20"/>
          <w:lang w:val="en-US"/>
        </w:rPr>
      </w:pPr>
      <w:r w:rsidRPr="00113978">
        <w:rPr>
          <w:rFonts w:ascii="Times New Roman" w:eastAsia="Times New Roman" w:hAnsi="Times New Roman" w:cs="Times New Roman"/>
          <w:sz w:val="20"/>
          <w:szCs w:val="20"/>
          <w:vertAlign w:val="superscript"/>
          <w:lang w:val="en-US"/>
        </w:rPr>
        <w:t>2</w:t>
      </w:r>
      <w:r w:rsidRPr="00113978">
        <w:rPr>
          <w:rFonts w:ascii="Times New Roman" w:eastAsia="Times New Roman" w:hAnsi="Times New Roman" w:cs="Times New Roman"/>
          <w:sz w:val="20"/>
          <w:szCs w:val="20"/>
          <w:lang w:val="en-US"/>
        </w:rPr>
        <w:t xml:space="preserve">Department of Photonics, Science Institute, </w:t>
      </w:r>
      <w:r w:rsidRPr="00113978">
        <w:rPr>
          <w:rFonts w:ascii="Times New Roman" w:hAnsi="Times New Roman" w:cs="Times New Roman"/>
          <w:sz w:val="20"/>
          <w:szCs w:val="20"/>
          <w:lang w:val="en-US"/>
        </w:rPr>
        <w:t>Erzurum Technical University, 25100 Erzurum, Turkey</w:t>
      </w:r>
    </w:p>
    <w:p w:rsidR="00550336" w:rsidRPr="00113978" w:rsidRDefault="00550336" w:rsidP="00550336">
      <w:pPr>
        <w:spacing w:after="0"/>
        <w:ind w:left="567"/>
        <w:jc w:val="both"/>
        <w:rPr>
          <w:rFonts w:ascii="Times New Roman" w:hAnsi="Times New Roman" w:cs="Times New Roman"/>
          <w:sz w:val="20"/>
          <w:szCs w:val="20"/>
          <w:lang w:val="en-US"/>
        </w:rPr>
      </w:pPr>
      <w:r w:rsidRPr="00113978">
        <w:rPr>
          <w:rFonts w:ascii="Times New Roman" w:hAnsi="Times New Roman" w:cs="Times New Roman"/>
          <w:sz w:val="20"/>
          <w:szCs w:val="20"/>
          <w:vertAlign w:val="superscript"/>
          <w:lang w:val="en-US"/>
        </w:rPr>
        <w:t>3</w:t>
      </w:r>
      <w:r w:rsidRPr="00113978">
        <w:rPr>
          <w:rFonts w:ascii="Times New Roman" w:hAnsi="Times New Roman" w:cs="Times New Roman"/>
          <w:sz w:val="20"/>
          <w:szCs w:val="20"/>
          <w:lang w:val="en-US"/>
        </w:rPr>
        <w:t>Department of Basic Sciences, Science Faculty, Erzurum Technical University, 25100 Erzurum, Turkey</w:t>
      </w:r>
    </w:p>
    <w:p w:rsidR="00550336" w:rsidRPr="00113978" w:rsidRDefault="00550336" w:rsidP="00550336">
      <w:pPr>
        <w:autoSpaceDE w:val="0"/>
        <w:autoSpaceDN w:val="0"/>
        <w:adjustRightInd w:val="0"/>
        <w:spacing w:after="0"/>
        <w:rPr>
          <w:rFonts w:ascii="Times New Roman" w:hAnsi="Times New Roman" w:cs="Times New Roman"/>
          <w:sz w:val="20"/>
          <w:szCs w:val="20"/>
          <w:lang w:val="en-US"/>
        </w:rPr>
      </w:pPr>
      <w:r w:rsidRPr="00113978">
        <w:rPr>
          <w:rFonts w:ascii="Times New Roman" w:hAnsi="Times New Roman" w:cs="Times New Roman"/>
          <w:bCs/>
          <w:sz w:val="20"/>
          <w:szCs w:val="20"/>
          <w:u w:val="single"/>
          <w:lang w:val="en-US"/>
        </w:rPr>
        <w:t>The Corresponding author (*):</w:t>
      </w:r>
      <w:r w:rsidRPr="00113978">
        <w:rPr>
          <w:rFonts w:ascii="Times New Roman" w:hAnsi="Times New Roman" w:cs="Times New Roman"/>
          <w:bCs/>
          <w:sz w:val="20"/>
          <w:szCs w:val="20"/>
          <w:lang w:val="en-US"/>
        </w:rPr>
        <w:t xml:space="preserve">  </w:t>
      </w:r>
      <w:r w:rsidRPr="00113978">
        <w:rPr>
          <w:rFonts w:ascii="Times New Roman" w:hAnsi="Times New Roman" w:cs="Times New Roman"/>
          <w:sz w:val="20"/>
          <w:szCs w:val="20"/>
          <w:lang w:val="en-US"/>
        </w:rPr>
        <w:t>Güven Turgut</w:t>
      </w:r>
    </w:p>
    <w:p w:rsidR="00550336" w:rsidRPr="00113978" w:rsidRDefault="00550336" w:rsidP="00550336">
      <w:pPr>
        <w:pStyle w:val="NoSpacing"/>
        <w:spacing w:line="276" w:lineRule="auto"/>
        <w:rPr>
          <w:rFonts w:ascii="Times New Roman" w:hAnsi="Times New Roman"/>
          <w:sz w:val="20"/>
          <w:szCs w:val="20"/>
          <w:lang w:val="en-US"/>
        </w:rPr>
      </w:pPr>
      <w:r w:rsidRPr="00113978">
        <w:rPr>
          <w:rFonts w:ascii="Times New Roman" w:hAnsi="Times New Roman"/>
          <w:sz w:val="20"/>
          <w:szCs w:val="20"/>
          <w:u w:val="single"/>
          <w:lang w:val="en-US"/>
        </w:rPr>
        <w:t xml:space="preserve">Phone: </w:t>
      </w:r>
      <w:r w:rsidRPr="00113978">
        <w:rPr>
          <w:rFonts w:ascii="Times New Roman" w:hAnsi="Times New Roman"/>
          <w:sz w:val="20"/>
          <w:szCs w:val="20"/>
          <w:lang w:val="en-US"/>
        </w:rPr>
        <w:t>+90 444 5 333 22 73</w:t>
      </w:r>
    </w:p>
    <w:p w:rsidR="00550336" w:rsidRPr="00113978" w:rsidRDefault="00550336" w:rsidP="00550336">
      <w:pPr>
        <w:pStyle w:val="NoSpacing"/>
        <w:spacing w:line="276" w:lineRule="auto"/>
        <w:rPr>
          <w:rFonts w:ascii="Times New Roman" w:hAnsi="Times New Roman"/>
          <w:sz w:val="20"/>
          <w:szCs w:val="20"/>
          <w:lang w:val="en-US"/>
        </w:rPr>
      </w:pPr>
      <w:r w:rsidRPr="00113978">
        <w:rPr>
          <w:rFonts w:ascii="Times New Roman" w:hAnsi="Times New Roman"/>
          <w:sz w:val="20"/>
          <w:szCs w:val="20"/>
          <w:u w:val="single"/>
          <w:lang w:val="en-US"/>
        </w:rPr>
        <w:t>e-mail:</w:t>
      </w:r>
      <w:r w:rsidRPr="00113978">
        <w:rPr>
          <w:rFonts w:ascii="Times New Roman" w:hAnsi="Times New Roman"/>
          <w:sz w:val="20"/>
          <w:szCs w:val="20"/>
          <w:lang w:val="en-US"/>
        </w:rPr>
        <w:t xml:space="preserve"> </w:t>
      </w:r>
      <w:hyperlink r:id="rId7" w:history="1">
        <w:r w:rsidRPr="00113978">
          <w:rPr>
            <w:rStyle w:val="Hyperlink"/>
            <w:rFonts w:ascii="Times New Roman" w:hAnsi="Times New Roman"/>
            <w:sz w:val="20"/>
            <w:szCs w:val="20"/>
            <w:lang w:val="en-US"/>
          </w:rPr>
          <w:t>guven.turgut@erzurum.edu.tr</w:t>
        </w:r>
      </w:hyperlink>
    </w:p>
    <w:p w:rsidR="00550336" w:rsidRPr="00113978" w:rsidRDefault="00550336" w:rsidP="00550336">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highlight w:val="cyan"/>
        </w:rPr>
      </w:pPr>
      <w:r w:rsidRPr="00113978">
        <w:rPr>
          <w:rFonts w:ascii="Times New Roman" w:hAnsi="Times New Roman" w:cs="Times New Roman"/>
          <w:sz w:val="20"/>
          <w:szCs w:val="20"/>
          <w:u w:val="single"/>
          <w:lang w:val="en-US"/>
        </w:rPr>
        <w:t>Adress:</w:t>
      </w:r>
      <w:r w:rsidRPr="00113978">
        <w:rPr>
          <w:rFonts w:ascii="Times New Roman" w:hAnsi="Times New Roman" w:cs="Times New Roman"/>
          <w:sz w:val="20"/>
          <w:szCs w:val="20"/>
          <w:vertAlign w:val="superscript"/>
          <w:lang w:val="en-US"/>
        </w:rPr>
        <w:t xml:space="preserve"> </w:t>
      </w:r>
      <w:r w:rsidRPr="00113978">
        <w:rPr>
          <w:rFonts w:ascii="Times New Roman" w:hAnsi="Times New Roman" w:cs="Times New Roman"/>
          <w:sz w:val="20"/>
          <w:szCs w:val="20"/>
          <w:lang w:val="en-US"/>
        </w:rPr>
        <w:t>Department of Basic Sciences, Science Faculty, Erzurum Technical University, Erzurum, 25100, Turkey</w:t>
      </w:r>
    </w:p>
    <w:p w:rsidR="00550336" w:rsidRPr="00550336" w:rsidRDefault="00550336" w:rsidP="00522EFE">
      <w:pPr>
        <w:pBdr>
          <w:top w:val="nil"/>
          <w:left w:val="nil"/>
          <w:bottom w:val="nil"/>
          <w:right w:val="nil"/>
          <w:between w:val="nil"/>
        </w:pBdr>
        <w:spacing w:after="0" w:line="276" w:lineRule="auto"/>
        <w:jc w:val="center"/>
        <w:rPr>
          <w:rFonts w:ascii="Times New Roman" w:eastAsia="Times New Roman" w:hAnsi="Times New Roman" w:cs="Times New Roman"/>
          <w:b/>
          <w:color w:val="0E101A"/>
          <w:sz w:val="24"/>
          <w:szCs w:val="24"/>
          <w:highlight w:val="magenta"/>
        </w:rPr>
      </w:pPr>
    </w:p>
    <w:p w:rsidR="00522EFE" w:rsidRDefault="00522EFE" w:rsidP="00522EFE">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highlight w:val="cyan"/>
        </w:rPr>
      </w:pPr>
    </w:p>
    <w:p w:rsidR="00DA42AB" w:rsidRDefault="00FA4EF2" w:rsidP="00E70EA3">
      <w:pPr>
        <w:rPr>
          <w:rFonts w:ascii="Times New Roman" w:hAnsi="Times New Roman" w:cs="Times New Roman"/>
          <w:b/>
          <w:sz w:val="24"/>
          <w:szCs w:val="24"/>
        </w:rPr>
      </w:pPr>
      <w:r w:rsidRPr="00AA36D9">
        <w:rPr>
          <w:rFonts w:ascii="Times New Roman" w:hAnsi="Times New Roman" w:cs="Times New Roman"/>
          <w:b/>
          <w:sz w:val="24"/>
          <w:szCs w:val="24"/>
        </w:rPr>
        <w:t xml:space="preserve">Supplementary </w:t>
      </w:r>
      <w:proofErr w:type="gramStart"/>
      <w:r w:rsidRPr="00AA36D9">
        <w:rPr>
          <w:rFonts w:ascii="Times New Roman" w:hAnsi="Times New Roman" w:cs="Times New Roman"/>
          <w:b/>
          <w:sz w:val="24"/>
          <w:szCs w:val="24"/>
        </w:rPr>
        <w:t>Materials</w:t>
      </w:r>
      <w:r w:rsidRPr="00AA36D9">
        <w:rPr>
          <w:rFonts w:ascii="Times New Roman" w:hAnsi="Times New Roman" w:cs="Times New Roman"/>
          <w:b/>
          <w:bCs/>
          <w:sz w:val="24"/>
          <w:szCs w:val="24"/>
        </w:rPr>
        <w:t xml:space="preserve"> </w:t>
      </w:r>
      <w:r w:rsidRPr="00B754FB">
        <w:rPr>
          <w:rFonts w:ascii="Times New Roman" w:hAnsi="Times New Roman" w:cs="Times New Roman"/>
          <w:b/>
          <w:sz w:val="24"/>
          <w:szCs w:val="24"/>
        </w:rPr>
        <w:t>:</w:t>
      </w:r>
      <w:proofErr w:type="gramEnd"/>
      <w:r w:rsidRPr="00B754FB">
        <w:rPr>
          <w:rFonts w:ascii="Times New Roman" w:hAnsi="Times New Roman" w:cs="Times New Roman"/>
          <w:b/>
          <w:sz w:val="24"/>
          <w:szCs w:val="24"/>
        </w:rPr>
        <w:t xml:space="preserve"> </w:t>
      </w:r>
    </w:p>
    <w:p w:rsidR="00DA42AB" w:rsidRDefault="00EE4F2F" w:rsidP="00E70EA3">
      <w:pPr>
        <w:rPr>
          <w:rFonts w:ascii="Times New Roman" w:eastAsia="Times New Roman" w:hAnsi="Times New Roman" w:cs="Times New Roman"/>
          <w:b/>
          <w:color w:val="0E101A"/>
          <w:sz w:val="24"/>
          <w:szCs w:val="24"/>
        </w:rPr>
      </w:pPr>
      <w:proofErr w:type="spellStart"/>
      <w:r>
        <w:rPr>
          <w:rFonts w:ascii="Times New Roman" w:hAnsi="Times New Roman" w:cs="Times New Roman"/>
          <w:b/>
        </w:rPr>
        <w:t>Figure</w:t>
      </w:r>
      <w:proofErr w:type="spellEnd"/>
      <w:r w:rsidRPr="00067829">
        <w:rPr>
          <w:rFonts w:ascii="Times New Roman" w:eastAsia="Times New Roman" w:hAnsi="Times New Roman" w:cs="Times New Roman"/>
          <w:b/>
          <w:bCs/>
          <w:color w:val="0E101A"/>
          <w:sz w:val="24"/>
          <w:szCs w:val="24"/>
        </w:rPr>
        <w:t xml:space="preserve"> S1.</w:t>
      </w:r>
      <w:r w:rsidRPr="00067829">
        <w:rPr>
          <w:rFonts w:ascii="Times New Roman" w:eastAsia="Times New Roman" w:hAnsi="Times New Roman" w:cs="Times New Roman"/>
          <w:b/>
          <w:color w:val="0E101A"/>
          <w:sz w:val="24"/>
          <w:szCs w:val="24"/>
        </w:rPr>
        <w:t xml:space="preserve"> </w:t>
      </w:r>
      <w:r w:rsidRPr="00EE4F2F">
        <w:rPr>
          <w:rFonts w:ascii="Times New Roman" w:eastAsia="Times New Roman" w:hAnsi="Times New Roman" w:cs="Times New Roman"/>
          <w:color w:val="0E101A"/>
        </w:rPr>
        <w:t>Diagram of CVD experimental setup during growth of MoS</w:t>
      </w:r>
      <w:r w:rsidRPr="00EE4F2F">
        <w:rPr>
          <w:rFonts w:ascii="Times New Roman" w:eastAsia="Times New Roman" w:hAnsi="Times New Roman" w:cs="Times New Roman"/>
          <w:color w:val="0E101A"/>
          <w:vertAlign w:val="subscript"/>
        </w:rPr>
        <w:t>2</w:t>
      </w:r>
      <w:r w:rsidRPr="00EE4F2F">
        <w:rPr>
          <w:rFonts w:ascii="Times New Roman" w:eastAsia="Times New Roman" w:hAnsi="Times New Roman" w:cs="Times New Roman"/>
          <w:color w:val="0E101A"/>
        </w:rPr>
        <w:t xml:space="preserve"> flakes</w:t>
      </w:r>
      <w:r>
        <w:rPr>
          <w:rFonts w:ascii="Times New Roman" w:eastAsia="Times New Roman" w:hAnsi="Times New Roman" w:cs="Times New Roman"/>
          <w:b/>
          <w:color w:val="0E101A"/>
          <w:sz w:val="24"/>
          <w:szCs w:val="24"/>
        </w:rPr>
        <w:t xml:space="preserve"> </w:t>
      </w:r>
    </w:p>
    <w:p w:rsidR="00DA42AB" w:rsidRDefault="003F0D48" w:rsidP="00E70EA3">
      <w:pPr>
        <w:rPr>
          <w:rFonts w:ascii="Times New Roman" w:hAnsi="Times New Roman" w:cs="Times New Roman"/>
          <w:sz w:val="24"/>
          <w:szCs w:val="24"/>
        </w:rPr>
      </w:pPr>
      <w:proofErr w:type="spellStart"/>
      <w:r>
        <w:rPr>
          <w:rFonts w:ascii="Times New Roman" w:hAnsi="Times New Roman" w:cs="Times New Roman"/>
          <w:b/>
        </w:rPr>
        <w:t>Figure</w:t>
      </w:r>
      <w:proofErr w:type="spellEnd"/>
      <w:r>
        <w:rPr>
          <w:rFonts w:ascii="Times New Roman" w:hAnsi="Times New Roman" w:cs="Times New Roman"/>
          <w:b/>
        </w:rPr>
        <w:t xml:space="preserve"> S2. </w:t>
      </w:r>
      <w:r w:rsidRPr="0016289F">
        <w:rPr>
          <w:rFonts w:ascii="Times New Roman" w:hAnsi="Times New Roman" w:cs="Times New Roman"/>
          <w:sz w:val="24"/>
          <w:szCs w:val="24"/>
        </w:rPr>
        <w:t>MoS</w:t>
      </w:r>
      <w:r w:rsidRPr="0016289F">
        <w:rPr>
          <w:rFonts w:ascii="Times New Roman" w:hAnsi="Times New Roman" w:cs="Times New Roman"/>
          <w:sz w:val="24"/>
          <w:szCs w:val="24"/>
          <w:vertAlign w:val="subscript"/>
        </w:rPr>
        <w:t>2</w:t>
      </w:r>
      <w:r w:rsidRPr="0016289F">
        <w:rPr>
          <w:rFonts w:ascii="Times New Roman" w:hAnsi="Times New Roman" w:cs="Times New Roman"/>
          <w:sz w:val="24"/>
          <w:szCs w:val="24"/>
        </w:rPr>
        <w:t xml:space="preserve"> </w:t>
      </w:r>
      <w:proofErr w:type="spellStart"/>
      <w:r w:rsidRPr="0016289F">
        <w:rPr>
          <w:rFonts w:ascii="Times New Roman" w:hAnsi="Times New Roman" w:cs="Times New Roman"/>
          <w:sz w:val="24"/>
          <w:szCs w:val="24"/>
        </w:rPr>
        <w:t>growth</w:t>
      </w:r>
      <w:proofErr w:type="spellEnd"/>
      <w:r w:rsidRPr="0016289F">
        <w:rPr>
          <w:rFonts w:ascii="Times New Roman" w:hAnsi="Times New Roman" w:cs="Times New Roman"/>
          <w:sz w:val="24"/>
          <w:szCs w:val="24"/>
        </w:rPr>
        <w:t xml:space="preserve"> in </w:t>
      </w:r>
      <w:proofErr w:type="spellStart"/>
      <w:r w:rsidRPr="0016289F">
        <w:rPr>
          <w:rFonts w:ascii="Times New Roman" w:hAnsi="Times New Roman" w:cs="Times New Roman"/>
          <w:sz w:val="24"/>
          <w:szCs w:val="24"/>
        </w:rPr>
        <w:t>alumina</w:t>
      </w:r>
      <w:proofErr w:type="spellEnd"/>
      <w:r w:rsidRPr="0016289F">
        <w:rPr>
          <w:rFonts w:ascii="Times New Roman" w:hAnsi="Times New Roman" w:cs="Times New Roman"/>
          <w:sz w:val="24"/>
          <w:szCs w:val="24"/>
        </w:rPr>
        <w:t xml:space="preserve"> </w:t>
      </w:r>
      <w:proofErr w:type="spellStart"/>
      <w:r w:rsidRPr="0016289F">
        <w:rPr>
          <w:rFonts w:ascii="Times New Roman" w:hAnsi="Times New Roman" w:cs="Times New Roman"/>
          <w:sz w:val="24"/>
          <w:szCs w:val="24"/>
        </w:rPr>
        <w:t>boat</w:t>
      </w:r>
      <w:proofErr w:type="spellEnd"/>
      <w:r w:rsidRPr="0016289F">
        <w:rPr>
          <w:rFonts w:ascii="Times New Roman" w:hAnsi="Times New Roman" w:cs="Times New Roman"/>
          <w:sz w:val="24"/>
          <w:szCs w:val="24"/>
        </w:rPr>
        <w:t xml:space="preserve"> </w:t>
      </w:r>
      <w:proofErr w:type="spellStart"/>
      <w:r w:rsidRPr="0016289F">
        <w:rPr>
          <w:rFonts w:ascii="Times New Roman" w:hAnsi="Times New Roman" w:cs="Times New Roman"/>
          <w:sz w:val="24"/>
          <w:szCs w:val="24"/>
        </w:rPr>
        <w:t>zones</w:t>
      </w:r>
      <w:proofErr w:type="spellEnd"/>
      <w:r w:rsidRPr="0016289F">
        <w:rPr>
          <w:rFonts w:ascii="Times New Roman" w:hAnsi="Times New Roman" w:cs="Times New Roman"/>
          <w:sz w:val="24"/>
          <w:szCs w:val="24"/>
        </w:rPr>
        <w:t xml:space="preserve"> </w:t>
      </w:r>
    </w:p>
    <w:p w:rsidR="00DA42AB" w:rsidRDefault="00E70EA3" w:rsidP="00DA42AB">
      <w:pPr>
        <w:rPr>
          <w:rFonts w:ascii="Times New Roman" w:hAnsi="Times New Roman" w:cs="Times New Roman"/>
          <w:b/>
        </w:rPr>
      </w:pPr>
      <w:proofErr w:type="spellStart"/>
      <w:r w:rsidRPr="00522276">
        <w:rPr>
          <w:rFonts w:ascii="Times New Roman" w:hAnsi="Times New Roman" w:cs="Times New Roman"/>
          <w:b/>
        </w:rPr>
        <w:t>Figure</w:t>
      </w:r>
      <w:proofErr w:type="spellEnd"/>
      <w:r w:rsidRPr="00522276">
        <w:rPr>
          <w:rFonts w:ascii="Times New Roman" w:hAnsi="Times New Roman" w:cs="Times New Roman"/>
          <w:b/>
        </w:rPr>
        <w:t xml:space="preserve"> S</w:t>
      </w:r>
      <w:r>
        <w:rPr>
          <w:rFonts w:ascii="Times New Roman" w:hAnsi="Times New Roman" w:cs="Times New Roman"/>
          <w:b/>
        </w:rPr>
        <w:t>3</w:t>
      </w:r>
      <w:r w:rsidRPr="00522276">
        <w:rPr>
          <w:rFonts w:ascii="Times New Roman" w:hAnsi="Times New Roman" w:cs="Times New Roman"/>
          <w:b/>
        </w:rPr>
        <w:t xml:space="preserve">. </w:t>
      </w:r>
      <w:r w:rsidR="00DA42AB" w:rsidRPr="00DA42AB">
        <w:rPr>
          <w:rFonts w:ascii="Times New Roman" w:hAnsi="Times New Roman" w:cs="Times New Roman"/>
        </w:rPr>
        <w:t>CVD-</w:t>
      </w:r>
      <w:proofErr w:type="spellStart"/>
      <w:r w:rsidR="00DA42AB" w:rsidRPr="00DA42AB">
        <w:rPr>
          <w:rFonts w:ascii="Times New Roman" w:hAnsi="Times New Roman" w:cs="Times New Roman"/>
        </w:rPr>
        <w:t>grown</w:t>
      </w:r>
      <w:proofErr w:type="spellEnd"/>
      <w:r w:rsidR="00DA42AB" w:rsidRPr="00DA42AB">
        <w:rPr>
          <w:rFonts w:ascii="Times New Roman" w:hAnsi="Times New Roman" w:cs="Times New Roman"/>
        </w:rPr>
        <w:t xml:space="preserve"> </w:t>
      </w:r>
      <w:proofErr w:type="spellStart"/>
      <w:r w:rsidR="00DA42AB" w:rsidRPr="00DA42AB">
        <w:rPr>
          <w:rFonts w:ascii="Times New Roman" w:hAnsi="Times New Roman" w:cs="Times New Roman"/>
        </w:rPr>
        <w:t>mechanisims</w:t>
      </w:r>
      <w:proofErr w:type="spellEnd"/>
      <w:r w:rsidR="00DA42AB" w:rsidRPr="00DA42AB">
        <w:rPr>
          <w:rFonts w:ascii="Times New Roman" w:hAnsi="Times New Roman" w:cs="Times New Roman"/>
        </w:rPr>
        <w:t xml:space="preserve"> of MoS</w:t>
      </w:r>
      <w:r w:rsidR="00DA42AB" w:rsidRPr="00DA42AB">
        <w:rPr>
          <w:rFonts w:ascii="Times New Roman" w:hAnsi="Times New Roman" w:cs="Times New Roman"/>
          <w:vertAlign w:val="subscript"/>
        </w:rPr>
        <w:t>2</w:t>
      </w:r>
      <w:r w:rsidR="00DA42AB" w:rsidRPr="00DA42AB">
        <w:rPr>
          <w:rFonts w:ascii="Times New Roman" w:hAnsi="Times New Roman" w:cs="Times New Roman"/>
        </w:rPr>
        <w:t xml:space="preserve"> </w:t>
      </w:r>
      <w:proofErr w:type="spellStart"/>
      <w:r w:rsidR="00DA42AB" w:rsidRPr="00DA42AB">
        <w:rPr>
          <w:rFonts w:ascii="Times New Roman" w:hAnsi="Times New Roman" w:cs="Times New Roman"/>
        </w:rPr>
        <w:t>layers</w:t>
      </w:r>
      <w:proofErr w:type="spellEnd"/>
      <w:r w:rsidR="00DA42AB" w:rsidRPr="00DA42AB">
        <w:rPr>
          <w:rFonts w:ascii="Times New Roman" w:hAnsi="Times New Roman" w:cs="Times New Roman"/>
        </w:rPr>
        <w:t xml:space="preserve"> </w:t>
      </w:r>
      <w:proofErr w:type="spellStart"/>
      <w:r w:rsidR="00DA42AB" w:rsidRPr="00DA42AB">
        <w:rPr>
          <w:rFonts w:ascii="Times New Roman" w:hAnsi="Times New Roman" w:cs="Times New Roman"/>
        </w:rPr>
        <w:t>for</w:t>
      </w:r>
      <w:proofErr w:type="spellEnd"/>
      <w:r w:rsidR="00DA42AB" w:rsidRPr="00DA42AB">
        <w:rPr>
          <w:rFonts w:ascii="Times New Roman" w:hAnsi="Times New Roman" w:cs="Times New Roman"/>
        </w:rPr>
        <w:t xml:space="preserve"> </w:t>
      </w:r>
      <w:proofErr w:type="spellStart"/>
      <w:r w:rsidR="00DA42AB" w:rsidRPr="00DA42AB">
        <w:rPr>
          <w:rFonts w:ascii="Times New Roman" w:hAnsi="Times New Roman" w:cs="Times New Roman"/>
        </w:rPr>
        <w:t>close-ended</w:t>
      </w:r>
      <w:proofErr w:type="spellEnd"/>
      <w:r w:rsidR="00DA42AB" w:rsidRPr="00DA42AB">
        <w:rPr>
          <w:rFonts w:ascii="Times New Roman" w:hAnsi="Times New Roman" w:cs="Times New Roman"/>
        </w:rPr>
        <w:t xml:space="preserve"> </w:t>
      </w:r>
      <w:proofErr w:type="spellStart"/>
      <w:r w:rsidR="00DA42AB" w:rsidRPr="00DA42AB">
        <w:rPr>
          <w:rFonts w:ascii="Times New Roman" w:hAnsi="Times New Roman" w:cs="Times New Roman"/>
        </w:rPr>
        <w:t>alumina</w:t>
      </w:r>
      <w:proofErr w:type="spellEnd"/>
      <w:r w:rsidR="00DA42AB" w:rsidRPr="00DA42AB">
        <w:rPr>
          <w:rFonts w:ascii="Times New Roman" w:hAnsi="Times New Roman" w:cs="Times New Roman"/>
        </w:rPr>
        <w:t xml:space="preserve"> </w:t>
      </w:r>
      <w:proofErr w:type="spellStart"/>
      <w:r w:rsidR="00DA42AB" w:rsidRPr="00DA42AB">
        <w:rPr>
          <w:rFonts w:ascii="Times New Roman" w:hAnsi="Times New Roman" w:cs="Times New Roman"/>
        </w:rPr>
        <w:t>boat</w:t>
      </w:r>
      <w:proofErr w:type="spellEnd"/>
      <w:r w:rsidR="00DA42AB" w:rsidRPr="00DA42AB">
        <w:rPr>
          <w:rFonts w:ascii="Times New Roman" w:hAnsi="Times New Roman" w:cs="Times New Roman"/>
        </w:rPr>
        <w:t xml:space="preserve"> </w:t>
      </w:r>
      <w:proofErr w:type="spellStart"/>
      <w:r w:rsidR="00DA42AB" w:rsidRPr="00DA42AB">
        <w:rPr>
          <w:rFonts w:ascii="Times New Roman" w:hAnsi="Times New Roman" w:cs="Times New Roman"/>
        </w:rPr>
        <w:t>and</w:t>
      </w:r>
      <w:proofErr w:type="spellEnd"/>
      <w:r w:rsidR="00DA42AB" w:rsidRPr="00DA42AB">
        <w:rPr>
          <w:rFonts w:ascii="Times New Roman" w:hAnsi="Times New Roman" w:cs="Times New Roman"/>
        </w:rPr>
        <w:t xml:space="preserve"> </w:t>
      </w:r>
      <w:proofErr w:type="spellStart"/>
      <w:r w:rsidR="00DA42AB" w:rsidRPr="00DA42AB">
        <w:rPr>
          <w:rFonts w:ascii="Times New Roman" w:hAnsi="Times New Roman" w:cs="Times New Roman"/>
        </w:rPr>
        <w:t>open-ended</w:t>
      </w:r>
      <w:proofErr w:type="spellEnd"/>
      <w:r w:rsidR="00DA42AB" w:rsidRPr="00DA42AB">
        <w:t xml:space="preserve"> </w:t>
      </w:r>
      <w:proofErr w:type="spellStart"/>
      <w:r w:rsidR="00DA42AB" w:rsidRPr="00DA42AB">
        <w:rPr>
          <w:rFonts w:ascii="Times New Roman" w:hAnsi="Times New Roman" w:cs="Times New Roman"/>
        </w:rPr>
        <w:t>quartz</w:t>
      </w:r>
      <w:proofErr w:type="spellEnd"/>
      <w:r w:rsidR="00DA42AB" w:rsidRPr="00DA42AB">
        <w:rPr>
          <w:rFonts w:ascii="Times New Roman" w:hAnsi="Times New Roman" w:cs="Times New Roman"/>
        </w:rPr>
        <w:t xml:space="preserve"> </w:t>
      </w:r>
      <w:proofErr w:type="spellStart"/>
      <w:r w:rsidR="00DA42AB" w:rsidRPr="00DA42AB">
        <w:rPr>
          <w:rFonts w:ascii="Times New Roman" w:hAnsi="Times New Roman" w:cs="Times New Roman"/>
        </w:rPr>
        <w:t>boat</w:t>
      </w:r>
      <w:proofErr w:type="spellEnd"/>
    </w:p>
    <w:p w:rsidR="00DA42AB" w:rsidRDefault="00FA4EF2" w:rsidP="00E70EA3">
      <w:pPr>
        <w:rPr>
          <w:rFonts w:ascii="Times New Roman" w:hAnsi="Times New Roman" w:cs="Times New Roman"/>
        </w:rPr>
      </w:pPr>
      <w:proofErr w:type="spellStart"/>
      <w:r w:rsidRPr="00DA42AB">
        <w:rPr>
          <w:rFonts w:ascii="Times New Roman" w:hAnsi="Times New Roman" w:cs="Times New Roman"/>
          <w:b/>
        </w:rPr>
        <w:t>Figure</w:t>
      </w:r>
      <w:proofErr w:type="spellEnd"/>
      <w:r w:rsidRPr="00DA42AB">
        <w:rPr>
          <w:rFonts w:ascii="Times New Roman" w:hAnsi="Times New Roman" w:cs="Times New Roman"/>
          <w:b/>
        </w:rPr>
        <w:t xml:space="preserve"> S</w:t>
      </w:r>
      <w:r w:rsidR="00E70EA3" w:rsidRPr="00DA42AB">
        <w:rPr>
          <w:rFonts w:ascii="Times New Roman" w:hAnsi="Times New Roman" w:cs="Times New Roman"/>
          <w:b/>
        </w:rPr>
        <w:t>4</w:t>
      </w:r>
      <w:r>
        <w:rPr>
          <w:rFonts w:ascii="Times New Roman" w:hAnsi="Times New Roman" w:cs="Times New Roman"/>
          <w:b/>
        </w:rPr>
        <w:t>.</w:t>
      </w:r>
      <w:r>
        <w:rPr>
          <w:rFonts w:ascii="Times New Roman" w:hAnsi="Times New Roman" w:cs="Times New Roman"/>
        </w:rPr>
        <w:t>MoS</w:t>
      </w:r>
      <w:r w:rsidRPr="00673927">
        <w:rPr>
          <w:rFonts w:ascii="Times New Roman" w:hAnsi="Times New Roman" w:cs="Times New Roman"/>
          <w:vertAlign w:val="subscript"/>
        </w:rPr>
        <w:t>2</w:t>
      </w:r>
      <w:r>
        <w:rPr>
          <w:rFonts w:ascii="Times New Roman" w:hAnsi="Times New Roman" w:cs="Times New Roman"/>
        </w:rPr>
        <w:t xml:space="preserve"> </w:t>
      </w:r>
      <w:proofErr w:type="spellStart"/>
      <w:r>
        <w:rPr>
          <w:rFonts w:ascii="Times New Roman" w:hAnsi="Times New Roman" w:cs="Times New Roman"/>
        </w:rPr>
        <w:t>flakes</w:t>
      </w:r>
      <w:proofErr w:type="spellEnd"/>
      <w:r>
        <w:rPr>
          <w:rFonts w:ascii="Times New Roman" w:hAnsi="Times New Roman" w:cs="Times New Roman"/>
        </w:rPr>
        <w:t xml:space="preserve"> </w:t>
      </w:r>
      <w:proofErr w:type="spellStart"/>
      <w:r>
        <w:rPr>
          <w:rFonts w:ascii="Times New Roman" w:hAnsi="Times New Roman" w:cs="Times New Roman"/>
        </w:rPr>
        <w:t>grown</w:t>
      </w:r>
      <w:proofErr w:type="spellEnd"/>
      <w:r>
        <w:rPr>
          <w:rFonts w:ascii="Times New Roman" w:hAnsi="Times New Roman" w:cs="Times New Roman"/>
        </w:rPr>
        <w:t xml:space="preserve"> on SiO</w:t>
      </w:r>
      <w:r w:rsidRPr="00673927">
        <w:rPr>
          <w:rFonts w:ascii="Times New Roman" w:hAnsi="Times New Roman" w:cs="Times New Roman"/>
          <w:vertAlign w:val="subscript"/>
        </w:rPr>
        <w:t>2</w:t>
      </w:r>
      <w:r>
        <w:rPr>
          <w:rFonts w:ascii="Times New Roman" w:hAnsi="Times New Roman" w:cs="Times New Roman"/>
        </w:rPr>
        <w:t xml:space="preserve">/Si </w:t>
      </w:r>
      <w:proofErr w:type="spellStart"/>
      <w:proofErr w:type="gramStart"/>
      <w:r>
        <w:rPr>
          <w:rFonts w:ascii="Times New Roman" w:hAnsi="Times New Roman" w:cs="Times New Roman"/>
        </w:rPr>
        <w:t>substrate</w:t>
      </w:r>
      <w:proofErr w:type="spellEnd"/>
      <w:r>
        <w:rPr>
          <w:rFonts w:ascii="Times New Roman" w:hAnsi="Times New Roman" w:cs="Times New Roman"/>
        </w:rPr>
        <w:t xml:space="preserve"> ,</w:t>
      </w:r>
      <w:proofErr w:type="gramEnd"/>
      <w:r>
        <w:rPr>
          <w:rFonts w:ascii="Times New Roman" w:hAnsi="Times New Roman" w:cs="Times New Roman"/>
        </w:rPr>
        <w:t xml:space="preserve"> </w:t>
      </w:r>
      <w:proofErr w:type="spellStart"/>
      <w:r>
        <w:rPr>
          <w:rFonts w:ascii="Times New Roman" w:hAnsi="Times New Roman" w:cs="Times New Roman"/>
        </w:rPr>
        <w:t>Experimental</w:t>
      </w:r>
      <w:proofErr w:type="spellEnd"/>
      <w:r>
        <w:rPr>
          <w:rFonts w:ascii="Times New Roman" w:hAnsi="Times New Roman" w:cs="Times New Roman"/>
        </w:rPr>
        <w:t xml:space="preserve"> </w:t>
      </w:r>
      <w:proofErr w:type="spellStart"/>
      <w:r>
        <w:rPr>
          <w:rFonts w:ascii="Times New Roman" w:hAnsi="Times New Roman" w:cs="Times New Roman"/>
        </w:rPr>
        <w:t>setup</w:t>
      </w:r>
      <w:proofErr w:type="spellEnd"/>
      <w:r>
        <w:rPr>
          <w:rFonts w:ascii="Times New Roman" w:hAnsi="Times New Roman" w:cs="Times New Roman"/>
        </w:rPr>
        <w:t xml:space="preserve">, Photo of </w:t>
      </w:r>
      <w:proofErr w:type="spellStart"/>
      <w:r>
        <w:rPr>
          <w:rFonts w:ascii="Times New Roman" w:hAnsi="Times New Roman" w:cs="Times New Roman"/>
        </w:rPr>
        <w:t>experimental</w:t>
      </w:r>
      <w:proofErr w:type="spellEnd"/>
      <w:r>
        <w:rPr>
          <w:rFonts w:ascii="Times New Roman" w:hAnsi="Times New Roman" w:cs="Times New Roman"/>
        </w:rPr>
        <w:t xml:space="preserve"> </w:t>
      </w:r>
    </w:p>
    <w:p w:rsidR="00DA42AB" w:rsidRDefault="00FA4EF2" w:rsidP="00E70EA3">
      <w:pPr>
        <w:rPr>
          <w:rFonts w:ascii="Times New Roman" w:hAnsi="Times New Roman" w:cs="Times New Roman"/>
        </w:rPr>
      </w:pPr>
      <w:proofErr w:type="spellStart"/>
      <w:proofErr w:type="gramStart"/>
      <w:r>
        <w:rPr>
          <w:rFonts w:ascii="Times New Roman" w:hAnsi="Times New Roman" w:cs="Times New Roman"/>
        </w:rPr>
        <w:t>boat,O</w:t>
      </w:r>
      <w:proofErr w:type="gramEnd"/>
      <w:r>
        <w:rPr>
          <w:rFonts w:ascii="Times New Roman" w:hAnsi="Times New Roman" w:cs="Times New Roman"/>
        </w:rPr>
        <w:t>.M</w:t>
      </w:r>
      <w:proofErr w:type="spellEnd"/>
      <w:r>
        <w:rPr>
          <w:rFonts w:ascii="Times New Roman" w:hAnsi="Times New Roman" w:cs="Times New Roman"/>
        </w:rPr>
        <w:t xml:space="preserve">  </w:t>
      </w:r>
    </w:p>
    <w:p w:rsidR="00FA4EF2" w:rsidRPr="00E70EA3" w:rsidRDefault="00FA4EF2" w:rsidP="00E70EA3">
      <w:pPr>
        <w:rPr>
          <w:rFonts w:ascii="Times New Roman" w:hAnsi="Times New Roman" w:cs="Times New Roman"/>
          <w:b/>
        </w:rPr>
      </w:pPr>
      <w:proofErr w:type="spellStart"/>
      <w:r>
        <w:rPr>
          <w:rFonts w:ascii="Times New Roman" w:hAnsi="Times New Roman" w:cs="Times New Roman"/>
          <w:b/>
        </w:rPr>
        <w:t>Table</w:t>
      </w:r>
      <w:proofErr w:type="spellEnd"/>
      <w:r>
        <w:rPr>
          <w:rFonts w:ascii="Times New Roman" w:hAnsi="Times New Roman" w:cs="Times New Roman"/>
          <w:b/>
        </w:rPr>
        <w:t xml:space="preserve"> 1. </w:t>
      </w:r>
      <w:r w:rsidRPr="0016289F">
        <w:rPr>
          <w:rFonts w:ascii="Times New Roman" w:hAnsi="Times New Roman" w:cs="Times New Roman"/>
          <w:sz w:val="24"/>
          <w:szCs w:val="24"/>
        </w:rPr>
        <w:t>Optimizations of MoS</w:t>
      </w:r>
      <w:r w:rsidRPr="0016289F">
        <w:rPr>
          <w:rFonts w:ascii="Times New Roman" w:hAnsi="Times New Roman" w:cs="Times New Roman"/>
          <w:sz w:val="24"/>
          <w:szCs w:val="24"/>
          <w:vertAlign w:val="subscript"/>
        </w:rPr>
        <w:t>2</w:t>
      </w:r>
      <w:r w:rsidRPr="0016289F">
        <w:rPr>
          <w:rFonts w:ascii="Times New Roman" w:hAnsi="Times New Roman" w:cs="Times New Roman"/>
          <w:sz w:val="24"/>
          <w:szCs w:val="24"/>
        </w:rPr>
        <w:t xml:space="preserve"> grown by CVD have been reported in the literature.</w:t>
      </w:r>
    </w:p>
    <w:p w:rsidR="00067829" w:rsidRDefault="00B62B7C" w:rsidP="00DA42AB">
      <w:pPr>
        <w:pBdr>
          <w:top w:val="nil"/>
          <w:left w:val="nil"/>
          <w:bottom w:val="nil"/>
          <w:right w:val="nil"/>
          <w:between w:val="nil"/>
        </w:pBdr>
        <w:spacing w:after="0" w:line="276" w:lineRule="auto"/>
        <w:jc w:val="center"/>
        <w:rPr>
          <w:rFonts w:ascii="Times New Roman" w:eastAsia="Times New Roman" w:hAnsi="Times New Roman" w:cs="Times New Roman"/>
          <w:b/>
          <w:color w:val="0E101A"/>
          <w:sz w:val="24"/>
          <w:szCs w:val="24"/>
          <w:highlight w:val="cyan"/>
        </w:rPr>
      </w:pPr>
      <w:r>
        <w:rPr>
          <w:rFonts w:ascii="Times New Roman" w:eastAsia="Times New Roman" w:hAnsi="Times New Roman" w:cs="Times New Roman"/>
          <w:b/>
          <w:noProof/>
          <w:color w:val="0E101A"/>
          <w:sz w:val="24"/>
          <w:szCs w:val="24"/>
        </w:rPr>
        <w:drawing>
          <wp:inline distT="0" distB="0" distL="0" distR="0">
            <wp:extent cx="4870938" cy="3459737"/>
            <wp:effectExtent l="0" t="0" r="6350" b="762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I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78465" cy="3465083"/>
                    </a:xfrm>
                    <a:prstGeom prst="rect">
                      <a:avLst/>
                    </a:prstGeom>
                  </pic:spPr>
                </pic:pic>
              </a:graphicData>
            </a:graphic>
          </wp:inline>
        </w:drawing>
      </w:r>
    </w:p>
    <w:p w:rsidR="00067829" w:rsidRDefault="0008757B" w:rsidP="00067829">
      <w:pPr>
        <w:pBdr>
          <w:top w:val="nil"/>
          <w:left w:val="nil"/>
          <w:bottom w:val="nil"/>
          <w:right w:val="nil"/>
          <w:between w:val="nil"/>
        </w:pBdr>
        <w:spacing w:after="0" w:line="276" w:lineRule="auto"/>
        <w:jc w:val="both"/>
        <w:rPr>
          <w:rFonts w:ascii="Times New Roman" w:eastAsia="Times New Roman" w:hAnsi="Times New Roman" w:cs="Times New Roman"/>
          <w:color w:val="0E101A"/>
        </w:rPr>
      </w:pPr>
      <w:r>
        <w:rPr>
          <w:rFonts w:ascii="Times New Roman" w:eastAsia="Times New Roman" w:hAnsi="Times New Roman" w:cs="Times New Roman"/>
          <w:b/>
          <w:bCs/>
          <w:color w:val="0E101A"/>
          <w:sz w:val="24"/>
          <w:szCs w:val="24"/>
        </w:rPr>
        <w:t xml:space="preserve">Figure </w:t>
      </w:r>
      <w:r w:rsidR="00067829" w:rsidRPr="00067829">
        <w:rPr>
          <w:rFonts w:ascii="Times New Roman" w:eastAsia="Times New Roman" w:hAnsi="Times New Roman" w:cs="Times New Roman"/>
          <w:b/>
          <w:bCs/>
          <w:color w:val="0E101A"/>
          <w:sz w:val="24"/>
          <w:szCs w:val="24"/>
        </w:rPr>
        <w:t>S1.</w:t>
      </w:r>
      <w:r w:rsidR="00067829" w:rsidRPr="00067829">
        <w:rPr>
          <w:rFonts w:ascii="Times New Roman" w:eastAsia="Times New Roman" w:hAnsi="Times New Roman" w:cs="Times New Roman"/>
          <w:b/>
          <w:color w:val="0E101A"/>
          <w:sz w:val="24"/>
          <w:szCs w:val="24"/>
        </w:rPr>
        <w:t xml:space="preserve"> </w:t>
      </w:r>
      <w:r w:rsidR="00067829" w:rsidRPr="002979CA">
        <w:rPr>
          <w:rFonts w:ascii="Times New Roman" w:eastAsia="Times New Roman" w:hAnsi="Times New Roman" w:cs="Times New Roman"/>
          <w:color w:val="0E101A"/>
        </w:rPr>
        <w:t xml:space="preserve">Diagram of CVD </w:t>
      </w:r>
      <w:proofErr w:type="spellStart"/>
      <w:r w:rsidR="00067829" w:rsidRPr="002979CA">
        <w:rPr>
          <w:rFonts w:ascii="Times New Roman" w:eastAsia="Times New Roman" w:hAnsi="Times New Roman" w:cs="Times New Roman"/>
          <w:color w:val="0E101A"/>
        </w:rPr>
        <w:t>experimental</w:t>
      </w:r>
      <w:proofErr w:type="spellEnd"/>
      <w:r w:rsidR="00067829" w:rsidRPr="002979CA">
        <w:rPr>
          <w:rFonts w:ascii="Times New Roman" w:eastAsia="Times New Roman" w:hAnsi="Times New Roman" w:cs="Times New Roman"/>
          <w:color w:val="0E101A"/>
        </w:rPr>
        <w:t xml:space="preserve"> </w:t>
      </w:r>
      <w:proofErr w:type="spellStart"/>
      <w:r w:rsidR="00067829" w:rsidRPr="002979CA">
        <w:rPr>
          <w:rFonts w:ascii="Times New Roman" w:eastAsia="Times New Roman" w:hAnsi="Times New Roman" w:cs="Times New Roman"/>
          <w:color w:val="0E101A"/>
        </w:rPr>
        <w:t>setup</w:t>
      </w:r>
      <w:proofErr w:type="spellEnd"/>
      <w:r w:rsidR="00067829" w:rsidRPr="002979CA">
        <w:rPr>
          <w:rFonts w:ascii="Times New Roman" w:eastAsia="Times New Roman" w:hAnsi="Times New Roman" w:cs="Times New Roman"/>
          <w:color w:val="0E101A"/>
        </w:rPr>
        <w:t xml:space="preserve"> </w:t>
      </w:r>
      <w:proofErr w:type="spellStart"/>
      <w:r w:rsidR="00067829" w:rsidRPr="002979CA">
        <w:rPr>
          <w:rFonts w:ascii="Times New Roman" w:eastAsia="Times New Roman" w:hAnsi="Times New Roman" w:cs="Times New Roman"/>
          <w:color w:val="0E101A"/>
        </w:rPr>
        <w:t>during</w:t>
      </w:r>
      <w:proofErr w:type="spellEnd"/>
      <w:r w:rsidR="00067829" w:rsidRPr="002979CA">
        <w:rPr>
          <w:rFonts w:ascii="Times New Roman" w:eastAsia="Times New Roman" w:hAnsi="Times New Roman" w:cs="Times New Roman"/>
          <w:color w:val="0E101A"/>
        </w:rPr>
        <w:t xml:space="preserve"> </w:t>
      </w:r>
      <w:proofErr w:type="spellStart"/>
      <w:r w:rsidR="00067829" w:rsidRPr="002979CA">
        <w:rPr>
          <w:rFonts w:ascii="Times New Roman" w:eastAsia="Times New Roman" w:hAnsi="Times New Roman" w:cs="Times New Roman"/>
          <w:color w:val="0E101A"/>
        </w:rPr>
        <w:t>growth</w:t>
      </w:r>
      <w:proofErr w:type="spellEnd"/>
      <w:r w:rsidR="00067829" w:rsidRPr="002979CA">
        <w:rPr>
          <w:rFonts w:ascii="Times New Roman" w:eastAsia="Times New Roman" w:hAnsi="Times New Roman" w:cs="Times New Roman"/>
          <w:color w:val="0E101A"/>
        </w:rPr>
        <w:t xml:space="preserve"> of MoS</w:t>
      </w:r>
      <w:r w:rsidR="00067829" w:rsidRPr="002979CA">
        <w:rPr>
          <w:rFonts w:ascii="Times New Roman" w:eastAsia="Times New Roman" w:hAnsi="Times New Roman" w:cs="Times New Roman"/>
          <w:color w:val="0E101A"/>
          <w:vertAlign w:val="subscript"/>
        </w:rPr>
        <w:t>2</w:t>
      </w:r>
      <w:r w:rsidR="00067829" w:rsidRPr="002979CA">
        <w:rPr>
          <w:rFonts w:ascii="Times New Roman" w:eastAsia="Times New Roman" w:hAnsi="Times New Roman" w:cs="Times New Roman"/>
          <w:color w:val="0E101A"/>
        </w:rPr>
        <w:t xml:space="preserve"> </w:t>
      </w:r>
      <w:proofErr w:type="spellStart"/>
      <w:r w:rsidR="00067829" w:rsidRPr="002979CA">
        <w:rPr>
          <w:rFonts w:ascii="Times New Roman" w:eastAsia="Times New Roman" w:hAnsi="Times New Roman" w:cs="Times New Roman"/>
          <w:color w:val="0E101A"/>
        </w:rPr>
        <w:t>flakes</w:t>
      </w:r>
      <w:proofErr w:type="spellEnd"/>
    </w:p>
    <w:p w:rsidR="00DA42AB" w:rsidRDefault="00DA42AB" w:rsidP="00067829">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rPr>
      </w:pPr>
    </w:p>
    <w:p w:rsidR="00DA42AB" w:rsidRDefault="00DA42AB" w:rsidP="00067829">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rPr>
      </w:pPr>
    </w:p>
    <w:p w:rsidR="00DA42AB" w:rsidRPr="00067829" w:rsidRDefault="00DA42AB" w:rsidP="00067829">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rPr>
      </w:pPr>
      <w:r>
        <w:rPr>
          <w:rFonts w:ascii="Times New Roman" w:eastAsia="Times New Roman" w:hAnsi="Times New Roman" w:cs="Times New Roman"/>
          <w:b/>
          <w:noProof/>
          <w:color w:val="0E101A"/>
          <w:sz w:val="24"/>
          <w:szCs w:val="24"/>
        </w:rPr>
        <w:lastRenderedPageBreak/>
        <w:drawing>
          <wp:inline distT="0" distB="0" distL="0" distR="0">
            <wp:extent cx="5731510" cy="3437890"/>
            <wp:effectExtent l="0" t="0" r="254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437890"/>
                    </a:xfrm>
                    <a:prstGeom prst="rect">
                      <a:avLst/>
                    </a:prstGeom>
                  </pic:spPr>
                </pic:pic>
              </a:graphicData>
            </a:graphic>
          </wp:inline>
        </w:drawing>
      </w:r>
    </w:p>
    <w:p w:rsidR="00067829" w:rsidRDefault="00067829" w:rsidP="00522EFE">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highlight w:val="cyan"/>
        </w:rPr>
      </w:pPr>
    </w:p>
    <w:p w:rsidR="009E032A" w:rsidRDefault="009E032A" w:rsidP="00522EFE">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highlight w:val="cyan"/>
        </w:rPr>
      </w:pPr>
    </w:p>
    <w:p w:rsidR="009E032A" w:rsidRPr="007F1F6E" w:rsidRDefault="009E032A" w:rsidP="00E76A9F">
      <w:pPr>
        <w:rPr>
          <w:rFonts w:ascii="Times New Roman" w:hAnsi="Times New Roman" w:cs="Times New Roman"/>
          <w:bCs/>
          <w:sz w:val="24"/>
          <w:szCs w:val="24"/>
        </w:rPr>
      </w:pPr>
      <w:r w:rsidRPr="009D486C">
        <w:rPr>
          <w:rFonts w:ascii="Times New Roman" w:hAnsi="Times New Roman" w:cs="Times New Roman"/>
          <w:b/>
        </w:rPr>
        <w:t>Figure S</w:t>
      </w:r>
      <w:r w:rsidR="003F0D48" w:rsidRPr="009D486C">
        <w:rPr>
          <w:rFonts w:ascii="Times New Roman" w:hAnsi="Times New Roman" w:cs="Times New Roman"/>
          <w:b/>
        </w:rPr>
        <w:t>2</w:t>
      </w:r>
      <w:r w:rsidRPr="009D486C">
        <w:rPr>
          <w:rFonts w:ascii="Times New Roman" w:hAnsi="Times New Roman" w:cs="Times New Roman"/>
          <w:b/>
        </w:rPr>
        <w:t xml:space="preserve">. </w:t>
      </w:r>
      <w:r w:rsidRPr="007F1F6E">
        <w:rPr>
          <w:rFonts w:ascii="Times New Roman" w:hAnsi="Times New Roman" w:cs="Times New Roman"/>
          <w:bCs/>
          <w:sz w:val="24"/>
          <w:szCs w:val="24"/>
        </w:rPr>
        <w:t>MoS</w:t>
      </w:r>
      <w:r w:rsidRPr="007F1F6E">
        <w:rPr>
          <w:rFonts w:ascii="Times New Roman" w:hAnsi="Times New Roman" w:cs="Times New Roman"/>
          <w:bCs/>
          <w:sz w:val="24"/>
          <w:szCs w:val="24"/>
          <w:vertAlign w:val="subscript"/>
        </w:rPr>
        <w:t>2</w:t>
      </w:r>
      <w:r w:rsidRPr="007F1F6E">
        <w:rPr>
          <w:rFonts w:ascii="Times New Roman" w:hAnsi="Times New Roman" w:cs="Times New Roman"/>
          <w:bCs/>
          <w:sz w:val="24"/>
          <w:szCs w:val="24"/>
        </w:rPr>
        <w:t xml:space="preserve"> growth </w:t>
      </w:r>
      <w:r w:rsidR="009D486C" w:rsidRPr="007F1F6E">
        <w:rPr>
          <w:rFonts w:ascii="Times New Roman" w:hAnsi="Times New Roman" w:cs="Times New Roman"/>
          <w:bCs/>
          <w:sz w:val="24"/>
          <w:szCs w:val="24"/>
        </w:rPr>
        <w:t xml:space="preserve">for different zones </w:t>
      </w:r>
      <w:r w:rsidRPr="007F1F6E">
        <w:rPr>
          <w:rFonts w:ascii="Times New Roman" w:hAnsi="Times New Roman" w:cs="Times New Roman"/>
          <w:bCs/>
          <w:sz w:val="24"/>
          <w:szCs w:val="24"/>
        </w:rPr>
        <w:t>in alumina boat</w:t>
      </w:r>
      <w:r w:rsidR="003130FA" w:rsidRPr="007F1F6E">
        <w:rPr>
          <w:rFonts w:ascii="Times New Roman" w:hAnsi="Times New Roman" w:cs="Times New Roman"/>
          <w:bCs/>
          <w:sz w:val="24"/>
          <w:szCs w:val="24"/>
        </w:rPr>
        <w:t xml:space="preserve"> </w:t>
      </w:r>
    </w:p>
    <w:p w:rsidR="009E032A" w:rsidRPr="00F97B98" w:rsidRDefault="009E032A" w:rsidP="009E032A">
      <w:pPr>
        <w:jc w:val="both"/>
        <w:rPr>
          <w:rFonts w:ascii="Times New Roman" w:hAnsi="Times New Roman" w:cs="Times New Roman"/>
          <w:sz w:val="24"/>
          <w:szCs w:val="24"/>
        </w:rPr>
      </w:pPr>
    </w:p>
    <w:p w:rsidR="009E032A" w:rsidRDefault="009E032A" w:rsidP="00522EFE">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highlight w:val="cyan"/>
        </w:rPr>
      </w:pPr>
    </w:p>
    <w:p w:rsidR="003F0D48" w:rsidRDefault="00826533" w:rsidP="00522EFE">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highlight w:val="cyan"/>
        </w:rPr>
      </w:pPr>
      <w:r w:rsidRPr="00826533">
        <w:rPr>
          <w:rFonts w:ascii="Times New Roman" w:eastAsia="Times New Roman" w:hAnsi="Times New Roman" w:cs="Times New Roman"/>
          <w:b/>
          <w:noProof/>
          <w:color w:val="0E101A"/>
          <w:sz w:val="24"/>
          <w:szCs w:val="24"/>
          <w:highlight w:val="cyan"/>
        </w:rPr>
        <w:drawing>
          <wp:inline distT="0" distB="0" distL="0" distR="0" wp14:anchorId="0B369583" wp14:editId="20CB18E4">
            <wp:extent cx="5850924" cy="1670050"/>
            <wp:effectExtent l="0" t="0" r="3810" b="0"/>
            <wp:docPr id="4" name="Resim 3">
              <a:extLst xmlns:a="http://schemas.openxmlformats.org/drawingml/2006/main">
                <a:ext uri="{FF2B5EF4-FFF2-40B4-BE49-F238E27FC236}">
                  <a16:creationId xmlns:a16="http://schemas.microsoft.com/office/drawing/2014/main" id="{E5C4D655-E7F7-4A10-891C-337C53A118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3">
                      <a:extLst>
                        <a:ext uri="{FF2B5EF4-FFF2-40B4-BE49-F238E27FC236}">
                          <a16:creationId xmlns:a16="http://schemas.microsoft.com/office/drawing/2014/main" id="{E5C4D655-E7F7-4A10-891C-337C53A11888}"/>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b="719"/>
                    <a:stretch/>
                  </pic:blipFill>
                  <pic:spPr bwMode="auto">
                    <a:xfrm>
                      <a:off x="0" y="0"/>
                      <a:ext cx="5925271" cy="1691271"/>
                    </a:xfrm>
                    <a:prstGeom prst="rect">
                      <a:avLst/>
                    </a:prstGeom>
                    <a:ln>
                      <a:noFill/>
                    </a:ln>
                    <a:extLst>
                      <a:ext uri="{53640926-AAD7-44D8-BBD7-CCE9431645EC}">
                        <a14:shadowObscured xmlns:a14="http://schemas.microsoft.com/office/drawing/2010/main"/>
                      </a:ext>
                    </a:extLst>
                  </pic:spPr>
                </pic:pic>
              </a:graphicData>
            </a:graphic>
          </wp:inline>
        </w:drawing>
      </w:r>
    </w:p>
    <w:p w:rsidR="00826533" w:rsidRDefault="00826533" w:rsidP="003F0D48">
      <w:pPr>
        <w:rPr>
          <w:rFonts w:ascii="Times New Roman" w:hAnsi="Times New Roman" w:cs="Times New Roman"/>
          <w:b/>
        </w:rPr>
      </w:pPr>
    </w:p>
    <w:p w:rsidR="003F0D48" w:rsidRDefault="003F0D48" w:rsidP="003F0D48">
      <w:pPr>
        <w:rPr>
          <w:rFonts w:ascii="Times New Roman" w:hAnsi="Times New Roman" w:cs="Times New Roman"/>
          <w:b/>
        </w:rPr>
      </w:pPr>
      <w:proofErr w:type="spellStart"/>
      <w:r w:rsidRPr="00522276">
        <w:rPr>
          <w:rFonts w:ascii="Times New Roman" w:hAnsi="Times New Roman" w:cs="Times New Roman"/>
          <w:b/>
        </w:rPr>
        <w:t>Figure</w:t>
      </w:r>
      <w:proofErr w:type="spellEnd"/>
      <w:r w:rsidRPr="00522276">
        <w:rPr>
          <w:rFonts w:ascii="Times New Roman" w:hAnsi="Times New Roman" w:cs="Times New Roman"/>
          <w:b/>
        </w:rPr>
        <w:t xml:space="preserve"> S</w:t>
      </w:r>
      <w:r>
        <w:rPr>
          <w:rFonts w:ascii="Times New Roman" w:hAnsi="Times New Roman" w:cs="Times New Roman"/>
          <w:b/>
        </w:rPr>
        <w:t>3</w:t>
      </w:r>
      <w:r w:rsidRPr="00522276">
        <w:rPr>
          <w:rFonts w:ascii="Times New Roman" w:hAnsi="Times New Roman" w:cs="Times New Roman"/>
          <w:b/>
        </w:rPr>
        <w:t xml:space="preserve">. </w:t>
      </w:r>
      <w:r>
        <w:rPr>
          <w:rFonts w:ascii="Times New Roman" w:hAnsi="Times New Roman" w:cs="Times New Roman"/>
          <w:b/>
        </w:rPr>
        <w:t xml:space="preserve"> </w:t>
      </w:r>
      <w:r w:rsidRPr="007F1F6E">
        <w:rPr>
          <w:rFonts w:ascii="Times New Roman" w:hAnsi="Times New Roman" w:cs="Times New Roman"/>
          <w:bCs/>
        </w:rPr>
        <w:t>CVD-</w:t>
      </w:r>
      <w:proofErr w:type="spellStart"/>
      <w:r w:rsidRPr="007F1F6E">
        <w:rPr>
          <w:rFonts w:ascii="Times New Roman" w:hAnsi="Times New Roman" w:cs="Times New Roman"/>
          <w:bCs/>
        </w:rPr>
        <w:t>grown</w:t>
      </w:r>
      <w:proofErr w:type="spellEnd"/>
      <w:r w:rsidRPr="007F1F6E">
        <w:rPr>
          <w:rFonts w:ascii="Times New Roman" w:hAnsi="Times New Roman" w:cs="Times New Roman"/>
          <w:bCs/>
        </w:rPr>
        <w:t xml:space="preserve"> </w:t>
      </w:r>
      <w:proofErr w:type="spellStart"/>
      <w:r w:rsidR="00826533" w:rsidRPr="007F1F6E">
        <w:rPr>
          <w:rFonts w:ascii="Times New Roman" w:hAnsi="Times New Roman" w:cs="Times New Roman"/>
          <w:bCs/>
        </w:rPr>
        <w:t>mechanisims</w:t>
      </w:r>
      <w:proofErr w:type="spellEnd"/>
      <w:r w:rsidR="00826533" w:rsidRPr="007F1F6E">
        <w:rPr>
          <w:rFonts w:ascii="Times New Roman" w:hAnsi="Times New Roman" w:cs="Times New Roman"/>
          <w:bCs/>
        </w:rPr>
        <w:t xml:space="preserve"> of</w:t>
      </w:r>
      <w:r w:rsidRPr="007F1F6E">
        <w:rPr>
          <w:rFonts w:ascii="Times New Roman" w:hAnsi="Times New Roman" w:cs="Times New Roman"/>
          <w:bCs/>
        </w:rPr>
        <w:t xml:space="preserve"> MoS</w:t>
      </w:r>
      <w:r w:rsidRPr="007F1F6E">
        <w:rPr>
          <w:rFonts w:ascii="Times New Roman" w:hAnsi="Times New Roman" w:cs="Times New Roman"/>
          <w:bCs/>
          <w:vertAlign w:val="subscript"/>
        </w:rPr>
        <w:t>2</w:t>
      </w:r>
      <w:r w:rsidRPr="007F1F6E">
        <w:rPr>
          <w:rFonts w:ascii="Times New Roman" w:hAnsi="Times New Roman" w:cs="Times New Roman"/>
          <w:bCs/>
        </w:rPr>
        <w:t xml:space="preserve"> </w:t>
      </w:r>
      <w:proofErr w:type="spellStart"/>
      <w:r w:rsidR="00826533" w:rsidRPr="007F1F6E">
        <w:rPr>
          <w:rFonts w:ascii="Times New Roman" w:hAnsi="Times New Roman" w:cs="Times New Roman"/>
          <w:bCs/>
        </w:rPr>
        <w:t>layers</w:t>
      </w:r>
      <w:proofErr w:type="spellEnd"/>
      <w:r w:rsidR="00826533" w:rsidRPr="007F1F6E">
        <w:rPr>
          <w:rFonts w:ascii="Times New Roman" w:hAnsi="Times New Roman" w:cs="Times New Roman"/>
          <w:bCs/>
        </w:rPr>
        <w:t xml:space="preserve"> </w:t>
      </w:r>
      <w:proofErr w:type="spellStart"/>
      <w:r w:rsidR="00E76A9F" w:rsidRPr="007F1F6E">
        <w:rPr>
          <w:rFonts w:ascii="Times New Roman" w:hAnsi="Times New Roman" w:cs="Times New Roman"/>
          <w:bCs/>
        </w:rPr>
        <w:t>for</w:t>
      </w:r>
      <w:proofErr w:type="spellEnd"/>
      <w:r w:rsidR="00E76A9F" w:rsidRPr="007F1F6E">
        <w:rPr>
          <w:rFonts w:ascii="Times New Roman" w:hAnsi="Times New Roman" w:cs="Times New Roman"/>
          <w:bCs/>
        </w:rPr>
        <w:t xml:space="preserve"> </w:t>
      </w:r>
      <w:proofErr w:type="spellStart"/>
      <w:r w:rsidR="00113B81" w:rsidRPr="007F1F6E">
        <w:rPr>
          <w:rFonts w:ascii="Times New Roman" w:hAnsi="Times New Roman" w:cs="Times New Roman"/>
          <w:bCs/>
        </w:rPr>
        <w:t>close-ended</w:t>
      </w:r>
      <w:proofErr w:type="spellEnd"/>
      <w:r w:rsidRPr="007F1F6E">
        <w:rPr>
          <w:rFonts w:ascii="Times New Roman" w:hAnsi="Times New Roman" w:cs="Times New Roman"/>
          <w:bCs/>
        </w:rPr>
        <w:t xml:space="preserve"> </w:t>
      </w:r>
      <w:proofErr w:type="spellStart"/>
      <w:r w:rsidRPr="007F1F6E">
        <w:rPr>
          <w:rFonts w:ascii="Times New Roman" w:hAnsi="Times New Roman" w:cs="Times New Roman"/>
          <w:bCs/>
        </w:rPr>
        <w:t>alumina</w:t>
      </w:r>
      <w:proofErr w:type="spellEnd"/>
      <w:r w:rsidRPr="007F1F6E">
        <w:rPr>
          <w:rFonts w:ascii="Times New Roman" w:hAnsi="Times New Roman" w:cs="Times New Roman"/>
          <w:bCs/>
        </w:rPr>
        <w:t xml:space="preserve"> </w:t>
      </w:r>
      <w:proofErr w:type="spellStart"/>
      <w:r w:rsidRPr="007F1F6E">
        <w:rPr>
          <w:rFonts w:ascii="Times New Roman" w:hAnsi="Times New Roman" w:cs="Times New Roman"/>
          <w:bCs/>
        </w:rPr>
        <w:t>boat</w:t>
      </w:r>
      <w:proofErr w:type="spellEnd"/>
      <w:r w:rsidRPr="007F1F6E">
        <w:rPr>
          <w:rFonts w:ascii="Times New Roman" w:hAnsi="Times New Roman" w:cs="Times New Roman"/>
          <w:bCs/>
        </w:rPr>
        <w:t xml:space="preserve"> </w:t>
      </w:r>
      <w:proofErr w:type="spellStart"/>
      <w:r w:rsidR="00E76A9F" w:rsidRPr="007F1F6E">
        <w:rPr>
          <w:rFonts w:ascii="Times New Roman" w:hAnsi="Times New Roman" w:cs="Times New Roman"/>
          <w:bCs/>
        </w:rPr>
        <w:t>and</w:t>
      </w:r>
      <w:proofErr w:type="spellEnd"/>
      <w:r w:rsidR="00E76A9F" w:rsidRPr="007F1F6E">
        <w:rPr>
          <w:rFonts w:ascii="Times New Roman" w:hAnsi="Times New Roman" w:cs="Times New Roman"/>
          <w:bCs/>
        </w:rPr>
        <w:t xml:space="preserve"> </w:t>
      </w:r>
      <w:proofErr w:type="spellStart"/>
      <w:r w:rsidR="00113B81" w:rsidRPr="007F1F6E">
        <w:rPr>
          <w:rFonts w:ascii="Times New Roman" w:hAnsi="Times New Roman" w:cs="Times New Roman"/>
          <w:bCs/>
        </w:rPr>
        <w:t>open-ended</w:t>
      </w:r>
      <w:proofErr w:type="spellEnd"/>
      <w:r w:rsidRPr="007F1F6E">
        <w:rPr>
          <w:bCs/>
        </w:rPr>
        <w:t xml:space="preserve"> </w:t>
      </w:r>
      <w:proofErr w:type="spellStart"/>
      <w:r w:rsidRPr="007F1F6E">
        <w:rPr>
          <w:rFonts w:ascii="Times New Roman" w:hAnsi="Times New Roman" w:cs="Times New Roman"/>
          <w:bCs/>
        </w:rPr>
        <w:t>quartz</w:t>
      </w:r>
      <w:proofErr w:type="spellEnd"/>
      <w:r w:rsidRPr="007F1F6E">
        <w:rPr>
          <w:rFonts w:ascii="Times New Roman" w:hAnsi="Times New Roman" w:cs="Times New Roman"/>
          <w:bCs/>
        </w:rPr>
        <w:t xml:space="preserve"> </w:t>
      </w:r>
      <w:proofErr w:type="spellStart"/>
      <w:r w:rsidRPr="007F1F6E">
        <w:rPr>
          <w:rFonts w:ascii="Times New Roman" w:hAnsi="Times New Roman" w:cs="Times New Roman"/>
          <w:bCs/>
        </w:rPr>
        <w:t>boat</w:t>
      </w:r>
      <w:proofErr w:type="spellEnd"/>
    </w:p>
    <w:p w:rsidR="003F0D48" w:rsidRDefault="003F0D48" w:rsidP="007F1F6E">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highlight w:val="cyan"/>
        </w:rPr>
      </w:pPr>
    </w:p>
    <w:p w:rsidR="00D511D6" w:rsidRDefault="00D511D6" w:rsidP="007F1F6E">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highlight w:val="cyan"/>
        </w:rPr>
      </w:pPr>
    </w:p>
    <w:p w:rsidR="00D511D6" w:rsidRDefault="00D511D6" w:rsidP="007F1F6E">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highlight w:val="cyan"/>
        </w:rPr>
      </w:pPr>
    </w:p>
    <w:p w:rsidR="00D511D6" w:rsidRDefault="00D511D6" w:rsidP="007F1F6E">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highlight w:val="cyan"/>
        </w:rPr>
      </w:pPr>
    </w:p>
    <w:p w:rsidR="00D511D6" w:rsidRDefault="00D511D6" w:rsidP="007F1F6E">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highlight w:val="cyan"/>
        </w:rPr>
      </w:pPr>
    </w:p>
    <w:p w:rsidR="00D511D6" w:rsidRDefault="00D511D6" w:rsidP="007F1F6E">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highlight w:val="cyan"/>
        </w:rPr>
      </w:pPr>
    </w:p>
    <w:p w:rsidR="00D511D6" w:rsidRDefault="00D511D6" w:rsidP="007F1F6E">
      <w:pPr>
        <w:pBdr>
          <w:top w:val="nil"/>
          <w:left w:val="nil"/>
          <w:bottom w:val="nil"/>
          <w:right w:val="nil"/>
          <w:between w:val="nil"/>
        </w:pBdr>
        <w:spacing w:after="0" w:line="276" w:lineRule="auto"/>
        <w:jc w:val="both"/>
        <w:rPr>
          <w:rFonts w:ascii="Times New Roman" w:eastAsia="Times New Roman" w:hAnsi="Times New Roman" w:cs="Times New Roman"/>
          <w:b/>
          <w:color w:val="0E101A"/>
          <w:sz w:val="24"/>
          <w:szCs w:val="24"/>
          <w:highlight w:val="cyan"/>
        </w:rPr>
      </w:pPr>
    </w:p>
    <w:p w:rsidR="006C76EA" w:rsidRPr="00522276" w:rsidRDefault="005C3D42" w:rsidP="00B62B7C">
      <w:pPr>
        <w:jc w:val="center"/>
        <w:rPr>
          <w:rFonts w:ascii="Times New Roman" w:hAnsi="Times New Roman" w:cs="Times New Roman"/>
          <w:noProof/>
        </w:rPr>
      </w:pPr>
      <w:r>
        <w:rPr>
          <w:rFonts w:ascii="Times New Roman" w:hAnsi="Times New Roman" w:cs="Times New Roman"/>
          <w:noProof/>
        </w:rPr>
        <w:lastRenderedPageBreak/>
        <w:drawing>
          <wp:inline distT="0" distB="0" distL="0" distR="0">
            <wp:extent cx="4018085" cy="4298883"/>
            <wp:effectExtent l="0" t="0" r="1905" b="6985"/>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26647" cy="4308043"/>
                    </a:xfrm>
                    <a:prstGeom prst="rect">
                      <a:avLst/>
                    </a:prstGeom>
                    <a:noFill/>
                    <a:ln>
                      <a:noFill/>
                    </a:ln>
                  </pic:spPr>
                </pic:pic>
              </a:graphicData>
            </a:graphic>
          </wp:inline>
        </w:drawing>
      </w:r>
    </w:p>
    <w:p w:rsidR="005308F9" w:rsidRPr="003F0D48" w:rsidRDefault="00522276" w:rsidP="00DA42AB">
      <w:pPr>
        <w:tabs>
          <w:tab w:val="left" w:pos="1455"/>
        </w:tabs>
        <w:rPr>
          <w:rFonts w:ascii="Times New Roman" w:hAnsi="Times New Roman" w:cs="Times New Roman"/>
        </w:rPr>
        <w:sectPr w:rsidR="005308F9" w:rsidRPr="003F0D48" w:rsidSect="00722007">
          <w:pgSz w:w="11906" w:h="16838"/>
          <w:pgMar w:top="1440" w:right="1440" w:bottom="1440" w:left="1440" w:header="708" w:footer="708" w:gutter="0"/>
          <w:cols w:space="708"/>
          <w:docGrid w:linePitch="360"/>
        </w:sectPr>
      </w:pPr>
      <w:proofErr w:type="spellStart"/>
      <w:r w:rsidRPr="00522276">
        <w:rPr>
          <w:rFonts w:ascii="Times New Roman" w:hAnsi="Times New Roman" w:cs="Times New Roman"/>
          <w:b/>
        </w:rPr>
        <w:t>Figure</w:t>
      </w:r>
      <w:proofErr w:type="spellEnd"/>
      <w:r w:rsidRPr="00522276">
        <w:rPr>
          <w:rFonts w:ascii="Times New Roman" w:hAnsi="Times New Roman" w:cs="Times New Roman"/>
          <w:b/>
        </w:rPr>
        <w:t xml:space="preserve"> S</w:t>
      </w:r>
      <w:proofErr w:type="gramStart"/>
      <w:r w:rsidR="003661E0">
        <w:rPr>
          <w:rFonts w:ascii="Times New Roman" w:hAnsi="Times New Roman" w:cs="Times New Roman"/>
          <w:b/>
        </w:rPr>
        <w:t>4</w:t>
      </w:r>
      <w:r w:rsidRPr="00522276">
        <w:rPr>
          <w:rFonts w:ascii="Times New Roman" w:hAnsi="Times New Roman" w:cs="Times New Roman"/>
          <w:b/>
        </w:rPr>
        <w:t>.</w:t>
      </w:r>
      <w:r w:rsidR="00E70EA3" w:rsidRPr="00E70EA3">
        <w:rPr>
          <w:rFonts w:ascii="Times New Roman" w:hAnsi="Times New Roman" w:cs="Times New Roman"/>
          <w:b/>
        </w:rPr>
        <w:t xml:space="preserve"> </w:t>
      </w:r>
      <w:r w:rsidR="00E70EA3">
        <w:rPr>
          <w:rFonts w:ascii="Times New Roman" w:hAnsi="Times New Roman" w:cs="Times New Roman"/>
          <w:b/>
        </w:rPr>
        <w:t>.</w:t>
      </w:r>
      <w:r w:rsidR="00E70EA3">
        <w:rPr>
          <w:rFonts w:ascii="Times New Roman" w:hAnsi="Times New Roman" w:cs="Times New Roman"/>
        </w:rPr>
        <w:t>MoS</w:t>
      </w:r>
      <w:proofErr w:type="gramEnd"/>
      <w:r w:rsidR="00E70EA3" w:rsidRPr="00673927">
        <w:rPr>
          <w:rFonts w:ascii="Times New Roman" w:hAnsi="Times New Roman" w:cs="Times New Roman"/>
          <w:vertAlign w:val="subscript"/>
        </w:rPr>
        <w:t>2</w:t>
      </w:r>
      <w:r w:rsidR="00E70EA3">
        <w:rPr>
          <w:rFonts w:ascii="Times New Roman" w:hAnsi="Times New Roman" w:cs="Times New Roman"/>
        </w:rPr>
        <w:t xml:space="preserve"> </w:t>
      </w:r>
      <w:proofErr w:type="spellStart"/>
      <w:r w:rsidR="00E70EA3">
        <w:rPr>
          <w:rFonts w:ascii="Times New Roman" w:hAnsi="Times New Roman" w:cs="Times New Roman"/>
        </w:rPr>
        <w:t>flakes</w:t>
      </w:r>
      <w:proofErr w:type="spellEnd"/>
      <w:r w:rsidR="00E70EA3">
        <w:rPr>
          <w:rFonts w:ascii="Times New Roman" w:hAnsi="Times New Roman" w:cs="Times New Roman"/>
        </w:rPr>
        <w:t xml:space="preserve"> </w:t>
      </w:r>
      <w:proofErr w:type="spellStart"/>
      <w:r w:rsidR="00E70EA3">
        <w:rPr>
          <w:rFonts w:ascii="Times New Roman" w:hAnsi="Times New Roman" w:cs="Times New Roman"/>
        </w:rPr>
        <w:t>grown</w:t>
      </w:r>
      <w:proofErr w:type="spellEnd"/>
      <w:r w:rsidR="00E70EA3">
        <w:rPr>
          <w:rFonts w:ascii="Times New Roman" w:hAnsi="Times New Roman" w:cs="Times New Roman"/>
        </w:rPr>
        <w:t xml:space="preserve"> on SiO</w:t>
      </w:r>
      <w:r w:rsidR="00E70EA3" w:rsidRPr="00673927">
        <w:rPr>
          <w:rFonts w:ascii="Times New Roman" w:hAnsi="Times New Roman" w:cs="Times New Roman"/>
          <w:vertAlign w:val="subscript"/>
        </w:rPr>
        <w:t>2</w:t>
      </w:r>
      <w:r w:rsidR="00E70EA3">
        <w:rPr>
          <w:rFonts w:ascii="Times New Roman" w:hAnsi="Times New Roman" w:cs="Times New Roman"/>
        </w:rPr>
        <w:t xml:space="preserve">/Si </w:t>
      </w:r>
      <w:proofErr w:type="spellStart"/>
      <w:r w:rsidR="00E70EA3">
        <w:rPr>
          <w:rFonts w:ascii="Times New Roman" w:hAnsi="Times New Roman" w:cs="Times New Roman"/>
        </w:rPr>
        <w:t>substrate</w:t>
      </w:r>
      <w:proofErr w:type="spellEnd"/>
      <w:r w:rsidR="00E70EA3">
        <w:rPr>
          <w:rFonts w:ascii="Times New Roman" w:hAnsi="Times New Roman" w:cs="Times New Roman"/>
        </w:rPr>
        <w:t xml:space="preserve"> , </w:t>
      </w:r>
      <w:proofErr w:type="spellStart"/>
      <w:r w:rsidR="00E70EA3">
        <w:rPr>
          <w:rFonts w:ascii="Times New Roman" w:hAnsi="Times New Roman" w:cs="Times New Roman"/>
        </w:rPr>
        <w:t>Experimental</w:t>
      </w:r>
      <w:proofErr w:type="spellEnd"/>
      <w:r w:rsidR="00E70EA3">
        <w:rPr>
          <w:rFonts w:ascii="Times New Roman" w:hAnsi="Times New Roman" w:cs="Times New Roman"/>
        </w:rPr>
        <w:t xml:space="preserve"> </w:t>
      </w:r>
      <w:proofErr w:type="spellStart"/>
      <w:r w:rsidR="00E70EA3">
        <w:rPr>
          <w:rFonts w:ascii="Times New Roman" w:hAnsi="Times New Roman" w:cs="Times New Roman"/>
        </w:rPr>
        <w:t>setup</w:t>
      </w:r>
      <w:proofErr w:type="spellEnd"/>
      <w:r w:rsidR="00E70EA3">
        <w:rPr>
          <w:rFonts w:ascii="Times New Roman" w:hAnsi="Times New Roman" w:cs="Times New Roman"/>
        </w:rPr>
        <w:t xml:space="preserve">, Photo of </w:t>
      </w:r>
      <w:proofErr w:type="spellStart"/>
      <w:r w:rsidR="00E70EA3">
        <w:rPr>
          <w:rFonts w:ascii="Times New Roman" w:hAnsi="Times New Roman" w:cs="Times New Roman"/>
        </w:rPr>
        <w:t>experimental</w:t>
      </w:r>
      <w:proofErr w:type="spellEnd"/>
      <w:r w:rsidR="00E70EA3">
        <w:rPr>
          <w:rFonts w:ascii="Times New Roman" w:hAnsi="Times New Roman" w:cs="Times New Roman"/>
        </w:rPr>
        <w:t xml:space="preserve"> </w:t>
      </w:r>
      <w:proofErr w:type="spellStart"/>
      <w:r w:rsidR="00E70EA3">
        <w:rPr>
          <w:rFonts w:ascii="Times New Roman" w:hAnsi="Times New Roman" w:cs="Times New Roman"/>
        </w:rPr>
        <w:t>boat,O.M</w:t>
      </w:r>
      <w:proofErr w:type="spellEnd"/>
      <w:r w:rsidR="00E70EA3">
        <w:rPr>
          <w:rFonts w:ascii="Times New Roman" w:hAnsi="Times New Roman" w:cs="Times New Roman"/>
        </w:rPr>
        <w:t xml:space="preserve">  </w:t>
      </w:r>
    </w:p>
    <w:p w:rsidR="005308F9" w:rsidRPr="005308F9" w:rsidRDefault="005308F9">
      <w:pPr>
        <w:rPr>
          <w:rFonts w:ascii="Times New Roman" w:hAnsi="Times New Roman" w:cs="Times New Roman"/>
          <w:sz w:val="24"/>
          <w:szCs w:val="24"/>
          <w:lang w:val="en-US"/>
        </w:rPr>
      </w:pPr>
      <w:proofErr w:type="spellStart"/>
      <w:r w:rsidRPr="005308F9">
        <w:rPr>
          <w:rFonts w:ascii="Times New Roman" w:hAnsi="Times New Roman" w:cs="Times New Roman"/>
          <w:b/>
          <w:sz w:val="24"/>
          <w:szCs w:val="24"/>
        </w:rPr>
        <w:lastRenderedPageBreak/>
        <w:t>Table</w:t>
      </w:r>
      <w:proofErr w:type="spellEnd"/>
      <w:r w:rsidRPr="005308F9">
        <w:rPr>
          <w:rFonts w:ascii="Times New Roman" w:hAnsi="Times New Roman" w:cs="Times New Roman"/>
          <w:b/>
          <w:sz w:val="24"/>
          <w:szCs w:val="24"/>
        </w:rPr>
        <w:t xml:space="preserve"> 1. Optimizations of MoS</w:t>
      </w:r>
      <w:r w:rsidRPr="005308F9">
        <w:rPr>
          <w:rFonts w:ascii="Times New Roman" w:hAnsi="Times New Roman" w:cs="Times New Roman"/>
          <w:b/>
          <w:sz w:val="24"/>
          <w:szCs w:val="24"/>
          <w:vertAlign w:val="subscript"/>
        </w:rPr>
        <w:t>2</w:t>
      </w:r>
      <w:r w:rsidRPr="005308F9">
        <w:rPr>
          <w:rFonts w:ascii="Times New Roman" w:hAnsi="Times New Roman" w:cs="Times New Roman"/>
          <w:b/>
          <w:sz w:val="24"/>
          <w:szCs w:val="24"/>
        </w:rPr>
        <w:t xml:space="preserve"> grown by CVD have been reported in the </w:t>
      </w:r>
      <w:proofErr w:type="gramStart"/>
      <w:r w:rsidRPr="005308F9">
        <w:rPr>
          <w:rFonts w:ascii="Times New Roman" w:hAnsi="Times New Roman" w:cs="Times New Roman"/>
          <w:b/>
          <w:sz w:val="24"/>
          <w:szCs w:val="24"/>
        </w:rPr>
        <w:t>literature</w:t>
      </w:r>
      <w:r w:rsidRPr="005308F9">
        <w:rPr>
          <w:rFonts w:ascii="Times New Roman" w:hAnsi="Times New Roman" w:cs="Times New Roman"/>
          <w:sz w:val="24"/>
          <w:szCs w:val="24"/>
        </w:rPr>
        <w:t>(</w:t>
      </w:r>
      <w:proofErr w:type="gramEnd"/>
      <w:r w:rsidRPr="005308F9">
        <w:rPr>
          <w:rFonts w:ascii="Times New Roman" w:hAnsi="Times New Roman" w:cs="Times New Roman"/>
          <w:sz w:val="24"/>
          <w:szCs w:val="24"/>
        </w:rPr>
        <w:t xml:space="preserve">*DMS; </w:t>
      </w:r>
      <w:r w:rsidRPr="005308F9">
        <w:rPr>
          <w:rFonts w:ascii="Times New Roman" w:hAnsi="Times New Roman" w:cs="Times New Roman"/>
          <w:sz w:val="24"/>
          <w:szCs w:val="24"/>
          <w:lang w:val="en-US"/>
        </w:rPr>
        <w:t>Distance between Mo precursor and substrate, ACVD; Atomopheric Pressure CVD, LCVD; Low Pressure CVD )</w:t>
      </w:r>
    </w:p>
    <w:tbl>
      <w:tblPr>
        <w:tblpPr w:leftFromText="142" w:rightFromText="142" w:vertAnchor="text" w:horzAnchor="page" w:tblpX="417" w:tblpY="1"/>
        <w:tblOverlap w:val="never"/>
        <w:tblW w:w="15629" w:type="dxa"/>
        <w:tblCellMar>
          <w:left w:w="0" w:type="dxa"/>
          <w:right w:w="0" w:type="dxa"/>
        </w:tblCellMar>
        <w:tblLook w:val="0420" w:firstRow="1" w:lastRow="0" w:firstColumn="0" w:lastColumn="0" w:noHBand="0" w:noVBand="1"/>
      </w:tblPr>
      <w:tblGrid>
        <w:gridCol w:w="889"/>
        <w:gridCol w:w="1508"/>
        <w:gridCol w:w="1058"/>
        <w:gridCol w:w="1386"/>
        <w:gridCol w:w="1830"/>
        <w:gridCol w:w="1420"/>
        <w:gridCol w:w="1555"/>
        <w:gridCol w:w="1271"/>
        <w:gridCol w:w="1273"/>
        <w:gridCol w:w="1317"/>
        <w:gridCol w:w="1273"/>
        <w:gridCol w:w="849"/>
      </w:tblGrid>
      <w:tr w:rsidR="005308F9" w:rsidRPr="005308F9" w:rsidTr="005308F9">
        <w:trPr>
          <w:trHeight w:val="759"/>
        </w:trPr>
        <w:tc>
          <w:tcPr>
            <w:tcW w:w="0" w:type="auto"/>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rsidR="005308F9" w:rsidRPr="005308F9" w:rsidRDefault="005308F9" w:rsidP="005308F9">
            <w:pPr>
              <w:spacing w:after="0" w:line="0" w:lineRule="atLeast"/>
              <w:rPr>
                <w:rFonts w:ascii="Times New Roman" w:hAnsi="Times New Roman" w:cs="Times New Roman"/>
                <w:b/>
                <w:bCs/>
                <w:sz w:val="18"/>
                <w:szCs w:val="18"/>
              </w:rPr>
            </w:pP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b/>
                <w:bCs/>
                <w:sz w:val="18"/>
                <w:szCs w:val="18"/>
              </w:rPr>
              <w:t>Method</w:t>
            </w:r>
          </w:p>
        </w:tc>
        <w:tc>
          <w:tcPr>
            <w:tcW w:w="1512"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b/>
                <w:bCs/>
                <w:sz w:val="18"/>
                <w:szCs w:val="18"/>
              </w:rPr>
              <w:t>O</w:t>
            </w:r>
            <w:r w:rsidR="005308F9" w:rsidRPr="005308F9">
              <w:rPr>
                <w:rFonts w:ascii="Times New Roman" w:hAnsi="Times New Roman" w:cs="Times New Roman"/>
                <w:b/>
                <w:bCs/>
                <w:sz w:val="18"/>
                <w:szCs w:val="18"/>
              </w:rPr>
              <w:t>ptimized Parameters</w:t>
            </w:r>
          </w:p>
        </w:tc>
        <w:tc>
          <w:tcPr>
            <w:tcW w:w="1017"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b/>
                <w:bCs/>
                <w:sz w:val="18"/>
                <w:szCs w:val="18"/>
              </w:rPr>
              <w:t>M</w:t>
            </w:r>
            <w:r w:rsidR="005308F9" w:rsidRPr="005308F9">
              <w:rPr>
                <w:rFonts w:ascii="Times New Roman" w:hAnsi="Times New Roman" w:cs="Times New Roman"/>
                <w:b/>
                <w:bCs/>
                <w:sz w:val="18"/>
                <w:szCs w:val="18"/>
              </w:rPr>
              <w:t xml:space="preserve">o Precursor and Amount </w:t>
            </w:r>
          </w:p>
        </w:tc>
        <w:tc>
          <w:tcPr>
            <w:tcW w:w="1393"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b/>
                <w:bCs/>
                <w:sz w:val="18"/>
                <w:szCs w:val="18"/>
              </w:rPr>
              <w:t>G</w:t>
            </w:r>
            <w:r w:rsidR="005308F9" w:rsidRPr="005308F9">
              <w:rPr>
                <w:rFonts w:ascii="Times New Roman" w:hAnsi="Times New Roman" w:cs="Times New Roman"/>
                <w:b/>
                <w:bCs/>
                <w:sz w:val="18"/>
                <w:szCs w:val="18"/>
              </w:rPr>
              <w:t xml:space="preserve">as type and flow rate </w:t>
            </w:r>
            <w:r w:rsidRPr="005308F9">
              <w:rPr>
                <w:rFonts w:ascii="Times New Roman" w:hAnsi="Times New Roman" w:cs="Times New Roman"/>
                <w:b/>
                <w:bCs/>
                <w:sz w:val="18"/>
                <w:szCs w:val="18"/>
              </w:rPr>
              <w:t xml:space="preserve">(sccm) </w:t>
            </w:r>
          </w:p>
          <w:p w:rsidR="008250FB" w:rsidRPr="005308F9" w:rsidRDefault="008250FB" w:rsidP="005308F9">
            <w:pPr>
              <w:spacing w:after="0" w:line="0" w:lineRule="atLeast"/>
              <w:rPr>
                <w:rFonts w:ascii="Times New Roman" w:hAnsi="Times New Roman" w:cs="Times New Roman"/>
                <w:sz w:val="18"/>
                <w:szCs w:val="18"/>
              </w:rPr>
            </w:pPr>
          </w:p>
        </w:tc>
        <w:tc>
          <w:tcPr>
            <w:tcW w:w="1839"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b/>
                <w:bCs/>
                <w:sz w:val="18"/>
                <w:szCs w:val="18"/>
              </w:rPr>
              <w:t>C</w:t>
            </w:r>
            <w:r w:rsidR="005308F9" w:rsidRPr="005308F9">
              <w:rPr>
                <w:rFonts w:ascii="Times New Roman" w:hAnsi="Times New Roman" w:cs="Times New Roman"/>
                <w:b/>
                <w:bCs/>
                <w:sz w:val="18"/>
                <w:szCs w:val="18"/>
              </w:rPr>
              <w:t xml:space="preserve">atalysist </w:t>
            </w:r>
            <w:r w:rsidRPr="005308F9">
              <w:rPr>
                <w:rFonts w:ascii="Times New Roman" w:hAnsi="Times New Roman" w:cs="Times New Roman"/>
                <w:b/>
                <w:bCs/>
                <w:sz w:val="18"/>
                <w:szCs w:val="18"/>
              </w:rPr>
              <w:t>T</w:t>
            </w:r>
            <w:r w:rsidR="005308F9" w:rsidRPr="005308F9">
              <w:rPr>
                <w:rFonts w:ascii="Times New Roman" w:hAnsi="Times New Roman" w:cs="Times New Roman"/>
                <w:b/>
                <w:bCs/>
                <w:sz w:val="18"/>
                <w:szCs w:val="18"/>
              </w:rPr>
              <w:t>ype and Amount</w:t>
            </w:r>
          </w:p>
        </w:tc>
        <w:tc>
          <w:tcPr>
            <w:tcW w:w="1421"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b/>
                <w:bCs/>
                <w:sz w:val="18"/>
                <w:szCs w:val="18"/>
              </w:rPr>
              <w:t>Growth Temperature</w:t>
            </w:r>
            <w:r w:rsidR="008250FB" w:rsidRPr="005308F9">
              <w:rPr>
                <w:rFonts w:ascii="Times New Roman" w:hAnsi="Times New Roman" w:cs="Times New Roman"/>
                <w:b/>
                <w:bCs/>
                <w:sz w:val="18"/>
                <w:szCs w:val="18"/>
              </w:rPr>
              <w:t xml:space="preserve"> (°C)</w:t>
            </w:r>
          </w:p>
        </w:tc>
        <w:tc>
          <w:tcPr>
            <w:tcW w:w="1559"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b/>
                <w:bCs/>
                <w:sz w:val="18"/>
                <w:szCs w:val="18"/>
              </w:rPr>
              <w:t>R</w:t>
            </w:r>
            <w:r w:rsidR="005308F9" w:rsidRPr="005308F9">
              <w:rPr>
                <w:rFonts w:ascii="Times New Roman" w:hAnsi="Times New Roman" w:cs="Times New Roman"/>
                <w:b/>
                <w:bCs/>
                <w:sz w:val="18"/>
                <w:szCs w:val="18"/>
              </w:rPr>
              <w:t>amp to growth temperature</w:t>
            </w:r>
            <w:r w:rsidRPr="005308F9">
              <w:rPr>
                <w:rFonts w:ascii="Times New Roman" w:hAnsi="Times New Roman" w:cs="Times New Roman"/>
                <w:b/>
                <w:bCs/>
                <w:sz w:val="18"/>
                <w:szCs w:val="18"/>
              </w:rPr>
              <w:t xml:space="preserve"> (°C/min.)</w:t>
            </w:r>
          </w:p>
        </w:tc>
        <w:tc>
          <w:tcPr>
            <w:tcW w:w="1276"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b/>
                <w:bCs/>
                <w:sz w:val="18"/>
                <w:szCs w:val="18"/>
              </w:rPr>
            </w:pPr>
            <w:r w:rsidRPr="005308F9">
              <w:rPr>
                <w:rFonts w:ascii="Times New Roman" w:hAnsi="Times New Roman" w:cs="Times New Roman"/>
                <w:b/>
                <w:bCs/>
                <w:sz w:val="18"/>
                <w:szCs w:val="18"/>
              </w:rPr>
              <w:t>G</w:t>
            </w:r>
            <w:r w:rsidR="005308F9" w:rsidRPr="005308F9">
              <w:rPr>
                <w:rFonts w:ascii="Times New Roman" w:hAnsi="Times New Roman" w:cs="Times New Roman"/>
                <w:b/>
                <w:bCs/>
                <w:sz w:val="18"/>
                <w:szCs w:val="18"/>
              </w:rPr>
              <w:t>rowth Time</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b/>
                <w:bCs/>
                <w:sz w:val="18"/>
                <w:szCs w:val="18"/>
              </w:rPr>
              <w:t>(min.)</w:t>
            </w:r>
          </w:p>
        </w:tc>
        <w:tc>
          <w:tcPr>
            <w:tcW w:w="1276"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b/>
                <w:bCs/>
                <w:sz w:val="18"/>
                <w:szCs w:val="18"/>
              </w:rPr>
              <w:t>Growht Substrate Type</w:t>
            </w:r>
          </w:p>
          <w:p w:rsidR="008250FB" w:rsidRPr="005308F9" w:rsidRDefault="008250FB" w:rsidP="005308F9">
            <w:pPr>
              <w:spacing w:after="0" w:line="0" w:lineRule="atLeast"/>
              <w:rPr>
                <w:rFonts w:ascii="Times New Roman" w:hAnsi="Times New Roman" w:cs="Times New Roman"/>
                <w:sz w:val="18"/>
                <w:szCs w:val="18"/>
              </w:rPr>
            </w:pPr>
          </w:p>
        </w:tc>
        <w:tc>
          <w:tcPr>
            <w:tcW w:w="1322"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b/>
                <w:bCs/>
                <w:sz w:val="18"/>
                <w:szCs w:val="18"/>
              </w:rPr>
              <w:t>B</w:t>
            </w:r>
            <w:r w:rsidR="005308F9" w:rsidRPr="005308F9">
              <w:rPr>
                <w:rFonts w:ascii="Times New Roman" w:hAnsi="Times New Roman" w:cs="Times New Roman"/>
                <w:b/>
                <w:bCs/>
                <w:sz w:val="18"/>
                <w:szCs w:val="18"/>
              </w:rPr>
              <w:t>oat Type</w:t>
            </w:r>
          </w:p>
        </w:tc>
        <w:tc>
          <w:tcPr>
            <w:tcW w:w="1275"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rsidR="005308F9" w:rsidRDefault="005308F9" w:rsidP="005308F9">
            <w:pPr>
              <w:spacing w:after="0" w:line="0" w:lineRule="atLeast"/>
              <w:rPr>
                <w:rFonts w:ascii="Times New Roman" w:hAnsi="Times New Roman" w:cs="Times New Roman"/>
                <w:b/>
                <w:bCs/>
                <w:sz w:val="18"/>
                <w:szCs w:val="18"/>
              </w:rPr>
            </w:pPr>
            <w:r w:rsidRPr="005308F9">
              <w:rPr>
                <w:rFonts w:ascii="Times New Roman" w:hAnsi="Times New Roman" w:cs="Times New Roman"/>
                <w:b/>
                <w:bCs/>
                <w:sz w:val="18"/>
                <w:szCs w:val="18"/>
              </w:rPr>
              <w:t xml:space="preserve">Maximum </w:t>
            </w:r>
            <w:r w:rsidR="008250FB" w:rsidRPr="005308F9">
              <w:rPr>
                <w:rFonts w:ascii="Times New Roman" w:hAnsi="Times New Roman" w:cs="Times New Roman"/>
                <w:b/>
                <w:bCs/>
                <w:sz w:val="18"/>
                <w:szCs w:val="18"/>
              </w:rPr>
              <w:t>F</w:t>
            </w:r>
            <w:r w:rsidRPr="005308F9">
              <w:rPr>
                <w:rFonts w:ascii="Times New Roman" w:hAnsi="Times New Roman" w:cs="Times New Roman"/>
                <w:b/>
                <w:bCs/>
                <w:sz w:val="18"/>
                <w:szCs w:val="18"/>
              </w:rPr>
              <w:t xml:space="preserve">lake Size </w:t>
            </w:r>
          </w:p>
          <w:p w:rsidR="006F4903" w:rsidRPr="005308F9" w:rsidRDefault="006F4903" w:rsidP="005308F9">
            <w:pPr>
              <w:spacing w:after="0" w:line="0" w:lineRule="atLeast"/>
              <w:rPr>
                <w:rFonts w:ascii="Times New Roman" w:hAnsi="Times New Roman" w:cs="Times New Roman"/>
                <w:b/>
                <w:bCs/>
                <w:sz w:val="18"/>
                <w:szCs w:val="18"/>
              </w:rPr>
            </w:pPr>
            <w:r>
              <w:rPr>
                <w:rFonts w:ascii="Times New Roman" w:hAnsi="Times New Roman" w:cs="Times New Roman"/>
                <w:b/>
                <w:bCs/>
                <w:sz w:val="18"/>
                <w:szCs w:val="18"/>
              </w:rPr>
              <w:t>(</w:t>
            </w:r>
            <w:r w:rsidRPr="006F4903">
              <w:rPr>
                <w:rFonts w:ascii="Times New Roman" w:hAnsi="Times New Roman" w:cs="Times New Roman"/>
                <w:b/>
                <w:bCs/>
                <w:sz w:val="18"/>
                <w:szCs w:val="18"/>
                <w:lang w:val="el-GR"/>
              </w:rPr>
              <w:t>μ</w:t>
            </w:r>
            <w:r w:rsidRPr="006F4903">
              <w:rPr>
                <w:rFonts w:ascii="Times New Roman" w:hAnsi="Times New Roman" w:cs="Times New Roman"/>
                <w:b/>
                <w:bCs/>
                <w:sz w:val="18"/>
                <w:szCs w:val="18"/>
              </w:rPr>
              <w:t>m)</w:t>
            </w:r>
          </w:p>
        </w:tc>
        <w:tc>
          <w:tcPr>
            <w:tcW w:w="851" w:type="dxa"/>
            <w:tcBorders>
              <w:top w:val="single" w:sz="8" w:space="0" w:color="FFFFFF"/>
              <w:left w:val="single" w:sz="8" w:space="0" w:color="FFFFFF"/>
              <w:bottom w:val="single" w:sz="24" w:space="0" w:color="FFFFFF"/>
              <w:right w:val="single" w:sz="8" w:space="0" w:color="FFFFFF"/>
            </w:tcBorders>
            <w:shd w:val="clear" w:color="auto" w:fill="000000"/>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b/>
                <w:bCs/>
                <w:sz w:val="18"/>
                <w:szCs w:val="18"/>
              </w:rPr>
              <w:t>Ref.</w:t>
            </w:r>
          </w:p>
        </w:tc>
      </w:tr>
      <w:tr w:rsidR="005308F9" w:rsidRPr="005308F9" w:rsidTr="005308F9">
        <w:trPr>
          <w:trHeight w:val="418"/>
        </w:trPr>
        <w:tc>
          <w:tcPr>
            <w:tcW w:w="0" w:type="auto"/>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ACVD</w:t>
            </w:r>
          </w:p>
        </w:tc>
        <w:tc>
          <w:tcPr>
            <w:tcW w:w="1512"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G</w:t>
            </w:r>
            <w:r w:rsidR="005308F9" w:rsidRPr="005308F9">
              <w:rPr>
                <w:rFonts w:ascii="Times New Roman" w:hAnsi="Times New Roman" w:cs="Times New Roman"/>
                <w:sz w:val="18"/>
                <w:szCs w:val="18"/>
              </w:rPr>
              <w:t>as flow rate</w:t>
            </w:r>
          </w:p>
        </w:tc>
        <w:tc>
          <w:tcPr>
            <w:tcW w:w="1017"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(30 mg)</w:t>
            </w:r>
          </w:p>
        </w:tc>
        <w:tc>
          <w:tcPr>
            <w:tcW w:w="1393"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Ar</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15</w:t>
            </w:r>
          </w:p>
        </w:tc>
        <w:tc>
          <w:tcPr>
            <w:tcW w:w="1839"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NaCl</w:t>
            </w:r>
            <w:r w:rsidR="005308F9" w:rsidRPr="005308F9">
              <w:rPr>
                <w:rFonts w:ascii="Times New Roman" w:hAnsi="Times New Roman" w:cs="Times New Roman"/>
                <w:sz w:val="18"/>
                <w:szCs w:val="18"/>
              </w:rPr>
              <w:t xml:space="preserve"> </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1mg/ml solution</w:t>
            </w:r>
          </w:p>
        </w:tc>
        <w:tc>
          <w:tcPr>
            <w:tcW w:w="1421"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670</w:t>
            </w:r>
          </w:p>
        </w:tc>
        <w:tc>
          <w:tcPr>
            <w:tcW w:w="1559"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276"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15</w:t>
            </w:r>
          </w:p>
          <w:p w:rsidR="008250FB" w:rsidRPr="005308F9" w:rsidRDefault="008250FB" w:rsidP="005308F9">
            <w:pPr>
              <w:spacing w:after="0" w:line="0" w:lineRule="atLeast"/>
              <w:rPr>
                <w:rFonts w:ascii="Times New Roman" w:hAnsi="Times New Roman" w:cs="Times New Roman"/>
                <w:sz w:val="18"/>
                <w:szCs w:val="18"/>
              </w:rPr>
            </w:pPr>
          </w:p>
        </w:tc>
        <w:tc>
          <w:tcPr>
            <w:tcW w:w="1276"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w:t>
            </w:r>
            <w:r w:rsidR="005308F9" w:rsidRPr="005308F9">
              <w:rPr>
                <w:rFonts w:ascii="Times New Roman" w:hAnsi="Times New Roman" w:cs="Times New Roman"/>
                <w:sz w:val="18"/>
                <w:szCs w:val="18"/>
              </w:rPr>
              <w:t>iO</w:t>
            </w:r>
            <w:r w:rsidR="005308F9" w:rsidRPr="005308F9">
              <w:rPr>
                <w:rFonts w:ascii="Times New Roman" w:hAnsi="Times New Roman" w:cs="Times New Roman"/>
                <w:sz w:val="18"/>
                <w:szCs w:val="18"/>
                <w:vertAlign w:val="subscript"/>
              </w:rPr>
              <w:t>2</w:t>
            </w:r>
            <w:r w:rsidR="005308F9" w:rsidRPr="005308F9">
              <w:rPr>
                <w:rFonts w:ascii="Times New Roman" w:hAnsi="Times New Roman" w:cs="Times New Roman"/>
                <w:sz w:val="18"/>
                <w:szCs w:val="18"/>
              </w:rPr>
              <w:t>/Si</w:t>
            </w:r>
            <w:r w:rsidRPr="005308F9">
              <w:rPr>
                <w:rFonts w:ascii="Times New Roman" w:hAnsi="Times New Roman" w:cs="Times New Roman"/>
                <w:sz w:val="18"/>
                <w:szCs w:val="18"/>
              </w:rPr>
              <w:t xml:space="preserve"> </w:t>
            </w:r>
          </w:p>
        </w:tc>
        <w:tc>
          <w:tcPr>
            <w:tcW w:w="1322"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Q</w:t>
            </w:r>
            <w:r w:rsidR="005308F9" w:rsidRPr="005308F9">
              <w:rPr>
                <w:rFonts w:ascii="Times New Roman" w:hAnsi="Times New Roman" w:cs="Times New Roman"/>
                <w:sz w:val="18"/>
                <w:szCs w:val="18"/>
              </w:rPr>
              <w:t>uartz</w:t>
            </w:r>
          </w:p>
        </w:tc>
        <w:tc>
          <w:tcPr>
            <w:tcW w:w="1275"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60</w:t>
            </w:r>
            <w:r w:rsidR="005308F9" w:rsidRPr="005308F9">
              <w:rPr>
                <w:rFonts w:ascii="Times New Roman" w:hAnsi="Times New Roman" w:cs="Times New Roman"/>
                <w:sz w:val="18"/>
                <w:szCs w:val="18"/>
              </w:rPr>
              <w:t xml:space="preserve"> </w:t>
            </w:r>
          </w:p>
        </w:tc>
        <w:tc>
          <w:tcPr>
            <w:tcW w:w="851" w:type="dxa"/>
            <w:tcBorders>
              <w:top w:val="single" w:sz="24"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w:t>
            </w:r>
          </w:p>
        </w:tc>
      </w:tr>
      <w:tr w:rsidR="005308F9" w:rsidRPr="005308F9" w:rsidTr="005308F9">
        <w:trPr>
          <w:trHeight w:val="530"/>
        </w:trPr>
        <w:tc>
          <w:tcPr>
            <w:tcW w:w="0" w:type="auto"/>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ACVD</w:t>
            </w:r>
          </w:p>
        </w:tc>
        <w:tc>
          <w:tcPr>
            <w:tcW w:w="151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Temperature</w:t>
            </w:r>
          </w:p>
        </w:tc>
        <w:tc>
          <w:tcPr>
            <w:tcW w:w="101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2</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 mg)</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Ar</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200</w:t>
            </w:r>
          </w:p>
        </w:tc>
        <w:tc>
          <w:tcPr>
            <w:tcW w:w="183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4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750</w:t>
            </w:r>
          </w:p>
        </w:tc>
        <w:tc>
          <w:tcPr>
            <w:tcW w:w="155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15</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/Si</w:t>
            </w:r>
          </w:p>
        </w:tc>
        <w:tc>
          <w:tcPr>
            <w:tcW w:w="132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w:t>
            </w:r>
            <w:r w:rsidR="005308F9" w:rsidRPr="005308F9">
              <w:rPr>
                <w:rFonts w:ascii="Times New Roman" w:hAnsi="Times New Roman" w:cs="Times New Roman"/>
                <w:sz w:val="18"/>
                <w:szCs w:val="18"/>
              </w:rPr>
              <w:t>lumina</w:t>
            </w:r>
          </w:p>
        </w:tc>
        <w:tc>
          <w:tcPr>
            <w:tcW w:w="127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10-50</w:t>
            </w:r>
          </w:p>
        </w:tc>
        <w:tc>
          <w:tcPr>
            <w:tcW w:w="85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[2]</w:t>
            </w:r>
          </w:p>
        </w:tc>
      </w:tr>
      <w:tr w:rsidR="005308F9" w:rsidRPr="005308F9" w:rsidTr="005308F9">
        <w:trPr>
          <w:trHeight w:val="585"/>
        </w:trPr>
        <w:tc>
          <w:tcPr>
            <w:tcW w:w="0" w:type="auto"/>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ACVD</w:t>
            </w:r>
          </w:p>
        </w:tc>
        <w:tc>
          <w:tcPr>
            <w:tcW w:w="151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DMS</w:t>
            </w:r>
          </w:p>
        </w:tc>
        <w:tc>
          <w:tcPr>
            <w:tcW w:w="101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(5 mg)</w:t>
            </w:r>
          </w:p>
        </w:tc>
        <w:tc>
          <w:tcPr>
            <w:tcW w:w="1393"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Ar</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100</w:t>
            </w:r>
          </w:p>
        </w:tc>
        <w:tc>
          <w:tcPr>
            <w:tcW w:w="183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42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850</w:t>
            </w:r>
          </w:p>
        </w:tc>
        <w:tc>
          <w:tcPr>
            <w:tcW w:w="155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8</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/Si</w:t>
            </w:r>
          </w:p>
        </w:tc>
        <w:tc>
          <w:tcPr>
            <w:tcW w:w="132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275"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~770 nm</w:t>
            </w:r>
          </w:p>
        </w:tc>
        <w:tc>
          <w:tcPr>
            <w:tcW w:w="85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w:t>
            </w:r>
          </w:p>
        </w:tc>
      </w:tr>
      <w:tr w:rsidR="005308F9" w:rsidRPr="005308F9" w:rsidTr="005308F9">
        <w:trPr>
          <w:trHeight w:val="510"/>
        </w:trPr>
        <w:tc>
          <w:tcPr>
            <w:tcW w:w="0" w:type="auto"/>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ACVD</w:t>
            </w:r>
          </w:p>
        </w:tc>
        <w:tc>
          <w:tcPr>
            <w:tcW w:w="151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Gas flow rate</w:t>
            </w:r>
          </w:p>
        </w:tc>
        <w:tc>
          <w:tcPr>
            <w:tcW w:w="101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(100 mg)</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Ar</w:t>
            </w:r>
          </w:p>
        </w:tc>
        <w:tc>
          <w:tcPr>
            <w:tcW w:w="183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4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750</w:t>
            </w:r>
          </w:p>
        </w:tc>
        <w:tc>
          <w:tcPr>
            <w:tcW w:w="155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5</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/Si</w:t>
            </w:r>
          </w:p>
        </w:tc>
        <w:tc>
          <w:tcPr>
            <w:tcW w:w="132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w:t>
            </w:r>
            <w:r w:rsidR="005308F9" w:rsidRPr="005308F9">
              <w:rPr>
                <w:rFonts w:ascii="Times New Roman" w:hAnsi="Times New Roman" w:cs="Times New Roman"/>
                <w:sz w:val="18"/>
                <w:szCs w:val="18"/>
              </w:rPr>
              <w:t>lumia</w:t>
            </w:r>
          </w:p>
        </w:tc>
        <w:tc>
          <w:tcPr>
            <w:tcW w:w="127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85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[4]</w:t>
            </w:r>
          </w:p>
        </w:tc>
      </w:tr>
      <w:tr w:rsidR="005308F9" w:rsidRPr="005308F9" w:rsidTr="005308F9">
        <w:trPr>
          <w:trHeight w:val="718"/>
        </w:trPr>
        <w:tc>
          <w:tcPr>
            <w:tcW w:w="0" w:type="auto"/>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LC</w:t>
            </w:r>
            <w:r w:rsidR="005308F9" w:rsidRPr="005308F9">
              <w:rPr>
                <w:rFonts w:ascii="Times New Roman" w:hAnsi="Times New Roman" w:cs="Times New Roman"/>
                <w:sz w:val="18"/>
                <w:szCs w:val="18"/>
              </w:rPr>
              <w:t>VD</w:t>
            </w:r>
          </w:p>
        </w:tc>
        <w:tc>
          <w:tcPr>
            <w:tcW w:w="151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P</w:t>
            </w:r>
            <w:r w:rsidR="005308F9" w:rsidRPr="005308F9">
              <w:rPr>
                <w:rFonts w:ascii="Times New Roman" w:hAnsi="Times New Roman" w:cs="Times New Roman"/>
                <w:sz w:val="18"/>
                <w:szCs w:val="18"/>
                <w:lang w:val="en-US"/>
              </w:rPr>
              <w:t>ressure</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T</w:t>
            </w:r>
            <w:r w:rsidR="005308F9" w:rsidRPr="005308F9">
              <w:rPr>
                <w:rFonts w:ascii="Times New Roman" w:hAnsi="Times New Roman" w:cs="Times New Roman"/>
                <w:sz w:val="18"/>
                <w:szCs w:val="18"/>
                <w:lang w:val="en-US"/>
              </w:rPr>
              <w:t>emperature</w:t>
            </w:r>
          </w:p>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Time</w:t>
            </w:r>
          </w:p>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DMS</w:t>
            </w:r>
          </w:p>
        </w:tc>
        <w:tc>
          <w:tcPr>
            <w:tcW w:w="101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 mg)</w:t>
            </w:r>
          </w:p>
        </w:tc>
        <w:tc>
          <w:tcPr>
            <w:tcW w:w="1393"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Ar</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30-1000</w:t>
            </w:r>
          </w:p>
        </w:tc>
        <w:tc>
          <w:tcPr>
            <w:tcW w:w="183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PTAS</w:t>
            </w:r>
          </w:p>
        </w:tc>
        <w:tc>
          <w:tcPr>
            <w:tcW w:w="142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750</w:t>
            </w:r>
          </w:p>
        </w:tc>
        <w:tc>
          <w:tcPr>
            <w:tcW w:w="155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 xml:space="preserve">/Si </w:t>
            </w:r>
            <w:r w:rsidR="008250FB" w:rsidRPr="005308F9">
              <w:rPr>
                <w:rFonts w:ascii="Times New Roman" w:hAnsi="Times New Roman" w:cs="Times New Roman"/>
                <w:sz w:val="18"/>
                <w:szCs w:val="18"/>
              </w:rPr>
              <w:t xml:space="preserve"> </w:t>
            </w:r>
          </w:p>
        </w:tc>
        <w:tc>
          <w:tcPr>
            <w:tcW w:w="132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Q</w:t>
            </w:r>
            <w:r w:rsidR="005308F9" w:rsidRPr="005308F9">
              <w:rPr>
                <w:rFonts w:ascii="Times New Roman" w:hAnsi="Times New Roman" w:cs="Times New Roman"/>
                <w:sz w:val="18"/>
                <w:szCs w:val="18"/>
              </w:rPr>
              <w:t>uartz</w:t>
            </w:r>
          </w:p>
        </w:tc>
        <w:tc>
          <w:tcPr>
            <w:tcW w:w="1275"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150 - mm</w:t>
            </w:r>
          </w:p>
        </w:tc>
        <w:tc>
          <w:tcPr>
            <w:tcW w:w="85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[5]</w:t>
            </w:r>
          </w:p>
        </w:tc>
      </w:tr>
      <w:tr w:rsidR="005308F9" w:rsidRPr="005308F9" w:rsidTr="005308F9">
        <w:trPr>
          <w:trHeight w:val="131"/>
        </w:trPr>
        <w:tc>
          <w:tcPr>
            <w:tcW w:w="0" w:type="auto"/>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ACVD</w:t>
            </w:r>
          </w:p>
        </w:tc>
        <w:tc>
          <w:tcPr>
            <w:tcW w:w="151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Temperature</w:t>
            </w:r>
          </w:p>
          <w:p w:rsidR="008250FB" w:rsidRPr="005308F9" w:rsidRDefault="008250FB" w:rsidP="005308F9">
            <w:pPr>
              <w:spacing w:after="0" w:line="0" w:lineRule="atLeast"/>
              <w:rPr>
                <w:rFonts w:ascii="Times New Roman" w:hAnsi="Times New Roman" w:cs="Times New Roman"/>
                <w:sz w:val="18"/>
                <w:szCs w:val="18"/>
              </w:rPr>
            </w:pPr>
          </w:p>
        </w:tc>
        <w:tc>
          <w:tcPr>
            <w:tcW w:w="101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 mg)</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Ar</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100</w:t>
            </w:r>
          </w:p>
        </w:tc>
        <w:tc>
          <w:tcPr>
            <w:tcW w:w="183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4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850</w:t>
            </w:r>
          </w:p>
        </w:tc>
        <w:tc>
          <w:tcPr>
            <w:tcW w:w="155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 xml:space="preserve">18.4 </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5</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/Si</w:t>
            </w:r>
          </w:p>
        </w:tc>
        <w:tc>
          <w:tcPr>
            <w:tcW w:w="132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27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109</w:t>
            </w:r>
          </w:p>
        </w:tc>
        <w:tc>
          <w:tcPr>
            <w:tcW w:w="85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[6]</w:t>
            </w:r>
          </w:p>
        </w:tc>
      </w:tr>
      <w:tr w:rsidR="005308F9" w:rsidRPr="005308F9" w:rsidTr="005308F9">
        <w:trPr>
          <w:trHeight w:val="199"/>
        </w:trPr>
        <w:tc>
          <w:tcPr>
            <w:tcW w:w="0" w:type="auto"/>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ACVD</w:t>
            </w:r>
          </w:p>
        </w:tc>
        <w:tc>
          <w:tcPr>
            <w:tcW w:w="151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Temperature</w:t>
            </w:r>
          </w:p>
          <w:p w:rsidR="008250FB" w:rsidRPr="005308F9" w:rsidRDefault="008250FB" w:rsidP="005308F9">
            <w:pPr>
              <w:spacing w:after="0" w:line="0" w:lineRule="atLeast"/>
              <w:rPr>
                <w:rFonts w:ascii="Times New Roman" w:hAnsi="Times New Roman" w:cs="Times New Roman"/>
                <w:sz w:val="18"/>
                <w:szCs w:val="18"/>
              </w:rPr>
            </w:pPr>
          </w:p>
        </w:tc>
        <w:tc>
          <w:tcPr>
            <w:tcW w:w="101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 mg)</w:t>
            </w:r>
          </w:p>
        </w:tc>
        <w:tc>
          <w:tcPr>
            <w:tcW w:w="1393"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Ar</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50</w:t>
            </w:r>
          </w:p>
        </w:tc>
        <w:tc>
          <w:tcPr>
            <w:tcW w:w="183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42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720-780</w:t>
            </w:r>
          </w:p>
        </w:tc>
        <w:tc>
          <w:tcPr>
            <w:tcW w:w="155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/Si</w:t>
            </w:r>
          </w:p>
        </w:tc>
        <w:tc>
          <w:tcPr>
            <w:tcW w:w="132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Quartz</w:t>
            </w:r>
          </w:p>
        </w:tc>
        <w:tc>
          <w:tcPr>
            <w:tcW w:w="1275"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20</w:t>
            </w:r>
          </w:p>
        </w:tc>
        <w:tc>
          <w:tcPr>
            <w:tcW w:w="85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[7]</w:t>
            </w:r>
          </w:p>
        </w:tc>
      </w:tr>
      <w:tr w:rsidR="005308F9" w:rsidRPr="005308F9" w:rsidTr="005308F9">
        <w:trPr>
          <w:trHeight w:val="140"/>
        </w:trPr>
        <w:tc>
          <w:tcPr>
            <w:tcW w:w="0" w:type="auto"/>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ACVD</w:t>
            </w:r>
          </w:p>
        </w:tc>
        <w:tc>
          <w:tcPr>
            <w:tcW w:w="151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Temperature</w:t>
            </w:r>
          </w:p>
          <w:p w:rsidR="008250FB" w:rsidRPr="005308F9" w:rsidRDefault="008250FB" w:rsidP="005308F9">
            <w:pPr>
              <w:spacing w:after="0" w:line="0" w:lineRule="atLeast"/>
              <w:rPr>
                <w:rFonts w:ascii="Times New Roman" w:hAnsi="Times New Roman" w:cs="Times New Roman"/>
                <w:sz w:val="18"/>
                <w:szCs w:val="18"/>
              </w:rPr>
            </w:pPr>
          </w:p>
        </w:tc>
        <w:tc>
          <w:tcPr>
            <w:tcW w:w="101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(15 mg))</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Ar</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w:t>
            </w:r>
          </w:p>
        </w:tc>
        <w:tc>
          <w:tcPr>
            <w:tcW w:w="183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4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760</w:t>
            </w:r>
          </w:p>
        </w:tc>
        <w:tc>
          <w:tcPr>
            <w:tcW w:w="155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15</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30</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/Si</w:t>
            </w:r>
          </w:p>
        </w:tc>
        <w:tc>
          <w:tcPr>
            <w:tcW w:w="132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Quartz</w:t>
            </w:r>
          </w:p>
        </w:tc>
        <w:tc>
          <w:tcPr>
            <w:tcW w:w="127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50</w:t>
            </w:r>
          </w:p>
        </w:tc>
        <w:tc>
          <w:tcPr>
            <w:tcW w:w="85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[8]</w:t>
            </w:r>
          </w:p>
        </w:tc>
      </w:tr>
      <w:tr w:rsidR="005308F9" w:rsidRPr="005308F9" w:rsidTr="005308F9">
        <w:trPr>
          <w:trHeight w:val="632"/>
        </w:trPr>
        <w:tc>
          <w:tcPr>
            <w:tcW w:w="0" w:type="auto"/>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 xml:space="preserve">ACVD </w:t>
            </w:r>
          </w:p>
          <w:p w:rsidR="008250FB" w:rsidRPr="005308F9" w:rsidRDefault="008250FB" w:rsidP="005308F9">
            <w:pPr>
              <w:spacing w:after="0" w:line="0" w:lineRule="atLeast"/>
              <w:rPr>
                <w:rFonts w:ascii="Times New Roman" w:hAnsi="Times New Roman" w:cs="Times New Roman"/>
                <w:sz w:val="18"/>
                <w:szCs w:val="18"/>
              </w:rPr>
            </w:pPr>
          </w:p>
        </w:tc>
        <w:tc>
          <w:tcPr>
            <w:tcW w:w="151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Temperature</w:t>
            </w:r>
          </w:p>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Time</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M</w:t>
            </w:r>
          </w:p>
        </w:tc>
        <w:tc>
          <w:tcPr>
            <w:tcW w:w="101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(2 mg)</w:t>
            </w:r>
          </w:p>
        </w:tc>
        <w:tc>
          <w:tcPr>
            <w:tcW w:w="1393"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Ar</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140</w:t>
            </w:r>
          </w:p>
        </w:tc>
        <w:tc>
          <w:tcPr>
            <w:tcW w:w="183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42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700</w:t>
            </w:r>
          </w:p>
        </w:tc>
        <w:tc>
          <w:tcPr>
            <w:tcW w:w="155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20</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15</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/Si</w:t>
            </w:r>
          </w:p>
        </w:tc>
        <w:tc>
          <w:tcPr>
            <w:tcW w:w="132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Quartz</w:t>
            </w:r>
          </w:p>
        </w:tc>
        <w:tc>
          <w:tcPr>
            <w:tcW w:w="1275"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w:t>
            </w:r>
          </w:p>
        </w:tc>
        <w:tc>
          <w:tcPr>
            <w:tcW w:w="85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[9]</w:t>
            </w:r>
          </w:p>
        </w:tc>
      </w:tr>
      <w:tr w:rsidR="005308F9" w:rsidRPr="005308F9" w:rsidTr="005308F9">
        <w:trPr>
          <w:trHeight w:val="95"/>
        </w:trPr>
        <w:tc>
          <w:tcPr>
            <w:tcW w:w="0" w:type="auto"/>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LC</w:t>
            </w:r>
            <w:r w:rsidR="005308F9" w:rsidRPr="005308F9">
              <w:rPr>
                <w:rFonts w:ascii="Times New Roman" w:hAnsi="Times New Roman" w:cs="Times New Roman"/>
                <w:sz w:val="18"/>
                <w:szCs w:val="18"/>
              </w:rPr>
              <w:t>VD</w:t>
            </w:r>
          </w:p>
        </w:tc>
        <w:tc>
          <w:tcPr>
            <w:tcW w:w="151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Temperature</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DMS</w:t>
            </w:r>
          </w:p>
        </w:tc>
        <w:tc>
          <w:tcPr>
            <w:tcW w:w="101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 mg)</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N2</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100</w:t>
            </w:r>
          </w:p>
        </w:tc>
        <w:tc>
          <w:tcPr>
            <w:tcW w:w="183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4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850</w:t>
            </w:r>
          </w:p>
        </w:tc>
        <w:tc>
          <w:tcPr>
            <w:tcW w:w="155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34</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20</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Sa</w:t>
            </w:r>
            <w:r w:rsidR="005308F9" w:rsidRPr="005308F9">
              <w:rPr>
                <w:rFonts w:ascii="Times New Roman" w:hAnsi="Times New Roman" w:cs="Times New Roman"/>
                <w:sz w:val="18"/>
                <w:szCs w:val="18"/>
              </w:rPr>
              <w:t>pphire</w:t>
            </w:r>
          </w:p>
        </w:tc>
        <w:tc>
          <w:tcPr>
            <w:tcW w:w="132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27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90</w:t>
            </w:r>
          </w:p>
        </w:tc>
        <w:tc>
          <w:tcPr>
            <w:tcW w:w="85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w:t>
            </w:r>
          </w:p>
        </w:tc>
      </w:tr>
      <w:tr w:rsidR="005308F9" w:rsidRPr="005308F9" w:rsidTr="005308F9">
        <w:trPr>
          <w:trHeight w:val="192"/>
        </w:trPr>
        <w:tc>
          <w:tcPr>
            <w:tcW w:w="0" w:type="auto"/>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ACVD</w:t>
            </w:r>
          </w:p>
        </w:tc>
        <w:tc>
          <w:tcPr>
            <w:tcW w:w="151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Temperature</w:t>
            </w:r>
          </w:p>
          <w:p w:rsidR="008250FB" w:rsidRPr="005308F9" w:rsidRDefault="008250FB" w:rsidP="005308F9">
            <w:pPr>
              <w:spacing w:after="0" w:line="0" w:lineRule="atLeast"/>
              <w:rPr>
                <w:rFonts w:ascii="Times New Roman" w:hAnsi="Times New Roman" w:cs="Times New Roman"/>
                <w:sz w:val="18"/>
                <w:szCs w:val="18"/>
              </w:rPr>
            </w:pPr>
          </w:p>
        </w:tc>
        <w:tc>
          <w:tcPr>
            <w:tcW w:w="101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lastRenderedPageBreak/>
              <w:t>(5 mg)</w:t>
            </w:r>
          </w:p>
        </w:tc>
        <w:tc>
          <w:tcPr>
            <w:tcW w:w="1393"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lastRenderedPageBreak/>
              <w:t>Ar</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lastRenderedPageBreak/>
              <w:t>60</w:t>
            </w:r>
          </w:p>
        </w:tc>
        <w:tc>
          <w:tcPr>
            <w:tcW w:w="183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lastRenderedPageBreak/>
              <w:t>/</w:t>
            </w:r>
          </w:p>
        </w:tc>
        <w:tc>
          <w:tcPr>
            <w:tcW w:w="142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800</w:t>
            </w:r>
          </w:p>
        </w:tc>
        <w:tc>
          <w:tcPr>
            <w:tcW w:w="155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15</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 xml:space="preserve">/Si </w:t>
            </w:r>
            <w:r w:rsidR="008250FB" w:rsidRPr="005308F9">
              <w:rPr>
                <w:rFonts w:ascii="Times New Roman" w:hAnsi="Times New Roman" w:cs="Times New Roman"/>
                <w:sz w:val="18"/>
                <w:szCs w:val="18"/>
              </w:rPr>
              <w:t xml:space="preserve"> </w:t>
            </w:r>
          </w:p>
        </w:tc>
        <w:tc>
          <w:tcPr>
            <w:tcW w:w="132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Quartz</w:t>
            </w:r>
          </w:p>
        </w:tc>
        <w:tc>
          <w:tcPr>
            <w:tcW w:w="1275"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l-GR"/>
              </w:rPr>
              <w:t xml:space="preserve">~25.3 </w:t>
            </w:r>
          </w:p>
        </w:tc>
        <w:tc>
          <w:tcPr>
            <w:tcW w:w="85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[11]</w:t>
            </w:r>
          </w:p>
        </w:tc>
      </w:tr>
      <w:tr w:rsidR="005308F9" w:rsidRPr="005308F9" w:rsidTr="005308F9">
        <w:trPr>
          <w:trHeight w:val="192"/>
        </w:trPr>
        <w:tc>
          <w:tcPr>
            <w:tcW w:w="0" w:type="auto"/>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LCVD</w:t>
            </w:r>
          </w:p>
        </w:tc>
        <w:tc>
          <w:tcPr>
            <w:tcW w:w="151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M/S</w:t>
            </w:r>
          </w:p>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Temperature</w:t>
            </w:r>
          </w:p>
        </w:tc>
        <w:tc>
          <w:tcPr>
            <w:tcW w:w="101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(0.9 mg)</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N2</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w:t>
            </w:r>
          </w:p>
        </w:tc>
        <w:tc>
          <w:tcPr>
            <w:tcW w:w="183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PTAS</w:t>
            </w:r>
          </w:p>
        </w:tc>
        <w:tc>
          <w:tcPr>
            <w:tcW w:w="14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620-720</w:t>
            </w:r>
          </w:p>
        </w:tc>
        <w:tc>
          <w:tcPr>
            <w:tcW w:w="155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/Si</w:t>
            </w:r>
          </w:p>
        </w:tc>
        <w:tc>
          <w:tcPr>
            <w:tcW w:w="132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w:t>
            </w:r>
            <w:r w:rsidR="005308F9" w:rsidRPr="005308F9">
              <w:rPr>
                <w:rFonts w:ascii="Times New Roman" w:hAnsi="Times New Roman" w:cs="Times New Roman"/>
                <w:sz w:val="18"/>
                <w:szCs w:val="18"/>
              </w:rPr>
              <w:t>lumina</w:t>
            </w:r>
          </w:p>
        </w:tc>
        <w:tc>
          <w:tcPr>
            <w:tcW w:w="127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120</w:t>
            </w:r>
          </w:p>
        </w:tc>
        <w:tc>
          <w:tcPr>
            <w:tcW w:w="85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[12]</w:t>
            </w:r>
          </w:p>
        </w:tc>
      </w:tr>
      <w:tr w:rsidR="005308F9" w:rsidRPr="005308F9" w:rsidTr="005308F9">
        <w:trPr>
          <w:trHeight w:val="18"/>
        </w:trPr>
        <w:tc>
          <w:tcPr>
            <w:tcW w:w="0" w:type="auto"/>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LC</w:t>
            </w:r>
            <w:r w:rsidR="005308F9" w:rsidRPr="005308F9">
              <w:rPr>
                <w:rFonts w:ascii="Times New Roman" w:hAnsi="Times New Roman" w:cs="Times New Roman"/>
                <w:sz w:val="18"/>
                <w:szCs w:val="18"/>
              </w:rPr>
              <w:t>VD</w:t>
            </w:r>
          </w:p>
        </w:tc>
        <w:tc>
          <w:tcPr>
            <w:tcW w:w="151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DMS</w:t>
            </w:r>
          </w:p>
        </w:tc>
        <w:tc>
          <w:tcPr>
            <w:tcW w:w="101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(1:13 mg)</w:t>
            </w:r>
          </w:p>
        </w:tc>
        <w:tc>
          <w:tcPr>
            <w:tcW w:w="1393"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Ar</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w:t>
            </w:r>
          </w:p>
        </w:tc>
        <w:tc>
          <w:tcPr>
            <w:tcW w:w="183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42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700</w:t>
            </w:r>
          </w:p>
        </w:tc>
        <w:tc>
          <w:tcPr>
            <w:tcW w:w="155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30</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/Si</w:t>
            </w:r>
          </w:p>
        </w:tc>
        <w:tc>
          <w:tcPr>
            <w:tcW w:w="132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w:t>
            </w:r>
            <w:r w:rsidR="005308F9" w:rsidRPr="005308F9">
              <w:rPr>
                <w:rFonts w:ascii="Times New Roman" w:hAnsi="Times New Roman" w:cs="Times New Roman"/>
                <w:sz w:val="18"/>
                <w:szCs w:val="18"/>
              </w:rPr>
              <w:t>lumina</w:t>
            </w:r>
          </w:p>
        </w:tc>
        <w:tc>
          <w:tcPr>
            <w:tcW w:w="1275"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80</w:t>
            </w:r>
          </w:p>
        </w:tc>
        <w:tc>
          <w:tcPr>
            <w:tcW w:w="85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[13]</w:t>
            </w:r>
          </w:p>
        </w:tc>
      </w:tr>
      <w:tr w:rsidR="005308F9" w:rsidRPr="005308F9" w:rsidTr="005308F9">
        <w:trPr>
          <w:trHeight w:val="18"/>
        </w:trPr>
        <w:tc>
          <w:tcPr>
            <w:tcW w:w="0" w:type="auto"/>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AC</w:t>
            </w:r>
            <w:r w:rsidR="005308F9" w:rsidRPr="005308F9">
              <w:rPr>
                <w:rFonts w:ascii="Times New Roman" w:hAnsi="Times New Roman" w:cs="Times New Roman"/>
                <w:sz w:val="18"/>
                <w:szCs w:val="18"/>
              </w:rPr>
              <w:t>VD</w:t>
            </w:r>
          </w:p>
        </w:tc>
        <w:tc>
          <w:tcPr>
            <w:tcW w:w="151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C.T</w:t>
            </w:r>
          </w:p>
        </w:tc>
        <w:tc>
          <w:tcPr>
            <w:tcW w:w="101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(36 mg)</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Ar+H2</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65 (%10)</w:t>
            </w:r>
          </w:p>
        </w:tc>
        <w:tc>
          <w:tcPr>
            <w:tcW w:w="183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NACI, BR ve I</w:t>
            </w:r>
          </w:p>
        </w:tc>
        <w:tc>
          <w:tcPr>
            <w:tcW w:w="14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780</w:t>
            </w:r>
          </w:p>
        </w:tc>
        <w:tc>
          <w:tcPr>
            <w:tcW w:w="155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39</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20</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/Si</w:t>
            </w:r>
          </w:p>
        </w:tc>
        <w:tc>
          <w:tcPr>
            <w:tcW w:w="132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Quartz</w:t>
            </w:r>
          </w:p>
        </w:tc>
        <w:tc>
          <w:tcPr>
            <w:tcW w:w="127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60</w:t>
            </w:r>
          </w:p>
        </w:tc>
        <w:tc>
          <w:tcPr>
            <w:tcW w:w="85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[14]</w:t>
            </w:r>
          </w:p>
        </w:tc>
      </w:tr>
      <w:tr w:rsidR="005308F9" w:rsidRPr="005308F9" w:rsidTr="005308F9">
        <w:trPr>
          <w:trHeight w:val="445"/>
        </w:trPr>
        <w:tc>
          <w:tcPr>
            <w:tcW w:w="0" w:type="auto"/>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AC</w:t>
            </w:r>
            <w:r w:rsidR="005308F9" w:rsidRPr="005308F9">
              <w:rPr>
                <w:rFonts w:ascii="Times New Roman" w:hAnsi="Times New Roman" w:cs="Times New Roman"/>
                <w:sz w:val="18"/>
                <w:szCs w:val="18"/>
              </w:rPr>
              <w:t>VD</w:t>
            </w:r>
          </w:p>
        </w:tc>
        <w:tc>
          <w:tcPr>
            <w:tcW w:w="151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5308F9" w:rsidRPr="005308F9" w:rsidRDefault="005308F9" w:rsidP="005308F9">
            <w:pPr>
              <w:spacing w:after="0" w:line="0" w:lineRule="atLeast"/>
              <w:rPr>
                <w:rFonts w:ascii="Times New Roman" w:hAnsi="Times New Roman" w:cs="Times New Roman"/>
                <w:sz w:val="18"/>
                <w:szCs w:val="18"/>
                <w:lang w:val="en-US"/>
              </w:rPr>
            </w:pPr>
            <w:r w:rsidRPr="005308F9">
              <w:rPr>
                <w:rFonts w:ascii="Times New Roman" w:hAnsi="Times New Roman" w:cs="Times New Roman"/>
                <w:sz w:val="18"/>
                <w:szCs w:val="18"/>
                <w:lang w:val="en-US"/>
              </w:rPr>
              <w:t>Precursor type</w:t>
            </w:r>
          </w:p>
          <w:p w:rsidR="005308F9" w:rsidRPr="005308F9" w:rsidRDefault="005308F9" w:rsidP="005308F9">
            <w:pPr>
              <w:spacing w:after="0" w:line="0" w:lineRule="atLeast"/>
              <w:rPr>
                <w:rFonts w:ascii="Times New Roman" w:hAnsi="Times New Roman" w:cs="Times New Roman"/>
                <w:sz w:val="18"/>
                <w:szCs w:val="18"/>
                <w:lang w:val="en-US"/>
              </w:rPr>
            </w:pPr>
            <w:r w:rsidRPr="005308F9">
              <w:rPr>
                <w:rFonts w:ascii="Times New Roman" w:hAnsi="Times New Roman" w:cs="Times New Roman"/>
                <w:sz w:val="18"/>
                <w:szCs w:val="18"/>
                <w:lang w:val="en-US"/>
              </w:rPr>
              <w:t>Catalysis type</w:t>
            </w:r>
          </w:p>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Time</w:t>
            </w:r>
          </w:p>
        </w:tc>
        <w:tc>
          <w:tcPr>
            <w:tcW w:w="101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(6 mg)</w:t>
            </w:r>
          </w:p>
        </w:tc>
        <w:tc>
          <w:tcPr>
            <w:tcW w:w="1393"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Ar</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100</w:t>
            </w:r>
          </w:p>
        </w:tc>
        <w:tc>
          <w:tcPr>
            <w:tcW w:w="183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NaNO3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2 mg</w:t>
            </w:r>
          </w:p>
        </w:tc>
        <w:tc>
          <w:tcPr>
            <w:tcW w:w="142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550</w:t>
            </w:r>
          </w:p>
        </w:tc>
        <w:tc>
          <w:tcPr>
            <w:tcW w:w="155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33</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12</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/Si</w:t>
            </w:r>
          </w:p>
        </w:tc>
        <w:tc>
          <w:tcPr>
            <w:tcW w:w="132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w:t>
            </w:r>
            <w:r w:rsidR="005308F9" w:rsidRPr="005308F9">
              <w:rPr>
                <w:rFonts w:ascii="Times New Roman" w:hAnsi="Times New Roman" w:cs="Times New Roman"/>
                <w:sz w:val="18"/>
                <w:szCs w:val="18"/>
              </w:rPr>
              <w:t>lumina</w:t>
            </w:r>
          </w:p>
        </w:tc>
        <w:tc>
          <w:tcPr>
            <w:tcW w:w="1275"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w:t>
            </w:r>
          </w:p>
        </w:tc>
        <w:tc>
          <w:tcPr>
            <w:tcW w:w="85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[15]</w:t>
            </w:r>
          </w:p>
        </w:tc>
      </w:tr>
      <w:tr w:rsidR="005308F9" w:rsidRPr="005308F9" w:rsidTr="005308F9">
        <w:trPr>
          <w:trHeight w:val="628"/>
        </w:trPr>
        <w:tc>
          <w:tcPr>
            <w:tcW w:w="0" w:type="auto"/>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AC</w:t>
            </w:r>
            <w:r w:rsidR="005308F9" w:rsidRPr="005308F9">
              <w:rPr>
                <w:rFonts w:ascii="Times New Roman" w:hAnsi="Times New Roman" w:cs="Times New Roman"/>
                <w:sz w:val="18"/>
                <w:szCs w:val="18"/>
              </w:rPr>
              <w:t>VD</w:t>
            </w:r>
          </w:p>
          <w:p w:rsidR="008250FB" w:rsidRPr="005308F9" w:rsidRDefault="008250FB" w:rsidP="005308F9">
            <w:pPr>
              <w:spacing w:after="0" w:line="0" w:lineRule="atLeast"/>
              <w:rPr>
                <w:rFonts w:ascii="Times New Roman" w:hAnsi="Times New Roman" w:cs="Times New Roman"/>
                <w:sz w:val="18"/>
                <w:szCs w:val="18"/>
              </w:rPr>
            </w:pPr>
          </w:p>
        </w:tc>
        <w:tc>
          <w:tcPr>
            <w:tcW w:w="151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Precursor type</w:t>
            </w:r>
          </w:p>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Gas flow rate</w:t>
            </w:r>
            <w:r w:rsidRPr="005308F9">
              <w:rPr>
                <w:rFonts w:ascii="Times New Roman" w:hAnsi="Times New Roman" w:cs="Times New Roman"/>
                <w:sz w:val="18"/>
                <w:szCs w:val="18"/>
                <w:lang w:val="en-US"/>
              </w:rPr>
              <w:t xml:space="preserve"> Time</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M/S</w:t>
            </w:r>
          </w:p>
        </w:tc>
        <w:tc>
          <w:tcPr>
            <w:tcW w:w="1017"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2</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 mg)</w:t>
            </w:r>
          </w:p>
        </w:tc>
        <w:tc>
          <w:tcPr>
            <w:tcW w:w="1393"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w:t>
            </w:r>
          </w:p>
        </w:tc>
        <w:tc>
          <w:tcPr>
            <w:tcW w:w="183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42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760</w:t>
            </w:r>
          </w:p>
        </w:tc>
        <w:tc>
          <w:tcPr>
            <w:tcW w:w="1559"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15</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w:t>
            </w:r>
          </w:p>
        </w:tc>
        <w:tc>
          <w:tcPr>
            <w:tcW w:w="1276"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/Si</w:t>
            </w:r>
          </w:p>
        </w:tc>
        <w:tc>
          <w:tcPr>
            <w:tcW w:w="1322"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w:t>
            </w:r>
            <w:r w:rsidR="005308F9" w:rsidRPr="005308F9">
              <w:rPr>
                <w:rFonts w:ascii="Times New Roman" w:hAnsi="Times New Roman" w:cs="Times New Roman"/>
                <w:sz w:val="18"/>
                <w:szCs w:val="18"/>
              </w:rPr>
              <w:t>lumina</w:t>
            </w:r>
          </w:p>
        </w:tc>
        <w:tc>
          <w:tcPr>
            <w:tcW w:w="1275"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70</w:t>
            </w:r>
          </w:p>
        </w:tc>
        <w:tc>
          <w:tcPr>
            <w:tcW w:w="851" w:type="dxa"/>
            <w:tcBorders>
              <w:top w:val="single" w:sz="8" w:space="0" w:color="FFFFFF"/>
              <w:left w:val="single" w:sz="8" w:space="0" w:color="FFFFFF"/>
              <w:bottom w:val="single" w:sz="8" w:space="0" w:color="FFFFFF"/>
              <w:right w:val="single" w:sz="8" w:space="0" w:color="FFFFFF"/>
            </w:tcBorders>
            <w:shd w:val="clear" w:color="auto" w:fill="E7E7E7"/>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[16]</w:t>
            </w:r>
          </w:p>
        </w:tc>
      </w:tr>
      <w:tr w:rsidR="005308F9" w:rsidRPr="005308F9" w:rsidTr="005308F9">
        <w:trPr>
          <w:trHeight w:val="394"/>
        </w:trPr>
        <w:tc>
          <w:tcPr>
            <w:tcW w:w="0" w:type="auto"/>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AC</w:t>
            </w:r>
            <w:r w:rsidR="005308F9" w:rsidRPr="005308F9">
              <w:rPr>
                <w:rFonts w:ascii="Times New Roman" w:hAnsi="Times New Roman" w:cs="Times New Roman"/>
                <w:sz w:val="18"/>
                <w:szCs w:val="18"/>
              </w:rPr>
              <w:t>VD</w:t>
            </w:r>
          </w:p>
          <w:p w:rsidR="008250FB" w:rsidRPr="005308F9" w:rsidRDefault="008250FB" w:rsidP="005308F9">
            <w:pPr>
              <w:spacing w:after="0" w:line="0" w:lineRule="atLeast"/>
              <w:rPr>
                <w:rFonts w:ascii="Times New Roman" w:hAnsi="Times New Roman" w:cs="Times New Roman"/>
                <w:sz w:val="18"/>
                <w:szCs w:val="18"/>
              </w:rPr>
            </w:pPr>
          </w:p>
        </w:tc>
        <w:tc>
          <w:tcPr>
            <w:tcW w:w="151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Temperature</w:t>
            </w:r>
          </w:p>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Time</w:t>
            </w:r>
          </w:p>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Precursor type</w:t>
            </w:r>
          </w:p>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Gas flow rate</w:t>
            </w:r>
          </w:p>
        </w:tc>
        <w:tc>
          <w:tcPr>
            <w:tcW w:w="1017"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NaOH: SMD:DI</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4 :0.5:0.5</w:t>
            </w:r>
          </w:p>
        </w:tc>
        <w:tc>
          <w:tcPr>
            <w:tcW w:w="1393"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N</w:t>
            </w:r>
            <w:r w:rsidRPr="005308F9">
              <w:rPr>
                <w:rFonts w:ascii="Times New Roman" w:hAnsi="Times New Roman" w:cs="Times New Roman"/>
                <w:sz w:val="18"/>
                <w:szCs w:val="18"/>
                <w:vertAlign w:val="subscript"/>
              </w:rPr>
              <w:t>2</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200</w:t>
            </w:r>
          </w:p>
        </w:tc>
        <w:tc>
          <w:tcPr>
            <w:tcW w:w="183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42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700-800</w:t>
            </w:r>
          </w:p>
        </w:tc>
        <w:tc>
          <w:tcPr>
            <w:tcW w:w="1559"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18-22</w:t>
            </w:r>
          </w:p>
        </w:tc>
        <w:tc>
          <w:tcPr>
            <w:tcW w:w="1276"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 xml:space="preserve">/Si </w:t>
            </w:r>
            <w:r w:rsidR="008250FB" w:rsidRPr="005308F9">
              <w:rPr>
                <w:rFonts w:ascii="Times New Roman" w:hAnsi="Times New Roman" w:cs="Times New Roman"/>
                <w:sz w:val="18"/>
                <w:szCs w:val="18"/>
              </w:rPr>
              <w:t xml:space="preserve"> </w:t>
            </w:r>
          </w:p>
        </w:tc>
        <w:tc>
          <w:tcPr>
            <w:tcW w:w="1322"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Quartz</w:t>
            </w:r>
          </w:p>
          <w:p w:rsidR="008250FB" w:rsidRPr="005308F9" w:rsidRDefault="008250FB" w:rsidP="005308F9">
            <w:pPr>
              <w:spacing w:after="0" w:line="0" w:lineRule="atLeast"/>
              <w:rPr>
                <w:rFonts w:ascii="Times New Roman" w:hAnsi="Times New Roman" w:cs="Times New Roman"/>
                <w:sz w:val="18"/>
                <w:szCs w:val="18"/>
              </w:rPr>
            </w:pPr>
          </w:p>
        </w:tc>
        <w:tc>
          <w:tcPr>
            <w:tcW w:w="1275"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100</w:t>
            </w:r>
          </w:p>
        </w:tc>
        <w:tc>
          <w:tcPr>
            <w:tcW w:w="851" w:type="dxa"/>
            <w:tcBorders>
              <w:top w:val="single" w:sz="8" w:space="0" w:color="FFFFFF"/>
              <w:left w:val="single" w:sz="8" w:space="0" w:color="FFFFFF"/>
              <w:bottom w:val="single" w:sz="8" w:space="0" w:color="FFFFFF"/>
              <w:right w:val="single" w:sz="8" w:space="0" w:color="FFFFFF"/>
            </w:tcBorders>
            <w:shd w:val="clear" w:color="auto" w:fill="CBCBCB"/>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[17]</w:t>
            </w:r>
          </w:p>
        </w:tc>
      </w:tr>
      <w:tr w:rsidR="005308F9" w:rsidRPr="005308F9" w:rsidTr="005308F9">
        <w:trPr>
          <w:trHeight w:val="18"/>
        </w:trPr>
        <w:tc>
          <w:tcPr>
            <w:tcW w:w="0" w:type="auto"/>
            <w:tcBorders>
              <w:top w:val="single" w:sz="8" w:space="0" w:color="FFFFFF"/>
              <w:left w:val="single" w:sz="8" w:space="0" w:color="FFFFFF"/>
              <w:bottom w:val="single" w:sz="8" w:space="0" w:color="FFFFFF"/>
              <w:right w:val="single" w:sz="8" w:space="0" w:color="FFFFFF"/>
            </w:tcBorders>
            <w:shd w:val="clear" w:color="auto" w:fill="F4B183"/>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AC</w:t>
            </w:r>
            <w:r w:rsidR="005308F9" w:rsidRPr="005308F9">
              <w:rPr>
                <w:rFonts w:ascii="Times New Roman" w:hAnsi="Times New Roman" w:cs="Times New Roman"/>
                <w:sz w:val="18"/>
                <w:szCs w:val="18"/>
              </w:rPr>
              <w:t>VD</w:t>
            </w:r>
          </w:p>
        </w:tc>
        <w:tc>
          <w:tcPr>
            <w:tcW w:w="1512" w:type="dxa"/>
            <w:tcBorders>
              <w:top w:val="single" w:sz="8" w:space="0" w:color="FFFFFF"/>
              <w:left w:val="single" w:sz="8" w:space="0" w:color="FFFFFF"/>
              <w:bottom w:val="single" w:sz="8" w:space="0" w:color="FFFFFF"/>
              <w:right w:val="single" w:sz="8" w:space="0" w:color="FFFFFF"/>
            </w:tcBorders>
            <w:shd w:val="clear" w:color="auto" w:fill="F4B183"/>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M/C.T</w:t>
            </w:r>
          </w:p>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 xml:space="preserve">Gas flow rate </w:t>
            </w:r>
            <w:r w:rsidR="008250FB" w:rsidRPr="005308F9">
              <w:rPr>
                <w:rFonts w:ascii="Times New Roman" w:hAnsi="Times New Roman" w:cs="Times New Roman"/>
                <w:sz w:val="18"/>
                <w:szCs w:val="18"/>
              </w:rPr>
              <w:t>G.S</w:t>
            </w:r>
          </w:p>
          <w:p w:rsidR="005308F9"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lang w:val="en-US"/>
              </w:rPr>
              <w:t>Time</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T</w:t>
            </w:r>
            <w:r w:rsidR="005308F9" w:rsidRPr="005308F9">
              <w:rPr>
                <w:rFonts w:ascii="Times New Roman" w:hAnsi="Times New Roman" w:cs="Times New Roman"/>
                <w:sz w:val="18"/>
                <w:szCs w:val="18"/>
              </w:rPr>
              <w:t>emperature</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B</w:t>
            </w:r>
            <w:r w:rsidR="005308F9" w:rsidRPr="005308F9">
              <w:rPr>
                <w:rFonts w:ascii="Times New Roman" w:hAnsi="Times New Roman" w:cs="Times New Roman"/>
                <w:sz w:val="18"/>
                <w:szCs w:val="18"/>
              </w:rPr>
              <w:t>oat type</w:t>
            </w:r>
          </w:p>
        </w:tc>
        <w:tc>
          <w:tcPr>
            <w:tcW w:w="1017" w:type="dxa"/>
            <w:tcBorders>
              <w:top w:val="single" w:sz="8" w:space="0" w:color="FFFFFF"/>
              <w:left w:val="single" w:sz="8" w:space="0" w:color="FFFFFF"/>
              <w:bottom w:val="single" w:sz="8" w:space="0" w:color="FFFFFF"/>
              <w:right w:val="single" w:sz="8" w:space="0" w:color="FFFFFF"/>
            </w:tcBorders>
            <w:shd w:val="clear" w:color="auto" w:fill="F4B183"/>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MoO</w:t>
            </w:r>
            <w:r w:rsidRPr="005308F9">
              <w:rPr>
                <w:rFonts w:ascii="Times New Roman" w:hAnsi="Times New Roman" w:cs="Times New Roman"/>
                <w:sz w:val="18"/>
                <w:szCs w:val="18"/>
                <w:vertAlign w:val="subscript"/>
              </w:rPr>
              <w:t>3</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(3 mg)</w:t>
            </w:r>
          </w:p>
        </w:tc>
        <w:tc>
          <w:tcPr>
            <w:tcW w:w="1393" w:type="dxa"/>
            <w:tcBorders>
              <w:top w:val="single" w:sz="8" w:space="0" w:color="FFFFFF"/>
              <w:left w:val="single" w:sz="8" w:space="0" w:color="FFFFFF"/>
              <w:bottom w:val="single" w:sz="8" w:space="0" w:color="FFFFFF"/>
              <w:right w:val="single" w:sz="8" w:space="0" w:color="FFFFFF"/>
            </w:tcBorders>
            <w:shd w:val="clear" w:color="auto" w:fill="F4B183"/>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Ar</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15</w:t>
            </w:r>
          </w:p>
        </w:tc>
        <w:tc>
          <w:tcPr>
            <w:tcW w:w="1839" w:type="dxa"/>
            <w:tcBorders>
              <w:top w:val="single" w:sz="8" w:space="0" w:color="FFFFFF"/>
              <w:left w:val="single" w:sz="8" w:space="0" w:color="FFFFFF"/>
              <w:bottom w:val="single" w:sz="8" w:space="0" w:color="FFFFFF"/>
              <w:right w:val="single" w:sz="8" w:space="0" w:color="FFFFFF"/>
            </w:tcBorders>
            <w:shd w:val="clear" w:color="auto" w:fill="F4B183"/>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NaCI</w:t>
            </w:r>
          </w:p>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0.3</w:t>
            </w:r>
          </w:p>
        </w:tc>
        <w:tc>
          <w:tcPr>
            <w:tcW w:w="1421" w:type="dxa"/>
            <w:tcBorders>
              <w:top w:val="single" w:sz="8" w:space="0" w:color="FFFFFF"/>
              <w:left w:val="single" w:sz="8" w:space="0" w:color="FFFFFF"/>
              <w:bottom w:val="single" w:sz="8" w:space="0" w:color="FFFFFF"/>
              <w:right w:val="single" w:sz="8" w:space="0" w:color="FFFFFF"/>
            </w:tcBorders>
            <w:shd w:val="clear" w:color="auto" w:fill="F4B183"/>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680</w:t>
            </w:r>
          </w:p>
        </w:tc>
        <w:tc>
          <w:tcPr>
            <w:tcW w:w="1559" w:type="dxa"/>
            <w:tcBorders>
              <w:top w:val="single" w:sz="8" w:space="0" w:color="FFFFFF"/>
              <w:left w:val="single" w:sz="8" w:space="0" w:color="FFFFFF"/>
              <w:bottom w:val="single" w:sz="8" w:space="0" w:color="FFFFFF"/>
              <w:right w:val="single" w:sz="8" w:space="0" w:color="FFFFFF"/>
            </w:tcBorders>
            <w:shd w:val="clear" w:color="auto" w:fill="F4B183"/>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10</w:t>
            </w:r>
          </w:p>
        </w:tc>
        <w:tc>
          <w:tcPr>
            <w:tcW w:w="1276" w:type="dxa"/>
            <w:tcBorders>
              <w:top w:val="single" w:sz="8" w:space="0" w:color="FFFFFF"/>
              <w:left w:val="single" w:sz="8" w:space="0" w:color="FFFFFF"/>
              <w:bottom w:val="single" w:sz="8" w:space="0" w:color="FFFFFF"/>
              <w:right w:val="single" w:sz="8" w:space="0" w:color="FFFFFF"/>
            </w:tcBorders>
            <w:shd w:val="clear" w:color="auto" w:fill="F4B183"/>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20</w:t>
            </w:r>
          </w:p>
        </w:tc>
        <w:tc>
          <w:tcPr>
            <w:tcW w:w="1276" w:type="dxa"/>
            <w:tcBorders>
              <w:top w:val="single" w:sz="8" w:space="0" w:color="FFFFFF"/>
              <w:left w:val="single" w:sz="8" w:space="0" w:color="FFFFFF"/>
              <w:bottom w:val="single" w:sz="8" w:space="0" w:color="FFFFFF"/>
              <w:right w:val="single" w:sz="8" w:space="0" w:color="FFFFFF"/>
            </w:tcBorders>
            <w:shd w:val="clear" w:color="auto" w:fill="F4B183"/>
            <w:tcMar>
              <w:top w:w="72" w:type="dxa"/>
              <w:left w:w="144" w:type="dxa"/>
              <w:bottom w:w="72" w:type="dxa"/>
              <w:right w:w="144" w:type="dxa"/>
            </w:tcMar>
            <w:hideMark/>
          </w:tcPr>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SiO</w:t>
            </w:r>
            <w:r w:rsidRPr="005308F9">
              <w:rPr>
                <w:rFonts w:ascii="Times New Roman" w:hAnsi="Times New Roman" w:cs="Times New Roman"/>
                <w:sz w:val="18"/>
                <w:szCs w:val="18"/>
                <w:vertAlign w:val="subscript"/>
              </w:rPr>
              <w:t>2</w:t>
            </w:r>
            <w:r w:rsidRPr="005308F9">
              <w:rPr>
                <w:rFonts w:ascii="Times New Roman" w:hAnsi="Times New Roman" w:cs="Times New Roman"/>
                <w:sz w:val="18"/>
                <w:szCs w:val="18"/>
              </w:rPr>
              <w:t>/Si</w:t>
            </w:r>
          </w:p>
        </w:tc>
        <w:tc>
          <w:tcPr>
            <w:tcW w:w="1322" w:type="dxa"/>
            <w:tcBorders>
              <w:top w:val="single" w:sz="8" w:space="0" w:color="FFFFFF"/>
              <w:left w:val="single" w:sz="8" w:space="0" w:color="FFFFFF"/>
              <w:bottom w:val="single" w:sz="8" w:space="0" w:color="FFFFFF"/>
              <w:right w:val="single" w:sz="8" w:space="0" w:color="FFFFFF"/>
            </w:tcBorders>
            <w:shd w:val="clear" w:color="auto" w:fill="F4B183"/>
            <w:tcMar>
              <w:top w:w="72" w:type="dxa"/>
              <w:left w:w="144" w:type="dxa"/>
              <w:bottom w:w="72" w:type="dxa"/>
              <w:right w:w="144" w:type="dxa"/>
            </w:tcMar>
            <w:hideMark/>
          </w:tcPr>
          <w:p w:rsidR="005308F9"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Q</w:t>
            </w:r>
            <w:r w:rsidR="005308F9" w:rsidRPr="005308F9">
              <w:rPr>
                <w:rFonts w:ascii="Times New Roman" w:hAnsi="Times New Roman" w:cs="Times New Roman"/>
                <w:sz w:val="18"/>
                <w:szCs w:val="18"/>
              </w:rPr>
              <w:t>uartz</w:t>
            </w:r>
          </w:p>
          <w:p w:rsidR="008250FB" w:rsidRPr="005308F9" w:rsidRDefault="005308F9"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w:t>
            </w:r>
            <w:proofErr w:type="spellStart"/>
            <w:proofErr w:type="gramStart"/>
            <w:r w:rsidRPr="005308F9">
              <w:rPr>
                <w:rFonts w:ascii="Times New Roman" w:hAnsi="Times New Roman" w:cs="Times New Roman"/>
                <w:sz w:val="18"/>
                <w:szCs w:val="18"/>
              </w:rPr>
              <w:t>open</w:t>
            </w:r>
            <w:proofErr w:type="gramEnd"/>
            <w:r w:rsidR="00DA42AB">
              <w:rPr>
                <w:rFonts w:ascii="Times New Roman" w:hAnsi="Times New Roman" w:cs="Times New Roman"/>
                <w:sz w:val="18"/>
                <w:szCs w:val="18"/>
              </w:rPr>
              <w:t>-</w:t>
            </w:r>
            <w:r w:rsidRPr="005308F9">
              <w:rPr>
                <w:rFonts w:ascii="Times New Roman" w:hAnsi="Times New Roman" w:cs="Times New Roman"/>
                <w:sz w:val="18"/>
                <w:szCs w:val="18"/>
              </w:rPr>
              <w:t>ended</w:t>
            </w:r>
            <w:proofErr w:type="spellEnd"/>
            <w:r w:rsidRPr="005308F9">
              <w:rPr>
                <w:rFonts w:ascii="Times New Roman" w:hAnsi="Times New Roman" w:cs="Times New Roman"/>
                <w:sz w:val="18"/>
                <w:szCs w:val="18"/>
              </w:rPr>
              <w:t>)</w:t>
            </w:r>
            <w:r w:rsidR="008250FB" w:rsidRPr="005308F9">
              <w:rPr>
                <w:rFonts w:ascii="Times New Roman" w:hAnsi="Times New Roman" w:cs="Times New Roman"/>
                <w:sz w:val="18"/>
                <w:szCs w:val="18"/>
              </w:rPr>
              <w:t xml:space="preserve"> </w:t>
            </w:r>
          </w:p>
        </w:tc>
        <w:tc>
          <w:tcPr>
            <w:tcW w:w="1275" w:type="dxa"/>
            <w:tcBorders>
              <w:top w:val="single" w:sz="8" w:space="0" w:color="FFFFFF"/>
              <w:left w:val="single" w:sz="8" w:space="0" w:color="FFFFFF"/>
              <w:bottom w:val="single" w:sz="8" w:space="0" w:color="FFFFFF"/>
              <w:right w:val="single" w:sz="8" w:space="0" w:color="FFFFFF"/>
            </w:tcBorders>
            <w:shd w:val="clear" w:color="auto" w:fill="F4B183"/>
            <w:tcMar>
              <w:top w:w="72" w:type="dxa"/>
              <w:left w:w="144" w:type="dxa"/>
              <w:bottom w:w="72" w:type="dxa"/>
              <w:right w:w="144" w:type="dxa"/>
            </w:tcMar>
            <w:hideMark/>
          </w:tcPr>
          <w:p w:rsidR="00CA2DBE" w:rsidRDefault="00CA2DBE" w:rsidP="005308F9">
            <w:pPr>
              <w:spacing w:after="0" w:line="0" w:lineRule="atLeast"/>
              <w:rPr>
                <w:rFonts w:ascii="Times New Roman" w:hAnsi="Times New Roman" w:cs="Times New Roman"/>
                <w:sz w:val="18"/>
                <w:szCs w:val="18"/>
              </w:rPr>
            </w:pPr>
            <w:proofErr w:type="gramStart"/>
            <w:r>
              <w:rPr>
                <w:rFonts w:ascii="Times New Roman" w:hAnsi="Times New Roman" w:cs="Times New Roman"/>
                <w:sz w:val="18"/>
                <w:szCs w:val="18"/>
              </w:rPr>
              <w:t>mm</w:t>
            </w:r>
            <w:proofErr w:type="gramEnd"/>
            <w:r>
              <w:rPr>
                <w:rFonts w:ascii="Times New Roman" w:hAnsi="Times New Roman" w:cs="Times New Roman"/>
                <w:sz w:val="18"/>
                <w:szCs w:val="18"/>
              </w:rPr>
              <w:t xml:space="preserve"> scale</w:t>
            </w:r>
          </w:p>
          <w:p w:rsidR="00CA2DBE" w:rsidRPr="005308F9" w:rsidRDefault="00CA2DBE" w:rsidP="005308F9">
            <w:pPr>
              <w:spacing w:after="0" w:line="0" w:lineRule="atLeast"/>
              <w:rPr>
                <w:rFonts w:ascii="Times New Roman" w:hAnsi="Times New Roman" w:cs="Times New Roman"/>
                <w:sz w:val="18"/>
                <w:szCs w:val="18"/>
              </w:rPr>
            </w:pPr>
            <w:r>
              <w:rPr>
                <w:rFonts w:ascii="Times New Roman" w:hAnsi="Times New Roman" w:cs="Times New Roman"/>
                <w:sz w:val="18"/>
                <w:szCs w:val="18"/>
              </w:rPr>
              <w:t>/</w:t>
            </w:r>
            <w:proofErr w:type="spellStart"/>
            <w:r>
              <w:rPr>
                <w:rFonts w:ascii="Times New Roman" w:hAnsi="Times New Roman" w:cs="Times New Roman"/>
                <w:sz w:val="18"/>
                <w:szCs w:val="18"/>
              </w:rPr>
              <w:t>continous</w:t>
            </w:r>
            <w:proofErr w:type="spellEnd"/>
            <w:r>
              <w:rPr>
                <w:rFonts w:ascii="Times New Roman" w:hAnsi="Times New Roman" w:cs="Times New Roman"/>
                <w:sz w:val="18"/>
                <w:szCs w:val="18"/>
              </w:rPr>
              <w:t xml:space="preserve"> film </w:t>
            </w:r>
          </w:p>
        </w:tc>
        <w:tc>
          <w:tcPr>
            <w:tcW w:w="851" w:type="dxa"/>
            <w:tcBorders>
              <w:top w:val="single" w:sz="8" w:space="0" w:color="FFFFFF"/>
              <w:left w:val="single" w:sz="8" w:space="0" w:color="FFFFFF"/>
              <w:bottom w:val="single" w:sz="8" w:space="0" w:color="FFFFFF"/>
              <w:right w:val="single" w:sz="8" w:space="0" w:color="FFFFFF"/>
            </w:tcBorders>
            <w:shd w:val="clear" w:color="auto" w:fill="F4B183"/>
            <w:tcMar>
              <w:top w:w="72" w:type="dxa"/>
              <w:left w:w="144" w:type="dxa"/>
              <w:bottom w:w="72" w:type="dxa"/>
              <w:right w:w="144" w:type="dxa"/>
            </w:tcMar>
            <w:hideMark/>
          </w:tcPr>
          <w:p w:rsidR="008250FB" w:rsidRPr="005308F9" w:rsidRDefault="008250FB" w:rsidP="005308F9">
            <w:pPr>
              <w:spacing w:after="0" w:line="0" w:lineRule="atLeast"/>
              <w:rPr>
                <w:rFonts w:ascii="Times New Roman" w:hAnsi="Times New Roman" w:cs="Times New Roman"/>
                <w:sz w:val="18"/>
                <w:szCs w:val="18"/>
              </w:rPr>
            </w:pPr>
            <w:r w:rsidRPr="005308F9">
              <w:rPr>
                <w:rFonts w:ascii="Times New Roman" w:hAnsi="Times New Roman" w:cs="Times New Roman"/>
                <w:sz w:val="18"/>
                <w:szCs w:val="18"/>
              </w:rPr>
              <w:t>This Work</w:t>
            </w:r>
          </w:p>
        </w:tc>
      </w:tr>
    </w:tbl>
    <w:p w:rsidR="005308F9" w:rsidRDefault="005308F9">
      <w:pPr>
        <w:rPr>
          <w:rFonts w:ascii="Times New Roman" w:hAnsi="Times New Roman" w:cs="Times New Roman"/>
        </w:rPr>
      </w:pPr>
    </w:p>
    <w:p w:rsidR="005308F9" w:rsidRDefault="00B52E31">
      <w:pPr>
        <w:rPr>
          <w:rFonts w:ascii="Times New Roman" w:hAnsi="Times New Roman" w:cs="Times New Roman"/>
          <w:sz w:val="24"/>
          <w:szCs w:val="24"/>
          <w:lang w:val="en-US"/>
        </w:rPr>
      </w:pPr>
      <w:r w:rsidRPr="005308F9">
        <w:rPr>
          <w:rFonts w:ascii="Times New Roman" w:hAnsi="Times New Roman" w:cs="Times New Roman"/>
          <w:b/>
          <w:sz w:val="24"/>
          <w:szCs w:val="24"/>
        </w:rPr>
        <w:t xml:space="preserve">Table 1. </w:t>
      </w:r>
      <w:r w:rsidR="00BD1546" w:rsidRPr="005308F9">
        <w:rPr>
          <w:rFonts w:ascii="Times New Roman" w:hAnsi="Times New Roman" w:cs="Times New Roman"/>
          <w:b/>
          <w:sz w:val="24"/>
          <w:szCs w:val="24"/>
        </w:rPr>
        <w:t>Optimizations of MoS</w:t>
      </w:r>
      <w:r w:rsidR="00BD1546" w:rsidRPr="005308F9">
        <w:rPr>
          <w:rFonts w:ascii="Times New Roman" w:hAnsi="Times New Roman" w:cs="Times New Roman"/>
          <w:b/>
          <w:sz w:val="24"/>
          <w:szCs w:val="24"/>
          <w:vertAlign w:val="subscript"/>
        </w:rPr>
        <w:t>2</w:t>
      </w:r>
      <w:r w:rsidR="00BD1546" w:rsidRPr="005308F9">
        <w:rPr>
          <w:rFonts w:ascii="Times New Roman" w:hAnsi="Times New Roman" w:cs="Times New Roman"/>
          <w:b/>
          <w:sz w:val="24"/>
          <w:szCs w:val="24"/>
        </w:rPr>
        <w:t xml:space="preserve"> grown by CVD have been reported in the literature</w:t>
      </w:r>
      <w:r w:rsidR="005308F9" w:rsidRPr="005308F9">
        <w:rPr>
          <w:rFonts w:ascii="Times New Roman" w:hAnsi="Times New Roman" w:cs="Times New Roman"/>
          <w:sz w:val="24"/>
          <w:szCs w:val="24"/>
        </w:rPr>
        <w:t xml:space="preserve">(*DMS; </w:t>
      </w:r>
      <w:r w:rsidR="005308F9" w:rsidRPr="005308F9">
        <w:rPr>
          <w:rFonts w:ascii="Times New Roman" w:hAnsi="Times New Roman" w:cs="Times New Roman"/>
          <w:sz w:val="24"/>
          <w:szCs w:val="24"/>
          <w:lang w:val="en-US"/>
        </w:rPr>
        <w:t>Distance between Mo precursor and substrate, ACVD; Atomopheric Pressure CVD, LCVD; Low Pressure CVD )</w:t>
      </w:r>
    </w:p>
    <w:p w:rsidR="005308F9" w:rsidRDefault="005308F9">
      <w:pPr>
        <w:rPr>
          <w:rFonts w:ascii="Times New Roman" w:hAnsi="Times New Roman" w:cs="Times New Roman"/>
          <w:sz w:val="24"/>
          <w:szCs w:val="24"/>
        </w:rPr>
      </w:pPr>
    </w:p>
    <w:p w:rsidR="005308F9" w:rsidRDefault="005308F9">
      <w:pPr>
        <w:rPr>
          <w:rFonts w:ascii="Times New Roman" w:hAnsi="Times New Roman" w:cs="Times New Roman"/>
          <w:sz w:val="24"/>
          <w:szCs w:val="24"/>
        </w:rPr>
      </w:pPr>
    </w:p>
    <w:p w:rsidR="005308F9" w:rsidRPr="005308F9" w:rsidRDefault="005308F9">
      <w:pPr>
        <w:rPr>
          <w:rFonts w:ascii="Times New Roman" w:hAnsi="Times New Roman" w:cs="Times New Roman"/>
          <w:sz w:val="24"/>
          <w:szCs w:val="24"/>
        </w:rPr>
        <w:sectPr w:rsidR="005308F9" w:rsidRPr="005308F9" w:rsidSect="005308F9">
          <w:pgSz w:w="16838" w:h="11906" w:orient="landscape"/>
          <w:pgMar w:top="1440" w:right="1440" w:bottom="1440" w:left="1440" w:header="708" w:footer="708" w:gutter="0"/>
          <w:cols w:space="708"/>
          <w:docGrid w:linePitch="360"/>
        </w:sectPr>
      </w:pPr>
    </w:p>
    <w:p w:rsidR="00550336" w:rsidRDefault="00550336">
      <w:pPr>
        <w:rPr>
          <w:rFonts w:ascii="Times New Roman" w:hAnsi="Times New Roman" w:cs="Times New Roman"/>
        </w:rPr>
      </w:pPr>
    </w:p>
    <w:p w:rsidR="00550336" w:rsidRDefault="00550336">
      <w:pPr>
        <w:rPr>
          <w:rFonts w:ascii="Times New Roman" w:hAnsi="Times New Roman" w:cs="Times New Roman"/>
          <w:b/>
        </w:rPr>
      </w:pPr>
      <w:r w:rsidRPr="00550336">
        <w:rPr>
          <w:rFonts w:ascii="Times New Roman" w:hAnsi="Times New Roman" w:cs="Times New Roman"/>
          <w:b/>
        </w:rPr>
        <w:t>References</w:t>
      </w:r>
    </w:p>
    <w:p w:rsidR="00AF32B8" w:rsidRPr="00C25447" w:rsidRDefault="00AF32B8" w:rsidP="00AF32B8">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rPr>
        <w:fldChar w:fldCharType="begin" w:fldLock="1"/>
      </w:r>
      <w:r w:rsidR="002B7915" w:rsidRPr="00C25447">
        <w:rPr>
          <w:rFonts w:ascii="Times New Roman" w:hAnsi="Times New Roman" w:cs="Times New Roman"/>
        </w:rPr>
        <w:instrText>ADDIN CSL_CITATION {"citationItems":[{"id":"ITEM-1","itemData":{"DOI":"10.1002/slct.202101843","ISSN":"23656549","abstract":"Due to the special structure and excellent performance, the two-dimensional mono-layer MoS2 has received extensive attention in recent years. However, due to technical limitations, the morphology of the synthesized MoS2 is unstable. In the CVD process, at least four morphologies of MoS2 are grown on a piece of SiO2/Si substrate. Here, we discuss the reasons for the formation of different MoS2 morphologies via the experiments and the M-CV model. Then a possible morphology evolution mechanism is proposed. Research on the relationship among the flow rate, concentration and morphology shows that in the middle of the substrate, CVD is more stable and can produce high-quality mono-layer MoS2 films. It provides mechanism guidance for improving the stability of CVD and generating the large-size mono-layer MoS2 films.","author":[{"dropping-particle":"","family":"Zang","given":"Lingyu","non-dropping-particle":"","parse-names":false,"suffix":""},{"dropping-particle":"","family":"Chen","given":"Long","non-dropping-particle":"","parse-names":false,"suffix":""},{"dropping-particle":"","family":"Tan","given":"Dongchen","non-dropping-particle":"","parse-names":false,"suffix":""},{"dropping-particle":"","family":"Cao","given":"Xuguang","non-dropping-particle":"","parse-names":false,"suffix":""},{"dropping-particle":"","family":"Sun","given":"Nan","non-dropping-particle":"","parse-names":false,"suffix":""},{"dropping-particle":"","family":"Jiang","given":"Chengming","non-dropping-particle":"","parse-names":false,"suffix":""}],"container-title":"ChemistrySelect","id":"ITEM-1","issue":"31","issued":{"date-parts":[["2021"]]},"page":"8107-8113","title":"Research on Multi-morphology Evolution of MoS2 in Chemical Vapor Deposition","type":"article-journal","volume":"6"},"uris":["http://www.mendeley.com/documents/?uuid=8def8e97-c057-4bb0-be69-f06263234da8"]}],"mendeley":{"formattedCitation":"[1]","manualFormatting":"[1]","plainTextFormattedCitation":"[1]","previouslyFormattedCitation":"[1]"},"properties":{"noteIndex":0},"schema":"https://github.com/citation-style-language/schema/raw/master/csl-citation.json"}</w:instrText>
      </w:r>
      <w:r w:rsidRPr="00C25447">
        <w:rPr>
          <w:rFonts w:ascii="Times New Roman" w:hAnsi="Times New Roman" w:cs="Times New Roman"/>
        </w:rPr>
        <w:fldChar w:fldCharType="separate"/>
      </w:r>
      <w:r w:rsidRPr="00C25447">
        <w:rPr>
          <w:rFonts w:ascii="Times New Roman" w:hAnsi="Times New Roman" w:cs="Times New Roman"/>
          <w:noProof/>
        </w:rPr>
        <w:t>[</w:t>
      </w:r>
      <w:r w:rsidR="002B7915" w:rsidRPr="00C25447">
        <w:rPr>
          <w:rFonts w:ascii="Times New Roman" w:hAnsi="Times New Roman" w:cs="Times New Roman"/>
          <w:noProof/>
        </w:rPr>
        <w:t>1</w:t>
      </w:r>
      <w:r w:rsidRPr="00C25447">
        <w:rPr>
          <w:rFonts w:ascii="Times New Roman" w:hAnsi="Times New Roman" w:cs="Times New Roman"/>
          <w:noProof/>
        </w:rPr>
        <w:t>]</w:t>
      </w: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 xml:space="preserve">ADDIN Mendeley Bibliography CSL_BIBLIOGRAPHY </w:instrText>
      </w:r>
      <w:r w:rsidRPr="00C25447">
        <w:rPr>
          <w:rFonts w:ascii="Times New Roman" w:hAnsi="Times New Roman" w:cs="Times New Roman"/>
        </w:rPr>
        <w:fldChar w:fldCharType="separate"/>
      </w:r>
      <w:r w:rsidRPr="00C25447">
        <w:rPr>
          <w:rFonts w:ascii="Times New Roman" w:hAnsi="Times New Roman" w:cs="Times New Roman"/>
          <w:noProof/>
        </w:rPr>
        <w:tab/>
        <w:t>L. Zang, L. Chen, D. Tan, X. Cao, N. Sun, C. Jiang, Research on Multi-morphology Evolution of MoS2 in Chemical Vapor Deposition, ChemistrySelect. 6 (2021) 8107–8113. https://doi.org/10.1002/slct.202101843.</w:t>
      </w:r>
    </w:p>
    <w:p w:rsidR="000A1398" w:rsidRPr="00C25447" w:rsidRDefault="00AF32B8" w:rsidP="000A1398">
      <w:pPr>
        <w:ind w:left="640" w:hanging="640"/>
        <w:rPr>
          <w:rFonts w:ascii="Times New Roman" w:hAnsi="Times New Roman" w:cs="Times New Roman"/>
          <w:noProof/>
        </w:rPr>
      </w:pPr>
      <w:r w:rsidRPr="00C25447">
        <w:rPr>
          <w:rFonts w:ascii="Times New Roman" w:hAnsi="Times New Roman" w:cs="Times New Roman"/>
        </w:rPr>
        <w:fldChar w:fldCharType="end"/>
      </w:r>
      <w:r w:rsidR="000A1398" w:rsidRPr="00C25447">
        <w:rPr>
          <w:rFonts w:ascii="Times New Roman" w:hAnsi="Times New Roman" w:cs="Times New Roman"/>
          <w:color w:val="000000" w:themeColor="text1"/>
        </w:rPr>
        <w:t>[</w:t>
      </w:r>
      <w:r w:rsidR="002B7915" w:rsidRPr="00C25447">
        <w:rPr>
          <w:rFonts w:ascii="Times New Roman" w:hAnsi="Times New Roman" w:cs="Times New Roman"/>
          <w:color w:val="000000" w:themeColor="text1"/>
        </w:rPr>
        <w:t>2</w:t>
      </w:r>
      <w:r w:rsidR="000A1398" w:rsidRPr="00C25447">
        <w:rPr>
          <w:rFonts w:ascii="Times New Roman" w:hAnsi="Times New Roman" w:cs="Times New Roman"/>
          <w:color w:val="000000" w:themeColor="text1"/>
        </w:rPr>
        <w:t>]</w:t>
      </w:r>
      <w:r w:rsidR="000A1398" w:rsidRPr="00C25447">
        <w:rPr>
          <w:rFonts w:ascii="Times New Roman" w:hAnsi="Times New Roman" w:cs="Times New Roman"/>
          <w:color w:val="000000" w:themeColor="text1"/>
        </w:rPr>
        <w:tab/>
      </w:r>
      <w:r w:rsidR="000A1398" w:rsidRPr="00C25447">
        <w:rPr>
          <w:rFonts w:ascii="Times New Roman" w:hAnsi="Times New Roman" w:cs="Times New Roman"/>
          <w:noProof/>
        </w:rPr>
        <w:t xml:space="preserve">Bilgin, F. Liu, A. Vargas, A. Winchester, M.K.L. Man, M. Upmanyu, K.M. Dani, G. Gupta, S. Talapatra, A.D. Mohite, S. Kar, Chemical Vapor Deposition Synthesized Atomically Thin Molybdenum Disulfide with Optoelectronic-Grade Crystalline Quality, ACS Nano. 9 (2015) 8822–8832. </w:t>
      </w:r>
      <w:hyperlink r:id="rId12" w:history="1">
        <w:r w:rsidR="000A1398" w:rsidRPr="00C25447">
          <w:rPr>
            <w:rStyle w:val="Hyperlink"/>
            <w:rFonts w:ascii="Times New Roman" w:hAnsi="Times New Roman" w:cs="Times New Roman"/>
            <w:noProof/>
          </w:rPr>
          <w:t>https://doi.org/10.1021/acsnano.5b02019</w:t>
        </w:r>
      </w:hyperlink>
      <w:r w:rsidR="000A1398" w:rsidRPr="00C25447">
        <w:rPr>
          <w:rFonts w:ascii="Times New Roman" w:hAnsi="Times New Roman" w:cs="Times New Roman"/>
          <w:noProof/>
        </w:rPr>
        <w:t>.</w:t>
      </w:r>
    </w:p>
    <w:p w:rsidR="000A1398" w:rsidRPr="00C25447" w:rsidRDefault="000A1398" w:rsidP="000A1398">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rPr>
        <w:fldChar w:fldCharType="begin" w:fldLock="1"/>
      </w:r>
      <w:r w:rsidR="002B7915" w:rsidRPr="00C25447">
        <w:rPr>
          <w:rFonts w:ascii="Times New Roman" w:hAnsi="Times New Roman" w:cs="Times New Roman"/>
        </w:rPr>
        <w:instrText xml:space="preserve">ADDIN CSL_CITATION {"citationItems":[{"id":"ITEM-1","itemData":{"DOI":"10.1088/1361-6528/ab8666","ISSN":"13616528","PMID":"32244229","abstract":"Vertically standing MoS2 nanoflakes are favourable in applications such as energy storage devices, hydrogen evolution reactions, and gas sensors due to their large surface area and high density of exposed edges. In this work, we report the effect of Mo vapor concentration on the morphology of vertical MoS2 nanoflakes prepared by chemical vapor deposition at atmospheric pressure. A series of MoS2 samples were grown under different Mo vapor concentrations by varying the separation distance (x) between the MoO3 source and the substrate. Field emission scanning electron microscopy showed the sample grown at x = 1 cm had a high density of vertical flakes (7 vertical flakes μm-2) with an average flake length of </w:instrText>
      </w:r>
      <w:r w:rsidR="002B7915" w:rsidRPr="00C25447">
        <w:rPr>
          <w:rFonts w:ascii="Cambria Math" w:hAnsi="Cambria Math" w:cs="Cambria Math"/>
        </w:rPr>
        <w:instrText>∼</w:instrText>
      </w:r>
      <w:r w:rsidR="002B7915" w:rsidRPr="00C25447">
        <w:rPr>
          <w:rFonts w:ascii="Times New Roman" w:hAnsi="Times New Roman" w:cs="Times New Roman"/>
        </w:rPr>
        <w:instrText xml:space="preserve">770 nm and thickness of </w:instrText>
      </w:r>
      <w:r w:rsidR="002B7915" w:rsidRPr="00C25447">
        <w:rPr>
          <w:rFonts w:ascii="Cambria Math" w:hAnsi="Cambria Math" w:cs="Cambria Math"/>
        </w:rPr>
        <w:instrText>∼</w:instrText>
      </w:r>
      <w:r w:rsidR="002B7915" w:rsidRPr="00C25447">
        <w:rPr>
          <w:rFonts w:ascii="Times New Roman" w:hAnsi="Times New Roman" w:cs="Times New Roman"/>
        </w:rPr>
        <w:instrText xml:space="preserve">10 nm. As x increased to 4 cm, the average flake length was reduced to </w:instrText>
      </w:r>
      <w:r w:rsidR="002B7915" w:rsidRPr="00C25447">
        <w:rPr>
          <w:rFonts w:ascii="Cambria Math" w:hAnsi="Cambria Math" w:cs="Cambria Math"/>
        </w:rPr>
        <w:instrText>∼</w:instrText>
      </w:r>
      <w:r w:rsidR="002B7915" w:rsidRPr="00C25447">
        <w:rPr>
          <w:rFonts w:ascii="Times New Roman" w:hAnsi="Times New Roman" w:cs="Times New Roman"/>
        </w:rPr>
        <w:instrText>150 nm while the flake orientation changed from vertical to lateral. That is, high Mo vapor concentration favours the formation of large and vertical MoS2 nanoflakes. However, oversupply of Mo vapor results in significantly thicker flakes. Raman spectra of all samples showed two main peaks at 380 and 407 cm-1 that correspond to the E12g and A1g vibrational peaks of MoS2. As x decreased from 4 to 1, the peak intensity ratio (E12g/A1g) reduced from 0.58 to 0.42, suggesting greater dominance of vertical flakes at low x. X-ray diffraction data showed a prominent peak at 14.4°, which corresponded to the (002) diffraction peak of 2H MoS2. Transmission electron microscopy verified the flakes consist of eight layers with an interlayer spacing of 0.62 nm. Based on hydrogen evolution reaction measurements, samples with thin flakes have high catalytic activity. This work highlights the importance of optimizing Mo vapor concentration to obtain a high density of thin, large, and vertically standing MoS2 nanoflakes.","author":[{"dropping-particle":"","family":"Johari","given":"Muhammad Hilmi","non-dropping-particle":"","parse-names":false,"suffix":""},{"dropping-particle":"","family":"Sirat","given":"Mohamad Shukri","non-dropping-particle":"","parse-names":false,"suffix":""},{"dropping-particle":"","family":"Mohamed","given":"Mohd Ambri","non-dropping-particle":"","parse-names":false,"suffix":""},{"dropping-particle":"","family":"Mohd Nasir","given":"Siti Nur Farhana","non-dropping-particle":"","parse-names":false,"suffix":""},{"dropping-particle":"","family":"Mat Teridi","given":"Mohd Asri","non-dropping-particle":"","parse-names":false,"suffix":""},{"dropping-particle":"","family":"Mohmad","given":"Abdul Rahman","non-dropping-particle":"","parse-names":false,"suffix":""}],"container-title":"Nanotechnology","id":"ITEM-1","issue":"30","issued":{"date-parts":[["2020"]]},"page":"0-8","title":"Effects of Mo vapor concentration on the morphology of vertically standing MoS2 nanoflakes","type":"article-journal","volume":"31"},"uris":["http://www.mendeley.com/documents/?uuid=1b829e0f-a4ce-4142-83ac-f2fda040c7ea"]}],"mendeley":{"formattedCitation":"[1]","manualFormatting":"[3]","plainTextFormattedCitation":"[1]","previouslyFormattedCitation":"[1]"},"properties":{"noteIndex":0},"schema":"https://github.com/citation-style-language/schema/raw/master/csl-citation.json"}</w:instrText>
      </w:r>
      <w:r w:rsidRPr="00C25447">
        <w:rPr>
          <w:rFonts w:ascii="Times New Roman" w:hAnsi="Times New Roman" w:cs="Times New Roman"/>
        </w:rPr>
        <w:fldChar w:fldCharType="separate"/>
      </w:r>
      <w:r w:rsidRPr="00C25447">
        <w:rPr>
          <w:rFonts w:ascii="Times New Roman" w:hAnsi="Times New Roman" w:cs="Times New Roman"/>
          <w:noProof/>
        </w:rPr>
        <w:t>[</w:t>
      </w:r>
      <w:r w:rsidR="002B7915" w:rsidRPr="00C25447">
        <w:rPr>
          <w:rFonts w:ascii="Times New Roman" w:hAnsi="Times New Roman" w:cs="Times New Roman"/>
          <w:noProof/>
        </w:rPr>
        <w:t>3</w:t>
      </w:r>
      <w:r w:rsidRPr="00C25447">
        <w:rPr>
          <w:rFonts w:ascii="Times New Roman" w:hAnsi="Times New Roman" w:cs="Times New Roman"/>
          <w:noProof/>
        </w:rPr>
        <w:t>]</w:t>
      </w: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 xml:space="preserve">ADDIN Mendeley Bibliography CSL_BIBLIOGRAPHY </w:instrText>
      </w:r>
      <w:r w:rsidRPr="00C25447">
        <w:rPr>
          <w:rFonts w:ascii="Times New Roman" w:hAnsi="Times New Roman" w:cs="Times New Roman"/>
        </w:rPr>
        <w:fldChar w:fldCharType="separate"/>
      </w:r>
      <w:r w:rsidRPr="00C25447">
        <w:rPr>
          <w:rFonts w:ascii="Times New Roman" w:hAnsi="Times New Roman" w:cs="Times New Roman"/>
          <w:noProof/>
        </w:rPr>
        <w:tab/>
        <w:t>M.H. Johari, M.S. Sirat, M.A. Mohamed, S.N.F. Mohd Nasir, M.A. Mat Teridi, A.R. Mohmad, Effects of Mo vapor concentration on the morphology of vertically standing MoS2 nanoflakes, Nanotechnology. 31 (2020) 0–8. https://doi.org/10.1088/1361-6528/ab8666.</w:t>
      </w:r>
    </w:p>
    <w:p w:rsidR="000E45B2" w:rsidRPr="00C25447" w:rsidRDefault="000A1398" w:rsidP="00DA42AB">
      <w:pPr>
        <w:widowControl w:val="0"/>
        <w:autoSpaceDE w:val="0"/>
        <w:autoSpaceDN w:val="0"/>
        <w:adjustRightInd w:val="0"/>
        <w:spacing w:line="240" w:lineRule="auto"/>
        <w:rPr>
          <w:rFonts w:ascii="Times New Roman" w:hAnsi="Times New Roman" w:cs="Times New Roman"/>
          <w:noProof/>
        </w:rPr>
      </w:pPr>
      <w:r w:rsidRPr="00C25447">
        <w:rPr>
          <w:rFonts w:ascii="Times New Roman" w:hAnsi="Times New Roman" w:cs="Times New Roman"/>
        </w:rPr>
        <w:fldChar w:fldCharType="end"/>
      </w:r>
      <w:r w:rsidR="000E45B2" w:rsidRPr="00C25447">
        <w:rPr>
          <w:rFonts w:ascii="Times New Roman" w:hAnsi="Times New Roman" w:cs="Times New Roman"/>
          <w:color w:val="000000" w:themeColor="text1"/>
        </w:rPr>
        <w:fldChar w:fldCharType="begin" w:fldLock="1"/>
      </w:r>
      <w:r w:rsidR="000E45B2" w:rsidRPr="00C25447">
        <w:rPr>
          <w:rFonts w:ascii="Times New Roman" w:hAnsi="Times New Roman" w:cs="Times New Roman"/>
          <w:color w:val="000000" w:themeColor="text1"/>
        </w:rPr>
        <w:instrText>ADDIN CSL_CITATION {"citationItems":[{"id":"ITEM-1","itemData":{"DOI":"10.1016/j.cplett.2015.05.001","ISSN":"00092614","abstract":"The MoS2 flakes are directly prepared on SiO2/Si substrates with chemical vapor deposition (CVD) in varied carried gas flow rate. It can be found that the monolayer and dendritic morphologies MoS2 flakes can be formed with different Ar flow rate, respectively. It demonstrates that the carrier gas flow rate has strong influence on the structure and morphology of CVD-grown MoS2 flakes, and consequently tailors the optical properties of MoS2 flakes significantly. These results pave the way for the development of CVD method with controlled growth parameters and opens up new venues for the synthesis of macroscopically uniform monolayer MoS2.","author":[{"dropping-particle":"","family":"Cao","given":"Yingjie","non-dropping-particle":"","parse-names":false,"suffix":""},{"dropping-particle":"","family":"Luo","given":"Xingfang","non-dropping-particle":"","parse-names":false,"suffix":""},{"dropping-particle":"","family":"Han","given":"Shuming","non-dropping-particle":"","parse-names":false,"suffix":""},{"dropping-particle":"","family":"Yuan","given":"Cailei","non-dropping-particle":"","parse-names":false,"suffix":""},{"dropping-particle":"","family":"Yang","given":"Yong","non-dropping-particle":"","parse-names":false,"suffix":""},{"dropping-particle":"","family":"Li","given":"Qinliang","non-dropping-particle":"","parse-names":false,"suffix":""},{"dropping-particle":"","family":"Yu","given":"Ting","non-dropping-particle":"","parse-names":false,"suffix":""},{"dropping-particle":"","family":"Ye","given":"Shuangli","non-dropping-particle":"","parse-names":false,"suffix":""}],"container-title":"Chemical Physics Letters","id":"ITEM-1","issued":{"date-parts":[["2015"]]},"page":"30-33","publisher":"Elsevier B.V.","title":"Influences of carrier gas flow rate on the morphologies of MoS2 flakes","type":"article-journal","volume":"631-632"},"uris":["http://www.mendeley.com/documents/?uuid=f45e4a7c-e65c-4db7-8c06-79434c74727d"]}],"mendeley":{"formattedCitation":"[1]","plainTextFormattedCitation":"[1]","previouslyFormattedCitation":"[1]"},"properties":{"noteIndex":0},"schema":"https://github.com/citation-style-language/schema/raw/master/csl-citation.json"}</w:instrText>
      </w:r>
      <w:r w:rsidR="000E45B2" w:rsidRPr="00C25447">
        <w:rPr>
          <w:rFonts w:ascii="Times New Roman" w:hAnsi="Times New Roman" w:cs="Times New Roman"/>
          <w:color w:val="000000" w:themeColor="text1"/>
        </w:rPr>
        <w:fldChar w:fldCharType="separate"/>
      </w:r>
      <w:r w:rsidR="000E45B2" w:rsidRPr="00C25447">
        <w:rPr>
          <w:rFonts w:ascii="Times New Roman" w:hAnsi="Times New Roman" w:cs="Times New Roman"/>
          <w:noProof/>
          <w:color w:val="000000" w:themeColor="text1"/>
        </w:rPr>
        <w:t>[4]</w:t>
      </w:r>
      <w:r w:rsidR="000E45B2" w:rsidRPr="00C25447">
        <w:rPr>
          <w:rFonts w:ascii="Times New Roman" w:hAnsi="Times New Roman" w:cs="Times New Roman"/>
          <w:color w:val="000000" w:themeColor="text1"/>
        </w:rPr>
        <w:fldChar w:fldCharType="end"/>
      </w:r>
      <w:r w:rsidR="000E45B2" w:rsidRPr="00C25447">
        <w:rPr>
          <w:rFonts w:ascii="Times New Roman" w:hAnsi="Times New Roman" w:cs="Times New Roman"/>
          <w:color w:val="000000" w:themeColor="text1"/>
        </w:rPr>
        <w:fldChar w:fldCharType="begin" w:fldLock="1"/>
      </w:r>
      <w:r w:rsidR="000E45B2" w:rsidRPr="00C25447">
        <w:rPr>
          <w:rFonts w:ascii="Times New Roman" w:hAnsi="Times New Roman" w:cs="Times New Roman"/>
          <w:color w:val="000000" w:themeColor="text1"/>
        </w:rPr>
        <w:instrText xml:space="preserve">ADDIN Mendeley Bibliography CSL_BIBLIOGRAPHY </w:instrText>
      </w:r>
      <w:r w:rsidR="000E45B2" w:rsidRPr="00C25447">
        <w:rPr>
          <w:rFonts w:ascii="Times New Roman" w:hAnsi="Times New Roman" w:cs="Times New Roman"/>
          <w:color w:val="000000" w:themeColor="text1"/>
        </w:rPr>
        <w:fldChar w:fldCharType="separate"/>
      </w:r>
      <w:r w:rsidR="000E45B2" w:rsidRPr="00C25447">
        <w:rPr>
          <w:rFonts w:ascii="Times New Roman" w:hAnsi="Times New Roman" w:cs="Times New Roman"/>
          <w:noProof/>
        </w:rPr>
        <w:tab/>
        <w:t>Y. Cao, X. Luo, S. Han, C. Yuan, Y. Yang, Q. Li, T. Yu, S. Ye, Influences of carrier gas flow rate on the morphologies of MoS2 flakes, Chem. Phys. Lett. 631–632 (2015) 30–33. https://doi.org/10.1016/j.cplett.2015.05.001.</w:t>
      </w:r>
    </w:p>
    <w:p w:rsidR="000E45B2" w:rsidRPr="00C25447" w:rsidRDefault="000E45B2" w:rsidP="000E45B2">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color w:val="000000" w:themeColor="text1"/>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ADDIN CSL_CITATION {"citationItems":[{"id":"ITEM-1","itemData":{"DOI":"10.3390/ma13122786","ISSN":"19961944","abstract":"In the 2D material framework, molybdenum disulfide (MoS2) was originally studied as an archetypical transition metal dichalcogenide (TMD) material. The controlled synthesis of large-area and high-crystalline MoS2 remains a challenge for distinct practical applications from electronics to electrocatalysis. Among the proposed methods, chemical vapor deposition (CVD) is a promising way for synthesizing high-quality MoS2 from isolated domains to a continuous film because of its high flexibility. Herein, we report on a systematic study of the effects of growth pressure, temperature, time, and vertical height between the molybdenum trioxide (MoO3) source and the substrate during the CVD process that influence the morphology, domain size, and uniformity of thickness with controlled parameters over a large scale. The substrate was pretreated with perylene-3,4,9,10-tetracarboxylic acid tetrapotassium salt (PTAS) seed molecule that promoted the layer growth of MoS2 . Further, we characterized the as-grown MoS2 morphologies, layer quality, and physical properties by employing scanning electron microscopy (SEM), Raman spectroscopy, and photoluminescence (PL). Our experimental findings demonstrate the effectiveness and versatility of the CVD approach to synthesize MoS2 for various target applications.","author":[{"dropping-particle":"","family":"Tummala","given":"Pinakapani","non-dropping-particle":"","parse-names":false,"suffix":""},{"dropping-particle":"","family":"Lamperti","given":"Alessio","non-dropping-particle":"","parse-names":false,"suffix":""},{"dropping-particle":"","family":"Alia","given":"Mario","non-dropping-particle":"","parse-names":false,"suffix":""},{"dropping-particle":"","family":"Kozma","given":"Erika","non-dropping-particle":"","parse-names":false,"suffix":""},{"dropping-particle":"","family":"Nobili","given":"Luca Giampaolo","non-dropping-particle":"","parse-names":false,"suffix":""},{"dropping-particle":"","family":"Molle","given":"Alessandro","non-dropping-particle":"","parse-names":false,"suffix":""}],"container-title":"Materials","id":"ITEM-1","issue":"12","issued":{"date-parts":[["2020"]]},"page":"1-13","title":"Application-oriented growth of a molybdenum disulfide (Mos2) single layer by means of parametrically optimized chemical vapor deposition","type":"article-journal","volume":"13"},"uris":["http://www.mendeley.com/documents/?uuid=a57badae-e622-44e1-8b16-5d5db82e522f"]}],"mendeley":{"formattedCitation":"[1]","manualFormatting":"[29]","plainTextFormattedCitation":"[1]","previouslyFormattedCitation":"[1]"},"properties":{"noteIndex":0},"schema":"https://github.com/citation-style-language/schema/raw/master/csl-citation.json"}</w:instrText>
      </w:r>
      <w:r w:rsidRPr="00C25447">
        <w:rPr>
          <w:rFonts w:ascii="Times New Roman" w:hAnsi="Times New Roman" w:cs="Times New Roman"/>
        </w:rPr>
        <w:fldChar w:fldCharType="separate"/>
      </w:r>
      <w:r w:rsidRPr="00C25447">
        <w:rPr>
          <w:rFonts w:ascii="Times New Roman" w:hAnsi="Times New Roman" w:cs="Times New Roman"/>
          <w:noProof/>
        </w:rPr>
        <w:t>[</w:t>
      </w:r>
      <w:r w:rsidR="002B7915" w:rsidRPr="00C25447">
        <w:rPr>
          <w:rFonts w:ascii="Times New Roman" w:hAnsi="Times New Roman" w:cs="Times New Roman"/>
          <w:noProof/>
        </w:rPr>
        <w:t>5</w:t>
      </w:r>
      <w:r w:rsidRPr="00C25447">
        <w:rPr>
          <w:rFonts w:ascii="Times New Roman" w:hAnsi="Times New Roman" w:cs="Times New Roman"/>
          <w:noProof/>
        </w:rPr>
        <w:t>]</w:t>
      </w: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 xml:space="preserve">ADDIN Mendeley Bibliography CSL_BIBLIOGRAPHY </w:instrText>
      </w:r>
      <w:r w:rsidRPr="00C25447">
        <w:rPr>
          <w:rFonts w:ascii="Times New Roman" w:hAnsi="Times New Roman" w:cs="Times New Roman"/>
        </w:rPr>
        <w:fldChar w:fldCharType="separate"/>
      </w:r>
      <w:r w:rsidRPr="00C25447">
        <w:rPr>
          <w:rFonts w:ascii="Times New Roman" w:hAnsi="Times New Roman" w:cs="Times New Roman"/>
          <w:noProof/>
        </w:rPr>
        <w:tab/>
        <w:t>P. Tummala, A. Lamperti, M. Alia, E. Kozma, L.G. Nobili, A. Molle, Application-oriented growth of a molybdenum disulfide (Mos2) single layer by means of parametrically optimized chemical vapor deposition, Materials (Basel). 13 (2020) 1–13. https://doi.org/10.3390/ma13122786.</w:t>
      </w:r>
    </w:p>
    <w:p w:rsidR="000E45B2" w:rsidRPr="00C25447" w:rsidRDefault="000E45B2" w:rsidP="000E45B2">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ADDIN CSL_CITATION {"citationItems":[{"id":"ITEM-1","itemData":{"DOI":"10.1088/1361-6463/aa81ae","ISBN":"9780801894589","ISSN":"0022-3727","abstract":"Infrared cameras are becoming increasingly popular in clinical applications as they allow fast, non-contact temperature measurements. As abnormal heat distribution can indicate illness, infrared cameras have been applied in the prediction, diagnosis and monitoring of conditions (Lahiri et al 2012). Current practices, however, often overlook the importance of emissivity when taking thermal measurements. The consensus is that human skin has an emissivity of 0.98 (Soerensen et al 2014) but this value varies between individuals, areas examined and whether the skin is damaged. In particular, further research should be conducted on the emissivity variations of wounds. This research investigated the emissivity variation of chronic wounds and its effect on thermal measurements. Eleven patients with non-infected foot ulcers were recruited. Three non-diabetic wounds were also investigated. A reflectance based method was used which involved alternating shades at different temperatures over the region of interest. Based on the change in the thermal images, emissivity was calculated at each pixel. Overall, it was found that the emissivity of wounds was similar or slightly higher to intact skin (range 0.01 – 0.03 higher with an average value of 0.97 ± 0.03), with lower values at wound edges (on average 0.02 lower than intact skin). Correcting for emissivity resulted in an average temperature difference of 0.83% in the thermal images.","author":[{"dropping-particle":"","family":"Wang","given":"Wenzhao","non-dropping-particle":"","parse-names":false,"suffix":""},{"dropping-particle":"","family":"Zeng","given":"Xiangbin","non-dropping-particle":"","parse-names":false,"suffix":""},{"dropping-particle":"","family":"Wu","given":"Shaoxiong","non-dropping-particle":"","parse-names":false,"suffix":""},{"dropping-particle":"","family":"Zeng","given":"Yang","non-dropping-particle":"","parse-names":false,"suffix":""},{"dropping-particle":"","family":"Hu","given":"Yishuo","non-dropping-particle":"","parse-names":false,"suffix":""},{"dropping-particle":"","family":"Ding","given":"Jia","non-dropping-particle":"","parse-names":false,"suffix":""},{"dropping-particle":"","family":"Xu","given":"Sue","non-dropping-particle":"","parse-names":false,"suffix":""}],"container-title":"Journal of Physics D: Applied Physics","id":"ITEM-1","issue":"39","issued":{"date-parts":[["2017","10","4"]]},"page":"395501","title":"Effect of Mo concentration on shape and size of monolayer MoS 2 crystals by chemical vapor deposition","type":"article-journal","volume":"50"},"uris":["http://www.mendeley.com/documents/?uuid=134f30cd-8cbd-419d-9d9c-2f037d9deab6"]}],"mendeley":{"formattedCitation":"[1]","manualFormatting":"[44]","plainTextFormattedCitation":"[1]","previouslyFormattedCitation":"[1]"},"properties":{"noteIndex":0},"schema":"https://github.com/citation-style-language/schema/raw/master/csl-citation.json"}</w:instrText>
      </w:r>
      <w:r w:rsidRPr="00C25447">
        <w:rPr>
          <w:rFonts w:ascii="Times New Roman" w:hAnsi="Times New Roman" w:cs="Times New Roman"/>
        </w:rPr>
        <w:fldChar w:fldCharType="separate"/>
      </w:r>
      <w:r w:rsidRPr="00C25447">
        <w:rPr>
          <w:rFonts w:ascii="Times New Roman" w:hAnsi="Times New Roman" w:cs="Times New Roman"/>
          <w:noProof/>
        </w:rPr>
        <w:t>[</w:t>
      </w:r>
      <w:r w:rsidR="002B7915" w:rsidRPr="00C25447">
        <w:rPr>
          <w:rFonts w:ascii="Times New Roman" w:hAnsi="Times New Roman" w:cs="Times New Roman"/>
          <w:noProof/>
        </w:rPr>
        <w:t>6</w:t>
      </w:r>
      <w:r w:rsidRPr="00C25447">
        <w:rPr>
          <w:rFonts w:ascii="Times New Roman" w:hAnsi="Times New Roman" w:cs="Times New Roman"/>
          <w:noProof/>
        </w:rPr>
        <w:t>]</w:t>
      </w: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 xml:space="preserve">ADDIN Mendeley Bibliography CSL_BIBLIOGRAPHY </w:instrText>
      </w:r>
      <w:r w:rsidRPr="00C25447">
        <w:rPr>
          <w:rFonts w:ascii="Times New Roman" w:hAnsi="Times New Roman" w:cs="Times New Roman"/>
        </w:rPr>
        <w:fldChar w:fldCharType="separate"/>
      </w:r>
      <w:r w:rsidRPr="00C25447">
        <w:rPr>
          <w:rFonts w:ascii="Times New Roman" w:hAnsi="Times New Roman" w:cs="Times New Roman"/>
          <w:noProof/>
        </w:rPr>
        <w:tab/>
        <w:t>W. Wang, X. Zeng, S. Wu, Y. Zeng, Y. Hu, J. Ding, S. Xu, Effect of Mo concentration on shape and size of monolayer MoS2 crystals by chemical vapor deposition, J. Phys. D. Appl. Phys. 50 (2017) 395501. https://doi.org/10.1088/1361-6463/aa81ae.</w:t>
      </w:r>
    </w:p>
    <w:p w:rsidR="000E45B2" w:rsidRPr="00C25447" w:rsidRDefault="000E45B2" w:rsidP="000E45B2">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ADDIN CSL_CITATION {"citationItems":[{"id":"ITEM-1","itemData":{"DOI":"10.7567/APEX.10.065201","ISSN":"18820786","abstract":"In this study, MoS2 flakes with the configuration of multilayer MoS2 stacked on monolayer MoS2 were synthesized by chemical vapor deposition (CVD). The morphology of the MoS2 flakes transformed from that of a truncated triangle to that of a fishbone-like shape with increasing growth temperature. A novel phenomenon of shape consistency between the upper multilayer MoS2 and the basal monolayer was found in MoS2 flakes of triangular, star-like, and fishbone-like shape. The mechanism of this shape consistency is attributed to the active border of the pre-grown monolayer MoS2 flake. This work enriches the understanding of the growth mechanism of MoS2 flakes fabricated by CVD.","author":[{"dropping-particle":"","family":"Wang","given":"Lei","non-dropping-particle":"","parse-names":false,"suffix":""},{"dropping-particle":"","family":"Chen","given":"Fei","non-dropping-particle":"","parse-names":false,"suffix":""},{"dropping-particle":"","family":"Ji","given":"Xiaohong","non-dropping-particle":"","parse-names":false,"suffix":""}],"container-title":"Applied Physics Express","id":"ITEM-1","issue":"6","issued":{"date-parts":[["2017"]]},"page":"2-6","title":"Shape consistency of MoS2 flakes grown using chemical vapor deposition","type":"article-journal","volume":"10"},"uris":["http://www.mendeley.com/documents/?uuid=9921ab2b-678e-4d86-8890-14ca8b60c740"]}],"mendeley":{"formattedCitation":"[1]","manualFormatting":"[45]","plainTextFormattedCitation":"[1]","previouslyFormattedCitation":"[1]"},"properties":{"noteIndex":0},"schema":"https://github.com/citation-style-language/schema/raw/master/csl-citation.json"}</w:instrText>
      </w:r>
      <w:r w:rsidRPr="00C25447">
        <w:rPr>
          <w:rFonts w:ascii="Times New Roman" w:hAnsi="Times New Roman" w:cs="Times New Roman"/>
        </w:rPr>
        <w:fldChar w:fldCharType="separate"/>
      </w:r>
      <w:r w:rsidRPr="00C25447">
        <w:rPr>
          <w:rFonts w:ascii="Times New Roman" w:hAnsi="Times New Roman" w:cs="Times New Roman"/>
          <w:noProof/>
        </w:rPr>
        <w:t>[</w:t>
      </w:r>
      <w:r w:rsidR="002B7915" w:rsidRPr="00C25447">
        <w:rPr>
          <w:rFonts w:ascii="Times New Roman" w:hAnsi="Times New Roman" w:cs="Times New Roman"/>
          <w:noProof/>
        </w:rPr>
        <w:t>7</w:t>
      </w:r>
      <w:r w:rsidRPr="00C25447">
        <w:rPr>
          <w:rFonts w:ascii="Times New Roman" w:hAnsi="Times New Roman" w:cs="Times New Roman"/>
          <w:noProof/>
        </w:rPr>
        <w:t>]</w:t>
      </w: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 xml:space="preserve">ADDIN Mendeley Bibliography CSL_BIBLIOGRAPHY </w:instrText>
      </w:r>
      <w:r w:rsidRPr="00C25447">
        <w:rPr>
          <w:rFonts w:ascii="Times New Roman" w:hAnsi="Times New Roman" w:cs="Times New Roman"/>
        </w:rPr>
        <w:fldChar w:fldCharType="separate"/>
      </w:r>
      <w:r w:rsidRPr="00C25447">
        <w:rPr>
          <w:rFonts w:ascii="Times New Roman" w:hAnsi="Times New Roman" w:cs="Times New Roman"/>
          <w:noProof/>
        </w:rPr>
        <w:tab/>
        <w:t>L. Wang, F. Chen, X. Ji, Shape consistency of MoS2 flakes grown using chemical vapor deposition, Appl. Phys. Express. 10 (2017) 2–6. https://doi.org/10.7567/APEX.10.065201.</w:t>
      </w:r>
    </w:p>
    <w:p w:rsidR="000E45B2" w:rsidRPr="00C25447" w:rsidRDefault="000E45B2" w:rsidP="000E45B2">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ADDIN CSL_CITATION {"citationItems":[{"id":"ITEM-1","itemData":{"DOI":"10.1021/cm5025662","ISSN":"15205002","abstract":"Atmospheric-pressure chemical vapor deposition (CVD) is used to grow monolayer MoS2 two-dimensional crystals at elevated temperatures on silicon substrates with a 300 nm oxide layer. Our CVD reaction is hydrogen free, with the sulfur precursor placed in a furnace separate from the MoO3 precursor to individually control their heating profiles and provide greater flexibility in the growth recipe. We intentionally establish a sharp gradient of MoO3 precursor concentration on the growth substrate to explore its sensitivity to the resultant MoS2 domain growth within a relatively uniform temperature range. We find that the shape of MoS2 domains is highly dependent upon the spatial location on the silicon substrate, with variation from triangular to hexagonal geometries. The shape change of domains is attributed to local changes in the Mo:S ratio of precursors (1:&gt;2, 1:2, and 1:&lt;2) and its influence on the kinetic growth dynamics of edges. These results improve our understanding of the factors that influence the growth of MoS2 domains and their shape evolution.","author":[{"dropping-particle":"","family":"Wang","given":"Shanshan","non-dropping-particle":"","parse-names":false,"suffix":""},{"dropping-particle":"","family":"Rong","given":"Youmin","non-dropping-particle":"","parse-names":false,"suffix":""},{"dropping-particle":"","family":"Fan","given":"Ye","non-dropping-particle":"","parse-names":false,"suffix":""},{"dropping-particle":"","family":"Pacios","given":"Mercè","non-dropping-particle":"","parse-names":false,"suffix":""},{"dropping-particle":"","family":"Bhaskaran","given":"Harish","non-dropping-particle":"","parse-names":false,"suffix":""},{"dropping-particle":"","family":"He","given":"Kuang","non-dropping-particle":"","parse-names":false,"suffix":""},{"dropping-particle":"","family":"Warner","given":"Jamie H.","non-dropping-particle":"","parse-names":false,"suffix":""}],"container-title":"Chemistry of Materials","id":"ITEM-1","issue":"22","issued":{"date-parts":[["2014"]]},"page":"6371-6379","title":"Shape evolution of monolayer MoS2 crystals grown by chemical vapor deposition","type":"article-journal","volume":"26"},"uris":["http://www.mendeley.com/documents/?uuid=184ef5da-ad57-458d-9e1d-99f53eec40e2"]}],"mendeley":{"formattedCitation":"[1]","manualFormatting":"[40]","plainTextFormattedCitation":"[1]","previouslyFormattedCitation":"[1]"},"properties":{"noteIndex":0},"schema":"https://github.com/citation-style-language/schema/raw/master/csl-citation.json"}</w:instrText>
      </w:r>
      <w:r w:rsidRPr="00C25447">
        <w:rPr>
          <w:rFonts w:ascii="Times New Roman" w:hAnsi="Times New Roman" w:cs="Times New Roman"/>
        </w:rPr>
        <w:fldChar w:fldCharType="separate"/>
      </w:r>
      <w:r w:rsidRPr="00C25447">
        <w:rPr>
          <w:rFonts w:ascii="Times New Roman" w:hAnsi="Times New Roman" w:cs="Times New Roman"/>
          <w:noProof/>
        </w:rPr>
        <w:t>[</w:t>
      </w:r>
      <w:r w:rsidR="002B7915" w:rsidRPr="00C25447">
        <w:rPr>
          <w:rFonts w:ascii="Times New Roman" w:hAnsi="Times New Roman" w:cs="Times New Roman"/>
          <w:noProof/>
        </w:rPr>
        <w:t>8</w:t>
      </w:r>
      <w:r w:rsidRPr="00C25447">
        <w:rPr>
          <w:rFonts w:ascii="Times New Roman" w:hAnsi="Times New Roman" w:cs="Times New Roman"/>
          <w:noProof/>
        </w:rPr>
        <w:t>]</w:t>
      </w: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 xml:space="preserve">ADDIN Mendeley Bibliography CSL_BIBLIOGRAPHY </w:instrText>
      </w:r>
      <w:r w:rsidRPr="00C25447">
        <w:rPr>
          <w:rFonts w:ascii="Times New Roman" w:hAnsi="Times New Roman" w:cs="Times New Roman"/>
        </w:rPr>
        <w:fldChar w:fldCharType="separate"/>
      </w:r>
      <w:r w:rsidRPr="00C25447">
        <w:rPr>
          <w:rFonts w:ascii="Times New Roman" w:hAnsi="Times New Roman" w:cs="Times New Roman"/>
          <w:noProof/>
        </w:rPr>
        <w:t xml:space="preserve"> </w:t>
      </w:r>
      <w:r w:rsidRPr="00C25447">
        <w:rPr>
          <w:rFonts w:ascii="Times New Roman" w:hAnsi="Times New Roman" w:cs="Times New Roman"/>
          <w:noProof/>
        </w:rPr>
        <w:tab/>
        <w:t>S. Wang, Y. Rong, Y. Fan, M. Pacios, H. Bhaskaran, K. He, J.H. Warner, Shape evolution of monolayer MoS2 crystals grown by chemical vapor deposition, Chem. Mater. 26 (2014) 6371–6379. https://doi.org/10.1021/cm5025662.</w:t>
      </w:r>
    </w:p>
    <w:p w:rsidR="000E45B2" w:rsidRPr="00C25447" w:rsidRDefault="000E45B2" w:rsidP="000E45B2">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rPr>
        <w:fldChar w:fldCharType="end"/>
      </w:r>
      <w:r w:rsidRPr="00C25447">
        <w:rPr>
          <w:rFonts w:ascii="Times New Roman" w:hAnsi="Times New Roman" w:cs="Times New Roman"/>
          <w:color w:val="000000" w:themeColor="text1"/>
        </w:rPr>
        <w:fldChar w:fldCharType="begin" w:fldLock="1"/>
      </w:r>
      <w:r w:rsidRPr="00C25447">
        <w:rPr>
          <w:rFonts w:ascii="Times New Roman" w:hAnsi="Times New Roman" w:cs="Times New Roman"/>
          <w:color w:val="000000" w:themeColor="text1"/>
        </w:rPr>
        <w:instrText>ADDIN CSL_CITATION {"citationItems":[{"id":"ITEM-1","itemData":{"DOI":"10.1039/c8ce00733k","ISSN":"14668033","abstract":"Chemical vapor deposition (CVD) is one of the successful methods to synthesize two-dimensional (2D) graphene-like transition metal dichalcogenides (TMDCs) with different morphologies, large size, and high crystal quality, which are beneficial for fundamental research and applications. However, the controllable growth of a 2D molybdenum sulfide (MoS2) monolayer with larger size and high quality is still the challenging issue. In this study, a triangular MoS2 monolayer with a different size and quality has been synthesized under different experimental conditions, including growth temperature, growth time, and precursor weight, by an atmospheric-pressure CVD method. The detailed morphology, size, layer number and optical properties of the as-grown MoS2 flakes have been examined by optical microscopy, X-ray photoelectron spectroscopy, atomic force microscopy, Raman and photoluminescence spectroscopy. The evolution of size and optical performance of the triangular MoS2 flakes has been systematically investigated in terms of the growth parameters.","author":[{"dropping-particle":"","family":"Chen","given":"Fei","non-dropping-particle":"","parse-names":false,"suffix":""},{"dropping-particle":"","family":"Su","given":"Weitao","non-dropping-particle":"","parse-names":false,"suffix":""}],"container-title":"CrystEngComm","id":"ITEM-1","issue":"33","issued":{"date-parts":[["2018"]]},"page":"4823-4830","publisher":"Royal Society of Chemistry","title":"The effect of the experimental parameters on the growth of MoS2 flakes","type":"article-journal","volume":"20"},"uris":["http://www.mendeley.com/documents/?uuid=bfd21276-41ed-4b84-941f-77e138921513"]}],"mendeley":{"formattedCitation":"[1]","manualFormatting":"[6]","plainTextFormattedCitation":"[1]","previouslyFormattedCitation":"[1]"},"properties":{"noteIndex":0},"schema":"https://github.com/citation-style-language/schema/raw/master/csl-citation.json"}</w:instrText>
      </w:r>
      <w:r w:rsidRPr="00C25447">
        <w:rPr>
          <w:rFonts w:ascii="Times New Roman" w:hAnsi="Times New Roman" w:cs="Times New Roman"/>
          <w:color w:val="000000" w:themeColor="text1"/>
        </w:rPr>
        <w:fldChar w:fldCharType="separate"/>
      </w:r>
      <w:r w:rsidRPr="00C25447">
        <w:rPr>
          <w:rFonts w:ascii="Times New Roman" w:hAnsi="Times New Roman" w:cs="Times New Roman"/>
          <w:noProof/>
          <w:color w:val="000000" w:themeColor="text1"/>
        </w:rPr>
        <w:t>[</w:t>
      </w:r>
      <w:r w:rsidR="002B7915" w:rsidRPr="00C25447">
        <w:rPr>
          <w:rFonts w:ascii="Times New Roman" w:hAnsi="Times New Roman" w:cs="Times New Roman"/>
          <w:noProof/>
          <w:color w:val="000000" w:themeColor="text1"/>
        </w:rPr>
        <w:t>9</w:t>
      </w:r>
      <w:r w:rsidRPr="00C25447">
        <w:rPr>
          <w:rFonts w:ascii="Times New Roman" w:hAnsi="Times New Roman" w:cs="Times New Roman"/>
          <w:noProof/>
          <w:color w:val="000000" w:themeColor="text1"/>
        </w:rPr>
        <w:t>]</w:t>
      </w:r>
      <w:r w:rsidRPr="00C25447">
        <w:rPr>
          <w:rFonts w:ascii="Times New Roman" w:hAnsi="Times New Roman" w:cs="Times New Roman"/>
          <w:color w:val="000000" w:themeColor="text1"/>
        </w:rPr>
        <w:fldChar w:fldCharType="end"/>
      </w:r>
      <w:r w:rsidRPr="00C25447">
        <w:rPr>
          <w:rFonts w:ascii="Times New Roman" w:hAnsi="Times New Roman" w:cs="Times New Roman"/>
          <w:color w:val="000000" w:themeColor="text1"/>
        </w:rPr>
        <w:fldChar w:fldCharType="begin" w:fldLock="1"/>
      </w:r>
      <w:r w:rsidRPr="00C25447">
        <w:rPr>
          <w:rFonts w:ascii="Times New Roman" w:hAnsi="Times New Roman" w:cs="Times New Roman"/>
          <w:color w:val="000000" w:themeColor="text1"/>
        </w:rPr>
        <w:instrText xml:space="preserve">ADDIN Mendeley Bibliography CSL_BIBLIOGRAPHY </w:instrText>
      </w:r>
      <w:r w:rsidRPr="00C25447">
        <w:rPr>
          <w:rFonts w:ascii="Times New Roman" w:hAnsi="Times New Roman" w:cs="Times New Roman"/>
          <w:color w:val="000000" w:themeColor="text1"/>
        </w:rPr>
        <w:fldChar w:fldCharType="separate"/>
      </w:r>
      <w:r w:rsidRPr="00C25447">
        <w:rPr>
          <w:rFonts w:ascii="Times New Roman" w:hAnsi="Times New Roman" w:cs="Times New Roman"/>
          <w:noProof/>
        </w:rPr>
        <w:tab/>
        <w:t>F. Chen, W. Su, The effect of the experimental parameters on the growth of MoS2 flakes, CrystEngComm. 20 (2018) 4823–4830. https://doi.org/10.1039/c8ce00733k.</w:t>
      </w:r>
    </w:p>
    <w:p w:rsidR="000E45B2" w:rsidRPr="00C25447" w:rsidRDefault="000E45B2" w:rsidP="000E45B2">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color w:val="000000" w:themeColor="text1"/>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ADDIN CSL_CITATION {"citationItems":[{"id":"ITEM-1","itemData":{"DOI":"10.1063/1.5050652","ISSN":"21583226","abstract":"Monolayer molybdenum disulfide (m-MoS2) has attracted significant interest owing to its unique electronic and optical properties. Chemical vapor deposition has been well recognized as one of the preferred methods to prepare MoS2 film. Little is known, however, about the effect of the temperature gradient from MoO3 powder to growth substrate on shape, size evolution and growth mechanism. Herein, by controlling the temperature gradient from the pre-vaporization temperature of MoO3 powder to the pre-nucleation temperature of growth substrate at nucleation stage, the inversive, equal, positive temperature gradient (ITG, ETG and PTG) are originally designed. Additionally, we investigate the morphology variation from monolayer to multilayer domains with the change in the temperature gradient on the basis of classical crystal growth theory and the Antonie equation. Also, the IGT could effectively suppress the nuclei density and facilitate the growth of m-MoS2 domains. The results suggest introducing temperature gradient is a significant way for tuning the morphological evolution and achieving the controllable shape of monolayer MoS2 film. And thus, the conclusion will further lay the foundation for expanding the process window of m-MoS2 growth.","author":[{"dropping-particle":"","family":"Yang","given":"Yong","non-dropping-particle":"","parse-names":false,"suffix":""},{"dropping-particle":"","family":"Pu","given":"Hongbin","non-dropping-particle":"","parse-names":false,"suffix":""},{"dropping-particle":"","family":"Di","given":"Junjie","non-dropping-particle":"","parse-names":false,"suffix":""},{"dropping-particle":"","family":"Zhang","given":"Shan","non-dropping-particle":"","parse-names":false,"suffix":""},{"dropping-particle":"","family":"Hu","given":"Jichao","non-dropping-particle":"","parse-names":false,"suffix":""},{"dropping-particle":"","family":"Zang","given":"Yuan","non-dropping-particle":"","parse-names":false,"suffix":""},{"dropping-particle":"","family":"Gao","given":"Chunyan","non-dropping-particle":"","parse-names":false,"suffix":""},{"dropping-particle":"","family":"Chen","given":"Chunlan","non-dropping-particle":"","parse-names":false,"suffix":""}],"container-title":"AIP Advances","id":"ITEM-1","issue":"8","issued":{"date-parts":[["2018"]]},"title":"Influences of temperature gradient and distance on the morphologies of MoS2 domains","type":"article-journal","volume":"8"},"uris":["http://www.mendeley.com/documents/?uuid=54f3c8b1-505f-4a70-b4c1-9dc31045cf97"]}],"mendeley":{"formattedCitation":"[1]","manualFormatting":"[31]","plainTextFormattedCitation":"[1]","previouslyFormattedCitation":"[1]"},"properties":{"noteIndex":0},"schema":"https://github.com/citation-style-language/schema/raw/master/csl-citation.json"}</w:instrText>
      </w:r>
      <w:r w:rsidRPr="00C25447">
        <w:rPr>
          <w:rFonts w:ascii="Times New Roman" w:hAnsi="Times New Roman" w:cs="Times New Roman"/>
        </w:rPr>
        <w:fldChar w:fldCharType="separate"/>
      </w:r>
      <w:r w:rsidRPr="00C25447">
        <w:rPr>
          <w:rFonts w:ascii="Times New Roman" w:hAnsi="Times New Roman" w:cs="Times New Roman"/>
          <w:noProof/>
        </w:rPr>
        <w:t>[</w:t>
      </w:r>
      <w:r w:rsidR="002B7915" w:rsidRPr="00C25447">
        <w:rPr>
          <w:rFonts w:ascii="Times New Roman" w:hAnsi="Times New Roman" w:cs="Times New Roman"/>
          <w:noProof/>
        </w:rPr>
        <w:t>10</w:t>
      </w:r>
      <w:r w:rsidRPr="00C25447">
        <w:rPr>
          <w:rFonts w:ascii="Times New Roman" w:hAnsi="Times New Roman" w:cs="Times New Roman"/>
          <w:noProof/>
        </w:rPr>
        <w:t>]</w:t>
      </w: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 xml:space="preserve">ADDIN Mendeley Bibliography CSL_BIBLIOGRAPHY </w:instrText>
      </w:r>
      <w:r w:rsidRPr="00C25447">
        <w:rPr>
          <w:rFonts w:ascii="Times New Roman" w:hAnsi="Times New Roman" w:cs="Times New Roman"/>
        </w:rPr>
        <w:fldChar w:fldCharType="separate"/>
      </w:r>
      <w:r w:rsidRPr="00C25447">
        <w:rPr>
          <w:rFonts w:ascii="Times New Roman" w:hAnsi="Times New Roman" w:cs="Times New Roman"/>
          <w:noProof/>
        </w:rPr>
        <w:tab/>
        <w:t>Y. Yang, H. Pu, J. Di, S. Zhang, J. Hu, Y. Zang, C. Gao, C. Chen, Influences of temperature gradient and distance on the morphologies of MoS2 domains, AIP Adv. 8 (2018). https://doi.org/10.1063/1.5050652.</w:t>
      </w:r>
    </w:p>
    <w:p w:rsidR="000E45B2" w:rsidRPr="00C25447" w:rsidRDefault="000E45B2" w:rsidP="000E45B2">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rPr>
        <w:fldChar w:fldCharType="end"/>
      </w:r>
      <w:r w:rsidRPr="00C25447">
        <w:rPr>
          <w:rFonts w:ascii="Times New Roman" w:hAnsi="Times New Roman" w:cs="Times New Roman"/>
          <w:color w:val="000000" w:themeColor="text1"/>
        </w:rPr>
        <w:fldChar w:fldCharType="begin" w:fldLock="1"/>
      </w:r>
      <w:r w:rsidRPr="00C25447">
        <w:rPr>
          <w:rFonts w:ascii="Times New Roman" w:hAnsi="Times New Roman" w:cs="Times New Roman"/>
          <w:color w:val="000000" w:themeColor="text1"/>
        </w:rPr>
        <w:instrText>ADDIN CSL_CITATION {"citationItems":[{"id":"ITEM-1","itemData":{"DOI":"10.1039/d0ce00558d","ISSN":"14668033","abstract":"Two-dimensional molybdenum disulfide (MoS2) flakes with multifarious configurations, including dendritic flakes, three-point-star-like flakes, triangles with curved edges, equilateral triangles, truncated triangles, and hexagons, have been achieved via the chemical vapor deposition method. The detailed morphological, structural, and optical characteristics of these flakes have been systematically analyzed by optical microscopy, atomic force microscopy, scanning electron microscopy, and a Raman/PL system, demonstrating the single-layer nature of all MoS2 samples. The evolution of the multifarious MoS2 flakes is systematically discussed in terms of the variation of the concentration ratio of Mo : S by adjusting the growth temperature. This journal is","author":[{"dropping-particle":"","family":"Chen","given":"Fei","non-dropping-particle":"","parse-names":false,"suffix":""},{"dropping-particle":"","family":"Su","given":"Weitao","non-dropping-particle":"","parse-names":false,"suffix":""},{"dropping-particle":"","family":"Zhao","given":"Shichao","non-dropping-particle":"","parse-names":false,"suffix":""},{"dropping-particle":"","family":"Lv","given":"Yanfei","non-dropping-particle":"","parse-names":false,"suffix":""},{"dropping-particle":"","family":"Ding","given":"Su","non-dropping-particle":"","parse-names":false,"suffix":""},{"dropping-particle":"","family":"Fu","given":"Li","non-dropping-particle":"","parse-names":false,"suffix":""}],"container-title":"CrystEngComm","id":"ITEM-1","issue":"24","issued":{"date-parts":[["2020"]]},"page":"4174-4179","title":"Morphological evolution of atomically thin MoS2flakes synthesized by a chemical vapor deposition strategy","type":"article-journal","volume":"22"},"uris":["http://www.mendeley.com/documents/?uuid=8dc61a98-0c44-475c-98c4-8c55c4ab8a83"]}],"mendeley":{"formattedCitation":"[1]","manualFormatting":"[5]","plainTextFormattedCitation":"[1]","previouslyFormattedCitation":"[1]"},"properties":{"noteIndex":0},"schema":"https://github.com/citation-style-language/schema/raw/master/csl-citation.json"}</w:instrText>
      </w:r>
      <w:r w:rsidRPr="00C25447">
        <w:rPr>
          <w:rFonts w:ascii="Times New Roman" w:hAnsi="Times New Roman" w:cs="Times New Roman"/>
          <w:color w:val="000000" w:themeColor="text1"/>
        </w:rPr>
        <w:fldChar w:fldCharType="separate"/>
      </w:r>
      <w:r w:rsidRPr="00C25447">
        <w:rPr>
          <w:rFonts w:ascii="Times New Roman" w:hAnsi="Times New Roman" w:cs="Times New Roman"/>
          <w:noProof/>
          <w:color w:val="000000" w:themeColor="text1"/>
        </w:rPr>
        <w:t>[</w:t>
      </w:r>
      <w:r w:rsidR="002B7915" w:rsidRPr="00C25447">
        <w:rPr>
          <w:rFonts w:ascii="Times New Roman" w:hAnsi="Times New Roman" w:cs="Times New Roman"/>
          <w:noProof/>
          <w:color w:val="000000" w:themeColor="text1"/>
        </w:rPr>
        <w:t>11</w:t>
      </w:r>
      <w:r w:rsidRPr="00C25447">
        <w:rPr>
          <w:rFonts w:ascii="Times New Roman" w:hAnsi="Times New Roman" w:cs="Times New Roman"/>
          <w:noProof/>
          <w:color w:val="000000" w:themeColor="text1"/>
        </w:rPr>
        <w:t>]</w:t>
      </w:r>
      <w:r w:rsidRPr="00C25447">
        <w:rPr>
          <w:rFonts w:ascii="Times New Roman" w:hAnsi="Times New Roman" w:cs="Times New Roman"/>
          <w:color w:val="000000" w:themeColor="text1"/>
        </w:rPr>
        <w:fldChar w:fldCharType="end"/>
      </w:r>
      <w:r w:rsidRPr="00C25447">
        <w:rPr>
          <w:rFonts w:ascii="Times New Roman" w:hAnsi="Times New Roman" w:cs="Times New Roman"/>
          <w:color w:val="000000" w:themeColor="text1"/>
        </w:rPr>
        <w:fldChar w:fldCharType="begin" w:fldLock="1"/>
      </w:r>
      <w:r w:rsidRPr="00C25447">
        <w:rPr>
          <w:rFonts w:ascii="Times New Roman" w:hAnsi="Times New Roman" w:cs="Times New Roman"/>
          <w:color w:val="000000" w:themeColor="text1"/>
        </w:rPr>
        <w:instrText xml:space="preserve">ADDIN Mendeley Bibliography CSL_BIBLIOGRAPHY </w:instrText>
      </w:r>
      <w:r w:rsidRPr="00C25447">
        <w:rPr>
          <w:rFonts w:ascii="Times New Roman" w:hAnsi="Times New Roman" w:cs="Times New Roman"/>
          <w:color w:val="000000" w:themeColor="text1"/>
        </w:rPr>
        <w:fldChar w:fldCharType="separate"/>
      </w:r>
      <w:r w:rsidRPr="00C25447">
        <w:rPr>
          <w:rFonts w:ascii="Times New Roman" w:hAnsi="Times New Roman" w:cs="Times New Roman"/>
          <w:noProof/>
        </w:rPr>
        <w:tab/>
        <w:t>F. Chen, W. Su, S. Zhao, Y. Lv, S. Ding, L. Fu, Morphological evolution of atomically thin MoS2flakes synthesized by a chemical vapor deposition strategy, CrystEngComm. 22 (2020) 4174–4179. https://doi.org/10.1039/d0ce00558d.</w:t>
      </w:r>
    </w:p>
    <w:p w:rsidR="000E45B2" w:rsidRPr="00C25447" w:rsidRDefault="000E45B2" w:rsidP="000E45B2">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color w:val="000000" w:themeColor="text1"/>
        </w:rPr>
        <w:fldChar w:fldCharType="end"/>
      </w:r>
      <w:r w:rsidR="00C844BE" w:rsidRPr="00C25447">
        <w:rPr>
          <w:rFonts w:ascii="Times New Roman" w:hAnsi="Times New Roman" w:cs="Times New Roman"/>
          <w:b/>
        </w:rPr>
        <w:t xml:space="preserve"> </w:t>
      </w:r>
      <w:r w:rsidRPr="00C25447">
        <w:rPr>
          <w:rFonts w:ascii="Times New Roman" w:hAnsi="Times New Roman" w:cs="Times New Roman"/>
        </w:rPr>
        <w:fldChar w:fldCharType="begin" w:fldLock="1"/>
      </w:r>
      <w:r w:rsidRPr="00C25447">
        <w:rPr>
          <w:rFonts w:ascii="Times New Roman" w:hAnsi="Times New Roman" w:cs="Times New Roman"/>
        </w:rPr>
        <w:instrText>ADDIN CSL_CITATION {"citationItems":[{"id":"ITEM-1","itemData":{"DOI":"10.1007/s12274-016-1284-6","ISBN":"1227401612","ISSN":"19980000","abstract":"In the recent years, transition-metal dichalcogenides such as MoS2 have attracted considerable attention owing to their unique structure and electronic properties. Chemical vapor deposition (CVD) is a popular method for producing MoS2 flakes with different shapes. Here, we report an effective method for achieving a broad range of shape evolution in CVD-grown monolayer MoS2 flakes. By controlling the S and MoO3 temperatures, the shape of the monolayer MoS2 flakes was varied from hexagonal to triangular via intermediate shapes such as truncated and multi-apex triangles. The shape evolution of the MoS2 flakes can be explained by introducing the term “nominal Mo:S ratio”, which refers to the amount of loaded MoO3 and evaporated S powders. By using the nominal Mo:S ratio, we predicted the potential reaction atmosphere and effectively controlled the actual proportion of MoO3−x with respect to S in the growth region, along with the growth temperature. From the systematic investigation of the behavior of the shape evolution, we developed a shape-evolution diagram, which can be used as a practical guide for producing CVD-grown MoS2 flakes with desired shapes. [Figure not available: see fulltext.]","author":[{"dropping-particle":"","family":"Yang","given":"Sang Yoon","non-dropping-particle":"","parse-names":false,"suffix":""},{"dropping-particle":"","family":"Shim","given":"Gi Woong","non-dropping-particle":"","parse-names":false,"suffix":""},{"dropping-particle":"","family":"Seo","given":"Seung Bum","non-dropping-particle":"","parse-names":false,"suffix":""},{"dropping-particle":"","family":"Choi","given":"Sung Yool","non-dropping-particle":"","parse-names":false,"suffix":""}],"container-title":"Nano Research","id":"ITEM-1","issue":"1","issued":{"date-parts":[["2017"]]},"page":"255-262","title":"Effective shape-controlled growth of monolayer MoS2 flakes by powder-based chemical vapor deposition","type":"article-journal","volume":"10"},"uris":["http://www.mendeley.com/documents/?uuid=0b0e0dae-b287-42de-9099-3d08e92e6404"]}],"mendeley":{"formattedCitation":"[1]","manualFormatting":"[30]","plainTextFormattedCitation":"[1]","previouslyFormattedCitation":"[1]"},"properties":{"noteIndex":0},"schema":"https://github.com/citation-style-language/schema/raw/master/csl-citation.json"}</w:instrText>
      </w:r>
      <w:r w:rsidRPr="00C25447">
        <w:rPr>
          <w:rFonts w:ascii="Times New Roman" w:hAnsi="Times New Roman" w:cs="Times New Roman"/>
        </w:rPr>
        <w:fldChar w:fldCharType="separate"/>
      </w:r>
      <w:r w:rsidRPr="00C25447">
        <w:rPr>
          <w:rFonts w:ascii="Times New Roman" w:hAnsi="Times New Roman" w:cs="Times New Roman"/>
          <w:noProof/>
        </w:rPr>
        <w:t>[</w:t>
      </w:r>
      <w:r w:rsidR="002B7915" w:rsidRPr="00C25447">
        <w:rPr>
          <w:rFonts w:ascii="Times New Roman" w:hAnsi="Times New Roman" w:cs="Times New Roman"/>
          <w:noProof/>
        </w:rPr>
        <w:t>12</w:t>
      </w:r>
      <w:r w:rsidRPr="00C25447">
        <w:rPr>
          <w:rFonts w:ascii="Times New Roman" w:hAnsi="Times New Roman" w:cs="Times New Roman"/>
          <w:noProof/>
        </w:rPr>
        <w:t>]</w:t>
      </w: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 xml:space="preserve">ADDIN Mendeley Bibliography CSL_BIBLIOGRAPHY </w:instrText>
      </w:r>
      <w:r w:rsidRPr="00C25447">
        <w:rPr>
          <w:rFonts w:ascii="Times New Roman" w:hAnsi="Times New Roman" w:cs="Times New Roman"/>
        </w:rPr>
        <w:fldChar w:fldCharType="separate"/>
      </w:r>
      <w:r w:rsidRPr="00C25447">
        <w:rPr>
          <w:rFonts w:ascii="Times New Roman" w:hAnsi="Times New Roman" w:cs="Times New Roman"/>
          <w:noProof/>
        </w:rPr>
        <w:tab/>
      </w:r>
      <w:r w:rsidRPr="00C25447">
        <w:rPr>
          <w:rFonts w:ascii="Times New Roman" w:hAnsi="Times New Roman" w:cs="Times New Roman"/>
          <w:noProof/>
          <w:color w:val="4472C4" w:themeColor="accent1"/>
        </w:rPr>
        <w:t>S.Y. Yang, G.W. Shim, S.B. Seo, S.Y. Choi, Effective shape-controlled growth of monolayer MoS2 flakes by powder-based chemical vapor deposition, Nano Res. 10 (2017) 255–262. https://doi.org/10.1007/s12274-016-1284-6.</w:t>
      </w:r>
    </w:p>
    <w:p w:rsidR="00C844BE" w:rsidRPr="00C25447" w:rsidRDefault="000E45B2" w:rsidP="00C844BE">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rPr>
        <w:fldChar w:fldCharType="end"/>
      </w:r>
      <w:r w:rsidR="00C844BE" w:rsidRPr="00C25447">
        <w:rPr>
          <w:rFonts w:ascii="Times New Roman" w:hAnsi="Times New Roman" w:cs="Times New Roman"/>
        </w:rPr>
        <w:fldChar w:fldCharType="begin" w:fldLock="1"/>
      </w:r>
      <w:r w:rsidR="00C844BE" w:rsidRPr="00C25447">
        <w:rPr>
          <w:rFonts w:ascii="Times New Roman" w:hAnsi="Times New Roman" w:cs="Times New Roman"/>
        </w:rPr>
        <w:instrText>ADDIN CSL_CITATION {"citationItems":[{"id":"ITEM-1","itemData":{"DOI":"10.1088/1757-899X/693/1/012030","ISSN":"1757899X","abstract":"Molybdenum disulfide films were synthesized through chemical vapor deposition. Optimal synthesis parameters (temperature, time, gas pressure, gas flow rates, and geometrical arrangement of substrates and crucibles with precursors), allowing for the growth of single-layer domains of molybdenum disulfide with maximum domain sizes (250 μm), were found. The technology for processing substrates, including mechanical, chemical and plasma-chemical processing, was developed. The results of studies on the structural, optical, electrical properties of the synthesized and transferred films using optical, scanning electron and atomic force microscopes, elemental analysis, measurement of Raman scattering spectra, luminescent and electrical characteristics are presented.","author":[{"dropping-particle":"","family":"Smagulova","given":"S.","non-dropping-particle":"","parse-names":false,"suffix":""},{"dropping-particle":"","family":"Semenova","given":"A.","non-dropping-particle":"","parse-names":false,"suffix":""},{"dropping-particle":"","family":"Zakharkina","given":"E.","non-dropping-particle":"","parse-names":false,"suffix":""},{"dropping-particle":"","family":"Vinokurov","given":"P.","non-dropping-particle":"","parse-names":false,"suffix":""}],"container-title":"IOP Conference Series: Materials Science and Engineering","id":"ITEM-1","issue":"1","issued":{"date-parts":[["2019"]]},"title":"Investigation of the properties of two-dimensional molybdenum disulfide films synthesized by the CVD method","type":"article-journal","volume":"693"},"uris":["http://www.mendeley.com/documents/?uuid=d13a361f-f2ae-40ba-bd90-fab3106ce7a3"]}],"mendeley":{"formattedCitation":"[1]","manualFormatting":"[28]","plainTextFormattedCitation":"[1]","previouslyFormattedCitation":"[1]"},"properties":{"noteIndex":0},"schema":"https://github.com/citation-style-language/schema/raw/master/csl-citation.json"}</w:instrText>
      </w:r>
      <w:r w:rsidR="00C844BE" w:rsidRPr="00C25447">
        <w:rPr>
          <w:rFonts w:ascii="Times New Roman" w:hAnsi="Times New Roman" w:cs="Times New Roman"/>
        </w:rPr>
        <w:fldChar w:fldCharType="separate"/>
      </w:r>
      <w:r w:rsidR="00C844BE" w:rsidRPr="00C25447">
        <w:rPr>
          <w:rFonts w:ascii="Times New Roman" w:hAnsi="Times New Roman" w:cs="Times New Roman"/>
          <w:noProof/>
        </w:rPr>
        <w:t>[</w:t>
      </w:r>
      <w:r w:rsidR="002B7915" w:rsidRPr="00C25447">
        <w:rPr>
          <w:rFonts w:ascii="Times New Roman" w:hAnsi="Times New Roman" w:cs="Times New Roman"/>
          <w:noProof/>
        </w:rPr>
        <w:t>13</w:t>
      </w:r>
      <w:r w:rsidR="00C844BE" w:rsidRPr="00C25447">
        <w:rPr>
          <w:rFonts w:ascii="Times New Roman" w:hAnsi="Times New Roman" w:cs="Times New Roman"/>
          <w:noProof/>
        </w:rPr>
        <w:t>]</w:t>
      </w:r>
      <w:r w:rsidR="00C844BE" w:rsidRPr="00C25447">
        <w:rPr>
          <w:rFonts w:ascii="Times New Roman" w:hAnsi="Times New Roman" w:cs="Times New Roman"/>
        </w:rPr>
        <w:fldChar w:fldCharType="end"/>
      </w:r>
      <w:r w:rsidR="00C844BE" w:rsidRPr="00C25447">
        <w:rPr>
          <w:rFonts w:ascii="Times New Roman" w:hAnsi="Times New Roman" w:cs="Times New Roman"/>
        </w:rPr>
        <w:fldChar w:fldCharType="begin" w:fldLock="1"/>
      </w:r>
      <w:r w:rsidR="00C844BE" w:rsidRPr="00C25447">
        <w:rPr>
          <w:rFonts w:ascii="Times New Roman" w:hAnsi="Times New Roman" w:cs="Times New Roman"/>
        </w:rPr>
        <w:instrText xml:space="preserve">ADDIN Mendeley Bibliography CSL_BIBLIOGRAPHY </w:instrText>
      </w:r>
      <w:r w:rsidR="00C844BE" w:rsidRPr="00C25447">
        <w:rPr>
          <w:rFonts w:ascii="Times New Roman" w:hAnsi="Times New Roman" w:cs="Times New Roman"/>
        </w:rPr>
        <w:fldChar w:fldCharType="separate"/>
      </w:r>
      <w:r w:rsidR="00C844BE" w:rsidRPr="00C25447">
        <w:rPr>
          <w:rFonts w:ascii="Times New Roman" w:hAnsi="Times New Roman" w:cs="Times New Roman"/>
          <w:noProof/>
        </w:rPr>
        <w:tab/>
        <w:t>S. Smagulova, A. Semenova, E. Zakharkina, P. Vinokurov, Investigation of the properties of two-dimensional molybdenum disulfide films synthesized by the CVD method, IOP Conf. Ser. Mater. Sci. Eng. 693 (2019). https://doi.org/10.1088/1757-899X/693/1/012030.</w:t>
      </w:r>
    </w:p>
    <w:p w:rsidR="00C16BF3" w:rsidRPr="00C25447" w:rsidRDefault="00C844BE" w:rsidP="00C16BF3">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rPr>
        <w:fldChar w:fldCharType="end"/>
      </w:r>
      <w:r w:rsidR="00C16BF3" w:rsidRPr="00C25447">
        <w:rPr>
          <w:rFonts w:ascii="Times New Roman" w:hAnsi="Times New Roman" w:cs="Times New Roman"/>
        </w:rPr>
        <w:fldChar w:fldCharType="begin" w:fldLock="1"/>
      </w:r>
      <w:r w:rsidR="00C16BF3" w:rsidRPr="00C25447">
        <w:rPr>
          <w:rFonts w:ascii="Times New Roman" w:hAnsi="Times New Roman" w:cs="Times New Roman"/>
        </w:rPr>
        <w:instrText>ADDIN CSL_CITATION {"citationItems":[{"id":"ITEM-1","itemData":{"DOI":"10.1021/acsami.9b19224","ISSN":"19448252","PMID":"32009383","abstract":"Recent success in the chemical vapor deposition (CVD) growth of atomically thin transition metal dichalcogenide (TMD) crystals opens up prospects for exploiting these materials in nanoelectronic and optoelectronic devices. However, CVD-grown TMDs often suffer from weak crystal quality because of the formation of defects during the growth, which makes a large impact on their electrical and optical properties. Here, we report a facile synthesis of high-quality MoS2 monolayers through a sodium halide-assisted CVD method. Our results show that the addition of sodium halides into MoO3 precursors leads to the rapid growth of highly crystalline MoS2 monolayers. Moreover, the overall photoluminescence (PL) intensity of MoS2 monolayers can be greatly enhanced by up to 2 orders of magnitude. The PL enhancement originates from that the deep trap states induced by sulfur vacancies are passivated by the substitution doping of halogen atoms, which promotes the emission of excitons and trions. Density functional theory calculations indicate that the band gaps of halogen-doped MoS2 monolayers are slightly smaller than those of pristine MoS2 monolayer, which is responsible for the small red shift of PL peaks (</w:instrText>
      </w:r>
      <w:r w:rsidR="00C16BF3" w:rsidRPr="00C25447">
        <w:rPr>
          <w:rFonts w:ascii="Cambria Math" w:hAnsi="Cambria Math" w:cs="Cambria Math"/>
        </w:rPr>
        <w:instrText>∼</w:instrText>
      </w:r>
      <w:r w:rsidR="00C16BF3" w:rsidRPr="00C25447">
        <w:rPr>
          <w:rFonts w:ascii="Times New Roman" w:hAnsi="Times New Roman" w:cs="Times New Roman"/>
        </w:rPr>
        <w:instrText>30 meV). These findings provide a new route toward engineering electronic and optical properties of MoS2 and other TMD monolayers.","author":[{"dropping-particle":"","family":"Wang","given":"Wenfeng","non-dropping-particle":"","parse-names":false,"suffix":""},{"dropping-particle":"","family":"Shu","given":"Haibo","non-dropping-particle":"","parse-names":false,"suffix":""},{"dropping-particle":"","family":"Wang","given":"Jun","non-dropping-particle":"","parse-names":false,"suffix":""},{"dropping-particle":"","family":"Cheng","given":"Yecheng","non-dropping-particle":"","parse-names":false,"suffix":""},{"dropping-particle":"","family":"Liang","given":"Pei","non-dropping-particle":"","parse-names":false,"suffix":""},{"dropping-particle":"","family":"Chen","given":"Xiaoshuang","non-dropping-particle":"","parse-names":false,"suffix":""}],"container-title":"ACS Applied Materials and Interfaces","id":"ITEM-1","issue":"8","issued":{"date-parts":[["2020"]]},"page":"9563-9571","title":"Defect Passivation and Photoluminescence Enhancement of Monolayer MoS2 Crystals through Sodium Halide-Assisted Chemical Vapor Deposition Growth","type":"article-journal","volume":"12"},"uris":["http://www.mendeley.com/documents/?uuid=1b44c270-8a4f-4a94-b134-24041bb6a639"]}],"mendeley":{"formattedCitation":"[1]","plainTextFormattedCitation":"[1]","previouslyFormattedCitation":"[1]"},"properties":{"noteIndex":0},"schema":"https://github.com/citation-style-language/schema/raw/master/csl-citation.json"}</w:instrText>
      </w:r>
      <w:r w:rsidR="00C16BF3" w:rsidRPr="00C25447">
        <w:rPr>
          <w:rFonts w:ascii="Times New Roman" w:hAnsi="Times New Roman" w:cs="Times New Roman"/>
        </w:rPr>
        <w:fldChar w:fldCharType="separate"/>
      </w:r>
      <w:r w:rsidR="00C16BF3" w:rsidRPr="00C25447">
        <w:rPr>
          <w:rFonts w:ascii="Times New Roman" w:hAnsi="Times New Roman" w:cs="Times New Roman"/>
          <w:noProof/>
        </w:rPr>
        <w:t>[1</w:t>
      </w:r>
      <w:r w:rsidR="002B7915" w:rsidRPr="00C25447">
        <w:rPr>
          <w:rFonts w:ascii="Times New Roman" w:hAnsi="Times New Roman" w:cs="Times New Roman"/>
          <w:noProof/>
        </w:rPr>
        <w:t>4</w:t>
      </w:r>
      <w:r w:rsidR="00C16BF3" w:rsidRPr="00C25447">
        <w:rPr>
          <w:rFonts w:ascii="Times New Roman" w:hAnsi="Times New Roman" w:cs="Times New Roman"/>
          <w:noProof/>
        </w:rPr>
        <w:t>]</w:t>
      </w:r>
      <w:r w:rsidR="00C16BF3" w:rsidRPr="00C25447">
        <w:rPr>
          <w:rFonts w:ascii="Times New Roman" w:hAnsi="Times New Roman" w:cs="Times New Roman"/>
        </w:rPr>
        <w:fldChar w:fldCharType="end"/>
      </w:r>
      <w:r w:rsidR="00C16BF3" w:rsidRPr="00C25447">
        <w:rPr>
          <w:rFonts w:ascii="Times New Roman" w:hAnsi="Times New Roman" w:cs="Times New Roman"/>
        </w:rPr>
        <w:fldChar w:fldCharType="begin" w:fldLock="1"/>
      </w:r>
      <w:r w:rsidR="00C16BF3" w:rsidRPr="00C25447">
        <w:rPr>
          <w:rFonts w:ascii="Times New Roman" w:hAnsi="Times New Roman" w:cs="Times New Roman"/>
        </w:rPr>
        <w:instrText xml:space="preserve">ADDIN Mendeley Bibliography CSL_BIBLIOGRAPHY </w:instrText>
      </w:r>
      <w:r w:rsidR="00C16BF3" w:rsidRPr="00C25447">
        <w:rPr>
          <w:rFonts w:ascii="Times New Roman" w:hAnsi="Times New Roman" w:cs="Times New Roman"/>
        </w:rPr>
        <w:fldChar w:fldCharType="separate"/>
      </w:r>
      <w:r w:rsidR="00C16BF3" w:rsidRPr="00C25447">
        <w:rPr>
          <w:rFonts w:ascii="Times New Roman" w:hAnsi="Times New Roman" w:cs="Times New Roman"/>
          <w:noProof/>
        </w:rPr>
        <w:tab/>
        <w:t>W. Wang, H. Shu, J. Wang, Y. Cheng, P. Liang, X. Chen, Defect Passivation and Photoluminescence Enhancement of Monolayer MoS2 Crystals through Sodium Halide-Assisted Chemical Vapor Deposition Growth, ACS Appl. Mater. Interfaces. 12 (2020) 9563–9571. https://doi.org/10.1021/acsami.9b19224.</w:t>
      </w:r>
    </w:p>
    <w:p w:rsidR="00C16BF3" w:rsidRPr="00C25447" w:rsidRDefault="00C16BF3" w:rsidP="00C16BF3">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rPr>
        <w:lastRenderedPageBreak/>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ADDIN CSL_CITATION {"citationItems":[{"id":"ITEM-1","itemData":{"DOI":"10.1021/acsanm.1c00491","ISSN":"25740970","abstract":"Monolayers of molybdenum disulfide are of vital importance in the fabrication of optical and nanoelectronic devices. The development of thin and low-cost devices has increased the demand for synthesis processes. Usually, the synthesis of molybdenum disulfide monolayers requires temperatures of approximately 800 °C, which is a drawback for the applications mentioned above. Here, we propose a route using the atmospheric pressure chemical vapor deposition technique to grow monolayers of MoS2 at 550 °C mediated by using sodium as a catalyst. We produced single crystals and polycrystalline films by controlling the NaNO3/MoO3 catalyst/precursor ratio and the growth time. Using first-principles calculations, we determined that sodium was the nucleation site of the growth process. The precursor's ratio is crucial to decrease the formation energy and the synthesis temperature. First-principles calculations and experiments showed that the ideal precursor ratio was 0.3 and that the synthesis temperature should be decreased by 250 °C. We investigated the monolayers with optical microscopy, high-resolution scanning transmission electron microscopy, X-ray photoelectron spectroscopy, atomic force microscopy, Raman spectroscopy, photoluminescence spectroscopy, and transport experiments. The optical and electrical performances were comparable to those of monolayers grown at higher temperatures. We believe that a low-temperature synthesis recipe is essential to drive the fabrication of nanoscale optoelectronic devices.","author":[{"dropping-particle":"","family":"Safeer","given":"Syed Hamza","non-dropping-particle":"","parse-names":false,"suffix":""},{"dropping-particle":"","family":"Moutinho","given":"Marcus V.O.","non-dropping-particle":"","parse-names":false,"suffix":""},{"dropping-particle":"","family":"Barreto","given":"Arthur R.J.","non-dropping-particle":"","parse-names":false,"suffix":""},{"dropping-particle":"","family":"Archanjo","given":"Braulio Soares","non-dropping-particle":"","parse-names":false,"suffix":""},{"dropping-particle":"","family":"Pandoli","given":"Omar Ginoble","non-dropping-particle":"","parse-names":false,"suffix":""},{"dropping-particle":"","family":"Cremona","given":"Marco","non-dropping-particle":"","parse-names":false,"suffix":""},{"dropping-particle":"","family":"Huguenin Maia Da Costa","given":"Marcelo Eduardo","non-dropping-particle":"","parse-names":false,"suffix":""},{"dropping-particle":"","family":"Freire","given":"Fernando Lazaro","non-dropping-particle":"","parse-names":false,"suffix":""},{"dropping-particle":"","family":"Carozo","given":"Victor","non-dropping-particle":"","parse-names":false,"suffix":""}],"container-title":"ACS Applied Nano Materials","id":"ITEM-1","issue":"4","issued":{"date-parts":[["2021"]]},"page":"4172-4180","title":"Sodium-Mediated Low-Temperature Synthesis of Monolayers of Molybdenum Disulfide for Nanoscale Optoelectronic Devices","type":"article-journal","volume":"4"},"uris":["http://www.mendeley.com/documents/?uuid=679e182f-9312-46d5-a388-c6af469f5cf0"]}],"mendeley":{"formattedCitation":"[1]","manualFormatting":"[25]","plainTextFormattedCitation":"[1]","previouslyFormattedCitation":"[1]"},"properties":{"noteIndex":0},"schema":"https://github.com/citation-style-language/schema/raw/master/csl-citation.json"}</w:instrText>
      </w:r>
      <w:r w:rsidRPr="00C25447">
        <w:rPr>
          <w:rFonts w:ascii="Times New Roman" w:hAnsi="Times New Roman" w:cs="Times New Roman"/>
        </w:rPr>
        <w:fldChar w:fldCharType="separate"/>
      </w:r>
      <w:r w:rsidRPr="00C25447">
        <w:rPr>
          <w:rFonts w:ascii="Times New Roman" w:hAnsi="Times New Roman" w:cs="Times New Roman"/>
          <w:noProof/>
        </w:rPr>
        <w:t>[</w:t>
      </w:r>
      <w:r w:rsidR="002B7915" w:rsidRPr="00C25447">
        <w:rPr>
          <w:rFonts w:ascii="Times New Roman" w:hAnsi="Times New Roman" w:cs="Times New Roman"/>
          <w:noProof/>
        </w:rPr>
        <w:t>15</w:t>
      </w:r>
      <w:r w:rsidRPr="00C25447">
        <w:rPr>
          <w:rFonts w:ascii="Times New Roman" w:hAnsi="Times New Roman" w:cs="Times New Roman"/>
          <w:noProof/>
        </w:rPr>
        <w:t>]</w:t>
      </w: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 xml:space="preserve">ADDIN Mendeley Bibliography CSL_BIBLIOGRAPHY </w:instrText>
      </w:r>
      <w:r w:rsidRPr="00C25447">
        <w:rPr>
          <w:rFonts w:ascii="Times New Roman" w:hAnsi="Times New Roman" w:cs="Times New Roman"/>
        </w:rPr>
        <w:fldChar w:fldCharType="separate"/>
      </w:r>
      <w:r w:rsidRPr="00C25447">
        <w:rPr>
          <w:rFonts w:ascii="Times New Roman" w:hAnsi="Times New Roman" w:cs="Times New Roman"/>
          <w:noProof/>
        </w:rPr>
        <w:tab/>
        <w:t>S.H. Safeer, M.V.O. Moutinho, A.R.J. Barreto, B.S. Archanjo, O.G. Pandoli, M. Cremona, M.E. Huguenin Maia Da Costa, F.L. Freire, V. Carozo, Sodium-Mediated Low-Temperature Synthesis of Monolayers of Molybdenum Disulfide for Nanoscale Optoelectronic Devices, ACS Appl. Nano Mater. 4 (2021) 4172–4180. https://doi.org/10.1021/acsanm.1c00491.</w:t>
      </w:r>
    </w:p>
    <w:p w:rsidR="00C16BF3" w:rsidRPr="00C25447" w:rsidRDefault="00C16BF3" w:rsidP="00C16BF3">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ADDIN CSL_CITATION {"citationItems":[{"id":"ITEM-1","itemData":{"DOI":"10.3390/nano11102642","ISSN":"20794991","abstract":"The low evaporation temperature and carcinogen classification of commonly used molybdenum trioxide (MoO3) precursor render it unsuitable for the safe and practical synthesis of molybdenum disulfide (MoS2). Furthermore, as evidenced by several experimental findings, the associated reaction constitutes a multistep process prone to the formation of uncontrolled amounts of intermediate MoS2−yOy phase mixed with the MoS2 crystals. Here, molybdenum dioxide (MoO2), a chemically more stable and safer oxide than MoO3, was utilized to successfully grow cm-scale continuous films of monolayer MoS2. A high-resolution optical image stitching approach and Raman line mapping were used to confirm the composition and homogeneity of the material grown across the substrate. A detailed examination of the surface morphology of the continuous film revealed that, as the gas flow rate increased by an order of magnitude, the grain-boundary separation dramatically reduced, implying a transition from a kinetically to thermodynamically controlled growth. Importantly, the single-step vapor-phase sulfurization (VPS) reaction of MoO2 was shown to suppress intermediate state formations for a wide range of experimental parameters investigated and is completely absent, provided that the global S:Mo loading ratio is set higher than the stoichiometric ratio of 3:1 required by the VPS reaction.","author":[{"dropping-particle":"","family":"Chiawchan","given":"Tinna","non-dropping-particle":"","parse-names":false,"suffix":""},{"dropping-particle":"","family":"Ramamoorthy","given":"Harihara","non-dropping-particle":"","parse-names":false,"suffix":""},{"dropping-particle":"","family":"Buapan","given":"Kanokwan","non-dropping-particle":"","parse-names":false,"suffix":""},{"dropping-particle":"","family":"Somphonsane","given":"Ratchanok","non-dropping-particle":"","parse-names":false,"suffix":""}],"container-title":"Nanomaterials","id":"ITEM-1","issue":"10","issued":{"date-parts":[["2021"]]},"title":"Cvd synthesis of intermediate state-free, large-area and continuous mos2 via single-step vapor-phase sulfurization of moo2 precursor","type":"article-journal","volume":"11"},"uris":["http://www.mendeley.com/documents/?uuid=e49081cf-534f-45de-b916-d0dc72fea2f4"]}],"mendeley":{"formattedCitation":"[1]","plainTextFormattedCitation":"[1]","previouslyFormattedCitation":"[1]"},"properties":{"noteIndex":0},"schema":"https://github.com/citation-style-language/schema/raw/master/csl-citation.json"}</w:instrText>
      </w:r>
      <w:r w:rsidRPr="00C25447">
        <w:rPr>
          <w:rFonts w:ascii="Times New Roman" w:hAnsi="Times New Roman" w:cs="Times New Roman"/>
        </w:rPr>
        <w:fldChar w:fldCharType="separate"/>
      </w:r>
      <w:r w:rsidRPr="00C25447">
        <w:rPr>
          <w:rFonts w:ascii="Times New Roman" w:hAnsi="Times New Roman" w:cs="Times New Roman"/>
          <w:noProof/>
        </w:rPr>
        <w:t>[</w:t>
      </w:r>
      <w:r w:rsidR="002B7915" w:rsidRPr="00C25447">
        <w:rPr>
          <w:rFonts w:ascii="Times New Roman" w:hAnsi="Times New Roman" w:cs="Times New Roman"/>
          <w:noProof/>
        </w:rPr>
        <w:t>16</w:t>
      </w:r>
      <w:r w:rsidRPr="00C25447">
        <w:rPr>
          <w:rFonts w:ascii="Times New Roman" w:hAnsi="Times New Roman" w:cs="Times New Roman"/>
          <w:noProof/>
        </w:rPr>
        <w:t>]</w:t>
      </w:r>
      <w:r w:rsidRPr="00C25447">
        <w:rPr>
          <w:rFonts w:ascii="Times New Roman" w:hAnsi="Times New Roman" w:cs="Times New Roman"/>
        </w:rPr>
        <w:fldChar w:fldCharType="end"/>
      </w:r>
      <w:r w:rsidRPr="00C25447">
        <w:rPr>
          <w:rFonts w:ascii="Times New Roman" w:hAnsi="Times New Roman" w:cs="Times New Roman"/>
        </w:rPr>
        <w:fldChar w:fldCharType="begin" w:fldLock="1"/>
      </w:r>
      <w:r w:rsidRPr="00C25447">
        <w:rPr>
          <w:rFonts w:ascii="Times New Roman" w:hAnsi="Times New Roman" w:cs="Times New Roman"/>
        </w:rPr>
        <w:instrText xml:space="preserve">ADDIN Mendeley Bibliography CSL_BIBLIOGRAPHY </w:instrText>
      </w:r>
      <w:r w:rsidRPr="00C25447">
        <w:rPr>
          <w:rFonts w:ascii="Times New Roman" w:hAnsi="Times New Roman" w:cs="Times New Roman"/>
        </w:rPr>
        <w:fldChar w:fldCharType="separate"/>
      </w:r>
      <w:r w:rsidRPr="00C25447">
        <w:rPr>
          <w:rFonts w:ascii="Times New Roman" w:hAnsi="Times New Roman" w:cs="Times New Roman"/>
          <w:noProof/>
        </w:rPr>
        <w:tab/>
        <w:t>T. Chiawchan, H. Ramamoorthy, K. Buapan, R. Somphonsane, Cvd synthesis of intermediate state-free, large-area and continuous mos2 via single-step vapor-phase sulfurization of moo2 precursor, Nanomaterials. 11 (2021). https://doi.org/10.3390/nano11102642.</w:t>
      </w:r>
    </w:p>
    <w:p w:rsidR="00E54AF5" w:rsidRPr="00C25447" w:rsidRDefault="00C16BF3" w:rsidP="00E54AF5">
      <w:pPr>
        <w:widowControl w:val="0"/>
        <w:autoSpaceDE w:val="0"/>
        <w:autoSpaceDN w:val="0"/>
        <w:adjustRightInd w:val="0"/>
        <w:spacing w:line="240" w:lineRule="auto"/>
        <w:ind w:left="640" w:hanging="640"/>
        <w:rPr>
          <w:rFonts w:ascii="Times New Roman" w:hAnsi="Times New Roman" w:cs="Times New Roman"/>
          <w:noProof/>
        </w:rPr>
      </w:pPr>
      <w:r w:rsidRPr="00C25447">
        <w:rPr>
          <w:rFonts w:ascii="Times New Roman" w:hAnsi="Times New Roman" w:cs="Times New Roman"/>
        </w:rPr>
        <w:fldChar w:fldCharType="end"/>
      </w:r>
      <w:r w:rsidR="00E54AF5" w:rsidRPr="00C25447">
        <w:rPr>
          <w:rFonts w:ascii="Times New Roman" w:hAnsi="Times New Roman" w:cs="Times New Roman"/>
        </w:rPr>
        <w:fldChar w:fldCharType="begin" w:fldLock="1"/>
      </w:r>
      <w:r w:rsidR="00E54AF5" w:rsidRPr="00C25447">
        <w:rPr>
          <w:rFonts w:ascii="Times New Roman" w:hAnsi="Times New Roman" w:cs="Times New Roman"/>
        </w:rPr>
        <w:instrText>ADDIN CSL_CITATION {"citationItems":[{"id":"ITEM-1","itemData":{"DOI":"10.5757/ASCT.2019.28.5.159","ISSN":"22886559","abstract":"Two-dimensional (2D) materials have received a considerable amount of attention owing to their unique properties compared with those of bulk materials, such as ultralow thickness with no dangling bonds and direct bandgap for monolayers. Monolayer MoS2 with a direct bandgap of ~1.8 eV is representative of 2D semiconductors, which can facilitate a high on/off ratio in field-effect transistors and can have various optoelectronic applications in the visible range. Large area MoS2 monolayers are generally synthesized using chemical vapor deposition (CVD) methods, where various types of metal precursors are utilized. Here, we report the effects of process parameters on the growth mode of MoS2 monolayers prepared by CVD using solution-based metal precursors. We investigated various growth modes of MoS2 flakes depending on the growth temperature and time, Mo-precursor concentration in precursor solutions, and carrier gas amount. The synthesized MoS2 monolayers revealed typical n-type semiconductor behaviors, which were investigated by optical microscopy, confocal photoluminescence and Raman spectroscopy, atomic force microscopy, and I–V characterization of field-effect transistors. The n-doping effect was reduced by removing unreacted precursors after transferring the MoS2 layer on new SiO2/Si substrates.","author":[{"dropping-particle":"","family":"Kang","given":"Seon Kyeong","non-dropping-particle":"","parse-names":false,"suffix":""},{"dropping-particle":"","family":"Lee","given":"Hyun Seok","non-dropping-particle":"","parse-names":false,"suffix":""}],"container-title":"Applied Science and Convergence Technology","id":"ITEM-1","issue":"5","issued":{"date-parts":[["2019"]]},"page":"159-163","title":"Study on Growth Parameters for Monolayer MoS2 Synthesized by CVD Using Solution-based Metal Precursors","type":"article-journal","volume":"28"},"uris":["http://www.mendeley.com/documents/?uuid=9c9f466a-eda4-4444-9c2b-228ff10333cd"]}],"mendeley":{"formattedCitation":"[1]","manualFormatting":"[10]","plainTextFormattedCitation":"[1]","previouslyFormattedCitation":"[1]"},"properties":{"noteIndex":0},"schema":"https://github.com/citation-style-language/schema/raw/master/csl-citation.json"}</w:instrText>
      </w:r>
      <w:r w:rsidR="00E54AF5" w:rsidRPr="00C25447">
        <w:rPr>
          <w:rFonts w:ascii="Times New Roman" w:hAnsi="Times New Roman" w:cs="Times New Roman"/>
        </w:rPr>
        <w:fldChar w:fldCharType="separate"/>
      </w:r>
      <w:r w:rsidR="00E54AF5" w:rsidRPr="00C25447">
        <w:rPr>
          <w:rFonts w:ascii="Times New Roman" w:hAnsi="Times New Roman" w:cs="Times New Roman"/>
          <w:noProof/>
        </w:rPr>
        <w:t>[1</w:t>
      </w:r>
      <w:r w:rsidR="002B7915" w:rsidRPr="00C25447">
        <w:rPr>
          <w:rFonts w:ascii="Times New Roman" w:hAnsi="Times New Roman" w:cs="Times New Roman"/>
          <w:noProof/>
        </w:rPr>
        <w:t>7</w:t>
      </w:r>
      <w:r w:rsidR="00E54AF5" w:rsidRPr="00C25447">
        <w:rPr>
          <w:rFonts w:ascii="Times New Roman" w:hAnsi="Times New Roman" w:cs="Times New Roman"/>
          <w:noProof/>
        </w:rPr>
        <w:t>]</w:t>
      </w:r>
      <w:r w:rsidR="00E54AF5" w:rsidRPr="00C25447">
        <w:rPr>
          <w:rFonts w:ascii="Times New Roman" w:hAnsi="Times New Roman" w:cs="Times New Roman"/>
        </w:rPr>
        <w:fldChar w:fldCharType="end"/>
      </w:r>
      <w:r w:rsidR="00E54AF5" w:rsidRPr="00C25447">
        <w:rPr>
          <w:rFonts w:ascii="Times New Roman" w:hAnsi="Times New Roman" w:cs="Times New Roman"/>
        </w:rPr>
        <w:fldChar w:fldCharType="begin" w:fldLock="1"/>
      </w:r>
      <w:r w:rsidR="00E54AF5" w:rsidRPr="00C25447">
        <w:rPr>
          <w:rFonts w:ascii="Times New Roman" w:hAnsi="Times New Roman" w:cs="Times New Roman"/>
        </w:rPr>
        <w:instrText xml:space="preserve">ADDIN Mendeley Bibliography CSL_BIBLIOGRAPHY </w:instrText>
      </w:r>
      <w:r w:rsidR="00E54AF5" w:rsidRPr="00C25447">
        <w:rPr>
          <w:rFonts w:ascii="Times New Roman" w:hAnsi="Times New Roman" w:cs="Times New Roman"/>
        </w:rPr>
        <w:fldChar w:fldCharType="separate"/>
      </w:r>
      <w:r w:rsidR="00E54AF5" w:rsidRPr="00C25447">
        <w:rPr>
          <w:rFonts w:ascii="Times New Roman" w:hAnsi="Times New Roman" w:cs="Times New Roman"/>
          <w:noProof/>
        </w:rPr>
        <w:t xml:space="preserve">     S.K. Kang, H.S. Lee, Study on Growth Parameters for Monolayer MoS2 Synthesized by CVD Using Solution-based Metal Precursors, Appl. Sci. Converg. Technol. 28 (2019) 159–163. https://doi.org/10.5757/ASCT.2019.28.5.159.</w:t>
      </w:r>
    </w:p>
    <w:p w:rsidR="0071412E" w:rsidRPr="0071412E" w:rsidRDefault="00E54AF5" w:rsidP="00DA42AB">
      <w:pPr>
        <w:pStyle w:val="NormalWeb"/>
        <w:jc w:val="both"/>
        <w:rPr>
          <w:color w:val="FF0000"/>
        </w:rPr>
      </w:pPr>
      <w:r w:rsidRPr="00C25447">
        <w:fldChar w:fldCharType="end"/>
      </w:r>
    </w:p>
    <w:p w:rsidR="000E15EB" w:rsidRPr="00C25447" w:rsidRDefault="000E15EB" w:rsidP="00E54AF5">
      <w:pPr>
        <w:tabs>
          <w:tab w:val="num" w:pos="720"/>
        </w:tabs>
        <w:rPr>
          <w:rFonts w:ascii="Times New Roman" w:hAnsi="Times New Roman" w:cs="Times New Roman"/>
          <w:b/>
        </w:rPr>
      </w:pPr>
    </w:p>
    <w:sectPr w:rsidR="000E15EB" w:rsidRPr="00C25447" w:rsidSect="0072200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C07B8" w:rsidRDefault="002C07B8" w:rsidP="00144B67">
      <w:pPr>
        <w:spacing w:after="0" w:line="240" w:lineRule="auto"/>
      </w:pPr>
      <w:r>
        <w:separator/>
      </w:r>
    </w:p>
  </w:endnote>
  <w:endnote w:type="continuationSeparator" w:id="0">
    <w:p w:rsidR="002C07B8" w:rsidRDefault="002C07B8" w:rsidP="00144B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C07B8" w:rsidRDefault="002C07B8" w:rsidP="00144B67">
      <w:pPr>
        <w:spacing w:after="0" w:line="240" w:lineRule="auto"/>
      </w:pPr>
      <w:r>
        <w:separator/>
      </w:r>
    </w:p>
  </w:footnote>
  <w:footnote w:type="continuationSeparator" w:id="0">
    <w:p w:rsidR="002C07B8" w:rsidRDefault="002C07B8" w:rsidP="00144B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F49EA"/>
    <w:multiLevelType w:val="hybridMultilevel"/>
    <w:tmpl w:val="A96405EE"/>
    <w:lvl w:ilvl="0" w:tplc="DBFCD00C">
      <w:start w:val="1"/>
      <w:numFmt w:val="decimal"/>
      <w:lvlText w:val="%1)"/>
      <w:lvlJc w:val="left"/>
      <w:pPr>
        <w:tabs>
          <w:tab w:val="num" w:pos="720"/>
        </w:tabs>
        <w:ind w:left="720" w:hanging="360"/>
      </w:pPr>
    </w:lvl>
    <w:lvl w:ilvl="1" w:tplc="F0988A72" w:tentative="1">
      <w:start w:val="1"/>
      <w:numFmt w:val="decimal"/>
      <w:lvlText w:val="%2)"/>
      <w:lvlJc w:val="left"/>
      <w:pPr>
        <w:tabs>
          <w:tab w:val="num" w:pos="1440"/>
        </w:tabs>
        <w:ind w:left="1440" w:hanging="360"/>
      </w:pPr>
    </w:lvl>
    <w:lvl w:ilvl="2" w:tplc="A7141FF2" w:tentative="1">
      <w:start w:val="1"/>
      <w:numFmt w:val="decimal"/>
      <w:lvlText w:val="%3)"/>
      <w:lvlJc w:val="left"/>
      <w:pPr>
        <w:tabs>
          <w:tab w:val="num" w:pos="2160"/>
        </w:tabs>
        <w:ind w:left="2160" w:hanging="360"/>
      </w:pPr>
    </w:lvl>
    <w:lvl w:ilvl="3" w:tplc="E722B74C" w:tentative="1">
      <w:start w:val="1"/>
      <w:numFmt w:val="decimal"/>
      <w:lvlText w:val="%4)"/>
      <w:lvlJc w:val="left"/>
      <w:pPr>
        <w:tabs>
          <w:tab w:val="num" w:pos="2880"/>
        </w:tabs>
        <w:ind w:left="2880" w:hanging="360"/>
      </w:pPr>
    </w:lvl>
    <w:lvl w:ilvl="4" w:tplc="70168674" w:tentative="1">
      <w:start w:val="1"/>
      <w:numFmt w:val="decimal"/>
      <w:lvlText w:val="%5)"/>
      <w:lvlJc w:val="left"/>
      <w:pPr>
        <w:tabs>
          <w:tab w:val="num" w:pos="3600"/>
        </w:tabs>
        <w:ind w:left="3600" w:hanging="360"/>
      </w:pPr>
    </w:lvl>
    <w:lvl w:ilvl="5" w:tplc="B74ECC9A" w:tentative="1">
      <w:start w:val="1"/>
      <w:numFmt w:val="decimal"/>
      <w:lvlText w:val="%6)"/>
      <w:lvlJc w:val="left"/>
      <w:pPr>
        <w:tabs>
          <w:tab w:val="num" w:pos="4320"/>
        </w:tabs>
        <w:ind w:left="4320" w:hanging="360"/>
      </w:pPr>
    </w:lvl>
    <w:lvl w:ilvl="6" w:tplc="CD721F5A" w:tentative="1">
      <w:start w:val="1"/>
      <w:numFmt w:val="decimal"/>
      <w:lvlText w:val="%7)"/>
      <w:lvlJc w:val="left"/>
      <w:pPr>
        <w:tabs>
          <w:tab w:val="num" w:pos="5040"/>
        </w:tabs>
        <w:ind w:left="5040" w:hanging="360"/>
      </w:pPr>
    </w:lvl>
    <w:lvl w:ilvl="7" w:tplc="1DCC862E" w:tentative="1">
      <w:start w:val="1"/>
      <w:numFmt w:val="decimal"/>
      <w:lvlText w:val="%8)"/>
      <w:lvlJc w:val="left"/>
      <w:pPr>
        <w:tabs>
          <w:tab w:val="num" w:pos="5760"/>
        </w:tabs>
        <w:ind w:left="5760" w:hanging="360"/>
      </w:pPr>
    </w:lvl>
    <w:lvl w:ilvl="8" w:tplc="F4F030F2" w:tentative="1">
      <w:start w:val="1"/>
      <w:numFmt w:val="decimal"/>
      <w:lvlText w:val="%9)"/>
      <w:lvlJc w:val="left"/>
      <w:pPr>
        <w:tabs>
          <w:tab w:val="num" w:pos="6480"/>
        </w:tabs>
        <w:ind w:left="6480" w:hanging="360"/>
      </w:pPr>
    </w:lvl>
  </w:abstractNum>
  <w:abstractNum w:abstractNumId="1" w15:restartNumberingAfterBreak="0">
    <w:nsid w:val="06BE4F5C"/>
    <w:multiLevelType w:val="hybridMultilevel"/>
    <w:tmpl w:val="6B9230C0"/>
    <w:lvl w:ilvl="0" w:tplc="8474DA4C">
      <w:start w:val="1"/>
      <w:numFmt w:val="bullet"/>
      <w:lvlText w:val=""/>
      <w:lvlJc w:val="left"/>
      <w:pPr>
        <w:tabs>
          <w:tab w:val="num" w:pos="720"/>
        </w:tabs>
        <w:ind w:left="720" w:hanging="360"/>
      </w:pPr>
      <w:rPr>
        <w:rFonts w:ascii="Wingdings" w:hAnsi="Wingdings" w:hint="default"/>
      </w:rPr>
    </w:lvl>
    <w:lvl w:ilvl="1" w:tplc="27983BA0" w:tentative="1">
      <w:start w:val="1"/>
      <w:numFmt w:val="bullet"/>
      <w:lvlText w:val=""/>
      <w:lvlJc w:val="left"/>
      <w:pPr>
        <w:tabs>
          <w:tab w:val="num" w:pos="1440"/>
        </w:tabs>
        <w:ind w:left="1440" w:hanging="360"/>
      </w:pPr>
      <w:rPr>
        <w:rFonts w:ascii="Wingdings" w:hAnsi="Wingdings" w:hint="default"/>
      </w:rPr>
    </w:lvl>
    <w:lvl w:ilvl="2" w:tplc="EBC6C3EE" w:tentative="1">
      <w:start w:val="1"/>
      <w:numFmt w:val="bullet"/>
      <w:lvlText w:val=""/>
      <w:lvlJc w:val="left"/>
      <w:pPr>
        <w:tabs>
          <w:tab w:val="num" w:pos="2160"/>
        </w:tabs>
        <w:ind w:left="2160" w:hanging="360"/>
      </w:pPr>
      <w:rPr>
        <w:rFonts w:ascii="Wingdings" w:hAnsi="Wingdings" w:hint="default"/>
      </w:rPr>
    </w:lvl>
    <w:lvl w:ilvl="3" w:tplc="3D207BD0" w:tentative="1">
      <w:start w:val="1"/>
      <w:numFmt w:val="bullet"/>
      <w:lvlText w:val=""/>
      <w:lvlJc w:val="left"/>
      <w:pPr>
        <w:tabs>
          <w:tab w:val="num" w:pos="2880"/>
        </w:tabs>
        <w:ind w:left="2880" w:hanging="360"/>
      </w:pPr>
      <w:rPr>
        <w:rFonts w:ascii="Wingdings" w:hAnsi="Wingdings" w:hint="default"/>
      </w:rPr>
    </w:lvl>
    <w:lvl w:ilvl="4" w:tplc="6AA253FE" w:tentative="1">
      <w:start w:val="1"/>
      <w:numFmt w:val="bullet"/>
      <w:lvlText w:val=""/>
      <w:lvlJc w:val="left"/>
      <w:pPr>
        <w:tabs>
          <w:tab w:val="num" w:pos="3600"/>
        </w:tabs>
        <w:ind w:left="3600" w:hanging="360"/>
      </w:pPr>
      <w:rPr>
        <w:rFonts w:ascii="Wingdings" w:hAnsi="Wingdings" w:hint="default"/>
      </w:rPr>
    </w:lvl>
    <w:lvl w:ilvl="5" w:tplc="B17A17E4" w:tentative="1">
      <w:start w:val="1"/>
      <w:numFmt w:val="bullet"/>
      <w:lvlText w:val=""/>
      <w:lvlJc w:val="left"/>
      <w:pPr>
        <w:tabs>
          <w:tab w:val="num" w:pos="4320"/>
        </w:tabs>
        <w:ind w:left="4320" w:hanging="360"/>
      </w:pPr>
      <w:rPr>
        <w:rFonts w:ascii="Wingdings" w:hAnsi="Wingdings" w:hint="default"/>
      </w:rPr>
    </w:lvl>
    <w:lvl w:ilvl="6" w:tplc="00528BF2" w:tentative="1">
      <w:start w:val="1"/>
      <w:numFmt w:val="bullet"/>
      <w:lvlText w:val=""/>
      <w:lvlJc w:val="left"/>
      <w:pPr>
        <w:tabs>
          <w:tab w:val="num" w:pos="5040"/>
        </w:tabs>
        <w:ind w:left="5040" w:hanging="360"/>
      </w:pPr>
      <w:rPr>
        <w:rFonts w:ascii="Wingdings" w:hAnsi="Wingdings" w:hint="default"/>
      </w:rPr>
    </w:lvl>
    <w:lvl w:ilvl="7" w:tplc="57445A8C" w:tentative="1">
      <w:start w:val="1"/>
      <w:numFmt w:val="bullet"/>
      <w:lvlText w:val=""/>
      <w:lvlJc w:val="left"/>
      <w:pPr>
        <w:tabs>
          <w:tab w:val="num" w:pos="5760"/>
        </w:tabs>
        <w:ind w:left="5760" w:hanging="360"/>
      </w:pPr>
      <w:rPr>
        <w:rFonts w:ascii="Wingdings" w:hAnsi="Wingdings" w:hint="default"/>
      </w:rPr>
    </w:lvl>
    <w:lvl w:ilvl="8" w:tplc="4406F49A"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377132"/>
    <w:multiLevelType w:val="hybridMultilevel"/>
    <w:tmpl w:val="909671C6"/>
    <w:lvl w:ilvl="0" w:tplc="4420EBC4">
      <w:start w:val="1"/>
      <w:numFmt w:val="bullet"/>
      <w:lvlText w:val=""/>
      <w:lvlJc w:val="left"/>
      <w:pPr>
        <w:tabs>
          <w:tab w:val="num" w:pos="720"/>
        </w:tabs>
        <w:ind w:left="720" w:hanging="360"/>
      </w:pPr>
      <w:rPr>
        <w:rFonts w:ascii="Wingdings" w:hAnsi="Wingdings" w:hint="default"/>
      </w:rPr>
    </w:lvl>
    <w:lvl w:ilvl="1" w:tplc="3F946A26" w:tentative="1">
      <w:start w:val="1"/>
      <w:numFmt w:val="bullet"/>
      <w:lvlText w:val=""/>
      <w:lvlJc w:val="left"/>
      <w:pPr>
        <w:tabs>
          <w:tab w:val="num" w:pos="1440"/>
        </w:tabs>
        <w:ind w:left="1440" w:hanging="360"/>
      </w:pPr>
      <w:rPr>
        <w:rFonts w:ascii="Wingdings" w:hAnsi="Wingdings" w:hint="default"/>
      </w:rPr>
    </w:lvl>
    <w:lvl w:ilvl="2" w:tplc="A1DA988E" w:tentative="1">
      <w:start w:val="1"/>
      <w:numFmt w:val="bullet"/>
      <w:lvlText w:val=""/>
      <w:lvlJc w:val="left"/>
      <w:pPr>
        <w:tabs>
          <w:tab w:val="num" w:pos="2160"/>
        </w:tabs>
        <w:ind w:left="2160" w:hanging="360"/>
      </w:pPr>
      <w:rPr>
        <w:rFonts w:ascii="Wingdings" w:hAnsi="Wingdings" w:hint="default"/>
      </w:rPr>
    </w:lvl>
    <w:lvl w:ilvl="3" w:tplc="0824BD8C" w:tentative="1">
      <w:start w:val="1"/>
      <w:numFmt w:val="bullet"/>
      <w:lvlText w:val=""/>
      <w:lvlJc w:val="left"/>
      <w:pPr>
        <w:tabs>
          <w:tab w:val="num" w:pos="2880"/>
        </w:tabs>
        <w:ind w:left="2880" w:hanging="360"/>
      </w:pPr>
      <w:rPr>
        <w:rFonts w:ascii="Wingdings" w:hAnsi="Wingdings" w:hint="default"/>
      </w:rPr>
    </w:lvl>
    <w:lvl w:ilvl="4" w:tplc="4E9632F4" w:tentative="1">
      <w:start w:val="1"/>
      <w:numFmt w:val="bullet"/>
      <w:lvlText w:val=""/>
      <w:lvlJc w:val="left"/>
      <w:pPr>
        <w:tabs>
          <w:tab w:val="num" w:pos="3600"/>
        </w:tabs>
        <w:ind w:left="3600" w:hanging="360"/>
      </w:pPr>
      <w:rPr>
        <w:rFonts w:ascii="Wingdings" w:hAnsi="Wingdings" w:hint="default"/>
      </w:rPr>
    </w:lvl>
    <w:lvl w:ilvl="5" w:tplc="43BCF656" w:tentative="1">
      <w:start w:val="1"/>
      <w:numFmt w:val="bullet"/>
      <w:lvlText w:val=""/>
      <w:lvlJc w:val="left"/>
      <w:pPr>
        <w:tabs>
          <w:tab w:val="num" w:pos="4320"/>
        </w:tabs>
        <w:ind w:left="4320" w:hanging="360"/>
      </w:pPr>
      <w:rPr>
        <w:rFonts w:ascii="Wingdings" w:hAnsi="Wingdings" w:hint="default"/>
      </w:rPr>
    </w:lvl>
    <w:lvl w:ilvl="6" w:tplc="06B48D64" w:tentative="1">
      <w:start w:val="1"/>
      <w:numFmt w:val="bullet"/>
      <w:lvlText w:val=""/>
      <w:lvlJc w:val="left"/>
      <w:pPr>
        <w:tabs>
          <w:tab w:val="num" w:pos="5040"/>
        </w:tabs>
        <w:ind w:left="5040" w:hanging="360"/>
      </w:pPr>
      <w:rPr>
        <w:rFonts w:ascii="Wingdings" w:hAnsi="Wingdings" w:hint="default"/>
      </w:rPr>
    </w:lvl>
    <w:lvl w:ilvl="7" w:tplc="C368F3EC" w:tentative="1">
      <w:start w:val="1"/>
      <w:numFmt w:val="bullet"/>
      <w:lvlText w:val=""/>
      <w:lvlJc w:val="left"/>
      <w:pPr>
        <w:tabs>
          <w:tab w:val="num" w:pos="5760"/>
        </w:tabs>
        <w:ind w:left="5760" w:hanging="360"/>
      </w:pPr>
      <w:rPr>
        <w:rFonts w:ascii="Wingdings" w:hAnsi="Wingdings" w:hint="default"/>
      </w:rPr>
    </w:lvl>
    <w:lvl w:ilvl="8" w:tplc="4C7EDE9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FB5251"/>
    <w:multiLevelType w:val="hybridMultilevel"/>
    <w:tmpl w:val="4BE4D716"/>
    <w:lvl w:ilvl="0" w:tplc="16F2A5A4">
      <w:start w:val="1"/>
      <w:numFmt w:val="bullet"/>
      <w:lvlText w:val=""/>
      <w:lvlJc w:val="left"/>
      <w:pPr>
        <w:tabs>
          <w:tab w:val="num" w:pos="720"/>
        </w:tabs>
        <w:ind w:left="720" w:hanging="360"/>
      </w:pPr>
      <w:rPr>
        <w:rFonts w:ascii="Wingdings" w:hAnsi="Wingdings" w:hint="default"/>
      </w:rPr>
    </w:lvl>
    <w:lvl w:ilvl="1" w:tplc="10062FD0" w:tentative="1">
      <w:start w:val="1"/>
      <w:numFmt w:val="bullet"/>
      <w:lvlText w:val=""/>
      <w:lvlJc w:val="left"/>
      <w:pPr>
        <w:tabs>
          <w:tab w:val="num" w:pos="1440"/>
        </w:tabs>
        <w:ind w:left="1440" w:hanging="360"/>
      </w:pPr>
      <w:rPr>
        <w:rFonts w:ascii="Wingdings" w:hAnsi="Wingdings" w:hint="default"/>
      </w:rPr>
    </w:lvl>
    <w:lvl w:ilvl="2" w:tplc="BD38A194" w:tentative="1">
      <w:start w:val="1"/>
      <w:numFmt w:val="bullet"/>
      <w:lvlText w:val=""/>
      <w:lvlJc w:val="left"/>
      <w:pPr>
        <w:tabs>
          <w:tab w:val="num" w:pos="2160"/>
        </w:tabs>
        <w:ind w:left="2160" w:hanging="360"/>
      </w:pPr>
      <w:rPr>
        <w:rFonts w:ascii="Wingdings" w:hAnsi="Wingdings" w:hint="default"/>
      </w:rPr>
    </w:lvl>
    <w:lvl w:ilvl="3" w:tplc="57E8DBC2" w:tentative="1">
      <w:start w:val="1"/>
      <w:numFmt w:val="bullet"/>
      <w:lvlText w:val=""/>
      <w:lvlJc w:val="left"/>
      <w:pPr>
        <w:tabs>
          <w:tab w:val="num" w:pos="2880"/>
        </w:tabs>
        <w:ind w:left="2880" w:hanging="360"/>
      </w:pPr>
      <w:rPr>
        <w:rFonts w:ascii="Wingdings" w:hAnsi="Wingdings" w:hint="default"/>
      </w:rPr>
    </w:lvl>
    <w:lvl w:ilvl="4" w:tplc="30E08AF4" w:tentative="1">
      <w:start w:val="1"/>
      <w:numFmt w:val="bullet"/>
      <w:lvlText w:val=""/>
      <w:lvlJc w:val="left"/>
      <w:pPr>
        <w:tabs>
          <w:tab w:val="num" w:pos="3600"/>
        </w:tabs>
        <w:ind w:left="3600" w:hanging="360"/>
      </w:pPr>
      <w:rPr>
        <w:rFonts w:ascii="Wingdings" w:hAnsi="Wingdings" w:hint="default"/>
      </w:rPr>
    </w:lvl>
    <w:lvl w:ilvl="5" w:tplc="5A8C1FC8" w:tentative="1">
      <w:start w:val="1"/>
      <w:numFmt w:val="bullet"/>
      <w:lvlText w:val=""/>
      <w:lvlJc w:val="left"/>
      <w:pPr>
        <w:tabs>
          <w:tab w:val="num" w:pos="4320"/>
        </w:tabs>
        <w:ind w:left="4320" w:hanging="360"/>
      </w:pPr>
      <w:rPr>
        <w:rFonts w:ascii="Wingdings" w:hAnsi="Wingdings" w:hint="default"/>
      </w:rPr>
    </w:lvl>
    <w:lvl w:ilvl="6" w:tplc="88744B52" w:tentative="1">
      <w:start w:val="1"/>
      <w:numFmt w:val="bullet"/>
      <w:lvlText w:val=""/>
      <w:lvlJc w:val="left"/>
      <w:pPr>
        <w:tabs>
          <w:tab w:val="num" w:pos="5040"/>
        </w:tabs>
        <w:ind w:left="5040" w:hanging="360"/>
      </w:pPr>
      <w:rPr>
        <w:rFonts w:ascii="Wingdings" w:hAnsi="Wingdings" w:hint="default"/>
      </w:rPr>
    </w:lvl>
    <w:lvl w:ilvl="7" w:tplc="214603BE" w:tentative="1">
      <w:start w:val="1"/>
      <w:numFmt w:val="bullet"/>
      <w:lvlText w:val=""/>
      <w:lvlJc w:val="left"/>
      <w:pPr>
        <w:tabs>
          <w:tab w:val="num" w:pos="5760"/>
        </w:tabs>
        <w:ind w:left="5760" w:hanging="360"/>
      </w:pPr>
      <w:rPr>
        <w:rFonts w:ascii="Wingdings" w:hAnsi="Wingdings" w:hint="default"/>
      </w:rPr>
    </w:lvl>
    <w:lvl w:ilvl="8" w:tplc="E556C3E6"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4A5F02"/>
    <w:multiLevelType w:val="hybridMultilevel"/>
    <w:tmpl w:val="26DC2910"/>
    <w:lvl w:ilvl="0" w:tplc="BD9E09E0">
      <w:start w:val="1"/>
      <w:numFmt w:val="bullet"/>
      <w:lvlText w:val=""/>
      <w:lvlJc w:val="left"/>
      <w:pPr>
        <w:tabs>
          <w:tab w:val="num" w:pos="720"/>
        </w:tabs>
        <w:ind w:left="720" w:hanging="360"/>
      </w:pPr>
      <w:rPr>
        <w:rFonts w:ascii="Wingdings" w:hAnsi="Wingdings" w:hint="default"/>
      </w:rPr>
    </w:lvl>
    <w:lvl w:ilvl="1" w:tplc="1A942454" w:tentative="1">
      <w:start w:val="1"/>
      <w:numFmt w:val="bullet"/>
      <w:lvlText w:val=""/>
      <w:lvlJc w:val="left"/>
      <w:pPr>
        <w:tabs>
          <w:tab w:val="num" w:pos="1440"/>
        </w:tabs>
        <w:ind w:left="1440" w:hanging="360"/>
      </w:pPr>
      <w:rPr>
        <w:rFonts w:ascii="Wingdings" w:hAnsi="Wingdings" w:hint="default"/>
      </w:rPr>
    </w:lvl>
    <w:lvl w:ilvl="2" w:tplc="0AE8D530" w:tentative="1">
      <w:start w:val="1"/>
      <w:numFmt w:val="bullet"/>
      <w:lvlText w:val=""/>
      <w:lvlJc w:val="left"/>
      <w:pPr>
        <w:tabs>
          <w:tab w:val="num" w:pos="2160"/>
        </w:tabs>
        <w:ind w:left="2160" w:hanging="360"/>
      </w:pPr>
      <w:rPr>
        <w:rFonts w:ascii="Wingdings" w:hAnsi="Wingdings" w:hint="default"/>
      </w:rPr>
    </w:lvl>
    <w:lvl w:ilvl="3" w:tplc="33BC0EF2" w:tentative="1">
      <w:start w:val="1"/>
      <w:numFmt w:val="bullet"/>
      <w:lvlText w:val=""/>
      <w:lvlJc w:val="left"/>
      <w:pPr>
        <w:tabs>
          <w:tab w:val="num" w:pos="2880"/>
        </w:tabs>
        <w:ind w:left="2880" w:hanging="360"/>
      </w:pPr>
      <w:rPr>
        <w:rFonts w:ascii="Wingdings" w:hAnsi="Wingdings" w:hint="default"/>
      </w:rPr>
    </w:lvl>
    <w:lvl w:ilvl="4" w:tplc="DD9A04E4" w:tentative="1">
      <w:start w:val="1"/>
      <w:numFmt w:val="bullet"/>
      <w:lvlText w:val=""/>
      <w:lvlJc w:val="left"/>
      <w:pPr>
        <w:tabs>
          <w:tab w:val="num" w:pos="3600"/>
        </w:tabs>
        <w:ind w:left="3600" w:hanging="360"/>
      </w:pPr>
      <w:rPr>
        <w:rFonts w:ascii="Wingdings" w:hAnsi="Wingdings" w:hint="default"/>
      </w:rPr>
    </w:lvl>
    <w:lvl w:ilvl="5" w:tplc="0074DF9A" w:tentative="1">
      <w:start w:val="1"/>
      <w:numFmt w:val="bullet"/>
      <w:lvlText w:val=""/>
      <w:lvlJc w:val="left"/>
      <w:pPr>
        <w:tabs>
          <w:tab w:val="num" w:pos="4320"/>
        </w:tabs>
        <w:ind w:left="4320" w:hanging="360"/>
      </w:pPr>
      <w:rPr>
        <w:rFonts w:ascii="Wingdings" w:hAnsi="Wingdings" w:hint="default"/>
      </w:rPr>
    </w:lvl>
    <w:lvl w:ilvl="6" w:tplc="BF2A58EA" w:tentative="1">
      <w:start w:val="1"/>
      <w:numFmt w:val="bullet"/>
      <w:lvlText w:val=""/>
      <w:lvlJc w:val="left"/>
      <w:pPr>
        <w:tabs>
          <w:tab w:val="num" w:pos="5040"/>
        </w:tabs>
        <w:ind w:left="5040" w:hanging="360"/>
      </w:pPr>
      <w:rPr>
        <w:rFonts w:ascii="Wingdings" w:hAnsi="Wingdings" w:hint="default"/>
      </w:rPr>
    </w:lvl>
    <w:lvl w:ilvl="7" w:tplc="68784AE2" w:tentative="1">
      <w:start w:val="1"/>
      <w:numFmt w:val="bullet"/>
      <w:lvlText w:val=""/>
      <w:lvlJc w:val="left"/>
      <w:pPr>
        <w:tabs>
          <w:tab w:val="num" w:pos="5760"/>
        </w:tabs>
        <w:ind w:left="5760" w:hanging="360"/>
      </w:pPr>
      <w:rPr>
        <w:rFonts w:ascii="Wingdings" w:hAnsi="Wingdings" w:hint="default"/>
      </w:rPr>
    </w:lvl>
    <w:lvl w:ilvl="8" w:tplc="1BF8533E"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896974"/>
    <w:multiLevelType w:val="hybridMultilevel"/>
    <w:tmpl w:val="9E244356"/>
    <w:lvl w:ilvl="0" w:tplc="C014490C">
      <w:start w:val="1"/>
      <w:numFmt w:val="bullet"/>
      <w:lvlText w:val=""/>
      <w:lvlJc w:val="left"/>
      <w:pPr>
        <w:tabs>
          <w:tab w:val="num" w:pos="720"/>
        </w:tabs>
        <w:ind w:left="720" w:hanging="360"/>
      </w:pPr>
      <w:rPr>
        <w:rFonts w:ascii="Wingdings" w:hAnsi="Wingdings" w:hint="default"/>
      </w:rPr>
    </w:lvl>
    <w:lvl w:ilvl="1" w:tplc="C8727AEC" w:tentative="1">
      <w:start w:val="1"/>
      <w:numFmt w:val="bullet"/>
      <w:lvlText w:val=""/>
      <w:lvlJc w:val="left"/>
      <w:pPr>
        <w:tabs>
          <w:tab w:val="num" w:pos="1440"/>
        </w:tabs>
        <w:ind w:left="1440" w:hanging="360"/>
      </w:pPr>
      <w:rPr>
        <w:rFonts w:ascii="Wingdings" w:hAnsi="Wingdings" w:hint="default"/>
      </w:rPr>
    </w:lvl>
    <w:lvl w:ilvl="2" w:tplc="3B348286" w:tentative="1">
      <w:start w:val="1"/>
      <w:numFmt w:val="bullet"/>
      <w:lvlText w:val=""/>
      <w:lvlJc w:val="left"/>
      <w:pPr>
        <w:tabs>
          <w:tab w:val="num" w:pos="2160"/>
        </w:tabs>
        <w:ind w:left="2160" w:hanging="360"/>
      </w:pPr>
      <w:rPr>
        <w:rFonts w:ascii="Wingdings" w:hAnsi="Wingdings" w:hint="default"/>
      </w:rPr>
    </w:lvl>
    <w:lvl w:ilvl="3" w:tplc="EDE29B7C" w:tentative="1">
      <w:start w:val="1"/>
      <w:numFmt w:val="bullet"/>
      <w:lvlText w:val=""/>
      <w:lvlJc w:val="left"/>
      <w:pPr>
        <w:tabs>
          <w:tab w:val="num" w:pos="2880"/>
        </w:tabs>
        <w:ind w:left="2880" w:hanging="360"/>
      </w:pPr>
      <w:rPr>
        <w:rFonts w:ascii="Wingdings" w:hAnsi="Wingdings" w:hint="default"/>
      </w:rPr>
    </w:lvl>
    <w:lvl w:ilvl="4" w:tplc="75969D7A" w:tentative="1">
      <w:start w:val="1"/>
      <w:numFmt w:val="bullet"/>
      <w:lvlText w:val=""/>
      <w:lvlJc w:val="left"/>
      <w:pPr>
        <w:tabs>
          <w:tab w:val="num" w:pos="3600"/>
        </w:tabs>
        <w:ind w:left="3600" w:hanging="360"/>
      </w:pPr>
      <w:rPr>
        <w:rFonts w:ascii="Wingdings" w:hAnsi="Wingdings" w:hint="default"/>
      </w:rPr>
    </w:lvl>
    <w:lvl w:ilvl="5" w:tplc="B844A7E0" w:tentative="1">
      <w:start w:val="1"/>
      <w:numFmt w:val="bullet"/>
      <w:lvlText w:val=""/>
      <w:lvlJc w:val="left"/>
      <w:pPr>
        <w:tabs>
          <w:tab w:val="num" w:pos="4320"/>
        </w:tabs>
        <w:ind w:left="4320" w:hanging="360"/>
      </w:pPr>
      <w:rPr>
        <w:rFonts w:ascii="Wingdings" w:hAnsi="Wingdings" w:hint="default"/>
      </w:rPr>
    </w:lvl>
    <w:lvl w:ilvl="6" w:tplc="EB68B94C" w:tentative="1">
      <w:start w:val="1"/>
      <w:numFmt w:val="bullet"/>
      <w:lvlText w:val=""/>
      <w:lvlJc w:val="left"/>
      <w:pPr>
        <w:tabs>
          <w:tab w:val="num" w:pos="5040"/>
        </w:tabs>
        <w:ind w:left="5040" w:hanging="360"/>
      </w:pPr>
      <w:rPr>
        <w:rFonts w:ascii="Wingdings" w:hAnsi="Wingdings" w:hint="default"/>
      </w:rPr>
    </w:lvl>
    <w:lvl w:ilvl="7" w:tplc="068803F6" w:tentative="1">
      <w:start w:val="1"/>
      <w:numFmt w:val="bullet"/>
      <w:lvlText w:val=""/>
      <w:lvlJc w:val="left"/>
      <w:pPr>
        <w:tabs>
          <w:tab w:val="num" w:pos="5760"/>
        </w:tabs>
        <w:ind w:left="5760" w:hanging="360"/>
      </w:pPr>
      <w:rPr>
        <w:rFonts w:ascii="Wingdings" w:hAnsi="Wingdings" w:hint="default"/>
      </w:rPr>
    </w:lvl>
    <w:lvl w:ilvl="8" w:tplc="4EA2EB5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C132FB"/>
    <w:multiLevelType w:val="hybridMultilevel"/>
    <w:tmpl w:val="1A14EA24"/>
    <w:lvl w:ilvl="0" w:tplc="2F3EE98C">
      <w:start w:val="1"/>
      <w:numFmt w:val="bullet"/>
      <w:lvlText w:val=""/>
      <w:lvlJc w:val="left"/>
      <w:pPr>
        <w:tabs>
          <w:tab w:val="num" w:pos="720"/>
        </w:tabs>
        <w:ind w:left="720" w:hanging="360"/>
      </w:pPr>
      <w:rPr>
        <w:rFonts w:ascii="Wingdings" w:hAnsi="Wingdings" w:hint="default"/>
      </w:rPr>
    </w:lvl>
    <w:lvl w:ilvl="1" w:tplc="46DE3B54" w:tentative="1">
      <w:start w:val="1"/>
      <w:numFmt w:val="bullet"/>
      <w:lvlText w:val=""/>
      <w:lvlJc w:val="left"/>
      <w:pPr>
        <w:tabs>
          <w:tab w:val="num" w:pos="1440"/>
        </w:tabs>
        <w:ind w:left="1440" w:hanging="360"/>
      </w:pPr>
      <w:rPr>
        <w:rFonts w:ascii="Wingdings" w:hAnsi="Wingdings" w:hint="default"/>
      </w:rPr>
    </w:lvl>
    <w:lvl w:ilvl="2" w:tplc="78B684D4" w:tentative="1">
      <w:start w:val="1"/>
      <w:numFmt w:val="bullet"/>
      <w:lvlText w:val=""/>
      <w:lvlJc w:val="left"/>
      <w:pPr>
        <w:tabs>
          <w:tab w:val="num" w:pos="2160"/>
        </w:tabs>
        <w:ind w:left="2160" w:hanging="360"/>
      </w:pPr>
      <w:rPr>
        <w:rFonts w:ascii="Wingdings" w:hAnsi="Wingdings" w:hint="default"/>
      </w:rPr>
    </w:lvl>
    <w:lvl w:ilvl="3" w:tplc="5C2673A2" w:tentative="1">
      <w:start w:val="1"/>
      <w:numFmt w:val="bullet"/>
      <w:lvlText w:val=""/>
      <w:lvlJc w:val="left"/>
      <w:pPr>
        <w:tabs>
          <w:tab w:val="num" w:pos="2880"/>
        </w:tabs>
        <w:ind w:left="2880" w:hanging="360"/>
      </w:pPr>
      <w:rPr>
        <w:rFonts w:ascii="Wingdings" w:hAnsi="Wingdings" w:hint="default"/>
      </w:rPr>
    </w:lvl>
    <w:lvl w:ilvl="4" w:tplc="A6689702" w:tentative="1">
      <w:start w:val="1"/>
      <w:numFmt w:val="bullet"/>
      <w:lvlText w:val=""/>
      <w:lvlJc w:val="left"/>
      <w:pPr>
        <w:tabs>
          <w:tab w:val="num" w:pos="3600"/>
        </w:tabs>
        <w:ind w:left="3600" w:hanging="360"/>
      </w:pPr>
      <w:rPr>
        <w:rFonts w:ascii="Wingdings" w:hAnsi="Wingdings" w:hint="default"/>
      </w:rPr>
    </w:lvl>
    <w:lvl w:ilvl="5" w:tplc="A52E42CC" w:tentative="1">
      <w:start w:val="1"/>
      <w:numFmt w:val="bullet"/>
      <w:lvlText w:val=""/>
      <w:lvlJc w:val="left"/>
      <w:pPr>
        <w:tabs>
          <w:tab w:val="num" w:pos="4320"/>
        </w:tabs>
        <w:ind w:left="4320" w:hanging="360"/>
      </w:pPr>
      <w:rPr>
        <w:rFonts w:ascii="Wingdings" w:hAnsi="Wingdings" w:hint="default"/>
      </w:rPr>
    </w:lvl>
    <w:lvl w:ilvl="6" w:tplc="FAA424E0" w:tentative="1">
      <w:start w:val="1"/>
      <w:numFmt w:val="bullet"/>
      <w:lvlText w:val=""/>
      <w:lvlJc w:val="left"/>
      <w:pPr>
        <w:tabs>
          <w:tab w:val="num" w:pos="5040"/>
        </w:tabs>
        <w:ind w:left="5040" w:hanging="360"/>
      </w:pPr>
      <w:rPr>
        <w:rFonts w:ascii="Wingdings" w:hAnsi="Wingdings" w:hint="default"/>
      </w:rPr>
    </w:lvl>
    <w:lvl w:ilvl="7" w:tplc="F1840AAC" w:tentative="1">
      <w:start w:val="1"/>
      <w:numFmt w:val="bullet"/>
      <w:lvlText w:val=""/>
      <w:lvlJc w:val="left"/>
      <w:pPr>
        <w:tabs>
          <w:tab w:val="num" w:pos="5760"/>
        </w:tabs>
        <w:ind w:left="5760" w:hanging="360"/>
      </w:pPr>
      <w:rPr>
        <w:rFonts w:ascii="Wingdings" w:hAnsi="Wingdings" w:hint="default"/>
      </w:rPr>
    </w:lvl>
    <w:lvl w:ilvl="8" w:tplc="E82A4BB4"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3C067AD"/>
    <w:multiLevelType w:val="hybridMultilevel"/>
    <w:tmpl w:val="6DCA359C"/>
    <w:lvl w:ilvl="0" w:tplc="2B907D30">
      <w:start w:val="1"/>
      <w:numFmt w:val="bullet"/>
      <w:lvlText w:val=""/>
      <w:lvlJc w:val="left"/>
      <w:pPr>
        <w:tabs>
          <w:tab w:val="num" w:pos="720"/>
        </w:tabs>
        <w:ind w:left="720" w:hanging="360"/>
      </w:pPr>
      <w:rPr>
        <w:rFonts w:ascii="Wingdings" w:hAnsi="Wingdings" w:hint="default"/>
      </w:rPr>
    </w:lvl>
    <w:lvl w:ilvl="1" w:tplc="2FEA7E68" w:tentative="1">
      <w:start w:val="1"/>
      <w:numFmt w:val="bullet"/>
      <w:lvlText w:val=""/>
      <w:lvlJc w:val="left"/>
      <w:pPr>
        <w:tabs>
          <w:tab w:val="num" w:pos="1440"/>
        </w:tabs>
        <w:ind w:left="1440" w:hanging="360"/>
      </w:pPr>
      <w:rPr>
        <w:rFonts w:ascii="Wingdings" w:hAnsi="Wingdings" w:hint="default"/>
      </w:rPr>
    </w:lvl>
    <w:lvl w:ilvl="2" w:tplc="DC5415BE" w:tentative="1">
      <w:start w:val="1"/>
      <w:numFmt w:val="bullet"/>
      <w:lvlText w:val=""/>
      <w:lvlJc w:val="left"/>
      <w:pPr>
        <w:tabs>
          <w:tab w:val="num" w:pos="2160"/>
        </w:tabs>
        <w:ind w:left="2160" w:hanging="360"/>
      </w:pPr>
      <w:rPr>
        <w:rFonts w:ascii="Wingdings" w:hAnsi="Wingdings" w:hint="default"/>
      </w:rPr>
    </w:lvl>
    <w:lvl w:ilvl="3" w:tplc="6D8C1D5C" w:tentative="1">
      <w:start w:val="1"/>
      <w:numFmt w:val="bullet"/>
      <w:lvlText w:val=""/>
      <w:lvlJc w:val="left"/>
      <w:pPr>
        <w:tabs>
          <w:tab w:val="num" w:pos="2880"/>
        </w:tabs>
        <w:ind w:left="2880" w:hanging="360"/>
      </w:pPr>
      <w:rPr>
        <w:rFonts w:ascii="Wingdings" w:hAnsi="Wingdings" w:hint="default"/>
      </w:rPr>
    </w:lvl>
    <w:lvl w:ilvl="4" w:tplc="93222876" w:tentative="1">
      <w:start w:val="1"/>
      <w:numFmt w:val="bullet"/>
      <w:lvlText w:val=""/>
      <w:lvlJc w:val="left"/>
      <w:pPr>
        <w:tabs>
          <w:tab w:val="num" w:pos="3600"/>
        </w:tabs>
        <w:ind w:left="3600" w:hanging="360"/>
      </w:pPr>
      <w:rPr>
        <w:rFonts w:ascii="Wingdings" w:hAnsi="Wingdings" w:hint="default"/>
      </w:rPr>
    </w:lvl>
    <w:lvl w:ilvl="5" w:tplc="89A8988C" w:tentative="1">
      <w:start w:val="1"/>
      <w:numFmt w:val="bullet"/>
      <w:lvlText w:val=""/>
      <w:lvlJc w:val="left"/>
      <w:pPr>
        <w:tabs>
          <w:tab w:val="num" w:pos="4320"/>
        </w:tabs>
        <w:ind w:left="4320" w:hanging="360"/>
      </w:pPr>
      <w:rPr>
        <w:rFonts w:ascii="Wingdings" w:hAnsi="Wingdings" w:hint="default"/>
      </w:rPr>
    </w:lvl>
    <w:lvl w:ilvl="6" w:tplc="C740A024" w:tentative="1">
      <w:start w:val="1"/>
      <w:numFmt w:val="bullet"/>
      <w:lvlText w:val=""/>
      <w:lvlJc w:val="left"/>
      <w:pPr>
        <w:tabs>
          <w:tab w:val="num" w:pos="5040"/>
        </w:tabs>
        <w:ind w:left="5040" w:hanging="360"/>
      </w:pPr>
      <w:rPr>
        <w:rFonts w:ascii="Wingdings" w:hAnsi="Wingdings" w:hint="default"/>
      </w:rPr>
    </w:lvl>
    <w:lvl w:ilvl="7" w:tplc="1CAAF096" w:tentative="1">
      <w:start w:val="1"/>
      <w:numFmt w:val="bullet"/>
      <w:lvlText w:val=""/>
      <w:lvlJc w:val="left"/>
      <w:pPr>
        <w:tabs>
          <w:tab w:val="num" w:pos="5760"/>
        </w:tabs>
        <w:ind w:left="5760" w:hanging="360"/>
      </w:pPr>
      <w:rPr>
        <w:rFonts w:ascii="Wingdings" w:hAnsi="Wingdings" w:hint="default"/>
      </w:rPr>
    </w:lvl>
    <w:lvl w:ilvl="8" w:tplc="613EF95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C1654D"/>
    <w:multiLevelType w:val="hybridMultilevel"/>
    <w:tmpl w:val="2702F7A0"/>
    <w:lvl w:ilvl="0" w:tplc="7C04303E">
      <w:start w:val="1"/>
      <w:numFmt w:val="bullet"/>
      <w:lvlText w:val=""/>
      <w:lvlJc w:val="left"/>
      <w:pPr>
        <w:tabs>
          <w:tab w:val="num" w:pos="720"/>
        </w:tabs>
        <w:ind w:left="720" w:hanging="360"/>
      </w:pPr>
      <w:rPr>
        <w:rFonts w:ascii="Wingdings" w:hAnsi="Wingdings" w:hint="default"/>
      </w:rPr>
    </w:lvl>
    <w:lvl w:ilvl="1" w:tplc="3A6E1D4E" w:tentative="1">
      <w:start w:val="1"/>
      <w:numFmt w:val="bullet"/>
      <w:lvlText w:val=""/>
      <w:lvlJc w:val="left"/>
      <w:pPr>
        <w:tabs>
          <w:tab w:val="num" w:pos="1440"/>
        </w:tabs>
        <w:ind w:left="1440" w:hanging="360"/>
      </w:pPr>
      <w:rPr>
        <w:rFonts w:ascii="Wingdings" w:hAnsi="Wingdings" w:hint="default"/>
      </w:rPr>
    </w:lvl>
    <w:lvl w:ilvl="2" w:tplc="A92A3496" w:tentative="1">
      <w:start w:val="1"/>
      <w:numFmt w:val="bullet"/>
      <w:lvlText w:val=""/>
      <w:lvlJc w:val="left"/>
      <w:pPr>
        <w:tabs>
          <w:tab w:val="num" w:pos="2160"/>
        </w:tabs>
        <w:ind w:left="2160" w:hanging="360"/>
      </w:pPr>
      <w:rPr>
        <w:rFonts w:ascii="Wingdings" w:hAnsi="Wingdings" w:hint="default"/>
      </w:rPr>
    </w:lvl>
    <w:lvl w:ilvl="3" w:tplc="D5B2A436" w:tentative="1">
      <w:start w:val="1"/>
      <w:numFmt w:val="bullet"/>
      <w:lvlText w:val=""/>
      <w:lvlJc w:val="left"/>
      <w:pPr>
        <w:tabs>
          <w:tab w:val="num" w:pos="2880"/>
        </w:tabs>
        <w:ind w:left="2880" w:hanging="360"/>
      </w:pPr>
      <w:rPr>
        <w:rFonts w:ascii="Wingdings" w:hAnsi="Wingdings" w:hint="default"/>
      </w:rPr>
    </w:lvl>
    <w:lvl w:ilvl="4" w:tplc="22DE2058" w:tentative="1">
      <w:start w:val="1"/>
      <w:numFmt w:val="bullet"/>
      <w:lvlText w:val=""/>
      <w:lvlJc w:val="left"/>
      <w:pPr>
        <w:tabs>
          <w:tab w:val="num" w:pos="3600"/>
        </w:tabs>
        <w:ind w:left="3600" w:hanging="360"/>
      </w:pPr>
      <w:rPr>
        <w:rFonts w:ascii="Wingdings" w:hAnsi="Wingdings" w:hint="default"/>
      </w:rPr>
    </w:lvl>
    <w:lvl w:ilvl="5" w:tplc="3322E820" w:tentative="1">
      <w:start w:val="1"/>
      <w:numFmt w:val="bullet"/>
      <w:lvlText w:val=""/>
      <w:lvlJc w:val="left"/>
      <w:pPr>
        <w:tabs>
          <w:tab w:val="num" w:pos="4320"/>
        </w:tabs>
        <w:ind w:left="4320" w:hanging="360"/>
      </w:pPr>
      <w:rPr>
        <w:rFonts w:ascii="Wingdings" w:hAnsi="Wingdings" w:hint="default"/>
      </w:rPr>
    </w:lvl>
    <w:lvl w:ilvl="6" w:tplc="A2148BC2" w:tentative="1">
      <w:start w:val="1"/>
      <w:numFmt w:val="bullet"/>
      <w:lvlText w:val=""/>
      <w:lvlJc w:val="left"/>
      <w:pPr>
        <w:tabs>
          <w:tab w:val="num" w:pos="5040"/>
        </w:tabs>
        <w:ind w:left="5040" w:hanging="360"/>
      </w:pPr>
      <w:rPr>
        <w:rFonts w:ascii="Wingdings" w:hAnsi="Wingdings" w:hint="default"/>
      </w:rPr>
    </w:lvl>
    <w:lvl w:ilvl="7" w:tplc="03B6C9E2" w:tentative="1">
      <w:start w:val="1"/>
      <w:numFmt w:val="bullet"/>
      <w:lvlText w:val=""/>
      <w:lvlJc w:val="left"/>
      <w:pPr>
        <w:tabs>
          <w:tab w:val="num" w:pos="5760"/>
        </w:tabs>
        <w:ind w:left="5760" w:hanging="360"/>
      </w:pPr>
      <w:rPr>
        <w:rFonts w:ascii="Wingdings" w:hAnsi="Wingdings" w:hint="default"/>
      </w:rPr>
    </w:lvl>
    <w:lvl w:ilvl="8" w:tplc="A126C5FA"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5476F11"/>
    <w:multiLevelType w:val="hybridMultilevel"/>
    <w:tmpl w:val="82660342"/>
    <w:lvl w:ilvl="0" w:tplc="67B28C90">
      <w:start w:val="1"/>
      <w:numFmt w:val="bullet"/>
      <w:lvlText w:val=""/>
      <w:lvlJc w:val="left"/>
      <w:pPr>
        <w:tabs>
          <w:tab w:val="num" w:pos="720"/>
        </w:tabs>
        <w:ind w:left="720" w:hanging="360"/>
      </w:pPr>
      <w:rPr>
        <w:rFonts w:ascii="Wingdings" w:hAnsi="Wingdings" w:hint="default"/>
      </w:rPr>
    </w:lvl>
    <w:lvl w:ilvl="1" w:tplc="EAD4889C" w:tentative="1">
      <w:start w:val="1"/>
      <w:numFmt w:val="bullet"/>
      <w:lvlText w:val=""/>
      <w:lvlJc w:val="left"/>
      <w:pPr>
        <w:tabs>
          <w:tab w:val="num" w:pos="1440"/>
        </w:tabs>
        <w:ind w:left="1440" w:hanging="360"/>
      </w:pPr>
      <w:rPr>
        <w:rFonts w:ascii="Wingdings" w:hAnsi="Wingdings" w:hint="default"/>
      </w:rPr>
    </w:lvl>
    <w:lvl w:ilvl="2" w:tplc="54CA31E4" w:tentative="1">
      <w:start w:val="1"/>
      <w:numFmt w:val="bullet"/>
      <w:lvlText w:val=""/>
      <w:lvlJc w:val="left"/>
      <w:pPr>
        <w:tabs>
          <w:tab w:val="num" w:pos="2160"/>
        </w:tabs>
        <w:ind w:left="2160" w:hanging="360"/>
      </w:pPr>
      <w:rPr>
        <w:rFonts w:ascii="Wingdings" w:hAnsi="Wingdings" w:hint="default"/>
      </w:rPr>
    </w:lvl>
    <w:lvl w:ilvl="3" w:tplc="6908F0B2" w:tentative="1">
      <w:start w:val="1"/>
      <w:numFmt w:val="bullet"/>
      <w:lvlText w:val=""/>
      <w:lvlJc w:val="left"/>
      <w:pPr>
        <w:tabs>
          <w:tab w:val="num" w:pos="2880"/>
        </w:tabs>
        <w:ind w:left="2880" w:hanging="360"/>
      </w:pPr>
      <w:rPr>
        <w:rFonts w:ascii="Wingdings" w:hAnsi="Wingdings" w:hint="default"/>
      </w:rPr>
    </w:lvl>
    <w:lvl w:ilvl="4" w:tplc="84EE2C8A" w:tentative="1">
      <w:start w:val="1"/>
      <w:numFmt w:val="bullet"/>
      <w:lvlText w:val=""/>
      <w:lvlJc w:val="left"/>
      <w:pPr>
        <w:tabs>
          <w:tab w:val="num" w:pos="3600"/>
        </w:tabs>
        <w:ind w:left="3600" w:hanging="360"/>
      </w:pPr>
      <w:rPr>
        <w:rFonts w:ascii="Wingdings" w:hAnsi="Wingdings" w:hint="default"/>
      </w:rPr>
    </w:lvl>
    <w:lvl w:ilvl="5" w:tplc="13365D98" w:tentative="1">
      <w:start w:val="1"/>
      <w:numFmt w:val="bullet"/>
      <w:lvlText w:val=""/>
      <w:lvlJc w:val="left"/>
      <w:pPr>
        <w:tabs>
          <w:tab w:val="num" w:pos="4320"/>
        </w:tabs>
        <w:ind w:left="4320" w:hanging="360"/>
      </w:pPr>
      <w:rPr>
        <w:rFonts w:ascii="Wingdings" w:hAnsi="Wingdings" w:hint="default"/>
      </w:rPr>
    </w:lvl>
    <w:lvl w:ilvl="6" w:tplc="FBEE6F68" w:tentative="1">
      <w:start w:val="1"/>
      <w:numFmt w:val="bullet"/>
      <w:lvlText w:val=""/>
      <w:lvlJc w:val="left"/>
      <w:pPr>
        <w:tabs>
          <w:tab w:val="num" w:pos="5040"/>
        </w:tabs>
        <w:ind w:left="5040" w:hanging="360"/>
      </w:pPr>
      <w:rPr>
        <w:rFonts w:ascii="Wingdings" w:hAnsi="Wingdings" w:hint="default"/>
      </w:rPr>
    </w:lvl>
    <w:lvl w:ilvl="7" w:tplc="493877AE" w:tentative="1">
      <w:start w:val="1"/>
      <w:numFmt w:val="bullet"/>
      <w:lvlText w:val=""/>
      <w:lvlJc w:val="left"/>
      <w:pPr>
        <w:tabs>
          <w:tab w:val="num" w:pos="5760"/>
        </w:tabs>
        <w:ind w:left="5760" w:hanging="360"/>
      </w:pPr>
      <w:rPr>
        <w:rFonts w:ascii="Wingdings" w:hAnsi="Wingdings" w:hint="default"/>
      </w:rPr>
    </w:lvl>
    <w:lvl w:ilvl="8" w:tplc="CDE6A868"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5DF39E7"/>
    <w:multiLevelType w:val="hybridMultilevel"/>
    <w:tmpl w:val="171C0122"/>
    <w:lvl w:ilvl="0" w:tplc="B78C2B4C">
      <w:start w:val="1"/>
      <w:numFmt w:val="bullet"/>
      <w:lvlText w:val=""/>
      <w:lvlJc w:val="left"/>
      <w:pPr>
        <w:tabs>
          <w:tab w:val="num" w:pos="720"/>
        </w:tabs>
        <w:ind w:left="720" w:hanging="360"/>
      </w:pPr>
      <w:rPr>
        <w:rFonts w:ascii="Wingdings" w:hAnsi="Wingdings" w:hint="default"/>
      </w:rPr>
    </w:lvl>
    <w:lvl w:ilvl="1" w:tplc="4E64BC00" w:tentative="1">
      <w:start w:val="1"/>
      <w:numFmt w:val="bullet"/>
      <w:lvlText w:val=""/>
      <w:lvlJc w:val="left"/>
      <w:pPr>
        <w:tabs>
          <w:tab w:val="num" w:pos="1440"/>
        </w:tabs>
        <w:ind w:left="1440" w:hanging="360"/>
      </w:pPr>
      <w:rPr>
        <w:rFonts w:ascii="Wingdings" w:hAnsi="Wingdings" w:hint="default"/>
      </w:rPr>
    </w:lvl>
    <w:lvl w:ilvl="2" w:tplc="C0AC325C" w:tentative="1">
      <w:start w:val="1"/>
      <w:numFmt w:val="bullet"/>
      <w:lvlText w:val=""/>
      <w:lvlJc w:val="left"/>
      <w:pPr>
        <w:tabs>
          <w:tab w:val="num" w:pos="2160"/>
        </w:tabs>
        <w:ind w:left="2160" w:hanging="360"/>
      </w:pPr>
      <w:rPr>
        <w:rFonts w:ascii="Wingdings" w:hAnsi="Wingdings" w:hint="default"/>
      </w:rPr>
    </w:lvl>
    <w:lvl w:ilvl="3" w:tplc="3A2CF206" w:tentative="1">
      <w:start w:val="1"/>
      <w:numFmt w:val="bullet"/>
      <w:lvlText w:val=""/>
      <w:lvlJc w:val="left"/>
      <w:pPr>
        <w:tabs>
          <w:tab w:val="num" w:pos="2880"/>
        </w:tabs>
        <w:ind w:left="2880" w:hanging="360"/>
      </w:pPr>
      <w:rPr>
        <w:rFonts w:ascii="Wingdings" w:hAnsi="Wingdings" w:hint="default"/>
      </w:rPr>
    </w:lvl>
    <w:lvl w:ilvl="4" w:tplc="820A41B6" w:tentative="1">
      <w:start w:val="1"/>
      <w:numFmt w:val="bullet"/>
      <w:lvlText w:val=""/>
      <w:lvlJc w:val="left"/>
      <w:pPr>
        <w:tabs>
          <w:tab w:val="num" w:pos="3600"/>
        </w:tabs>
        <w:ind w:left="3600" w:hanging="360"/>
      </w:pPr>
      <w:rPr>
        <w:rFonts w:ascii="Wingdings" w:hAnsi="Wingdings" w:hint="default"/>
      </w:rPr>
    </w:lvl>
    <w:lvl w:ilvl="5" w:tplc="41AA79AC" w:tentative="1">
      <w:start w:val="1"/>
      <w:numFmt w:val="bullet"/>
      <w:lvlText w:val=""/>
      <w:lvlJc w:val="left"/>
      <w:pPr>
        <w:tabs>
          <w:tab w:val="num" w:pos="4320"/>
        </w:tabs>
        <w:ind w:left="4320" w:hanging="360"/>
      </w:pPr>
      <w:rPr>
        <w:rFonts w:ascii="Wingdings" w:hAnsi="Wingdings" w:hint="default"/>
      </w:rPr>
    </w:lvl>
    <w:lvl w:ilvl="6" w:tplc="1818CEBA" w:tentative="1">
      <w:start w:val="1"/>
      <w:numFmt w:val="bullet"/>
      <w:lvlText w:val=""/>
      <w:lvlJc w:val="left"/>
      <w:pPr>
        <w:tabs>
          <w:tab w:val="num" w:pos="5040"/>
        </w:tabs>
        <w:ind w:left="5040" w:hanging="360"/>
      </w:pPr>
      <w:rPr>
        <w:rFonts w:ascii="Wingdings" w:hAnsi="Wingdings" w:hint="default"/>
      </w:rPr>
    </w:lvl>
    <w:lvl w:ilvl="7" w:tplc="6D4443D2" w:tentative="1">
      <w:start w:val="1"/>
      <w:numFmt w:val="bullet"/>
      <w:lvlText w:val=""/>
      <w:lvlJc w:val="left"/>
      <w:pPr>
        <w:tabs>
          <w:tab w:val="num" w:pos="5760"/>
        </w:tabs>
        <w:ind w:left="5760" w:hanging="360"/>
      </w:pPr>
      <w:rPr>
        <w:rFonts w:ascii="Wingdings" w:hAnsi="Wingdings" w:hint="default"/>
      </w:rPr>
    </w:lvl>
    <w:lvl w:ilvl="8" w:tplc="5D6A3756"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7A65F31"/>
    <w:multiLevelType w:val="hybridMultilevel"/>
    <w:tmpl w:val="4D320124"/>
    <w:lvl w:ilvl="0" w:tplc="FA821510">
      <w:start w:val="1"/>
      <w:numFmt w:val="bullet"/>
      <w:lvlText w:val=""/>
      <w:lvlJc w:val="left"/>
      <w:pPr>
        <w:tabs>
          <w:tab w:val="num" w:pos="720"/>
        </w:tabs>
        <w:ind w:left="720" w:hanging="360"/>
      </w:pPr>
      <w:rPr>
        <w:rFonts w:ascii="Wingdings" w:hAnsi="Wingdings" w:hint="default"/>
      </w:rPr>
    </w:lvl>
    <w:lvl w:ilvl="1" w:tplc="7584CF10" w:tentative="1">
      <w:start w:val="1"/>
      <w:numFmt w:val="bullet"/>
      <w:lvlText w:val=""/>
      <w:lvlJc w:val="left"/>
      <w:pPr>
        <w:tabs>
          <w:tab w:val="num" w:pos="1440"/>
        </w:tabs>
        <w:ind w:left="1440" w:hanging="360"/>
      </w:pPr>
      <w:rPr>
        <w:rFonts w:ascii="Wingdings" w:hAnsi="Wingdings" w:hint="default"/>
      </w:rPr>
    </w:lvl>
    <w:lvl w:ilvl="2" w:tplc="2D0A3170" w:tentative="1">
      <w:start w:val="1"/>
      <w:numFmt w:val="bullet"/>
      <w:lvlText w:val=""/>
      <w:lvlJc w:val="left"/>
      <w:pPr>
        <w:tabs>
          <w:tab w:val="num" w:pos="2160"/>
        </w:tabs>
        <w:ind w:left="2160" w:hanging="360"/>
      </w:pPr>
      <w:rPr>
        <w:rFonts w:ascii="Wingdings" w:hAnsi="Wingdings" w:hint="default"/>
      </w:rPr>
    </w:lvl>
    <w:lvl w:ilvl="3" w:tplc="1B9EDE4A" w:tentative="1">
      <w:start w:val="1"/>
      <w:numFmt w:val="bullet"/>
      <w:lvlText w:val=""/>
      <w:lvlJc w:val="left"/>
      <w:pPr>
        <w:tabs>
          <w:tab w:val="num" w:pos="2880"/>
        </w:tabs>
        <w:ind w:left="2880" w:hanging="360"/>
      </w:pPr>
      <w:rPr>
        <w:rFonts w:ascii="Wingdings" w:hAnsi="Wingdings" w:hint="default"/>
      </w:rPr>
    </w:lvl>
    <w:lvl w:ilvl="4" w:tplc="4BCAF6CE" w:tentative="1">
      <w:start w:val="1"/>
      <w:numFmt w:val="bullet"/>
      <w:lvlText w:val=""/>
      <w:lvlJc w:val="left"/>
      <w:pPr>
        <w:tabs>
          <w:tab w:val="num" w:pos="3600"/>
        </w:tabs>
        <w:ind w:left="3600" w:hanging="360"/>
      </w:pPr>
      <w:rPr>
        <w:rFonts w:ascii="Wingdings" w:hAnsi="Wingdings" w:hint="default"/>
      </w:rPr>
    </w:lvl>
    <w:lvl w:ilvl="5" w:tplc="DBD41788" w:tentative="1">
      <w:start w:val="1"/>
      <w:numFmt w:val="bullet"/>
      <w:lvlText w:val=""/>
      <w:lvlJc w:val="left"/>
      <w:pPr>
        <w:tabs>
          <w:tab w:val="num" w:pos="4320"/>
        </w:tabs>
        <w:ind w:left="4320" w:hanging="360"/>
      </w:pPr>
      <w:rPr>
        <w:rFonts w:ascii="Wingdings" w:hAnsi="Wingdings" w:hint="default"/>
      </w:rPr>
    </w:lvl>
    <w:lvl w:ilvl="6" w:tplc="33440DA8" w:tentative="1">
      <w:start w:val="1"/>
      <w:numFmt w:val="bullet"/>
      <w:lvlText w:val=""/>
      <w:lvlJc w:val="left"/>
      <w:pPr>
        <w:tabs>
          <w:tab w:val="num" w:pos="5040"/>
        </w:tabs>
        <w:ind w:left="5040" w:hanging="360"/>
      </w:pPr>
      <w:rPr>
        <w:rFonts w:ascii="Wingdings" w:hAnsi="Wingdings" w:hint="default"/>
      </w:rPr>
    </w:lvl>
    <w:lvl w:ilvl="7" w:tplc="256C2E3E" w:tentative="1">
      <w:start w:val="1"/>
      <w:numFmt w:val="bullet"/>
      <w:lvlText w:val=""/>
      <w:lvlJc w:val="left"/>
      <w:pPr>
        <w:tabs>
          <w:tab w:val="num" w:pos="5760"/>
        </w:tabs>
        <w:ind w:left="5760" w:hanging="360"/>
      </w:pPr>
      <w:rPr>
        <w:rFonts w:ascii="Wingdings" w:hAnsi="Wingdings" w:hint="default"/>
      </w:rPr>
    </w:lvl>
    <w:lvl w:ilvl="8" w:tplc="90E89B84"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7AC47BD"/>
    <w:multiLevelType w:val="hybridMultilevel"/>
    <w:tmpl w:val="D3DC3E08"/>
    <w:lvl w:ilvl="0" w:tplc="38A0C020">
      <w:start w:val="1"/>
      <w:numFmt w:val="bullet"/>
      <w:lvlText w:val=""/>
      <w:lvlJc w:val="left"/>
      <w:pPr>
        <w:tabs>
          <w:tab w:val="num" w:pos="720"/>
        </w:tabs>
        <w:ind w:left="720" w:hanging="360"/>
      </w:pPr>
      <w:rPr>
        <w:rFonts w:ascii="Wingdings" w:hAnsi="Wingdings" w:hint="default"/>
      </w:rPr>
    </w:lvl>
    <w:lvl w:ilvl="1" w:tplc="2592AE22" w:tentative="1">
      <w:start w:val="1"/>
      <w:numFmt w:val="bullet"/>
      <w:lvlText w:val=""/>
      <w:lvlJc w:val="left"/>
      <w:pPr>
        <w:tabs>
          <w:tab w:val="num" w:pos="1440"/>
        </w:tabs>
        <w:ind w:left="1440" w:hanging="360"/>
      </w:pPr>
      <w:rPr>
        <w:rFonts w:ascii="Wingdings" w:hAnsi="Wingdings" w:hint="default"/>
      </w:rPr>
    </w:lvl>
    <w:lvl w:ilvl="2" w:tplc="E74264F6" w:tentative="1">
      <w:start w:val="1"/>
      <w:numFmt w:val="bullet"/>
      <w:lvlText w:val=""/>
      <w:lvlJc w:val="left"/>
      <w:pPr>
        <w:tabs>
          <w:tab w:val="num" w:pos="2160"/>
        </w:tabs>
        <w:ind w:left="2160" w:hanging="360"/>
      </w:pPr>
      <w:rPr>
        <w:rFonts w:ascii="Wingdings" w:hAnsi="Wingdings" w:hint="default"/>
      </w:rPr>
    </w:lvl>
    <w:lvl w:ilvl="3" w:tplc="CAAA7AAE" w:tentative="1">
      <w:start w:val="1"/>
      <w:numFmt w:val="bullet"/>
      <w:lvlText w:val=""/>
      <w:lvlJc w:val="left"/>
      <w:pPr>
        <w:tabs>
          <w:tab w:val="num" w:pos="2880"/>
        </w:tabs>
        <w:ind w:left="2880" w:hanging="360"/>
      </w:pPr>
      <w:rPr>
        <w:rFonts w:ascii="Wingdings" w:hAnsi="Wingdings" w:hint="default"/>
      </w:rPr>
    </w:lvl>
    <w:lvl w:ilvl="4" w:tplc="FE72F76E" w:tentative="1">
      <w:start w:val="1"/>
      <w:numFmt w:val="bullet"/>
      <w:lvlText w:val=""/>
      <w:lvlJc w:val="left"/>
      <w:pPr>
        <w:tabs>
          <w:tab w:val="num" w:pos="3600"/>
        </w:tabs>
        <w:ind w:left="3600" w:hanging="360"/>
      </w:pPr>
      <w:rPr>
        <w:rFonts w:ascii="Wingdings" w:hAnsi="Wingdings" w:hint="default"/>
      </w:rPr>
    </w:lvl>
    <w:lvl w:ilvl="5" w:tplc="000621E2" w:tentative="1">
      <w:start w:val="1"/>
      <w:numFmt w:val="bullet"/>
      <w:lvlText w:val=""/>
      <w:lvlJc w:val="left"/>
      <w:pPr>
        <w:tabs>
          <w:tab w:val="num" w:pos="4320"/>
        </w:tabs>
        <w:ind w:left="4320" w:hanging="360"/>
      </w:pPr>
      <w:rPr>
        <w:rFonts w:ascii="Wingdings" w:hAnsi="Wingdings" w:hint="default"/>
      </w:rPr>
    </w:lvl>
    <w:lvl w:ilvl="6" w:tplc="2764898A" w:tentative="1">
      <w:start w:val="1"/>
      <w:numFmt w:val="bullet"/>
      <w:lvlText w:val=""/>
      <w:lvlJc w:val="left"/>
      <w:pPr>
        <w:tabs>
          <w:tab w:val="num" w:pos="5040"/>
        </w:tabs>
        <w:ind w:left="5040" w:hanging="360"/>
      </w:pPr>
      <w:rPr>
        <w:rFonts w:ascii="Wingdings" w:hAnsi="Wingdings" w:hint="default"/>
      </w:rPr>
    </w:lvl>
    <w:lvl w:ilvl="7" w:tplc="1A3A6F56" w:tentative="1">
      <w:start w:val="1"/>
      <w:numFmt w:val="bullet"/>
      <w:lvlText w:val=""/>
      <w:lvlJc w:val="left"/>
      <w:pPr>
        <w:tabs>
          <w:tab w:val="num" w:pos="5760"/>
        </w:tabs>
        <w:ind w:left="5760" w:hanging="360"/>
      </w:pPr>
      <w:rPr>
        <w:rFonts w:ascii="Wingdings" w:hAnsi="Wingdings" w:hint="default"/>
      </w:rPr>
    </w:lvl>
    <w:lvl w:ilvl="8" w:tplc="C13C9832"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BDE3D1C"/>
    <w:multiLevelType w:val="hybridMultilevel"/>
    <w:tmpl w:val="50EA7642"/>
    <w:lvl w:ilvl="0" w:tplc="1D78CC36">
      <w:start w:val="1"/>
      <w:numFmt w:val="bullet"/>
      <w:lvlText w:val=""/>
      <w:lvlJc w:val="left"/>
      <w:pPr>
        <w:tabs>
          <w:tab w:val="num" w:pos="720"/>
        </w:tabs>
        <w:ind w:left="720" w:hanging="360"/>
      </w:pPr>
      <w:rPr>
        <w:rFonts w:ascii="Wingdings" w:hAnsi="Wingdings" w:hint="default"/>
      </w:rPr>
    </w:lvl>
    <w:lvl w:ilvl="1" w:tplc="C816A1A6" w:tentative="1">
      <w:start w:val="1"/>
      <w:numFmt w:val="bullet"/>
      <w:lvlText w:val=""/>
      <w:lvlJc w:val="left"/>
      <w:pPr>
        <w:tabs>
          <w:tab w:val="num" w:pos="1440"/>
        </w:tabs>
        <w:ind w:left="1440" w:hanging="360"/>
      </w:pPr>
      <w:rPr>
        <w:rFonts w:ascii="Wingdings" w:hAnsi="Wingdings" w:hint="default"/>
      </w:rPr>
    </w:lvl>
    <w:lvl w:ilvl="2" w:tplc="E0303904" w:tentative="1">
      <w:start w:val="1"/>
      <w:numFmt w:val="bullet"/>
      <w:lvlText w:val=""/>
      <w:lvlJc w:val="left"/>
      <w:pPr>
        <w:tabs>
          <w:tab w:val="num" w:pos="2160"/>
        </w:tabs>
        <w:ind w:left="2160" w:hanging="360"/>
      </w:pPr>
      <w:rPr>
        <w:rFonts w:ascii="Wingdings" w:hAnsi="Wingdings" w:hint="default"/>
      </w:rPr>
    </w:lvl>
    <w:lvl w:ilvl="3" w:tplc="D92E3320" w:tentative="1">
      <w:start w:val="1"/>
      <w:numFmt w:val="bullet"/>
      <w:lvlText w:val=""/>
      <w:lvlJc w:val="left"/>
      <w:pPr>
        <w:tabs>
          <w:tab w:val="num" w:pos="2880"/>
        </w:tabs>
        <w:ind w:left="2880" w:hanging="360"/>
      </w:pPr>
      <w:rPr>
        <w:rFonts w:ascii="Wingdings" w:hAnsi="Wingdings" w:hint="default"/>
      </w:rPr>
    </w:lvl>
    <w:lvl w:ilvl="4" w:tplc="CB423E00" w:tentative="1">
      <w:start w:val="1"/>
      <w:numFmt w:val="bullet"/>
      <w:lvlText w:val=""/>
      <w:lvlJc w:val="left"/>
      <w:pPr>
        <w:tabs>
          <w:tab w:val="num" w:pos="3600"/>
        </w:tabs>
        <w:ind w:left="3600" w:hanging="360"/>
      </w:pPr>
      <w:rPr>
        <w:rFonts w:ascii="Wingdings" w:hAnsi="Wingdings" w:hint="default"/>
      </w:rPr>
    </w:lvl>
    <w:lvl w:ilvl="5" w:tplc="D08AB704" w:tentative="1">
      <w:start w:val="1"/>
      <w:numFmt w:val="bullet"/>
      <w:lvlText w:val=""/>
      <w:lvlJc w:val="left"/>
      <w:pPr>
        <w:tabs>
          <w:tab w:val="num" w:pos="4320"/>
        </w:tabs>
        <w:ind w:left="4320" w:hanging="360"/>
      </w:pPr>
      <w:rPr>
        <w:rFonts w:ascii="Wingdings" w:hAnsi="Wingdings" w:hint="default"/>
      </w:rPr>
    </w:lvl>
    <w:lvl w:ilvl="6" w:tplc="A34C0526" w:tentative="1">
      <w:start w:val="1"/>
      <w:numFmt w:val="bullet"/>
      <w:lvlText w:val=""/>
      <w:lvlJc w:val="left"/>
      <w:pPr>
        <w:tabs>
          <w:tab w:val="num" w:pos="5040"/>
        </w:tabs>
        <w:ind w:left="5040" w:hanging="360"/>
      </w:pPr>
      <w:rPr>
        <w:rFonts w:ascii="Wingdings" w:hAnsi="Wingdings" w:hint="default"/>
      </w:rPr>
    </w:lvl>
    <w:lvl w:ilvl="7" w:tplc="FA4AAFB2" w:tentative="1">
      <w:start w:val="1"/>
      <w:numFmt w:val="bullet"/>
      <w:lvlText w:val=""/>
      <w:lvlJc w:val="left"/>
      <w:pPr>
        <w:tabs>
          <w:tab w:val="num" w:pos="5760"/>
        </w:tabs>
        <w:ind w:left="5760" w:hanging="360"/>
      </w:pPr>
      <w:rPr>
        <w:rFonts w:ascii="Wingdings" w:hAnsi="Wingdings" w:hint="default"/>
      </w:rPr>
    </w:lvl>
    <w:lvl w:ilvl="8" w:tplc="D5DCF322"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C257C61"/>
    <w:multiLevelType w:val="hybridMultilevel"/>
    <w:tmpl w:val="C10C7D0C"/>
    <w:lvl w:ilvl="0" w:tplc="9EAEFD00">
      <w:start w:val="1"/>
      <w:numFmt w:val="bullet"/>
      <w:lvlText w:val=""/>
      <w:lvlJc w:val="left"/>
      <w:pPr>
        <w:tabs>
          <w:tab w:val="num" w:pos="720"/>
        </w:tabs>
        <w:ind w:left="720" w:hanging="360"/>
      </w:pPr>
      <w:rPr>
        <w:rFonts w:ascii="Wingdings" w:hAnsi="Wingdings" w:hint="default"/>
      </w:rPr>
    </w:lvl>
    <w:lvl w:ilvl="1" w:tplc="74A0BEF8" w:tentative="1">
      <w:start w:val="1"/>
      <w:numFmt w:val="bullet"/>
      <w:lvlText w:val=""/>
      <w:lvlJc w:val="left"/>
      <w:pPr>
        <w:tabs>
          <w:tab w:val="num" w:pos="1440"/>
        </w:tabs>
        <w:ind w:left="1440" w:hanging="360"/>
      </w:pPr>
      <w:rPr>
        <w:rFonts w:ascii="Wingdings" w:hAnsi="Wingdings" w:hint="default"/>
      </w:rPr>
    </w:lvl>
    <w:lvl w:ilvl="2" w:tplc="CF047428" w:tentative="1">
      <w:start w:val="1"/>
      <w:numFmt w:val="bullet"/>
      <w:lvlText w:val=""/>
      <w:lvlJc w:val="left"/>
      <w:pPr>
        <w:tabs>
          <w:tab w:val="num" w:pos="2160"/>
        </w:tabs>
        <w:ind w:left="2160" w:hanging="360"/>
      </w:pPr>
      <w:rPr>
        <w:rFonts w:ascii="Wingdings" w:hAnsi="Wingdings" w:hint="default"/>
      </w:rPr>
    </w:lvl>
    <w:lvl w:ilvl="3" w:tplc="7F3A6DA6" w:tentative="1">
      <w:start w:val="1"/>
      <w:numFmt w:val="bullet"/>
      <w:lvlText w:val=""/>
      <w:lvlJc w:val="left"/>
      <w:pPr>
        <w:tabs>
          <w:tab w:val="num" w:pos="2880"/>
        </w:tabs>
        <w:ind w:left="2880" w:hanging="360"/>
      </w:pPr>
      <w:rPr>
        <w:rFonts w:ascii="Wingdings" w:hAnsi="Wingdings" w:hint="default"/>
      </w:rPr>
    </w:lvl>
    <w:lvl w:ilvl="4" w:tplc="EF52A57C" w:tentative="1">
      <w:start w:val="1"/>
      <w:numFmt w:val="bullet"/>
      <w:lvlText w:val=""/>
      <w:lvlJc w:val="left"/>
      <w:pPr>
        <w:tabs>
          <w:tab w:val="num" w:pos="3600"/>
        </w:tabs>
        <w:ind w:left="3600" w:hanging="360"/>
      </w:pPr>
      <w:rPr>
        <w:rFonts w:ascii="Wingdings" w:hAnsi="Wingdings" w:hint="default"/>
      </w:rPr>
    </w:lvl>
    <w:lvl w:ilvl="5" w:tplc="09CC2B6E" w:tentative="1">
      <w:start w:val="1"/>
      <w:numFmt w:val="bullet"/>
      <w:lvlText w:val=""/>
      <w:lvlJc w:val="left"/>
      <w:pPr>
        <w:tabs>
          <w:tab w:val="num" w:pos="4320"/>
        </w:tabs>
        <w:ind w:left="4320" w:hanging="360"/>
      </w:pPr>
      <w:rPr>
        <w:rFonts w:ascii="Wingdings" w:hAnsi="Wingdings" w:hint="default"/>
      </w:rPr>
    </w:lvl>
    <w:lvl w:ilvl="6" w:tplc="789C9DE0" w:tentative="1">
      <w:start w:val="1"/>
      <w:numFmt w:val="bullet"/>
      <w:lvlText w:val=""/>
      <w:lvlJc w:val="left"/>
      <w:pPr>
        <w:tabs>
          <w:tab w:val="num" w:pos="5040"/>
        </w:tabs>
        <w:ind w:left="5040" w:hanging="360"/>
      </w:pPr>
      <w:rPr>
        <w:rFonts w:ascii="Wingdings" w:hAnsi="Wingdings" w:hint="default"/>
      </w:rPr>
    </w:lvl>
    <w:lvl w:ilvl="7" w:tplc="26CCDC86" w:tentative="1">
      <w:start w:val="1"/>
      <w:numFmt w:val="bullet"/>
      <w:lvlText w:val=""/>
      <w:lvlJc w:val="left"/>
      <w:pPr>
        <w:tabs>
          <w:tab w:val="num" w:pos="5760"/>
        </w:tabs>
        <w:ind w:left="5760" w:hanging="360"/>
      </w:pPr>
      <w:rPr>
        <w:rFonts w:ascii="Wingdings" w:hAnsi="Wingdings" w:hint="default"/>
      </w:rPr>
    </w:lvl>
    <w:lvl w:ilvl="8" w:tplc="975ACF94"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7761468"/>
    <w:multiLevelType w:val="hybridMultilevel"/>
    <w:tmpl w:val="3B58EA54"/>
    <w:lvl w:ilvl="0" w:tplc="2CDEA1A8">
      <w:start w:val="1"/>
      <w:numFmt w:val="bullet"/>
      <w:lvlText w:val=""/>
      <w:lvlJc w:val="left"/>
      <w:pPr>
        <w:tabs>
          <w:tab w:val="num" w:pos="720"/>
        </w:tabs>
        <w:ind w:left="720" w:hanging="360"/>
      </w:pPr>
      <w:rPr>
        <w:rFonts w:ascii="Wingdings" w:hAnsi="Wingdings" w:hint="default"/>
      </w:rPr>
    </w:lvl>
    <w:lvl w:ilvl="1" w:tplc="48E62942" w:tentative="1">
      <w:start w:val="1"/>
      <w:numFmt w:val="bullet"/>
      <w:lvlText w:val=""/>
      <w:lvlJc w:val="left"/>
      <w:pPr>
        <w:tabs>
          <w:tab w:val="num" w:pos="1440"/>
        </w:tabs>
        <w:ind w:left="1440" w:hanging="360"/>
      </w:pPr>
      <w:rPr>
        <w:rFonts w:ascii="Wingdings" w:hAnsi="Wingdings" w:hint="default"/>
      </w:rPr>
    </w:lvl>
    <w:lvl w:ilvl="2" w:tplc="3960A826" w:tentative="1">
      <w:start w:val="1"/>
      <w:numFmt w:val="bullet"/>
      <w:lvlText w:val=""/>
      <w:lvlJc w:val="left"/>
      <w:pPr>
        <w:tabs>
          <w:tab w:val="num" w:pos="2160"/>
        </w:tabs>
        <w:ind w:left="2160" w:hanging="360"/>
      </w:pPr>
      <w:rPr>
        <w:rFonts w:ascii="Wingdings" w:hAnsi="Wingdings" w:hint="default"/>
      </w:rPr>
    </w:lvl>
    <w:lvl w:ilvl="3" w:tplc="694ABA6C" w:tentative="1">
      <w:start w:val="1"/>
      <w:numFmt w:val="bullet"/>
      <w:lvlText w:val=""/>
      <w:lvlJc w:val="left"/>
      <w:pPr>
        <w:tabs>
          <w:tab w:val="num" w:pos="2880"/>
        </w:tabs>
        <w:ind w:left="2880" w:hanging="360"/>
      </w:pPr>
      <w:rPr>
        <w:rFonts w:ascii="Wingdings" w:hAnsi="Wingdings" w:hint="default"/>
      </w:rPr>
    </w:lvl>
    <w:lvl w:ilvl="4" w:tplc="5C860F9E" w:tentative="1">
      <w:start w:val="1"/>
      <w:numFmt w:val="bullet"/>
      <w:lvlText w:val=""/>
      <w:lvlJc w:val="left"/>
      <w:pPr>
        <w:tabs>
          <w:tab w:val="num" w:pos="3600"/>
        </w:tabs>
        <w:ind w:left="3600" w:hanging="360"/>
      </w:pPr>
      <w:rPr>
        <w:rFonts w:ascii="Wingdings" w:hAnsi="Wingdings" w:hint="default"/>
      </w:rPr>
    </w:lvl>
    <w:lvl w:ilvl="5" w:tplc="750A674C" w:tentative="1">
      <w:start w:val="1"/>
      <w:numFmt w:val="bullet"/>
      <w:lvlText w:val=""/>
      <w:lvlJc w:val="left"/>
      <w:pPr>
        <w:tabs>
          <w:tab w:val="num" w:pos="4320"/>
        </w:tabs>
        <w:ind w:left="4320" w:hanging="360"/>
      </w:pPr>
      <w:rPr>
        <w:rFonts w:ascii="Wingdings" w:hAnsi="Wingdings" w:hint="default"/>
      </w:rPr>
    </w:lvl>
    <w:lvl w:ilvl="6" w:tplc="630C1C46" w:tentative="1">
      <w:start w:val="1"/>
      <w:numFmt w:val="bullet"/>
      <w:lvlText w:val=""/>
      <w:lvlJc w:val="left"/>
      <w:pPr>
        <w:tabs>
          <w:tab w:val="num" w:pos="5040"/>
        </w:tabs>
        <w:ind w:left="5040" w:hanging="360"/>
      </w:pPr>
      <w:rPr>
        <w:rFonts w:ascii="Wingdings" w:hAnsi="Wingdings" w:hint="default"/>
      </w:rPr>
    </w:lvl>
    <w:lvl w:ilvl="7" w:tplc="1DC4524A" w:tentative="1">
      <w:start w:val="1"/>
      <w:numFmt w:val="bullet"/>
      <w:lvlText w:val=""/>
      <w:lvlJc w:val="left"/>
      <w:pPr>
        <w:tabs>
          <w:tab w:val="num" w:pos="5760"/>
        </w:tabs>
        <w:ind w:left="5760" w:hanging="360"/>
      </w:pPr>
      <w:rPr>
        <w:rFonts w:ascii="Wingdings" w:hAnsi="Wingdings" w:hint="default"/>
      </w:rPr>
    </w:lvl>
    <w:lvl w:ilvl="8" w:tplc="79ECCB24"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2CB5F4B"/>
    <w:multiLevelType w:val="hybridMultilevel"/>
    <w:tmpl w:val="38767EAE"/>
    <w:lvl w:ilvl="0" w:tplc="80A00404">
      <w:start w:val="1"/>
      <w:numFmt w:val="bullet"/>
      <w:lvlText w:val=""/>
      <w:lvlJc w:val="left"/>
      <w:pPr>
        <w:tabs>
          <w:tab w:val="num" w:pos="720"/>
        </w:tabs>
        <w:ind w:left="720" w:hanging="360"/>
      </w:pPr>
      <w:rPr>
        <w:rFonts w:ascii="Wingdings" w:hAnsi="Wingdings" w:hint="default"/>
      </w:rPr>
    </w:lvl>
    <w:lvl w:ilvl="1" w:tplc="619E5AF0" w:tentative="1">
      <w:start w:val="1"/>
      <w:numFmt w:val="bullet"/>
      <w:lvlText w:val=""/>
      <w:lvlJc w:val="left"/>
      <w:pPr>
        <w:tabs>
          <w:tab w:val="num" w:pos="1440"/>
        </w:tabs>
        <w:ind w:left="1440" w:hanging="360"/>
      </w:pPr>
      <w:rPr>
        <w:rFonts w:ascii="Wingdings" w:hAnsi="Wingdings" w:hint="default"/>
      </w:rPr>
    </w:lvl>
    <w:lvl w:ilvl="2" w:tplc="25BCFD70" w:tentative="1">
      <w:start w:val="1"/>
      <w:numFmt w:val="bullet"/>
      <w:lvlText w:val=""/>
      <w:lvlJc w:val="left"/>
      <w:pPr>
        <w:tabs>
          <w:tab w:val="num" w:pos="2160"/>
        </w:tabs>
        <w:ind w:left="2160" w:hanging="360"/>
      </w:pPr>
      <w:rPr>
        <w:rFonts w:ascii="Wingdings" w:hAnsi="Wingdings" w:hint="default"/>
      </w:rPr>
    </w:lvl>
    <w:lvl w:ilvl="3" w:tplc="33EA2028" w:tentative="1">
      <w:start w:val="1"/>
      <w:numFmt w:val="bullet"/>
      <w:lvlText w:val=""/>
      <w:lvlJc w:val="left"/>
      <w:pPr>
        <w:tabs>
          <w:tab w:val="num" w:pos="2880"/>
        </w:tabs>
        <w:ind w:left="2880" w:hanging="360"/>
      </w:pPr>
      <w:rPr>
        <w:rFonts w:ascii="Wingdings" w:hAnsi="Wingdings" w:hint="default"/>
      </w:rPr>
    </w:lvl>
    <w:lvl w:ilvl="4" w:tplc="24B48934" w:tentative="1">
      <w:start w:val="1"/>
      <w:numFmt w:val="bullet"/>
      <w:lvlText w:val=""/>
      <w:lvlJc w:val="left"/>
      <w:pPr>
        <w:tabs>
          <w:tab w:val="num" w:pos="3600"/>
        </w:tabs>
        <w:ind w:left="3600" w:hanging="360"/>
      </w:pPr>
      <w:rPr>
        <w:rFonts w:ascii="Wingdings" w:hAnsi="Wingdings" w:hint="default"/>
      </w:rPr>
    </w:lvl>
    <w:lvl w:ilvl="5" w:tplc="34BEAB4E" w:tentative="1">
      <w:start w:val="1"/>
      <w:numFmt w:val="bullet"/>
      <w:lvlText w:val=""/>
      <w:lvlJc w:val="left"/>
      <w:pPr>
        <w:tabs>
          <w:tab w:val="num" w:pos="4320"/>
        </w:tabs>
        <w:ind w:left="4320" w:hanging="360"/>
      </w:pPr>
      <w:rPr>
        <w:rFonts w:ascii="Wingdings" w:hAnsi="Wingdings" w:hint="default"/>
      </w:rPr>
    </w:lvl>
    <w:lvl w:ilvl="6" w:tplc="64207E2C" w:tentative="1">
      <w:start w:val="1"/>
      <w:numFmt w:val="bullet"/>
      <w:lvlText w:val=""/>
      <w:lvlJc w:val="left"/>
      <w:pPr>
        <w:tabs>
          <w:tab w:val="num" w:pos="5040"/>
        </w:tabs>
        <w:ind w:left="5040" w:hanging="360"/>
      </w:pPr>
      <w:rPr>
        <w:rFonts w:ascii="Wingdings" w:hAnsi="Wingdings" w:hint="default"/>
      </w:rPr>
    </w:lvl>
    <w:lvl w:ilvl="7" w:tplc="F51A9F2A" w:tentative="1">
      <w:start w:val="1"/>
      <w:numFmt w:val="bullet"/>
      <w:lvlText w:val=""/>
      <w:lvlJc w:val="left"/>
      <w:pPr>
        <w:tabs>
          <w:tab w:val="num" w:pos="5760"/>
        </w:tabs>
        <w:ind w:left="5760" w:hanging="360"/>
      </w:pPr>
      <w:rPr>
        <w:rFonts w:ascii="Wingdings" w:hAnsi="Wingdings" w:hint="default"/>
      </w:rPr>
    </w:lvl>
    <w:lvl w:ilvl="8" w:tplc="756E86F4"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4596F1F"/>
    <w:multiLevelType w:val="hybridMultilevel"/>
    <w:tmpl w:val="190C5FD6"/>
    <w:lvl w:ilvl="0" w:tplc="97B47F3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35B34876"/>
    <w:multiLevelType w:val="hybridMultilevel"/>
    <w:tmpl w:val="16F416DA"/>
    <w:lvl w:ilvl="0" w:tplc="1ED8BB96">
      <w:start w:val="1"/>
      <w:numFmt w:val="bullet"/>
      <w:lvlText w:val=""/>
      <w:lvlJc w:val="left"/>
      <w:pPr>
        <w:tabs>
          <w:tab w:val="num" w:pos="720"/>
        </w:tabs>
        <w:ind w:left="720" w:hanging="360"/>
      </w:pPr>
      <w:rPr>
        <w:rFonts w:ascii="Wingdings" w:hAnsi="Wingdings" w:hint="default"/>
      </w:rPr>
    </w:lvl>
    <w:lvl w:ilvl="1" w:tplc="E4F87CA0" w:tentative="1">
      <w:start w:val="1"/>
      <w:numFmt w:val="bullet"/>
      <w:lvlText w:val=""/>
      <w:lvlJc w:val="left"/>
      <w:pPr>
        <w:tabs>
          <w:tab w:val="num" w:pos="1440"/>
        </w:tabs>
        <w:ind w:left="1440" w:hanging="360"/>
      </w:pPr>
      <w:rPr>
        <w:rFonts w:ascii="Wingdings" w:hAnsi="Wingdings" w:hint="default"/>
      </w:rPr>
    </w:lvl>
    <w:lvl w:ilvl="2" w:tplc="80E419BE" w:tentative="1">
      <w:start w:val="1"/>
      <w:numFmt w:val="bullet"/>
      <w:lvlText w:val=""/>
      <w:lvlJc w:val="left"/>
      <w:pPr>
        <w:tabs>
          <w:tab w:val="num" w:pos="2160"/>
        </w:tabs>
        <w:ind w:left="2160" w:hanging="360"/>
      </w:pPr>
      <w:rPr>
        <w:rFonts w:ascii="Wingdings" w:hAnsi="Wingdings" w:hint="default"/>
      </w:rPr>
    </w:lvl>
    <w:lvl w:ilvl="3" w:tplc="1598C228" w:tentative="1">
      <w:start w:val="1"/>
      <w:numFmt w:val="bullet"/>
      <w:lvlText w:val=""/>
      <w:lvlJc w:val="left"/>
      <w:pPr>
        <w:tabs>
          <w:tab w:val="num" w:pos="2880"/>
        </w:tabs>
        <w:ind w:left="2880" w:hanging="360"/>
      </w:pPr>
      <w:rPr>
        <w:rFonts w:ascii="Wingdings" w:hAnsi="Wingdings" w:hint="default"/>
      </w:rPr>
    </w:lvl>
    <w:lvl w:ilvl="4" w:tplc="184EE8DC" w:tentative="1">
      <w:start w:val="1"/>
      <w:numFmt w:val="bullet"/>
      <w:lvlText w:val=""/>
      <w:lvlJc w:val="left"/>
      <w:pPr>
        <w:tabs>
          <w:tab w:val="num" w:pos="3600"/>
        </w:tabs>
        <w:ind w:left="3600" w:hanging="360"/>
      </w:pPr>
      <w:rPr>
        <w:rFonts w:ascii="Wingdings" w:hAnsi="Wingdings" w:hint="default"/>
      </w:rPr>
    </w:lvl>
    <w:lvl w:ilvl="5" w:tplc="CC660B6C" w:tentative="1">
      <w:start w:val="1"/>
      <w:numFmt w:val="bullet"/>
      <w:lvlText w:val=""/>
      <w:lvlJc w:val="left"/>
      <w:pPr>
        <w:tabs>
          <w:tab w:val="num" w:pos="4320"/>
        </w:tabs>
        <w:ind w:left="4320" w:hanging="360"/>
      </w:pPr>
      <w:rPr>
        <w:rFonts w:ascii="Wingdings" w:hAnsi="Wingdings" w:hint="default"/>
      </w:rPr>
    </w:lvl>
    <w:lvl w:ilvl="6" w:tplc="763EA43A" w:tentative="1">
      <w:start w:val="1"/>
      <w:numFmt w:val="bullet"/>
      <w:lvlText w:val=""/>
      <w:lvlJc w:val="left"/>
      <w:pPr>
        <w:tabs>
          <w:tab w:val="num" w:pos="5040"/>
        </w:tabs>
        <w:ind w:left="5040" w:hanging="360"/>
      </w:pPr>
      <w:rPr>
        <w:rFonts w:ascii="Wingdings" w:hAnsi="Wingdings" w:hint="default"/>
      </w:rPr>
    </w:lvl>
    <w:lvl w:ilvl="7" w:tplc="C358913A" w:tentative="1">
      <w:start w:val="1"/>
      <w:numFmt w:val="bullet"/>
      <w:lvlText w:val=""/>
      <w:lvlJc w:val="left"/>
      <w:pPr>
        <w:tabs>
          <w:tab w:val="num" w:pos="5760"/>
        </w:tabs>
        <w:ind w:left="5760" w:hanging="360"/>
      </w:pPr>
      <w:rPr>
        <w:rFonts w:ascii="Wingdings" w:hAnsi="Wingdings" w:hint="default"/>
      </w:rPr>
    </w:lvl>
    <w:lvl w:ilvl="8" w:tplc="C23273C4"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6CA1EDD"/>
    <w:multiLevelType w:val="hybridMultilevel"/>
    <w:tmpl w:val="7C9839C8"/>
    <w:lvl w:ilvl="0" w:tplc="3310647E">
      <w:start w:val="1"/>
      <w:numFmt w:val="bullet"/>
      <w:lvlText w:val=""/>
      <w:lvlJc w:val="left"/>
      <w:pPr>
        <w:tabs>
          <w:tab w:val="num" w:pos="720"/>
        </w:tabs>
        <w:ind w:left="720" w:hanging="360"/>
      </w:pPr>
      <w:rPr>
        <w:rFonts w:ascii="Wingdings" w:hAnsi="Wingdings" w:hint="default"/>
      </w:rPr>
    </w:lvl>
    <w:lvl w:ilvl="1" w:tplc="BD20F02E" w:tentative="1">
      <w:start w:val="1"/>
      <w:numFmt w:val="bullet"/>
      <w:lvlText w:val=""/>
      <w:lvlJc w:val="left"/>
      <w:pPr>
        <w:tabs>
          <w:tab w:val="num" w:pos="1440"/>
        </w:tabs>
        <w:ind w:left="1440" w:hanging="360"/>
      </w:pPr>
      <w:rPr>
        <w:rFonts w:ascii="Wingdings" w:hAnsi="Wingdings" w:hint="default"/>
      </w:rPr>
    </w:lvl>
    <w:lvl w:ilvl="2" w:tplc="93A0D0E0" w:tentative="1">
      <w:start w:val="1"/>
      <w:numFmt w:val="bullet"/>
      <w:lvlText w:val=""/>
      <w:lvlJc w:val="left"/>
      <w:pPr>
        <w:tabs>
          <w:tab w:val="num" w:pos="2160"/>
        </w:tabs>
        <w:ind w:left="2160" w:hanging="360"/>
      </w:pPr>
      <w:rPr>
        <w:rFonts w:ascii="Wingdings" w:hAnsi="Wingdings" w:hint="default"/>
      </w:rPr>
    </w:lvl>
    <w:lvl w:ilvl="3" w:tplc="A740D450" w:tentative="1">
      <w:start w:val="1"/>
      <w:numFmt w:val="bullet"/>
      <w:lvlText w:val=""/>
      <w:lvlJc w:val="left"/>
      <w:pPr>
        <w:tabs>
          <w:tab w:val="num" w:pos="2880"/>
        </w:tabs>
        <w:ind w:left="2880" w:hanging="360"/>
      </w:pPr>
      <w:rPr>
        <w:rFonts w:ascii="Wingdings" w:hAnsi="Wingdings" w:hint="default"/>
      </w:rPr>
    </w:lvl>
    <w:lvl w:ilvl="4" w:tplc="AC9A3B6E" w:tentative="1">
      <w:start w:val="1"/>
      <w:numFmt w:val="bullet"/>
      <w:lvlText w:val=""/>
      <w:lvlJc w:val="left"/>
      <w:pPr>
        <w:tabs>
          <w:tab w:val="num" w:pos="3600"/>
        </w:tabs>
        <w:ind w:left="3600" w:hanging="360"/>
      </w:pPr>
      <w:rPr>
        <w:rFonts w:ascii="Wingdings" w:hAnsi="Wingdings" w:hint="default"/>
      </w:rPr>
    </w:lvl>
    <w:lvl w:ilvl="5" w:tplc="55AAABB2" w:tentative="1">
      <w:start w:val="1"/>
      <w:numFmt w:val="bullet"/>
      <w:lvlText w:val=""/>
      <w:lvlJc w:val="left"/>
      <w:pPr>
        <w:tabs>
          <w:tab w:val="num" w:pos="4320"/>
        </w:tabs>
        <w:ind w:left="4320" w:hanging="360"/>
      </w:pPr>
      <w:rPr>
        <w:rFonts w:ascii="Wingdings" w:hAnsi="Wingdings" w:hint="default"/>
      </w:rPr>
    </w:lvl>
    <w:lvl w:ilvl="6" w:tplc="756C3088" w:tentative="1">
      <w:start w:val="1"/>
      <w:numFmt w:val="bullet"/>
      <w:lvlText w:val=""/>
      <w:lvlJc w:val="left"/>
      <w:pPr>
        <w:tabs>
          <w:tab w:val="num" w:pos="5040"/>
        </w:tabs>
        <w:ind w:left="5040" w:hanging="360"/>
      </w:pPr>
      <w:rPr>
        <w:rFonts w:ascii="Wingdings" w:hAnsi="Wingdings" w:hint="default"/>
      </w:rPr>
    </w:lvl>
    <w:lvl w:ilvl="7" w:tplc="3BFCC13C" w:tentative="1">
      <w:start w:val="1"/>
      <w:numFmt w:val="bullet"/>
      <w:lvlText w:val=""/>
      <w:lvlJc w:val="left"/>
      <w:pPr>
        <w:tabs>
          <w:tab w:val="num" w:pos="5760"/>
        </w:tabs>
        <w:ind w:left="5760" w:hanging="360"/>
      </w:pPr>
      <w:rPr>
        <w:rFonts w:ascii="Wingdings" w:hAnsi="Wingdings" w:hint="default"/>
      </w:rPr>
    </w:lvl>
    <w:lvl w:ilvl="8" w:tplc="AF981090"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E3943A5"/>
    <w:multiLevelType w:val="hybridMultilevel"/>
    <w:tmpl w:val="91F87E1E"/>
    <w:lvl w:ilvl="0" w:tplc="ECF07A28">
      <w:start w:val="1"/>
      <w:numFmt w:val="bullet"/>
      <w:lvlText w:val=""/>
      <w:lvlJc w:val="left"/>
      <w:pPr>
        <w:tabs>
          <w:tab w:val="num" w:pos="720"/>
        </w:tabs>
        <w:ind w:left="720" w:hanging="360"/>
      </w:pPr>
      <w:rPr>
        <w:rFonts w:ascii="Wingdings" w:hAnsi="Wingdings" w:hint="default"/>
      </w:rPr>
    </w:lvl>
    <w:lvl w:ilvl="1" w:tplc="CE9CB892" w:tentative="1">
      <w:start w:val="1"/>
      <w:numFmt w:val="bullet"/>
      <w:lvlText w:val=""/>
      <w:lvlJc w:val="left"/>
      <w:pPr>
        <w:tabs>
          <w:tab w:val="num" w:pos="1440"/>
        </w:tabs>
        <w:ind w:left="1440" w:hanging="360"/>
      </w:pPr>
      <w:rPr>
        <w:rFonts w:ascii="Wingdings" w:hAnsi="Wingdings" w:hint="default"/>
      </w:rPr>
    </w:lvl>
    <w:lvl w:ilvl="2" w:tplc="53DC7110" w:tentative="1">
      <w:start w:val="1"/>
      <w:numFmt w:val="bullet"/>
      <w:lvlText w:val=""/>
      <w:lvlJc w:val="left"/>
      <w:pPr>
        <w:tabs>
          <w:tab w:val="num" w:pos="2160"/>
        </w:tabs>
        <w:ind w:left="2160" w:hanging="360"/>
      </w:pPr>
      <w:rPr>
        <w:rFonts w:ascii="Wingdings" w:hAnsi="Wingdings" w:hint="default"/>
      </w:rPr>
    </w:lvl>
    <w:lvl w:ilvl="3" w:tplc="05026C4C" w:tentative="1">
      <w:start w:val="1"/>
      <w:numFmt w:val="bullet"/>
      <w:lvlText w:val=""/>
      <w:lvlJc w:val="left"/>
      <w:pPr>
        <w:tabs>
          <w:tab w:val="num" w:pos="2880"/>
        </w:tabs>
        <w:ind w:left="2880" w:hanging="360"/>
      </w:pPr>
      <w:rPr>
        <w:rFonts w:ascii="Wingdings" w:hAnsi="Wingdings" w:hint="default"/>
      </w:rPr>
    </w:lvl>
    <w:lvl w:ilvl="4" w:tplc="FE56AC90" w:tentative="1">
      <w:start w:val="1"/>
      <w:numFmt w:val="bullet"/>
      <w:lvlText w:val=""/>
      <w:lvlJc w:val="left"/>
      <w:pPr>
        <w:tabs>
          <w:tab w:val="num" w:pos="3600"/>
        </w:tabs>
        <w:ind w:left="3600" w:hanging="360"/>
      </w:pPr>
      <w:rPr>
        <w:rFonts w:ascii="Wingdings" w:hAnsi="Wingdings" w:hint="default"/>
      </w:rPr>
    </w:lvl>
    <w:lvl w:ilvl="5" w:tplc="96305ED0" w:tentative="1">
      <w:start w:val="1"/>
      <w:numFmt w:val="bullet"/>
      <w:lvlText w:val=""/>
      <w:lvlJc w:val="left"/>
      <w:pPr>
        <w:tabs>
          <w:tab w:val="num" w:pos="4320"/>
        </w:tabs>
        <w:ind w:left="4320" w:hanging="360"/>
      </w:pPr>
      <w:rPr>
        <w:rFonts w:ascii="Wingdings" w:hAnsi="Wingdings" w:hint="default"/>
      </w:rPr>
    </w:lvl>
    <w:lvl w:ilvl="6" w:tplc="C0EE0628" w:tentative="1">
      <w:start w:val="1"/>
      <w:numFmt w:val="bullet"/>
      <w:lvlText w:val=""/>
      <w:lvlJc w:val="left"/>
      <w:pPr>
        <w:tabs>
          <w:tab w:val="num" w:pos="5040"/>
        </w:tabs>
        <w:ind w:left="5040" w:hanging="360"/>
      </w:pPr>
      <w:rPr>
        <w:rFonts w:ascii="Wingdings" w:hAnsi="Wingdings" w:hint="default"/>
      </w:rPr>
    </w:lvl>
    <w:lvl w:ilvl="7" w:tplc="8B6C427A" w:tentative="1">
      <w:start w:val="1"/>
      <w:numFmt w:val="bullet"/>
      <w:lvlText w:val=""/>
      <w:lvlJc w:val="left"/>
      <w:pPr>
        <w:tabs>
          <w:tab w:val="num" w:pos="5760"/>
        </w:tabs>
        <w:ind w:left="5760" w:hanging="360"/>
      </w:pPr>
      <w:rPr>
        <w:rFonts w:ascii="Wingdings" w:hAnsi="Wingdings" w:hint="default"/>
      </w:rPr>
    </w:lvl>
    <w:lvl w:ilvl="8" w:tplc="A46A26EE"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A335341"/>
    <w:multiLevelType w:val="hybridMultilevel"/>
    <w:tmpl w:val="31A62668"/>
    <w:lvl w:ilvl="0" w:tplc="E446F51E">
      <w:start w:val="1"/>
      <w:numFmt w:val="bullet"/>
      <w:lvlText w:val=""/>
      <w:lvlJc w:val="left"/>
      <w:pPr>
        <w:tabs>
          <w:tab w:val="num" w:pos="720"/>
        </w:tabs>
        <w:ind w:left="720" w:hanging="360"/>
      </w:pPr>
      <w:rPr>
        <w:rFonts w:ascii="Wingdings" w:hAnsi="Wingdings" w:hint="default"/>
      </w:rPr>
    </w:lvl>
    <w:lvl w:ilvl="1" w:tplc="006EEDAE" w:tentative="1">
      <w:start w:val="1"/>
      <w:numFmt w:val="bullet"/>
      <w:lvlText w:val=""/>
      <w:lvlJc w:val="left"/>
      <w:pPr>
        <w:tabs>
          <w:tab w:val="num" w:pos="1440"/>
        </w:tabs>
        <w:ind w:left="1440" w:hanging="360"/>
      </w:pPr>
      <w:rPr>
        <w:rFonts w:ascii="Wingdings" w:hAnsi="Wingdings" w:hint="default"/>
      </w:rPr>
    </w:lvl>
    <w:lvl w:ilvl="2" w:tplc="BF7C9D1E" w:tentative="1">
      <w:start w:val="1"/>
      <w:numFmt w:val="bullet"/>
      <w:lvlText w:val=""/>
      <w:lvlJc w:val="left"/>
      <w:pPr>
        <w:tabs>
          <w:tab w:val="num" w:pos="2160"/>
        </w:tabs>
        <w:ind w:left="2160" w:hanging="360"/>
      </w:pPr>
      <w:rPr>
        <w:rFonts w:ascii="Wingdings" w:hAnsi="Wingdings" w:hint="default"/>
      </w:rPr>
    </w:lvl>
    <w:lvl w:ilvl="3" w:tplc="37064588" w:tentative="1">
      <w:start w:val="1"/>
      <w:numFmt w:val="bullet"/>
      <w:lvlText w:val=""/>
      <w:lvlJc w:val="left"/>
      <w:pPr>
        <w:tabs>
          <w:tab w:val="num" w:pos="2880"/>
        </w:tabs>
        <w:ind w:left="2880" w:hanging="360"/>
      </w:pPr>
      <w:rPr>
        <w:rFonts w:ascii="Wingdings" w:hAnsi="Wingdings" w:hint="default"/>
      </w:rPr>
    </w:lvl>
    <w:lvl w:ilvl="4" w:tplc="D3003E1E" w:tentative="1">
      <w:start w:val="1"/>
      <w:numFmt w:val="bullet"/>
      <w:lvlText w:val=""/>
      <w:lvlJc w:val="left"/>
      <w:pPr>
        <w:tabs>
          <w:tab w:val="num" w:pos="3600"/>
        </w:tabs>
        <w:ind w:left="3600" w:hanging="360"/>
      </w:pPr>
      <w:rPr>
        <w:rFonts w:ascii="Wingdings" w:hAnsi="Wingdings" w:hint="default"/>
      </w:rPr>
    </w:lvl>
    <w:lvl w:ilvl="5" w:tplc="7D801706" w:tentative="1">
      <w:start w:val="1"/>
      <w:numFmt w:val="bullet"/>
      <w:lvlText w:val=""/>
      <w:lvlJc w:val="left"/>
      <w:pPr>
        <w:tabs>
          <w:tab w:val="num" w:pos="4320"/>
        </w:tabs>
        <w:ind w:left="4320" w:hanging="360"/>
      </w:pPr>
      <w:rPr>
        <w:rFonts w:ascii="Wingdings" w:hAnsi="Wingdings" w:hint="default"/>
      </w:rPr>
    </w:lvl>
    <w:lvl w:ilvl="6" w:tplc="83DC3268" w:tentative="1">
      <w:start w:val="1"/>
      <w:numFmt w:val="bullet"/>
      <w:lvlText w:val=""/>
      <w:lvlJc w:val="left"/>
      <w:pPr>
        <w:tabs>
          <w:tab w:val="num" w:pos="5040"/>
        </w:tabs>
        <w:ind w:left="5040" w:hanging="360"/>
      </w:pPr>
      <w:rPr>
        <w:rFonts w:ascii="Wingdings" w:hAnsi="Wingdings" w:hint="default"/>
      </w:rPr>
    </w:lvl>
    <w:lvl w:ilvl="7" w:tplc="3CD2CF48" w:tentative="1">
      <w:start w:val="1"/>
      <w:numFmt w:val="bullet"/>
      <w:lvlText w:val=""/>
      <w:lvlJc w:val="left"/>
      <w:pPr>
        <w:tabs>
          <w:tab w:val="num" w:pos="5760"/>
        </w:tabs>
        <w:ind w:left="5760" w:hanging="360"/>
      </w:pPr>
      <w:rPr>
        <w:rFonts w:ascii="Wingdings" w:hAnsi="Wingdings" w:hint="default"/>
      </w:rPr>
    </w:lvl>
    <w:lvl w:ilvl="8" w:tplc="831897D2"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DDD5165"/>
    <w:multiLevelType w:val="hybridMultilevel"/>
    <w:tmpl w:val="BF3CD7BA"/>
    <w:lvl w:ilvl="0" w:tplc="B39CF2C8">
      <w:start w:val="1"/>
      <w:numFmt w:val="bullet"/>
      <w:lvlText w:val=""/>
      <w:lvlJc w:val="left"/>
      <w:pPr>
        <w:tabs>
          <w:tab w:val="num" w:pos="720"/>
        </w:tabs>
        <w:ind w:left="720" w:hanging="360"/>
      </w:pPr>
      <w:rPr>
        <w:rFonts w:ascii="Wingdings" w:hAnsi="Wingdings" w:hint="default"/>
      </w:rPr>
    </w:lvl>
    <w:lvl w:ilvl="1" w:tplc="83B2D226" w:tentative="1">
      <w:start w:val="1"/>
      <w:numFmt w:val="bullet"/>
      <w:lvlText w:val=""/>
      <w:lvlJc w:val="left"/>
      <w:pPr>
        <w:tabs>
          <w:tab w:val="num" w:pos="1440"/>
        </w:tabs>
        <w:ind w:left="1440" w:hanging="360"/>
      </w:pPr>
      <w:rPr>
        <w:rFonts w:ascii="Wingdings" w:hAnsi="Wingdings" w:hint="default"/>
      </w:rPr>
    </w:lvl>
    <w:lvl w:ilvl="2" w:tplc="97A648CA" w:tentative="1">
      <w:start w:val="1"/>
      <w:numFmt w:val="bullet"/>
      <w:lvlText w:val=""/>
      <w:lvlJc w:val="left"/>
      <w:pPr>
        <w:tabs>
          <w:tab w:val="num" w:pos="2160"/>
        </w:tabs>
        <w:ind w:left="2160" w:hanging="360"/>
      </w:pPr>
      <w:rPr>
        <w:rFonts w:ascii="Wingdings" w:hAnsi="Wingdings" w:hint="default"/>
      </w:rPr>
    </w:lvl>
    <w:lvl w:ilvl="3" w:tplc="D434526A" w:tentative="1">
      <w:start w:val="1"/>
      <w:numFmt w:val="bullet"/>
      <w:lvlText w:val=""/>
      <w:lvlJc w:val="left"/>
      <w:pPr>
        <w:tabs>
          <w:tab w:val="num" w:pos="2880"/>
        </w:tabs>
        <w:ind w:left="2880" w:hanging="360"/>
      </w:pPr>
      <w:rPr>
        <w:rFonts w:ascii="Wingdings" w:hAnsi="Wingdings" w:hint="default"/>
      </w:rPr>
    </w:lvl>
    <w:lvl w:ilvl="4" w:tplc="2AAC81F4" w:tentative="1">
      <w:start w:val="1"/>
      <w:numFmt w:val="bullet"/>
      <w:lvlText w:val=""/>
      <w:lvlJc w:val="left"/>
      <w:pPr>
        <w:tabs>
          <w:tab w:val="num" w:pos="3600"/>
        </w:tabs>
        <w:ind w:left="3600" w:hanging="360"/>
      </w:pPr>
      <w:rPr>
        <w:rFonts w:ascii="Wingdings" w:hAnsi="Wingdings" w:hint="default"/>
      </w:rPr>
    </w:lvl>
    <w:lvl w:ilvl="5" w:tplc="D4F43DAC" w:tentative="1">
      <w:start w:val="1"/>
      <w:numFmt w:val="bullet"/>
      <w:lvlText w:val=""/>
      <w:lvlJc w:val="left"/>
      <w:pPr>
        <w:tabs>
          <w:tab w:val="num" w:pos="4320"/>
        </w:tabs>
        <w:ind w:left="4320" w:hanging="360"/>
      </w:pPr>
      <w:rPr>
        <w:rFonts w:ascii="Wingdings" w:hAnsi="Wingdings" w:hint="default"/>
      </w:rPr>
    </w:lvl>
    <w:lvl w:ilvl="6" w:tplc="6766380A" w:tentative="1">
      <w:start w:val="1"/>
      <w:numFmt w:val="bullet"/>
      <w:lvlText w:val=""/>
      <w:lvlJc w:val="left"/>
      <w:pPr>
        <w:tabs>
          <w:tab w:val="num" w:pos="5040"/>
        </w:tabs>
        <w:ind w:left="5040" w:hanging="360"/>
      </w:pPr>
      <w:rPr>
        <w:rFonts w:ascii="Wingdings" w:hAnsi="Wingdings" w:hint="default"/>
      </w:rPr>
    </w:lvl>
    <w:lvl w:ilvl="7" w:tplc="4388249E" w:tentative="1">
      <w:start w:val="1"/>
      <w:numFmt w:val="bullet"/>
      <w:lvlText w:val=""/>
      <w:lvlJc w:val="left"/>
      <w:pPr>
        <w:tabs>
          <w:tab w:val="num" w:pos="5760"/>
        </w:tabs>
        <w:ind w:left="5760" w:hanging="360"/>
      </w:pPr>
      <w:rPr>
        <w:rFonts w:ascii="Wingdings" w:hAnsi="Wingdings" w:hint="default"/>
      </w:rPr>
    </w:lvl>
    <w:lvl w:ilvl="8" w:tplc="22FC9800"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E8C28DD"/>
    <w:multiLevelType w:val="hybridMultilevel"/>
    <w:tmpl w:val="E6D07A12"/>
    <w:lvl w:ilvl="0" w:tplc="6FACB444">
      <w:start w:val="1"/>
      <w:numFmt w:val="bullet"/>
      <w:lvlText w:val=""/>
      <w:lvlJc w:val="left"/>
      <w:pPr>
        <w:tabs>
          <w:tab w:val="num" w:pos="720"/>
        </w:tabs>
        <w:ind w:left="720" w:hanging="360"/>
      </w:pPr>
      <w:rPr>
        <w:rFonts w:ascii="Wingdings" w:hAnsi="Wingdings" w:hint="default"/>
      </w:rPr>
    </w:lvl>
    <w:lvl w:ilvl="1" w:tplc="078CDFFE" w:tentative="1">
      <w:start w:val="1"/>
      <w:numFmt w:val="bullet"/>
      <w:lvlText w:val=""/>
      <w:lvlJc w:val="left"/>
      <w:pPr>
        <w:tabs>
          <w:tab w:val="num" w:pos="1440"/>
        </w:tabs>
        <w:ind w:left="1440" w:hanging="360"/>
      </w:pPr>
      <w:rPr>
        <w:rFonts w:ascii="Wingdings" w:hAnsi="Wingdings" w:hint="default"/>
      </w:rPr>
    </w:lvl>
    <w:lvl w:ilvl="2" w:tplc="B7BC60F2" w:tentative="1">
      <w:start w:val="1"/>
      <w:numFmt w:val="bullet"/>
      <w:lvlText w:val=""/>
      <w:lvlJc w:val="left"/>
      <w:pPr>
        <w:tabs>
          <w:tab w:val="num" w:pos="2160"/>
        </w:tabs>
        <w:ind w:left="2160" w:hanging="360"/>
      </w:pPr>
      <w:rPr>
        <w:rFonts w:ascii="Wingdings" w:hAnsi="Wingdings" w:hint="default"/>
      </w:rPr>
    </w:lvl>
    <w:lvl w:ilvl="3" w:tplc="B972FF9E" w:tentative="1">
      <w:start w:val="1"/>
      <w:numFmt w:val="bullet"/>
      <w:lvlText w:val=""/>
      <w:lvlJc w:val="left"/>
      <w:pPr>
        <w:tabs>
          <w:tab w:val="num" w:pos="2880"/>
        </w:tabs>
        <w:ind w:left="2880" w:hanging="360"/>
      </w:pPr>
      <w:rPr>
        <w:rFonts w:ascii="Wingdings" w:hAnsi="Wingdings" w:hint="default"/>
      </w:rPr>
    </w:lvl>
    <w:lvl w:ilvl="4" w:tplc="141A82CE" w:tentative="1">
      <w:start w:val="1"/>
      <w:numFmt w:val="bullet"/>
      <w:lvlText w:val=""/>
      <w:lvlJc w:val="left"/>
      <w:pPr>
        <w:tabs>
          <w:tab w:val="num" w:pos="3600"/>
        </w:tabs>
        <w:ind w:left="3600" w:hanging="360"/>
      </w:pPr>
      <w:rPr>
        <w:rFonts w:ascii="Wingdings" w:hAnsi="Wingdings" w:hint="default"/>
      </w:rPr>
    </w:lvl>
    <w:lvl w:ilvl="5" w:tplc="9DEABCFC" w:tentative="1">
      <w:start w:val="1"/>
      <w:numFmt w:val="bullet"/>
      <w:lvlText w:val=""/>
      <w:lvlJc w:val="left"/>
      <w:pPr>
        <w:tabs>
          <w:tab w:val="num" w:pos="4320"/>
        </w:tabs>
        <w:ind w:left="4320" w:hanging="360"/>
      </w:pPr>
      <w:rPr>
        <w:rFonts w:ascii="Wingdings" w:hAnsi="Wingdings" w:hint="default"/>
      </w:rPr>
    </w:lvl>
    <w:lvl w:ilvl="6" w:tplc="C8363EFC" w:tentative="1">
      <w:start w:val="1"/>
      <w:numFmt w:val="bullet"/>
      <w:lvlText w:val=""/>
      <w:lvlJc w:val="left"/>
      <w:pPr>
        <w:tabs>
          <w:tab w:val="num" w:pos="5040"/>
        </w:tabs>
        <w:ind w:left="5040" w:hanging="360"/>
      </w:pPr>
      <w:rPr>
        <w:rFonts w:ascii="Wingdings" w:hAnsi="Wingdings" w:hint="default"/>
      </w:rPr>
    </w:lvl>
    <w:lvl w:ilvl="7" w:tplc="A676749C" w:tentative="1">
      <w:start w:val="1"/>
      <w:numFmt w:val="bullet"/>
      <w:lvlText w:val=""/>
      <w:lvlJc w:val="left"/>
      <w:pPr>
        <w:tabs>
          <w:tab w:val="num" w:pos="5760"/>
        </w:tabs>
        <w:ind w:left="5760" w:hanging="360"/>
      </w:pPr>
      <w:rPr>
        <w:rFonts w:ascii="Wingdings" w:hAnsi="Wingdings" w:hint="default"/>
      </w:rPr>
    </w:lvl>
    <w:lvl w:ilvl="8" w:tplc="E264A556"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2BE07C8"/>
    <w:multiLevelType w:val="hybridMultilevel"/>
    <w:tmpl w:val="4B707EA4"/>
    <w:lvl w:ilvl="0" w:tplc="BF0A56E6">
      <w:start w:val="1"/>
      <w:numFmt w:val="bullet"/>
      <w:lvlText w:val=""/>
      <w:lvlJc w:val="left"/>
      <w:pPr>
        <w:tabs>
          <w:tab w:val="num" w:pos="720"/>
        </w:tabs>
        <w:ind w:left="720" w:hanging="360"/>
      </w:pPr>
      <w:rPr>
        <w:rFonts w:ascii="Wingdings" w:hAnsi="Wingdings" w:hint="default"/>
      </w:rPr>
    </w:lvl>
    <w:lvl w:ilvl="1" w:tplc="1A22D932" w:tentative="1">
      <w:start w:val="1"/>
      <w:numFmt w:val="bullet"/>
      <w:lvlText w:val=""/>
      <w:lvlJc w:val="left"/>
      <w:pPr>
        <w:tabs>
          <w:tab w:val="num" w:pos="1440"/>
        </w:tabs>
        <w:ind w:left="1440" w:hanging="360"/>
      </w:pPr>
      <w:rPr>
        <w:rFonts w:ascii="Wingdings" w:hAnsi="Wingdings" w:hint="default"/>
      </w:rPr>
    </w:lvl>
    <w:lvl w:ilvl="2" w:tplc="E8023E3C" w:tentative="1">
      <w:start w:val="1"/>
      <w:numFmt w:val="bullet"/>
      <w:lvlText w:val=""/>
      <w:lvlJc w:val="left"/>
      <w:pPr>
        <w:tabs>
          <w:tab w:val="num" w:pos="2160"/>
        </w:tabs>
        <w:ind w:left="2160" w:hanging="360"/>
      </w:pPr>
      <w:rPr>
        <w:rFonts w:ascii="Wingdings" w:hAnsi="Wingdings" w:hint="default"/>
      </w:rPr>
    </w:lvl>
    <w:lvl w:ilvl="3" w:tplc="F3280F18" w:tentative="1">
      <w:start w:val="1"/>
      <w:numFmt w:val="bullet"/>
      <w:lvlText w:val=""/>
      <w:lvlJc w:val="left"/>
      <w:pPr>
        <w:tabs>
          <w:tab w:val="num" w:pos="2880"/>
        </w:tabs>
        <w:ind w:left="2880" w:hanging="360"/>
      </w:pPr>
      <w:rPr>
        <w:rFonts w:ascii="Wingdings" w:hAnsi="Wingdings" w:hint="default"/>
      </w:rPr>
    </w:lvl>
    <w:lvl w:ilvl="4" w:tplc="8CB0B684" w:tentative="1">
      <w:start w:val="1"/>
      <w:numFmt w:val="bullet"/>
      <w:lvlText w:val=""/>
      <w:lvlJc w:val="left"/>
      <w:pPr>
        <w:tabs>
          <w:tab w:val="num" w:pos="3600"/>
        </w:tabs>
        <w:ind w:left="3600" w:hanging="360"/>
      </w:pPr>
      <w:rPr>
        <w:rFonts w:ascii="Wingdings" w:hAnsi="Wingdings" w:hint="default"/>
      </w:rPr>
    </w:lvl>
    <w:lvl w:ilvl="5" w:tplc="5DFA9510" w:tentative="1">
      <w:start w:val="1"/>
      <w:numFmt w:val="bullet"/>
      <w:lvlText w:val=""/>
      <w:lvlJc w:val="left"/>
      <w:pPr>
        <w:tabs>
          <w:tab w:val="num" w:pos="4320"/>
        </w:tabs>
        <w:ind w:left="4320" w:hanging="360"/>
      </w:pPr>
      <w:rPr>
        <w:rFonts w:ascii="Wingdings" w:hAnsi="Wingdings" w:hint="default"/>
      </w:rPr>
    </w:lvl>
    <w:lvl w:ilvl="6" w:tplc="F3AA8B98" w:tentative="1">
      <w:start w:val="1"/>
      <w:numFmt w:val="bullet"/>
      <w:lvlText w:val=""/>
      <w:lvlJc w:val="left"/>
      <w:pPr>
        <w:tabs>
          <w:tab w:val="num" w:pos="5040"/>
        </w:tabs>
        <w:ind w:left="5040" w:hanging="360"/>
      </w:pPr>
      <w:rPr>
        <w:rFonts w:ascii="Wingdings" w:hAnsi="Wingdings" w:hint="default"/>
      </w:rPr>
    </w:lvl>
    <w:lvl w:ilvl="7" w:tplc="C8669C62" w:tentative="1">
      <w:start w:val="1"/>
      <w:numFmt w:val="bullet"/>
      <w:lvlText w:val=""/>
      <w:lvlJc w:val="left"/>
      <w:pPr>
        <w:tabs>
          <w:tab w:val="num" w:pos="5760"/>
        </w:tabs>
        <w:ind w:left="5760" w:hanging="360"/>
      </w:pPr>
      <w:rPr>
        <w:rFonts w:ascii="Wingdings" w:hAnsi="Wingdings" w:hint="default"/>
      </w:rPr>
    </w:lvl>
    <w:lvl w:ilvl="8" w:tplc="F050DA0E"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30B1470"/>
    <w:multiLevelType w:val="hybridMultilevel"/>
    <w:tmpl w:val="70E4692E"/>
    <w:lvl w:ilvl="0" w:tplc="7342233E">
      <w:start w:val="1"/>
      <w:numFmt w:val="bullet"/>
      <w:lvlText w:val=""/>
      <w:lvlJc w:val="left"/>
      <w:pPr>
        <w:tabs>
          <w:tab w:val="num" w:pos="720"/>
        </w:tabs>
        <w:ind w:left="720" w:hanging="360"/>
      </w:pPr>
      <w:rPr>
        <w:rFonts w:ascii="Wingdings" w:hAnsi="Wingdings" w:hint="default"/>
      </w:rPr>
    </w:lvl>
    <w:lvl w:ilvl="1" w:tplc="5032F2BA" w:tentative="1">
      <w:start w:val="1"/>
      <w:numFmt w:val="bullet"/>
      <w:lvlText w:val=""/>
      <w:lvlJc w:val="left"/>
      <w:pPr>
        <w:tabs>
          <w:tab w:val="num" w:pos="1440"/>
        </w:tabs>
        <w:ind w:left="1440" w:hanging="360"/>
      </w:pPr>
      <w:rPr>
        <w:rFonts w:ascii="Wingdings" w:hAnsi="Wingdings" w:hint="default"/>
      </w:rPr>
    </w:lvl>
    <w:lvl w:ilvl="2" w:tplc="944A8602" w:tentative="1">
      <w:start w:val="1"/>
      <w:numFmt w:val="bullet"/>
      <w:lvlText w:val=""/>
      <w:lvlJc w:val="left"/>
      <w:pPr>
        <w:tabs>
          <w:tab w:val="num" w:pos="2160"/>
        </w:tabs>
        <w:ind w:left="2160" w:hanging="360"/>
      </w:pPr>
      <w:rPr>
        <w:rFonts w:ascii="Wingdings" w:hAnsi="Wingdings" w:hint="default"/>
      </w:rPr>
    </w:lvl>
    <w:lvl w:ilvl="3" w:tplc="6A165B9E" w:tentative="1">
      <w:start w:val="1"/>
      <w:numFmt w:val="bullet"/>
      <w:lvlText w:val=""/>
      <w:lvlJc w:val="left"/>
      <w:pPr>
        <w:tabs>
          <w:tab w:val="num" w:pos="2880"/>
        </w:tabs>
        <w:ind w:left="2880" w:hanging="360"/>
      </w:pPr>
      <w:rPr>
        <w:rFonts w:ascii="Wingdings" w:hAnsi="Wingdings" w:hint="default"/>
      </w:rPr>
    </w:lvl>
    <w:lvl w:ilvl="4" w:tplc="3B5233DE" w:tentative="1">
      <w:start w:val="1"/>
      <w:numFmt w:val="bullet"/>
      <w:lvlText w:val=""/>
      <w:lvlJc w:val="left"/>
      <w:pPr>
        <w:tabs>
          <w:tab w:val="num" w:pos="3600"/>
        </w:tabs>
        <w:ind w:left="3600" w:hanging="360"/>
      </w:pPr>
      <w:rPr>
        <w:rFonts w:ascii="Wingdings" w:hAnsi="Wingdings" w:hint="default"/>
      </w:rPr>
    </w:lvl>
    <w:lvl w:ilvl="5" w:tplc="4962C5E4" w:tentative="1">
      <w:start w:val="1"/>
      <w:numFmt w:val="bullet"/>
      <w:lvlText w:val=""/>
      <w:lvlJc w:val="left"/>
      <w:pPr>
        <w:tabs>
          <w:tab w:val="num" w:pos="4320"/>
        </w:tabs>
        <w:ind w:left="4320" w:hanging="360"/>
      </w:pPr>
      <w:rPr>
        <w:rFonts w:ascii="Wingdings" w:hAnsi="Wingdings" w:hint="default"/>
      </w:rPr>
    </w:lvl>
    <w:lvl w:ilvl="6" w:tplc="67B878AA" w:tentative="1">
      <w:start w:val="1"/>
      <w:numFmt w:val="bullet"/>
      <w:lvlText w:val=""/>
      <w:lvlJc w:val="left"/>
      <w:pPr>
        <w:tabs>
          <w:tab w:val="num" w:pos="5040"/>
        </w:tabs>
        <w:ind w:left="5040" w:hanging="360"/>
      </w:pPr>
      <w:rPr>
        <w:rFonts w:ascii="Wingdings" w:hAnsi="Wingdings" w:hint="default"/>
      </w:rPr>
    </w:lvl>
    <w:lvl w:ilvl="7" w:tplc="76B21D2A" w:tentative="1">
      <w:start w:val="1"/>
      <w:numFmt w:val="bullet"/>
      <w:lvlText w:val=""/>
      <w:lvlJc w:val="left"/>
      <w:pPr>
        <w:tabs>
          <w:tab w:val="num" w:pos="5760"/>
        </w:tabs>
        <w:ind w:left="5760" w:hanging="360"/>
      </w:pPr>
      <w:rPr>
        <w:rFonts w:ascii="Wingdings" w:hAnsi="Wingdings" w:hint="default"/>
      </w:rPr>
    </w:lvl>
    <w:lvl w:ilvl="8" w:tplc="22B4D3CA"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4CD0099"/>
    <w:multiLevelType w:val="hybridMultilevel"/>
    <w:tmpl w:val="391AED62"/>
    <w:lvl w:ilvl="0" w:tplc="5DC01AD8">
      <w:start w:val="1"/>
      <w:numFmt w:val="bullet"/>
      <w:lvlText w:val=""/>
      <w:lvlJc w:val="left"/>
      <w:pPr>
        <w:tabs>
          <w:tab w:val="num" w:pos="720"/>
        </w:tabs>
        <w:ind w:left="720" w:hanging="360"/>
      </w:pPr>
      <w:rPr>
        <w:rFonts w:ascii="Wingdings" w:hAnsi="Wingdings" w:hint="default"/>
      </w:rPr>
    </w:lvl>
    <w:lvl w:ilvl="1" w:tplc="25CC565A" w:tentative="1">
      <w:start w:val="1"/>
      <w:numFmt w:val="bullet"/>
      <w:lvlText w:val=""/>
      <w:lvlJc w:val="left"/>
      <w:pPr>
        <w:tabs>
          <w:tab w:val="num" w:pos="1440"/>
        </w:tabs>
        <w:ind w:left="1440" w:hanging="360"/>
      </w:pPr>
      <w:rPr>
        <w:rFonts w:ascii="Wingdings" w:hAnsi="Wingdings" w:hint="default"/>
      </w:rPr>
    </w:lvl>
    <w:lvl w:ilvl="2" w:tplc="52EA4648" w:tentative="1">
      <w:start w:val="1"/>
      <w:numFmt w:val="bullet"/>
      <w:lvlText w:val=""/>
      <w:lvlJc w:val="left"/>
      <w:pPr>
        <w:tabs>
          <w:tab w:val="num" w:pos="2160"/>
        </w:tabs>
        <w:ind w:left="2160" w:hanging="360"/>
      </w:pPr>
      <w:rPr>
        <w:rFonts w:ascii="Wingdings" w:hAnsi="Wingdings" w:hint="default"/>
      </w:rPr>
    </w:lvl>
    <w:lvl w:ilvl="3" w:tplc="95E26306" w:tentative="1">
      <w:start w:val="1"/>
      <w:numFmt w:val="bullet"/>
      <w:lvlText w:val=""/>
      <w:lvlJc w:val="left"/>
      <w:pPr>
        <w:tabs>
          <w:tab w:val="num" w:pos="2880"/>
        </w:tabs>
        <w:ind w:left="2880" w:hanging="360"/>
      </w:pPr>
      <w:rPr>
        <w:rFonts w:ascii="Wingdings" w:hAnsi="Wingdings" w:hint="default"/>
      </w:rPr>
    </w:lvl>
    <w:lvl w:ilvl="4" w:tplc="5CD6ED0A" w:tentative="1">
      <w:start w:val="1"/>
      <w:numFmt w:val="bullet"/>
      <w:lvlText w:val=""/>
      <w:lvlJc w:val="left"/>
      <w:pPr>
        <w:tabs>
          <w:tab w:val="num" w:pos="3600"/>
        </w:tabs>
        <w:ind w:left="3600" w:hanging="360"/>
      </w:pPr>
      <w:rPr>
        <w:rFonts w:ascii="Wingdings" w:hAnsi="Wingdings" w:hint="default"/>
      </w:rPr>
    </w:lvl>
    <w:lvl w:ilvl="5" w:tplc="3E604C36" w:tentative="1">
      <w:start w:val="1"/>
      <w:numFmt w:val="bullet"/>
      <w:lvlText w:val=""/>
      <w:lvlJc w:val="left"/>
      <w:pPr>
        <w:tabs>
          <w:tab w:val="num" w:pos="4320"/>
        </w:tabs>
        <w:ind w:left="4320" w:hanging="360"/>
      </w:pPr>
      <w:rPr>
        <w:rFonts w:ascii="Wingdings" w:hAnsi="Wingdings" w:hint="default"/>
      </w:rPr>
    </w:lvl>
    <w:lvl w:ilvl="6" w:tplc="4970CC68" w:tentative="1">
      <w:start w:val="1"/>
      <w:numFmt w:val="bullet"/>
      <w:lvlText w:val=""/>
      <w:lvlJc w:val="left"/>
      <w:pPr>
        <w:tabs>
          <w:tab w:val="num" w:pos="5040"/>
        </w:tabs>
        <w:ind w:left="5040" w:hanging="360"/>
      </w:pPr>
      <w:rPr>
        <w:rFonts w:ascii="Wingdings" w:hAnsi="Wingdings" w:hint="default"/>
      </w:rPr>
    </w:lvl>
    <w:lvl w:ilvl="7" w:tplc="6B08AAAA" w:tentative="1">
      <w:start w:val="1"/>
      <w:numFmt w:val="bullet"/>
      <w:lvlText w:val=""/>
      <w:lvlJc w:val="left"/>
      <w:pPr>
        <w:tabs>
          <w:tab w:val="num" w:pos="5760"/>
        </w:tabs>
        <w:ind w:left="5760" w:hanging="360"/>
      </w:pPr>
      <w:rPr>
        <w:rFonts w:ascii="Wingdings" w:hAnsi="Wingdings" w:hint="default"/>
      </w:rPr>
    </w:lvl>
    <w:lvl w:ilvl="8" w:tplc="E3C826BC"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59D1D58"/>
    <w:multiLevelType w:val="hybridMultilevel"/>
    <w:tmpl w:val="F0DCC45E"/>
    <w:lvl w:ilvl="0" w:tplc="EE306B90">
      <w:start w:val="1"/>
      <w:numFmt w:val="bullet"/>
      <w:lvlText w:val=""/>
      <w:lvlJc w:val="left"/>
      <w:pPr>
        <w:tabs>
          <w:tab w:val="num" w:pos="720"/>
        </w:tabs>
        <w:ind w:left="720" w:hanging="360"/>
      </w:pPr>
      <w:rPr>
        <w:rFonts w:ascii="Wingdings" w:hAnsi="Wingdings" w:hint="default"/>
      </w:rPr>
    </w:lvl>
    <w:lvl w:ilvl="1" w:tplc="F3326B34" w:tentative="1">
      <w:start w:val="1"/>
      <w:numFmt w:val="bullet"/>
      <w:lvlText w:val=""/>
      <w:lvlJc w:val="left"/>
      <w:pPr>
        <w:tabs>
          <w:tab w:val="num" w:pos="1440"/>
        </w:tabs>
        <w:ind w:left="1440" w:hanging="360"/>
      </w:pPr>
      <w:rPr>
        <w:rFonts w:ascii="Wingdings" w:hAnsi="Wingdings" w:hint="default"/>
      </w:rPr>
    </w:lvl>
    <w:lvl w:ilvl="2" w:tplc="4356924E" w:tentative="1">
      <w:start w:val="1"/>
      <w:numFmt w:val="bullet"/>
      <w:lvlText w:val=""/>
      <w:lvlJc w:val="left"/>
      <w:pPr>
        <w:tabs>
          <w:tab w:val="num" w:pos="2160"/>
        </w:tabs>
        <w:ind w:left="2160" w:hanging="360"/>
      </w:pPr>
      <w:rPr>
        <w:rFonts w:ascii="Wingdings" w:hAnsi="Wingdings" w:hint="default"/>
      </w:rPr>
    </w:lvl>
    <w:lvl w:ilvl="3" w:tplc="443E5738" w:tentative="1">
      <w:start w:val="1"/>
      <w:numFmt w:val="bullet"/>
      <w:lvlText w:val=""/>
      <w:lvlJc w:val="left"/>
      <w:pPr>
        <w:tabs>
          <w:tab w:val="num" w:pos="2880"/>
        </w:tabs>
        <w:ind w:left="2880" w:hanging="360"/>
      </w:pPr>
      <w:rPr>
        <w:rFonts w:ascii="Wingdings" w:hAnsi="Wingdings" w:hint="default"/>
      </w:rPr>
    </w:lvl>
    <w:lvl w:ilvl="4" w:tplc="7556DB08" w:tentative="1">
      <w:start w:val="1"/>
      <w:numFmt w:val="bullet"/>
      <w:lvlText w:val=""/>
      <w:lvlJc w:val="left"/>
      <w:pPr>
        <w:tabs>
          <w:tab w:val="num" w:pos="3600"/>
        </w:tabs>
        <w:ind w:left="3600" w:hanging="360"/>
      </w:pPr>
      <w:rPr>
        <w:rFonts w:ascii="Wingdings" w:hAnsi="Wingdings" w:hint="default"/>
      </w:rPr>
    </w:lvl>
    <w:lvl w:ilvl="5" w:tplc="689EF566" w:tentative="1">
      <w:start w:val="1"/>
      <w:numFmt w:val="bullet"/>
      <w:lvlText w:val=""/>
      <w:lvlJc w:val="left"/>
      <w:pPr>
        <w:tabs>
          <w:tab w:val="num" w:pos="4320"/>
        </w:tabs>
        <w:ind w:left="4320" w:hanging="360"/>
      </w:pPr>
      <w:rPr>
        <w:rFonts w:ascii="Wingdings" w:hAnsi="Wingdings" w:hint="default"/>
      </w:rPr>
    </w:lvl>
    <w:lvl w:ilvl="6" w:tplc="02E67974" w:tentative="1">
      <w:start w:val="1"/>
      <w:numFmt w:val="bullet"/>
      <w:lvlText w:val=""/>
      <w:lvlJc w:val="left"/>
      <w:pPr>
        <w:tabs>
          <w:tab w:val="num" w:pos="5040"/>
        </w:tabs>
        <w:ind w:left="5040" w:hanging="360"/>
      </w:pPr>
      <w:rPr>
        <w:rFonts w:ascii="Wingdings" w:hAnsi="Wingdings" w:hint="default"/>
      </w:rPr>
    </w:lvl>
    <w:lvl w:ilvl="7" w:tplc="DE3C4AF0" w:tentative="1">
      <w:start w:val="1"/>
      <w:numFmt w:val="bullet"/>
      <w:lvlText w:val=""/>
      <w:lvlJc w:val="left"/>
      <w:pPr>
        <w:tabs>
          <w:tab w:val="num" w:pos="5760"/>
        </w:tabs>
        <w:ind w:left="5760" w:hanging="360"/>
      </w:pPr>
      <w:rPr>
        <w:rFonts w:ascii="Wingdings" w:hAnsi="Wingdings" w:hint="default"/>
      </w:rPr>
    </w:lvl>
    <w:lvl w:ilvl="8" w:tplc="50369F0E"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BB14CA6"/>
    <w:multiLevelType w:val="hybridMultilevel"/>
    <w:tmpl w:val="67CED3D0"/>
    <w:lvl w:ilvl="0" w:tplc="610ED61C">
      <w:start w:val="1"/>
      <w:numFmt w:val="bullet"/>
      <w:lvlText w:val=""/>
      <w:lvlJc w:val="left"/>
      <w:pPr>
        <w:tabs>
          <w:tab w:val="num" w:pos="720"/>
        </w:tabs>
        <w:ind w:left="720" w:hanging="360"/>
      </w:pPr>
      <w:rPr>
        <w:rFonts w:ascii="Wingdings" w:hAnsi="Wingdings" w:hint="default"/>
      </w:rPr>
    </w:lvl>
    <w:lvl w:ilvl="1" w:tplc="AF806D36" w:tentative="1">
      <w:start w:val="1"/>
      <w:numFmt w:val="bullet"/>
      <w:lvlText w:val=""/>
      <w:lvlJc w:val="left"/>
      <w:pPr>
        <w:tabs>
          <w:tab w:val="num" w:pos="1440"/>
        </w:tabs>
        <w:ind w:left="1440" w:hanging="360"/>
      </w:pPr>
      <w:rPr>
        <w:rFonts w:ascii="Wingdings" w:hAnsi="Wingdings" w:hint="default"/>
      </w:rPr>
    </w:lvl>
    <w:lvl w:ilvl="2" w:tplc="4F062632" w:tentative="1">
      <w:start w:val="1"/>
      <w:numFmt w:val="bullet"/>
      <w:lvlText w:val=""/>
      <w:lvlJc w:val="left"/>
      <w:pPr>
        <w:tabs>
          <w:tab w:val="num" w:pos="2160"/>
        </w:tabs>
        <w:ind w:left="2160" w:hanging="360"/>
      </w:pPr>
      <w:rPr>
        <w:rFonts w:ascii="Wingdings" w:hAnsi="Wingdings" w:hint="default"/>
      </w:rPr>
    </w:lvl>
    <w:lvl w:ilvl="3" w:tplc="AA18CBCE" w:tentative="1">
      <w:start w:val="1"/>
      <w:numFmt w:val="bullet"/>
      <w:lvlText w:val=""/>
      <w:lvlJc w:val="left"/>
      <w:pPr>
        <w:tabs>
          <w:tab w:val="num" w:pos="2880"/>
        </w:tabs>
        <w:ind w:left="2880" w:hanging="360"/>
      </w:pPr>
      <w:rPr>
        <w:rFonts w:ascii="Wingdings" w:hAnsi="Wingdings" w:hint="default"/>
      </w:rPr>
    </w:lvl>
    <w:lvl w:ilvl="4" w:tplc="49D4DBE0" w:tentative="1">
      <w:start w:val="1"/>
      <w:numFmt w:val="bullet"/>
      <w:lvlText w:val=""/>
      <w:lvlJc w:val="left"/>
      <w:pPr>
        <w:tabs>
          <w:tab w:val="num" w:pos="3600"/>
        </w:tabs>
        <w:ind w:left="3600" w:hanging="360"/>
      </w:pPr>
      <w:rPr>
        <w:rFonts w:ascii="Wingdings" w:hAnsi="Wingdings" w:hint="default"/>
      </w:rPr>
    </w:lvl>
    <w:lvl w:ilvl="5" w:tplc="C234F79A" w:tentative="1">
      <w:start w:val="1"/>
      <w:numFmt w:val="bullet"/>
      <w:lvlText w:val=""/>
      <w:lvlJc w:val="left"/>
      <w:pPr>
        <w:tabs>
          <w:tab w:val="num" w:pos="4320"/>
        </w:tabs>
        <w:ind w:left="4320" w:hanging="360"/>
      </w:pPr>
      <w:rPr>
        <w:rFonts w:ascii="Wingdings" w:hAnsi="Wingdings" w:hint="default"/>
      </w:rPr>
    </w:lvl>
    <w:lvl w:ilvl="6" w:tplc="99827806" w:tentative="1">
      <w:start w:val="1"/>
      <w:numFmt w:val="bullet"/>
      <w:lvlText w:val=""/>
      <w:lvlJc w:val="left"/>
      <w:pPr>
        <w:tabs>
          <w:tab w:val="num" w:pos="5040"/>
        </w:tabs>
        <w:ind w:left="5040" w:hanging="360"/>
      </w:pPr>
      <w:rPr>
        <w:rFonts w:ascii="Wingdings" w:hAnsi="Wingdings" w:hint="default"/>
      </w:rPr>
    </w:lvl>
    <w:lvl w:ilvl="7" w:tplc="036A44D2" w:tentative="1">
      <w:start w:val="1"/>
      <w:numFmt w:val="bullet"/>
      <w:lvlText w:val=""/>
      <w:lvlJc w:val="left"/>
      <w:pPr>
        <w:tabs>
          <w:tab w:val="num" w:pos="5760"/>
        </w:tabs>
        <w:ind w:left="5760" w:hanging="360"/>
      </w:pPr>
      <w:rPr>
        <w:rFonts w:ascii="Wingdings" w:hAnsi="Wingdings" w:hint="default"/>
      </w:rPr>
    </w:lvl>
    <w:lvl w:ilvl="8" w:tplc="94920D86"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DA429CE"/>
    <w:multiLevelType w:val="hybridMultilevel"/>
    <w:tmpl w:val="1DB048E0"/>
    <w:lvl w:ilvl="0" w:tplc="292E41C6">
      <w:start w:val="1"/>
      <w:numFmt w:val="bullet"/>
      <w:lvlText w:val=""/>
      <w:lvlJc w:val="left"/>
      <w:pPr>
        <w:tabs>
          <w:tab w:val="num" w:pos="720"/>
        </w:tabs>
        <w:ind w:left="720" w:hanging="360"/>
      </w:pPr>
      <w:rPr>
        <w:rFonts w:ascii="Wingdings" w:hAnsi="Wingdings" w:hint="default"/>
      </w:rPr>
    </w:lvl>
    <w:lvl w:ilvl="1" w:tplc="BC98C7DA" w:tentative="1">
      <w:start w:val="1"/>
      <w:numFmt w:val="bullet"/>
      <w:lvlText w:val=""/>
      <w:lvlJc w:val="left"/>
      <w:pPr>
        <w:tabs>
          <w:tab w:val="num" w:pos="1440"/>
        </w:tabs>
        <w:ind w:left="1440" w:hanging="360"/>
      </w:pPr>
      <w:rPr>
        <w:rFonts w:ascii="Wingdings" w:hAnsi="Wingdings" w:hint="default"/>
      </w:rPr>
    </w:lvl>
    <w:lvl w:ilvl="2" w:tplc="A3129078" w:tentative="1">
      <w:start w:val="1"/>
      <w:numFmt w:val="bullet"/>
      <w:lvlText w:val=""/>
      <w:lvlJc w:val="left"/>
      <w:pPr>
        <w:tabs>
          <w:tab w:val="num" w:pos="2160"/>
        </w:tabs>
        <w:ind w:left="2160" w:hanging="360"/>
      </w:pPr>
      <w:rPr>
        <w:rFonts w:ascii="Wingdings" w:hAnsi="Wingdings" w:hint="default"/>
      </w:rPr>
    </w:lvl>
    <w:lvl w:ilvl="3" w:tplc="D95E8638" w:tentative="1">
      <w:start w:val="1"/>
      <w:numFmt w:val="bullet"/>
      <w:lvlText w:val=""/>
      <w:lvlJc w:val="left"/>
      <w:pPr>
        <w:tabs>
          <w:tab w:val="num" w:pos="2880"/>
        </w:tabs>
        <w:ind w:left="2880" w:hanging="360"/>
      </w:pPr>
      <w:rPr>
        <w:rFonts w:ascii="Wingdings" w:hAnsi="Wingdings" w:hint="default"/>
      </w:rPr>
    </w:lvl>
    <w:lvl w:ilvl="4" w:tplc="AFC8FD36" w:tentative="1">
      <w:start w:val="1"/>
      <w:numFmt w:val="bullet"/>
      <w:lvlText w:val=""/>
      <w:lvlJc w:val="left"/>
      <w:pPr>
        <w:tabs>
          <w:tab w:val="num" w:pos="3600"/>
        </w:tabs>
        <w:ind w:left="3600" w:hanging="360"/>
      </w:pPr>
      <w:rPr>
        <w:rFonts w:ascii="Wingdings" w:hAnsi="Wingdings" w:hint="default"/>
      </w:rPr>
    </w:lvl>
    <w:lvl w:ilvl="5" w:tplc="99525D6A" w:tentative="1">
      <w:start w:val="1"/>
      <w:numFmt w:val="bullet"/>
      <w:lvlText w:val=""/>
      <w:lvlJc w:val="left"/>
      <w:pPr>
        <w:tabs>
          <w:tab w:val="num" w:pos="4320"/>
        </w:tabs>
        <w:ind w:left="4320" w:hanging="360"/>
      </w:pPr>
      <w:rPr>
        <w:rFonts w:ascii="Wingdings" w:hAnsi="Wingdings" w:hint="default"/>
      </w:rPr>
    </w:lvl>
    <w:lvl w:ilvl="6" w:tplc="16E8450C" w:tentative="1">
      <w:start w:val="1"/>
      <w:numFmt w:val="bullet"/>
      <w:lvlText w:val=""/>
      <w:lvlJc w:val="left"/>
      <w:pPr>
        <w:tabs>
          <w:tab w:val="num" w:pos="5040"/>
        </w:tabs>
        <w:ind w:left="5040" w:hanging="360"/>
      </w:pPr>
      <w:rPr>
        <w:rFonts w:ascii="Wingdings" w:hAnsi="Wingdings" w:hint="default"/>
      </w:rPr>
    </w:lvl>
    <w:lvl w:ilvl="7" w:tplc="4EC67834" w:tentative="1">
      <w:start w:val="1"/>
      <w:numFmt w:val="bullet"/>
      <w:lvlText w:val=""/>
      <w:lvlJc w:val="left"/>
      <w:pPr>
        <w:tabs>
          <w:tab w:val="num" w:pos="5760"/>
        </w:tabs>
        <w:ind w:left="5760" w:hanging="360"/>
      </w:pPr>
      <w:rPr>
        <w:rFonts w:ascii="Wingdings" w:hAnsi="Wingdings" w:hint="default"/>
      </w:rPr>
    </w:lvl>
    <w:lvl w:ilvl="8" w:tplc="D56C33E0"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A1C7ED7"/>
    <w:multiLevelType w:val="hybridMultilevel"/>
    <w:tmpl w:val="B83EDC58"/>
    <w:lvl w:ilvl="0" w:tplc="C8061EAE">
      <w:start w:val="1"/>
      <w:numFmt w:val="bullet"/>
      <w:lvlText w:val=""/>
      <w:lvlJc w:val="left"/>
      <w:pPr>
        <w:tabs>
          <w:tab w:val="num" w:pos="720"/>
        </w:tabs>
        <w:ind w:left="720" w:hanging="360"/>
      </w:pPr>
      <w:rPr>
        <w:rFonts w:ascii="Wingdings" w:hAnsi="Wingdings" w:hint="default"/>
      </w:rPr>
    </w:lvl>
    <w:lvl w:ilvl="1" w:tplc="5F746AE0" w:tentative="1">
      <w:start w:val="1"/>
      <w:numFmt w:val="bullet"/>
      <w:lvlText w:val=""/>
      <w:lvlJc w:val="left"/>
      <w:pPr>
        <w:tabs>
          <w:tab w:val="num" w:pos="1440"/>
        </w:tabs>
        <w:ind w:left="1440" w:hanging="360"/>
      </w:pPr>
      <w:rPr>
        <w:rFonts w:ascii="Wingdings" w:hAnsi="Wingdings" w:hint="default"/>
      </w:rPr>
    </w:lvl>
    <w:lvl w:ilvl="2" w:tplc="8BB4EC12" w:tentative="1">
      <w:start w:val="1"/>
      <w:numFmt w:val="bullet"/>
      <w:lvlText w:val=""/>
      <w:lvlJc w:val="left"/>
      <w:pPr>
        <w:tabs>
          <w:tab w:val="num" w:pos="2160"/>
        </w:tabs>
        <w:ind w:left="2160" w:hanging="360"/>
      </w:pPr>
      <w:rPr>
        <w:rFonts w:ascii="Wingdings" w:hAnsi="Wingdings" w:hint="default"/>
      </w:rPr>
    </w:lvl>
    <w:lvl w:ilvl="3" w:tplc="0B760AB2" w:tentative="1">
      <w:start w:val="1"/>
      <w:numFmt w:val="bullet"/>
      <w:lvlText w:val=""/>
      <w:lvlJc w:val="left"/>
      <w:pPr>
        <w:tabs>
          <w:tab w:val="num" w:pos="2880"/>
        </w:tabs>
        <w:ind w:left="2880" w:hanging="360"/>
      </w:pPr>
      <w:rPr>
        <w:rFonts w:ascii="Wingdings" w:hAnsi="Wingdings" w:hint="default"/>
      </w:rPr>
    </w:lvl>
    <w:lvl w:ilvl="4" w:tplc="880EF306" w:tentative="1">
      <w:start w:val="1"/>
      <w:numFmt w:val="bullet"/>
      <w:lvlText w:val=""/>
      <w:lvlJc w:val="left"/>
      <w:pPr>
        <w:tabs>
          <w:tab w:val="num" w:pos="3600"/>
        </w:tabs>
        <w:ind w:left="3600" w:hanging="360"/>
      </w:pPr>
      <w:rPr>
        <w:rFonts w:ascii="Wingdings" w:hAnsi="Wingdings" w:hint="default"/>
      </w:rPr>
    </w:lvl>
    <w:lvl w:ilvl="5" w:tplc="C3004B5A" w:tentative="1">
      <w:start w:val="1"/>
      <w:numFmt w:val="bullet"/>
      <w:lvlText w:val=""/>
      <w:lvlJc w:val="left"/>
      <w:pPr>
        <w:tabs>
          <w:tab w:val="num" w:pos="4320"/>
        </w:tabs>
        <w:ind w:left="4320" w:hanging="360"/>
      </w:pPr>
      <w:rPr>
        <w:rFonts w:ascii="Wingdings" w:hAnsi="Wingdings" w:hint="default"/>
      </w:rPr>
    </w:lvl>
    <w:lvl w:ilvl="6" w:tplc="26F4A30A" w:tentative="1">
      <w:start w:val="1"/>
      <w:numFmt w:val="bullet"/>
      <w:lvlText w:val=""/>
      <w:lvlJc w:val="left"/>
      <w:pPr>
        <w:tabs>
          <w:tab w:val="num" w:pos="5040"/>
        </w:tabs>
        <w:ind w:left="5040" w:hanging="360"/>
      </w:pPr>
      <w:rPr>
        <w:rFonts w:ascii="Wingdings" w:hAnsi="Wingdings" w:hint="default"/>
      </w:rPr>
    </w:lvl>
    <w:lvl w:ilvl="7" w:tplc="25D01FF2" w:tentative="1">
      <w:start w:val="1"/>
      <w:numFmt w:val="bullet"/>
      <w:lvlText w:val=""/>
      <w:lvlJc w:val="left"/>
      <w:pPr>
        <w:tabs>
          <w:tab w:val="num" w:pos="5760"/>
        </w:tabs>
        <w:ind w:left="5760" w:hanging="360"/>
      </w:pPr>
      <w:rPr>
        <w:rFonts w:ascii="Wingdings" w:hAnsi="Wingdings" w:hint="default"/>
      </w:rPr>
    </w:lvl>
    <w:lvl w:ilvl="8" w:tplc="ED289922"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B044F39"/>
    <w:multiLevelType w:val="hybridMultilevel"/>
    <w:tmpl w:val="2982E4C8"/>
    <w:lvl w:ilvl="0" w:tplc="6568A8E4">
      <w:start w:val="1"/>
      <w:numFmt w:val="bullet"/>
      <w:lvlText w:val=""/>
      <w:lvlJc w:val="left"/>
      <w:pPr>
        <w:tabs>
          <w:tab w:val="num" w:pos="720"/>
        </w:tabs>
        <w:ind w:left="720" w:hanging="360"/>
      </w:pPr>
      <w:rPr>
        <w:rFonts w:ascii="Wingdings" w:hAnsi="Wingdings" w:hint="default"/>
      </w:rPr>
    </w:lvl>
    <w:lvl w:ilvl="1" w:tplc="C74E8E1E" w:tentative="1">
      <w:start w:val="1"/>
      <w:numFmt w:val="bullet"/>
      <w:lvlText w:val=""/>
      <w:lvlJc w:val="left"/>
      <w:pPr>
        <w:tabs>
          <w:tab w:val="num" w:pos="1440"/>
        </w:tabs>
        <w:ind w:left="1440" w:hanging="360"/>
      </w:pPr>
      <w:rPr>
        <w:rFonts w:ascii="Wingdings" w:hAnsi="Wingdings" w:hint="default"/>
      </w:rPr>
    </w:lvl>
    <w:lvl w:ilvl="2" w:tplc="B4D498A2" w:tentative="1">
      <w:start w:val="1"/>
      <w:numFmt w:val="bullet"/>
      <w:lvlText w:val=""/>
      <w:lvlJc w:val="left"/>
      <w:pPr>
        <w:tabs>
          <w:tab w:val="num" w:pos="2160"/>
        </w:tabs>
        <w:ind w:left="2160" w:hanging="360"/>
      </w:pPr>
      <w:rPr>
        <w:rFonts w:ascii="Wingdings" w:hAnsi="Wingdings" w:hint="default"/>
      </w:rPr>
    </w:lvl>
    <w:lvl w:ilvl="3" w:tplc="E3DACDB0" w:tentative="1">
      <w:start w:val="1"/>
      <w:numFmt w:val="bullet"/>
      <w:lvlText w:val=""/>
      <w:lvlJc w:val="left"/>
      <w:pPr>
        <w:tabs>
          <w:tab w:val="num" w:pos="2880"/>
        </w:tabs>
        <w:ind w:left="2880" w:hanging="360"/>
      </w:pPr>
      <w:rPr>
        <w:rFonts w:ascii="Wingdings" w:hAnsi="Wingdings" w:hint="default"/>
      </w:rPr>
    </w:lvl>
    <w:lvl w:ilvl="4" w:tplc="6AE0A8B8" w:tentative="1">
      <w:start w:val="1"/>
      <w:numFmt w:val="bullet"/>
      <w:lvlText w:val=""/>
      <w:lvlJc w:val="left"/>
      <w:pPr>
        <w:tabs>
          <w:tab w:val="num" w:pos="3600"/>
        </w:tabs>
        <w:ind w:left="3600" w:hanging="360"/>
      </w:pPr>
      <w:rPr>
        <w:rFonts w:ascii="Wingdings" w:hAnsi="Wingdings" w:hint="default"/>
      </w:rPr>
    </w:lvl>
    <w:lvl w:ilvl="5" w:tplc="3BFCC650" w:tentative="1">
      <w:start w:val="1"/>
      <w:numFmt w:val="bullet"/>
      <w:lvlText w:val=""/>
      <w:lvlJc w:val="left"/>
      <w:pPr>
        <w:tabs>
          <w:tab w:val="num" w:pos="4320"/>
        </w:tabs>
        <w:ind w:left="4320" w:hanging="360"/>
      </w:pPr>
      <w:rPr>
        <w:rFonts w:ascii="Wingdings" w:hAnsi="Wingdings" w:hint="default"/>
      </w:rPr>
    </w:lvl>
    <w:lvl w:ilvl="6" w:tplc="8C1A2772" w:tentative="1">
      <w:start w:val="1"/>
      <w:numFmt w:val="bullet"/>
      <w:lvlText w:val=""/>
      <w:lvlJc w:val="left"/>
      <w:pPr>
        <w:tabs>
          <w:tab w:val="num" w:pos="5040"/>
        </w:tabs>
        <w:ind w:left="5040" w:hanging="360"/>
      </w:pPr>
      <w:rPr>
        <w:rFonts w:ascii="Wingdings" w:hAnsi="Wingdings" w:hint="default"/>
      </w:rPr>
    </w:lvl>
    <w:lvl w:ilvl="7" w:tplc="A56A84C6" w:tentative="1">
      <w:start w:val="1"/>
      <w:numFmt w:val="bullet"/>
      <w:lvlText w:val=""/>
      <w:lvlJc w:val="left"/>
      <w:pPr>
        <w:tabs>
          <w:tab w:val="num" w:pos="5760"/>
        </w:tabs>
        <w:ind w:left="5760" w:hanging="360"/>
      </w:pPr>
      <w:rPr>
        <w:rFonts w:ascii="Wingdings" w:hAnsi="Wingdings" w:hint="default"/>
      </w:rPr>
    </w:lvl>
    <w:lvl w:ilvl="8" w:tplc="1E528FBC"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3E84FEE"/>
    <w:multiLevelType w:val="hybridMultilevel"/>
    <w:tmpl w:val="3A0418EC"/>
    <w:lvl w:ilvl="0" w:tplc="69FE8C68">
      <w:start w:val="1"/>
      <w:numFmt w:val="bullet"/>
      <w:lvlText w:val=""/>
      <w:lvlJc w:val="left"/>
      <w:pPr>
        <w:tabs>
          <w:tab w:val="num" w:pos="720"/>
        </w:tabs>
        <w:ind w:left="720" w:hanging="360"/>
      </w:pPr>
      <w:rPr>
        <w:rFonts w:ascii="Wingdings" w:hAnsi="Wingdings" w:hint="default"/>
      </w:rPr>
    </w:lvl>
    <w:lvl w:ilvl="1" w:tplc="09EAA128" w:tentative="1">
      <w:start w:val="1"/>
      <w:numFmt w:val="bullet"/>
      <w:lvlText w:val=""/>
      <w:lvlJc w:val="left"/>
      <w:pPr>
        <w:tabs>
          <w:tab w:val="num" w:pos="1440"/>
        </w:tabs>
        <w:ind w:left="1440" w:hanging="360"/>
      </w:pPr>
      <w:rPr>
        <w:rFonts w:ascii="Wingdings" w:hAnsi="Wingdings" w:hint="default"/>
      </w:rPr>
    </w:lvl>
    <w:lvl w:ilvl="2" w:tplc="F2D8ECFE" w:tentative="1">
      <w:start w:val="1"/>
      <w:numFmt w:val="bullet"/>
      <w:lvlText w:val=""/>
      <w:lvlJc w:val="left"/>
      <w:pPr>
        <w:tabs>
          <w:tab w:val="num" w:pos="2160"/>
        </w:tabs>
        <w:ind w:left="2160" w:hanging="360"/>
      </w:pPr>
      <w:rPr>
        <w:rFonts w:ascii="Wingdings" w:hAnsi="Wingdings" w:hint="default"/>
      </w:rPr>
    </w:lvl>
    <w:lvl w:ilvl="3" w:tplc="75220446" w:tentative="1">
      <w:start w:val="1"/>
      <w:numFmt w:val="bullet"/>
      <w:lvlText w:val=""/>
      <w:lvlJc w:val="left"/>
      <w:pPr>
        <w:tabs>
          <w:tab w:val="num" w:pos="2880"/>
        </w:tabs>
        <w:ind w:left="2880" w:hanging="360"/>
      </w:pPr>
      <w:rPr>
        <w:rFonts w:ascii="Wingdings" w:hAnsi="Wingdings" w:hint="default"/>
      </w:rPr>
    </w:lvl>
    <w:lvl w:ilvl="4" w:tplc="3CFC1FDC" w:tentative="1">
      <w:start w:val="1"/>
      <w:numFmt w:val="bullet"/>
      <w:lvlText w:val=""/>
      <w:lvlJc w:val="left"/>
      <w:pPr>
        <w:tabs>
          <w:tab w:val="num" w:pos="3600"/>
        </w:tabs>
        <w:ind w:left="3600" w:hanging="360"/>
      </w:pPr>
      <w:rPr>
        <w:rFonts w:ascii="Wingdings" w:hAnsi="Wingdings" w:hint="default"/>
      </w:rPr>
    </w:lvl>
    <w:lvl w:ilvl="5" w:tplc="7AA44EF4" w:tentative="1">
      <w:start w:val="1"/>
      <w:numFmt w:val="bullet"/>
      <w:lvlText w:val=""/>
      <w:lvlJc w:val="left"/>
      <w:pPr>
        <w:tabs>
          <w:tab w:val="num" w:pos="4320"/>
        </w:tabs>
        <w:ind w:left="4320" w:hanging="360"/>
      </w:pPr>
      <w:rPr>
        <w:rFonts w:ascii="Wingdings" w:hAnsi="Wingdings" w:hint="default"/>
      </w:rPr>
    </w:lvl>
    <w:lvl w:ilvl="6" w:tplc="7D56C422" w:tentative="1">
      <w:start w:val="1"/>
      <w:numFmt w:val="bullet"/>
      <w:lvlText w:val=""/>
      <w:lvlJc w:val="left"/>
      <w:pPr>
        <w:tabs>
          <w:tab w:val="num" w:pos="5040"/>
        </w:tabs>
        <w:ind w:left="5040" w:hanging="360"/>
      </w:pPr>
      <w:rPr>
        <w:rFonts w:ascii="Wingdings" w:hAnsi="Wingdings" w:hint="default"/>
      </w:rPr>
    </w:lvl>
    <w:lvl w:ilvl="7" w:tplc="DCB842EC" w:tentative="1">
      <w:start w:val="1"/>
      <w:numFmt w:val="bullet"/>
      <w:lvlText w:val=""/>
      <w:lvlJc w:val="left"/>
      <w:pPr>
        <w:tabs>
          <w:tab w:val="num" w:pos="5760"/>
        </w:tabs>
        <w:ind w:left="5760" w:hanging="360"/>
      </w:pPr>
      <w:rPr>
        <w:rFonts w:ascii="Wingdings" w:hAnsi="Wingdings" w:hint="default"/>
      </w:rPr>
    </w:lvl>
    <w:lvl w:ilvl="8" w:tplc="A27AB92C"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56B5BD2"/>
    <w:multiLevelType w:val="hybridMultilevel"/>
    <w:tmpl w:val="A6A825CE"/>
    <w:lvl w:ilvl="0" w:tplc="D506D8EC">
      <w:start w:val="1"/>
      <w:numFmt w:val="bullet"/>
      <w:lvlText w:val=""/>
      <w:lvlJc w:val="left"/>
      <w:pPr>
        <w:tabs>
          <w:tab w:val="num" w:pos="720"/>
        </w:tabs>
        <w:ind w:left="720" w:hanging="360"/>
      </w:pPr>
      <w:rPr>
        <w:rFonts w:ascii="Wingdings" w:hAnsi="Wingdings" w:hint="default"/>
      </w:rPr>
    </w:lvl>
    <w:lvl w:ilvl="1" w:tplc="95FA0406" w:tentative="1">
      <w:start w:val="1"/>
      <w:numFmt w:val="bullet"/>
      <w:lvlText w:val=""/>
      <w:lvlJc w:val="left"/>
      <w:pPr>
        <w:tabs>
          <w:tab w:val="num" w:pos="1440"/>
        </w:tabs>
        <w:ind w:left="1440" w:hanging="360"/>
      </w:pPr>
      <w:rPr>
        <w:rFonts w:ascii="Wingdings" w:hAnsi="Wingdings" w:hint="default"/>
      </w:rPr>
    </w:lvl>
    <w:lvl w:ilvl="2" w:tplc="BE122D2E" w:tentative="1">
      <w:start w:val="1"/>
      <w:numFmt w:val="bullet"/>
      <w:lvlText w:val=""/>
      <w:lvlJc w:val="left"/>
      <w:pPr>
        <w:tabs>
          <w:tab w:val="num" w:pos="2160"/>
        </w:tabs>
        <w:ind w:left="2160" w:hanging="360"/>
      </w:pPr>
      <w:rPr>
        <w:rFonts w:ascii="Wingdings" w:hAnsi="Wingdings" w:hint="default"/>
      </w:rPr>
    </w:lvl>
    <w:lvl w:ilvl="3" w:tplc="9BE4E648" w:tentative="1">
      <w:start w:val="1"/>
      <w:numFmt w:val="bullet"/>
      <w:lvlText w:val=""/>
      <w:lvlJc w:val="left"/>
      <w:pPr>
        <w:tabs>
          <w:tab w:val="num" w:pos="2880"/>
        </w:tabs>
        <w:ind w:left="2880" w:hanging="360"/>
      </w:pPr>
      <w:rPr>
        <w:rFonts w:ascii="Wingdings" w:hAnsi="Wingdings" w:hint="default"/>
      </w:rPr>
    </w:lvl>
    <w:lvl w:ilvl="4" w:tplc="1722B5AC" w:tentative="1">
      <w:start w:val="1"/>
      <w:numFmt w:val="bullet"/>
      <w:lvlText w:val=""/>
      <w:lvlJc w:val="left"/>
      <w:pPr>
        <w:tabs>
          <w:tab w:val="num" w:pos="3600"/>
        </w:tabs>
        <w:ind w:left="3600" w:hanging="360"/>
      </w:pPr>
      <w:rPr>
        <w:rFonts w:ascii="Wingdings" w:hAnsi="Wingdings" w:hint="default"/>
      </w:rPr>
    </w:lvl>
    <w:lvl w:ilvl="5" w:tplc="2902A090" w:tentative="1">
      <w:start w:val="1"/>
      <w:numFmt w:val="bullet"/>
      <w:lvlText w:val=""/>
      <w:lvlJc w:val="left"/>
      <w:pPr>
        <w:tabs>
          <w:tab w:val="num" w:pos="4320"/>
        </w:tabs>
        <w:ind w:left="4320" w:hanging="360"/>
      </w:pPr>
      <w:rPr>
        <w:rFonts w:ascii="Wingdings" w:hAnsi="Wingdings" w:hint="default"/>
      </w:rPr>
    </w:lvl>
    <w:lvl w:ilvl="6" w:tplc="5F7A2BBA" w:tentative="1">
      <w:start w:val="1"/>
      <w:numFmt w:val="bullet"/>
      <w:lvlText w:val=""/>
      <w:lvlJc w:val="left"/>
      <w:pPr>
        <w:tabs>
          <w:tab w:val="num" w:pos="5040"/>
        </w:tabs>
        <w:ind w:left="5040" w:hanging="360"/>
      </w:pPr>
      <w:rPr>
        <w:rFonts w:ascii="Wingdings" w:hAnsi="Wingdings" w:hint="default"/>
      </w:rPr>
    </w:lvl>
    <w:lvl w:ilvl="7" w:tplc="EC146C3E" w:tentative="1">
      <w:start w:val="1"/>
      <w:numFmt w:val="bullet"/>
      <w:lvlText w:val=""/>
      <w:lvlJc w:val="left"/>
      <w:pPr>
        <w:tabs>
          <w:tab w:val="num" w:pos="5760"/>
        </w:tabs>
        <w:ind w:left="5760" w:hanging="360"/>
      </w:pPr>
      <w:rPr>
        <w:rFonts w:ascii="Wingdings" w:hAnsi="Wingdings" w:hint="default"/>
      </w:rPr>
    </w:lvl>
    <w:lvl w:ilvl="8" w:tplc="19D42810"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56F6B67"/>
    <w:multiLevelType w:val="hybridMultilevel"/>
    <w:tmpl w:val="44FAAD9C"/>
    <w:lvl w:ilvl="0" w:tplc="E57A036C">
      <w:start w:val="1"/>
      <w:numFmt w:val="bullet"/>
      <w:lvlText w:val=""/>
      <w:lvlJc w:val="left"/>
      <w:pPr>
        <w:tabs>
          <w:tab w:val="num" w:pos="720"/>
        </w:tabs>
        <w:ind w:left="720" w:hanging="360"/>
      </w:pPr>
      <w:rPr>
        <w:rFonts w:ascii="Wingdings" w:hAnsi="Wingdings" w:hint="default"/>
      </w:rPr>
    </w:lvl>
    <w:lvl w:ilvl="1" w:tplc="C9427D84" w:tentative="1">
      <w:start w:val="1"/>
      <w:numFmt w:val="bullet"/>
      <w:lvlText w:val=""/>
      <w:lvlJc w:val="left"/>
      <w:pPr>
        <w:tabs>
          <w:tab w:val="num" w:pos="1440"/>
        </w:tabs>
        <w:ind w:left="1440" w:hanging="360"/>
      </w:pPr>
      <w:rPr>
        <w:rFonts w:ascii="Wingdings" w:hAnsi="Wingdings" w:hint="default"/>
      </w:rPr>
    </w:lvl>
    <w:lvl w:ilvl="2" w:tplc="BA8E78A0" w:tentative="1">
      <w:start w:val="1"/>
      <w:numFmt w:val="bullet"/>
      <w:lvlText w:val=""/>
      <w:lvlJc w:val="left"/>
      <w:pPr>
        <w:tabs>
          <w:tab w:val="num" w:pos="2160"/>
        </w:tabs>
        <w:ind w:left="2160" w:hanging="360"/>
      </w:pPr>
      <w:rPr>
        <w:rFonts w:ascii="Wingdings" w:hAnsi="Wingdings" w:hint="default"/>
      </w:rPr>
    </w:lvl>
    <w:lvl w:ilvl="3" w:tplc="104803E0" w:tentative="1">
      <w:start w:val="1"/>
      <w:numFmt w:val="bullet"/>
      <w:lvlText w:val=""/>
      <w:lvlJc w:val="left"/>
      <w:pPr>
        <w:tabs>
          <w:tab w:val="num" w:pos="2880"/>
        </w:tabs>
        <w:ind w:left="2880" w:hanging="360"/>
      </w:pPr>
      <w:rPr>
        <w:rFonts w:ascii="Wingdings" w:hAnsi="Wingdings" w:hint="default"/>
      </w:rPr>
    </w:lvl>
    <w:lvl w:ilvl="4" w:tplc="02AE0E9E" w:tentative="1">
      <w:start w:val="1"/>
      <w:numFmt w:val="bullet"/>
      <w:lvlText w:val=""/>
      <w:lvlJc w:val="left"/>
      <w:pPr>
        <w:tabs>
          <w:tab w:val="num" w:pos="3600"/>
        </w:tabs>
        <w:ind w:left="3600" w:hanging="360"/>
      </w:pPr>
      <w:rPr>
        <w:rFonts w:ascii="Wingdings" w:hAnsi="Wingdings" w:hint="default"/>
      </w:rPr>
    </w:lvl>
    <w:lvl w:ilvl="5" w:tplc="30D4A044" w:tentative="1">
      <w:start w:val="1"/>
      <w:numFmt w:val="bullet"/>
      <w:lvlText w:val=""/>
      <w:lvlJc w:val="left"/>
      <w:pPr>
        <w:tabs>
          <w:tab w:val="num" w:pos="4320"/>
        </w:tabs>
        <w:ind w:left="4320" w:hanging="360"/>
      </w:pPr>
      <w:rPr>
        <w:rFonts w:ascii="Wingdings" w:hAnsi="Wingdings" w:hint="default"/>
      </w:rPr>
    </w:lvl>
    <w:lvl w:ilvl="6" w:tplc="BC06C83A" w:tentative="1">
      <w:start w:val="1"/>
      <w:numFmt w:val="bullet"/>
      <w:lvlText w:val=""/>
      <w:lvlJc w:val="left"/>
      <w:pPr>
        <w:tabs>
          <w:tab w:val="num" w:pos="5040"/>
        </w:tabs>
        <w:ind w:left="5040" w:hanging="360"/>
      </w:pPr>
      <w:rPr>
        <w:rFonts w:ascii="Wingdings" w:hAnsi="Wingdings" w:hint="default"/>
      </w:rPr>
    </w:lvl>
    <w:lvl w:ilvl="7" w:tplc="EF80841C" w:tentative="1">
      <w:start w:val="1"/>
      <w:numFmt w:val="bullet"/>
      <w:lvlText w:val=""/>
      <w:lvlJc w:val="left"/>
      <w:pPr>
        <w:tabs>
          <w:tab w:val="num" w:pos="5760"/>
        </w:tabs>
        <w:ind w:left="5760" w:hanging="360"/>
      </w:pPr>
      <w:rPr>
        <w:rFonts w:ascii="Wingdings" w:hAnsi="Wingdings" w:hint="default"/>
      </w:rPr>
    </w:lvl>
    <w:lvl w:ilvl="8" w:tplc="CEEA98C6"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9AF718C"/>
    <w:multiLevelType w:val="hybridMultilevel"/>
    <w:tmpl w:val="BDF02226"/>
    <w:lvl w:ilvl="0" w:tplc="8CFAE98A">
      <w:start w:val="1"/>
      <w:numFmt w:val="bullet"/>
      <w:lvlText w:val=""/>
      <w:lvlJc w:val="left"/>
      <w:pPr>
        <w:tabs>
          <w:tab w:val="num" w:pos="720"/>
        </w:tabs>
        <w:ind w:left="720" w:hanging="360"/>
      </w:pPr>
      <w:rPr>
        <w:rFonts w:ascii="Wingdings" w:hAnsi="Wingdings" w:hint="default"/>
      </w:rPr>
    </w:lvl>
    <w:lvl w:ilvl="1" w:tplc="0D98EFF2" w:tentative="1">
      <w:start w:val="1"/>
      <w:numFmt w:val="bullet"/>
      <w:lvlText w:val=""/>
      <w:lvlJc w:val="left"/>
      <w:pPr>
        <w:tabs>
          <w:tab w:val="num" w:pos="1440"/>
        </w:tabs>
        <w:ind w:left="1440" w:hanging="360"/>
      </w:pPr>
      <w:rPr>
        <w:rFonts w:ascii="Wingdings" w:hAnsi="Wingdings" w:hint="default"/>
      </w:rPr>
    </w:lvl>
    <w:lvl w:ilvl="2" w:tplc="CA04737C" w:tentative="1">
      <w:start w:val="1"/>
      <w:numFmt w:val="bullet"/>
      <w:lvlText w:val=""/>
      <w:lvlJc w:val="left"/>
      <w:pPr>
        <w:tabs>
          <w:tab w:val="num" w:pos="2160"/>
        </w:tabs>
        <w:ind w:left="2160" w:hanging="360"/>
      </w:pPr>
      <w:rPr>
        <w:rFonts w:ascii="Wingdings" w:hAnsi="Wingdings" w:hint="default"/>
      </w:rPr>
    </w:lvl>
    <w:lvl w:ilvl="3" w:tplc="D1D681FE" w:tentative="1">
      <w:start w:val="1"/>
      <w:numFmt w:val="bullet"/>
      <w:lvlText w:val=""/>
      <w:lvlJc w:val="left"/>
      <w:pPr>
        <w:tabs>
          <w:tab w:val="num" w:pos="2880"/>
        </w:tabs>
        <w:ind w:left="2880" w:hanging="360"/>
      </w:pPr>
      <w:rPr>
        <w:rFonts w:ascii="Wingdings" w:hAnsi="Wingdings" w:hint="default"/>
      </w:rPr>
    </w:lvl>
    <w:lvl w:ilvl="4" w:tplc="5832D062" w:tentative="1">
      <w:start w:val="1"/>
      <w:numFmt w:val="bullet"/>
      <w:lvlText w:val=""/>
      <w:lvlJc w:val="left"/>
      <w:pPr>
        <w:tabs>
          <w:tab w:val="num" w:pos="3600"/>
        </w:tabs>
        <w:ind w:left="3600" w:hanging="360"/>
      </w:pPr>
      <w:rPr>
        <w:rFonts w:ascii="Wingdings" w:hAnsi="Wingdings" w:hint="default"/>
      </w:rPr>
    </w:lvl>
    <w:lvl w:ilvl="5" w:tplc="D35E5190" w:tentative="1">
      <w:start w:val="1"/>
      <w:numFmt w:val="bullet"/>
      <w:lvlText w:val=""/>
      <w:lvlJc w:val="left"/>
      <w:pPr>
        <w:tabs>
          <w:tab w:val="num" w:pos="4320"/>
        </w:tabs>
        <w:ind w:left="4320" w:hanging="360"/>
      </w:pPr>
      <w:rPr>
        <w:rFonts w:ascii="Wingdings" w:hAnsi="Wingdings" w:hint="default"/>
      </w:rPr>
    </w:lvl>
    <w:lvl w:ilvl="6" w:tplc="90465BA2" w:tentative="1">
      <w:start w:val="1"/>
      <w:numFmt w:val="bullet"/>
      <w:lvlText w:val=""/>
      <w:lvlJc w:val="left"/>
      <w:pPr>
        <w:tabs>
          <w:tab w:val="num" w:pos="5040"/>
        </w:tabs>
        <w:ind w:left="5040" w:hanging="360"/>
      </w:pPr>
      <w:rPr>
        <w:rFonts w:ascii="Wingdings" w:hAnsi="Wingdings" w:hint="default"/>
      </w:rPr>
    </w:lvl>
    <w:lvl w:ilvl="7" w:tplc="B5029B4A" w:tentative="1">
      <w:start w:val="1"/>
      <w:numFmt w:val="bullet"/>
      <w:lvlText w:val=""/>
      <w:lvlJc w:val="left"/>
      <w:pPr>
        <w:tabs>
          <w:tab w:val="num" w:pos="5760"/>
        </w:tabs>
        <w:ind w:left="5760" w:hanging="360"/>
      </w:pPr>
      <w:rPr>
        <w:rFonts w:ascii="Wingdings" w:hAnsi="Wingdings" w:hint="default"/>
      </w:rPr>
    </w:lvl>
    <w:lvl w:ilvl="8" w:tplc="CEFE7842"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C8C57BA"/>
    <w:multiLevelType w:val="hybridMultilevel"/>
    <w:tmpl w:val="A502E3F6"/>
    <w:lvl w:ilvl="0" w:tplc="E89E9798">
      <w:start w:val="1"/>
      <w:numFmt w:val="bullet"/>
      <w:lvlText w:val=""/>
      <w:lvlJc w:val="left"/>
      <w:pPr>
        <w:tabs>
          <w:tab w:val="num" w:pos="720"/>
        </w:tabs>
        <w:ind w:left="720" w:hanging="360"/>
      </w:pPr>
      <w:rPr>
        <w:rFonts w:ascii="Wingdings" w:hAnsi="Wingdings" w:hint="default"/>
      </w:rPr>
    </w:lvl>
    <w:lvl w:ilvl="1" w:tplc="4878A408" w:tentative="1">
      <w:start w:val="1"/>
      <w:numFmt w:val="bullet"/>
      <w:lvlText w:val=""/>
      <w:lvlJc w:val="left"/>
      <w:pPr>
        <w:tabs>
          <w:tab w:val="num" w:pos="1440"/>
        </w:tabs>
        <w:ind w:left="1440" w:hanging="360"/>
      </w:pPr>
      <w:rPr>
        <w:rFonts w:ascii="Wingdings" w:hAnsi="Wingdings" w:hint="default"/>
      </w:rPr>
    </w:lvl>
    <w:lvl w:ilvl="2" w:tplc="723604E2" w:tentative="1">
      <w:start w:val="1"/>
      <w:numFmt w:val="bullet"/>
      <w:lvlText w:val=""/>
      <w:lvlJc w:val="left"/>
      <w:pPr>
        <w:tabs>
          <w:tab w:val="num" w:pos="2160"/>
        </w:tabs>
        <w:ind w:left="2160" w:hanging="360"/>
      </w:pPr>
      <w:rPr>
        <w:rFonts w:ascii="Wingdings" w:hAnsi="Wingdings" w:hint="default"/>
      </w:rPr>
    </w:lvl>
    <w:lvl w:ilvl="3" w:tplc="AE322212" w:tentative="1">
      <w:start w:val="1"/>
      <w:numFmt w:val="bullet"/>
      <w:lvlText w:val=""/>
      <w:lvlJc w:val="left"/>
      <w:pPr>
        <w:tabs>
          <w:tab w:val="num" w:pos="2880"/>
        </w:tabs>
        <w:ind w:left="2880" w:hanging="360"/>
      </w:pPr>
      <w:rPr>
        <w:rFonts w:ascii="Wingdings" w:hAnsi="Wingdings" w:hint="default"/>
      </w:rPr>
    </w:lvl>
    <w:lvl w:ilvl="4" w:tplc="7012FA26" w:tentative="1">
      <w:start w:val="1"/>
      <w:numFmt w:val="bullet"/>
      <w:lvlText w:val=""/>
      <w:lvlJc w:val="left"/>
      <w:pPr>
        <w:tabs>
          <w:tab w:val="num" w:pos="3600"/>
        </w:tabs>
        <w:ind w:left="3600" w:hanging="360"/>
      </w:pPr>
      <w:rPr>
        <w:rFonts w:ascii="Wingdings" w:hAnsi="Wingdings" w:hint="default"/>
      </w:rPr>
    </w:lvl>
    <w:lvl w:ilvl="5" w:tplc="4A40D344" w:tentative="1">
      <w:start w:val="1"/>
      <w:numFmt w:val="bullet"/>
      <w:lvlText w:val=""/>
      <w:lvlJc w:val="left"/>
      <w:pPr>
        <w:tabs>
          <w:tab w:val="num" w:pos="4320"/>
        </w:tabs>
        <w:ind w:left="4320" w:hanging="360"/>
      </w:pPr>
      <w:rPr>
        <w:rFonts w:ascii="Wingdings" w:hAnsi="Wingdings" w:hint="default"/>
      </w:rPr>
    </w:lvl>
    <w:lvl w:ilvl="6" w:tplc="69207F90" w:tentative="1">
      <w:start w:val="1"/>
      <w:numFmt w:val="bullet"/>
      <w:lvlText w:val=""/>
      <w:lvlJc w:val="left"/>
      <w:pPr>
        <w:tabs>
          <w:tab w:val="num" w:pos="5040"/>
        </w:tabs>
        <w:ind w:left="5040" w:hanging="360"/>
      </w:pPr>
      <w:rPr>
        <w:rFonts w:ascii="Wingdings" w:hAnsi="Wingdings" w:hint="default"/>
      </w:rPr>
    </w:lvl>
    <w:lvl w:ilvl="7" w:tplc="4046500E" w:tentative="1">
      <w:start w:val="1"/>
      <w:numFmt w:val="bullet"/>
      <w:lvlText w:val=""/>
      <w:lvlJc w:val="left"/>
      <w:pPr>
        <w:tabs>
          <w:tab w:val="num" w:pos="5760"/>
        </w:tabs>
        <w:ind w:left="5760" w:hanging="360"/>
      </w:pPr>
      <w:rPr>
        <w:rFonts w:ascii="Wingdings" w:hAnsi="Wingdings" w:hint="default"/>
      </w:rPr>
    </w:lvl>
    <w:lvl w:ilvl="8" w:tplc="ABE886A8"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C9A7300"/>
    <w:multiLevelType w:val="hybridMultilevel"/>
    <w:tmpl w:val="3AFEA2B6"/>
    <w:lvl w:ilvl="0" w:tplc="B5A8A072">
      <w:start w:val="1"/>
      <w:numFmt w:val="bullet"/>
      <w:lvlText w:val=""/>
      <w:lvlJc w:val="left"/>
      <w:pPr>
        <w:tabs>
          <w:tab w:val="num" w:pos="720"/>
        </w:tabs>
        <w:ind w:left="720" w:hanging="360"/>
      </w:pPr>
      <w:rPr>
        <w:rFonts w:ascii="Wingdings" w:hAnsi="Wingdings" w:hint="default"/>
      </w:rPr>
    </w:lvl>
    <w:lvl w:ilvl="1" w:tplc="9FE0E280" w:tentative="1">
      <w:start w:val="1"/>
      <w:numFmt w:val="bullet"/>
      <w:lvlText w:val=""/>
      <w:lvlJc w:val="left"/>
      <w:pPr>
        <w:tabs>
          <w:tab w:val="num" w:pos="1440"/>
        </w:tabs>
        <w:ind w:left="1440" w:hanging="360"/>
      </w:pPr>
      <w:rPr>
        <w:rFonts w:ascii="Wingdings" w:hAnsi="Wingdings" w:hint="default"/>
      </w:rPr>
    </w:lvl>
    <w:lvl w:ilvl="2" w:tplc="E9026F2A" w:tentative="1">
      <w:start w:val="1"/>
      <w:numFmt w:val="bullet"/>
      <w:lvlText w:val=""/>
      <w:lvlJc w:val="left"/>
      <w:pPr>
        <w:tabs>
          <w:tab w:val="num" w:pos="2160"/>
        </w:tabs>
        <w:ind w:left="2160" w:hanging="360"/>
      </w:pPr>
      <w:rPr>
        <w:rFonts w:ascii="Wingdings" w:hAnsi="Wingdings" w:hint="default"/>
      </w:rPr>
    </w:lvl>
    <w:lvl w:ilvl="3" w:tplc="27042F86" w:tentative="1">
      <w:start w:val="1"/>
      <w:numFmt w:val="bullet"/>
      <w:lvlText w:val=""/>
      <w:lvlJc w:val="left"/>
      <w:pPr>
        <w:tabs>
          <w:tab w:val="num" w:pos="2880"/>
        </w:tabs>
        <w:ind w:left="2880" w:hanging="360"/>
      </w:pPr>
      <w:rPr>
        <w:rFonts w:ascii="Wingdings" w:hAnsi="Wingdings" w:hint="default"/>
      </w:rPr>
    </w:lvl>
    <w:lvl w:ilvl="4" w:tplc="A21ED80E" w:tentative="1">
      <w:start w:val="1"/>
      <w:numFmt w:val="bullet"/>
      <w:lvlText w:val=""/>
      <w:lvlJc w:val="left"/>
      <w:pPr>
        <w:tabs>
          <w:tab w:val="num" w:pos="3600"/>
        </w:tabs>
        <w:ind w:left="3600" w:hanging="360"/>
      </w:pPr>
      <w:rPr>
        <w:rFonts w:ascii="Wingdings" w:hAnsi="Wingdings" w:hint="default"/>
      </w:rPr>
    </w:lvl>
    <w:lvl w:ilvl="5" w:tplc="0F2E946A" w:tentative="1">
      <w:start w:val="1"/>
      <w:numFmt w:val="bullet"/>
      <w:lvlText w:val=""/>
      <w:lvlJc w:val="left"/>
      <w:pPr>
        <w:tabs>
          <w:tab w:val="num" w:pos="4320"/>
        </w:tabs>
        <w:ind w:left="4320" w:hanging="360"/>
      </w:pPr>
      <w:rPr>
        <w:rFonts w:ascii="Wingdings" w:hAnsi="Wingdings" w:hint="default"/>
      </w:rPr>
    </w:lvl>
    <w:lvl w:ilvl="6" w:tplc="495E2D52" w:tentative="1">
      <w:start w:val="1"/>
      <w:numFmt w:val="bullet"/>
      <w:lvlText w:val=""/>
      <w:lvlJc w:val="left"/>
      <w:pPr>
        <w:tabs>
          <w:tab w:val="num" w:pos="5040"/>
        </w:tabs>
        <w:ind w:left="5040" w:hanging="360"/>
      </w:pPr>
      <w:rPr>
        <w:rFonts w:ascii="Wingdings" w:hAnsi="Wingdings" w:hint="default"/>
      </w:rPr>
    </w:lvl>
    <w:lvl w:ilvl="7" w:tplc="2C30BA8C" w:tentative="1">
      <w:start w:val="1"/>
      <w:numFmt w:val="bullet"/>
      <w:lvlText w:val=""/>
      <w:lvlJc w:val="left"/>
      <w:pPr>
        <w:tabs>
          <w:tab w:val="num" w:pos="5760"/>
        </w:tabs>
        <w:ind w:left="5760" w:hanging="360"/>
      </w:pPr>
      <w:rPr>
        <w:rFonts w:ascii="Wingdings" w:hAnsi="Wingdings" w:hint="default"/>
      </w:rPr>
    </w:lvl>
    <w:lvl w:ilvl="8" w:tplc="0D42FBDC" w:tentative="1">
      <w:start w:val="1"/>
      <w:numFmt w:val="bullet"/>
      <w:lvlText w:val=""/>
      <w:lvlJc w:val="left"/>
      <w:pPr>
        <w:tabs>
          <w:tab w:val="num" w:pos="6480"/>
        </w:tabs>
        <w:ind w:left="6480" w:hanging="360"/>
      </w:pPr>
      <w:rPr>
        <w:rFonts w:ascii="Wingdings" w:hAnsi="Wingdings" w:hint="default"/>
      </w:rPr>
    </w:lvl>
  </w:abstractNum>
  <w:num w:numId="1" w16cid:durableId="1620986053">
    <w:abstractNumId w:val="17"/>
  </w:num>
  <w:num w:numId="2" w16cid:durableId="1081876701">
    <w:abstractNumId w:val="32"/>
  </w:num>
  <w:num w:numId="3" w16cid:durableId="1683585279">
    <w:abstractNumId w:val="33"/>
  </w:num>
  <w:num w:numId="4" w16cid:durableId="554269877">
    <w:abstractNumId w:val="8"/>
  </w:num>
  <w:num w:numId="5" w16cid:durableId="278882361">
    <w:abstractNumId w:val="11"/>
  </w:num>
  <w:num w:numId="6" w16cid:durableId="1857378972">
    <w:abstractNumId w:val="6"/>
  </w:num>
  <w:num w:numId="7" w16cid:durableId="1941985253">
    <w:abstractNumId w:val="26"/>
  </w:num>
  <w:num w:numId="8" w16cid:durableId="1688561911">
    <w:abstractNumId w:val="31"/>
  </w:num>
  <w:num w:numId="9" w16cid:durableId="1367756823">
    <w:abstractNumId w:val="30"/>
  </w:num>
  <w:num w:numId="10" w16cid:durableId="1472135880">
    <w:abstractNumId w:val="3"/>
  </w:num>
  <w:num w:numId="11" w16cid:durableId="1923293247">
    <w:abstractNumId w:val="22"/>
  </w:num>
  <w:num w:numId="12" w16cid:durableId="545223009">
    <w:abstractNumId w:val="29"/>
  </w:num>
  <w:num w:numId="13" w16cid:durableId="1254364910">
    <w:abstractNumId w:val="15"/>
  </w:num>
  <w:num w:numId="14" w16cid:durableId="1208757057">
    <w:abstractNumId w:val="35"/>
  </w:num>
  <w:num w:numId="15" w16cid:durableId="575167924">
    <w:abstractNumId w:val="21"/>
  </w:num>
  <w:num w:numId="16" w16cid:durableId="1310014203">
    <w:abstractNumId w:val="7"/>
  </w:num>
  <w:num w:numId="17" w16cid:durableId="174731941">
    <w:abstractNumId w:val="5"/>
  </w:num>
  <w:num w:numId="18" w16cid:durableId="1291009086">
    <w:abstractNumId w:val="34"/>
  </w:num>
  <w:num w:numId="19" w16cid:durableId="382406472">
    <w:abstractNumId w:val="25"/>
  </w:num>
  <w:num w:numId="20" w16cid:durableId="1926064865">
    <w:abstractNumId w:val="20"/>
  </w:num>
  <w:num w:numId="21" w16cid:durableId="642541676">
    <w:abstractNumId w:val="12"/>
  </w:num>
  <w:num w:numId="22" w16cid:durableId="670983012">
    <w:abstractNumId w:val="9"/>
  </w:num>
  <w:num w:numId="23" w16cid:durableId="946615667">
    <w:abstractNumId w:val="36"/>
  </w:num>
  <w:num w:numId="24" w16cid:durableId="1773160471">
    <w:abstractNumId w:val="18"/>
  </w:num>
  <w:num w:numId="25" w16cid:durableId="2132550895">
    <w:abstractNumId w:val="27"/>
  </w:num>
  <w:num w:numId="26" w16cid:durableId="527374277">
    <w:abstractNumId w:val="2"/>
  </w:num>
  <w:num w:numId="27" w16cid:durableId="639119025">
    <w:abstractNumId w:val="14"/>
  </w:num>
  <w:num w:numId="28" w16cid:durableId="668024494">
    <w:abstractNumId w:val="23"/>
  </w:num>
  <w:num w:numId="29" w16cid:durableId="156725837">
    <w:abstractNumId w:val="1"/>
  </w:num>
  <w:num w:numId="30" w16cid:durableId="1939678345">
    <w:abstractNumId w:val="13"/>
  </w:num>
  <w:num w:numId="31" w16cid:durableId="812138411">
    <w:abstractNumId w:val="19"/>
  </w:num>
  <w:num w:numId="32" w16cid:durableId="1889949511">
    <w:abstractNumId w:val="28"/>
  </w:num>
  <w:num w:numId="33" w16cid:durableId="216622762">
    <w:abstractNumId w:val="4"/>
  </w:num>
  <w:num w:numId="34" w16cid:durableId="2122264334">
    <w:abstractNumId w:val="24"/>
  </w:num>
  <w:num w:numId="35" w16cid:durableId="559289842">
    <w:abstractNumId w:val="10"/>
  </w:num>
  <w:num w:numId="36" w16cid:durableId="154734932">
    <w:abstractNumId w:val="37"/>
  </w:num>
  <w:num w:numId="37" w16cid:durableId="1900896939">
    <w:abstractNumId w:val="16"/>
  </w:num>
  <w:num w:numId="38" w16cid:durableId="1487941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C2A"/>
    <w:rsid w:val="0001739A"/>
    <w:rsid w:val="00026D74"/>
    <w:rsid w:val="00030E98"/>
    <w:rsid w:val="00031D7B"/>
    <w:rsid w:val="000326CE"/>
    <w:rsid w:val="000333BD"/>
    <w:rsid w:val="00041046"/>
    <w:rsid w:val="000442D0"/>
    <w:rsid w:val="00055031"/>
    <w:rsid w:val="00067829"/>
    <w:rsid w:val="0008757B"/>
    <w:rsid w:val="000A1398"/>
    <w:rsid w:val="000D66A3"/>
    <w:rsid w:val="000E15EB"/>
    <w:rsid w:val="000E45B2"/>
    <w:rsid w:val="000F1360"/>
    <w:rsid w:val="00111468"/>
    <w:rsid w:val="00112005"/>
    <w:rsid w:val="00113B81"/>
    <w:rsid w:val="001148D1"/>
    <w:rsid w:val="001379C6"/>
    <w:rsid w:val="00140085"/>
    <w:rsid w:val="00141BB7"/>
    <w:rsid w:val="00142581"/>
    <w:rsid w:val="00142CE2"/>
    <w:rsid w:val="00144B67"/>
    <w:rsid w:val="00162EDE"/>
    <w:rsid w:val="001A362E"/>
    <w:rsid w:val="001B0BE5"/>
    <w:rsid w:val="001B5373"/>
    <w:rsid w:val="001B5CFA"/>
    <w:rsid w:val="001C1C04"/>
    <w:rsid w:val="001C5160"/>
    <w:rsid w:val="001D6A7F"/>
    <w:rsid w:val="00200004"/>
    <w:rsid w:val="00233559"/>
    <w:rsid w:val="002373BA"/>
    <w:rsid w:val="002835F8"/>
    <w:rsid w:val="002979CA"/>
    <w:rsid w:val="002B7915"/>
    <w:rsid w:val="002C07B8"/>
    <w:rsid w:val="002C0B48"/>
    <w:rsid w:val="002C4982"/>
    <w:rsid w:val="002D3699"/>
    <w:rsid w:val="002D5B08"/>
    <w:rsid w:val="00311E5E"/>
    <w:rsid w:val="003130FA"/>
    <w:rsid w:val="00316D3B"/>
    <w:rsid w:val="00317F82"/>
    <w:rsid w:val="0033379B"/>
    <w:rsid w:val="00335EE0"/>
    <w:rsid w:val="0035303F"/>
    <w:rsid w:val="003661E0"/>
    <w:rsid w:val="00376C51"/>
    <w:rsid w:val="0038356A"/>
    <w:rsid w:val="0038544A"/>
    <w:rsid w:val="00392934"/>
    <w:rsid w:val="003B2B70"/>
    <w:rsid w:val="003C265D"/>
    <w:rsid w:val="003C7F43"/>
    <w:rsid w:val="003F0D48"/>
    <w:rsid w:val="00412C30"/>
    <w:rsid w:val="00416503"/>
    <w:rsid w:val="00445387"/>
    <w:rsid w:val="0046203B"/>
    <w:rsid w:val="00467D73"/>
    <w:rsid w:val="004721E2"/>
    <w:rsid w:val="004A032F"/>
    <w:rsid w:val="004C7070"/>
    <w:rsid w:val="004C725F"/>
    <w:rsid w:val="004F77BB"/>
    <w:rsid w:val="005133D5"/>
    <w:rsid w:val="00522276"/>
    <w:rsid w:val="00522EFE"/>
    <w:rsid w:val="005308F9"/>
    <w:rsid w:val="00550336"/>
    <w:rsid w:val="005B11E3"/>
    <w:rsid w:val="005B4E51"/>
    <w:rsid w:val="005C3D42"/>
    <w:rsid w:val="005C7963"/>
    <w:rsid w:val="005E5124"/>
    <w:rsid w:val="005F053C"/>
    <w:rsid w:val="00616D4B"/>
    <w:rsid w:val="00617E21"/>
    <w:rsid w:val="00692D28"/>
    <w:rsid w:val="0069574C"/>
    <w:rsid w:val="006B0ECD"/>
    <w:rsid w:val="006B5379"/>
    <w:rsid w:val="006C12F7"/>
    <w:rsid w:val="006C358F"/>
    <w:rsid w:val="006C76EA"/>
    <w:rsid w:val="006E3382"/>
    <w:rsid w:val="006E41C7"/>
    <w:rsid w:val="006F22F8"/>
    <w:rsid w:val="006F4903"/>
    <w:rsid w:val="00705D85"/>
    <w:rsid w:val="0071412E"/>
    <w:rsid w:val="00722007"/>
    <w:rsid w:val="00744F60"/>
    <w:rsid w:val="00794FAF"/>
    <w:rsid w:val="007A3216"/>
    <w:rsid w:val="007D7762"/>
    <w:rsid w:val="007E3927"/>
    <w:rsid w:val="007E3C2A"/>
    <w:rsid w:val="007F0B25"/>
    <w:rsid w:val="007F1F6E"/>
    <w:rsid w:val="007F348A"/>
    <w:rsid w:val="007F7511"/>
    <w:rsid w:val="007F7B10"/>
    <w:rsid w:val="00801B61"/>
    <w:rsid w:val="00823A34"/>
    <w:rsid w:val="008250FB"/>
    <w:rsid w:val="00826533"/>
    <w:rsid w:val="0087639F"/>
    <w:rsid w:val="008A11B3"/>
    <w:rsid w:val="008D63CA"/>
    <w:rsid w:val="008D6F18"/>
    <w:rsid w:val="008E0296"/>
    <w:rsid w:val="00907316"/>
    <w:rsid w:val="009075BD"/>
    <w:rsid w:val="00914FB2"/>
    <w:rsid w:val="00924A3C"/>
    <w:rsid w:val="0094597A"/>
    <w:rsid w:val="00947D82"/>
    <w:rsid w:val="00952FD5"/>
    <w:rsid w:val="00962150"/>
    <w:rsid w:val="0098001B"/>
    <w:rsid w:val="00986A60"/>
    <w:rsid w:val="009A767D"/>
    <w:rsid w:val="009D125D"/>
    <w:rsid w:val="009D486C"/>
    <w:rsid w:val="009E032A"/>
    <w:rsid w:val="009E72E9"/>
    <w:rsid w:val="00A03317"/>
    <w:rsid w:val="00A26CCE"/>
    <w:rsid w:val="00A30F33"/>
    <w:rsid w:val="00A4775D"/>
    <w:rsid w:val="00A51CEB"/>
    <w:rsid w:val="00A96EE7"/>
    <w:rsid w:val="00AD14FF"/>
    <w:rsid w:val="00AD430B"/>
    <w:rsid w:val="00AF32B8"/>
    <w:rsid w:val="00B320F5"/>
    <w:rsid w:val="00B52E31"/>
    <w:rsid w:val="00B62B7C"/>
    <w:rsid w:val="00B72938"/>
    <w:rsid w:val="00B76FAB"/>
    <w:rsid w:val="00B95599"/>
    <w:rsid w:val="00BA2517"/>
    <w:rsid w:val="00BB4E52"/>
    <w:rsid w:val="00BD1546"/>
    <w:rsid w:val="00BE04FE"/>
    <w:rsid w:val="00BE20E5"/>
    <w:rsid w:val="00BE5D38"/>
    <w:rsid w:val="00C05083"/>
    <w:rsid w:val="00C16BF3"/>
    <w:rsid w:val="00C25447"/>
    <w:rsid w:val="00C37514"/>
    <w:rsid w:val="00C41526"/>
    <w:rsid w:val="00C844BE"/>
    <w:rsid w:val="00C91D3A"/>
    <w:rsid w:val="00CA2DBE"/>
    <w:rsid w:val="00CC3AC1"/>
    <w:rsid w:val="00CC4BA1"/>
    <w:rsid w:val="00CD15C6"/>
    <w:rsid w:val="00CE1F73"/>
    <w:rsid w:val="00CE634C"/>
    <w:rsid w:val="00CE786D"/>
    <w:rsid w:val="00D00514"/>
    <w:rsid w:val="00D10674"/>
    <w:rsid w:val="00D30B29"/>
    <w:rsid w:val="00D511D6"/>
    <w:rsid w:val="00DA05CB"/>
    <w:rsid w:val="00DA42AB"/>
    <w:rsid w:val="00DF50E5"/>
    <w:rsid w:val="00E06985"/>
    <w:rsid w:val="00E54AF5"/>
    <w:rsid w:val="00E54BA5"/>
    <w:rsid w:val="00E70EA3"/>
    <w:rsid w:val="00E76A9F"/>
    <w:rsid w:val="00E862F7"/>
    <w:rsid w:val="00E90447"/>
    <w:rsid w:val="00E977C7"/>
    <w:rsid w:val="00EA443D"/>
    <w:rsid w:val="00EC15A6"/>
    <w:rsid w:val="00EE4F2F"/>
    <w:rsid w:val="00F04D8E"/>
    <w:rsid w:val="00F4157D"/>
    <w:rsid w:val="00F618D5"/>
    <w:rsid w:val="00F735D6"/>
    <w:rsid w:val="00F7404A"/>
    <w:rsid w:val="00F93A27"/>
    <w:rsid w:val="00F968C4"/>
    <w:rsid w:val="00F97B98"/>
    <w:rsid w:val="00FA4EF2"/>
    <w:rsid w:val="00FB5F26"/>
    <w:rsid w:val="00FD24E6"/>
    <w:rsid w:val="00FE5C72"/>
    <w:rsid w:val="00FF562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F4BAE2"/>
  <w15:chartTrackingRefBased/>
  <w15:docId w15:val="{3FCD1076-BEA9-4C8C-81ED-2D8C632E9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77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40085"/>
    <w:pPr>
      <w:spacing w:before="100" w:beforeAutospacing="1" w:after="100" w:afterAutospacing="1" w:line="240" w:lineRule="auto"/>
    </w:pPr>
    <w:rPr>
      <w:rFonts w:ascii="Times New Roman" w:eastAsiaTheme="minorEastAsia" w:hAnsi="Times New Roman" w:cs="Times New Roman"/>
      <w:sz w:val="24"/>
      <w:szCs w:val="24"/>
      <w:lang w:eastAsia="tr-TR"/>
    </w:rPr>
  </w:style>
  <w:style w:type="paragraph" w:styleId="ListParagraph">
    <w:name w:val="List Paragraph"/>
    <w:basedOn w:val="Normal"/>
    <w:uiPriority w:val="34"/>
    <w:qFormat/>
    <w:rsid w:val="00962150"/>
    <w:pPr>
      <w:ind w:left="720"/>
      <w:contextualSpacing/>
    </w:pPr>
  </w:style>
  <w:style w:type="paragraph" w:styleId="Header">
    <w:name w:val="header"/>
    <w:basedOn w:val="Normal"/>
    <w:link w:val="HeaderChar"/>
    <w:uiPriority w:val="99"/>
    <w:unhideWhenUsed/>
    <w:rsid w:val="00144B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4B67"/>
  </w:style>
  <w:style w:type="paragraph" w:styleId="Footer">
    <w:name w:val="footer"/>
    <w:basedOn w:val="Normal"/>
    <w:link w:val="FooterChar"/>
    <w:uiPriority w:val="99"/>
    <w:unhideWhenUsed/>
    <w:rsid w:val="00144B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4B67"/>
  </w:style>
  <w:style w:type="character" w:styleId="Hyperlink">
    <w:name w:val="Hyperlink"/>
    <w:basedOn w:val="DefaultParagraphFont"/>
    <w:uiPriority w:val="99"/>
    <w:unhideWhenUsed/>
    <w:rsid w:val="00550336"/>
    <w:rPr>
      <w:color w:val="0563C1" w:themeColor="hyperlink"/>
      <w:u w:val="single"/>
    </w:rPr>
  </w:style>
  <w:style w:type="paragraph" w:styleId="NoSpacing">
    <w:name w:val="No Spacing"/>
    <w:uiPriority w:val="1"/>
    <w:qFormat/>
    <w:rsid w:val="00550336"/>
    <w:pPr>
      <w:spacing w:after="0" w:line="240" w:lineRule="auto"/>
    </w:pPr>
    <w:rPr>
      <w:rFonts w:ascii="Calibri" w:eastAsia="Calibri" w:hAnsi="Calibri" w:cs="Times New Roman"/>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459180">
      <w:bodyDiv w:val="1"/>
      <w:marLeft w:val="0"/>
      <w:marRight w:val="0"/>
      <w:marTop w:val="0"/>
      <w:marBottom w:val="0"/>
      <w:divBdr>
        <w:top w:val="none" w:sz="0" w:space="0" w:color="auto"/>
        <w:left w:val="none" w:sz="0" w:space="0" w:color="auto"/>
        <w:bottom w:val="none" w:sz="0" w:space="0" w:color="auto"/>
        <w:right w:val="none" w:sz="0" w:space="0" w:color="auto"/>
      </w:divBdr>
      <w:divsChild>
        <w:div w:id="1458571061">
          <w:marLeft w:val="446"/>
          <w:marRight w:val="0"/>
          <w:marTop w:val="0"/>
          <w:marBottom w:val="0"/>
          <w:divBdr>
            <w:top w:val="none" w:sz="0" w:space="0" w:color="auto"/>
            <w:left w:val="none" w:sz="0" w:space="0" w:color="auto"/>
            <w:bottom w:val="none" w:sz="0" w:space="0" w:color="auto"/>
            <w:right w:val="none" w:sz="0" w:space="0" w:color="auto"/>
          </w:divBdr>
        </w:div>
        <w:div w:id="1401829784">
          <w:marLeft w:val="446"/>
          <w:marRight w:val="0"/>
          <w:marTop w:val="0"/>
          <w:marBottom w:val="0"/>
          <w:divBdr>
            <w:top w:val="none" w:sz="0" w:space="0" w:color="auto"/>
            <w:left w:val="none" w:sz="0" w:space="0" w:color="auto"/>
            <w:bottom w:val="none" w:sz="0" w:space="0" w:color="auto"/>
            <w:right w:val="none" w:sz="0" w:space="0" w:color="auto"/>
          </w:divBdr>
        </w:div>
        <w:div w:id="41758864">
          <w:marLeft w:val="446"/>
          <w:marRight w:val="0"/>
          <w:marTop w:val="0"/>
          <w:marBottom w:val="0"/>
          <w:divBdr>
            <w:top w:val="none" w:sz="0" w:space="0" w:color="auto"/>
            <w:left w:val="none" w:sz="0" w:space="0" w:color="auto"/>
            <w:bottom w:val="none" w:sz="0" w:space="0" w:color="auto"/>
            <w:right w:val="none" w:sz="0" w:space="0" w:color="auto"/>
          </w:divBdr>
        </w:div>
        <w:div w:id="1986812835">
          <w:marLeft w:val="446"/>
          <w:marRight w:val="0"/>
          <w:marTop w:val="0"/>
          <w:marBottom w:val="0"/>
          <w:divBdr>
            <w:top w:val="none" w:sz="0" w:space="0" w:color="auto"/>
            <w:left w:val="none" w:sz="0" w:space="0" w:color="auto"/>
            <w:bottom w:val="none" w:sz="0" w:space="0" w:color="auto"/>
            <w:right w:val="none" w:sz="0" w:space="0" w:color="auto"/>
          </w:divBdr>
        </w:div>
        <w:div w:id="458764631">
          <w:marLeft w:val="446"/>
          <w:marRight w:val="0"/>
          <w:marTop w:val="0"/>
          <w:marBottom w:val="0"/>
          <w:divBdr>
            <w:top w:val="none" w:sz="0" w:space="0" w:color="auto"/>
            <w:left w:val="none" w:sz="0" w:space="0" w:color="auto"/>
            <w:bottom w:val="none" w:sz="0" w:space="0" w:color="auto"/>
            <w:right w:val="none" w:sz="0" w:space="0" w:color="auto"/>
          </w:divBdr>
        </w:div>
        <w:div w:id="1781490934">
          <w:marLeft w:val="446"/>
          <w:marRight w:val="0"/>
          <w:marTop w:val="0"/>
          <w:marBottom w:val="0"/>
          <w:divBdr>
            <w:top w:val="none" w:sz="0" w:space="0" w:color="auto"/>
            <w:left w:val="none" w:sz="0" w:space="0" w:color="auto"/>
            <w:bottom w:val="none" w:sz="0" w:space="0" w:color="auto"/>
            <w:right w:val="none" w:sz="0" w:space="0" w:color="auto"/>
          </w:divBdr>
        </w:div>
        <w:div w:id="1396782202">
          <w:marLeft w:val="446"/>
          <w:marRight w:val="0"/>
          <w:marTop w:val="0"/>
          <w:marBottom w:val="0"/>
          <w:divBdr>
            <w:top w:val="none" w:sz="0" w:space="0" w:color="auto"/>
            <w:left w:val="none" w:sz="0" w:space="0" w:color="auto"/>
            <w:bottom w:val="none" w:sz="0" w:space="0" w:color="auto"/>
            <w:right w:val="none" w:sz="0" w:space="0" w:color="auto"/>
          </w:divBdr>
        </w:div>
        <w:div w:id="51733336">
          <w:marLeft w:val="446"/>
          <w:marRight w:val="0"/>
          <w:marTop w:val="0"/>
          <w:marBottom w:val="0"/>
          <w:divBdr>
            <w:top w:val="none" w:sz="0" w:space="0" w:color="auto"/>
            <w:left w:val="none" w:sz="0" w:space="0" w:color="auto"/>
            <w:bottom w:val="none" w:sz="0" w:space="0" w:color="auto"/>
            <w:right w:val="none" w:sz="0" w:space="0" w:color="auto"/>
          </w:divBdr>
        </w:div>
        <w:div w:id="364990302">
          <w:marLeft w:val="446"/>
          <w:marRight w:val="0"/>
          <w:marTop w:val="0"/>
          <w:marBottom w:val="0"/>
          <w:divBdr>
            <w:top w:val="none" w:sz="0" w:space="0" w:color="auto"/>
            <w:left w:val="none" w:sz="0" w:space="0" w:color="auto"/>
            <w:bottom w:val="none" w:sz="0" w:space="0" w:color="auto"/>
            <w:right w:val="none" w:sz="0" w:space="0" w:color="auto"/>
          </w:divBdr>
        </w:div>
        <w:div w:id="1316448940">
          <w:marLeft w:val="446"/>
          <w:marRight w:val="0"/>
          <w:marTop w:val="0"/>
          <w:marBottom w:val="0"/>
          <w:divBdr>
            <w:top w:val="none" w:sz="0" w:space="0" w:color="auto"/>
            <w:left w:val="none" w:sz="0" w:space="0" w:color="auto"/>
            <w:bottom w:val="none" w:sz="0" w:space="0" w:color="auto"/>
            <w:right w:val="none" w:sz="0" w:space="0" w:color="auto"/>
          </w:divBdr>
        </w:div>
        <w:div w:id="595164905">
          <w:marLeft w:val="446"/>
          <w:marRight w:val="0"/>
          <w:marTop w:val="0"/>
          <w:marBottom w:val="0"/>
          <w:divBdr>
            <w:top w:val="none" w:sz="0" w:space="0" w:color="auto"/>
            <w:left w:val="none" w:sz="0" w:space="0" w:color="auto"/>
            <w:bottom w:val="none" w:sz="0" w:space="0" w:color="auto"/>
            <w:right w:val="none" w:sz="0" w:space="0" w:color="auto"/>
          </w:divBdr>
        </w:div>
        <w:div w:id="787898115">
          <w:marLeft w:val="446"/>
          <w:marRight w:val="0"/>
          <w:marTop w:val="0"/>
          <w:marBottom w:val="0"/>
          <w:divBdr>
            <w:top w:val="none" w:sz="0" w:space="0" w:color="auto"/>
            <w:left w:val="none" w:sz="0" w:space="0" w:color="auto"/>
            <w:bottom w:val="none" w:sz="0" w:space="0" w:color="auto"/>
            <w:right w:val="none" w:sz="0" w:space="0" w:color="auto"/>
          </w:divBdr>
        </w:div>
        <w:div w:id="1200121199">
          <w:marLeft w:val="446"/>
          <w:marRight w:val="0"/>
          <w:marTop w:val="0"/>
          <w:marBottom w:val="0"/>
          <w:divBdr>
            <w:top w:val="none" w:sz="0" w:space="0" w:color="auto"/>
            <w:left w:val="none" w:sz="0" w:space="0" w:color="auto"/>
            <w:bottom w:val="none" w:sz="0" w:space="0" w:color="auto"/>
            <w:right w:val="none" w:sz="0" w:space="0" w:color="auto"/>
          </w:divBdr>
        </w:div>
        <w:div w:id="630522385">
          <w:marLeft w:val="446"/>
          <w:marRight w:val="0"/>
          <w:marTop w:val="0"/>
          <w:marBottom w:val="0"/>
          <w:divBdr>
            <w:top w:val="none" w:sz="0" w:space="0" w:color="auto"/>
            <w:left w:val="none" w:sz="0" w:space="0" w:color="auto"/>
            <w:bottom w:val="none" w:sz="0" w:space="0" w:color="auto"/>
            <w:right w:val="none" w:sz="0" w:space="0" w:color="auto"/>
          </w:divBdr>
        </w:div>
        <w:div w:id="1402172499">
          <w:marLeft w:val="446"/>
          <w:marRight w:val="0"/>
          <w:marTop w:val="0"/>
          <w:marBottom w:val="0"/>
          <w:divBdr>
            <w:top w:val="none" w:sz="0" w:space="0" w:color="auto"/>
            <w:left w:val="none" w:sz="0" w:space="0" w:color="auto"/>
            <w:bottom w:val="none" w:sz="0" w:space="0" w:color="auto"/>
            <w:right w:val="none" w:sz="0" w:space="0" w:color="auto"/>
          </w:divBdr>
        </w:div>
        <w:div w:id="1078283696">
          <w:marLeft w:val="446"/>
          <w:marRight w:val="0"/>
          <w:marTop w:val="0"/>
          <w:marBottom w:val="0"/>
          <w:divBdr>
            <w:top w:val="none" w:sz="0" w:space="0" w:color="auto"/>
            <w:left w:val="none" w:sz="0" w:space="0" w:color="auto"/>
            <w:bottom w:val="none" w:sz="0" w:space="0" w:color="auto"/>
            <w:right w:val="none" w:sz="0" w:space="0" w:color="auto"/>
          </w:divBdr>
        </w:div>
        <w:div w:id="1583106883">
          <w:marLeft w:val="446"/>
          <w:marRight w:val="0"/>
          <w:marTop w:val="0"/>
          <w:marBottom w:val="0"/>
          <w:divBdr>
            <w:top w:val="none" w:sz="0" w:space="0" w:color="auto"/>
            <w:left w:val="none" w:sz="0" w:space="0" w:color="auto"/>
            <w:bottom w:val="none" w:sz="0" w:space="0" w:color="auto"/>
            <w:right w:val="none" w:sz="0" w:space="0" w:color="auto"/>
          </w:divBdr>
        </w:div>
        <w:div w:id="1184442071">
          <w:marLeft w:val="446"/>
          <w:marRight w:val="0"/>
          <w:marTop w:val="0"/>
          <w:marBottom w:val="0"/>
          <w:divBdr>
            <w:top w:val="none" w:sz="0" w:space="0" w:color="auto"/>
            <w:left w:val="none" w:sz="0" w:space="0" w:color="auto"/>
            <w:bottom w:val="none" w:sz="0" w:space="0" w:color="auto"/>
            <w:right w:val="none" w:sz="0" w:space="0" w:color="auto"/>
          </w:divBdr>
        </w:div>
        <w:div w:id="1951736474">
          <w:marLeft w:val="274"/>
          <w:marRight w:val="0"/>
          <w:marTop w:val="0"/>
          <w:marBottom w:val="0"/>
          <w:divBdr>
            <w:top w:val="none" w:sz="0" w:space="0" w:color="auto"/>
            <w:left w:val="none" w:sz="0" w:space="0" w:color="auto"/>
            <w:bottom w:val="none" w:sz="0" w:space="0" w:color="auto"/>
            <w:right w:val="none" w:sz="0" w:space="0" w:color="auto"/>
          </w:divBdr>
        </w:div>
        <w:div w:id="994382399">
          <w:marLeft w:val="274"/>
          <w:marRight w:val="0"/>
          <w:marTop w:val="0"/>
          <w:marBottom w:val="0"/>
          <w:divBdr>
            <w:top w:val="none" w:sz="0" w:space="0" w:color="auto"/>
            <w:left w:val="none" w:sz="0" w:space="0" w:color="auto"/>
            <w:bottom w:val="none" w:sz="0" w:space="0" w:color="auto"/>
            <w:right w:val="none" w:sz="0" w:space="0" w:color="auto"/>
          </w:divBdr>
        </w:div>
        <w:div w:id="314991985">
          <w:marLeft w:val="446"/>
          <w:marRight w:val="0"/>
          <w:marTop w:val="0"/>
          <w:marBottom w:val="0"/>
          <w:divBdr>
            <w:top w:val="none" w:sz="0" w:space="0" w:color="auto"/>
            <w:left w:val="none" w:sz="0" w:space="0" w:color="auto"/>
            <w:bottom w:val="none" w:sz="0" w:space="0" w:color="auto"/>
            <w:right w:val="none" w:sz="0" w:space="0" w:color="auto"/>
          </w:divBdr>
        </w:div>
        <w:div w:id="2109500938">
          <w:marLeft w:val="446"/>
          <w:marRight w:val="0"/>
          <w:marTop w:val="0"/>
          <w:marBottom w:val="0"/>
          <w:divBdr>
            <w:top w:val="none" w:sz="0" w:space="0" w:color="auto"/>
            <w:left w:val="none" w:sz="0" w:space="0" w:color="auto"/>
            <w:bottom w:val="none" w:sz="0" w:space="0" w:color="auto"/>
            <w:right w:val="none" w:sz="0" w:space="0" w:color="auto"/>
          </w:divBdr>
        </w:div>
        <w:div w:id="1603689291">
          <w:marLeft w:val="446"/>
          <w:marRight w:val="0"/>
          <w:marTop w:val="0"/>
          <w:marBottom w:val="0"/>
          <w:divBdr>
            <w:top w:val="none" w:sz="0" w:space="0" w:color="auto"/>
            <w:left w:val="none" w:sz="0" w:space="0" w:color="auto"/>
            <w:bottom w:val="none" w:sz="0" w:space="0" w:color="auto"/>
            <w:right w:val="none" w:sz="0" w:space="0" w:color="auto"/>
          </w:divBdr>
        </w:div>
        <w:div w:id="1288046323">
          <w:marLeft w:val="446"/>
          <w:marRight w:val="0"/>
          <w:marTop w:val="0"/>
          <w:marBottom w:val="0"/>
          <w:divBdr>
            <w:top w:val="none" w:sz="0" w:space="0" w:color="auto"/>
            <w:left w:val="none" w:sz="0" w:space="0" w:color="auto"/>
            <w:bottom w:val="none" w:sz="0" w:space="0" w:color="auto"/>
            <w:right w:val="none" w:sz="0" w:space="0" w:color="auto"/>
          </w:divBdr>
        </w:div>
        <w:div w:id="1134061972">
          <w:marLeft w:val="446"/>
          <w:marRight w:val="0"/>
          <w:marTop w:val="0"/>
          <w:marBottom w:val="0"/>
          <w:divBdr>
            <w:top w:val="none" w:sz="0" w:space="0" w:color="auto"/>
            <w:left w:val="none" w:sz="0" w:space="0" w:color="auto"/>
            <w:bottom w:val="none" w:sz="0" w:space="0" w:color="auto"/>
            <w:right w:val="none" w:sz="0" w:space="0" w:color="auto"/>
          </w:divBdr>
        </w:div>
        <w:div w:id="186018940">
          <w:marLeft w:val="446"/>
          <w:marRight w:val="0"/>
          <w:marTop w:val="0"/>
          <w:marBottom w:val="0"/>
          <w:divBdr>
            <w:top w:val="none" w:sz="0" w:space="0" w:color="auto"/>
            <w:left w:val="none" w:sz="0" w:space="0" w:color="auto"/>
            <w:bottom w:val="none" w:sz="0" w:space="0" w:color="auto"/>
            <w:right w:val="none" w:sz="0" w:space="0" w:color="auto"/>
          </w:divBdr>
        </w:div>
        <w:div w:id="765812150">
          <w:marLeft w:val="446"/>
          <w:marRight w:val="0"/>
          <w:marTop w:val="0"/>
          <w:marBottom w:val="0"/>
          <w:divBdr>
            <w:top w:val="none" w:sz="0" w:space="0" w:color="auto"/>
            <w:left w:val="none" w:sz="0" w:space="0" w:color="auto"/>
            <w:bottom w:val="none" w:sz="0" w:space="0" w:color="auto"/>
            <w:right w:val="none" w:sz="0" w:space="0" w:color="auto"/>
          </w:divBdr>
        </w:div>
        <w:div w:id="301890712">
          <w:marLeft w:val="446"/>
          <w:marRight w:val="0"/>
          <w:marTop w:val="0"/>
          <w:marBottom w:val="0"/>
          <w:divBdr>
            <w:top w:val="none" w:sz="0" w:space="0" w:color="auto"/>
            <w:left w:val="none" w:sz="0" w:space="0" w:color="auto"/>
            <w:bottom w:val="none" w:sz="0" w:space="0" w:color="auto"/>
            <w:right w:val="none" w:sz="0" w:space="0" w:color="auto"/>
          </w:divBdr>
        </w:div>
        <w:div w:id="852567860">
          <w:marLeft w:val="446"/>
          <w:marRight w:val="0"/>
          <w:marTop w:val="0"/>
          <w:marBottom w:val="0"/>
          <w:divBdr>
            <w:top w:val="none" w:sz="0" w:space="0" w:color="auto"/>
            <w:left w:val="none" w:sz="0" w:space="0" w:color="auto"/>
            <w:bottom w:val="none" w:sz="0" w:space="0" w:color="auto"/>
            <w:right w:val="none" w:sz="0" w:space="0" w:color="auto"/>
          </w:divBdr>
        </w:div>
        <w:div w:id="731850854">
          <w:marLeft w:val="446"/>
          <w:marRight w:val="0"/>
          <w:marTop w:val="0"/>
          <w:marBottom w:val="0"/>
          <w:divBdr>
            <w:top w:val="none" w:sz="0" w:space="0" w:color="auto"/>
            <w:left w:val="none" w:sz="0" w:space="0" w:color="auto"/>
            <w:bottom w:val="none" w:sz="0" w:space="0" w:color="auto"/>
            <w:right w:val="none" w:sz="0" w:space="0" w:color="auto"/>
          </w:divBdr>
        </w:div>
        <w:div w:id="848566163">
          <w:marLeft w:val="446"/>
          <w:marRight w:val="0"/>
          <w:marTop w:val="0"/>
          <w:marBottom w:val="0"/>
          <w:divBdr>
            <w:top w:val="none" w:sz="0" w:space="0" w:color="auto"/>
            <w:left w:val="none" w:sz="0" w:space="0" w:color="auto"/>
            <w:bottom w:val="none" w:sz="0" w:space="0" w:color="auto"/>
            <w:right w:val="none" w:sz="0" w:space="0" w:color="auto"/>
          </w:divBdr>
        </w:div>
        <w:div w:id="63534347">
          <w:marLeft w:val="446"/>
          <w:marRight w:val="0"/>
          <w:marTop w:val="0"/>
          <w:marBottom w:val="0"/>
          <w:divBdr>
            <w:top w:val="none" w:sz="0" w:space="0" w:color="auto"/>
            <w:left w:val="none" w:sz="0" w:space="0" w:color="auto"/>
            <w:bottom w:val="none" w:sz="0" w:space="0" w:color="auto"/>
            <w:right w:val="none" w:sz="0" w:space="0" w:color="auto"/>
          </w:divBdr>
        </w:div>
        <w:div w:id="101074703">
          <w:marLeft w:val="446"/>
          <w:marRight w:val="0"/>
          <w:marTop w:val="0"/>
          <w:marBottom w:val="0"/>
          <w:divBdr>
            <w:top w:val="none" w:sz="0" w:space="0" w:color="auto"/>
            <w:left w:val="none" w:sz="0" w:space="0" w:color="auto"/>
            <w:bottom w:val="none" w:sz="0" w:space="0" w:color="auto"/>
            <w:right w:val="none" w:sz="0" w:space="0" w:color="auto"/>
          </w:divBdr>
        </w:div>
      </w:divsChild>
    </w:div>
    <w:div w:id="529029281">
      <w:bodyDiv w:val="1"/>
      <w:marLeft w:val="0"/>
      <w:marRight w:val="0"/>
      <w:marTop w:val="0"/>
      <w:marBottom w:val="0"/>
      <w:divBdr>
        <w:top w:val="none" w:sz="0" w:space="0" w:color="auto"/>
        <w:left w:val="none" w:sz="0" w:space="0" w:color="auto"/>
        <w:bottom w:val="none" w:sz="0" w:space="0" w:color="auto"/>
        <w:right w:val="none" w:sz="0" w:space="0" w:color="auto"/>
      </w:divBdr>
      <w:divsChild>
        <w:div w:id="1970013232">
          <w:marLeft w:val="446"/>
          <w:marRight w:val="0"/>
          <w:marTop w:val="0"/>
          <w:marBottom w:val="0"/>
          <w:divBdr>
            <w:top w:val="none" w:sz="0" w:space="0" w:color="auto"/>
            <w:left w:val="none" w:sz="0" w:space="0" w:color="auto"/>
            <w:bottom w:val="none" w:sz="0" w:space="0" w:color="auto"/>
            <w:right w:val="none" w:sz="0" w:space="0" w:color="auto"/>
          </w:divBdr>
        </w:div>
        <w:div w:id="370227529">
          <w:marLeft w:val="446"/>
          <w:marRight w:val="0"/>
          <w:marTop w:val="0"/>
          <w:marBottom w:val="0"/>
          <w:divBdr>
            <w:top w:val="none" w:sz="0" w:space="0" w:color="auto"/>
            <w:left w:val="none" w:sz="0" w:space="0" w:color="auto"/>
            <w:bottom w:val="none" w:sz="0" w:space="0" w:color="auto"/>
            <w:right w:val="none" w:sz="0" w:space="0" w:color="auto"/>
          </w:divBdr>
        </w:div>
        <w:div w:id="2140299412">
          <w:marLeft w:val="446"/>
          <w:marRight w:val="0"/>
          <w:marTop w:val="0"/>
          <w:marBottom w:val="0"/>
          <w:divBdr>
            <w:top w:val="none" w:sz="0" w:space="0" w:color="auto"/>
            <w:left w:val="none" w:sz="0" w:space="0" w:color="auto"/>
            <w:bottom w:val="none" w:sz="0" w:space="0" w:color="auto"/>
            <w:right w:val="none" w:sz="0" w:space="0" w:color="auto"/>
          </w:divBdr>
        </w:div>
        <w:div w:id="1172138230">
          <w:marLeft w:val="446"/>
          <w:marRight w:val="0"/>
          <w:marTop w:val="0"/>
          <w:marBottom w:val="0"/>
          <w:divBdr>
            <w:top w:val="none" w:sz="0" w:space="0" w:color="auto"/>
            <w:left w:val="none" w:sz="0" w:space="0" w:color="auto"/>
            <w:bottom w:val="none" w:sz="0" w:space="0" w:color="auto"/>
            <w:right w:val="none" w:sz="0" w:space="0" w:color="auto"/>
          </w:divBdr>
        </w:div>
        <w:div w:id="1070083999">
          <w:marLeft w:val="446"/>
          <w:marRight w:val="0"/>
          <w:marTop w:val="0"/>
          <w:marBottom w:val="0"/>
          <w:divBdr>
            <w:top w:val="none" w:sz="0" w:space="0" w:color="auto"/>
            <w:left w:val="none" w:sz="0" w:space="0" w:color="auto"/>
            <w:bottom w:val="none" w:sz="0" w:space="0" w:color="auto"/>
            <w:right w:val="none" w:sz="0" w:space="0" w:color="auto"/>
          </w:divBdr>
        </w:div>
        <w:div w:id="2103334640">
          <w:marLeft w:val="446"/>
          <w:marRight w:val="0"/>
          <w:marTop w:val="0"/>
          <w:marBottom w:val="0"/>
          <w:divBdr>
            <w:top w:val="none" w:sz="0" w:space="0" w:color="auto"/>
            <w:left w:val="none" w:sz="0" w:space="0" w:color="auto"/>
            <w:bottom w:val="none" w:sz="0" w:space="0" w:color="auto"/>
            <w:right w:val="none" w:sz="0" w:space="0" w:color="auto"/>
          </w:divBdr>
        </w:div>
        <w:div w:id="1491140783">
          <w:marLeft w:val="446"/>
          <w:marRight w:val="0"/>
          <w:marTop w:val="0"/>
          <w:marBottom w:val="0"/>
          <w:divBdr>
            <w:top w:val="none" w:sz="0" w:space="0" w:color="auto"/>
            <w:left w:val="none" w:sz="0" w:space="0" w:color="auto"/>
            <w:bottom w:val="none" w:sz="0" w:space="0" w:color="auto"/>
            <w:right w:val="none" w:sz="0" w:space="0" w:color="auto"/>
          </w:divBdr>
        </w:div>
        <w:div w:id="211507771">
          <w:marLeft w:val="446"/>
          <w:marRight w:val="0"/>
          <w:marTop w:val="0"/>
          <w:marBottom w:val="0"/>
          <w:divBdr>
            <w:top w:val="none" w:sz="0" w:space="0" w:color="auto"/>
            <w:left w:val="none" w:sz="0" w:space="0" w:color="auto"/>
            <w:bottom w:val="none" w:sz="0" w:space="0" w:color="auto"/>
            <w:right w:val="none" w:sz="0" w:space="0" w:color="auto"/>
          </w:divBdr>
        </w:div>
        <w:div w:id="1150946156">
          <w:marLeft w:val="446"/>
          <w:marRight w:val="0"/>
          <w:marTop w:val="0"/>
          <w:marBottom w:val="0"/>
          <w:divBdr>
            <w:top w:val="none" w:sz="0" w:space="0" w:color="auto"/>
            <w:left w:val="none" w:sz="0" w:space="0" w:color="auto"/>
            <w:bottom w:val="none" w:sz="0" w:space="0" w:color="auto"/>
            <w:right w:val="none" w:sz="0" w:space="0" w:color="auto"/>
          </w:divBdr>
        </w:div>
        <w:div w:id="1969583704">
          <w:marLeft w:val="446"/>
          <w:marRight w:val="0"/>
          <w:marTop w:val="0"/>
          <w:marBottom w:val="0"/>
          <w:divBdr>
            <w:top w:val="none" w:sz="0" w:space="0" w:color="auto"/>
            <w:left w:val="none" w:sz="0" w:space="0" w:color="auto"/>
            <w:bottom w:val="none" w:sz="0" w:space="0" w:color="auto"/>
            <w:right w:val="none" w:sz="0" w:space="0" w:color="auto"/>
          </w:divBdr>
        </w:div>
        <w:div w:id="1061095854">
          <w:marLeft w:val="446"/>
          <w:marRight w:val="0"/>
          <w:marTop w:val="0"/>
          <w:marBottom w:val="0"/>
          <w:divBdr>
            <w:top w:val="none" w:sz="0" w:space="0" w:color="auto"/>
            <w:left w:val="none" w:sz="0" w:space="0" w:color="auto"/>
            <w:bottom w:val="none" w:sz="0" w:space="0" w:color="auto"/>
            <w:right w:val="none" w:sz="0" w:space="0" w:color="auto"/>
          </w:divBdr>
        </w:div>
        <w:div w:id="2023123519">
          <w:marLeft w:val="446"/>
          <w:marRight w:val="0"/>
          <w:marTop w:val="0"/>
          <w:marBottom w:val="0"/>
          <w:divBdr>
            <w:top w:val="none" w:sz="0" w:space="0" w:color="auto"/>
            <w:left w:val="none" w:sz="0" w:space="0" w:color="auto"/>
            <w:bottom w:val="none" w:sz="0" w:space="0" w:color="auto"/>
            <w:right w:val="none" w:sz="0" w:space="0" w:color="auto"/>
          </w:divBdr>
        </w:div>
        <w:div w:id="665791416">
          <w:marLeft w:val="446"/>
          <w:marRight w:val="0"/>
          <w:marTop w:val="0"/>
          <w:marBottom w:val="0"/>
          <w:divBdr>
            <w:top w:val="none" w:sz="0" w:space="0" w:color="auto"/>
            <w:left w:val="none" w:sz="0" w:space="0" w:color="auto"/>
            <w:bottom w:val="none" w:sz="0" w:space="0" w:color="auto"/>
            <w:right w:val="none" w:sz="0" w:space="0" w:color="auto"/>
          </w:divBdr>
        </w:div>
        <w:div w:id="1598365098">
          <w:marLeft w:val="446"/>
          <w:marRight w:val="0"/>
          <w:marTop w:val="0"/>
          <w:marBottom w:val="0"/>
          <w:divBdr>
            <w:top w:val="none" w:sz="0" w:space="0" w:color="auto"/>
            <w:left w:val="none" w:sz="0" w:space="0" w:color="auto"/>
            <w:bottom w:val="none" w:sz="0" w:space="0" w:color="auto"/>
            <w:right w:val="none" w:sz="0" w:space="0" w:color="auto"/>
          </w:divBdr>
        </w:div>
        <w:div w:id="1391071447">
          <w:marLeft w:val="446"/>
          <w:marRight w:val="0"/>
          <w:marTop w:val="0"/>
          <w:marBottom w:val="0"/>
          <w:divBdr>
            <w:top w:val="none" w:sz="0" w:space="0" w:color="auto"/>
            <w:left w:val="none" w:sz="0" w:space="0" w:color="auto"/>
            <w:bottom w:val="none" w:sz="0" w:space="0" w:color="auto"/>
            <w:right w:val="none" w:sz="0" w:space="0" w:color="auto"/>
          </w:divBdr>
        </w:div>
        <w:div w:id="1664117487">
          <w:marLeft w:val="446"/>
          <w:marRight w:val="0"/>
          <w:marTop w:val="0"/>
          <w:marBottom w:val="0"/>
          <w:divBdr>
            <w:top w:val="none" w:sz="0" w:space="0" w:color="auto"/>
            <w:left w:val="none" w:sz="0" w:space="0" w:color="auto"/>
            <w:bottom w:val="none" w:sz="0" w:space="0" w:color="auto"/>
            <w:right w:val="none" w:sz="0" w:space="0" w:color="auto"/>
          </w:divBdr>
        </w:div>
        <w:div w:id="1981416892">
          <w:marLeft w:val="446"/>
          <w:marRight w:val="0"/>
          <w:marTop w:val="0"/>
          <w:marBottom w:val="0"/>
          <w:divBdr>
            <w:top w:val="none" w:sz="0" w:space="0" w:color="auto"/>
            <w:left w:val="none" w:sz="0" w:space="0" w:color="auto"/>
            <w:bottom w:val="none" w:sz="0" w:space="0" w:color="auto"/>
            <w:right w:val="none" w:sz="0" w:space="0" w:color="auto"/>
          </w:divBdr>
        </w:div>
        <w:div w:id="950430936">
          <w:marLeft w:val="446"/>
          <w:marRight w:val="0"/>
          <w:marTop w:val="0"/>
          <w:marBottom w:val="0"/>
          <w:divBdr>
            <w:top w:val="none" w:sz="0" w:space="0" w:color="auto"/>
            <w:left w:val="none" w:sz="0" w:space="0" w:color="auto"/>
            <w:bottom w:val="none" w:sz="0" w:space="0" w:color="auto"/>
            <w:right w:val="none" w:sz="0" w:space="0" w:color="auto"/>
          </w:divBdr>
        </w:div>
        <w:div w:id="1896887171">
          <w:marLeft w:val="274"/>
          <w:marRight w:val="0"/>
          <w:marTop w:val="0"/>
          <w:marBottom w:val="0"/>
          <w:divBdr>
            <w:top w:val="none" w:sz="0" w:space="0" w:color="auto"/>
            <w:left w:val="none" w:sz="0" w:space="0" w:color="auto"/>
            <w:bottom w:val="none" w:sz="0" w:space="0" w:color="auto"/>
            <w:right w:val="none" w:sz="0" w:space="0" w:color="auto"/>
          </w:divBdr>
        </w:div>
        <w:div w:id="1759517812">
          <w:marLeft w:val="274"/>
          <w:marRight w:val="0"/>
          <w:marTop w:val="0"/>
          <w:marBottom w:val="0"/>
          <w:divBdr>
            <w:top w:val="none" w:sz="0" w:space="0" w:color="auto"/>
            <w:left w:val="none" w:sz="0" w:space="0" w:color="auto"/>
            <w:bottom w:val="none" w:sz="0" w:space="0" w:color="auto"/>
            <w:right w:val="none" w:sz="0" w:space="0" w:color="auto"/>
          </w:divBdr>
        </w:div>
        <w:div w:id="1693604168">
          <w:marLeft w:val="446"/>
          <w:marRight w:val="0"/>
          <w:marTop w:val="0"/>
          <w:marBottom w:val="0"/>
          <w:divBdr>
            <w:top w:val="none" w:sz="0" w:space="0" w:color="auto"/>
            <w:left w:val="none" w:sz="0" w:space="0" w:color="auto"/>
            <w:bottom w:val="none" w:sz="0" w:space="0" w:color="auto"/>
            <w:right w:val="none" w:sz="0" w:space="0" w:color="auto"/>
          </w:divBdr>
        </w:div>
        <w:div w:id="2033073153">
          <w:marLeft w:val="446"/>
          <w:marRight w:val="0"/>
          <w:marTop w:val="0"/>
          <w:marBottom w:val="0"/>
          <w:divBdr>
            <w:top w:val="none" w:sz="0" w:space="0" w:color="auto"/>
            <w:left w:val="none" w:sz="0" w:space="0" w:color="auto"/>
            <w:bottom w:val="none" w:sz="0" w:space="0" w:color="auto"/>
            <w:right w:val="none" w:sz="0" w:space="0" w:color="auto"/>
          </w:divBdr>
        </w:div>
        <w:div w:id="804935334">
          <w:marLeft w:val="446"/>
          <w:marRight w:val="0"/>
          <w:marTop w:val="0"/>
          <w:marBottom w:val="0"/>
          <w:divBdr>
            <w:top w:val="none" w:sz="0" w:space="0" w:color="auto"/>
            <w:left w:val="none" w:sz="0" w:space="0" w:color="auto"/>
            <w:bottom w:val="none" w:sz="0" w:space="0" w:color="auto"/>
            <w:right w:val="none" w:sz="0" w:space="0" w:color="auto"/>
          </w:divBdr>
        </w:div>
        <w:div w:id="1986232128">
          <w:marLeft w:val="446"/>
          <w:marRight w:val="0"/>
          <w:marTop w:val="0"/>
          <w:marBottom w:val="0"/>
          <w:divBdr>
            <w:top w:val="none" w:sz="0" w:space="0" w:color="auto"/>
            <w:left w:val="none" w:sz="0" w:space="0" w:color="auto"/>
            <w:bottom w:val="none" w:sz="0" w:space="0" w:color="auto"/>
            <w:right w:val="none" w:sz="0" w:space="0" w:color="auto"/>
          </w:divBdr>
        </w:div>
        <w:div w:id="1864440585">
          <w:marLeft w:val="446"/>
          <w:marRight w:val="0"/>
          <w:marTop w:val="0"/>
          <w:marBottom w:val="0"/>
          <w:divBdr>
            <w:top w:val="none" w:sz="0" w:space="0" w:color="auto"/>
            <w:left w:val="none" w:sz="0" w:space="0" w:color="auto"/>
            <w:bottom w:val="none" w:sz="0" w:space="0" w:color="auto"/>
            <w:right w:val="none" w:sz="0" w:space="0" w:color="auto"/>
          </w:divBdr>
        </w:div>
        <w:div w:id="1728381121">
          <w:marLeft w:val="446"/>
          <w:marRight w:val="0"/>
          <w:marTop w:val="0"/>
          <w:marBottom w:val="0"/>
          <w:divBdr>
            <w:top w:val="none" w:sz="0" w:space="0" w:color="auto"/>
            <w:left w:val="none" w:sz="0" w:space="0" w:color="auto"/>
            <w:bottom w:val="none" w:sz="0" w:space="0" w:color="auto"/>
            <w:right w:val="none" w:sz="0" w:space="0" w:color="auto"/>
          </w:divBdr>
        </w:div>
        <w:div w:id="1051081078">
          <w:marLeft w:val="446"/>
          <w:marRight w:val="0"/>
          <w:marTop w:val="0"/>
          <w:marBottom w:val="0"/>
          <w:divBdr>
            <w:top w:val="none" w:sz="0" w:space="0" w:color="auto"/>
            <w:left w:val="none" w:sz="0" w:space="0" w:color="auto"/>
            <w:bottom w:val="none" w:sz="0" w:space="0" w:color="auto"/>
            <w:right w:val="none" w:sz="0" w:space="0" w:color="auto"/>
          </w:divBdr>
        </w:div>
        <w:div w:id="1527057561">
          <w:marLeft w:val="446"/>
          <w:marRight w:val="0"/>
          <w:marTop w:val="0"/>
          <w:marBottom w:val="0"/>
          <w:divBdr>
            <w:top w:val="none" w:sz="0" w:space="0" w:color="auto"/>
            <w:left w:val="none" w:sz="0" w:space="0" w:color="auto"/>
            <w:bottom w:val="none" w:sz="0" w:space="0" w:color="auto"/>
            <w:right w:val="none" w:sz="0" w:space="0" w:color="auto"/>
          </w:divBdr>
        </w:div>
        <w:div w:id="451365658">
          <w:marLeft w:val="446"/>
          <w:marRight w:val="0"/>
          <w:marTop w:val="0"/>
          <w:marBottom w:val="0"/>
          <w:divBdr>
            <w:top w:val="none" w:sz="0" w:space="0" w:color="auto"/>
            <w:left w:val="none" w:sz="0" w:space="0" w:color="auto"/>
            <w:bottom w:val="none" w:sz="0" w:space="0" w:color="auto"/>
            <w:right w:val="none" w:sz="0" w:space="0" w:color="auto"/>
          </w:divBdr>
        </w:div>
        <w:div w:id="2060277239">
          <w:marLeft w:val="446"/>
          <w:marRight w:val="0"/>
          <w:marTop w:val="0"/>
          <w:marBottom w:val="0"/>
          <w:divBdr>
            <w:top w:val="none" w:sz="0" w:space="0" w:color="auto"/>
            <w:left w:val="none" w:sz="0" w:space="0" w:color="auto"/>
            <w:bottom w:val="none" w:sz="0" w:space="0" w:color="auto"/>
            <w:right w:val="none" w:sz="0" w:space="0" w:color="auto"/>
          </w:divBdr>
        </w:div>
        <w:div w:id="323432271">
          <w:marLeft w:val="446"/>
          <w:marRight w:val="0"/>
          <w:marTop w:val="0"/>
          <w:marBottom w:val="0"/>
          <w:divBdr>
            <w:top w:val="none" w:sz="0" w:space="0" w:color="auto"/>
            <w:left w:val="none" w:sz="0" w:space="0" w:color="auto"/>
            <w:bottom w:val="none" w:sz="0" w:space="0" w:color="auto"/>
            <w:right w:val="none" w:sz="0" w:space="0" w:color="auto"/>
          </w:divBdr>
        </w:div>
        <w:div w:id="1085108038">
          <w:marLeft w:val="446"/>
          <w:marRight w:val="0"/>
          <w:marTop w:val="0"/>
          <w:marBottom w:val="0"/>
          <w:divBdr>
            <w:top w:val="none" w:sz="0" w:space="0" w:color="auto"/>
            <w:left w:val="none" w:sz="0" w:space="0" w:color="auto"/>
            <w:bottom w:val="none" w:sz="0" w:space="0" w:color="auto"/>
            <w:right w:val="none" w:sz="0" w:space="0" w:color="auto"/>
          </w:divBdr>
        </w:div>
        <w:div w:id="74282683">
          <w:marLeft w:val="446"/>
          <w:marRight w:val="0"/>
          <w:marTop w:val="0"/>
          <w:marBottom w:val="0"/>
          <w:divBdr>
            <w:top w:val="none" w:sz="0" w:space="0" w:color="auto"/>
            <w:left w:val="none" w:sz="0" w:space="0" w:color="auto"/>
            <w:bottom w:val="none" w:sz="0" w:space="0" w:color="auto"/>
            <w:right w:val="none" w:sz="0" w:space="0" w:color="auto"/>
          </w:divBdr>
        </w:div>
      </w:divsChild>
    </w:div>
    <w:div w:id="661933802">
      <w:bodyDiv w:val="1"/>
      <w:marLeft w:val="0"/>
      <w:marRight w:val="0"/>
      <w:marTop w:val="0"/>
      <w:marBottom w:val="0"/>
      <w:divBdr>
        <w:top w:val="none" w:sz="0" w:space="0" w:color="auto"/>
        <w:left w:val="none" w:sz="0" w:space="0" w:color="auto"/>
        <w:bottom w:val="none" w:sz="0" w:space="0" w:color="auto"/>
        <w:right w:val="none" w:sz="0" w:space="0" w:color="auto"/>
      </w:divBdr>
      <w:divsChild>
        <w:div w:id="1624114673">
          <w:marLeft w:val="547"/>
          <w:marRight w:val="0"/>
          <w:marTop w:val="0"/>
          <w:marBottom w:val="0"/>
          <w:divBdr>
            <w:top w:val="none" w:sz="0" w:space="0" w:color="auto"/>
            <w:left w:val="none" w:sz="0" w:space="0" w:color="auto"/>
            <w:bottom w:val="none" w:sz="0" w:space="0" w:color="auto"/>
            <w:right w:val="none" w:sz="0" w:space="0" w:color="auto"/>
          </w:divBdr>
        </w:div>
        <w:div w:id="1890804835">
          <w:marLeft w:val="547"/>
          <w:marRight w:val="0"/>
          <w:marTop w:val="0"/>
          <w:marBottom w:val="0"/>
          <w:divBdr>
            <w:top w:val="none" w:sz="0" w:space="0" w:color="auto"/>
            <w:left w:val="none" w:sz="0" w:space="0" w:color="auto"/>
            <w:bottom w:val="none" w:sz="0" w:space="0" w:color="auto"/>
            <w:right w:val="none" w:sz="0" w:space="0" w:color="auto"/>
          </w:divBdr>
        </w:div>
        <w:div w:id="61829226">
          <w:marLeft w:val="547"/>
          <w:marRight w:val="0"/>
          <w:marTop w:val="0"/>
          <w:marBottom w:val="0"/>
          <w:divBdr>
            <w:top w:val="none" w:sz="0" w:space="0" w:color="auto"/>
            <w:left w:val="none" w:sz="0" w:space="0" w:color="auto"/>
            <w:bottom w:val="none" w:sz="0" w:space="0" w:color="auto"/>
            <w:right w:val="none" w:sz="0" w:space="0" w:color="auto"/>
          </w:divBdr>
        </w:div>
        <w:div w:id="493759385">
          <w:marLeft w:val="547"/>
          <w:marRight w:val="0"/>
          <w:marTop w:val="0"/>
          <w:marBottom w:val="0"/>
          <w:divBdr>
            <w:top w:val="none" w:sz="0" w:space="0" w:color="auto"/>
            <w:left w:val="none" w:sz="0" w:space="0" w:color="auto"/>
            <w:bottom w:val="none" w:sz="0" w:space="0" w:color="auto"/>
            <w:right w:val="none" w:sz="0" w:space="0" w:color="auto"/>
          </w:divBdr>
        </w:div>
        <w:div w:id="1711538859">
          <w:marLeft w:val="547"/>
          <w:marRight w:val="0"/>
          <w:marTop w:val="0"/>
          <w:marBottom w:val="0"/>
          <w:divBdr>
            <w:top w:val="none" w:sz="0" w:space="0" w:color="auto"/>
            <w:left w:val="none" w:sz="0" w:space="0" w:color="auto"/>
            <w:bottom w:val="none" w:sz="0" w:space="0" w:color="auto"/>
            <w:right w:val="none" w:sz="0" w:space="0" w:color="auto"/>
          </w:divBdr>
        </w:div>
        <w:div w:id="1930038767">
          <w:marLeft w:val="547"/>
          <w:marRight w:val="0"/>
          <w:marTop w:val="0"/>
          <w:marBottom w:val="0"/>
          <w:divBdr>
            <w:top w:val="none" w:sz="0" w:space="0" w:color="auto"/>
            <w:left w:val="none" w:sz="0" w:space="0" w:color="auto"/>
            <w:bottom w:val="none" w:sz="0" w:space="0" w:color="auto"/>
            <w:right w:val="none" w:sz="0" w:space="0" w:color="auto"/>
          </w:divBdr>
        </w:div>
        <w:div w:id="160004581">
          <w:marLeft w:val="547"/>
          <w:marRight w:val="0"/>
          <w:marTop w:val="0"/>
          <w:marBottom w:val="0"/>
          <w:divBdr>
            <w:top w:val="none" w:sz="0" w:space="0" w:color="auto"/>
            <w:left w:val="none" w:sz="0" w:space="0" w:color="auto"/>
            <w:bottom w:val="none" w:sz="0" w:space="0" w:color="auto"/>
            <w:right w:val="none" w:sz="0" w:space="0" w:color="auto"/>
          </w:divBdr>
        </w:div>
        <w:div w:id="709958866">
          <w:marLeft w:val="547"/>
          <w:marRight w:val="0"/>
          <w:marTop w:val="0"/>
          <w:marBottom w:val="0"/>
          <w:divBdr>
            <w:top w:val="none" w:sz="0" w:space="0" w:color="auto"/>
            <w:left w:val="none" w:sz="0" w:space="0" w:color="auto"/>
            <w:bottom w:val="none" w:sz="0" w:space="0" w:color="auto"/>
            <w:right w:val="none" w:sz="0" w:space="0" w:color="auto"/>
          </w:divBdr>
        </w:div>
        <w:div w:id="223299477">
          <w:marLeft w:val="547"/>
          <w:marRight w:val="0"/>
          <w:marTop w:val="0"/>
          <w:marBottom w:val="0"/>
          <w:divBdr>
            <w:top w:val="none" w:sz="0" w:space="0" w:color="auto"/>
            <w:left w:val="none" w:sz="0" w:space="0" w:color="auto"/>
            <w:bottom w:val="none" w:sz="0" w:space="0" w:color="auto"/>
            <w:right w:val="none" w:sz="0" w:space="0" w:color="auto"/>
          </w:divBdr>
        </w:div>
        <w:div w:id="1652825280">
          <w:marLeft w:val="547"/>
          <w:marRight w:val="0"/>
          <w:marTop w:val="0"/>
          <w:marBottom w:val="0"/>
          <w:divBdr>
            <w:top w:val="none" w:sz="0" w:space="0" w:color="auto"/>
            <w:left w:val="none" w:sz="0" w:space="0" w:color="auto"/>
            <w:bottom w:val="none" w:sz="0" w:space="0" w:color="auto"/>
            <w:right w:val="none" w:sz="0" w:space="0" w:color="auto"/>
          </w:divBdr>
        </w:div>
        <w:div w:id="1107308342">
          <w:marLeft w:val="547"/>
          <w:marRight w:val="0"/>
          <w:marTop w:val="0"/>
          <w:marBottom w:val="0"/>
          <w:divBdr>
            <w:top w:val="none" w:sz="0" w:space="0" w:color="auto"/>
            <w:left w:val="none" w:sz="0" w:space="0" w:color="auto"/>
            <w:bottom w:val="none" w:sz="0" w:space="0" w:color="auto"/>
            <w:right w:val="none" w:sz="0" w:space="0" w:color="auto"/>
          </w:divBdr>
        </w:div>
        <w:div w:id="1780290959">
          <w:marLeft w:val="547"/>
          <w:marRight w:val="0"/>
          <w:marTop w:val="0"/>
          <w:marBottom w:val="0"/>
          <w:divBdr>
            <w:top w:val="none" w:sz="0" w:space="0" w:color="auto"/>
            <w:left w:val="none" w:sz="0" w:space="0" w:color="auto"/>
            <w:bottom w:val="none" w:sz="0" w:space="0" w:color="auto"/>
            <w:right w:val="none" w:sz="0" w:space="0" w:color="auto"/>
          </w:divBdr>
        </w:div>
        <w:div w:id="2128425162">
          <w:marLeft w:val="547"/>
          <w:marRight w:val="0"/>
          <w:marTop w:val="0"/>
          <w:marBottom w:val="0"/>
          <w:divBdr>
            <w:top w:val="none" w:sz="0" w:space="0" w:color="auto"/>
            <w:left w:val="none" w:sz="0" w:space="0" w:color="auto"/>
            <w:bottom w:val="none" w:sz="0" w:space="0" w:color="auto"/>
            <w:right w:val="none" w:sz="0" w:space="0" w:color="auto"/>
          </w:divBdr>
        </w:div>
        <w:div w:id="1223758943">
          <w:marLeft w:val="547"/>
          <w:marRight w:val="0"/>
          <w:marTop w:val="0"/>
          <w:marBottom w:val="0"/>
          <w:divBdr>
            <w:top w:val="none" w:sz="0" w:space="0" w:color="auto"/>
            <w:left w:val="none" w:sz="0" w:space="0" w:color="auto"/>
            <w:bottom w:val="none" w:sz="0" w:space="0" w:color="auto"/>
            <w:right w:val="none" w:sz="0" w:space="0" w:color="auto"/>
          </w:divBdr>
        </w:div>
        <w:div w:id="1722899814">
          <w:marLeft w:val="547"/>
          <w:marRight w:val="0"/>
          <w:marTop w:val="0"/>
          <w:marBottom w:val="0"/>
          <w:divBdr>
            <w:top w:val="none" w:sz="0" w:space="0" w:color="auto"/>
            <w:left w:val="none" w:sz="0" w:space="0" w:color="auto"/>
            <w:bottom w:val="none" w:sz="0" w:space="0" w:color="auto"/>
            <w:right w:val="none" w:sz="0" w:space="0" w:color="auto"/>
          </w:divBdr>
        </w:div>
        <w:div w:id="834616417">
          <w:marLeft w:val="547"/>
          <w:marRight w:val="0"/>
          <w:marTop w:val="0"/>
          <w:marBottom w:val="0"/>
          <w:divBdr>
            <w:top w:val="none" w:sz="0" w:space="0" w:color="auto"/>
            <w:left w:val="none" w:sz="0" w:space="0" w:color="auto"/>
            <w:bottom w:val="none" w:sz="0" w:space="0" w:color="auto"/>
            <w:right w:val="none" w:sz="0" w:space="0" w:color="auto"/>
          </w:divBdr>
        </w:div>
        <w:div w:id="1557548592">
          <w:marLeft w:val="547"/>
          <w:marRight w:val="0"/>
          <w:marTop w:val="0"/>
          <w:marBottom w:val="0"/>
          <w:divBdr>
            <w:top w:val="none" w:sz="0" w:space="0" w:color="auto"/>
            <w:left w:val="none" w:sz="0" w:space="0" w:color="auto"/>
            <w:bottom w:val="none" w:sz="0" w:space="0" w:color="auto"/>
            <w:right w:val="none" w:sz="0" w:space="0" w:color="auto"/>
          </w:divBdr>
        </w:div>
      </w:divsChild>
    </w:div>
    <w:div w:id="756757095">
      <w:bodyDiv w:val="1"/>
      <w:marLeft w:val="0"/>
      <w:marRight w:val="0"/>
      <w:marTop w:val="0"/>
      <w:marBottom w:val="0"/>
      <w:divBdr>
        <w:top w:val="none" w:sz="0" w:space="0" w:color="auto"/>
        <w:left w:val="none" w:sz="0" w:space="0" w:color="auto"/>
        <w:bottom w:val="none" w:sz="0" w:space="0" w:color="auto"/>
        <w:right w:val="none" w:sz="0" w:space="0" w:color="auto"/>
      </w:divBdr>
    </w:div>
    <w:div w:id="917208347">
      <w:bodyDiv w:val="1"/>
      <w:marLeft w:val="0"/>
      <w:marRight w:val="0"/>
      <w:marTop w:val="0"/>
      <w:marBottom w:val="0"/>
      <w:divBdr>
        <w:top w:val="none" w:sz="0" w:space="0" w:color="auto"/>
        <w:left w:val="none" w:sz="0" w:space="0" w:color="auto"/>
        <w:bottom w:val="none" w:sz="0" w:space="0" w:color="auto"/>
        <w:right w:val="none" w:sz="0" w:space="0" w:color="auto"/>
      </w:divBdr>
      <w:divsChild>
        <w:div w:id="1464957134">
          <w:marLeft w:val="446"/>
          <w:marRight w:val="0"/>
          <w:marTop w:val="0"/>
          <w:marBottom w:val="0"/>
          <w:divBdr>
            <w:top w:val="none" w:sz="0" w:space="0" w:color="auto"/>
            <w:left w:val="none" w:sz="0" w:space="0" w:color="auto"/>
            <w:bottom w:val="none" w:sz="0" w:space="0" w:color="auto"/>
            <w:right w:val="none" w:sz="0" w:space="0" w:color="auto"/>
          </w:divBdr>
        </w:div>
        <w:div w:id="1839883763">
          <w:marLeft w:val="446"/>
          <w:marRight w:val="0"/>
          <w:marTop w:val="0"/>
          <w:marBottom w:val="0"/>
          <w:divBdr>
            <w:top w:val="none" w:sz="0" w:space="0" w:color="auto"/>
            <w:left w:val="none" w:sz="0" w:space="0" w:color="auto"/>
            <w:bottom w:val="none" w:sz="0" w:space="0" w:color="auto"/>
            <w:right w:val="none" w:sz="0" w:space="0" w:color="auto"/>
          </w:divBdr>
        </w:div>
        <w:div w:id="956062523">
          <w:marLeft w:val="446"/>
          <w:marRight w:val="0"/>
          <w:marTop w:val="0"/>
          <w:marBottom w:val="0"/>
          <w:divBdr>
            <w:top w:val="none" w:sz="0" w:space="0" w:color="auto"/>
            <w:left w:val="none" w:sz="0" w:space="0" w:color="auto"/>
            <w:bottom w:val="none" w:sz="0" w:space="0" w:color="auto"/>
            <w:right w:val="none" w:sz="0" w:space="0" w:color="auto"/>
          </w:divBdr>
        </w:div>
        <w:div w:id="2117208207">
          <w:marLeft w:val="446"/>
          <w:marRight w:val="0"/>
          <w:marTop w:val="0"/>
          <w:marBottom w:val="0"/>
          <w:divBdr>
            <w:top w:val="none" w:sz="0" w:space="0" w:color="auto"/>
            <w:left w:val="none" w:sz="0" w:space="0" w:color="auto"/>
            <w:bottom w:val="none" w:sz="0" w:space="0" w:color="auto"/>
            <w:right w:val="none" w:sz="0" w:space="0" w:color="auto"/>
          </w:divBdr>
        </w:div>
        <w:div w:id="480003747">
          <w:marLeft w:val="446"/>
          <w:marRight w:val="0"/>
          <w:marTop w:val="0"/>
          <w:marBottom w:val="0"/>
          <w:divBdr>
            <w:top w:val="none" w:sz="0" w:space="0" w:color="auto"/>
            <w:left w:val="none" w:sz="0" w:space="0" w:color="auto"/>
            <w:bottom w:val="none" w:sz="0" w:space="0" w:color="auto"/>
            <w:right w:val="none" w:sz="0" w:space="0" w:color="auto"/>
          </w:divBdr>
        </w:div>
        <w:div w:id="1404595802">
          <w:marLeft w:val="446"/>
          <w:marRight w:val="0"/>
          <w:marTop w:val="0"/>
          <w:marBottom w:val="0"/>
          <w:divBdr>
            <w:top w:val="none" w:sz="0" w:space="0" w:color="auto"/>
            <w:left w:val="none" w:sz="0" w:space="0" w:color="auto"/>
            <w:bottom w:val="none" w:sz="0" w:space="0" w:color="auto"/>
            <w:right w:val="none" w:sz="0" w:space="0" w:color="auto"/>
          </w:divBdr>
        </w:div>
        <w:div w:id="1096514799">
          <w:marLeft w:val="446"/>
          <w:marRight w:val="0"/>
          <w:marTop w:val="0"/>
          <w:marBottom w:val="0"/>
          <w:divBdr>
            <w:top w:val="none" w:sz="0" w:space="0" w:color="auto"/>
            <w:left w:val="none" w:sz="0" w:space="0" w:color="auto"/>
            <w:bottom w:val="none" w:sz="0" w:space="0" w:color="auto"/>
            <w:right w:val="none" w:sz="0" w:space="0" w:color="auto"/>
          </w:divBdr>
        </w:div>
        <w:div w:id="1270356579">
          <w:marLeft w:val="446"/>
          <w:marRight w:val="0"/>
          <w:marTop w:val="0"/>
          <w:marBottom w:val="0"/>
          <w:divBdr>
            <w:top w:val="none" w:sz="0" w:space="0" w:color="auto"/>
            <w:left w:val="none" w:sz="0" w:space="0" w:color="auto"/>
            <w:bottom w:val="none" w:sz="0" w:space="0" w:color="auto"/>
            <w:right w:val="none" w:sz="0" w:space="0" w:color="auto"/>
          </w:divBdr>
        </w:div>
        <w:div w:id="833761777">
          <w:marLeft w:val="446"/>
          <w:marRight w:val="0"/>
          <w:marTop w:val="0"/>
          <w:marBottom w:val="0"/>
          <w:divBdr>
            <w:top w:val="none" w:sz="0" w:space="0" w:color="auto"/>
            <w:left w:val="none" w:sz="0" w:space="0" w:color="auto"/>
            <w:bottom w:val="none" w:sz="0" w:space="0" w:color="auto"/>
            <w:right w:val="none" w:sz="0" w:space="0" w:color="auto"/>
          </w:divBdr>
        </w:div>
        <w:div w:id="1055742296">
          <w:marLeft w:val="446"/>
          <w:marRight w:val="0"/>
          <w:marTop w:val="0"/>
          <w:marBottom w:val="0"/>
          <w:divBdr>
            <w:top w:val="none" w:sz="0" w:space="0" w:color="auto"/>
            <w:left w:val="none" w:sz="0" w:space="0" w:color="auto"/>
            <w:bottom w:val="none" w:sz="0" w:space="0" w:color="auto"/>
            <w:right w:val="none" w:sz="0" w:space="0" w:color="auto"/>
          </w:divBdr>
        </w:div>
        <w:div w:id="1999646628">
          <w:marLeft w:val="446"/>
          <w:marRight w:val="0"/>
          <w:marTop w:val="0"/>
          <w:marBottom w:val="0"/>
          <w:divBdr>
            <w:top w:val="none" w:sz="0" w:space="0" w:color="auto"/>
            <w:left w:val="none" w:sz="0" w:space="0" w:color="auto"/>
            <w:bottom w:val="none" w:sz="0" w:space="0" w:color="auto"/>
            <w:right w:val="none" w:sz="0" w:space="0" w:color="auto"/>
          </w:divBdr>
        </w:div>
        <w:div w:id="1501310260">
          <w:marLeft w:val="446"/>
          <w:marRight w:val="0"/>
          <w:marTop w:val="0"/>
          <w:marBottom w:val="0"/>
          <w:divBdr>
            <w:top w:val="none" w:sz="0" w:space="0" w:color="auto"/>
            <w:left w:val="none" w:sz="0" w:space="0" w:color="auto"/>
            <w:bottom w:val="none" w:sz="0" w:space="0" w:color="auto"/>
            <w:right w:val="none" w:sz="0" w:space="0" w:color="auto"/>
          </w:divBdr>
        </w:div>
        <w:div w:id="104429079">
          <w:marLeft w:val="446"/>
          <w:marRight w:val="0"/>
          <w:marTop w:val="0"/>
          <w:marBottom w:val="0"/>
          <w:divBdr>
            <w:top w:val="none" w:sz="0" w:space="0" w:color="auto"/>
            <w:left w:val="none" w:sz="0" w:space="0" w:color="auto"/>
            <w:bottom w:val="none" w:sz="0" w:space="0" w:color="auto"/>
            <w:right w:val="none" w:sz="0" w:space="0" w:color="auto"/>
          </w:divBdr>
        </w:div>
        <w:div w:id="220796518">
          <w:marLeft w:val="446"/>
          <w:marRight w:val="0"/>
          <w:marTop w:val="0"/>
          <w:marBottom w:val="0"/>
          <w:divBdr>
            <w:top w:val="none" w:sz="0" w:space="0" w:color="auto"/>
            <w:left w:val="none" w:sz="0" w:space="0" w:color="auto"/>
            <w:bottom w:val="none" w:sz="0" w:space="0" w:color="auto"/>
            <w:right w:val="none" w:sz="0" w:space="0" w:color="auto"/>
          </w:divBdr>
        </w:div>
        <w:div w:id="1945574815">
          <w:marLeft w:val="446"/>
          <w:marRight w:val="0"/>
          <w:marTop w:val="0"/>
          <w:marBottom w:val="0"/>
          <w:divBdr>
            <w:top w:val="none" w:sz="0" w:space="0" w:color="auto"/>
            <w:left w:val="none" w:sz="0" w:space="0" w:color="auto"/>
            <w:bottom w:val="none" w:sz="0" w:space="0" w:color="auto"/>
            <w:right w:val="none" w:sz="0" w:space="0" w:color="auto"/>
          </w:divBdr>
        </w:div>
        <w:div w:id="1137147474">
          <w:marLeft w:val="446"/>
          <w:marRight w:val="0"/>
          <w:marTop w:val="0"/>
          <w:marBottom w:val="0"/>
          <w:divBdr>
            <w:top w:val="none" w:sz="0" w:space="0" w:color="auto"/>
            <w:left w:val="none" w:sz="0" w:space="0" w:color="auto"/>
            <w:bottom w:val="none" w:sz="0" w:space="0" w:color="auto"/>
            <w:right w:val="none" w:sz="0" w:space="0" w:color="auto"/>
          </w:divBdr>
        </w:div>
        <w:div w:id="707992363">
          <w:marLeft w:val="446"/>
          <w:marRight w:val="0"/>
          <w:marTop w:val="0"/>
          <w:marBottom w:val="0"/>
          <w:divBdr>
            <w:top w:val="none" w:sz="0" w:space="0" w:color="auto"/>
            <w:left w:val="none" w:sz="0" w:space="0" w:color="auto"/>
            <w:bottom w:val="none" w:sz="0" w:space="0" w:color="auto"/>
            <w:right w:val="none" w:sz="0" w:space="0" w:color="auto"/>
          </w:divBdr>
        </w:div>
        <w:div w:id="275405280">
          <w:marLeft w:val="446"/>
          <w:marRight w:val="0"/>
          <w:marTop w:val="0"/>
          <w:marBottom w:val="0"/>
          <w:divBdr>
            <w:top w:val="none" w:sz="0" w:space="0" w:color="auto"/>
            <w:left w:val="none" w:sz="0" w:space="0" w:color="auto"/>
            <w:bottom w:val="none" w:sz="0" w:space="0" w:color="auto"/>
            <w:right w:val="none" w:sz="0" w:space="0" w:color="auto"/>
          </w:divBdr>
        </w:div>
        <w:div w:id="1366371531">
          <w:marLeft w:val="274"/>
          <w:marRight w:val="0"/>
          <w:marTop w:val="0"/>
          <w:marBottom w:val="0"/>
          <w:divBdr>
            <w:top w:val="none" w:sz="0" w:space="0" w:color="auto"/>
            <w:left w:val="none" w:sz="0" w:space="0" w:color="auto"/>
            <w:bottom w:val="none" w:sz="0" w:space="0" w:color="auto"/>
            <w:right w:val="none" w:sz="0" w:space="0" w:color="auto"/>
          </w:divBdr>
        </w:div>
        <w:div w:id="1146824472">
          <w:marLeft w:val="274"/>
          <w:marRight w:val="0"/>
          <w:marTop w:val="0"/>
          <w:marBottom w:val="0"/>
          <w:divBdr>
            <w:top w:val="none" w:sz="0" w:space="0" w:color="auto"/>
            <w:left w:val="none" w:sz="0" w:space="0" w:color="auto"/>
            <w:bottom w:val="none" w:sz="0" w:space="0" w:color="auto"/>
            <w:right w:val="none" w:sz="0" w:space="0" w:color="auto"/>
          </w:divBdr>
        </w:div>
        <w:div w:id="2040010144">
          <w:marLeft w:val="446"/>
          <w:marRight w:val="0"/>
          <w:marTop w:val="0"/>
          <w:marBottom w:val="0"/>
          <w:divBdr>
            <w:top w:val="none" w:sz="0" w:space="0" w:color="auto"/>
            <w:left w:val="none" w:sz="0" w:space="0" w:color="auto"/>
            <w:bottom w:val="none" w:sz="0" w:space="0" w:color="auto"/>
            <w:right w:val="none" w:sz="0" w:space="0" w:color="auto"/>
          </w:divBdr>
        </w:div>
        <w:div w:id="1395808864">
          <w:marLeft w:val="446"/>
          <w:marRight w:val="0"/>
          <w:marTop w:val="0"/>
          <w:marBottom w:val="0"/>
          <w:divBdr>
            <w:top w:val="none" w:sz="0" w:space="0" w:color="auto"/>
            <w:left w:val="none" w:sz="0" w:space="0" w:color="auto"/>
            <w:bottom w:val="none" w:sz="0" w:space="0" w:color="auto"/>
            <w:right w:val="none" w:sz="0" w:space="0" w:color="auto"/>
          </w:divBdr>
        </w:div>
        <w:div w:id="1035615525">
          <w:marLeft w:val="446"/>
          <w:marRight w:val="0"/>
          <w:marTop w:val="0"/>
          <w:marBottom w:val="0"/>
          <w:divBdr>
            <w:top w:val="none" w:sz="0" w:space="0" w:color="auto"/>
            <w:left w:val="none" w:sz="0" w:space="0" w:color="auto"/>
            <w:bottom w:val="none" w:sz="0" w:space="0" w:color="auto"/>
            <w:right w:val="none" w:sz="0" w:space="0" w:color="auto"/>
          </w:divBdr>
        </w:div>
        <w:div w:id="1986620806">
          <w:marLeft w:val="446"/>
          <w:marRight w:val="0"/>
          <w:marTop w:val="0"/>
          <w:marBottom w:val="0"/>
          <w:divBdr>
            <w:top w:val="none" w:sz="0" w:space="0" w:color="auto"/>
            <w:left w:val="none" w:sz="0" w:space="0" w:color="auto"/>
            <w:bottom w:val="none" w:sz="0" w:space="0" w:color="auto"/>
            <w:right w:val="none" w:sz="0" w:space="0" w:color="auto"/>
          </w:divBdr>
        </w:div>
        <w:div w:id="308441616">
          <w:marLeft w:val="446"/>
          <w:marRight w:val="0"/>
          <w:marTop w:val="0"/>
          <w:marBottom w:val="0"/>
          <w:divBdr>
            <w:top w:val="none" w:sz="0" w:space="0" w:color="auto"/>
            <w:left w:val="none" w:sz="0" w:space="0" w:color="auto"/>
            <w:bottom w:val="none" w:sz="0" w:space="0" w:color="auto"/>
            <w:right w:val="none" w:sz="0" w:space="0" w:color="auto"/>
          </w:divBdr>
        </w:div>
        <w:div w:id="450518683">
          <w:marLeft w:val="446"/>
          <w:marRight w:val="0"/>
          <w:marTop w:val="0"/>
          <w:marBottom w:val="0"/>
          <w:divBdr>
            <w:top w:val="none" w:sz="0" w:space="0" w:color="auto"/>
            <w:left w:val="none" w:sz="0" w:space="0" w:color="auto"/>
            <w:bottom w:val="none" w:sz="0" w:space="0" w:color="auto"/>
            <w:right w:val="none" w:sz="0" w:space="0" w:color="auto"/>
          </w:divBdr>
        </w:div>
        <w:div w:id="857431049">
          <w:marLeft w:val="446"/>
          <w:marRight w:val="0"/>
          <w:marTop w:val="0"/>
          <w:marBottom w:val="0"/>
          <w:divBdr>
            <w:top w:val="none" w:sz="0" w:space="0" w:color="auto"/>
            <w:left w:val="none" w:sz="0" w:space="0" w:color="auto"/>
            <w:bottom w:val="none" w:sz="0" w:space="0" w:color="auto"/>
            <w:right w:val="none" w:sz="0" w:space="0" w:color="auto"/>
          </w:divBdr>
        </w:div>
        <w:div w:id="1483157831">
          <w:marLeft w:val="446"/>
          <w:marRight w:val="0"/>
          <w:marTop w:val="0"/>
          <w:marBottom w:val="0"/>
          <w:divBdr>
            <w:top w:val="none" w:sz="0" w:space="0" w:color="auto"/>
            <w:left w:val="none" w:sz="0" w:space="0" w:color="auto"/>
            <w:bottom w:val="none" w:sz="0" w:space="0" w:color="auto"/>
            <w:right w:val="none" w:sz="0" w:space="0" w:color="auto"/>
          </w:divBdr>
        </w:div>
        <w:div w:id="2060932951">
          <w:marLeft w:val="446"/>
          <w:marRight w:val="0"/>
          <w:marTop w:val="0"/>
          <w:marBottom w:val="0"/>
          <w:divBdr>
            <w:top w:val="none" w:sz="0" w:space="0" w:color="auto"/>
            <w:left w:val="none" w:sz="0" w:space="0" w:color="auto"/>
            <w:bottom w:val="none" w:sz="0" w:space="0" w:color="auto"/>
            <w:right w:val="none" w:sz="0" w:space="0" w:color="auto"/>
          </w:divBdr>
        </w:div>
        <w:div w:id="810289218">
          <w:marLeft w:val="446"/>
          <w:marRight w:val="0"/>
          <w:marTop w:val="0"/>
          <w:marBottom w:val="0"/>
          <w:divBdr>
            <w:top w:val="none" w:sz="0" w:space="0" w:color="auto"/>
            <w:left w:val="none" w:sz="0" w:space="0" w:color="auto"/>
            <w:bottom w:val="none" w:sz="0" w:space="0" w:color="auto"/>
            <w:right w:val="none" w:sz="0" w:space="0" w:color="auto"/>
          </w:divBdr>
        </w:div>
        <w:div w:id="1147551027">
          <w:marLeft w:val="446"/>
          <w:marRight w:val="0"/>
          <w:marTop w:val="0"/>
          <w:marBottom w:val="0"/>
          <w:divBdr>
            <w:top w:val="none" w:sz="0" w:space="0" w:color="auto"/>
            <w:left w:val="none" w:sz="0" w:space="0" w:color="auto"/>
            <w:bottom w:val="none" w:sz="0" w:space="0" w:color="auto"/>
            <w:right w:val="none" w:sz="0" w:space="0" w:color="auto"/>
          </w:divBdr>
        </w:div>
        <w:div w:id="1863468059">
          <w:marLeft w:val="446"/>
          <w:marRight w:val="0"/>
          <w:marTop w:val="0"/>
          <w:marBottom w:val="0"/>
          <w:divBdr>
            <w:top w:val="none" w:sz="0" w:space="0" w:color="auto"/>
            <w:left w:val="none" w:sz="0" w:space="0" w:color="auto"/>
            <w:bottom w:val="none" w:sz="0" w:space="0" w:color="auto"/>
            <w:right w:val="none" w:sz="0" w:space="0" w:color="auto"/>
          </w:divBdr>
        </w:div>
        <w:div w:id="1395424481">
          <w:marLeft w:val="446"/>
          <w:marRight w:val="0"/>
          <w:marTop w:val="0"/>
          <w:marBottom w:val="0"/>
          <w:divBdr>
            <w:top w:val="none" w:sz="0" w:space="0" w:color="auto"/>
            <w:left w:val="none" w:sz="0" w:space="0" w:color="auto"/>
            <w:bottom w:val="none" w:sz="0" w:space="0" w:color="auto"/>
            <w:right w:val="none" w:sz="0" w:space="0" w:color="auto"/>
          </w:divBdr>
        </w:div>
      </w:divsChild>
    </w:div>
    <w:div w:id="998995855">
      <w:bodyDiv w:val="1"/>
      <w:marLeft w:val="0"/>
      <w:marRight w:val="0"/>
      <w:marTop w:val="0"/>
      <w:marBottom w:val="0"/>
      <w:divBdr>
        <w:top w:val="none" w:sz="0" w:space="0" w:color="auto"/>
        <w:left w:val="none" w:sz="0" w:space="0" w:color="auto"/>
        <w:bottom w:val="none" w:sz="0" w:space="0" w:color="auto"/>
        <w:right w:val="none" w:sz="0" w:space="0" w:color="auto"/>
      </w:divBdr>
    </w:div>
    <w:div w:id="1131288796">
      <w:bodyDiv w:val="1"/>
      <w:marLeft w:val="0"/>
      <w:marRight w:val="0"/>
      <w:marTop w:val="0"/>
      <w:marBottom w:val="0"/>
      <w:divBdr>
        <w:top w:val="none" w:sz="0" w:space="0" w:color="auto"/>
        <w:left w:val="none" w:sz="0" w:space="0" w:color="auto"/>
        <w:bottom w:val="none" w:sz="0" w:space="0" w:color="auto"/>
        <w:right w:val="none" w:sz="0" w:space="0" w:color="auto"/>
      </w:divBdr>
    </w:div>
    <w:div w:id="1439253988">
      <w:bodyDiv w:val="1"/>
      <w:marLeft w:val="0"/>
      <w:marRight w:val="0"/>
      <w:marTop w:val="0"/>
      <w:marBottom w:val="0"/>
      <w:divBdr>
        <w:top w:val="none" w:sz="0" w:space="0" w:color="auto"/>
        <w:left w:val="none" w:sz="0" w:space="0" w:color="auto"/>
        <w:bottom w:val="none" w:sz="0" w:space="0" w:color="auto"/>
        <w:right w:val="none" w:sz="0" w:space="0" w:color="auto"/>
      </w:divBdr>
      <w:divsChild>
        <w:div w:id="1824395606">
          <w:marLeft w:val="446"/>
          <w:marRight w:val="0"/>
          <w:marTop w:val="0"/>
          <w:marBottom w:val="0"/>
          <w:divBdr>
            <w:top w:val="none" w:sz="0" w:space="0" w:color="auto"/>
            <w:left w:val="none" w:sz="0" w:space="0" w:color="auto"/>
            <w:bottom w:val="none" w:sz="0" w:space="0" w:color="auto"/>
            <w:right w:val="none" w:sz="0" w:space="0" w:color="auto"/>
          </w:divBdr>
        </w:div>
        <w:div w:id="206453594">
          <w:marLeft w:val="446"/>
          <w:marRight w:val="0"/>
          <w:marTop w:val="0"/>
          <w:marBottom w:val="0"/>
          <w:divBdr>
            <w:top w:val="none" w:sz="0" w:space="0" w:color="auto"/>
            <w:left w:val="none" w:sz="0" w:space="0" w:color="auto"/>
            <w:bottom w:val="none" w:sz="0" w:space="0" w:color="auto"/>
            <w:right w:val="none" w:sz="0" w:space="0" w:color="auto"/>
          </w:divBdr>
        </w:div>
        <w:div w:id="1904363632">
          <w:marLeft w:val="446"/>
          <w:marRight w:val="0"/>
          <w:marTop w:val="0"/>
          <w:marBottom w:val="0"/>
          <w:divBdr>
            <w:top w:val="none" w:sz="0" w:space="0" w:color="auto"/>
            <w:left w:val="none" w:sz="0" w:space="0" w:color="auto"/>
            <w:bottom w:val="none" w:sz="0" w:space="0" w:color="auto"/>
            <w:right w:val="none" w:sz="0" w:space="0" w:color="auto"/>
          </w:divBdr>
        </w:div>
        <w:div w:id="1856921144">
          <w:marLeft w:val="446"/>
          <w:marRight w:val="0"/>
          <w:marTop w:val="0"/>
          <w:marBottom w:val="0"/>
          <w:divBdr>
            <w:top w:val="none" w:sz="0" w:space="0" w:color="auto"/>
            <w:left w:val="none" w:sz="0" w:space="0" w:color="auto"/>
            <w:bottom w:val="none" w:sz="0" w:space="0" w:color="auto"/>
            <w:right w:val="none" w:sz="0" w:space="0" w:color="auto"/>
          </w:divBdr>
        </w:div>
        <w:div w:id="383911823">
          <w:marLeft w:val="446"/>
          <w:marRight w:val="0"/>
          <w:marTop w:val="0"/>
          <w:marBottom w:val="0"/>
          <w:divBdr>
            <w:top w:val="none" w:sz="0" w:space="0" w:color="auto"/>
            <w:left w:val="none" w:sz="0" w:space="0" w:color="auto"/>
            <w:bottom w:val="none" w:sz="0" w:space="0" w:color="auto"/>
            <w:right w:val="none" w:sz="0" w:space="0" w:color="auto"/>
          </w:divBdr>
        </w:div>
        <w:div w:id="761728161">
          <w:marLeft w:val="446"/>
          <w:marRight w:val="0"/>
          <w:marTop w:val="0"/>
          <w:marBottom w:val="0"/>
          <w:divBdr>
            <w:top w:val="none" w:sz="0" w:space="0" w:color="auto"/>
            <w:left w:val="none" w:sz="0" w:space="0" w:color="auto"/>
            <w:bottom w:val="none" w:sz="0" w:space="0" w:color="auto"/>
            <w:right w:val="none" w:sz="0" w:space="0" w:color="auto"/>
          </w:divBdr>
        </w:div>
        <w:div w:id="314115291">
          <w:marLeft w:val="446"/>
          <w:marRight w:val="0"/>
          <w:marTop w:val="0"/>
          <w:marBottom w:val="0"/>
          <w:divBdr>
            <w:top w:val="none" w:sz="0" w:space="0" w:color="auto"/>
            <w:left w:val="none" w:sz="0" w:space="0" w:color="auto"/>
            <w:bottom w:val="none" w:sz="0" w:space="0" w:color="auto"/>
            <w:right w:val="none" w:sz="0" w:space="0" w:color="auto"/>
          </w:divBdr>
        </w:div>
        <w:div w:id="1770543266">
          <w:marLeft w:val="446"/>
          <w:marRight w:val="0"/>
          <w:marTop w:val="0"/>
          <w:marBottom w:val="0"/>
          <w:divBdr>
            <w:top w:val="none" w:sz="0" w:space="0" w:color="auto"/>
            <w:left w:val="none" w:sz="0" w:space="0" w:color="auto"/>
            <w:bottom w:val="none" w:sz="0" w:space="0" w:color="auto"/>
            <w:right w:val="none" w:sz="0" w:space="0" w:color="auto"/>
          </w:divBdr>
        </w:div>
        <w:div w:id="413933881">
          <w:marLeft w:val="446"/>
          <w:marRight w:val="0"/>
          <w:marTop w:val="0"/>
          <w:marBottom w:val="0"/>
          <w:divBdr>
            <w:top w:val="none" w:sz="0" w:space="0" w:color="auto"/>
            <w:left w:val="none" w:sz="0" w:space="0" w:color="auto"/>
            <w:bottom w:val="none" w:sz="0" w:space="0" w:color="auto"/>
            <w:right w:val="none" w:sz="0" w:space="0" w:color="auto"/>
          </w:divBdr>
        </w:div>
        <w:div w:id="1632788022">
          <w:marLeft w:val="446"/>
          <w:marRight w:val="0"/>
          <w:marTop w:val="0"/>
          <w:marBottom w:val="0"/>
          <w:divBdr>
            <w:top w:val="none" w:sz="0" w:space="0" w:color="auto"/>
            <w:left w:val="none" w:sz="0" w:space="0" w:color="auto"/>
            <w:bottom w:val="none" w:sz="0" w:space="0" w:color="auto"/>
            <w:right w:val="none" w:sz="0" w:space="0" w:color="auto"/>
          </w:divBdr>
        </w:div>
        <w:div w:id="2037652526">
          <w:marLeft w:val="446"/>
          <w:marRight w:val="0"/>
          <w:marTop w:val="0"/>
          <w:marBottom w:val="0"/>
          <w:divBdr>
            <w:top w:val="none" w:sz="0" w:space="0" w:color="auto"/>
            <w:left w:val="none" w:sz="0" w:space="0" w:color="auto"/>
            <w:bottom w:val="none" w:sz="0" w:space="0" w:color="auto"/>
            <w:right w:val="none" w:sz="0" w:space="0" w:color="auto"/>
          </w:divBdr>
        </w:div>
        <w:div w:id="1314871017">
          <w:marLeft w:val="446"/>
          <w:marRight w:val="0"/>
          <w:marTop w:val="0"/>
          <w:marBottom w:val="0"/>
          <w:divBdr>
            <w:top w:val="none" w:sz="0" w:space="0" w:color="auto"/>
            <w:left w:val="none" w:sz="0" w:space="0" w:color="auto"/>
            <w:bottom w:val="none" w:sz="0" w:space="0" w:color="auto"/>
            <w:right w:val="none" w:sz="0" w:space="0" w:color="auto"/>
          </w:divBdr>
        </w:div>
        <w:div w:id="1713262684">
          <w:marLeft w:val="446"/>
          <w:marRight w:val="0"/>
          <w:marTop w:val="0"/>
          <w:marBottom w:val="0"/>
          <w:divBdr>
            <w:top w:val="none" w:sz="0" w:space="0" w:color="auto"/>
            <w:left w:val="none" w:sz="0" w:space="0" w:color="auto"/>
            <w:bottom w:val="none" w:sz="0" w:space="0" w:color="auto"/>
            <w:right w:val="none" w:sz="0" w:space="0" w:color="auto"/>
          </w:divBdr>
        </w:div>
        <w:div w:id="913776939">
          <w:marLeft w:val="446"/>
          <w:marRight w:val="0"/>
          <w:marTop w:val="0"/>
          <w:marBottom w:val="0"/>
          <w:divBdr>
            <w:top w:val="none" w:sz="0" w:space="0" w:color="auto"/>
            <w:left w:val="none" w:sz="0" w:space="0" w:color="auto"/>
            <w:bottom w:val="none" w:sz="0" w:space="0" w:color="auto"/>
            <w:right w:val="none" w:sz="0" w:space="0" w:color="auto"/>
          </w:divBdr>
        </w:div>
        <w:div w:id="1986816691">
          <w:marLeft w:val="446"/>
          <w:marRight w:val="0"/>
          <w:marTop w:val="0"/>
          <w:marBottom w:val="0"/>
          <w:divBdr>
            <w:top w:val="none" w:sz="0" w:space="0" w:color="auto"/>
            <w:left w:val="none" w:sz="0" w:space="0" w:color="auto"/>
            <w:bottom w:val="none" w:sz="0" w:space="0" w:color="auto"/>
            <w:right w:val="none" w:sz="0" w:space="0" w:color="auto"/>
          </w:divBdr>
        </w:div>
        <w:div w:id="252444906">
          <w:marLeft w:val="446"/>
          <w:marRight w:val="0"/>
          <w:marTop w:val="0"/>
          <w:marBottom w:val="0"/>
          <w:divBdr>
            <w:top w:val="none" w:sz="0" w:space="0" w:color="auto"/>
            <w:left w:val="none" w:sz="0" w:space="0" w:color="auto"/>
            <w:bottom w:val="none" w:sz="0" w:space="0" w:color="auto"/>
            <w:right w:val="none" w:sz="0" w:space="0" w:color="auto"/>
          </w:divBdr>
        </w:div>
        <w:div w:id="714886690">
          <w:marLeft w:val="446"/>
          <w:marRight w:val="0"/>
          <w:marTop w:val="0"/>
          <w:marBottom w:val="0"/>
          <w:divBdr>
            <w:top w:val="none" w:sz="0" w:space="0" w:color="auto"/>
            <w:left w:val="none" w:sz="0" w:space="0" w:color="auto"/>
            <w:bottom w:val="none" w:sz="0" w:space="0" w:color="auto"/>
            <w:right w:val="none" w:sz="0" w:space="0" w:color="auto"/>
          </w:divBdr>
        </w:div>
        <w:div w:id="2058700029">
          <w:marLeft w:val="446"/>
          <w:marRight w:val="0"/>
          <w:marTop w:val="0"/>
          <w:marBottom w:val="0"/>
          <w:divBdr>
            <w:top w:val="none" w:sz="0" w:space="0" w:color="auto"/>
            <w:left w:val="none" w:sz="0" w:space="0" w:color="auto"/>
            <w:bottom w:val="none" w:sz="0" w:space="0" w:color="auto"/>
            <w:right w:val="none" w:sz="0" w:space="0" w:color="auto"/>
          </w:divBdr>
        </w:div>
        <w:div w:id="1678193201">
          <w:marLeft w:val="274"/>
          <w:marRight w:val="0"/>
          <w:marTop w:val="0"/>
          <w:marBottom w:val="0"/>
          <w:divBdr>
            <w:top w:val="none" w:sz="0" w:space="0" w:color="auto"/>
            <w:left w:val="none" w:sz="0" w:space="0" w:color="auto"/>
            <w:bottom w:val="none" w:sz="0" w:space="0" w:color="auto"/>
            <w:right w:val="none" w:sz="0" w:space="0" w:color="auto"/>
          </w:divBdr>
        </w:div>
        <w:div w:id="526598094">
          <w:marLeft w:val="274"/>
          <w:marRight w:val="0"/>
          <w:marTop w:val="0"/>
          <w:marBottom w:val="0"/>
          <w:divBdr>
            <w:top w:val="none" w:sz="0" w:space="0" w:color="auto"/>
            <w:left w:val="none" w:sz="0" w:space="0" w:color="auto"/>
            <w:bottom w:val="none" w:sz="0" w:space="0" w:color="auto"/>
            <w:right w:val="none" w:sz="0" w:space="0" w:color="auto"/>
          </w:divBdr>
        </w:div>
        <w:div w:id="1321037502">
          <w:marLeft w:val="446"/>
          <w:marRight w:val="0"/>
          <w:marTop w:val="0"/>
          <w:marBottom w:val="0"/>
          <w:divBdr>
            <w:top w:val="none" w:sz="0" w:space="0" w:color="auto"/>
            <w:left w:val="none" w:sz="0" w:space="0" w:color="auto"/>
            <w:bottom w:val="none" w:sz="0" w:space="0" w:color="auto"/>
            <w:right w:val="none" w:sz="0" w:space="0" w:color="auto"/>
          </w:divBdr>
        </w:div>
        <w:div w:id="1574656662">
          <w:marLeft w:val="446"/>
          <w:marRight w:val="0"/>
          <w:marTop w:val="0"/>
          <w:marBottom w:val="0"/>
          <w:divBdr>
            <w:top w:val="none" w:sz="0" w:space="0" w:color="auto"/>
            <w:left w:val="none" w:sz="0" w:space="0" w:color="auto"/>
            <w:bottom w:val="none" w:sz="0" w:space="0" w:color="auto"/>
            <w:right w:val="none" w:sz="0" w:space="0" w:color="auto"/>
          </w:divBdr>
        </w:div>
        <w:div w:id="1923105840">
          <w:marLeft w:val="446"/>
          <w:marRight w:val="0"/>
          <w:marTop w:val="0"/>
          <w:marBottom w:val="0"/>
          <w:divBdr>
            <w:top w:val="none" w:sz="0" w:space="0" w:color="auto"/>
            <w:left w:val="none" w:sz="0" w:space="0" w:color="auto"/>
            <w:bottom w:val="none" w:sz="0" w:space="0" w:color="auto"/>
            <w:right w:val="none" w:sz="0" w:space="0" w:color="auto"/>
          </w:divBdr>
        </w:div>
        <w:div w:id="1506894832">
          <w:marLeft w:val="446"/>
          <w:marRight w:val="0"/>
          <w:marTop w:val="0"/>
          <w:marBottom w:val="0"/>
          <w:divBdr>
            <w:top w:val="none" w:sz="0" w:space="0" w:color="auto"/>
            <w:left w:val="none" w:sz="0" w:space="0" w:color="auto"/>
            <w:bottom w:val="none" w:sz="0" w:space="0" w:color="auto"/>
            <w:right w:val="none" w:sz="0" w:space="0" w:color="auto"/>
          </w:divBdr>
        </w:div>
        <w:div w:id="899292736">
          <w:marLeft w:val="446"/>
          <w:marRight w:val="0"/>
          <w:marTop w:val="0"/>
          <w:marBottom w:val="0"/>
          <w:divBdr>
            <w:top w:val="none" w:sz="0" w:space="0" w:color="auto"/>
            <w:left w:val="none" w:sz="0" w:space="0" w:color="auto"/>
            <w:bottom w:val="none" w:sz="0" w:space="0" w:color="auto"/>
            <w:right w:val="none" w:sz="0" w:space="0" w:color="auto"/>
          </w:divBdr>
        </w:div>
        <w:div w:id="1759206017">
          <w:marLeft w:val="446"/>
          <w:marRight w:val="0"/>
          <w:marTop w:val="0"/>
          <w:marBottom w:val="0"/>
          <w:divBdr>
            <w:top w:val="none" w:sz="0" w:space="0" w:color="auto"/>
            <w:left w:val="none" w:sz="0" w:space="0" w:color="auto"/>
            <w:bottom w:val="none" w:sz="0" w:space="0" w:color="auto"/>
            <w:right w:val="none" w:sz="0" w:space="0" w:color="auto"/>
          </w:divBdr>
        </w:div>
        <w:div w:id="2017031385">
          <w:marLeft w:val="446"/>
          <w:marRight w:val="0"/>
          <w:marTop w:val="0"/>
          <w:marBottom w:val="0"/>
          <w:divBdr>
            <w:top w:val="none" w:sz="0" w:space="0" w:color="auto"/>
            <w:left w:val="none" w:sz="0" w:space="0" w:color="auto"/>
            <w:bottom w:val="none" w:sz="0" w:space="0" w:color="auto"/>
            <w:right w:val="none" w:sz="0" w:space="0" w:color="auto"/>
          </w:divBdr>
        </w:div>
        <w:div w:id="1888107297">
          <w:marLeft w:val="446"/>
          <w:marRight w:val="0"/>
          <w:marTop w:val="0"/>
          <w:marBottom w:val="0"/>
          <w:divBdr>
            <w:top w:val="none" w:sz="0" w:space="0" w:color="auto"/>
            <w:left w:val="none" w:sz="0" w:space="0" w:color="auto"/>
            <w:bottom w:val="none" w:sz="0" w:space="0" w:color="auto"/>
            <w:right w:val="none" w:sz="0" w:space="0" w:color="auto"/>
          </w:divBdr>
        </w:div>
        <w:div w:id="1119182571">
          <w:marLeft w:val="446"/>
          <w:marRight w:val="0"/>
          <w:marTop w:val="0"/>
          <w:marBottom w:val="0"/>
          <w:divBdr>
            <w:top w:val="none" w:sz="0" w:space="0" w:color="auto"/>
            <w:left w:val="none" w:sz="0" w:space="0" w:color="auto"/>
            <w:bottom w:val="none" w:sz="0" w:space="0" w:color="auto"/>
            <w:right w:val="none" w:sz="0" w:space="0" w:color="auto"/>
          </w:divBdr>
        </w:div>
        <w:div w:id="1219781167">
          <w:marLeft w:val="446"/>
          <w:marRight w:val="0"/>
          <w:marTop w:val="0"/>
          <w:marBottom w:val="0"/>
          <w:divBdr>
            <w:top w:val="none" w:sz="0" w:space="0" w:color="auto"/>
            <w:left w:val="none" w:sz="0" w:space="0" w:color="auto"/>
            <w:bottom w:val="none" w:sz="0" w:space="0" w:color="auto"/>
            <w:right w:val="none" w:sz="0" w:space="0" w:color="auto"/>
          </w:divBdr>
        </w:div>
        <w:div w:id="337930914">
          <w:marLeft w:val="446"/>
          <w:marRight w:val="0"/>
          <w:marTop w:val="0"/>
          <w:marBottom w:val="0"/>
          <w:divBdr>
            <w:top w:val="none" w:sz="0" w:space="0" w:color="auto"/>
            <w:left w:val="none" w:sz="0" w:space="0" w:color="auto"/>
            <w:bottom w:val="none" w:sz="0" w:space="0" w:color="auto"/>
            <w:right w:val="none" w:sz="0" w:space="0" w:color="auto"/>
          </w:divBdr>
        </w:div>
        <w:div w:id="14162216">
          <w:marLeft w:val="446"/>
          <w:marRight w:val="0"/>
          <w:marTop w:val="0"/>
          <w:marBottom w:val="0"/>
          <w:divBdr>
            <w:top w:val="none" w:sz="0" w:space="0" w:color="auto"/>
            <w:left w:val="none" w:sz="0" w:space="0" w:color="auto"/>
            <w:bottom w:val="none" w:sz="0" w:space="0" w:color="auto"/>
            <w:right w:val="none" w:sz="0" w:space="0" w:color="auto"/>
          </w:divBdr>
        </w:div>
        <w:div w:id="152720707">
          <w:marLeft w:val="446"/>
          <w:marRight w:val="0"/>
          <w:marTop w:val="0"/>
          <w:marBottom w:val="0"/>
          <w:divBdr>
            <w:top w:val="none" w:sz="0" w:space="0" w:color="auto"/>
            <w:left w:val="none" w:sz="0" w:space="0" w:color="auto"/>
            <w:bottom w:val="none" w:sz="0" w:space="0" w:color="auto"/>
            <w:right w:val="none" w:sz="0" w:space="0" w:color="auto"/>
          </w:divBdr>
        </w:div>
      </w:divsChild>
    </w:div>
    <w:div w:id="1446728063">
      <w:bodyDiv w:val="1"/>
      <w:marLeft w:val="0"/>
      <w:marRight w:val="0"/>
      <w:marTop w:val="0"/>
      <w:marBottom w:val="0"/>
      <w:divBdr>
        <w:top w:val="none" w:sz="0" w:space="0" w:color="auto"/>
        <w:left w:val="none" w:sz="0" w:space="0" w:color="auto"/>
        <w:bottom w:val="none" w:sz="0" w:space="0" w:color="auto"/>
        <w:right w:val="none" w:sz="0" w:space="0" w:color="auto"/>
      </w:divBdr>
      <w:divsChild>
        <w:div w:id="1014841719">
          <w:marLeft w:val="446"/>
          <w:marRight w:val="0"/>
          <w:marTop w:val="0"/>
          <w:marBottom w:val="0"/>
          <w:divBdr>
            <w:top w:val="none" w:sz="0" w:space="0" w:color="auto"/>
            <w:left w:val="none" w:sz="0" w:space="0" w:color="auto"/>
            <w:bottom w:val="none" w:sz="0" w:space="0" w:color="auto"/>
            <w:right w:val="none" w:sz="0" w:space="0" w:color="auto"/>
          </w:divBdr>
        </w:div>
        <w:div w:id="477304431">
          <w:marLeft w:val="446"/>
          <w:marRight w:val="0"/>
          <w:marTop w:val="0"/>
          <w:marBottom w:val="0"/>
          <w:divBdr>
            <w:top w:val="none" w:sz="0" w:space="0" w:color="auto"/>
            <w:left w:val="none" w:sz="0" w:space="0" w:color="auto"/>
            <w:bottom w:val="none" w:sz="0" w:space="0" w:color="auto"/>
            <w:right w:val="none" w:sz="0" w:space="0" w:color="auto"/>
          </w:divBdr>
        </w:div>
        <w:div w:id="1869559163">
          <w:marLeft w:val="446"/>
          <w:marRight w:val="0"/>
          <w:marTop w:val="0"/>
          <w:marBottom w:val="0"/>
          <w:divBdr>
            <w:top w:val="none" w:sz="0" w:space="0" w:color="auto"/>
            <w:left w:val="none" w:sz="0" w:space="0" w:color="auto"/>
            <w:bottom w:val="none" w:sz="0" w:space="0" w:color="auto"/>
            <w:right w:val="none" w:sz="0" w:space="0" w:color="auto"/>
          </w:divBdr>
        </w:div>
        <w:div w:id="1467310425">
          <w:marLeft w:val="446"/>
          <w:marRight w:val="0"/>
          <w:marTop w:val="0"/>
          <w:marBottom w:val="0"/>
          <w:divBdr>
            <w:top w:val="none" w:sz="0" w:space="0" w:color="auto"/>
            <w:left w:val="none" w:sz="0" w:space="0" w:color="auto"/>
            <w:bottom w:val="none" w:sz="0" w:space="0" w:color="auto"/>
            <w:right w:val="none" w:sz="0" w:space="0" w:color="auto"/>
          </w:divBdr>
        </w:div>
        <w:div w:id="1819154423">
          <w:marLeft w:val="446"/>
          <w:marRight w:val="0"/>
          <w:marTop w:val="0"/>
          <w:marBottom w:val="0"/>
          <w:divBdr>
            <w:top w:val="none" w:sz="0" w:space="0" w:color="auto"/>
            <w:left w:val="none" w:sz="0" w:space="0" w:color="auto"/>
            <w:bottom w:val="none" w:sz="0" w:space="0" w:color="auto"/>
            <w:right w:val="none" w:sz="0" w:space="0" w:color="auto"/>
          </w:divBdr>
        </w:div>
        <w:div w:id="2049186866">
          <w:marLeft w:val="446"/>
          <w:marRight w:val="0"/>
          <w:marTop w:val="0"/>
          <w:marBottom w:val="0"/>
          <w:divBdr>
            <w:top w:val="none" w:sz="0" w:space="0" w:color="auto"/>
            <w:left w:val="none" w:sz="0" w:space="0" w:color="auto"/>
            <w:bottom w:val="none" w:sz="0" w:space="0" w:color="auto"/>
            <w:right w:val="none" w:sz="0" w:space="0" w:color="auto"/>
          </w:divBdr>
        </w:div>
        <w:div w:id="859003845">
          <w:marLeft w:val="446"/>
          <w:marRight w:val="0"/>
          <w:marTop w:val="0"/>
          <w:marBottom w:val="0"/>
          <w:divBdr>
            <w:top w:val="none" w:sz="0" w:space="0" w:color="auto"/>
            <w:left w:val="none" w:sz="0" w:space="0" w:color="auto"/>
            <w:bottom w:val="none" w:sz="0" w:space="0" w:color="auto"/>
            <w:right w:val="none" w:sz="0" w:space="0" w:color="auto"/>
          </w:divBdr>
        </w:div>
        <w:div w:id="233047944">
          <w:marLeft w:val="446"/>
          <w:marRight w:val="0"/>
          <w:marTop w:val="0"/>
          <w:marBottom w:val="0"/>
          <w:divBdr>
            <w:top w:val="none" w:sz="0" w:space="0" w:color="auto"/>
            <w:left w:val="none" w:sz="0" w:space="0" w:color="auto"/>
            <w:bottom w:val="none" w:sz="0" w:space="0" w:color="auto"/>
            <w:right w:val="none" w:sz="0" w:space="0" w:color="auto"/>
          </w:divBdr>
        </w:div>
        <w:div w:id="135732395">
          <w:marLeft w:val="446"/>
          <w:marRight w:val="0"/>
          <w:marTop w:val="0"/>
          <w:marBottom w:val="0"/>
          <w:divBdr>
            <w:top w:val="none" w:sz="0" w:space="0" w:color="auto"/>
            <w:left w:val="none" w:sz="0" w:space="0" w:color="auto"/>
            <w:bottom w:val="none" w:sz="0" w:space="0" w:color="auto"/>
            <w:right w:val="none" w:sz="0" w:space="0" w:color="auto"/>
          </w:divBdr>
        </w:div>
        <w:div w:id="1489250733">
          <w:marLeft w:val="446"/>
          <w:marRight w:val="0"/>
          <w:marTop w:val="0"/>
          <w:marBottom w:val="0"/>
          <w:divBdr>
            <w:top w:val="none" w:sz="0" w:space="0" w:color="auto"/>
            <w:left w:val="none" w:sz="0" w:space="0" w:color="auto"/>
            <w:bottom w:val="none" w:sz="0" w:space="0" w:color="auto"/>
            <w:right w:val="none" w:sz="0" w:space="0" w:color="auto"/>
          </w:divBdr>
        </w:div>
        <w:div w:id="1377897378">
          <w:marLeft w:val="446"/>
          <w:marRight w:val="0"/>
          <w:marTop w:val="0"/>
          <w:marBottom w:val="0"/>
          <w:divBdr>
            <w:top w:val="none" w:sz="0" w:space="0" w:color="auto"/>
            <w:left w:val="none" w:sz="0" w:space="0" w:color="auto"/>
            <w:bottom w:val="none" w:sz="0" w:space="0" w:color="auto"/>
            <w:right w:val="none" w:sz="0" w:space="0" w:color="auto"/>
          </w:divBdr>
        </w:div>
        <w:div w:id="1724405029">
          <w:marLeft w:val="446"/>
          <w:marRight w:val="0"/>
          <w:marTop w:val="0"/>
          <w:marBottom w:val="0"/>
          <w:divBdr>
            <w:top w:val="none" w:sz="0" w:space="0" w:color="auto"/>
            <w:left w:val="none" w:sz="0" w:space="0" w:color="auto"/>
            <w:bottom w:val="none" w:sz="0" w:space="0" w:color="auto"/>
            <w:right w:val="none" w:sz="0" w:space="0" w:color="auto"/>
          </w:divBdr>
        </w:div>
        <w:div w:id="1757706887">
          <w:marLeft w:val="446"/>
          <w:marRight w:val="0"/>
          <w:marTop w:val="0"/>
          <w:marBottom w:val="0"/>
          <w:divBdr>
            <w:top w:val="none" w:sz="0" w:space="0" w:color="auto"/>
            <w:left w:val="none" w:sz="0" w:space="0" w:color="auto"/>
            <w:bottom w:val="none" w:sz="0" w:space="0" w:color="auto"/>
            <w:right w:val="none" w:sz="0" w:space="0" w:color="auto"/>
          </w:divBdr>
        </w:div>
        <w:div w:id="1843664815">
          <w:marLeft w:val="446"/>
          <w:marRight w:val="0"/>
          <w:marTop w:val="0"/>
          <w:marBottom w:val="0"/>
          <w:divBdr>
            <w:top w:val="none" w:sz="0" w:space="0" w:color="auto"/>
            <w:left w:val="none" w:sz="0" w:space="0" w:color="auto"/>
            <w:bottom w:val="none" w:sz="0" w:space="0" w:color="auto"/>
            <w:right w:val="none" w:sz="0" w:space="0" w:color="auto"/>
          </w:divBdr>
        </w:div>
        <w:div w:id="844898546">
          <w:marLeft w:val="446"/>
          <w:marRight w:val="0"/>
          <w:marTop w:val="0"/>
          <w:marBottom w:val="0"/>
          <w:divBdr>
            <w:top w:val="none" w:sz="0" w:space="0" w:color="auto"/>
            <w:left w:val="none" w:sz="0" w:space="0" w:color="auto"/>
            <w:bottom w:val="none" w:sz="0" w:space="0" w:color="auto"/>
            <w:right w:val="none" w:sz="0" w:space="0" w:color="auto"/>
          </w:divBdr>
        </w:div>
        <w:div w:id="922489997">
          <w:marLeft w:val="446"/>
          <w:marRight w:val="0"/>
          <w:marTop w:val="0"/>
          <w:marBottom w:val="0"/>
          <w:divBdr>
            <w:top w:val="none" w:sz="0" w:space="0" w:color="auto"/>
            <w:left w:val="none" w:sz="0" w:space="0" w:color="auto"/>
            <w:bottom w:val="none" w:sz="0" w:space="0" w:color="auto"/>
            <w:right w:val="none" w:sz="0" w:space="0" w:color="auto"/>
          </w:divBdr>
        </w:div>
        <w:div w:id="729381355">
          <w:marLeft w:val="446"/>
          <w:marRight w:val="0"/>
          <w:marTop w:val="0"/>
          <w:marBottom w:val="0"/>
          <w:divBdr>
            <w:top w:val="none" w:sz="0" w:space="0" w:color="auto"/>
            <w:left w:val="none" w:sz="0" w:space="0" w:color="auto"/>
            <w:bottom w:val="none" w:sz="0" w:space="0" w:color="auto"/>
            <w:right w:val="none" w:sz="0" w:space="0" w:color="auto"/>
          </w:divBdr>
        </w:div>
        <w:div w:id="1411268061">
          <w:marLeft w:val="446"/>
          <w:marRight w:val="0"/>
          <w:marTop w:val="0"/>
          <w:marBottom w:val="0"/>
          <w:divBdr>
            <w:top w:val="none" w:sz="0" w:space="0" w:color="auto"/>
            <w:left w:val="none" w:sz="0" w:space="0" w:color="auto"/>
            <w:bottom w:val="none" w:sz="0" w:space="0" w:color="auto"/>
            <w:right w:val="none" w:sz="0" w:space="0" w:color="auto"/>
          </w:divBdr>
        </w:div>
        <w:div w:id="1687054961">
          <w:marLeft w:val="274"/>
          <w:marRight w:val="0"/>
          <w:marTop w:val="0"/>
          <w:marBottom w:val="0"/>
          <w:divBdr>
            <w:top w:val="none" w:sz="0" w:space="0" w:color="auto"/>
            <w:left w:val="none" w:sz="0" w:space="0" w:color="auto"/>
            <w:bottom w:val="none" w:sz="0" w:space="0" w:color="auto"/>
            <w:right w:val="none" w:sz="0" w:space="0" w:color="auto"/>
          </w:divBdr>
        </w:div>
        <w:div w:id="990404290">
          <w:marLeft w:val="274"/>
          <w:marRight w:val="0"/>
          <w:marTop w:val="0"/>
          <w:marBottom w:val="0"/>
          <w:divBdr>
            <w:top w:val="none" w:sz="0" w:space="0" w:color="auto"/>
            <w:left w:val="none" w:sz="0" w:space="0" w:color="auto"/>
            <w:bottom w:val="none" w:sz="0" w:space="0" w:color="auto"/>
            <w:right w:val="none" w:sz="0" w:space="0" w:color="auto"/>
          </w:divBdr>
        </w:div>
        <w:div w:id="505941954">
          <w:marLeft w:val="446"/>
          <w:marRight w:val="0"/>
          <w:marTop w:val="0"/>
          <w:marBottom w:val="0"/>
          <w:divBdr>
            <w:top w:val="none" w:sz="0" w:space="0" w:color="auto"/>
            <w:left w:val="none" w:sz="0" w:space="0" w:color="auto"/>
            <w:bottom w:val="none" w:sz="0" w:space="0" w:color="auto"/>
            <w:right w:val="none" w:sz="0" w:space="0" w:color="auto"/>
          </w:divBdr>
        </w:div>
        <w:div w:id="931279747">
          <w:marLeft w:val="446"/>
          <w:marRight w:val="0"/>
          <w:marTop w:val="0"/>
          <w:marBottom w:val="0"/>
          <w:divBdr>
            <w:top w:val="none" w:sz="0" w:space="0" w:color="auto"/>
            <w:left w:val="none" w:sz="0" w:space="0" w:color="auto"/>
            <w:bottom w:val="none" w:sz="0" w:space="0" w:color="auto"/>
            <w:right w:val="none" w:sz="0" w:space="0" w:color="auto"/>
          </w:divBdr>
        </w:div>
        <w:div w:id="1731876372">
          <w:marLeft w:val="446"/>
          <w:marRight w:val="0"/>
          <w:marTop w:val="0"/>
          <w:marBottom w:val="0"/>
          <w:divBdr>
            <w:top w:val="none" w:sz="0" w:space="0" w:color="auto"/>
            <w:left w:val="none" w:sz="0" w:space="0" w:color="auto"/>
            <w:bottom w:val="none" w:sz="0" w:space="0" w:color="auto"/>
            <w:right w:val="none" w:sz="0" w:space="0" w:color="auto"/>
          </w:divBdr>
        </w:div>
        <w:div w:id="1041906602">
          <w:marLeft w:val="446"/>
          <w:marRight w:val="0"/>
          <w:marTop w:val="0"/>
          <w:marBottom w:val="0"/>
          <w:divBdr>
            <w:top w:val="none" w:sz="0" w:space="0" w:color="auto"/>
            <w:left w:val="none" w:sz="0" w:space="0" w:color="auto"/>
            <w:bottom w:val="none" w:sz="0" w:space="0" w:color="auto"/>
            <w:right w:val="none" w:sz="0" w:space="0" w:color="auto"/>
          </w:divBdr>
        </w:div>
        <w:div w:id="792554422">
          <w:marLeft w:val="446"/>
          <w:marRight w:val="0"/>
          <w:marTop w:val="0"/>
          <w:marBottom w:val="0"/>
          <w:divBdr>
            <w:top w:val="none" w:sz="0" w:space="0" w:color="auto"/>
            <w:left w:val="none" w:sz="0" w:space="0" w:color="auto"/>
            <w:bottom w:val="none" w:sz="0" w:space="0" w:color="auto"/>
            <w:right w:val="none" w:sz="0" w:space="0" w:color="auto"/>
          </w:divBdr>
        </w:div>
        <w:div w:id="365370209">
          <w:marLeft w:val="446"/>
          <w:marRight w:val="0"/>
          <w:marTop w:val="0"/>
          <w:marBottom w:val="0"/>
          <w:divBdr>
            <w:top w:val="none" w:sz="0" w:space="0" w:color="auto"/>
            <w:left w:val="none" w:sz="0" w:space="0" w:color="auto"/>
            <w:bottom w:val="none" w:sz="0" w:space="0" w:color="auto"/>
            <w:right w:val="none" w:sz="0" w:space="0" w:color="auto"/>
          </w:divBdr>
        </w:div>
        <w:div w:id="986007162">
          <w:marLeft w:val="446"/>
          <w:marRight w:val="0"/>
          <w:marTop w:val="0"/>
          <w:marBottom w:val="0"/>
          <w:divBdr>
            <w:top w:val="none" w:sz="0" w:space="0" w:color="auto"/>
            <w:left w:val="none" w:sz="0" w:space="0" w:color="auto"/>
            <w:bottom w:val="none" w:sz="0" w:space="0" w:color="auto"/>
            <w:right w:val="none" w:sz="0" w:space="0" w:color="auto"/>
          </w:divBdr>
        </w:div>
        <w:div w:id="1293097160">
          <w:marLeft w:val="446"/>
          <w:marRight w:val="0"/>
          <w:marTop w:val="0"/>
          <w:marBottom w:val="0"/>
          <w:divBdr>
            <w:top w:val="none" w:sz="0" w:space="0" w:color="auto"/>
            <w:left w:val="none" w:sz="0" w:space="0" w:color="auto"/>
            <w:bottom w:val="none" w:sz="0" w:space="0" w:color="auto"/>
            <w:right w:val="none" w:sz="0" w:space="0" w:color="auto"/>
          </w:divBdr>
        </w:div>
        <w:div w:id="1915387645">
          <w:marLeft w:val="446"/>
          <w:marRight w:val="0"/>
          <w:marTop w:val="0"/>
          <w:marBottom w:val="0"/>
          <w:divBdr>
            <w:top w:val="none" w:sz="0" w:space="0" w:color="auto"/>
            <w:left w:val="none" w:sz="0" w:space="0" w:color="auto"/>
            <w:bottom w:val="none" w:sz="0" w:space="0" w:color="auto"/>
            <w:right w:val="none" w:sz="0" w:space="0" w:color="auto"/>
          </w:divBdr>
        </w:div>
        <w:div w:id="327441848">
          <w:marLeft w:val="446"/>
          <w:marRight w:val="0"/>
          <w:marTop w:val="0"/>
          <w:marBottom w:val="0"/>
          <w:divBdr>
            <w:top w:val="none" w:sz="0" w:space="0" w:color="auto"/>
            <w:left w:val="none" w:sz="0" w:space="0" w:color="auto"/>
            <w:bottom w:val="none" w:sz="0" w:space="0" w:color="auto"/>
            <w:right w:val="none" w:sz="0" w:space="0" w:color="auto"/>
          </w:divBdr>
        </w:div>
        <w:div w:id="1690175685">
          <w:marLeft w:val="446"/>
          <w:marRight w:val="0"/>
          <w:marTop w:val="0"/>
          <w:marBottom w:val="0"/>
          <w:divBdr>
            <w:top w:val="none" w:sz="0" w:space="0" w:color="auto"/>
            <w:left w:val="none" w:sz="0" w:space="0" w:color="auto"/>
            <w:bottom w:val="none" w:sz="0" w:space="0" w:color="auto"/>
            <w:right w:val="none" w:sz="0" w:space="0" w:color="auto"/>
          </w:divBdr>
        </w:div>
        <w:div w:id="1717268347">
          <w:marLeft w:val="446"/>
          <w:marRight w:val="0"/>
          <w:marTop w:val="0"/>
          <w:marBottom w:val="0"/>
          <w:divBdr>
            <w:top w:val="none" w:sz="0" w:space="0" w:color="auto"/>
            <w:left w:val="none" w:sz="0" w:space="0" w:color="auto"/>
            <w:bottom w:val="none" w:sz="0" w:space="0" w:color="auto"/>
            <w:right w:val="none" w:sz="0" w:space="0" w:color="auto"/>
          </w:divBdr>
        </w:div>
        <w:div w:id="1539508958">
          <w:marLeft w:val="446"/>
          <w:marRight w:val="0"/>
          <w:marTop w:val="0"/>
          <w:marBottom w:val="0"/>
          <w:divBdr>
            <w:top w:val="none" w:sz="0" w:space="0" w:color="auto"/>
            <w:left w:val="none" w:sz="0" w:space="0" w:color="auto"/>
            <w:bottom w:val="none" w:sz="0" w:space="0" w:color="auto"/>
            <w:right w:val="none" w:sz="0" w:space="0" w:color="auto"/>
          </w:divBdr>
        </w:div>
      </w:divsChild>
    </w:div>
    <w:div w:id="1475832689">
      <w:bodyDiv w:val="1"/>
      <w:marLeft w:val="0"/>
      <w:marRight w:val="0"/>
      <w:marTop w:val="0"/>
      <w:marBottom w:val="0"/>
      <w:divBdr>
        <w:top w:val="none" w:sz="0" w:space="0" w:color="auto"/>
        <w:left w:val="none" w:sz="0" w:space="0" w:color="auto"/>
        <w:bottom w:val="none" w:sz="0" w:space="0" w:color="auto"/>
        <w:right w:val="none" w:sz="0" w:space="0" w:color="auto"/>
      </w:divBdr>
      <w:divsChild>
        <w:div w:id="1521237297">
          <w:marLeft w:val="446"/>
          <w:marRight w:val="0"/>
          <w:marTop w:val="0"/>
          <w:marBottom w:val="0"/>
          <w:divBdr>
            <w:top w:val="none" w:sz="0" w:space="0" w:color="auto"/>
            <w:left w:val="none" w:sz="0" w:space="0" w:color="auto"/>
            <w:bottom w:val="none" w:sz="0" w:space="0" w:color="auto"/>
            <w:right w:val="none" w:sz="0" w:space="0" w:color="auto"/>
          </w:divBdr>
        </w:div>
        <w:div w:id="2112620921">
          <w:marLeft w:val="446"/>
          <w:marRight w:val="0"/>
          <w:marTop w:val="0"/>
          <w:marBottom w:val="0"/>
          <w:divBdr>
            <w:top w:val="none" w:sz="0" w:space="0" w:color="auto"/>
            <w:left w:val="none" w:sz="0" w:space="0" w:color="auto"/>
            <w:bottom w:val="none" w:sz="0" w:space="0" w:color="auto"/>
            <w:right w:val="none" w:sz="0" w:space="0" w:color="auto"/>
          </w:divBdr>
        </w:div>
        <w:div w:id="1153986382">
          <w:marLeft w:val="446"/>
          <w:marRight w:val="0"/>
          <w:marTop w:val="0"/>
          <w:marBottom w:val="0"/>
          <w:divBdr>
            <w:top w:val="none" w:sz="0" w:space="0" w:color="auto"/>
            <w:left w:val="none" w:sz="0" w:space="0" w:color="auto"/>
            <w:bottom w:val="none" w:sz="0" w:space="0" w:color="auto"/>
            <w:right w:val="none" w:sz="0" w:space="0" w:color="auto"/>
          </w:divBdr>
        </w:div>
        <w:div w:id="2116896738">
          <w:marLeft w:val="446"/>
          <w:marRight w:val="0"/>
          <w:marTop w:val="0"/>
          <w:marBottom w:val="0"/>
          <w:divBdr>
            <w:top w:val="none" w:sz="0" w:space="0" w:color="auto"/>
            <w:left w:val="none" w:sz="0" w:space="0" w:color="auto"/>
            <w:bottom w:val="none" w:sz="0" w:space="0" w:color="auto"/>
            <w:right w:val="none" w:sz="0" w:space="0" w:color="auto"/>
          </w:divBdr>
        </w:div>
        <w:div w:id="1440834107">
          <w:marLeft w:val="446"/>
          <w:marRight w:val="0"/>
          <w:marTop w:val="0"/>
          <w:marBottom w:val="0"/>
          <w:divBdr>
            <w:top w:val="none" w:sz="0" w:space="0" w:color="auto"/>
            <w:left w:val="none" w:sz="0" w:space="0" w:color="auto"/>
            <w:bottom w:val="none" w:sz="0" w:space="0" w:color="auto"/>
            <w:right w:val="none" w:sz="0" w:space="0" w:color="auto"/>
          </w:divBdr>
        </w:div>
        <w:div w:id="1623001224">
          <w:marLeft w:val="446"/>
          <w:marRight w:val="0"/>
          <w:marTop w:val="0"/>
          <w:marBottom w:val="0"/>
          <w:divBdr>
            <w:top w:val="none" w:sz="0" w:space="0" w:color="auto"/>
            <w:left w:val="none" w:sz="0" w:space="0" w:color="auto"/>
            <w:bottom w:val="none" w:sz="0" w:space="0" w:color="auto"/>
            <w:right w:val="none" w:sz="0" w:space="0" w:color="auto"/>
          </w:divBdr>
        </w:div>
        <w:div w:id="1114713236">
          <w:marLeft w:val="446"/>
          <w:marRight w:val="0"/>
          <w:marTop w:val="0"/>
          <w:marBottom w:val="0"/>
          <w:divBdr>
            <w:top w:val="none" w:sz="0" w:space="0" w:color="auto"/>
            <w:left w:val="none" w:sz="0" w:space="0" w:color="auto"/>
            <w:bottom w:val="none" w:sz="0" w:space="0" w:color="auto"/>
            <w:right w:val="none" w:sz="0" w:space="0" w:color="auto"/>
          </w:divBdr>
        </w:div>
        <w:div w:id="2098281659">
          <w:marLeft w:val="446"/>
          <w:marRight w:val="0"/>
          <w:marTop w:val="0"/>
          <w:marBottom w:val="0"/>
          <w:divBdr>
            <w:top w:val="none" w:sz="0" w:space="0" w:color="auto"/>
            <w:left w:val="none" w:sz="0" w:space="0" w:color="auto"/>
            <w:bottom w:val="none" w:sz="0" w:space="0" w:color="auto"/>
            <w:right w:val="none" w:sz="0" w:space="0" w:color="auto"/>
          </w:divBdr>
        </w:div>
        <w:div w:id="1013611262">
          <w:marLeft w:val="446"/>
          <w:marRight w:val="0"/>
          <w:marTop w:val="0"/>
          <w:marBottom w:val="0"/>
          <w:divBdr>
            <w:top w:val="none" w:sz="0" w:space="0" w:color="auto"/>
            <w:left w:val="none" w:sz="0" w:space="0" w:color="auto"/>
            <w:bottom w:val="none" w:sz="0" w:space="0" w:color="auto"/>
            <w:right w:val="none" w:sz="0" w:space="0" w:color="auto"/>
          </w:divBdr>
        </w:div>
        <w:div w:id="773286988">
          <w:marLeft w:val="446"/>
          <w:marRight w:val="0"/>
          <w:marTop w:val="0"/>
          <w:marBottom w:val="0"/>
          <w:divBdr>
            <w:top w:val="none" w:sz="0" w:space="0" w:color="auto"/>
            <w:left w:val="none" w:sz="0" w:space="0" w:color="auto"/>
            <w:bottom w:val="none" w:sz="0" w:space="0" w:color="auto"/>
            <w:right w:val="none" w:sz="0" w:space="0" w:color="auto"/>
          </w:divBdr>
        </w:div>
        <w:div w:id="552934127">
          <w:marLeft w:val="446"/>
          <w:marRight w:val="0"/>
          <w:marTop w:val="0"/>
          <w:marBottom w:val="0"/>
          <w:divBdr>
            <w:top w:val="none" w:sz="0" w:space="0" w:color="auto"/>
            <w:left w:val="none" w:sz="0" w:space="0" w:color="auto"/>
            <w:bottom w:val="none" w:sz="0" w:space="0" w:color="auto"/>
            <w:right w:val="none" w:sz="0" w:space="0" w:color="auto"/>
          </w:divBdr>
        </w:div>
        <w:div w:id="871192381">
          <w:marLeft w:val="446"/>
          <w:marRight w:val="0"/>
          <w:marTop w:val="0"/>
          <w:marBottom w:val="0"/>
          <w:divBdr>
            <w:top w:val="none" w:sz="0" w:space="0" w:color="auto"/>
            <w:left w:val="none" w:sz="0" w:space="0" w:color="auto"/>
            <w:bottom w:val="none" w:sz="0" w:space="0" w:color="auto"/>
            <w:right w:val="none" w:sz="0" w:space="0" w:color="auto"/>
          </w:divBdr>
        </w:div>
        <w:div w:id="1759983638">
          <w:marLeft w:val="446"/>
          <w:marRight w:val="0"/>
          <w:marTop w:val="0"/>
          <w:marBottom w:val="0"/>
          <w:divBdr>
            <w:top w:val="none" w:sz="0" w:space="0" w:color="auto"/>
            <w:left w:val="none" w:sz="0" w:space="0" w:color="auto"/>
            <w:bottom w:val="none" w:sz="0" w:space="0" w:color="auto"/>
            <w:right w:val="none" w:sz="0" w:space="0" w:color="auto"/>
          </w:divBdr>
        </w:div>
        <w:div w:id="2067680765">
          <w:marLeft w:val="446"/>
          <w:marRight w:val="0"/>
          <w:marTop w:val="0"/>
          <w:marBottom w:val="0"/>
          <w:divBdr>
            <w:top w:val="none" w:sz="0" w:space="0" w:color="auto"/>
            <w:left w:val="none" w:sz="0" w:space="0" w:color="auto"/>
            <w:bottom w:val="none" w:sz="0" w:space="0" w:color="auto"/>
            <w:right w:val="none" w:sz="0" w:space="0" w:color="auto"/>
          </w:divBdr>
        </w:div>
        <w:div w:id="310601278">
          <w:marLeft w:val="446"/>
          <w:marRight w:val="0"/>
          <w:marTop w:val="0"/>
          <w:marBottom w:val="0"/>
          <w:divBdr>
            <w:top w:val="none" w:sz="0" w:space="0" w:color="auto"/>
            <w:left w:val="none" w:sz="0" w:space="0" w:color="auto"/>
            <w:bottom w:val="none" w:sz="0" w:space="0" w:color="auto"/>
            <w:right w:val="none" w:sz="0" w:space="0" w:color="auto"/>
          </w:divBdr>
        </w:div>
        <w:div w:id="1509710031">
          <w:marLeft w:val="446"/>
          <w:marRight w:val="0"/>
          <w:marTop w:val="0"/>
          <w:marBottom w:val="0"/>
          <w:divBdr>
            <w:top w:val="none" w:sz="0" w:space="0" w:color="auto"/>
            <w:left w:val="none" w:sz="0" w:space="0" w:color="auto"/>
            <w:bottom w:val="none" w:sz="0" w:space="0" w:color="auto"/>
            <w:right w:val="none" w:sz="0" w:space="0" w:color="auto"/>
          </w:divBdr>
        </w:div>
        <w:div w:id="1134058000">
          <w:marLeft w:val="446"/>
          <w:marRight w:val="0"/>
          <w:marTop w:val="0"/>
          <w:marBottom w:val="0"/>
          <w:divBdr>
            <w:top w:val="none" w:sz="0" w:space="0" w:color="auto"/>
            <w:left w:val="none" w:sz="0" w:space="0" w:color="auto"/>
            <w:bottom w:val="none" w:sz="0" w:space="0" w:color="auto"/>
            <w:right w:val="none" w:sz="0" w:space="0" w:color="auto"/>
          </w:divBdr>
        </w:div>
        <w:div w:id="1699619029">
          <w:marLeft w:val="446"/>
          <w:marRight w:val="0"/>
          <w:marTop w:val="0"/>
          <w:marBottom w:val="0"/>
          <w:divBdr>
            <w:top w:val="none" w:sz="0" w:space="0" w:color="auto"/>
            <w:left w:val="none" w:sz="0" w:space="0" w:color="auto"/>
            <w:bottom w:val="none" w:sz="0" w:space="0" w:color="auto"/>
            <w:right w:val="none" w:sz="0" w:space="0" w:color="auto"/>
          </w:divBdr>
        </w:div>
        <w:div w:id="2105421010">
          <w:marLeft w:val="274"/>
          <w:marRight w:val="0"/>
          <w:marTop w:val="0"/>
          <w:marBottom w:val="0"/>
          <w:divBdr>
            <w:top w:val="none" w:sz="0" w:space="0" w:color="auto"/>
            <w:left w:val="none" w:sz="0" w:space="0" w:color="auto"/>
            <w:bottom w:val="none" w:sz="0" w:space="0" w:color="auto"/>
            <w:right w:val="none" w:sz="0" w:space="0" w:color="auto"/>
          </w:divBdr>
        </w:div>
        <w:div w:id="1235966870">
          <w:marLeft w:val="274"/>
          <w:marRight w:val="0"/>
          <w:marTop w:val="0"/>
          <w:marBottom w:val="0"/>
          <w:divBdr>
            <w:top w:val="none" w:sz="0" w:space="0" w:color="auto"/>
            <w:left w:val="none" w:sz="0" w:space="0" w:color="auto"/>
            <w:bottom w:val="none" w:sz="0" w:space="0" w:color="auto"/>
            <w:right w:val="none" w:sz="0" w:space="0" w:color="auto"/>
          </w:divBdr>
        </w:div>
        <w:div w:id="1786146455">
          <w:marLeft w:val="446"/>
          <w:marRight w:val="0"/>
          <w:marTop w:val="0"/>
          <w:marBottom w:val="0"/>
          <w:divBdr>
            <w:top w:val="none" w:sz="0" w:space="0" w:color="auto"/>
            <w:left w:val="none" w:sz="0" w:space="0" w:color="auto"/>
            <w:bottom w:val="none" w:sz="0" w:space="0" w:color="auto"/>
            <w:right w:val="none" w:sz="0" w:space="0" w:color="auto"/>
          </w:divBdr>
        </w:div>
        <w:div w:id="976111100">
          <w:marLeft w:val="446"/>
          <w:marRight w:val="0"/>
          <w:marTop w:val="0"/>
          <w:marBottom w:val="0"/>
          <w:divBdr>
            <w:top w:val="none" w:sz="0" w:space="0" w:color="auto"/>
            <w:left w:val="none" w:sz="0" w:space="0" w:color="auto"/>
            <w:bottom w:val="none" w:sz="0" w:space="0" w:color="auto"/>
            <w:right w:val="none" w:sz="0" w:space="0" w:color="auto"/>
          </w:divBdr>
        </w:div>
        <w:div w:id="1740782297">
          <w:marLeft w:val="446"/>
          <w:marRight w:val="0"/>
          <w:marTop w:val="0"/>
          <w:marBottom w:val="0"/>
          <w:divBdr>
            <w:top w:val="none" w:sz="0" w:space="0" w:color="auto"/>
            <w:left w:val="none" w:sz="0" w:space="0" w:color="auto"/>
            <w:bottom w:val="none" w:sz="0" w:space="0" w:color="auto"/>
            <w:right w:val="none" w:sz="0" w:space="0" w:color="auto"/>
          </w:divBdr>
        </w:div>
        <w:div w:id="1654528668">
          <w:marLeft w:val="446"/>
          <w:marRight w:val="0"/>
          <w:marTop w:val="0"/>
          <w:marBottom w:val="0"/>
          <w:divBdr>
            <w:top w:val="none" w:sz="0" w:space="0" w:color="auto"/>
            <w:left w:val="none" w:sz="0" w:space="0" w:color="auto"/>
            <w:bottom w:val="none" w:sz="0" w:space="0" w:color="auto"/>
            <w:right w:val="none" w:sz="0" w:space="0" w:color="auto"/>
          </w:divBdr>
        </w:div>
        <w:div w:id="2146242164">
          <w:marLeft w:val="446"/>
          <w:marRight w:val="0"/>
          <w:marTop w:val="0"/>
          <w:marBottom w:val="0"/>
          <w:divBdr>
            <w:top w:val="none" w:sz="0" w:space="0" w:color="auto"/>
            <w:left w:val="none" w:sz="0" w:space="0" w:color="auto"/>
            <w:bottom w:val="none" w:sz="0" w:space="0" w:color="auto"/>
            <w:right w:val="none" w:sz="0" w:space="0" w:color="auto"/>
          </w:divBdr>
        </w:div>
        <w:div w:id="1062558396">
          <w:marLeft w:val="446"/>
          <w:marRight w:val="0"/>
          <w:marTop w:val="0"/>
          <w:marBottom w:val="0"/>
          <w:divBdr>
            <w:top w:val="none" w:sz="0" w:space="0" w:color="auto"/>
            <w:left w:val="none" w:sz="0" w:space="0" w:color="auto"/>
            <w:bottom w:val="none" w:sz="0" w:space="0" w:color="auto"/>
            <w:right w:val="none" w:sz="0" w:space="0" w:color="auto"/>
          </w:divBdr>
        </w:div>
        <w:div w:id="1896161231">
          <w:marLeft w:val="446"/>
          <w:marRight w:val="0"/>
          <w:marTop w:val="0"/>
          <w:marBottom w:val="0"/>
          <w:divBdr>
            <w:top w:val="none" w:sz="0" w:space="0" w:color="auto"/>
            <w:left w:val="none" w:sz="0" w:space="0" w:color="auto"/>
            <w:bottom w:val="none" w:sz="0" w:space="0" w:color="auto"/>
            <w:right w:val="none" w:sz="0" w:space="0" w:color="auto"/>
          </w:divBdr>
        </w:div>
        <w:div w:id="974216938">
          <w:marLeft w:val="446"/>
          <w:marRight w:val="0"/>
          <w:marTop w:val="0"/>
          <w:marBottom w:val="0"/>
          <w:divBdr>
            <w:top w:val="none" w:sz="0" w:space="0" w:color="auto"/>
            <w:left w:val="none" w:sz="0" w:space="0" w:color="auto"/>
            <w:bottom w:val="none" w:sz="0" w:space="0" w:color="auto"/>
            <w:right w:val="none" w:sz="0" w:space="0" w:color="auto"/>
          </w:divBdr>
        </w:div>
        <w:div w:id="791438632">
          <w:marLeft w:val="446"/>
          <w:marRight w:val="0"/>
          <w:marTop w:val="0"/>
          <w:marBottom w:val="0"/>
          <w:divBdr>
            <w:top w:val="none" w:sz="0" w:space="0" w:color="auto"/>
            <w:left w:val="none" w:sz="0" w:space="0" w:color="auto"/>
            <w:bottom w:val="none" w:sz="0" w:space="0" w:color="auto"/>
            <w:right w:val="none" w:sz="0" w:space="0" w:color="auto"/>
          </w:divBdr>
        </w:div>
        <w:div w:id="1114594331">
          <w:marLeft w:val="446"/>
          <w:marRight w:val="0"/>
          <w:marTop w:val="0"/>
          <w:marBottom w:val="0"/>
          <w:divBdr>
            <w:top w:val="none" w:sz="0" w:space="0" w:color="auto"/>
            <w:left w:val="none" w:sz="0" w:space="0" w:color="auto"/>
            <w:bottom w:val="none" w:sz="0" w:space="0" w:color="auto"/>
            <w:right w:val="none" w:sz="0" w:space="0" w:color="auto"/>
          </w:divBdr>
        </w:div>
        <w:div w:id="1818643663">
          <w:marLeft w:val="446"/>
          <w:marRight w:val="0"/>
          <w:marTop w:val="0"/>
          <w:marBottom w:val="0"/>
          <w:divBdr>
            <w:top w:val="none" w:sz="0" w:space="0" w:color="auto"/>
            <w:left w:val="none" w:sz="0" w:space="0" w:color="auto"/>
            <w:bottom w:val="none" w:sz="0" w:space="0" w:color="auto"/>
            <w:right w:val="none" w:sz="0" w:space="0" w:color="auto"/>
          </w:divBdr>
        </w:div>
        <w:div w:id="543062517">
          <w:marLeft w:val="446"/>
          <w:marRight w:val="0"/>
          <w:marTop w:val="0"/>
          <w:marBottom w:val="0"/>
          <w:divBdr>
            <w:top w:val="none" w:sz="0" w:space="0" w:color="auto"/>
            <w:left w:val="none" w:sz="0" w:space="0" w:color="auto"/>
            <w:bottom w:val="none" w:sz="0" w:space="0" w:color="auto"/>
            <w:right w:val="none" w:sz="0" w:space="0" w:color="auto"/>
          </w:divBdr>
        </w:div>
        <w:div w:id="1652490247">
          <w:marLeft w:val="446"/>
          <w:marRight w:val="0"/>
          <w:marTop w:val="0"/>
          <w:marBottom w:val="0"/>
          <w:divBdr>
            <w:top w:val="none" w:sz="0" w:space="0" w:color="auto"/>
            <w:left w:val="none" w:sz="0" w:space="0" w:color="auto"/>
            <w:bottom w:val="none" w:sz="0" w:space="0" w:color="auto"/>
            <w:right w:val="none" w:sz="0" w:space="0" w:color="auto"/>
          </w:divBdr>
        </w:div>
      </w:divsChild>
    </w:div>
    <w:div w:id="1489901701">
      <w:bodyDiv w:val="1"/>
      <w:marLeft w:val="0"/>
      <w:marRight w:val="0"/>
      <w:marTop w:val="0"/>
      <w:marBottom w:val="0"/>
      <w:divBdr>
        <w:top w:val="none" w:sz="0" w:space="0" w:color="auto"/>
        <w:left w:val="none" w:sz="0" w:space="0" w:color="auto"/>
        <w:bottom w:val="none" w:sz="0" w:space="0" w:color="auto"/>
        <w:right w:val="none" w:sz="0" w:space="0" w:color="auto"/>
      </w:divBdr>
    </w:div>
    <w:div w:id="1667854914">
      <w:bodyDiv w:val="1"/>
      <w:marLeft w:val="0"/>
      <w:marRight w:val="0"/>
      <w:marTop w:val="0"/>
      <w:marBottom w:val="0"/>
      <w:divBdr>
        <w:top w:val="none" w:sz="0" w:space="0" w:color="auto"/>
        <w:left w:val="none" w:sz="0" w:space="0" w:color="auto"/>
        <w:bottom w:val="none" w:sz="0" w:space="0" w:color="auto"/>
        <w:right w:val="none" w:sz="0" w:space="0" w:color="auto"/>
      </w:divBdr>
    </w:div>
    <w:div w:id="1891576661">
      <w:bodyDiv w:val="1"/>
      <w:marLeft w:val="0"/>
      <w:marRight w:val="0"/>
      <w:marTop w:val="0"/>
      <w:marBottom w:val="0"/>
      <w:divBdr>
        <w:top w:val="none" w:sz="0" w:space="0" w:color="auto"/>
        <w:left w:val="none" w:sz="0" w:space="0" w:color="auto"/>
        <w:bottom w:val="none" w:sz="0" w:space="0" w:color="auto"/>
        <w:right w:val="none" w:sz="0" w:space="0" w:color="auto"/>
      </w:divBdr>
    </w:div>
    <w:div w:id="2059429188">
      <w:bodyDiv w:val="1"/>
      <w:marLeft w:val="0"/>
      <w:marRight w:val="0"/>
      <w:marTop w:val="0"/>
      <w:marBottom w:val="0"/>
      <w:divBdr>
        <w:top w:val="none" w:sz="0" w:space="0" w:color="auto"/>
        <w:left w:val="none" w:sz="0" w:space="0" w:color="auto"/>
        <w:bottom w:val="none" w:sz="0" w:space="0" w:color="auto"/>
        <w:right w:val="none" w:sz="0" w:space="0" w:color="auto"/>
      </w:divBdr>
    </w:div>
    <w:div w:id="2112314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uven.turgut@erzurum.edu.tr" TargetMode="External"/><Relationship Id="rId12" Type="http://schemas.openxmlformats.org/officeDocument/2006/relationships/hyperlink" Target="https://doi.org/10.1021/acsnano.5b0201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7</Pages>
  <Words>7429</Words>
  <Characters>42351</Characters>
  <Application>Microsoft Office Word</Application>
  <DocSecurity>0</DocSecurity>
  <Lines>352</Lines>
  <Paragraphs>99</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Erzurum  Teknik Üniversitesi</Company>
  <LinksUpToDate>false</LinksUpToDate>
  <CharactersWithSpaces>49681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ALKIM</dc:creator>
  <cp:keywords/>
  <dc:description/>
  <cp:lastModifiedBy>Güven Turgut</cp:lastModifiedBy>
  <cp:revision>16</cp:revision>
  <dcterms:created xsi:type="dcterms:W3CDTF">2024-05-03T04:40:00Z</dcterms:created>
  <dcterms:modified xsi:type="dcterms:W3CDTF">2024-05-08T17:43:00Z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2ff869fe-2c39-4879-a982-649252b7f5b9</vt:lpwstr>
  </property>
</Properties>
</file>