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72A98" w14:textId="77777777" w:rsidR="009C41E7" w:rsidRDefault="009C41E7" w:rsidP="003D7310">
      <w:pPr>
        <w:pStyle w:val="Heading1"/>
        <w:spacing w:beforeLines="100" w:before="312" w:line="480" w:lineRule="auto"/>
        <w:rPr>
          <w:rStyle w:val="Heading1Char"/>
          <w:rFonts w:eastAsiaTheme="minorEastAsia"/>
          <w:b/>
          <w:bCs/>
        </w:rPr>
      </w:pPr>
      <w:r w:rsidRPr="00D50688">
        <w:rPr>
          <w:rStyle w:val="Heading1Char"/>
          <w:b/>
          <w:bCs/>
        </w:rPr>
        <w:t>Supporting information</w:t>
      </w:r>
    </w:p>
    <w:p w14:paraId="6C8C72B3" w14:textId="249F4F42" w:rsidR="00CC7372" w:rsidRPr="00CC7372" w:rsidRDefault="00CC7372" w:rsidP="00CC7372">
      <w:r>
        <w:rPr>
          <w:rFonts w:hint="eastAsia"/>
          <w:noProof/>
        </w:rPr>
        <w:drawing>
          <wp:inline distT="0" distB="0" distL="0" distR="0" wp14:anchorId="0EB05818" wp14:editId="2B0EE08F">
            <wp:extent cx="5274310" cy="6464300"/>
            <wp:effectExtent l="0" t="0" r="2540" b="0"/>
            <wp:docPr id="172399857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98577" name="图片 1723998577"/>
                    <pic:cNvPicPr/>
                  </pic:nvPicPr>
                  <pic:blipFill>
                    <a:blip r:embed="rId8"/>
                    <a:stretch>
                      <a:fillRect/>
                    </a:stretch>
                  </pic:blipFill>
                  <pic:spPr>
                    <a:xfrm>
                      <a:off x="0" y="0"/>
                      <a:ext cx="5274310" cy="6464300"/>
                    </a:xfrm>
                    <a:prstGeom prst="rect">
                      <a:avLst/>
                    </a:prstGeom>
                  </pic:spPr>
                </pic:pic>
              </a:graphicData>
            </a:graphic>
          </wp:inline>
        </w:drawing>
      </w:r>
    </w:p>
    <w:p w14:paraId="42D9F198" w14:textId="77777777" w:rsidR="009C41E7" w:rsidRPr="00B4261F" w:rsidRDefault="009C41E7" w:rsidP="009C41E7">
      <w:pPr>
        <w:shd w:val="clear" w:color="auto" w:fill="FFFFFF"/>
        <w:spacing w:line="360" w:lineRule="auto"/>
        <w:rPr>
          <w:rFonts w:ascii="Times New Roman" w:eastAsia="Microsoft YaHei" w:hAnsi="Times New Roman" w:cs="Times New Roman"/>
          <w:color w:val="000000"/>
          <w:spacing w:val="15"/>
          <w:sz w:val="22"/>
        </w:rPr>
      </w:pPr>
      <w:r w:rsidRPr="00B4261F">
        <w:rPr>
          <w:rFonts w:ascii="Times New Roman" w:eastAsia="Microsoft YaHei" w:hAnsi="Times New Roman" w:cs="Times New Roman"/>
          <w:b/>
          <w:bCs/>
          <w:color w:val="000000"/>
          <w:spacing w:val="15"/>
          <w:sz w:val="22"/>
        </w:rPr>
        <w:t>S1</w:t>
      </w:r>
      <w:r w:rsidRPr="00B4261F">
        <w:rPr>
          <w:rFonts w:ascii="Times New Roman" w:eastAsia="Microsoft YaHei" w:hAnsi="Times New Roman" w:cs="Times New Roman" w:hint="eastAsia"/>
          <w:b/>
          <w:bCs/>
          <w:color w:val="000000"/>
          <w:spacing w:val="15"/>
          <w:sz w:val="22"/>
        </w:rPr>
        <w:t xml:space="preserve"> Fig</w:t>
      </w:r>
      <w:r w:rsidRPr="00B4261F">
        <w:rPr>
          <w:rFonts w:ascii="Times New Roman" w:eastAsia="Microsoft YaHei" w:hAnsi="Times New Roman" w:cs="Times New Roman"/>
          <w:b/>
          <w:bCs/>
          <w:color w:val="000000"/>
          <w:spacing w:val="15"/>
          <w:sz w:val="22"/>
        </w:rPr>
        <w:t>. Screening and sequencing of knockout zebrafish</w:t>
      </w:r>
      <w:r w:rsidRPr="00B4261F">
        <w:rPr>
          <w:rFonts w:ascii="Times New Roman" w:eastAsia="Microsoft YaHei" w:hAnsi="Times New Roman" w:cs="Times New Roman" w:hint="eastAsia"/>
          <w:b/>
          <w:bCs/>
          <w:color w:val="000000"/>
          <w:spacing w:val="15"/>
          <w:sz w:val="22"/>
        </w:rPr>
        <w:t>.</w:t>
      </w:r>
      <w:r w:rsidRPr="00B4261F">
        <w:rPr>
          <w:rFonts w:ascii="Times New Roman" w:eastAsia="Microsoft YaHei" w:hAnsi="Times New Roman" w:cs="Times New Roman" w:hint="eastAsia"/>
          <w:color w:val="000000"/>
          <w:spacing w:val="15"/>
          <w:sz w:val="22"/>
        </w:rPr>
        <w:t xml:space="preserve"> </w:t>
      </w:r>
      <w:r w:rsidRPr="00B4261F">
        <w:rPr>
          <w:rFonts w:ascii="Times New Roman" w:eastAsia="Microsoft YaHei" w:hAnsi="Times New Roman" w:cs="Times New Roman"/>
          <w:color w:val="000000"/>
          <w:spacing w:val="15"/>
          <w:sz w:val="22"/>
        </w:rPr>
        <w:t xml:space="preserve">Sanger sequencing results are presented for the control (A) and the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 xml:space="preserve">hunnu01 </w:t>
      </w:r>
      <w:r w:rsidRPr="00B4261F">
        <w:rPr>
          <w:rFonts w:ascii="Times New Roman" w:eastAsia="Microsoft YaHei" w:hAnsi="Times New Roman" w:cs="Times New Roman"/>
          <w:color w:val="000000"/>
          <w:spacing w:val="15"/>
          <w:sz w:val="22"/>
        </w:rPr>
        <w:t xml:space="preserve">(B),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hunnu02</w:t>
      </w:r>
      <w:r w:rsidRPr="00B4261F">
        <w:rPr>
          <w:rFonts w:ascii="Times New Roman" w:eastAsia="Microsoft YaHei" w:hAnsi="Times New Roman" w:cs="Times New Roman"/>
          <w:color w:val="000000"/>
          <w:spacing w:val="15"/>
          <w:sz w:val="22"/>
        </w:rPr>
        <w:t xml:space="preserve"> (C) and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 xml:space="preserve">hunnu03 </w:t>
      </w:r>
      <w:r w:rsidRPr="00B4261F">
        <w:rPr>
          <w:rFonts w:ascii="Times New Roman" w:eastAsia="Microsoft YaHei" w:hAnsi="Times New Roman" w:cs="Times New Roman"/>
          <w:color w:val="000000"/>
          <w:spacing w:val="15"/>
          <w:sz w:val="22"/>
        </w:rPr>
        <w:t xml:space="preserve">(D) mutants. (E, F) Screening for F1 generation adult fish of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hunnu02</w:t>
      </w:r>
      <w:r w:rsidRPr="00B4261F">
        <w:rPr>
          <w:rFonts w:ascii="Times New Roman" w:eastAsia="Microsoft YaHei" w:hAnsi="Times New Roman" w:cs="Times New Roman"/>
          <w:color w:val="000000"/>
          <w:spacing w:val="15"/>
          <w:sz w:val="22"/>
        </w:rPr>
        <w:t xml:space="preserve"> (E) and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hunnu03</w:t>
      </w:r>
      <w:r w:rsidRPr="00B4261F">
        <w:rPr>
          <w:rFonts w:ascii="Times New Roman" w:eastAsia="Microsoft YaHei" w:hAnsi="Times New Roman" w:cs="Times New Roman"/>
          <w:color w:val="000000"/>
          <w:spacing w:val="15"/>
          <w:sz w:val="22"/>
        </w:rPr>
        <w:t xml:space="preserve"> (F) via agarose gel electrophoresis. M: DNA marker, WT: TU: wild type. The open and closed arrowheads represent the wild</w:t>
      </w:r>
      <w:r w:rsidRPr="00B4261F">
        <w:rPr>
          <w:rFonts w:ascii="Times New Roman" w:eastAsia="Microsoft YaHei" w:hAnsi="Times New Roman" w:cs="Times New Roman" w:hint="eastAsia"/>
          <w:color w:val="000000"/>
          <w:spacing w:val="15"/>
          <w:sz w:val="22"/>
        </w:rPr>
        <w:t xml:space="preserve"> </w:t>
      </w:r>
      <w:r w:rsidRPr="00B4261F">
        <w:rPr>
          <w:rFonts w:ascii="Times New Roman" w:eastAsia="Microsoft YaHei" w:hAnsi="Times New Roman" w:cs="Times New Roman"/>
          <w:color w:val="000000"/>
          <w:spacing w:val="15"/>
          <w:sz w:val="22"/>
        </w:rPr>
        <w:t xml:space="preserve">type and knockout </w:t>
      </w:r>
      <w:r w:rsidRPr="00B4261F">
        <w:rPr>
          <w:rFonts w:ascii="Times New Roman" w:eastAsia="Microsoft YaHei" w:hAnsi="Times New Roman" w:cs="Times New Roman"/>
          <w:color w:val="000000"/>
          <w:spacing w:val="15"/>
          <w:sz w:val="22"/>
        </w:rPr>
        <w:lastRenderedPageBreak/>
        <w:t>alleles, respectively.</w:t>
      </w:r>
    </w:p>
    <w:p w14:paraId="1619D4C5" w14:textId="11E72B73" w:rsidR="00CC7372" w:rsidRDefault="00CC7372" w:rsidP="009C41E7">
      <w:pPr>
        <w:spacing w:line="360" w:lineRule="auto"/>
        <w:rPr>
          <w:rFonts w:ascii="Times New Roman" w:eastAsia="Microsoft YaHei" w:hAnsi="Times New Roman" w:cs="Times New Roman"/>
          <w:b/>
          <w:bCs/>
          <w:color w:val="000000"/>
          <w:spacing w:val="15"/>
          <w:sz w:val="22"/>
        </w:rPr>
      </w:pPr>
      <w:r>
        <w:rPr>
          <w:rFonts w:ascii="Times New Roman" w:eastAsia="Microsoft YaHei" w:hAnsi="Times New Roman" w:cs="Times New Roman"/>
          <w:b/>
          <w:bCs/>
          <w:noProof/>
          <w:color w:val="000000"/>
          <w:spacing w:val="15"/>
          <w:sz w:val="22"/>
        </w:rPr>
        <w:drawing>
          <wp:inline distT="0" distB="0" distL="0" distR="0" wp14:anchorId="6C7A8B07" wp14:editId="71793205">
            <wp:extent cx="5077968" cy="6400800"/>
            <wp:effectExtent l="0" t="0" r="8890" b="0"/>
            <wp:docPr id="438374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7444" name="图片 43837444"/>
                    <pic:cNvPicPr/>
                  </pic:nvPicPr>
                  <pic:blipFill>
                    <a:blip r:embed="rId9"/>
                    <a:stretch>
                      <a:fillRect/>
                    </a:stretch>
                  </pic:blipFill>
                  <pic:spPr>
                    <a:xfrm>
                      <a:off x="0" y="0"/>
                      <a:ext cx="5077968" cy="6400800"/>
                    </a:xfrm>
                    <a:prstGeom prst="rect">
                      <a:avLst/>
                    </a:prstGeom>
                  </pic:spPr>
                </pic:pic>
              </a:graphicData>
            </a:graphic>
          </wp:inline>
        </w:drawing>
      </w:r>
    </w:p>
    <w:p w14:paraId="3E162F08" w14:textId="7B0F5416" w:rsidR="009C41E7" w:rsidRDefault="009C41E7" w:rsidP="009C41E7">
      <w:pPr>
        <w:spacing w:line="360" w:lineRule="auto"/>
        <w:rPr>
          <w:rFonts w:ascii="Times New Roman" w:eastAsia="Microsoft YaHei" w:hAnsi="Times New Roman" w:cs="Times New Roman"/>
          <w:color w:val="000000"/>
          <w:spacing w:val="15"/>
          <w:sz w:val="22"/>
        </w:rPr>
      </w:pPr>
      <w:r w:rsidRPr="00B4261F">
        <w:rPr>
          <w:rFonts w:ascii="Times New Roman" w:eastAsia="Microsoft YaHei" w:hAnsi="Times New Roman" w:cs="Times New Roman"/>
          <w:b/>
          <w:bCs/>
          <w:color w:val="000000"/>
          <w:spacing w:val="15"/>
          <w:sz w:val="22"/>
        </w:rPr>
        <w:t>S2</w:t>
      </w:r>
      <w:r w:rsidRPr="00B4261F">
        <w:rPr>
          <w:rFonts w:ascii="Times New Roman" w:eastAsia="Microsoft YaHei" w:hAnsi="Times New Roman" w:cs="Times New Roman" w:hint="eastAsia"/>
          <w:b/>
          <w:bCs/>
          <w:color w:val="000000"/>
          <w:spacing w:val="15"/>
          <w:sz w:val="22"/>
        </w:rPr>
        <w:t xml:space="preserve"> Fig</w:t>
      </w:r>
      <w:r w:rsidRPr="00B4261F">
        <w:rPr>
          <w:rFonts w:ascii="Times New Roman" w:eastAsia="Microsoft YaHei" w:hAnsi="Times New Roman" w:cs="Times New Roman"/>
          <w:b/>
          <w:bCs/>
          <w:color w:val="000000"/>
          <w:spacing w:val="15"/>
          <w:sz w:val="22"/>
        </w:rPr>
        <w:t>. Identification of casr mutants and sibling zebrafish larvae</w:t>
      </w:r>
      <w:r w:rsidRPr="00B4261F">
        <w:rPr>
          <w:rFonts w:ascii="Times New Roman" w:eastAsia="Microsoft YaHei" w:hAnsi="Times New Roman" w:cs="Times New Roman" w:hint="eastAsia"/>
          <w:b/>
          <w:bCs/>
          <w:color w:val="000000"/>
          <w:spacing w:val="15"/>
          <w:sz w:val="22"/>
        </w:rPr>
        <w:t>.</w:t>
      </w:r>
      <w:r w:rsidRPr="00B4261F">
        <w:rPr>
          <w:rFonts w:ascii="Times New Roman" w:eastAsia="Microsoft YaHei" w:hAnsi="Times New Roman" w:cs="Times New Roman" w:hint="eastAsia"/>
          <w:color w:val="000000"/>
          <w:spacing w:val="15"/>
          <w:sz w:val="22"/>
        </w:rPr>
        <w:t xml:space="preserve"> (</w:t>
      </w:r>
      <w:r w:rsidRPr="00B4261F">
        <w:rPr>
          <w:rFonts w:ascii="Times New Roman" w:eastAsia="Microsoft YaHei" w:hAnsi="Times New Roman" w:cs="Times New Roman"/>
          <w:color w:val="000000"/>
          <w:spacing w:val="15"/>
          <w:sz w:val="22"/>
        </w:rPr>
        <w:t>A-C) Genotyping results of larvae with an abnormal swim bladder (A), a normal swim bladder (B) and spinal curvature (C). Open and closed arrowheads denote wild-type and knockout embryos, respectively. M: DNA marker; WT: wild</w:t>
      </w:r>
      <w:r w:rsidRPr="00B4261F">
        <w:rPr>
          <w:rFonts w:ascii="Times New Roman" w:eastAsia="Microsoft YaHei" w:hAnsi="Times New Roman" w:cs="Times New Roman" w:hint="eastAsia"/>
          <w:color w:val="000000"/>
          <w:spacing w:val="15"/>
          <w:sz w:val="22"/>
        </w:rPr>
        <w:t xml:space="preserve"> </w:t>
      </w:r>
      <w:r w:rsidRPr="00B4261F">
        <w:rPr>
          <w:rFonts w:ascii="Times New Roman" w:eastAsia="Microsoft YaHei" w:hAnsi="Times New Roman" w:cs="Times New Roman"/>
          <w:color w:val="000000"/>
          <w:spacing w:val="15"/>
          <w:sz w:val="22"/>
        </w:rPr>
        <w:t xml:space="preserve">type of TU. (D) Statistical data for the wild type,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w:t>
      </w:r>
      <w:r w:rsidRPr="00B4261F">
        <w:rPr>
          <w:rFonts w:ascii="Times New Roman" w:eastAsia="Microsoft YaHei" w:hAnsi="Times New Roman" w:cs="Times New Roman"/>
          <w:color w:val="000000"/>
          <w:spacing w:val="15"/>
          <w:sz w:val="22"/>
        </w:rPr>
        <w:t xml:space="preserve"> and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w:t>
      </w:r>
      <w:r w:rsidRPr="00B4261F">
        <w:rPr>
          <w:rFonts w:ascii="Times New Roman" w:eastAsia="Microsoft YaHei" w:hAnsi="Times New Roman" w:cs="Times New Roman"/>
          <w:color w:val="000000"/>
          <w:spacing w:val="15"/>
          <w:sz w:val="22"/>
        </w:rPr>
        <w:t xml:space="preserve"> zebrafish. (E) Survival curves of wild</w:t>
      </w:r>
      <w:r w:rsidRPr="00B4261F">
        <w:rPr>
          <w:rFonts w:ascii="Times New Roman" w:eastAsia="Microsoft YaHei" w:hAnsi="Times New Roman" w:cs="Times New Roman" w:hint="eastAsia"/>
          <w:color w:val="000000"/>
          <w:spacing w:val="15"/>
          <w:sz w:val="22"/>
        </w:rPr>
        <w:t xml:space="preserve"> </w:t>
      </w:r>
      <w:r w:rsidRPr="00B4261F">
        <w:rPr>
          <w:rFonts w:ascii="Times New Roman" w:eastAsia="Microsoft YaHei" w:hAnsi="Times New Roman" w:cs="Times New Roman"/>
          <w:color w:val="000000"/>
          <w:spacing w:val="15"/>
          <w:sz w:val="22"/>
        </w:rPr>
        <w:t>type and</w:t>
      </w:r>
      <w:r w:rsidRPr="00B4261F">
        <w:rPr>
          <w:rFonts w:ascii="Times New Roman" w:eastAsia="Microsoft YaHei" w:hAnsi="Times New Roman" w:cs="Times New Roman"/>
          <w:b/>
          <w:bCs/>
          <w:noProof/>
          <w:color w:val="000000"/>
          <w:spacing w:val="15"/>
          <w:sz w:val="22"/>
        </w:rPr>
        <w:t xml:space="preserve">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 xml:space="preserve">-/- </w:t>
      </w:r>
      <w:r w:rsidRPr="00B4261F">
        <w:rPr>
          <w:rFonts w:ascii="Times New Roman" w:eastAsia="Microsoft YaHei" w:hAnsi="Times New Roman" w:cs="Times New Roman"/>
          <w:color w:val="000000"/>
          <w:spacing w:val="15"/>
          <w:sz w:val="22"/>
        </w:rPr>
        <w:t xml:space="preserve">larvae; all the </w:t>
      </w:r>
      <w:r w:rsidRPr="00B4261F">
        <w:rPr>
          <w:rFonts w:ascii="Times New Roman" w:eastAsia="Microsoft YaHei" w:hAnsi="Times New Roman" w:cs="Times New Roman"/>
          <w:i/>
          <w:iCs/>
          <w:color w:val="000000"/>
          <w:spacing w:val="15"/>
          <w:sz w:val="22"/>
        </w:rPr>
        <w:t>casr</w:t>
      </w:r>
      <w:r w:rsidRPr="00B4261F">
        <w:rPr>
          <w:rFonts w:ascii="Times New Roman" w:eastAsia="Microsoft YaHei" w:hAnsi="Times New Roman" w:cs="Times New Roman"/>
          <w:color w:val="000000"/>
          <w:spacing w:val="15"/>
          <w:sz w:val="22"/>
          <w:vertAlign w:val="superscript"/>
        </w:rPr>
        <w:t>-/-</w:t>
      </w:r>
      <w:r w:rsidRPr="00B4261F">
        <w:rPr>
          <w:rFonts w:ascii="Times New Roman" w:eastAsia="Microsoft YaHei" w:hAnsi="Times New Roman" w:cs="Times New Roman"/>
          <w:color w:val="000000"/>
          <w:spacing w:val="15"/>
          <w:sz w:val="22"/>
        </w:rPr>
        <w:t xml:space="preserve"> larvae died at 14 dpf.</w:t>
      </w:r>
    </w:p>
    <w:p w14:paraId="7560EFD4" w14:textId="2D51C70A" w:rsidR="00CC7372" w:rsidRPr="00B4261F" w:rsidRDefault="00CC7372" w:rsidP="009C41E7">
      <w:pPr>
        <w:spacing w:line="360" w:lineRule="auto"/>
        <w:rPr>
          <w:rFonts w:ascii="Times New Roman" w:eastAsia="Microsoft YaHei" w:hAnsi="Times New Roman" w:cs="Times New Roman"/>
          <w:color w:val="000000"/>
          <w:spacing w:val="15"/>
          <w:sz w:val="22"/>
        </w:rPr>
      </w:pPr>
      <w:r>
        <w:rPr>
          <w:rFonts w:ascii="Times New Roman" w:eastAsia="Microsoft YaHei" w:hAnsi="Times New Roman" w:cs="Times New Roman"/>
          <w:noProof/>
          <w:color w:val="000000"/>
          <w:spacing w:val="15"/>
          <w:sz w:val="22"/>
        </w:rPr>
        <w:lastRenderedPageBreak/>
        <w:drawing>
          <wp:inline distT="0" distB="0" distL="0" distR="0" wp14:anchorId="354D86CD" wp14:editId="44B9FE3C">
            <wp:extent cx="5274310" cy="4043680"/>
            <wp:effectExtent l="0" t="0" r="2540" b="0"/>
            <wp:docPr id="8362525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52526" name="图片 836252526"/>
                    <pic:cNvPicPr/>
                  </pic:nvPicPr>
                  <pic:blipFill>
                    <a:blip r:embed="rId10"/>
                    <a:stretch>
                      <a:fillRect/>
                    </a:stretch>
                  </pic:blipFill>
                  <pic:spPr>
                    <a:xfrm>
                      <a:off x="0" y="0"/>
                      <a:ext cx="5274310" cy="4043680"/>
                    </a:xfrm>
                    <a:prstGeom prst="rect">
                      <a:avLst/>
                    </a:prstGeom>
                  </pic:spPr>
                </pic:pic>
              </a:graphicData>
            </a:graphic>
          </wp:inline>
        </w:drawing>
      </w:r>
    </w:p>
    <w:p w14:paraId="74172570" w14:textId="538EB395" w:rsidR="003E1BD6" w:rsidRDefault="009C41E7" w:rsidP="009C41E7">
      <w:pPr>
        <w:spacing w:line="360" w:lineRule="auto"/>
        <w:rPr>
          <w:rFonts w:ascii="Times New Roman" w:eastAsia="Microsoft YaHei" w:hAnsi="Times New Roman" w:cs="Times New Roman"/>
          <w:color w:val="000000"/>
          <w:spacing w:val="15"/>
          <w:sz w:val="22"/>
        </w:rPr>
      </w:pPr>
      <w:r w:rsidRPr="00B4261F">
        <w:rPr>
          <w:rFonts w:ascii="Times New Roman" w:eastAsia="Microsoft YaHei" w:hAnsi="Times New Roman" w:cs="Times New Roman"/>
          <w:b/>
          <w:bCs/>
          <w:color w:val="000000"/>
          <w:spacing w:val="15"/>
          <w:sz w:val="22"/>
        </w:rPr>
        <w:t>S3</w:t>
      </w:r>
      <w:r w:rsidRPr="00B4261F">
        <w:rPr>
          <w:rFonts w:ascii="Times New Roman" w:eastAsia="Microsoft YaHei" w:hAnsi="Times New Roman" w:cs="Times New Roman" w:hint="eastAsia"/>
          <w:b/>
          <w:bCs/>
          <w:color w:val="000000"/>
          <w:spacing w:val="15"/>
          <w:sz w:val="22"/>
        </w:rPr>
        <w:t xml:space="preserve"> Fig</w:t>
      </w:r>
      <w:r w:rsidRPr="00B4261F">
        <w:rPr>
          <w:rFonts w:ascii="Times New Roman" w:eastAsia="Microsoft YaHei" w:hAnsi="Times New Roman" w:cs="Times New Roman"/>
          <w:b/>
          <w:bCs/>
          <w:color w:val="000000"/>
          <w:spacing w:val="15"/>
          <w:sz w:val="22"/>
        </w:rPr>
        <w:t>. Genetic background identification</w:t>
      </w:r>
      <w:r w:rsidRPr="00B4261F">
        <w:rPr>
          <w:rFonts w:ascii="Times New Roman" w:eastAsia="Microsoft YaHei" w:hAnsi="Times New Roman" w:cs="Times New Roman" w:hint="eastAsia"/>
          <w:b/>
          <w:bCs/>
          <w:color w:val="000000"/>
          <w:spacing w:val="15"/>
          <w:sz w:val="22"/>
        </w:rPr>
        <w:t>.</w:t>
      </w:r>
      <w:r w:rsidRPr="00B4261F">
        <w:rPr>
          <w:rFonts w:ascii="Times New Roman" w:eastAsia="Microsoft YaHei" w:hAnsi="Times New Roman" w:cs="Times New Roman"/>
          <w:color w:val="000000"/>
          <w:spacing w:val="15"/>
          <w:sz w:val="22"/>
        </w:rPr>
        <w:t xml:space="preserve"> (A, B) Lateral views of zebrafish with TU (A) and TL (B) backgrounds. The tail fin is indicated by the black arrow. (C) Agarose gel electrophoresis was used for background identification, and the amplified products were fragmented on LG13. M refers to the DNA marker; TU and TL denote two wild-type zebrafish of distinct backgrounds. The numbers 1 to 21 represent homozygous zebrafish. The open and closed arrowheads indicate bands corresponding to TU zebrafish and TL zebrafish, respectively.</w:t>
      </w:r>
      <w:r w:rsidR="003E1BD6">
        <w:rPr>
          <w:rFonts w:ascii="Times New Roman" w:eastAsia="Microsoft YaHei" w:hAnsi="Times New Roman" w:cs="Times New Roman"/>
          <w:color w:val="000000"/>
          <w:spacing w:val="15"/>
          <w:sz w:val="22"/>
        </w:rPr>
        <w:br w:type="page"/>
      </w:r>
    </w:p>
    <w:p w14:paraId="1FFF606E" w14:textId="77777777" w:rsidR="003E1BD6" w:rsidRPr="004954BC" w:rsidRDefault="003E1BD6" w:rsidP="003E1BD6">
      <w:pPr>
        <w:spacing w:line="480" w:lineRule="auto"/>
        <w:jc w:val="center"/>
        <w:rPr>
          <w:rFonts w:ascii="Times New Roman" w:eastAsia="Microsoft YaHei" w:hAnsi="Times New Roman" w:cs="Times New Roman"/>
          <w:b/>
          <w:bCs/>
          <w:color w:val="000000"/>
          <w:spacing w:val="15"/>
          <w:sz w:val="24"/>
          <w:szCs w:val="24"/>
        </w:rPr>
      </w:pPr>
      <w:r w:rsidRPr="004954BC">
        <w:rPr>
          <w:rFonts w:ascii="Times New Roman" w:eastAsia="Microsoft YaHei" w:hAnsi="Times New Roman" w:cs="Times New Roman"/>
          <w:b/>
          <w:bCs/>
          <w:color w:val="000000"/>
          <w:spacing w:val="15"/>
          <w:sz w:val="24"/>
          <w:szCs w:val="24"/>
        </w:rPr>
        <w:lastRenderedPageBreak/>
        <w:t>S</w:t>
      </w:r>
      <w:r>
        <w:rPr>
          <w:rFonts w:ascii="Times New Roman" w:eastAsia="Microsoft YaHei" w:hAnsi="Times New Roman" w:cs="Times New Roman" w:hint="eastAsia"/>
          <w:b/>
          <w:bCs/>
          <w:color w:val="000000"/>
          <w:spacing w:val="15"/>
          <w:sz w:val="24"/>
          <w:szCs w:val="24"/>
        </w:rPr>
        <w:t xml:space="preserve">1 </w:t>
      </w:r>
      <w:r w:rsidRPr="004954BC">
        <w:rPr>
          <w:rFonts w:ascii="Times New Roman" w:eastAsia="Microsoft YaHei" w:hAnsi="Times New Roman" w:cs="Times New Roman"/>
          <w:b/>
          <w:bCs/>
          <w:color w:val="000000"/>
          <w:spacing w:val="15"/>
          <w:sz w:val="24"/>
          <w:szCs w:val="24"/>
        </w:rPr>
        <w:t>Table. Genes associated with signaling pathways</w:t>
      </w:r>
    </w:p>
    <w:tbl>
      <w:tblPr>
        <w:tblStyle w:val="a"/>
        <w:tblW w:w="8330" w:type="dxa"/>
        <w:tblLook w:val="04A0" w:firstRow="1" w:lastRow="0" w:firstColumn="1" w:lastColumn="0" w:noHBand="0" w:noVBand="1"/>
      </w:tblPr>
      <w:tblGrid>
        <w:gridCol w:w="1384"/>
        <w:gridCol w:w="2126"/>
        <w:gridCol w:w="4820"/>
      </w:tblGrid>
      <w:tr w:rsidR="003E1BD6" w14:paraId="59A0DEC2" w14:textId="77777777" w:rsidTr="001149CE">
        <w:trPr>
          <w:cnfStyle w:val="100000000000" w:firstRow="1" w:lastRow="0" w:firstColumn="0" w:lastColumn="0" w:oddVBand="0" w:evenVBand="0" w:oddHBand="0" w:evenHBand="0" w:firstRowFirstColumn="0" w:firstRowLastColumn="0" w:lastRowFirstColumn="0" w:lastRowLastColumn="0"/>
        </w:trPr>
        <w:tc>
          <w:tcPr>
            <w:tcW w:w="1384" w:type="dxa"/>
          </w:tcPr>
          <w:p w14:paraId="23232F35"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Name</w:t>
            </w:r>
          </w:p>
        </w:tc>
        <w:tc>
          <w:tcPr>
            <w:tcW w:w="2126" w:type="dxa"/>
          </w:tcPr>
          <w:p w14:paraId="17D6D687"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Annotation</w:t>
            </w:r>
          </w:p>
        </w:tc>
        <w:tc>
          <w:tcPr>
            <w:tcW w:w="4820" w:type="dxa"/>
          </w:tcPr>
          <w:p w14:paraId="27F0BD74"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Function</w:t>
            </w:r>
          </w:p>
        </w:tc>
      </w:tr>
      <w:tr w:rsidR="003E1BD6" w14:paraId="078A6911" w14:textId="77777777" w:rsidTr="001149CE">
        <w:tc>
          <w:tcPr>
            <w:tcW w:w="1384" w:type="dxa"/>
          </w:tcPr>
          <w:p w14:paraId="0B8EAD98"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fzd1</w:t>
            </w:r>
          </w:p>
        </w:tc>
        <w:tc>
          <w:tcPr>
            <w:tcW w:w="2126" w:type="dxa"/>
          </w:tcPr>
          <w:p w14:paraId="7BA65005"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frizzled class receptor 1</w:t>
            </w:r>
          </w:p>
        </w:tc>
        <w:tc>
          <w:tcPr>
            <w:tcW w:w="4820" w:type="dxa"/>
          </w:tcPr>
          <w:p w14:paraId="3658CBAC"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be involved in Wnt signaling pathway and multicellular organism development.</w:t>
            </w:r>
          </w:p>
        </w:tc>
      </w:tr>
      <w:tr w:rsidR="003E1BD6" w14:paraId="2E33E46E" w14:textId="77777777" w:rsidTr="001149CE">
        <w:tc>
          <w:tcPr>
            <w:tcW w:w="1384" w:type="dxa"/>
          </w:tcPr>
          <w:p w14:paraId="63ED7403"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fzd5</w:t>
            </w:r>
          </w:p>
        </w:tc>
        <w:tc>
          <w:tcPr>
            <w:tcW w:w="2126" w:type="dxa"/>
          </w:tcPr>
          <w:p w14:paraId="278871D4"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frizzled class receptor 5</w:t>
            </w:r>
          </w:p>
        </w:tc>
        <w:tc>
          <w:tcPr>
            <w:tcW w:w="4820" w:type="dxa"/>
          </w:tcPr>
          <w:p w14:paraId="3883AA95"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Exhibits Wnt-activated receptor activity.</w:t>
            </w:r>
          </w:p>
        </w:tc>
      </w:tr>
      <w:tr w:rsidR="003E1BD6" w14:paraId="7C867157" w14:textId="77777777" w:rsidTr="001149CE">
        <w:tc>
          <w:tcPr>
            <w:tcW w:w="1384" w:type="dxa"/>
          </w:tcPr>
          <w:p w14:paraId="17CF22AF"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fzd7b</w:t>
            </w:r>
          </w:p>
        </w:tc>
        <w:tc>
          <w:tcPr>
            <w:tcW w:w="2126" w:type="dxa"/>
          </w:tcPr>
          <w:p w14:paraId="00725B6F"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frizzled class receptor 7b</w:t>
            </w:r>
          </w:p>
        </w:tc>
        <w:tc>
          <w:tcPr>
            <w:tcW w:w="4820" w:type="dxa"/>
          </w:tcPr>
          <w:p w14:paraId="3E2A6C38"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Wnt-activated receptor activity and Wnt-protein binding activity.</w:t>
            </w:r>
          </w:p>
        </w:tc>
      </w:tr>
      <w:tr w:rsidR="003E1BD6" w14:paraId="03660B72" w14:textId="77777777" w:rsidTr="001149CE">
        <w:tc>
          <w:tcPr>
            <w:tcW w:w="1384" w:type="dxa"/>
          </w:tcPr>
          <w:p w14:paraId="4CB70978"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tcf3a</w:t>
            </w:r>
          </w:p>
        </w:tc>
        <w:tc>
          <w:tcPr>
            <w:tcW w:w="2126" w:type="dxa"/>
          </w:tcPr>
          <w:p w14:paraId="24F32BF8"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transcription factor 3a</w:t>
            </w:r>
          </w:p>
        </w:tc>
        <w:tc>
          <w:tcPr>
            <w:tcW w:w="4820" w:type="dxa"/>
          </w:tcPr>
          <w:p w14:paraId="1FEA87BC"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Involved in striated muscle cell development.</w:t>
            </w:r>
          </w:p>
        </w:tc>
      </w:tr>
      <w:tr w:rsidR="003E1BD6" w14:paraId="7DB05118" w14:textId="77777777" w:rsidTr="001149CE">
        <w:tc>
          <w:tcPr>
            <w:tcW w:w="1384" w:type="dxa"/>
          </w:tcPr>
          <w:p w14:paraId="7CD1C736"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tcf3b</w:t>
            </w:r>
          </w:p>
        </w:tc>
        <w:tc>
          <w:tcPr>
            <w:tcW w:w="2126" w:type="dxa"/>
          </w:tcPr>
          <w:p w14:paraId="16D468AB"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transcription factor 3b</w:t>
            </w:r>
          </w:p>
        </w:tc>
        <w:tc>
          <w:tcPr>
            <w:tcW w:w="4820" w:type="dxa"/>
          </w:tcPr>
          <w:p w14:paraId="6DC019F2"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DNA-binding transcription factor activity.</w:t>
            </w:r>
          </w:p>
        </w:tc>
      </w:tr>
      <w:tr w:rsidR="003E1BD6" w14:paraId="5CF76778" w14:textId="77777777" w:rsidTr="001149CE">
        <w:tc>
          <w:tcPr>
            <w:tcW w:w="1384" w:type="dxa"/>
          </w:tcPr>
          <w:p w14:paraId="70241368"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wnt1</w:t>
            </w:r>
          </w:p>
        </w:tc>
        <w:tc>
          <w:tcPr>
            <w:tcW w:w="2126" w:type="dxa"/>
          </w:tcPr>
          <w:p w14:paraId="33096934"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wingless-type MMTV integration site family, member 1</w:t>
            </w:r>
          </w:p>
        </w:tc>
        <w:tc>
          <w:tcPr>
            <w:tcW w:w="4820" w:type="dxa"/>
          </w:tcPr>
          <w:p w14:paraId="0B15C370"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cytokine activity and frizzled binding activity.</w:t>
            </w:r>
          </w:p>
        </w:tc>
      </w:tr>
      <w:tr w:rsidR="003E1BD6" w14:paraId="773916FB" w14:textId="77777777" w:rsidTr="001149CE">
        <w:tc>
          <w:tcPr>
            <w:tcW w:w="1384" w:type="dxa"/>
          </w:tcPr>
          <w:p w14:paraId="1A4940E3"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wnt9b</w:t>
            </w:r>
          </w:p>
        </w:tc>
        <w:tc>
          <w:tcPr>
            <w:tcW w:w="2126" w:type="dxa"/>
          </w:tcPr>
          <w:p w14:paraId="074AF339"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wingless-type MMTV integration site family, member 9B</w:t>
            </w:r>
          </w:p>
        </w:tc>
        <w:tc>
          <w:tcPr>
            <w:tcW w:w="4820" w:type="dxa"/>
          </w:tcPr>
          <w:p w14:paraId="6161925E"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cytokine activity and frizzled binding activity.</w:t>
            </w:r>
          </w:p>
        </w:tc>
      </w:tr>
      <w:tr w:rsidR="003E1BD6" w14:paraId="318AA539" w14:textId="77777777" w:rsidTr="001149CE">
        <w:tc>
          <w:tcPr>
            <w:tcW w:w="1384" w:type="dxa"/>
          </w:tcPr>
          <w:p w14:paraId="64339E88"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ncx1b</w:t>
            </w:r>
          </w:p>
          <w:p w14:paraId="2B55B148"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lastRenderedPageBreak/>
              <w:t>(</w:t>
            </w:r>
            <w:r w:rsidRPr="00513BB4">
              <w:rPr>
                <w:rFonts w:ascii="Times New Roman" w:eastAsia="Microsoft YaHei" w:hAnsi="Times New Roman" w:cs="Times New Roman"/>
                <w:i/>
                <w:iCs/>
                <w:color w:val="000000"/>
                <w:spacing w:val="15"/>
                <w:sz w:val="24"/>
                <w:szCs w:val="24"/>
              </w:rPr>
              <w:t>slc8a1b</w:t>
            </w:r>
            <w:r w:rsidRPr="0088214E">
              <w:rPr>
                <w:rFonts w:ascii="Times New Roman" w:eastAsia="Microsoft YaHei" w:hAnsi="Times New Roman" w:cs="Times New Roman"/>
                <w:color w:val="000000"/>
                <w:spacing w:val="15"/>
                <w:sz w:val="24"/>
                <w:szCs w:val="24"/>
              </w:rPr>
              <w:t>)</w:t>
            </w:r>
          </w:p>
        </w:tc>
        <w:tc>
          <w:tcPr>
            <w:tcW w:w="2126" w:type="dxa"/>
          </w:tcPr>
          <w:p w14:paraId="117EE3E3"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lastRenderedPageBreak/>
              <w:t xml:space="preserve">solute carrier </w:t>
            </w:r>
            <w:r w:rsidRPr="0088214E">
              <w:rPr>
                <w:rFonts w:ascii="Times New Roman" w:eastAsia="Microsoft YaHei" w:hAnsi="Times New Roman" w:cs="Times New Roman"/>
                <w:color w:val="000000"/>
                <w:spacing w:val="15"/>
                <w:sz w:val="24"/>
                <w:szCs w:val="24"/>
              </w:rPr>
              <w:lastRenderedPageBreak/>
              <w:t>family 8 member 1b</w:t>
            </w:r>
          </w:p>
        </w:tc>
        <w:tc>
          <w:tcPr>
            <w:tcW w:w="4820" w:type="dxa"/>
          </w:tcPr>
          <w:p w14:paraId="4BF92EF1"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lastRenderedPageBreak/>
              <w:t xml:space="preserve">Predicted to have calcium: sodium </w:t>
            </w:r>
            <w:r w:rsidRPr="0088214E">
              <w:rPr>
                <w:rFonts w:ascii="Times New Roman" w:eastAsia="Microsoft YaHei" w:hAnsi="Times New Roman" w:cs="Times New Roman"/>
                <w:color w:val="000000"/>
                <w:spacing w:val="15"/>
                <w:sz w:val="24"/>
                <w:szCs w:val="24"/>
              </w:rPr>
              <w:lastRenderedPageBreak/>
              <w:t>antiporter activity. Predicted to be involved in calcium ion transport.</w:t>
            </w:r>
          </w:p>
        </w:tc>
      </w:tr>
      <w:tr w:rsidR="003E1BD6" w14:paraId="7C844DA6" w14:textId="77777777" w:rsidTr="001149CE">
        <w:tc>
          <w:tcPr>
            <w:tcW w:w="1384" w:type="dxa"/>
          </w:tcPr>
          <w:p w14:paraId="2EF15519"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lastRenderedPageBreak/>
              <w:t>pmca2</w:t>
            </w:r>
          </w:p>
          <w:p w14:paraId="7B5A6E4E"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w:t>
            </w:r>
            <w:r w:rsidRPr="00513BB4">
              <w:rPr>
                <w:rFonts w:ascii="Times New Roman" w:eastAsia="Microsoft YaHei" w:hAnsi="Times New Roman" w:cs="Times New Roman"/>
                <w:i/>
                <w:iCs/>
                <w:color w:val="000000"/>
                <w:spacing w:val="15"/>
                <w:sz w:val="24"/>
                <w:szCs w:val="24"/>
              </w:rPr>
              <w:t>atp2b2</w:t>
            </w:r>
            <w:r w:rsidRPr="0088214E">
              <w:rPr>
                <w:rFonts w:ascii="Times New Roman" w:eastAsia="Microsoft YaHei" w:hAnsi="Times New Roman" w:cs="Times New Roman"/>
                <w:color w:val="000000"/>
                <w:spacing w:val="15"/>
                <w:sz w:val="24"/>
                <w:szCs w:val="24"/>
              </w:rPr>
              <w:t>)</w:t>
            </w:r>
          </w:p>
        </w:tc>
        <w:tc>
          <w:tcPr>
            <w:tcW w:w="2126" w:type="dxa"/>
          </w:tcPr>
          <w:p w14:paraId="57469873"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ATPase plasma membrane Ca</w:t>
            </w:r>
            <w:r w:rsidRPr="000A3057">
              <w:rPr>
                <w:rFonts w:ascii="Times New Roman" w:eastAsia="Microsoft YaHei" w:hAnsi="Times New Roman" w:cs="Times New Roman"/>
                <w:color w:val="000000"/>
                <w:spacing w:val="15"/>
                <w:sz w:val="24"/>
                <w:szCs w:val="24"/>
                <w:vertAlign w:val="superscript"/>
              </w:rPr>
              <w:t>2+</w:t>
            </w:r>
            <w:r w:rsidRPr="0088214E">
              <w:rPr>
                <w:rFonts w:ascii="Times New Roman" w:eastAsia="Microsoft YaHei" w:hAnsi="Times New Roman" w:cs="Times New Roman"/>
                <w:color w:val="000000"/>
                <w:spacing w:val="15"/>
                <w:sz w:val="24"/>
                <w:szCs w:val="24"/>
              </w:rPr>
              <w:t xml:space="preserve"> transporting 2</w:t>
            </w:r>
          </w:p>
        </w:tc>
        <w:tc>
          <w:tcPr>
            <w:tcW w:w="4820" w:type="dxa"/>
          </w:tcPr>
          <w:p w14:paraId="4A536631"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calcium transmembrane transporter activity and be involved in regulation of cytosolic calcium ion concentration.</w:t>
            </w:r>
          </w:p>
        </w:tc>
      </w:tr>
      <w:tr w:rsidR="003E1BD6" w14:paraId="6A2DDB6D" w14:textId="77777777" w:rsidTr="001149CE">
        <w:tc>
          <w:tcPr>
            <w:tcW w:w="1384" w:type="dxa"/>
          </w:tcPr>
          <w:p w14:paraId="7AA3D010"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pth1</w:t>
            </w:r>
          </w:p>
        </w:tc>
        <w:tc>
          <w:tcPr>
            <w:tcW w:w="2126" w:type="dxa"/>
          </w:tcPr>
          <w:p w14:paraId="7971F244"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parathyroid hormone 1a</w:t>
            </w:r>
          </w:p>
        </w:tc>
        <w:tc>
          <w:tcPr>
            <w:tcW w:w="4820" w:type="dxa"/>
          </w:tcPr>
          <w:p w14:paraId="23680FAB"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Exhibits hormone activity. Involved in calcium ion homeostasis and epidermal cell differentiation.</w:t>
            </w:r>
          </w:p>
        </w:tc>
      </w:tr>
      <w:tr w:rsidR="003E1BD6" w14:paraId="64E7C10F" w14:textId="77777777" w:rsidTr="001149CE">
        <w:tc>
          <w:tcPr>
            <w:tcW w:w="1384" w:type="dxa"/>
          </w:tcPr>
          <w:p w14:paraId="7C47C94C"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pth2</w:t>
            </w:r>
          </w:p>
        </w:tc>
        <w:tc>
          <w:tcPr>
            <w:tcW w:w="2126" w:type="dxa"/>
          </w:tcPr>
          <w:p w14:paraId="69026D9B"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parathyroid hormone 1b</w:t>
            </w:r>
          </w:p>
        </w:tc>
        <w:tc>
          <w:tcPr>
            <w:tcW w:w="4820" w:type="dxa"/>
          </w:tcPr>
          <w:p w14:paraId="1D33BD09"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Exhibits hormone activity. Predicted to be involved in cellular calcium ion homeostasis.</w:t>
            </w:r>
          </w:p>
        </w:tc>
      </w:tr>
      <w:tr w:rsidR="003E1BD6" w14:paraId="23DE915A" w14:textId="77777777" w:rsidTr="001149CE">
        <w:tc>
          <w:tcPr>
            <w:tcW w:w="1384" w:type="dxa"/>
          </w:tcPr>
          <w:p w14:paraId="29E63E88"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actc1</w:t>
            </w:r>
          </w:p>
        </w:tc>
        <w:tc>
          <w:tcPr>
            <w:tcW w:w="2126" w:type="dxa"/>
          </w:tcPr>
          <w:p w14:paraId="00F9B855"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actin alpha cardiac muscle 1a</w:t>
            </w:r>
          </w:p>
        </w:tc>
        <w:tc>
          <w:tcPr>
            <w:tcW w:w="4820" w:type="dxa"/>
          </w:tcPr>
          <w:p w14:paraId="07214EF4"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ATP binding activity. Involved in atrioventricular canal development and endocardial cushion formation.</w:t>
            </w:r>
          </w:p>
        </w:tc>
      </w:tr>
      <w:tr w:rsidR="003E1BD6" w14:paraId="4E91DC24" w14:textId="77777777" w:rsidTr="001149CE">
        <w:tc>
          <w:tcPr>
            <w:tcW w:w="1384" w:type="dxa"/>
          </w:tcPr>
          <w:p w14:paraId="2C7AFD34"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vdra</w:t>
            </w:r>
          </w:p>
        </w:tc>
        <w:tc>
          <w:tcPr>
            <w:tcW w:w="2126" w:type="dxa"/>
          </w:tcPr>
          <w:p w14:paraId="05508B60"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vitamin D receptor a</w:t>
            </w:r>
          </w:p>
        </w:tc>
        <w:tc>
          <w:tcPr>
            <w:tcW w:w="4820" w:type="dxa"/>
          </w:tcPr>
          <w:p w14:paraId="7DFF84AD"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Involved in several processes, including embryonic heart tube morphogenesis; hematopoietic stem cell proliferation; and transcription, DNA-templated.</w:t>
            </w:r>
          </w:p>
        </w:tc>
      </w:tr>
      <w:tr w:rsidR="003E1BD6" w14:paraId="669852BE" w14:textId="77777777" w:rsidTr="001149CE">
        <w:tc>
          <w:tcPr>
            <w:tcW w:w="1384" w:type="dxa"/>
          </w:tcPr>
          <w:p w14:paraId="4CB739E7"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vdrb</w:t>
            </w:r>
          </w:p>
        </w:tc>
        <w:tc>
          <w:tcPr>
            <w:tcW w:w="2126" w:type="dxa"/>
          </w:tcPr>
          <w:p w14:paraId="2C35312E"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vitamin D receptor b</w:t>
            </w:r>
          </w:p>
        </w:tc>
        <w:tc>
          <w:tcPr>
            <w:tcW w:w="4820" w:type="dxa"/>
          </w:tcPr>
          <w:p w14:paraId="0FAC7885"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Involved in embryonic heart tube morphogenesis and inner ear development.</w:t>
            </w:r>
          </w:p>
        </w:tc>
      </w:tr>
      <w:tr w:rsidR="003E1BD6" w14:paraId="67FA100B" w14:textId="77777777" w:rsidTr="001149CE">
        <w:tc>
          <w:tcPr>
            <w:tcW w:w="1384" w:type="dxa"/>
          </w:tcPr>
          <w:p w14:paraId="7CAB2759"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runx2a</w:t>
            </w:r>
          </w:p>
        </w:tc>
        <w:tc>
          <w:tcPr>
            <w:tcW w:w="2126" w:type="dxa"/>
          </w:tcPr>
          <w:p w14:paraId="4D1189DA"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 xml:space="preserve">RUNX family transcription </w:t>
            </w:r>
            <w:r w:rsidRPr="0088214E">
              <w:rPr>
                <w:rFonts w:ascii="Times New Roman" w:eastAsia="Microsoft YaHei" w:hAnsi="Times New Roman" w:cs="Times New Roman"/>
                <w:color w:val="000000"/>
                <w:spacing w:val="15"/>
                <w:sz w:val="24"/>
                <w:szCs w:val="24"/>
              </w:rPr>
              <w:lastRenderedPageBreak/>
              <w:t>factor 2a</w:t>
            </w:r>
          </w:p>
        </w:tc>
        <w:tc>
          <w:tcPr>
            <w:tcW w:w="4820" w:type="dxa"/>
          </w:tcPr>
          <w:p w14:paraId="34E2483D"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lastRenderedPageBreak/>
              <w:t xml:space="preserve">Predicted to have DNA-binding transcription factor activity, RNA </w:t>
            </w:r>
            <w:r w:rsidRPr="0088214E">
              <w:rPr>
                <w:rFonts w:ascii="Times New Roman" w:eastAsia="Microsoft YaHei" w:hAnsi="Times New Roman" w:cs="Times New Roman"/>
                <w:color w:val="000000"/>
                <w:spacing w:val="15"/>
                <w:sz w:val="24"/>
                <w:szCs w:val="24"/>
              </w:rPr>
              <w:lastRenderedPageBreak/>
              <w:t>polymerase II specific.</w:t>
            </w:r>
          </w:p>
        </w:tc>
      </w:tr>
      <w:tr w:rsidR="003E1BD6" w14:paraId="52C0D595" w14:textId="77777777" w:rsidTr="001149CE">
        <w:tc>
          <w:tcPr>
            <w:tcW w:w="1384" w:type="dxa"/>
          </w:tcPr>
          <w:p w14:paraId="7F466590"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lastRenderedPageBreak/>
              <w:t>fosab</w:t>
            </w:r>
          </w:p>
        </w:tc>
        <w:tc>
          <w:tcPr>
            <w:tcW w:w="2126" w:type="dxa"/>
          </w:tcPr>
          <w:p w14:paraId="4AB330E9"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v-fos FBJ murine osteosarcoma viral oncogene homolog Ab</w:t>
            </w:r>
          </w:p>
        </w:tc>
        <w:tc>
          <w:tcPr>
            <w:tcW w:w="4820" w:type="dxa"/>
          </w:tcPr>
          <w:p w14:paraId="57682E30"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Involved in cardiac muscle tissue regeneration; hematopoietic stem cell differentiation; and multicellular organismal response to stress.</w:t>
            </w:r>
          </w:p>
        </w:tc>
      </w:tr>
      <w:tr w:rsidR="003E1BD6" w14:paraId="3619A7BD" w14:textId="77777777" w:rsidTr="001149CE">
        <w:tc>
          <w:tcPr>
            <w:tcW w:w="1384" w:type="dxa"/>
          </w:tcPr>
          <w:p w14:paraId="4ACE8F6B"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tnnt2a</w:t>
            </w:r>
          </w:p>
        </w:tc>
        <w:tc>
          <w:tcPr>
            <w:tcW w:w="2126" w:type="dxa"/>
          </w:tcPr>
          <w:p w14:paraId="7160D0FD"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troponin T type 2a (cardiac)</w:t>
            </w:r>
          </w:p>
        </w:tc>
        <w:tc>
          <w:tcPr>
            <w:tcW w:w="4820" w:type="dxa"/>
          </w:tcPr>
          <w:p w14:paraId="2A3E60F0"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contribute to calcium-dependent ATPase activity and tropomyosin binding activity.</w:t>
            </w:r>
          </w:p>
        </w:tc>
      </w:tr>
      <w:tr w:rsidR="003E1BD6" w14:paraId="37FF54A8" w14:textId="77777777" w:rsidTr="001149CE">
        <w:tc>
          <w:tcPr>
            <w:tcW w:w="1384" w:type="dxa"/>
          </w:tcPr>
          <w:p w14:paraId="1144BB41"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tnni2b.1</w:t>
            </w:r>
          </w:p>
        </w:tc>
        <w:tc>
          <w:tcPr>
            <w:tcW w:w="2126" w:type="dxa"/>
          </w:tcPr>
          <w:p w14:paraId="14D06BEE"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troponin I type 2b (skeletal, fast), tandem duplicate 1</w:t>
            </w:r>
          </w:p>
        </w:tc>
        <w:tc>
          <w:tcPr>
            <w:tcW w:w="4820" w:type="dxa"/>
          </w:tcPr>
          <w:p w14:paraId="1AC94F99"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be involved in cardiac muscle contraction and skeletal muscle contraction.</w:t>
            </w:r>
          </w:p>
        </w:tc>
      </w:tr>
      <w:tr w:rsidR="003E1BD6" w14:paraId="3900B2E6" w14:textId="77777777" w:rsidTr="001149CE">
        <w:tc>
          <w:tcPr>
            <w:tcW w:w="1384" w:type="dxa"/>
          </w:tcPr>
          <w:p w14:paraId="595F9416"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cnn1a</w:t>
            </w:r>
          </w:p>
        </w:tc>
        <w:tc>
          <w:tcPr>
            <w:tcW w:w="2126" w:type="dxa"/>
          </w:tcPr>
          <w:p w14:paraId="42C0EEC7"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calponin 1, basic, smooth muscle, a</w:t>
            </w:r>
          </w:p>
        </w:tc>
        <w:tc>
          <w:tcPr>
            <w:tcW w:w="4820" w:type="dxa"/>
          </w:tcPr>
          <w:p w14:paraId="7E951983"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actin binding activity and calmodulin binding activity. Predicted to be involved in actomyosin structure organization.</w:t>
            </w:r>
          </w:p>
        </w:tc>
      </w:tr>
      <w:tr w:rsidR="003E1BD6" w14:paraId="64FB882F" w14:textId="77777777" w:rsidTr="001149CE">
        <w:tc>
          <w:tcPr>
            <w:tcW w:w="1384" w:type="dxa"/>
          </w:tcPr>
          <w:p w14:paraId="6ADBE237"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myhc4</w:t>
            </w:r>
          </w:p>
        </w:tc>
        <w:tc>
          <w:tcPr>
            <w:tcW w:w="2126" w:type="dxa"/>
          </w:tcPr>
          <w:p w14:paraId="10824ED2"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myosin heavy chain 4</w:t>
            </w:r>
          </w:p>
        </w:tc>
        <w:tc>
          <w:tcPr>
            <w:tcW w:w="4820" w:type="dxa"/>
          </w:tcPr>
          <w:p w14:paraId="7216850F"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ATP binding activity; actin filament binding activity; and motor activity.</w:t>
            </w:r>
          </w:p>
        </w:tc>
      </w:tr>
      <w:tr w:rsidR="003E1BD6" w14:paraId="72E227BE" w14:textId="77777777" w:rsidTr="001149CE">
        <w:tc>
          <w:tcPr>
            <w:tcW w:w="1384" w:type="dxa"/>
          </w:tcPr>
          <w:p w14:paraId="20A4571B" w14:textId="77777777" w:rsidR="003E1BD6" w:rsidRPr="00513BB4" w:rsidRDefault="003E1BD6" w:rsidP="001149CE">
            <w:pPr>
              <w:spacing w:line="480" w:lineRule="auto"/>
              <w:jc w:val="left"/>
              <w:rPr>
                <w:rFonts w:ascii="Times New Roman" w:eastAsia="Microsoft YaHei" w:hAnsi="Times New Roman" w:cs="Times New Roman"/>
                <w:i/>
                <w:iCs/>
                <w:color w:val="000000"/>
                <w:spacing w:val="15"/>
                <w:sz w:val="24"/>
                <w:szCs w:val="24"/>
              </w:rPr>
            </w:pPr>
            <w:r w:rsidRPr="00513BB4">
              <w:rPr>
                <w:rFonts w:ascii="Times New Roman" w:eastAsia="Microsoft YaHei" w:hAnsi="Times New Roman" w:cs="Times New Roman"/>
                <w:i/>
                <w:iCs/>
                <w:color w:val="000000"/>
                <w:spacing w:val="15"/>
                <w:sz w:val="24"/>
                <w:szCs w:val="24"/>
              </w:rPr>
              <w:t>myh7I</w:t>
            </w:r>
          </w:p>
        </w:tc>
        <w:tc>
          <w:tcPr>
            <w:tcW w:w="2126" w:type="dxa"/>
          </w:tcPr>
          <w:p w14:paraId="5BAE6D17"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myosin heavy chain 7-like</w:t>
            </w:r>
          </w:p>
        </w:tc>
        <w:tc>
          <w:tcPr>
            <w:tcW w:w="4820" w:type="dxa"/>
          </w:tcPr>
          <w:p w14:paraId="4D9BF3BB" w14:textId="77777777" w:rsidR="003E1BD6" w:rsidRPr="0088214E" w:rsidRDefault="003E1BD6" w:rsidP="001149CE">
            <w:pPr>
              <w:spacing w:line="480" w:lineRule="auto"/>
              <w:jc w:val="left"/>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color w:val="000000"/>
                <w:spacing w:val="15"/>
                <w:sz w:val="24"/>
                <w:szCs w:val="24"/>
              </w:rPr>
              <w:t>Predicted to have ATP binding activity; actin filament binding activity; and motor activity.</w:t>
            </w:r>
          </w:p>
        </w:tc>
      </w:tr>
    </w:tbl>
    <w:p w14:paraId="12543407" w14:textId="77777777" w:rsidR="003E1BD6" w:rsidRDefault="003E1BD6" w:rsidP="009C41E7">
      <w:pPr>
        <w:spacing w:line="360" w:lineRule="auto"/>
        <w:rPr>
          <w:rFonts w:ascii="Times New Roman" w:eastAsia="Microsoft YaHei" w:hAnsi="Times New Roman" w:cs="Times New Roman"/>
          <w:color w:val="000000"/>
          <w:spacing w:val="15"/>
          <w:sz w:val="22"/>
        </w:rPr>
        <w:sectPr w:rsidR="003E1BD6" w:rsidSect="00FE5EED">
          <w:footerReference w:type="default" r:id="rId11"/>
          <w:pgSz w:w="11906" w:h="16838"/>
          <w:pgMar w:top="1440" w:right="1800" w:bottom="1440" w:left="1800" w:header="851" w:footer="992" w:gutter="0"/>
          <w:lnNumType w:countBy="1" w:restart="continuous"/>
          <w:pgNumType w:start="1"/>
          <w:cols w:space="425"/>
          <w:docGrid w:type="lines" w:linePitch="312"/>
        </w:sectPr>
      </w:pPr>
    </w:p>
    <w:p w14:paraId="527F642D" w14:textId="77777777" w:rsidR="003E1BD6" w:rsidRPr="004954BC" w:rsidRDefault="003E1BD6" w:rsidP="003E1BD6">
      <w:pPr>
        <w:spacing w:line="480" w:lineRule="auto"/>
        <w:jc w:val="center"/>
        <w:rPr>
          <w:rFonts w:ascii="Times New Roman" w:eastAsia="Microsoft YaHei" w:hAnsi="Times New Roman" w:cs="Times New Roman"/>
          <w:b/>
          <w:bCs/>
          <w:color w:val="000000"/>
          <w:spacing w:val="15"/>
          <w:sz w:val="24"/>
          <w:szCs w:val="24"/>
        </w:rPr>
      </w:pPr>
      <w:r w:rsidRPr="004954BC">
        <w:rPr>
          <w:rFonts w:ascii="Times New Roman" w:eastAsia="Microsoft YaHei" w:hAnsi="Times New Roman" w:cs="Times New Roman"/>
          <w:b/>
          <w:bCs/>
          <w:color w:val="000000"/>
          <w:spacing w:val="15"/>
          <w:sz w:val="24"/>
          <w:szCs w:val="24"/>
        </w:rPr>
        <w:lastRenderedPageBreak/>
        <w:t>S</w:t>
      </w:r>
      <w:r>
        <w:rPr>
          <w:rFonts w:ascii="Times New Roman" w:eastAsia="Microsoft YaHei" w:hAnsi="Times New Roman" w:cs="Times New Roman" w:hint="eastAsia"/>
          <w:b/>
          <w:bCs/>
          <w:color w:val="000000"/>
          <w:spacing w:val="15"/>
          <w:sz w:val="24"/>
          <w:szCs w:val="24"/>
        </w:rPr>
        <w:t xml:space="preserve">2 </w:t>
      </w:r>
      <w:r w:rsidRPr="004954BC">
        <w:rPr>
          <w:rFonts w:ascii="Times New Roman" w:eastAsia="Microsoft YaHei" w:hAnsi="Times New Roman" w:cs="Times New Roman"/>
          <w:b/>
          <w:bCs/>
          <w:color w:val="000000"/>
          <w:spacing w:val="15"/>
          <w:sz w:val="24"/>
          <w:szCs w:val="24"/>
        </w:rPr>
        <w:t>Table. Primers used in this study</w:t>
      </w:r>
    </w:p>
    <w:tbl>
      <w:tblPr>
        <w:tblStyle w:val="a"/>
        <w:tblW w:w="8222" w:type="dxa"/>
        <w:tblLook w:val="04A0" w:firstRow="1" w:lastRow="0" w:firstColumn="1" w:lastColumn="0" w:noHBand="0" w:noVBand="1"/>
      </w:tblPr>
      <w:tblGrid>
        <w:gridCol w:w="3085"/>
        <w:gridCol w:w="5137"/>
      </w:tblGrid>
      <w:tr w:rsidR="003E1BD6" w14:paraId="6ED1950D" w14:textId="77777777" w:rsidTr="001149CE">
        <w:trPr>
          <w:cnfStyle w:val="100000000000" w:firstRow="1" w:lastRow="0" w:firstColumn="0" w:lastColumn="0" w:oddVBand="0" w:evenVBand="0" w:oddHBand="0" w:evenHBand="0" w:firstRowFirstColumn="0" w:firstRowLastColumn="0" w:lastRowFirstColumn="0" w:lastRowLastColumn="0"/>
          <w:trHeight w:val="397"/>
        </w:trPr>
        <w:tc>
          <w:tcPr>
            <w:tcW w:w="3085" w:type="dxa"/>
          </w:tcPr>
          <w:p w14:paraId="7C32E66A"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Primer Names</w:t>
            </w:r>
          </w:p>
        </w:tc>
        <w:tc>
          <w:tcPr>
            <w:tcW w:w="5136" w:type="dxa"/>
          </w:tcPr>
          <w:p w14:paraId="47BE6911"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Primer Sequences (5′→3′)</w:t>
            </w:r>
          </w:p>
        </w:tc>
      </w:tr>
      <w:tr w:rsidR="003E1BD6" w14:paraId="331E0DED" w14:textId="77777777" w:rsidTr="001149CE">
        <w:trPr>
          <w:trHeight w:val="397"/>
        </w:trPr>
        <w:tc>
          <w:tcPr>
            <w:tcW w:w="3085" w:type="dxa"/>
          </w:tcPr>
          <w:p w14:paraId="795018CB"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β-actin</w:t>
            </w:r>
            <w:r w:rsidRPr="0088214E">
              <w:rPr>
                <w:rFonts w:ascii="Times New Roman" w:eastAsia="Microsoft YaHei" w:hAnsi="Times New Roman" w:cs="Times New Roman"/>
                <w:sz w:val="24"/>
                <w:szCs w:val="24"/>
              </w:rPr>
              <w:t>-qF</w:t>
            </w:r>
          </w:p>
        </w:tc>
        <w:tc>
          <w:tcPr>
            <w:tcW w:w="5136" w:type="dxa"/>
          </w:tcPr>
          <w:p w14:paraId="10D4145E"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ACGAACGACCAACCTAAACTCT</w:t>
            </w:r>
          </w:p>
        </w:tc>
      </w:tr>
      <w:tr w:rsidR="003E1BD6" w14:paraId="1879C08A" w14:textId="77777777" w:rsidTr="001149CE">
        <w:trPr>
          <w:trHeight w:val="397"/>
        </w:trPr>
        <w:tc>
          <w:tcPr>
            <w:tcW w:w="3085" w:type="dxa"/>
          </w:tcPr>
          <w:p w14:paraId="23090448"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β-actin</w:t>
            </w:r>
            <w:r w:rsidRPr="0088214E">
              <w:rPr>
                <w:rFonts w:ascii="Times New Roman" w:eastAsia="Microsoft YaHei" w:hAnsi="Times New Roman" w:cs="Times New Roman"/>
                <w:sz w:val="24"/>
                <w:szCs w:val="24"/>
              </w:rPr>
              <w:t>-q</w:t>
            </w:r>
            <w:r>
              <w:rPr>
                <w:rFonts w:ascii="Times New Roman" w:eastAsia="Microsoft YaHei" w:hAnsi="Times New Roman" w:cs="Times New Roman" w:hint="eastAsia"/>
                <w:sz w:val="24"/>
                <w:szCs w:val="24"/>
              </w:rPr>
              <w:t>R</w:t>
            </w:r>
          </w:p>
        </w:tc>
        <w:tc>
          <w:tcPr>
            <w:tcW w:w="5136" w:type="dxa"/>
          </w:tcPr>
          <w:p w14:paraId="2BF60710"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TTAGACAACTACCTCCCTTTGC</w:t>
            </w:r>
          </w:p>
        </w:tc>
      </w:tr>
      <w:tr w:rsidR="003E1BD6" w14:paraId="15475D7E" w14:textId="77777777" w:rsidTr="001149CE">
        <w:trPr>
          <w:trHeight w:val="397"/>
        </w:trPr>
        <w:tc>
          <w:tcPr>
            <w:tcW w:w="3085" w:type="dxa"/>
          </w:tcPr>
          <w:p w14:paraId="11DC2BCD" w14:textId="77777777" w:rsidR="003E1BD6" w:rsidRPr="00513BB4" w:rsidRDefault="003E1BD6" w:rsidP="001149CE">
            <w:pPr>
              <w:spacing w:line="480" w:lineRule="auto"/>
              <w:jc w:val="center"/>
              <w:rPr>
                <w:rFonts w:ascii="Times New Roman" w:eastAsia="Microsoft YaHei" w:hAnsi="Times New Roman" w:cs="Times New Roman"/>
                <w:i/>
                <w:iCs/>
                <w:sz w:val="24"/>
                <w:szCs w:val="24"/>
              </w:rPr>
            </w:pPr>
            <w:r>
              <w:rPr>
                <w:rFonts w:ascii="Times New Roman" w:eastAsia="Microsoft YaHei" w:hAnsi="Times New Roman" w:cs="Times New Roman" w:hint="eastAsia"/>
                <w:i/>
                <w:iCs/>
                <w:sz w:val="24"/>
                <w:szCs w:val="24"/>
              </w:rPr>
              <w:t>casr</w:t>
            </w:r>
            <w:r w:rsidRPr="0088214E">
              <w:rPr>
                <w:rFonts w:ascii="Times New Roman" w:eastAsia="Microsoft YaHei" w:hAnsi="Times New Roman" w:cs="Times New Roman"/>
                <w:sz w:val="24"/>
                <w:szCs w:val="24"/>
              </w:rPr>
              <w:t>-qF</w:t>
            </w:r>
          </w:p>
        </w:tc>
        <w:tc>
          <w:tcPr>
            <w:tcW w:w="5136" w:type="dxa"/>
          </w:tcPr>
          <w:p w14:paraId="46891DC1"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EC38D2">
              <w:rPr>
                <w:rFonts w:ascii="Times New Roman" w:eastAsia="Microsoft YaHei" w:hAnsi="Times New Roman" w:cs="Times New Roman"/>
                <w:sz w:val="24"/>
                <w:szCs w:val="24"/>
              </w:rPr>
              <w:t>GGAGAGAGTGCGCTTTGACA</w:t>
            </w:r>
          </w:p>
        </w:tc>
      </w:tr>
      <w:tr w:rsidR="003E1BD6" w14:paraId="79312DC6" w14:textId="77777777" w:rsidTr="001149CE">
        <w:trPr>
          <w:trHeight w:val="397"/>
        </w:trPr>
        <w:tc>
          <w:tcPr>
            <w:tcW w:w="3085" w:type="dxa"/>
          </w:tcPr>
          <w:p w14:paraId="6DDA5F39" w14:textId="77777777" w:rsidR="003E1BD6" w:rsidRPr="00513BB4" w:rsidRDefault="003E1BD6" w:rsidP="001149CE">
            <w:pPr>
              <w:spacing w:line="480" w:lineRule="auto"/>
              <w:jc w:val="center"/>
              <w:rPr>
                <w:rFonts w:ascii="Times New Roman" w:eastAsia="Microsoft YaHei" w:hAnsi="Times New Roman" w:cs="Times New Roman"/>
                <w:i/>
                <w:iCs/>
                <w:sz w:val="24"/>
                <w:szCs w:val="24"/>
              </w:rPr>
            </w:pPr>
            <w:r>
              <w:rPr>
                <w:rFonts w:ascii="Times New Roman" w:eastAsia="Microsoft YaHei" w:hAnsi="Times New Roman" w:cs="Times New Roman" w:hint="eastAsia"/>
                <w:i/>
                <w:iCs/>
                <w:sz w:val="24"/>
                <w:szCs w:val="24"/>
              </w:rPr>
              <w:t>casr</w:t>
            </w:r>
            <w:r w:rsidRPr="0088214E">
              <w:rPr>
                <w:rFonts w:ascii="Times New Roman" w:eastAsia="Microsoft YaHei" w:hAnsi="Times New Roman" w:cs="Times New Roman"/>
                <w:sz w:val="24"/>
                <w:szCs w:val="24"/>
              </w:rPr>
              <w:t>-q</w:t>
            </w:r>
            <w:r>
              <w:rPr>
                <w:rFonts w:ascii="Times New Roman" w:eastAsia="Microsoft YaHei" w:hAnsi="Times New Roman" w:cs="Times New Roman" w:hint="eastAsia"/>
                <w:sz w:val="24"/>
                <w:szCs w:val="24"/>
              </w:rPr>
              <w:t>R</w:t>
            </w:r>
          </w:p>
        </w:tc>
        <w:tc>
          <w:tcPr>
            <w:tcW w:w="5136" w:type="dxa"/>
          </w:tcPr>
          <w:p w14:paraId="6D83ED3D"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EC38D2">
              <w:rPr>
                <w:rFonts w:ascii="Times New Roman" w:eastAsia="Microsoft YaHei" w:hAnsi="Times New Roman" w:cs="Times New Roman"/>
                <w:sz w:val="24"/>
                <w:szCs w:val="24"/>
              </w:rPr>
              <w:t>CAGTTGGAAAATGGTACCTCAGT</w:t>
            </w:r>
          </w:p>
        </w:tc>
      </w:tr>
      <w:tr w:rsidR="003E1BD6" w14:paraId="5C033613" w14:textId="77777777" w:rsidTr="001149CE">
        <w:trPr>
          <w:trHeight w:val="397"/>
        </w:trPr>
        <w:tc>
          <w:tcPr>
            <w:tcW w:w="3085" w:type="dxa"/>
          </w:tcPr>
          <w:p w14:paraId="6EB6056E"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fzd1</w:t>
            </w:r>
            <w:r w:rsidRPr="0088214E">
              <w:rPr>
                <w:rFonts w:ascii="Times New Roman" w:eastAsia="Microsoft YaHei" w:hAnsi="Times New Roman" w:cs="Times New Roman"/>
                <w:sz w:val="24"/>
                <w:szCs w:val="24"/>
              </w:rPr>
              <w:t>-qF</w:t>
            </w:r>
          </w:p>
        </w:tc>
        <w:tc>
          <w:tcPr>
            <w:tcW w:w="5136" w:type="dxa"/>
          </w:tcPr>
          <w:p w14:paraId="57FB3A94"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GAGACTCTTTCTCACCGCACAC</w:t>
            </w:r>
          </w:p>
        </w:tc>
      </w:tr>
      <w:tr w:rsidR="003E1BD6" w14:paraId="5245E0AE" w14:textId="77777777" w:rsidTr="001149CE">
        <w:trPr>
          <w:trHeight w:val="397"/>
        </w:trPr>
        <w:tc>
          <w:tcPr>
            <w:tcW w:w="3085" w:type="dxa"/>
          </w:tcPr>
          <w:p w14:paraId="023E6FD7"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fzd1</w:t>
            </w:r>
            <w:r w:rsidRPr="0088214E">
              <w:rPr>
                <w:rFonts w:ascii="Times New Roman" w:eastAsia="Microsoft YaHei" w:hAnsi="Times New Roman" w:cs="Times New Roman"/>
                <w:sz w:val="24"/>
                <w:szCs w:val="24"/>
              </w:rPr>
              <w:t>-qR</w:t>
            </w:r>
          </w:p>
        </w:tc>
        <w:tc>
          <w:tcPr>
            <w:tcW w:w="5136" w:type="dxa"/>
          </w:tcPr>
          <w:p w14:paraId="30554507"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GTAAAACTGGTGCACTTCCAGTC</w:t>
            </w:r>
          </w:p>
        </w:tc>
      </w:tr>
      <w:tr w:rsidR="003E1BD6" w14:paraId="6FB3AF82" w14:textId="77777777" w:rsidTr="001149CE">
        <w:trPr>
          <w:trHeight w:val="397"/>
        </w:trPr>
        <w:tc>
          <w:tcPr>
            <w:tcW w:w="3085" w:type="dxa"/>
          </w:tcPr>
          <w:p w14:paraId="5DC95A76"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tcf3a</w:t>
            </w:r>
            <w:r w:rsidRPr="0088214E">
              <w:rPr>
                <w:rFonts w:ascii="Times New Roman" w:eastAsia="Microsoft YaHei" w:hAnsi="Times New Roman" w:cs="Times New Roman"/>
                <w:sz w:val="24"/>
                <w:szCs w:val="24"/>
              </w:rPr>
              <w:t>-qF</w:t>
            </w:r>
          </w:p>
        </w:tc>
        <w:tc>
          <w:tcPr>
            <w:tcW w:w="5136" w:type="dxa"/>
          </w:tcPr>
          <w:p w14:paraId="10A04640"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GTTCAGAAGCAAACAGTCCTTCA</w:t>
            </w:r>
          </w:p>
        </w:tc>
      </w:tr>
      <w:tr w:rsidR="003E1BD6" w14:paraId="50A77E2A" w14:textId="77777777" w:rsidTr="001149CE">
        <w:trPr>
          <w:trHeight w:val="397"/>
        </w:trPr>
        <w:tc>
          <w:tcPr>
            <w:tcW w:w="3085" w:type="dxa"/>
          </w:tcPr>
          <w:p w14:paraId="5B60F926"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tcf3a</w:t>
            </w:r>
            <w:r w:rsidRPr="0088214E">
              <w:rPr>
                <w:rFonts w:ascii="Times New Roman" w:eastAsia="Microsoft YaHei" w:hAnsi="Times New Roman" w:cs="Times New Roman"/>
                <w:sz w:val="24"/>
                <w:szCs w:val="24"/>
              </w:rPr>
              <w:t>-qR</w:t>
            </w:r>
          </w:p>
        </w:tc>
        <w:tc>
          <w:tcPr>
            <w:tcW w:w="5136" w:type="dxa"/>
          </w:tcPr>
          <w:p w14:paraId="32430870"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AGAAGCTGCGATGTTGATCTC</w:t>
            </w:r>
          </w:p>
        </w:tc>
      </w:tr>
      <w:tr w:rsidR="003E1BD6" w14:paraId="2EC1B6C8" w14:textId="77777777" w:rsidTr="001149CE">
        <w:trPr>
          <w:trHeight w:val="397"/>
        </w:trPr>
        <w:tc>
          <w:tcPr>
            <w:tcW w:w="3085" w:type="dxa"/>
          </w:tcPr>
          <w:p w14:paraId="449FE40E"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tcf3b</w:t>
            </w:r>
            <w:r w:rsidRPr="0088214E">
              <w:rPr>
                <w:rFonts w:ascii="Times New Roman" w:eastAsia="Microsoft YaHei" w:hAnsi="Times New Roman" w:cs="Times New Roman"/>
                <w:sz w:val="24"/>
                <w:szCs w:val="24"/>
              </w:rPr>
              <w:t>-qF</w:t>
            </w:r>
          </w:p>
        </w:tc>
        <w:tc>
          <w:tcPr>
            <w:tcW w:w="5136" w:type="dxa"/>
          </w:tcPr>
          <w:p w14:paraId="44FCBBE9"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CACTCATCTTCGGATCCCTGG</w:t>
            </w:r>
          </w:p>
        </w:tc>
      </w:tr>
      <w:tr w:rsidR="003E1BD6" w14:paraId="648065F1" w14:textId="77777777" w:rsidTr="001149CE">
        <w:trPr>
          <w:trHeight w:val="397"/>
        </w:trPr>
        <w:tc>
          <w:tcPr>
            <w:tcW w:w="3085" w:type="dxa"/>
          </w:tcPr>
          <w:p w14:paraId="588DE807"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tcf3b</w:t>
            </w:r>
            <w:r w:rsidRPr="0088214E">
              <w:rPr>
                <w:rFonts w:ascii="Times New Roman" w:eastAsia="Microsoft YaHei" w:hAnsi="Times New Roman" w:cs="Times New Roman"/>
                <w:sz w:val="24"/>
                <w:szCs w:val="24"/>
              </w:rPr>
              <w:t>-qR</w:t>
            </w:r>
          </w:p>
        </w:tc>
        <w:tc>
          <w:tcPr>
            <w:tcW w:w="5136" w:type="dxa"/>
          </w:tcPr>
          <w:p w14:paraId="570B386C"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TATCGCCGAAAAGGAGGCTG</w:t>
            </w:r>
          </w:p>
        </w:tc>
      </w:tr>
      <w:tr w:rsidR="003E1BD6" w14:paraId="558F5626" w14:textId="77777777" w:rsidTr="001149CE">
        <w:trPr>
          <w:trHeight w:val="397"/>
        </w:trPr>
        <w:tc>
          <w:tcPr>
            <w:tcW w:w="3085" w:type="dxa"/>
          </w:tcPr>
          <w:p w14:paraId="2CD3BF2B"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wnt1</w:t>
            </w:r>
            <w:r w:rsidRPr="0088214E">
              <w:rPr>
                <w:rFonts w:ascii="Times New Roman" w:eastAsia="Microsoft YaHei" w:hAnsi="Times New Roman" w:cs="Times New Roman"/>
                <w:sz w:val="24"/>
                <w:szCs w:val="24"/>
              </w:rPr>
              <w:t>-qF</w:t>
            </w:r>
          </w:p>
        </w:tc>
        <w:tc>
          <w:tcPr>
            <w:tcW w:w="5136" w:type="dxa"/>
          </w:tcPr>
          <w:p w14:paraId="5259AEAF"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TCGTTGGAACTGTCCCACTAC</w:t>
            </w:r>
          </w:p>
        </w:tc>
      </w:tr>
      <w:tr w:rsidR="003E1BD6" w14:paraId="1E5FBD38" w14:textId="77777777" w:rsidTr="001149CE">
        <w:trPr>
          <w:trHeight w:val="397"/>
        </w:trPr>
        <w:tc>
          <w:tcPr>
            <w:tcW w:w="3085" w:type="dxa"/>
          </w:tcPr>
          <w:p w14:paraId="76E8E331"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wnt1</w:t>
            </w:r>
            <w:r w:rsidRPr="0088214E">
              <w:rPr>
                <w:rFonts w:ascii="Times New Roman" w:eastAsia="Microsoft YaHei" w:hAnsi="Times New Roman" w:cs="Times New Roman"/>
                <w:sz w:val="24"/>
                <w:szCs w:val="24"/>
              </w:rPr>
              <w:t>-qR</w:t>
            </w:r>
          </w:p>
        </w:tc>
        <w:tc>
          <w:tcPr>
            <w:tcW w:w="5136" w:type="dxa"/>
          </w:tcPr>
          <w:p w14:paraId="5F60C483"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TAGTCACAGGTGCAGGACTCAAT</w:t>
            </w:r>
          </w:p>
        </w:tc>
      </w:tr>
      <w:tr w:rsidR="003E1BD6" w14:paraId="4D9D3E0F" w14:textId="77777777" w:rsidTr="001149CE">
        <w:trPr>
          <w:trHeight w:val="397"/>
        </w:trPr>
        <w:tc>
          <w:tcPr>
            <w:tcW w:w="3085" w:type="dxa"/>
          </w:tcPr>
          <w:p w14:paraId="59EAC8D6"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wnt9b</w:t>
            </w:r>
            <w:r w:rsidRPr="0088214E">
              <w:rPr>
                <w:rFonts w:ascii="Times New Roman" w:eastAsia="Microsoft YaHei" w:hAnsi="Times New Roman" w:cs="Times New Roman"/>
                <w:sz w:val="24"/>
                <w:szCs w:val="24"/>
              </w:rPr>
              <w:t>-qF</w:t>
            </w:r>
          </w:p>
        </w:tc>
        <w:tc>
          <w:tcPr>
            <w:tcW w:w="5136" w:type="dxa"/>
          </w:tcPr>
          <w:p w14:paraId="1F279C20"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ACTTATTGCCCTCTGCATCCT</w:t>
            </w:r>
          </w:p>
        </w:tc>
      </w:tr>
      <w:tr w:rsidR="003E1BD6" w14:paraId="24C4A669" w14:textId="77777777" w:rsidTr="001149CE">
        <w:trPr>
          <w:trHeight w:val="397"/>
        </w:trPr>
        <w:tc>
          <w:tcPr>
            <w:tcW w:w="3085" w:type="dxa"/>
          </w:tcPr>
          <w:p w14:paraId="24629566"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wnt9b</w:t>
            </w:r>
            <w:r w:rsidRPr="0088214E">
              <w:rPr>
                <w:rFonts w:ascii="Times New Roman" w:eastAsia="Microsoft YaHei" w:hAnsi="Times New Roman" w:cs="Times New Roman"/>
                <w:sz w:val="24"/>
                <w:szCs w:val="24"/>
              </w:rPr>
              <w:t>-qR</w:t>
            </w:r>
          </w:p>
        </w:tc>
        <w:tc>
          <w:tcPr>
            <w:tcW w:w="5136" w:type="dxa"/>
          </w:tcPr>
          <w:p w14:paraId="750A3C9F"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GTCAGAGTCATCTGCTCGCATT</w:t>
            </w:r>
          </w:p>
        </w:tc>
      </w:tr>
      <w:tr w:rsidR="003E1BD6" w14:paraId="217BAEC1" w14:textId="77777777" w:rsidTr="001149CE">
        <w:trPr>
          <w:trHeight w:val="397"/>
        </w:trPr>
        <w:tc>
          <w:tcPr>
            <w:tcW w:w="3085" w:type="dxa"/>
          </w:tcPr>
          <w:p w14:paraId="2730CD5B"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fzd5</w:t>
            </w:r>
            <w:r w:rsidRPr="0088214E">
              <w:rPr>
                <w:rFonts w:ascii="Times New Roman" w:eastAsia="Microsoft YaHei" w:hAnsi="Times New Roman" w:cs="Times New Roman"/>
                <w:sz w:val="24"/>
                <w:szCs w:val="24"/>
              </w:rPr>
              <w:t>-qF</w:t>
            </w:r>
          </w:p>
        </w:tc>
        <w:tc>
          <w:tcPr>
            <w:tcW w:w="5136" w:type="dxa"/>
          </w:tcPr>
          <w:p w14:paraId="1642F347"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TCATAGCTTTCCAGTATGAGGAAAC</w:t>
            </w:r>
          </w:p>
        </w:tc>
      </w:tr>
      <w:tr w:rsidR="003E1BD6" w14:paraId="15B1278F" w14:textId="77777777" w:rsidTr="001149CE">
        <w:trPr>
          <w:trHeight w:val="397"/>
        </w:trPr>
        <w:tc>
          <w:tcPr>
            <w:tcW w:w="3085" w:type="dxa"/>
          </w:tcPr>
          <w:p w14:paraId="20EBF24A"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fzd5</w:t>
            </w:r>
            <w:r w:rsidRPr="0088214E">
              <w:rPr>
                <w:rFonts w:ascii="Times New Roman" w:eastAsia="Microsoft YaHei" w:hAnsi="Times New Roman" w:cs="Times New Roman"/>
                <w:sz w:val="24"/>
                <w:szCs w:val="24"/>
              </w:rPr>
              <w:t>-qR</w:t>
            </w:r>
          </w:p>
        </w:tc>
        <w:tc>
          <w:tcPr>
            <w:tcW w:w="5136" w:type="dxa"/>
          </w:tcPr>
          <w:p w14:paraId="16BAC200"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ATGGGCTCACACACTATATCCTTAG</w:t>
            </w:r>
          </w:p>
        </w:tc>
      </w:tr>
      <w:tr w:rsidR="003E1BD6" w14:paraId="5D2BAEF7" w14:textId="77777777" w:rsidTr="001149CE">
        <w:trPr>
          <w:trHeight w:val="397"/>
        </w:trPr>
        <w:tc>
          <w:tcPr>
            <w:tcW w:w="3085" w:type="dxa"/>
          </w:tcPr>
          <w:p w14:paraId="48475D35"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fz7b</w:t>
            </w:r>
            <w:r w:rsidRPr="0088214E">
              <w:rPr>
                <w:rFonts w:ascii="Times New Roman" w:eastAsia="Microsoft YaHei" w:hAnsi="Times New Roman" w:cs="Times New Roman"/>
                <w:sz w:val="24"/>
                <w:szCs w:val="24"/>
              </w:rPr>
              <w:t>-qF</w:t>
            </w:r>
          </w:p>
        </w:tc>
        <w:tc>
          <w:tcPr>
            <w:tcW w:w="5136" w:type="dxa"/>
          </w:tcPr>
          <w:p w14:paraId="74CFA64C"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TACGGGAAGTTGGGCCATGT</w:t>
            </w:r>
          </w:p>
        </w:tc>
      </w:tr>
      <w:tr w:rsidR="003E1BD6" w14:paraId="0A54B6DA" w14:textId="77777777" w:rsidTr="001149CE">
        <w:trPr>
          <w:trHeight w:val="397"/>
        </w:trPr>
        <w:tc>
          <w:tcPr>
            <w:tcW w:w="3085" w:type="dxa"/>
          </w:tcPr>
          <w:p w14:paraId="6FE40F39"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fz7b</w:t>
            </w:r>
            <w:r w:rsidRPr="0088214E">
              <w:rPr>
                <w:rFonts w:ascii="Times New Roman" w:eastAsia="Microsoft YaHei" w:hAnsi="Times New Roman" w:cs="Times New Roman"/>
                <w:sz w:val="24"/>
                <w:szCs w:val="24"/>
              </w:rPr>
              <w:t>-qR</w:t>
            </w:r>
          </w:p>
        </w:tc>
        <w:tc>
          <w:tcPr>
            <w:tcW w:w="5136" w:type="dxa"/>
          </w:tcPr>
          <w:p w14:paraId="1B28E137"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GGCGGAAGACAGTCCAAACAG</w:t>
            </w:r>
          </w:p>
        </w:tc>
      </w:tr>
      <w:tr w:rsidR="003E1BD6" w14:paraId="69F222AB" w14:textId="77777777" w:rsidTr="001149CE">
        <w:trPr>
          <w:trHeight w:val="397"/>
        </w:trPr>
        <w:tc>
          <w:tcPr>
            <w:tcW w:w="3085" w:type="dxa"/>
          </w:tcPr>
          <w:p w14:paraId="6EF781B0"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ihhb</w:t>
            </w:r>
            <w:r w:rsidRPr="0088214E">
              <w:rPr>
                <w:rFonts w:ascii="Times New Roman" w:eastAsia="Microsoft YaHei" w:hAnsi="Times New Roman" w:cs="Times New Roman"/>
                <w:sz w:val="24"/>
                <w:szCs w:val="24"/>
              </w:rPr>
              <w:t>-qF</w:t>
            </w:r>
          </w:p>
        </w:tc>
        <w:tc>
          <w:tcPr>
            <w:tcW w:w="5136" w:type="dxa"/>
          </w:tcPr>
          <w:p w14:paraId="28373B7E"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CTTTAAAGAGCTGACCCCAAACTAC</w:t>
            </w:r>
          </w:p>
        </w:tc>
      </w:tr>
      <w:tr w:rsidR="003E1BD6" w14:paraId="3700832D" w14:textId="77777777" w:rsidTr="001149CE">
        <w:trPr>
          <w:trHeight w:val="397"/>
        </w:trPr>
        <w:tc>
          <w:tcPr>
            <w:tcW w:w="3085" w:type="dxa"/>
          </w:tcPr>
          <w:p w14:paraId="0928E86B"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ihhb</w:t>
            </w:r>
            <w:r w:rsidRPr="0088214E">
              <w:rPr>
                <w:rFonts w:ascii="Times New Roman" w:eastAsia="Microsoft YaHei" w:hAnsi="Times New Roman" w:cs="Times New Roman"/>
                <w:sz w:val="24"/>
                <w:szCs w:val="24"/>
              </w:rPr>
              <w:t>-qR</w:t>
            </w:r>
          </w:p>
        </w:tc>
        <w:tc>
          <w:tcPr>
            <w:tcW w:w="5136" w:type="dxa"/>
          </w:tcPr>
          <w:p w14:paraId="016912BD"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ATTCTTCAGAGTGTAGTCCGTCCT</w:t>
            </w:r>
          </w:p>
        </w:tc>
      </w:tr>
      <w:tr w:rsidR="003E1BD6" w14:paraId="11C9FD6C" w14:textId="77777777" w:rsidTr="001149CE">
        <w:trPr>
          <w:trHeight w:val="397"/>
        </w:trPr>
        <w:tc>
          <w:tcPr>
            <w:tcW w:w="3085" w:type="dxa"/>
          </w:tcPr>
          <w:p w14:paraId="29B516C3"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fosab</w:t>
            </w:r>
            <w:r w:rsidRPr="0088214E">
              <w:rPr>
                <w:rFonts w:ascii="Times New Roman" w:eastAsia="Microsoft YaHei" w:hAnsi="Times New Roman" w:cs="Times New Roman"/>
                <w:sz w:val="24"/>
                <w:szCs w:val="24"/>
              </w:rPr>
              <w:t>-qF</w:t>
            </w:r>
          </w:p>
        </w:tc>
        <w:tc>
          <w:tcPr>
            <w:tcW w:w="5136" w:type="dxa"/>
          </w:tcPr>
          <w:p w14:paraId="23370BBC"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CTACAACCCGAGCTCTTACCC</w:t>
            </w:r>
          </w:p>
        </w:tc>
      </w:tr>
      <w:tr w:rsidR="003E1BD6" w14:paraId="0F476867" w14:textId="77777777" w:rsidTr="001149CE">
        <w:trPr>
          <w:trHeight w:val="397"/>
        </w:trPr>
        <w:tc>
          <w:tcPr>
            <w:tcW w:w="3085" w:type="dxa"/>
          </w:tcPr>
          <w:p w14:paraId="0D0BCEB6"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fosab</w:t>
            </w:r>
            <w:r w:rsidRPr="0088214E">
              <w:rPr>
                <w:rFonts w:ascii="Times New Roman" w:eastAsia="Microsoft YaHei" w:hAnsi="Times New Roman" w:cs="Times New Roman"/>
                <w:sz w:val="24"/>
                <w:szCs w:val="24"/>
              </w:rPr>
              <w:t>-qR</w:t>
            </w:r>
          </w:p>
        </w:tc>
        <w:tc>
          <w:tcPr>
            <w:tcW w:w="5136" w:type="dxa"/>
          </w:tcPr>
          <w:p w14:paraId="1905D19E"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AAGCTGGTCAGTTTCAGCTTG</w:t>
            </w:r>
          </w:p>
        </w:tc>
      </w:tr>
      <w:tr w:rsidR="003E1BD6" w14:paraId="168FA8C2" w14:textId="77777777" w:rsidTr="001149CE">
        <w:trPr>
          <w:trHeight w:val="397"/>
        </w:trPr>
        <w:tc>
          <w:tcPr>
            <w:tcW w:w="3085" w:type="dxa"/>
          </w:tcPr>
          <w:p w14:paraId="417CEE44"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lastRenderedPageBreak/>
              <w:t>tnnt2a</w:t>
            </w:r>
            <w:r w:rsidRPr="0088214E">
              <w:rPr>
                <w:rFonts w:ascii="Times New Roman" w:eastAsia="Microsoft YaHei" w:hAnsi="Times New Roman" w:cs="Times New Roman"/>
                <w:sz w:val="24"/>
                <w:szCs w:val="24"/>
              </w:rPr>
              <w:t>-qF</w:t>
            </w:r>
          </w:p>
        </w:tc>
        <w:tc>
          <w:tcPr>
            <w:tcW w:w="5136" w:type="dxa"/>
          </w:tcPr>
          <w:p w14:paraId="70CD7F0A"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TCAGTGACCATCAGAAAACGTCA</w:t>
            </w:r>
          </w:p>
        </w:tc>
      </w:tr>
      <w:tr w:rsidR="003E1BD6" w14:paraId="1DAE2D95" w14:textId="77777777" w:rsidTr="001149CE">
        <w:trPr>
          <w:trHeight w:val="397"/>
        </w:trPr>
        <w:tc>
          <w:tcPr>
            <w:tcW w:w="3085" w:type="dxa"/>
          </w:tcPr>
          <w:p w14:paraId="2049D359"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tnnt2a</w:t>
            </w:r>
            <w:r w:rsidRPr="0088214E">
              <w:rPr>
                <w:rFonts w:ascii="Times New Roman" w:eastAsia="Microsoft YaHei" w:hAnsi="Times New Roman" w:cs="Times New Roman"/>
                <w:sz w:val="24"/>
                <w:szCs w:val="24"/>
              </w:rPr>
              <w:t>-qR</w:t>
            </w:r>
          </w:p>
        </w:tc>
        <w:tc>
          <w:tcPr>
            <w:tcW w:w="5136" w:type="dxa"/>
          </w:tcPr>
          <w:p w14:paraId="4B3DD200"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TCAACAGTGGTCAGCTCCTC</w:t>
            </w:r>
          </w:p>
        </w:tc>
      </w:tr>
      <w:tr w:rsidR="003E1BD6" w14:paraId="4189A129" w14:textId="77777777" w:rsidTr="001149CE">
        <w:trPr>
          <w:trHeight w:val="397"/>
        </w:trPr>
        <w:tc>
          <w:tcPr>
            <w:tcW w:w="3085" w:type="dxa"/>
          </w:tcPr>
          <w:p w14:paraId="3E176FF7"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tnni2b.1</w:t>
            </w:r>
            <w:r w:rsidRPr="0088214E">
              <w:rPr>
                <w:rFonts w:ascii="Times New Roman" w:eastAsia="Microsoft YaHei" w:hAnsi="Times New Roman" w:cs="Times New Roman"/>
                <w:sz w:val="24"/>
                <w:szCs w:val="24"/>
              </w:rPr>
              <w:t>-qF</w:t>
            </w:r>
          </w:p>
        </w:tc>
        <w:tc>
          <w:tcPr>
            <w:tcW w:w="5136" w:type="dxa"/>
          </w:tcPr>
          <w:p w14:paraId="242F3178"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GACATCCACGTACAGCAGCC</w:t>
            </w:r>
          </w:p>
        </w:tc>
      </w:tr>
      <w:tr w:rsidR="003E1BD6" w14:paraId="022FCC53" w14:textId="77777777" w:rsidTr="001149CE">
        <w:trPr>
          <w:trHeight w:val="397"/>
        </w:trPr>
        <w:tc>
          <w:tcPr>
            <w:tcW w:w="3085" w:type="dxa"/>
          </w:tcPr>
          <w:p w14:paraId="57F87032"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tnni2b.1</w:t>
            </w:r>
            <w:r w:rsidRPr="0088214E">
              <w:rPr>
                <w:rFonts w:ascii="Times New Roman" w:eastAsia="Microsoft YaHei" w:hAnsi="Times New Roman" w:cs="Times New Roman"/>
                <w:sz w:val="24"/>
                <w:szCs w:val="24"/>
              </w:rPr>
              <w:t>-qR</w:t>
            </w:r>
          </w:p>
        </w:tc>
        <w:tc>
          <w:tcPr>
            <w:tcW w:w="5136" w:type="dxa"/>
          </w:tcPr>
          <w:p w14:paraId="70F500E2"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TGGAAGTCATCTTTTTCTCAGACAT</w:t>
            </w:r>
          </w:p>
        </w:tc>
      </w:tr>
      <w:tr w:rsidR="003E1BD6" w14:paraId="7FCED36D" w14:textId="77777777" w:rsidTr="001149CE">
        <w:trPr>
          <w:trHeight w:val="397"/>
        </w:trPr>
        <w:tc>
          <w:tcPr>
            <w:tcW w:w="3085" w:type="dxa"/>
          </w:tcPr>
          <w:p w14:paraId="7EBE471E"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cnn1a</w:t>
            </w:r>
            <w:r w:rsidRPr="0088214E">
              <w:rPr>
                <w:rFonts w:ascii="Times New Roman" w:eastAsia="Microsoft YaHei" w:hAnsi="Times New Roman" w:cs="Times New Roman"/>
                <w:sz w:val="24"/>
                <w:szCs w:val="24"/>
              </w:rPr>
              <w:t>-qF</w:t>
            </w:r>
          </w:p>
        </w:tc>
        <w:tc>
          <w:tcPr>
            <w:tcW w:w="5136" w:type="dxa"/>
          </w:tcPr>
          <w:p w14:paraId="64BB483A"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CTTTGTGCGAGCCATTGGTG</w:t>
            </w:r>
          </w:p>
        </w:tc>
      </w:tr>
      <w:tr w:rsidR="003E1BD6" w14:paraId="4A67BA27" w14:textId="77777777" w:rsidTr="001149CE">
        <w:trPr>
          <w:trHeight w:val="397"/>
        </w:trPr>
        <w:tc>
          <w:tcPr>
            <w:tcW w:w="3085" w:type="dxa"/>
          </w:tcPr>
          <w:p w14:paraId="3C91EE31"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cnn1a</w:t>
            </w:r>
            <w:r w:rsidRPr="0088214E">
              <w:rPr>
                <w:rFonts w:ascii="Times New Roman" w:eastAsia="Microsoft YaHei" w:hAnsi="Times New Roman" w:cs="Times New Roman"/>
                <w:sz w:val="24"/>
                <w:szCs w:val="24"/>
              </w:rPr>
              <w:t>-qR</w:t>
            </w:r>
          </w:p>
        </w:tc>
        <w:tc>
          <w:tcPr>
            <w:tcW w:w="5136" w:type="dxa"/>
          </w:tcPr>
          <w:p w14:paraId="456B8F5D"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AAGCCTTTAGTCTTGGCCAGT</w:t>
            </w:r>
          </w:p>
        </w:tc>
      </w:tr>
      <w:tr w:rsidR="003E1BD6" w14:paraId="609A9408" w14:textId="77777777" w:rsidTr="001149CE">
        <w:trPr>
          <w:trHeight w:val="397"/>
        </w:trPr>
        <w:tc>
          <w:tcPr>
            <w:tcW w:w="3085" w:type="dxa"/>
          </w:tcPr>
          <w:p w14:paraId="085D3C11"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myhc4</w:t>
            </w:r>
            <w:r w:rsidRPr="0088214E">
              <w:rPr>
                <w:rFonts w:ascii="Times New Roman" w:eastAsia="Microsoft YaHei" w:hAnsi="Times New Roman" w:cs="Times New Roman"/>
                <w:sz w:val="24"/>
                <w:szCs w:val="24"/>
              </w:rPr>
              <w:t>-qF</w:t>
            </w:r>
          </w:p>
        </w:tc>
        <w:tc>
          <w:tcPr>
            <w:tcW w:w="5136" w:type="dxa"/>
          </w:tcPr>
          <w:p w14:paraId="7BD6201B"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AGCTGCGTCGTGATCTTGAA</w:t>
            </w:r>
          </w:p>
        </w:tc>
      </w:tr>
      <w:tr w:rsidR="003E1BD6" w14:paraId="48F018AA" w14:textId="77777777" w:rsidTr="001149CE">
        <w:trPr>
          <w:trHeight w:val="397"/>
        </w:trPr>
        <w:tc>
          <w:tcPr>
            <w:tcW w:w="3085" w:type="dxa"/>
          </w:tcPr>
          <w:p w14:paraId="252DEA39"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myhc4</w:t>
            </w:r>
            <w:r w:rsidRPr="0088214E">
              <w:rPr>
                <w:rFonts w:ascii="Times New Roman" w:eastAsia="Microsoft YaHei" w:hAnsi="Times New Roman" w:cs="Times New Roman"/>
                <w:sz w:val="24"/>
                <w:szCs w:val="24"/>
              </w:rPr>
              <w:t>-qR</w:t>
            </w:r>
          </w:p>
        </w:tc>
        <w:tc>
          <w:tcPr>
            <w:tcW w:w="5136" w:type="dxa"/>
          </w:tcPr>
          <w:p w14:paraId="6D7F5516"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GATTGGCCTTTGCTTTGGCA</w:t>
            </w:r>
          </w:p>
        </w:tc>
      </w:tr>
      <w:tr w:rsidR="003E1BD6" w14:paraId="64FBBFE8" w14:textId="77777777" w:rsidTr="001149CE">
        <w:trPr>
          <w:trHeight w:val="397"/>
        </w:trPr>
        <w:tc>
          <w:tcPr>
            <w:tcW w:w="3085" w:type="dxa"/>
          </w:tcPr>
          <w:p w14:paraId="3DEF0C59"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myh7l</w:t>
            </w:r>
            <w:r w:rsidRPr="0088214E">
              <w:rPr>
                <w:rFonts w:ascii="Times New Roman" w:eastAsia="Microsoft YaHei" w:hAnsi="Times New Roman" w:cs="Times New Roman"/>
                <w:sz w:val="24"/>
                <w:szCs w:val="24"/>
              </w:rPr>
              <w:t>-qF</w:t>
            </w:r>
          </w:p>
        </w:tc>
        <w:tc>
          <w:tcPr>
            <w:tcW w:w="5136" w:type="dxa"/>
          </w:tcPr>
          <w:p w14:paraId="16B97CF7"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ATGGTAGAACGCAGGGATGC</w:t>
            </w:r>
          </w:p>
        </w:tc>
      </w:tr>
      <w:tr w:rsidR="003E1BD6" w14:paraId="4F2AAAB7" w14:textId="77777777" w:rsidTr="001149CE">
        <w:trPr>
          <w:trHeight w:val="397"/>
        </w:trPr>
        <w:tc>
          <w:tcPr>
            <w:tcW w:w="3085" w:type="dxa"/>
          </w:tcPr>
          <w:p w14:paraId="28FE1F9E"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513BB4">
              <w:rPr>
                <w:rFonts w:ascii="Times New Roman" w:eastAsia="Microsoft YaHei" w:hAnsi="Times New Roman" w:cs="Times New Roman"/>
                <w:i/>
                <w:iCs/>
                <w:sz w:val="24"/>
                <w:szCs w:val="24"/>
              </w:rPr>
              <w:t>myh7l</w:t>
            </w:r>
            <w:r w:rsidRPr="0088214E">
              <w:rPr>
                <w:rFonts w:ascii="Times New Roman" w:eastAsia="Microsoft YaHei" w:hAnsi="Times New Roman" w:cs="Times New Roman"/>
                <w:sz w:val="24"/>
                <w:szCs w:val="24"/>
              </w:rPr>
              <w:t>-qR</w:t>
            </w:r>
          </w:p>
        </w:tc>
        <w:tc>
          <w:tcPr>
            <w:tcW w:w="5136" w:type="dxa"/>
          </w:tcPr>
          <w:p w14:paraId="380FBF4C" w14:textId="77777777" w:rsidR="003E1BD6" w:rsidRPr="0088214E" w:rsidRDefault="003E1BD6" w:rsidP="001149CE">
            <w:pPr>
              <w:spacing w:line="480" w:lineRule="auto"/>
              <w:jc w:val="center"/>
              <w:rPr>
                <w:rFonts w:ascii="Times New Roman" w:eastAsia="Microsoft YaHei" w:hAnsi="Times New Roman" w:cs="Times New Roman"/>
                <w:color w:val="000000"/>
                <w:spacing w:val="15"/>
                <w:sz w:val="24"/>
                <w:szCs w:val="24"/>
              </w:rPr>
            </w:pPr>
            <w:r w:rsidRPr="0088214E">
              <w:rPr>
                <w:rFonts w:ascii="Times New Roman" w:eastAsia="Microsoft YaHei" w:hAnsi="Times New Roman" w:cs="Times New Roman"/>
                <w:sz w:val="24"/>
                <w:szCs w:val="24"/>
              </w:rPr>
              <w:t>TCTACGTGCCTCAGACTTCG</w:t>
            </w:r>
          </w:p>
        </w:tc>
      </w:tr>
      <w:tr w:rsidR="003E1BD6" w14:paraId="15FC21A1" w14:textId="77777777" w:rsidTr="001149CE">
        <w:trPr>
          <w:trHeight w:val="397"/>
        </w:trPr>
        <w:tc>
          <w:tcPr>
            <w:tcW w:w="3085" w:type="dxa"/>
          </w:tcPr>
          <w:p w14:paraId="32E3FBBC"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ptc1</w:t>
            </w:r>
            <w:r w:rsidRPr="0088214E">
              <w:rPr>
                <w:rFonts w:ascii="Times New Roman" w:eastAsia="Microsoft YaHei" w:hAnsi="Times New Roman" w:cs="Times New Roman"/>
                <w:sz w:val="24"/>
                <w:szCs w:val="24"/>
              </w:rPr>
              <w:t>- qF</w:t>
            </w:r>
          </w:p>
        </w:tc>
        <w:tc>
          <w:tcPr>
            <w:tcW w:w="5137" w:type="dxa"/>
          </w:tcPr>
          <w:p w14:paraId="6F3D192F"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CTTTAAAGAGCTGACCCCAAACTAC</w:t>
            </w:r>
          </w:p>
        </w:tc>
      </w:tr>
      <w:tr w:rsidR="003E1BD6" w14:paraId="557A6287" w14:textId="77777777" w:rsidTr="001149CE">
        <w:trPr>
          <w:trHeight w:val="397"/>
        </w:trPr>
        <w:tc>
          <w:tcPr>
            <w:tcW w:w="3085" w:type="dxa"/>
          </w:tcPr>
          <w:p w14:paraId="04A2D337"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ptc1</w:t>
            </w:r>
            <w:r w:rsidRPr="0088214E">
              <w:rPr>
                <w:rFonts w:ascii="Times New Roman" w:eastAsia="Microsoft YaHei" w:hAnsi="Times New Roman" w:cs="Times New Roman"/>
                <w:sz w:val="24"/>
                <w:szCs w:val="24"/>
              </w:rPr>
              <w:t>- qR</w:t>
            </w:r>
          </w:p>
        </w:tc>
        <w:tc>
          <w:tcPr>
            <w:tcW w:w="5137" w:type="dxa"/>
          </w:tcPr>
          <w:p w14:paraId="758DA185"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CTCTCCTTGCTTCTCTTTTGTGTA</w:t>
            </w:r>
          </w:p>
        </w:tc>
      </w:tr>
      <w:tr w:rsidR="003E1BD6" w14:paraId="62B10EC1" w14:textId="77777777" w:rsidTr="001149CE">
        <w:trPr>
          <w:trHeight w:val="397"/>
        </w:trPr>
        <w:tc>
          <w:tcPr>
            <w:tcW w:w="3085" w:type="dxa"/>
          </w:tcPr>
          <w:p w14:paraId="5322AE95"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ptc2</w:t>
            </w:r>
            <w:r w:rsidRPr="0088214E">
              <w:rPr>
                <w:rFonts w:ascii="Times New Roman" w:eastAsia="Microsoft YaHei" w:hAnsi="Times New Roman" w:cs="Times New Roman"/>
                <w:sz w:val="24"/>
                <w:szCs w:val="24"/>
              </w:rPr>
              <w:t>- qF</w:t>
            </w:r>
          </w:p>
        </w:tc>
        <w:tc>
          <w:tcPr>
            <w:tcW w:w="5137" w:type="dxa"/>
          </w:tcPr>
          <w:p w14:paraId="7490664A"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AGTTTTTAGTTGTTGTGGGCCTTTTAAT</w:t>
            </w:r>
          </w:p>
        </w:tc>
      </w:tr>
      <w:tr w:rsidR="003E1BD6" w14:paraId="592F327F" w14:textId="77777777" w:rsidTr="001149CE">
        <w:trPr>
          <w:trHeight w:val="397"/>
        </w:trPr>
        <w:tc>
          <w:tcPr>
            <w:tcW w:w="3085" w:type="dxa"/>
          </w:tcPr>
          <w:p w14:paraId="3D8FF547"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ptc2</w:t>
            </w:r>
            <w:r w:rsidRPr="0088214E">
              <w:rPr>
                <w:rFonts w:ascii="Times New Roman" w:eastAsia="Microsoft YaHei" w:hAnsi="Times New Roman" w:cs="Times New Roman"/>
                <w:sz w:val="24"/>
                <w:szCs w:val="24"/>
              </w:rPr>
              <w:t>- qR</w:t>
            </w:r>
          </w:p>
        </w:tc>
        <w:tc>
          <w:tcPr>
            <w:tcW w:w="5137" w:type="dxa"/>
          </w:tcPr>
          <w:p w14:paraId="56C18599"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TGTATCATGAGCTGAGGACTAAACAT</w:t>
            </w:r>
          </w:p>
        </w:tc>
      </w:tr>
      <w:tr w:rsidR="003E1BD6" w14:paraId="0BEE1C47" w14:textId="77777777" w:rsidTr="001149CE">
        <w:trPr>
          <w:trHeight w:val="397"/>
        </w:trPr>
        <w:tc>
          <w:tcPr>
            <w:tcW w:w="3085" w:type="dxa"/>
          </w:tcPr>
          <w:p w14:paraId="02B10BE8"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shha</w:t>
            </w:r>
            <w:r w:rsidRPr="0088214E">
              <w:rPr>
                <w:rFonts w:ascii="Times New Roman" w:eastAsia="Microsoft YaHei" w:hAnsi="Times New Roman" w:cs="Times New Roman"/>
                <w:sz w:val="24"/>
                <w:szCs w:val="24"/>
              </w:rPr>
              <w:t>-qF</w:t>
            </w:r>
          </w:p>
        </w:tc>
        <w:tc>
          <w:tcPr>
            <w:tcW w:w="5137" w:type="dxa"/>
          </w:tcPr>
          <w:p w14:paraId="5D22679F"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GCTGGATTTGACTGGGTCTATTAC</w:t>
            </w:r>
          </w:p>
        </w:tc>
      </w:tr>
      <w:tr w:rsidR="003E1BD6" w14:paraId="74065CF9" w14:textId="77777777" w:rsidTr="001149CE">
        <w:trPr>
          <w:trHeight w:val="397"/>
        </w:trPr>
        <w:tc>
          <w:tcPr>
            <w:tcW w:w="3085" w:type="dxa"/>
          </w:tcPr>
          <w:p w14:paraId="48BF8E48"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shha</w:t>
            </w:r>
            <w:r w:rsidRPr="0088214E">
              <w:rPr>
                <w:rFonts w:ascii="Times New Roman" w:eastAsia="Microsoft YaHei" w:hAnsi="Times New Roman" w:cs="Times New Roman"/>
                <w:sz w:val="24"/>
                <w:szCs w:val="24"/>
              </w:rPr>
              <w:t>-qR</w:t>
            </w:r>
          </w:p>
        </w:tc>
        <w:tc>
          <w:tcPr>
            <w:tcW w:w="5137" w:type="dxa"/>
          </w:tcPr>
          <w:p w14:paraId="77C24CB9"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GTCCTTCACGGCCTTCTGT</w:t>
            </w:r>
          </w:p>
        </w:tc>
      </w:tr>
      <w:tr w:rsidR="003E1BD6" w14:paraId="2BB07301" w14:textId="77777777" w:rsidTr="001149CE">
        <w:trPr>
          <w:trHeight w:val="397"/>
        </w:trPr>
        <w:tc>
          <w:tcPr>
            <w:tcW w:w="3085" w:type="dxa"/>
          </w:tcPr>
          <w:p w14:paraId="3329C1C1"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shhb</w:t>
            </w:r>
            <w:r w:rsidRPr="0088214E">
              <w:rPr>
                <w:rFonts w:ascii="Times New Roman" w:eastAsia="Microsoft YaHei" w:hAnsi="Times New Roman" w:cs="Times New Roman"/>
                <w:sz w:val="24"/>
                <w:szCs w:val="24"/>
              </w:rPr>
              <w:t>-qF</w:t>
            </w:r>
          </w:p>
        </w:tc>
        <w:tc>
          <w:tcPr>
            <w:tcW w:w="5137" w:type="dxa"/>
          </w:tcPr>
          <w:p w14:paraId="63FAE858"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TCGCTTCTAATTACTACACTT</w:t>
            </w:r>
          </w:p>
        </w:tc>
      </w:tr>
      <w:tr w:rsidR="003E1BD6" w14:paraId="47345678" w14:textId="77777777" w:rsidTr="001149CE">
        <w:trPr>
          <w:trHeight w:val="397"/>
        </w:trPr>
        <w:tc>
          <w:tcPr>
            <w:tcW w:w="3085" w:type="dxa"/>
          </w:tcPr>
          <w:p w14:paraId="2B38AA95"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shhb</w:t>
            </w:r>
            <w:r w:rsidRPr="0088214E">
              <w:rPr>
                <w:rFonts w:ascii="Times New Roman" w:eastAsia="Microsoft YaHei" w:hAnsi="Times New Roman" w:cs="Times New Roman"/>
                <w:sz w:val="24"/>
                <w:szCs w:val="24"/>
              </w:rPr>
              <w:t>-qR</w:t>
            </w:r>
          </w:p>
        </w:tc>
        <w:tc>
          <w:tcPr>
            <w:tcW w:w="5137" w:type="dxa"/>
          </w:tcPr>
          <w:p w14:paraId="37F4D8F7"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TCCAACTATGATGCCAAC</w:t>
            </w:r>
          </w:p>
        </w:tc>
      </w:tr>
      <w:tr w:rsidR="003E1BD6" w14:paraId="23F6B9E3" w14:textId="77777777" w:rsidTr="001149CE">
        <w:trPr>
          <w:trHeight w:val="397"/>
        </w:trPr>
        <w:tc>
          <w:tcPr>
            <w:tcW w:w="3085" w:type="dxa"/>
          </w:tcPr>
          <w:p w14:paraId="3DE61229"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ncx1b</w:t>
            </w:r>
            <w:r w:rsidRPr="0088214E">
              <w:rPr>
                <w:rFonts w:ascii="Times New Roman" w:eastAsia="Microsoft YaHei" w:hAnsi="Times New Roman" w:cs="Times New Roman"/>
                <w:sz w:val="24"/>
                <w:szCs w:val="24"/>
              </w:rPr>
              <w:t>-qF</w:t>
            </w:r>
          </w:p>
        </w:tc>
        <w:tc>
          <w:tcPr>
            <w:tcW w:w="5137" w:type="dxa"/>
          </w:tcPr>
          <w:p w14:paraId="3E537D32"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TAAAGTGGCAGCGATACAGGT</w:t>
            </w:r>
          </w:p>
        </w:tc>
      </w:tr>
      <w:tr w:rsidR="003E1BD6" w14:paraId="3749055C" w14:textId="77777777" w:rsidTr="001149CE">
        <w:trPr>
          <w:trHeight w:val="397"/>
        </w:trPr>
        <w:tc>
          <w:tcPr>
            <w:tcW w:w="3085" w:type="dxa"/>
          </w:tcPr>
          <w:p w14:paraId="4B460152"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ncx1b</w:t>
            </w:r>
            <w:r w:rsidRPr="0088214E">
              <w:rPr>
                <w:rFonts w:ascii="Times New Roman" w:eastAsia="Microsoft YaHei" w:hAnsi="Times New Roman" w:cs="Times New Roman"/>
                <w:sz w:val="24"/>
                <w:szCs w:val="24"/>
              </w:rPr>
              <w:t>-qR</w:t>
            </w:r>
          </w:p>
        </w:tc>
        <w:tc>
          <w:tcPr>
            <w:tcW w:w="5137" w:type="dxa"/>
          </w:tcPr>
          <w:p w14:paraId="57AD880B"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CAGATCAAGGCGAAGATGG</w:t>
            </w:r>
          </w:p>
        </w:tc>
      </w:tr>
      <w:tr w:rsidR="003E1BD6" w14:paraId="108E62AC" w14:textId="77777777" w:rsidTr="001149CE">
        <w:trPr>
          <w:trHeight w:val="397"/>
        </w:trPr>
        <w:tc>
          <w:tcPr>
            <w:tcW w:w="3085" w:type="dxa"/>
          </w:tcPr>
          <w:p w14:paraId="075F5B77"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pmca2</w:t>
            </w:r>
            <w:r w:rsidRPr="0088214E">
              <w:rPr>
                <w:rFonts w:ascii="Times New Roman" w:eastAsia="Microsoft YaHei" w:hAnsi="Times New Roman" w:cs="Times New Roman"/>
                <w:sz w:val="24"/>
                <w:szCs w:val="24"/>
              </w:rPr>
              <w:t>-qF</w:t>
            </w:r>
          </w:p>
        </w:tc>
        <w:tc>
          <w:tcPr>
            <w:tcW w:w="5137" w:type="dxa"/>
          </w:tcPr>
          <w:p w14:paraId="70448AD1"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AAGCAGTTCAGGGGTTTAC</w:t>
            </w:r>
          </w:p>
        </w:tc>
      </w:tr>
      <w:tr w:rsidR="003E1BD6" w14:paraId="12FA1CC9" w14:textId="77777777" w:rsidTr="001149CE">
        <w:trPr>
          <w:trHeight w:val="397"/>
        </w:trPr>
        <w:tc>
          <w:tcPr>
            <w:tcW w:w="3085" w:type="dxa"/>
          </w:tcPr>
          <w:p w14:paraId="416C25F1"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pmca2</w:t>
            </w:r>
            <w:r w:rsidRPr="0088214E">
              <w:rPr>
                <w:rFonts w:ascii="Times New Roman" w:eastAsia="Microsoft YaHei" w:hAnsi="Times New Roman" w:cs="Times New Roman"/>
                <w:sz w:val="24"/>
                <w:szCs w:val="24"/>
              </w:rPr>
              <w:t>-qR</w:t>
            </w:r>
          </w:p>
        </w:tc>
        <w:tc>
          <w:tcPr>
            <w:tcW w:w="5137" w:type="dxa"/>
          </w:tcPr>
          <w:p w14:paraId="6CF87700"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CAGATCATTGCCTTGTATCA</w:t>
            </w:r>
          </w:p>
        </w:tc>
      </w:tr>
      <w:tr w:rsidR="003E1BD6" w14:paraId="226C3B2F" w14:textId="77777777" w:rsidTr="001149CE">
        <w:trPr>
          <w:trHeight w:val="397"/>
        </w:trPr>
        <w:tc>
          <w:tcPr>
            <w:tcW w:w="3085" w:type="dxa"/>
          </w:tcPr>
          <w:p w14:paraId="202F0025"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pth1</w:t>
            </w:r>
            <w:r w:rsidRPr="0088214E">
              <w:rPr>
                <w:rFonts w:ascii="Times New Roman" w:eastAsia="Microsoft YaHei" w:hAnsi="Times New Roman" w:cs="Times New Roman"/>
                <w:sz w:val="24"/>
                <w:szCs w:val="24"/>
              </w:rPr>
              <w:t>-qF</w:t>
            </w:r>
          </w:p>
        </w:tc>
        <w:tc>
          <w:tcPr>
            <w:tcW w:w="5137" w:type="dxa"/>
          </w:tcPr>
          <w:p w14:paraId="46255CF7"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TCATAAGCATGTGGAGCTGAGGCA</w:t>
            </w:r>
          </w:p>
        </w:tc>
      </w:tr>
      <w:tr w:rsidR="003E1BD6" w14:paraId="1DDE9486" w14:textId="77777777" w:rsidTr="001149CE">
        <w:trPr>
          <w:trHeight w:val="397"/>
        </w:trPr>
        <w:tc>
          <w:tcPr>
            <w:tcW w:w="3085" w:type="dxa"/>
          </w:tcPr>
          <w:p w14:paraId="2D27508B"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pth1</w:t>
            </w:r>
            <w:r w:rsidRPr="0088214E">
              <w:rPr>
                <w:rFonts w:ascii="Times New Roman" w:eastAsia="Microsoft YaHei" w:hAnsi="Times New Roman" w:cs="Times New Roman"/>
                <w:sz w:val="24"/>
                <w:szCs w:val="24"/>
              </w:rPr>
              <w:t>-qR</w:t>
            </w:r>
          </w:p>
        </w:tc>
        <w:tc>
          <w:tcPr>
            <w:tcW w:w="5137" w:type="dxa"/>
          </w:tcPr>
          <w:p w14:paraId="5849AF80"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ACGATGGGTTCATGAGCTTCTCCA</w:t>
            </w:r>
          </w:p>
        </w:tc>
      </w:tr>
      <w:tr w:rsidR="003E1BD6" w14:paraId="4576B9FF" w14:textId="77777777" w:rsidTr="001149CE">
        <w:trPr>
          <w:trHeight w:val="397"/>
        </w:trPr>
        <w:tc>
          <w:tcPr>
            <w:tcW w:w="3085" w:type="dxa"/>
          </w:tcPr>
          <w:p w14:paraId="7EF4960B"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pth2</w:t>
            </w:r>
            <w:r w:rsidRPr="0088214E">
              <w:rPr>
                <w:rFonts w:ascii="Times New Roman" w:eastAsia="Microsoft YaHei" w:hAnsi="Times New Roman" w:cs="Times New Roman"/>
                <w:sz w:val="24"/>
                <w:szCs w:val="24"/>
              </w:rPr>
              <w:t>-qF</w:t>
            </w:r>
          </w:p>
        </w:tc>
        <w:tc>
          <w:tcPr>
            <w:tcW w:w="5137" w:type="dxa"/>
          </w:tcPr>
          <w:p w14:paraId="082D1B23"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ATACGTTGTTTGGAGAAAGCC</w:t>
            </w:r>
          </w:p>
        </w:tc>
      </w:tr>
      <w:tr w:rsidR="003E1BD6" w14:paraId="4332362B" w14:textId="77777777" w:rsidTr="001149CE">
        <w:trPr>
          <w:trHeight w:val="397"/>
        </w:trPr>
        <w:tc>
          <w:tcPr>
            <w:tcW w:w="3085" w:type="dxa"/>
          </w:tcPr>
          <w:p w14:paraId="76CA52E3"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lastRenderedPageBreak/>
              <w:t>pth2</w:t>
            </w:r>
            <w:r w:rsidRPr="0088214E">
              <w:rPr>
                <w:rFonts w:ascii="Times New Roman" w:eastAsia="Microsoft YaHei" w:hAnsi="Times New Roman" w:cs="Times New Roman"/>
                <w:sz w:val="24"/>
                <w:szCs w:val="24"/>
              </w:rPr>
              <w:t>-qR</w:t>
            </w:r>
          </w:p>
        </w:tc>
        <w:tc>
          <w:tcPr>
            <w:tcW w:w="5137" w:type="dxa"/>
          </w:tcPr>
          <w:p w14:paraId="4ADAB3D8"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CATTGTGCATCAGCTGAACTT</w:t>
            </w:r>
          </w:p>
        </w:tc>
      </w:tr>
      <w:tr w:rsidR="003E1BD6" w14:paraId="375CF77B" w14:textId="77777777" w:rsidTr="001149CE">
        <w:trPr>
          <w:trHeight w:val="397"/>
        </w:trPr>
        <w:tc>
          <w:tcPr>
            <w:tcW w:w="3085" w:type="dxa"/>
          </w:tcPr>
          <w:p w14:paraId="7854DB25"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vdra</w:t>
            </w:r>
            <w:r w:rsidRPr="0088214E">
              <w:rPr>
                <w:rFonts w:ascii="Times New Roman" w:eastAsia="Microsoft YaHei" w:hAnsi="Times New Roman" w:cs="Times New Roman"/>
                <w:sz w:val="24"/>
                <w:szCs w:val="24"/>
              </w:rPr>
              <w:t>-qF</w:t>
            </w:r>
          </w:p>
        </w:tc>
        <w:tc>
          <w:tcPr>
            <w:tcW w:w="5137" w:type="dxa"/>
          </w:tcPr>
          <w:p w14:paraId="6A681E3D"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CTCGGATTCTGTGGATGCTT</w:t>
            </w:r>
          </w:p>
        </w:tc>
      </w:tr>
      <w:tr w:rsidR="003E1BD6" w14:paraId="429F2452" w14:textId="77777777" w:rsidTr="001149CE">
        <w:trPr>
          <w:trHeight w:val="397"/>
        </w:trPr>
        <w:tc>
          <w:tcPr>
            <w:tcW w:w="3085" w:type="dxa"/>
          </w:tcPr>
          <w:p w14:paraId="048F040D"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vdra</w:t>
            </w:r>
            <w:r w:rsidRPr="0088214E">
              <w:rPr>
                <w:rFonts w:ascii="Times New Roman" w:eastAsia="Microsoft YaHei" w:hAnsi="Times New Roman" w:cs="Times New Roman"/>
                <w:sz w:val="24"/>
                <w:szCs w:val="24"/>
              </w:rPr>
              <w:t>-qR</w:t>
            </w:r>
          </w:p>
        </w:tc>
        <w:tc>
          <w:tcPr>
            <w:tcW w:w="5137" w:type="dxa"/>
          </w:tcPr>
          <w:p w14:paraId="7D9B1C71"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GGCCTTACGCTTCATACTGC</w:t>
            </w:r>
          </w:p>
        </w:tc>
      </w:tr>
      <w:tr w:rsidR="003E1BD6" w14:paraId="0238748F" w14:textId="77777777" w:rsidTr="001149CE">
        <w:trPr>
          <w:trHeight w:val="397"/>
        </w:trPr>
        <w:tc>
          <w:tcPr>
            <w:tcW w:w="3085" w:type="dxa"/>
          </w:tcPr>
          <w:p w14:paraId="6E412EA2"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vdrb</w:t>
            </w:r>
            <w:r w:rsidRPr="0088214E">
              <w:rPr>
                <w:rFonts w:ascii="Times New Roman" w:eastAsia="Microsoft YaHei" w:hAnsi="Times New Roman" w:cs="Times New Roman"/>
                <w:sz w:val="24"/>
                <w:szCs w:val="24"/>
              </w:rPr>
              <w:t>-qF</w:t>
            </w:r>
          </w:p>
        </w:tc>
        <w:tc>
          <w:tcPr>
            <w:tcW w:w="5137" w:type="dxa"/>
          </w:tcPr>
          <w:p w14:paraId="55A6FCAE"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ACACAGCGTGGAGTGGAGT</w:t>
            </w:r>
          </w:p>
        </w:tc>
      </w:tr>
      <w:tr w:rsidR="003E1BD6" w14:paraId="1BAE0BB2" w14:textId="77777777" w:rsidTr="001149CE">
        <w:trPr>
          <w:trHeight w:val="397"/>
        </w:trPr>
        <w:tc>
          <w:tcPr>
            <w:tcW w:w="3085" w:type="dxa"/>
          </w:tcPr>
          <w:p w14:paraId="4ADC4127"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vdrb</w:t>
            </w:r>
            <w:r w:rsidRPr="0088214E">
              <w:rPr>
                <w:rFonts w:ascii="Times New Roman" w:eastAsia="Microsoft YaHei" w:hAnsi="Times New Roman" w:cs="Times New Roman"/>
                <w:sz w:val="24"/>
                <w:szCs w:val="24"/>
              </w:rPr>
              <w:t>-qR</w:t>
            </w:r>
          </w:p>
        </w:tc>
        <w:tc>
          <w:tcPr>
            <w:tcW w:w="5137" w:type="dxa"/>
          </w:tcPr>
          <w:p w14:paraId="7EBC5FA4"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ACACTCCATGGCAAGAACA</w:t>
            </w:r>
          </w:p>
        </w:tc>
      </w:tr>
      <w:tr w:rsidR="003E1BD6" w14:paraId="0F5FF98A" w14:textId="77777777" w:rsidTr="001149CE">
        <w:trPr>
          <w:trHeight w:val="397"/>
        </w:trPr>
        <w:tc>
          <w:tcPr>
            <w:tcW w:w="3085" w:type="dxa"/>
          </w:tcPr>
          <w:p w14:paraId="7F035B8A"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cmlc1</w:t>
            </w:r>
            <w:r w:rsidRPr="0088214E">
              <w:rPr>
                <w:rFonts w:ascii="Times New Roman" w:eastAsia="Microsoft YaHei" w:hAnsi="Times New Roman" w:cs="Times New Roman"/>
                <w:sz w:val="24"/>
                <w:szCs w:val="24"/>
              </w:rPr>
              <w:t>-qF</w:t>
            </w:r>
          </w:p>
        </w:tc>
        <w:tc>
          <w:tcPr>
            <w:tcW w:w="5137" w:type="dxa"/>
          </w:tcPr>
          <w:p w14:paraId="3EDBBFF5"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AGAGCCCGAAGTGGACCT</w:t>
            </w:r>
          </w:p>
        </w:tc>
      </w:tr>
      <w:tr w:rsidR="003E1BD6" w14:paraId="2F3D8E4E" w14:textId="77777777" w:rsidTr="001149CE">
        <w:trPr>
          <w:trHeight w:val="397"/>
        </w:trPr>
        <w:tc>
          <w:tcPr>
            <w:tcW w:w="3085" w:type="dxa"/>
          </w:tcPr>
          <w:p w14:paraId="6FF4ED4F" w14:textId="77777777" w:rsidR="003E1BD6" w:rsidRPr="0088214E" w:rsidRDefault="003E1BD6" w:rsidP="001149CE">
            <w:pPr>
              <w:spacing w:line="480" w:lineRule="auto"/>
              <w:jc w:val="center"/>
              <w:rPr>
                <w:rFonts w:ascii="Times New Roman" w:eastAsia="Microsoft YaHei" w:hAnsi="Times New Roman" w:cs="Times New Roman"/>
                <w:sz w:val="24"/>
                <w:szCs w:val="24"/>
              </w:rPr>
            </w:pPr>
            <w:r w:rsidRPr="00513BB4">
              <w:rPr>
                <w:rFonts w:ascii="Times New Roman" w:eastAsia="Microsoft YaHei" w:hAnsi="Times New Roman" w:cs="Times New Roman"/>
                <w:i/>
                <w:iCs/>
                <w:sz w:val="24"/>
                <w:szCs w:val="24"/>
              </w:rPr>
              <w:t>cmlc1</w:t>
            </w:r>
            <w:r w:rsidRPr="0088214E">
              <w:rPr>
                <w:rFonts w:ascii="Times New Roman" w:eastAsia="Microsoft YaHei" w:hAnsi="Times New Roman" w:cs="Times New Roman"/>
                <w:sz w:val="24"/>
                <w:szCs w:val="24"/>
              </w:rPr>
              <w:t>-qR</w:t>
            </w:r>
          </w:p>
        </w:tc>
        <w:tc>
          <w:tcPr>
            <w:tcW w:w="5137" w:type="dxa"/>
          </w:tcPr>
          <w:p w14:paraId="2240E929" w14:textId="77777777" w:rsidR="003E1BD6" w:rsidRPr="00204BBD" w:rsidRDefault="003E1BD6" w:rsidP="001149CE">
            <w:pPr>
              <w:spacing w:line="480" w:lineRule="auto"/>
              <w:jc w:val="center"/>
              <w:rPr>
                <w:rFonts w:ascii="Times New Roman" w:eastAsia="Microsoft YaHei" w:hAnsi="Times New Roman" w:cs="Times New Roman"/>
                <w:sz w:val="24"/>
                <w:szCs w:val="24"/>
              </w:rPr>
            </w:pPr>
            <w:r w:rsidRPr="0088214E">
              <w:rPr>
                <w:rFonts w:ascii="Times New Roman" w:eastAsia="Microsoft YaHei" w:hAnsi="Times New Roman" w:cs="Times New Roman"/>
                <w:sz w:val="24"/>
                <w:szCs w:val="24"/>
              </w:rPr>
              <w:t>AAGGACGTGTAGTTAATGCAG</w:t>
            </w:r>
          </w:p>
        </w:tc>
      </w:tr>
    </w:tbl>
    <w:p w14:paraId="4488A17B" w14:textId="672C0277" w:rsidR="009C41E7" w:rsidRPr="00B4261F" w:rsidRDefault="009C41E7" w:rsidP="009C41E7">
      <w:pPr>
        <w:widowControl/>
        <w:spacing w:line="360" w:lineRule="auto"/>
        <w:rPr>
          <w:rFonts w:ascii="Times New Roman" w:eastAsia="Microsoft YaHei" w:hAnsi="Times New Roman" w:cs="Times New Roman"/>
          <w:color w:val="000000"/>
          <w:spacing w:val="15"/>
          <w:sz w:val="22"/>
        </w:rPr>
      </w:pPr>
      <w:r w:rsidRPr="00B4261F">
        <w:rPr>
          <w:rFonts w:ascii="Times New Roman" w:eastAsia="Microsoft YaHei" w:hAnsi="Times New Roman" w:cs="Times New Roman" w:hint="eastAsia"/>
          <w:b/>
          <w:bCs/>
          <w:color w:val="000000"/>
          <w:spacing w:val="15"/>
          <w:sz w:val="22"/>
        </w:rPr>
        <w:t>S1 Movie.</w:t>
      </w:r>
      <w:r w:rsidRPr="00B4261F">
        <w:rPr>
          <w:rFonts w:ascii="Times New Roman" w:eastAsia="Microsoft YaHei" w:hAnsi="Times New Roman" w:cs="Times New Roman"/>
          <w:b/>
          <w:bCs/>
          <w:color w:val="000000"/>
          <w:spacing w:val="15"/>
          <w:sz w:val="22"/>
        </w:rPr>
        <w:t xml:space="preserve"> High-speed video microscopy shows heart-beating of TU wild</w:t>
      </w:r>
      <w:r w:rsidRPr="00B4261F">
        <w:rPr>
          <w:rFonts w:ascii="Times New Roman" w:eastAsia="Microsoft YaHei" w:hAnsi="Times New Roman" w:cs="Times New Roman" w:hint="eastAsia"/>
          <w:b/>
          <w:bCs/>
          <w:color w:val="000000"/>
          <w:spacing w:val="15"/>
          <w:sz w:val="22"/>
        </w:rPr>
        <w:t xml:space="preserve"> </w:t>
      </w:r>
      <w:r w:rsidRPr="00B4261F">
        <w:rPr>
          <w:rFonts w:ascii="Times New Roman" w:eastAsia="Microsoft YaHei" w:hAnsi="Times New Roman" w:cs="Times New Roman"/>
          <w:b/>
          <w:bCs/>
          <w:color w:val="000000"/>
          <w:spacing w:val="15"/>
          <w:sz w:val="22"/>
        </w:rPr>
        <w:t>type zebrafish larvae.</w:t>
      </w:r>
      <w:r w:rsidRPr="00B4261F">
        <w:rPr>
          <w:sz w:val="22"/>
        </w:rPr>
        <w:t xml:space="preserve"> </w:t>
      </w:r>
      <w:r w:rsidRPr="00B4261F">
        <w:rPr>
          <w:rFonts w:ascii="Times New Roman" w:eastAsia="Microsoft YaHei" w:hAnsi="Times New Roman" w:cs="Times New Roman"/>
          <w:color w:val="000000"/>
          <w:spacing w:val="15"/>
          <w:sz w:val="22"/>
        </w:rPr>
        <w:t xml:space="preserve">Videos were shot at 100 frames per second. Head </w:t>
      </w:r>
      <w:r w:rsidRPr="00B4261F">
        <w:rPr>
          <w:rFonts w:ascii="Times New Roman" w:eastAsia="Microsoft YaHei" w:hAnsi="Times New Roman" w:cs="Times New Roman" w:hint="eastAsia"/>
          <w:color w:val="000000"/>
          <w:spacing w:val="15"/>
          <w:sz w:val="22"/>
        </w:rPr>
        <w:t xml:space="preserve">is </w:t>
      </w:r>
      <w:r w:rsidRPr="00B4261F">
        <w:rPr>
          <w:rFonts w:ascii="Times New Roman" w:eastAsia="Microsoft YaHei" w:hAnsi="Times New Roman" w:cs="Times New Roman"/>
          <w:color w:val="000000"/>
          <w:spacing w:val="15"/>
          <w:sz w:val="22"/>
        </w:rPr>
        <w:t xml:space="preserve">to the left; </w:t>
      </w:r>
      <w:r w:rsidRPr="00B4261F">
        <w:rPr>
          <w:rFonts w:ascii="Times New Roman" w:eastAsia="Microsoft YaHei" w:hAnsi="Times New Roman" w:cs="Times New Roman" w:hint="eastAsia"/>
          <w:color w:val="000000"/>
          <w:spacing w:val="15"/>
          <w:sz w:val="22"/>
        </w:rPr>
        <w:t>v</w:t>
      </w:r>
      <w:r w:rsidRPr="00B4261F">
        <w:rPr>
          <w:rFonts w:ascii="Times New Roman" w:eastAsia="Microsoft YaHei" w:hAnsi="Times New Roman" w:cs="Times New Roman"/>
          <w:color w:val="000000"/>
          <w:spacing w:val="15"/>
          <w:sz w:val="22"/>
        </w:rPr>
        <w:t>entral facing downwards.</w:t>
      </w:r>
    </w:p>
    <w:p w14:paraId="48A7D675" w14:textId="77777777" w:rsidR="009C41E7" w:rsidRPr="00B4261F" w:rsidRDefault="009C41E7" w:rsidP="009C41E7">
      <w:pPr>
        <w:widowControl/>
        <w:spacing w:line="360" w:lineRule="auto"/>
        <w:rPr>
          <w:rFonts w:ascii="Times New Roman" w:eastAsia="Microsoft YaHei" w:hAnsi="Times New Roman" w:cs="Times New Roman"/>
          <w:b/>
          <w:bCs/>
          <w:i/>
          <w:iCs/>
          <w:color w:val="000000"/>
          <w:spacing w:val="15"/>
          <w:sz w:val="22"/>
        </w:rPr>
      </w:pPr>
      <w:r w:rsidRPr="00B4261F">
        <w:rPr>
          <w:rFonts w:ascii="Times New Roman" w:eastAsia="Microsoft YaHei" w:hAnsi="Times New Roman" w:cs="Times New Roman" w:hint="eastAsia"/>
          <w:b/>
          <w:bCs/>
          <w:color w:val="000000"/>
          <w:spacing w:val="15"/>
          <w:sz w:val="22"/>
        </w:rPr>
        <w:t>S2 Movie.</w:t>
      </w:r>
      <w:r w:rsidRPr="00B4261F">
        <w:rPr>
          <w:rFonts w:ascii="Times New Roman" w:eastAsia="Microsoft YaHei" w:hAnsi="Times New Roman" w:cs="Times New Roman"/>
          <w:b/>
          <w:bCs/>
          <w:color w:val="000000"/>
          <w:spacing w:val="15"/>
          <w:sz w:val="22"/>
        </w:rPr>
        <w:t xml:space="preserve"> High-speed video microscopy shows heart-beating of </w:t>
      </w:r>
      <w:r w:rsidRPr="00B4261F">
        <w:rPr>
          <w:rFonts w:ascii="Times New Roman" w:eastAsia="Microsoft YaHei" w:hAnsi="Times New Roman" w:cs="Times New Roman"/>
          <w:b/>
          <w:bCs/>
          <w:i/>
          <w:iCs/>
          <w:color w:val="000000"/>
          <w:spacing w:val="15"/>
          <w:sz w:val="22"/>
        </w:rPr>
        <w:t>casr</w:t>
      </w:r>
      <w:r w:rsidRPr="00B4261F">
        <w:rPr>
          <w:rFonts w:ascii="Times New Roman" w:eastAsia="Microsoft YaHei" w:hAnsi="Times New Roman" w:cs="Times New Roman"/>
          <w:b/>
          <w:bCs/>
          <w:color w:val="000000"/>
          <w:spacing w:val="15"/>
          <w:sz w:val="22"/>
          <w:vertAlign w:val="superscript"/>
        </w:rPr>
        <w:t>-/-</w:t>
      </w:r>
      <w:r w:rsidRPr="00B4261F">
        <w:rPr>
          <w:rFonts w:ascii="Times New Roman" w:eastAsia="Microsoft YaHei" w:hAnsi="Times New Roman" w:cs="Times New Roman"/>
          <w:b/>
          <w:bCs/>
          <w:color w:val="000000"/>
          <w:spacing w:val="15"/>
          <w:sz w:val="22"/>
        </w:rPr>
        <w:t xml:space="preserve"> zebrafish larvae with</w:t>
      </w:r>
      <w:r w:rsidRPr="00B4261F">
        <w:rPr>
          <w:rFonts w:ascii="Times New Roman" w:eastAsia="Microsoft YaHei" w:hAnsi="Times New Roman" w:cs="Times New Roman"/>
          <w:b/>
          <w:bCs/>
          <w:color w:val="000000"/>
          <w:spacing w:val="15"/>
          <w:sz w:val="22"/>
          <w:vertAlign w:val="superscript"/>
        </w:rPr>
        <w:t xml:space="preserve"> </w:t>
      </w:r>
      <w:r w:rsidRPr="00B4261F">
        <w:rPr>
          <w:rFonts w:ascii="Times New Roman" w:eastAsia="Microsoft YaHei" w:hAnsi="Times New Roman" w:cs="Times New Roman"/>
          <w:b/>
          <w:bCs/>
          <w:color w:val="000000"/>
          <w:spacing w:val="15"/>
          <w:sz w:val="22"/>
        </w:rPr>
        <w:t>a</w:t>
      </w:r>
      <w:r w:rsidRPr="00B4261F">
        <w:rPr>
          <w:rFonts w:ascii="Times New Roman" w:eastAsia="Microsoft YaHei" w:hAnsi="Times New Roman" w:cs="Times New Roman"/>
          <w:b/>
          <w:bCs/>
          <w:color w:val="000000"/>
          <w:spacing w:val="15"/>
          <w:sz w:val="22"/>
          <w:vertAlign w:val="superscript"/>
        </w:rPr>
        <w:t xml:space="preserve"> </w:t>
      </w:r>
      <w:r w:rsidRPr="00B4261F">
        <w:rPr>
          <w:rFonts w:ascii="Times New Roman" w:eastAsia="Microsoft YaHei" w:hAnsi="Times New Roman" w:cs="Times New Roman"/>
          <w:b/>
          <w:bCs/>
          <w:color w:val="000000"/>
          <w:spacing w:val="15"/>
          <w:sz w:val="22"/>
        </w:rPr>
        <w:t>TU background</w:t>
      </w:r>
      <w:r w:rsidRPr="00B4261F">
        <w:rPr>
          <w:rFonts w:ascii="Times New Roman" w:eastAsia="Microsoft YaHei" w:hAnsi="Times New Roman" w:cs="Times New Roman" w:hint="eastAsia"/>
          <w:b/>
          <w:bCs/>
          <w:i/>
          <w:iCs/>
          <w:color w:val="000000"/>
          <w:spacing w:val="15"/>
          <w:sz w:val="22"/>
        </w:rPr>
        <w:t>.</w:t>
      </w:r>
      <w:r w:rsidRPr="00B4261F">
        <w:rPr>
          <w:rFonts w:ascii="Times New Roman" w:eastAsia="Microsoft YaHei" w:hAnsi="Times New Roman" w:cs="Times New Roman"/>
          <w:color w:val="000000"/>
          <w:spacing w:val="15"/>
          <w:sz w:val="22"/>
        </w:rPr>
        <w:t xml:space="preserve"> Videos were shot at 100 frames per second. Head </w:t>
      </w:r>
      <w:r w:rsidRPr="00B4261F">
        <w:rPr>
          <w:rFonts w:ascii="Times New Roman" w:eastAsia="Microsoft YaHei" w:hAnsi="Times New Roman" w:cs="Times New Roman" w:hint="eastAsia"/>
          <w:color w:val="000000"/>
          <w:spacing w:val="15"/>
          <w:sz w:val="22"/>
        </w:rPr>
        <w:t xml:space="preserve">is </w:t>
      </w:r>
      <w:r w:rsidRPr="00B4261F">
        <w:rPr>
          <w:rFonts w:ascii="Times New Roman" w:eastAsia="Microsoft YaHei" w:hAnsi="Times New Roman" w:cs="Times New Roman"/>
          <w:color w:val="000000"/>
          <w:spacing w:val="15"/>
          <w:sz w:val="22"/>
        </w:rPr>
        <w:t xml:space="preserve">to the left; </w:t>
      </w:r>
      <w:r w:rsidRPr="00B4261F">
        <w:rPr>
          <w:rFonts w:ascii="Times New Roman" w:eastAsia="Microsoft YaHei" w:hAnsi="Times New Roman" w:cs="Times New Roman" w:hint="eastAsia"/>
          <w:color w:val="000000"/>
          <w:spacing w:val="15"/>
          <w:sz w:val="22"/>
        </w:rPr>
        <w:t>v</w:t>
      </w:r>
      <w:r w:rsidRPr="00B4261F">
        <w:rPr>
          <w:rFonts w:ascii="Times New Roman" w:eastAsia="Microsoft YaHei" w:hAnsi="Times New Roman" w:cs="Times New Roman"/>
          <w:color w:val="000000"/>
          <w:spacing w:val="15"/>
          <w:sz w:val="22"/>
        </w:rPr>
        <w:t>entral facing downwards.</w:t>
      </w:r>
    </w:p>
    <w:p w14:paraId="69DB1A1F" w14:textId="77777777" w:rsidR="009C41E7" w:rsidRDefault="009C41E7" w:rsidP="009C41E7">
      <w:pPr>
        <w:widowControl/>
        <w:spacing w:line="360" w:lineRule="auto"/>
        <w:rPr>
          <w:rFonts w:ascii="Times New Roman" w:eastAsia="Microsoft YaHei" w:hAnsi="Times New Roman" w:cs="Times New Roman"/>
          <w:color w:val="000000"/>
          <w:spacing w:val="15"/>
          <w:sz w:val="22"/>
        </w:rPr>
      </w:pPr>
      <w:r w:rsidRPr="00B4261F">
        <w:rPr>
          <w:rFonts w:ascii="Times New Roman" w:eastAsia="Microsoft YaHei" w:hAnsi="Times New Roman" w:cs="Times New Roman" w:hint="eastAsia"/>
          <w:b/>
          <w:bCs/>
          <w:color w:val="000000"/>
          <w:spacing w:val="15"/>
          <w:sz w:val="22"/>
        </w:rPr>
        <w:t>S3 Movie.</w:t>
      </w:r>
      <w:r w:rsidRPr="00B4261F">
        <w:rPr>
          <w:rFonts w:ascii="Times New Roman" w:eastAsia="Microsoft YaHei" w:hAnsi="Times New Roman" w:cs="Times New Roman"/>
          <w:b/>
          <w:bCs/>
          <w:color w:val="000000"/>
          <w:spacing w:val="15"/>
          <w:sz w:val="22"/>
        </w:rPr>
        <w:t xml:space="preserve"> High-speed video microscopy shows heart-beating of </w:t>
      </w:r>
      <w:r w:rsidRPr="00B4261F">
        <w:rPr>
          <w:rFonts w:ascii="Times New Roman" w:eastAsia="Microsoft YaHei" w:hAnsi="Times New Roman" w:cs="Times New Roman"/>
          <w:b/>
          <w:bCs/>
          <w:i/>
          <w:iCs/>
          <w:color w:val="000000"/>
          <w:spacing w:val="15"/>
          <w:sz w:val="22"/>
        </w:rPr>
        <w:t>casr</w:t>
      </w:r>
      <w:r w:rsidRPr="00B4261F">
        <w:rPr>
          <w:rFonts w:ascii="Times New Roman" w:eastAsia="Microsoft YaHei" w:hAnsi="Times New Roman" w:cs="Times New Roman"/>
          <w:b/>
          <w:bCs/>
          <w:color w:val="000000"/>
          <w:spacing w:val="15"/>
          <w:sz w:val="22"/>
          <w:vertAlign w:val="superscript"/>
        </w:rPr>
        <w:t>-/-</w:t>
      </w:r>
      <w:r w:rsidRPr="00B4261F">
        <w:rPr>
          <w:rFonts w:ascii="Times New Roman" w:eastAsia="Microsoft YaHei" w:hAnsi="Times New Roman" w:cs="Times New Roman"/>
          <w:b/>
          <w:bCs/>
          <w:color w:val="000000"/>
          <w:spacing w:val="15"/>
          <w:sz w:val="22"/>
        </w:rPr>
        <w:t xml:space="preserve"> zebrafish larvae with</w:t>
      </w:r>
      <w:r w:rsidRPr="00B4261F">
        <w:rPr>
          <w:rFonts w:ascii="Times New Roman" w:eastAsia="Microsoft YaHei" w:hAnsi="Times New Roman" w:cs="Times New Roman"/>
          <w:b/>
          <w:bCs/>
          <w:color w:val="000000"/>
          <w:spacing w:val="15"/>
          <w:sz w:val="22"/>
          <w:vertAlign w:val="superscript"/>
        </w:rPr>
        <w:t xml:space="preserve"> </w:t>
      </w:r>
      <w:r w:rsidRPr="00B4261F">
        <w:rPr>
          <w:rFonts w:ascii="Times New Roman" w:eastAsia="Microsoft YaHei" w:hAnsi="Times New Roman" w:cs="Times New Roman"/>
          <w:b/>
          <w:bCs/>
          <w:color w:val="000000"/>
          <w:spacing w:val="15"/>
          <w:sz w:val="22"/>
        </w:rPr>
        <w:t>a</w:t>
      </w:r>
      <w:r w:rsidRPr="00B4261F">
        <w:rPr>
          <w:rFonts w:ascii="Times New Roman" w:eastAsia="Microsoft YaHei" w:hAnsi="Times New Roman" w:cs="Times New Roman"/>
          <w:b/>
          <w:bCs/>
          <w:color w:val="000000"/>
          <w:spacing w:val="15"/>
          <w:sz w:val="22"/>
          <w:vertAlign w:val="superscript"/>
        </w:rPr>
        <w:t xml:space="preserve"> </w:t>
      </w:r>
      <w:r w:rsidRPr="00B4261F">
        <w:rPr>
          <w:rFonts w:ascii="Times New Roman" w:eastAsia="Microsoft YaHei" w:hAnsi="Times New Roman" w:cs="Times New Roman" w:hint="eastAsia"/>
          <w:b/>
          <w:bCs/>
          <w:color w:val="000000"/>
          <w:spacing w:val="15"/>
          <w:sz w:val="22"/>
        </w:rPr>
        <w:t>TL</w:t>
      </w:r>
      <w:r w:rsidRPr="00B4261F">
        <w:rPr>
          <w:rFonts w:ascii="Times New Roman" w:eastAsia="Microsoft YaHei" w:hAnsi="Times New Roman" w:cs="Times New Roman"/>
          <w:b/>
          <w:bCs/>
          <w:color w:val="000000"/>
          <w:spacing w:val="15"/>
          <w:sz w:val="22"/>
        </w:rPr>
        <w:t xml:space="preserve"> background</w:t>
      </w:r>
      <w:r w:rsidRPr="00B4261F">
        <w:rPr>
          <w:rFonts w:ascii="Times New Roman" w:eastAsia="Microsoft YaHei" w:hAnsi="Times New Roman" w:cs="Times New Roman" w:hint="eastAsia"/>
          <w:b/>
          <w:bCs/>
          <w:i/>
          <w:iCs/>
          <w:color w:val="000000"/>
          <w:spacing w:val="15"/>
          <w:sz w:val="22"/>
        </w:rPr>
        <w:t>.</w:t>
      </w:r>
      <w:r w:rsidRPr="00B4261F">
        <w:rPr>
          <w:rFonts w:ascii="Times New Roman" w:eastAsia="Microsoft YaHei" w:hAnsi="Times New Roman" w:cs="Times New Roman"/>
          <w:color w:val="000000"/>
          <w:spacing w:val="15"/>
          <w:sz w:val="22"/>
        </w:rPr>
        <w:t xml:space="preserve"> Videos were shot at 100 frames per second. Head </w:t>
      </w:r>
      <w:r w:rsidRPr="00B4261F">
        <w:rPr>
          <w:rFonts w:ascii="Times New Roman" w:eastAsia="Microsoft YaHei" w:hAnsi="Times New Roman" w:cs="Times New Roman" w:hint="eastAsia"/>
          <w:color w:val="000000"/>
          <w:spacing w:val="15"/>
          <w:sz w:val="22"/>
        </w:rPr>
        <w:t xml:space="preserve">is </w:t>
      </w:r>
      <w:r w:rsidRPr="00B4261F">
        <w:rPr>
          <w:rFonts w:ascii="Times New Roman" w:eastAsia="Microsoft YaHei" w:hAnsi="Times New Roman" w:cs="Times New Roman"/>
          <w:color w:val="000000"/>
          <w:spacing w:val="15"/>
          <w:sz w:val="22"/>
        </w:rPr>
        <w:t xml:space="preserve">to the left; </w:t>
      </w:r>
      <w:r w:rsidRPr="00B4261F">
        <w:rPr>
          <w:rFonts w:ascii="Times New Roman" w:eastAsia="Microsoft YaHei" w:hAnsi="Times New Roman" w:cs="Times New Roman" w:hint="eastAsia"/>
          <w:color w:val="000000"/>
          <w:spacing w:val="15"/>
          <w:sz w:val="22"/>
        </w:rPr>
        <w:t>v</w:t>
      </w:r>
      <w:r w:rsidRPr="00B4261F">
        <w:rPr>
          <w:rFonts w:ascii="Times New Roman" w:eastAsia="Microsoft YaHei" w:hAnsi="Times New Roman" w:cs="Times New Roman"/>
          <w:color w:val="000000"/>
          <w:spacing w:val="15"/>
          <w:sz w:val="22"/>
        </w:rPr>
        <w:t>entral facing downwards.</w:t>
      </w:r>
    </w:p>
    <w:p w14:paraId="15860C61" w14:textId="16D73147" w:rsidR="009C41E7" w:rsidRDefault="009C41E7" w:rsidP="009C41E7">
      <w:pPr>
        <w:widowControl/>
        <w:spacing w:line="360" w:lineRule="auto"/>
        <w:rPr>
          <w:rFonts w:ascii="Times New Roman" w:eastAsia="Microsoft YaHei" w:hAnsi="Times New Roman" w:cs="Times New Roman"/>
          <w:b/>
          <w:bCs/>
          <w:color w:val="000000"/>
          <w:spacing w:val="15"/>
          <w:sz w:val="22"/>
        </w:rPr>
      </w:pPr>
      <w:r w:rsidRPr="00C2052A">
        <w:rPr>
          <w:rFonts w:ascii="Times New Roman" w:eastAsia="Microsoft YaHei" w:hAnsi="Times New Roman" w:cs="Times New Roman"/>
          <w:b/>
          <w:bCs/>
          <w:color w:val="000000"/>
          <w:spacing w:val="15"/>
          <w:sz w:val="22"/>
        </w:rPr>
        <w:t xml:space="preserve">S1 </w:t>
      </w:r>
      <w:r w:rsidRPr="00C2052A">
        <w:rPr>
          <w:rFonts w:ascii="Times New Roman" w:eastAsia="Microsoft YaHei" w:hAnsi="Times New Roman" w:cs="Times New Roman" w:hint="eastAsia"/>
          <w:b/>
          <w:bCs/>
          <w:color w:val="000000"/>
          <w:spacing w:val="15"/>
          <w:sz w:val="22"/>
        </w:rPr>
        <w:t xml:space="preserve">Raw </w:t>
      </w:r>
      <w:r w:rsidRPr="00C2052A">
        <w:rPr>
          <w:rFonts w:ascii="Times New Roman" w:eastAsia="Microsoft YaHei" w:hAnsi="Times New Roman" w:cs="Times New Roman"/>
          <w:b/>
          <w:bCs/>
          <w:color w:val="000000"/>
          <w:spacing w:val="15"/>
          <w:sz w:val="22"/>
        </w:rPr>
        <w:t xml:space="preserve">Data. Excel spreadsheet containing, in separate sheets, the underlying numerical dataand statistical analysis for Figs </w:t>
      </w:r>
      <w:r>
        <w:rPr>
          <w:rFonts w:ascii="Times New Roman" w:eastAsia="Microsoft YaHei" w:hAnsi="Times New Roman" w:cs="Times New Roman" w:hint="eastAsia"/>
          <w:b/>
          <w:bCs/>
          <w:color w:val="000000"/>
          <w:spacing w:val="15"/>
          <w:sz w:val="22"/>
        </w:rPr>
        <w:t>1</w:t>
      </w:r>
      <w:r w:rsidRPr="00C2052A">
        <w:rPr>
          <w:rFonts w:ascii="Times New Roman" w:eastAsia="Microsoft YaHei" w:hAnsi="Times New Roman" w:cs="Times New Roman"/>
          <w:b/>
          <w:bCs/>
          <w:color w:val="000000"/>
          <w:spacing w:val="15"/>
          <w:sz w:val="22"/>
        </w:rPr>
        <w:t xml:space="preserve">G, </w:t>
      </w:r>
      <w:r>
        <w:rPr>
          <w:rFonts w:ascii="Times New Roman" w:eastAsia="Microsoft YaHei" w:hAnsi="Times New Roman" w:cs="Times New Roman" w:hint="eastAsia"/>
          <w:b/>
          <w:bCs/>
          <w:color w:val="000000"/>
          <w:spacing w:val="15"/>
          <w:sz w:val="22"/>
        </w:rPr>
        <w:t>2</w:t>
      </w:r>
      <w:r w:rsidRPr="00C2052A">
        <w:rPr>
          <w:rFonts w:ascii="Times New Roman" w:eastAsia="Microsoft YaHei" w:hAnsi="Times New Roman" w:cs="Times New Roman"/>
          <w:b/>
          <w:bCs/>
          <w:color w:val="000000"/>
          <w:spacing w:val="15"/>
          <w:sz w:val="22"/>
        </w:rPr>
        <w:t xml:space="preserve">E, </w:t>
      </w:r>
      <w:r>
        <w:rPr>
          <w:rFonts w:ascii="Times New Roman" w:eastAsia="Microsoft YaHei" w:hAnsi="Times New Roman" w:cs="Times New Roman" w:hint="eastAsia"/>
          <w:b/>
          <w:bCs/>
          <w:color w:val="000000"/>
          <w:spacing w:val="15"/>
          <w:sz w:val="22"/>
        </w:rPr>
        <w:t>2</w:t>
      </w:r>
      <w:r w:rsidRPr="00C2052A">
        <w:rPr>
          <w:rFonts w:ascii="Times New Roman" w:eastAsia="Microsoft YaHei" w:hAnsi="Times New Roman" w:cs="Times New Roman"/>
          <w:b/>
          <w:bCs/>
          <w:color w:val="000000"/>
          <w:spacing w:val="15"/>
          <w:sz w:val="22"/>
        </w:rPr>
        <w:t>F,</w:t>
      </w:r>
      <w:r w:rsidRPr="00C2052A">
        <w:rPr>
          <w:rFonts w:ascii="Times New Roman" w:eastAsia="Microsoft YaHei" w:hAnsi="Times New Roman" w:cs="Times New Roman" w:hint="eastAsia"/>
          <w:b/>
          <w:bCs/>
          <w:color w:val="000000"/>
          <w:spacing w:val="15"/>
          <w:sz w:val="22"/>
        </w:rPr>
        <w:t xml:space="preserve"> </w:t>
      </w:r>
      <w:r>
        <w:rPr>
          <w:rFonts w:ascii="Times New Roman" w:eastAsia="Microsoft YaHei" w:hAnsi="Times New Roman" w:cs="Times New Roman" w:hint="eastAsia"/>
          <w:b/>
          <w:bCs/>
          <w:color w:val="000000"/>
          <w:spacing w:val="15"/>
          <w:sz w:val="22"/>
        </w:rPr>
        <w:t>3</w:t>
      </w:r>
      <w:r w:rsidRPr="00C2052A">
        <w:rPr>
          <w:rFonts w:ascii="Times New Roman" w:eastAsia="Microsoft YaHei" w:hAnsi="Times New Roman" w:cs="Times New Roman"/>
          <w:b/>
          <w:bCs/>
          <w:color w:val="000000"/>
          <w:spacing w:val="15"/>
          <w:sz w:val="22"/>
        </w:rPr>
        <w:t>F, 3G,</w:t>
      </w:r>
      <w:r>
        <w:rPr>
          <w:rFonts w:ascii="Times New Roman" w:eastAsia="Microsoft YaHei" w:hAnsi="Times New Roman" w:cs="Times New Roman" w:hint="eastAsia"/>
          <w:b/>
          <w:bCs/>
          <w:color w:val="000000"/>
          <w:spacing w:val="15"/>
          <w:sz w:val="22"/>
        </w:rPr>
        <w:t>3H, 3I, 3J,</w:t>
      </w:r>
      <w:r w:rsidRPr="00C2052A">
        <w:rPr>
          <w:rFonts w:ascii="Times New Roman" w:eastAsia="Microsoft YaHei" w:hAnsi="Times New Roman" w:cs="Times New Roman"/>
          <w:b/>
          <w:bCs/>
          <w:color w:val="000000"/>
          <w:spacing w:val="15"/>
          <w:sz w:val="22"/>
        </w:rPr>
        <w:t xml:space="preserve"> 4F,</w:t>
      </w:r>
      <w:r>
        <w:rPr>
          <w:rFonts w:ascii="Times New Roman" w:eastAsia="Microsoft YaHei" w:hAnsi="Times New Roman" w:cs="Times New Roman" w:hint="eastAsia"/>
          <w:b/>
          <w:bCs/>
          <w:color w:val="000000"/>
          <w:spacing w:val="15"/>
          <w:sz w:val="22"/>
        </w:rPr>
        <w:t xml:space="preserve"> 4G, </w:t>
      </w:r>
      <w:r w:rsidRPr="00C2052A">
        <w:rPr>
          <w:rFonts w:ascii="Times New Roman" w:eastAsia="Microsoft YaHei" w:hAnsi="Times New Roman" w:cs="Times New Roman"/>
          <w:b/>
          <w:bCs/>
          <w:color w:val="000000"/>
          <w:spacing w:val="15"/>
          <w:sz w:val="22"/>
        </w:rPr>
        <w:t>5</w:t>
      </w:r>
      <w:r>
        <w:rPr>
          <w:rFonts w:ascii="Times New Roman" w:eastAsia="Microsoft YaHei" w:hAnsi="Times New Roman" w:cs="Times New Roman" w:hint="eastAsia"/>
          <w:b/>
          <w:bCs/>
          <w:color w:val="000000"/>
          <w:spacing w:val="15"/>
          <w:sz w:val="22"/>
        </w:rPr>
        <w:t>J</w:t>
      </w:r>
      <w:r w:rsidRPr="00C2052A">
        <w:rPr>
          <w:rFonts w:ascii="Times New Roman" w:eastAsia="Microsoft YaHei" w:hAnsi="Times New Roman" w:cs="Times New Roman"/>
          <w:b/>
          <w:bCs/>
          <w:color w:val="000000"/>
          <w:spacing w:val="15"/>
          <w:sz w:val="22"/>
        </w:rPr>
        <w:t>, 5</w:t>
      </w:r>
      <w:r>
        <w:rPr>
          <w:rFonts w:ascii="Times New Roman" w:eastAsia="Microsoft YaHei" w:hAnsi="Times New Roman" w:cs="Times New Roman" w:hint="eastAsia"/>
          <w:b/>
          <w:bCs/>
          <w:color w:val="000000"/>
          <w:spacing w:val="15"/>
          <w:sz w:val="22"/>
        </w:rPr>
        <w:t>K</w:t>
      </w:r>
      <w:r w:rsidRPr="00C2052A">
        <w:rPr>
          <w:rFonts w:ascii="Times New Roman" w:eastAsia="Microsoft YaHei" w:hAnsi="Times New Roman" w:cs="Times New Roman"/>
          <w:b/>
          <w:bCs/>
          <w:color w:val="000000"/>
          <w:spacing w:val="15"/>
          <w:sz w:val="22"/>
        </w:rPr>
        <w:t>, 5</w:t>
      </w:r>
      <w:r>
        <w:rPr>
          <w:rFonts w:ascii="Times New Roman" w:eastAsia="Microsoft YaHei" w:hAnsi="Times New Roman" w:cs="Times New Roman" w:hint="eastAsia"/>
          <w:b/>
          <w:bCs/>
          <w:color w:val="000000"/>
          <w:spacing w:val="15"/>
          <w:sz w:val="22"/>
        </w:rPr>
        <w:t>L</w:t>
      </w:r>
      <w:r w:rsidR="000E376F">
        <w:rPr>
          <w:rFonts w:ascii="Times New Roman" w:eastAsia="Microsoft YaHei" w:hAnsi="Times New Roman" w:cs="Times New Roman" w:hint="eastAsia"/>
          <w:b/>
          <w:bCs/>
          <w:color w:val="000000"/>
          <w:spacing w:val="15"/>
          <w:sz w:val="22"/>
        </w:rPr>
        <w:t xml:space="preserve"> and</w:t>
      </w:r>
      <w:r w:rsidRPr="00C2052A">
        <w:rPr>
          <w:rFonts w:ascii="Times New Roman" w:eastAsia="Microsoft YaHei" w:hAnsi="Times New Roman" w:cs="Times New Roman"/>
          <w:b/>
          <w:bCs/>
          <w:color w:val="000000"/>
          <w:spacing w:val="15"/>
          <w:sz w:val="22"/>
        </w:rPr>
        <w:t xml:space="preserve"> 5</w:t>
      </w:r>
      <w:r>
        <w:rPr>
          <w:rFonts w:ascii="Times New Roman" w:eastAsia="Microsoft YaHei" w:hAnsi="Times New Roman" w:cs="Times New Roman" w:hint="eastAsia"/>
          <w:b/>
          <w:bCs/>
          <w:color w:val="000000"/>
          <w:spacing w:val="15"/>
          <w:sz w:val="22"/>
        </w:rPr>
        <w:t>M</w:t>
      </w:r>
      <w:r w:rsidRPr="00C2052A">
        <w:rPr>
          <w:rFonts w:ascii="Times New Roman" w:eastAsia="Microsoft YaHei" w:hAnsi="Times New Roman" w:cs="Times New Roman"/>
          <w:b/>
          <w:bCs/>
          <w:color w:val="000000"/>
          <w:spacing w:val="15"/>
          <w:sz w:val="22"/>
        </w:rPr>
        <w:t>.</w:t>
      </w:r>
    </w:p>
    <w:p w14:paraId="16D61430" w14:textId="5B4FB874" w:rsidR="009C41E7" w:rsidRPr="009C41E7" w:rsidRDefault="009C41E7" w:rsidP="009C41E7">
      <w:pPr>
        <w:widowControl/>
        <w:spacing w:line="360" w:lineRule="auto"/>
        <w:rPr>
          <w:rFonts w:ascii="Times New Roman" w:eastAsia="Microsoft YaHei" w:hAnsi="Times New Roman" w:cs="Times New Roman"/>
          <w:b/>
          <w:bCs/>
          <w:color w:val="000000"/>
          <w:spacing w:val="15"/>
          <w:sz w:val="22"/>
        </w:rPr>
      </w:pPr>
      <w:r w:rsidRPr="00BA5685">
        <w:rPr>
          <w:rFonts w:ascii="Times New Roman" w:eastAsia="Microsoft YaHei" w:hAnsi="Times New Roman" w:cs="Times New Roman"/>
          <w:b/>
          <w:bCs/>
          <w:color w:val="000000"/>
          <w:spacing w:val="15"/>
          <w:sz w:val="22"/>
        </w:rPr>
        <w:t>S1 Raw Images. The image</w:t>
      </w:r>
      <w:r>
        <w:rPr>
          <w:rFonts w:ascii="Times New Roman" w:eastAsia="Microsoft YaHei" w:hAnsi="Times New Roman" w:cs="Times New Roman" w:hint="eastAsia"/>
          <w:b/>
          <w:bCs/>
          <w:color w:val="000000"/>
          <w:spacing w:val="15"/>
          <w:sz w:val="22"/>
        </w:rPr>
        <w:t>s</w:t>
      </w:r>
      <w:r w:rsidRPr="00BA5685">
        <w:rPr>
          <w:rFonts w:ascii="Times New Roman" w:eastAsia="Microsoft YaHei" w:hAnsi="Times New Roman" w:cs="Times New Roman"/>
          <w:b/>
          <w:bCs/>
          <w:color w:val="000000"/>
          <w:spacing w:val="15"/>
          <w:sz w:val="22"/>
        </w:rPr>
        <w:t xml:space="preserve"> show the raw data for Fig</w:t>
      </w:r>
      <w:r>
        <w:rPr>
          <w:rFonts w:ascii="Times New Roman" w:eastAsia="Microsoft YaHei" w:hAnsi="Times New Roman" w:cs="Times New Roman" w:hint="eastAsia"/>
          <w:b/>
          <w:bCs/>
          <w:color w:val="000000"/>
          <w:spacing w:val="15"/>
          <w:sz w:val="22"/>
        </w:rPr>
        <w:t>s 1E, 1F, S1E, S1F, S2A, S2B and S2C</w:t>
      </w:r>
      <w:r w:rsidRPr="00BA5685">
        <w:rPr>
          <w:rFonts w:ascii="Times New Roman" w:eastAsia="Microsoft YaHei" w:hAnsi="Times New Roman" w:cs="Times New Roman"/>
          <w:b/>
          <w:bCs/>
          <w:color w:val="000000"/>
          <w:spacing w:val="15"/>
          <w:sz w:val="22"/>
        </w:rPr>
        <w:t>.</w:t>
      </w:r>
    </w:p>
    <w:sectPr w:rsidR="009C41E7" w:rsidRPr="009C41E7" w:rsidSect="00FE5EED">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AAE68" w14:textId="77777777" w:rsidR="00B532FA" w:rsidRDefault="00B532FA" w:rsidP="00E9768F">
      <w:r>
        <w:separator/>
      </w:r>
    </w:p>
  </w:endnote>
  <w:endnote w:type="continuationSeparator" w:id="0">
    <w:p w14:paraId="75B4FF0A" w14:textId="77777777" w:rsidR="00B532FA" w:rsidRDefault="00B532FA" w:rsidP="00E9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888910"/>
      <w:docPartObj>
        <w:docPartGallery w:val="Page Numbers (Bottom of Page)"/>
        <w:docPartUnique/>
      </w:docPartObj>
    </w:sdtPr>
    <w:sdtContent>
      <w:sdt>
        <w:sdtPr>
          <w:id w:val="-1769616900"/>
          <w:docPartObj>
            <w:docPartGallery w:val="Page Numbers (Top of Page)"/>
            <w:docPartUnique/>
          </w:docPartObj>
        </w:sdtPr>
        <w:sdtContent>
          <w:p w14:paraId="1E2B3475" w14:textId="3DE1AAB1" w:rsidR="00727CCE" w:rsidRDefault="00727CCE">
            <w:pPr>
              <w:pStyle w:val="Footer"/>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C33F4C7" w14:textId="77777777" w:rsidR="00EC38D2" w:rsidRDefault="00EC3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E40AF" w14:textId="77777777" w:rsidR="00B532FA" w:rsidRDefault="00B532FA" w:rsidP="00E9768F">
      <w:r>
        <w:separator/>
      </w:r>
    </w:p>
  </w:footnote>
  <w:footnote w:type="continuationSeparator" w:id="0">
    <w:p w14:paraId="38EA5CD8" w14:textId="77777777" w:rsidR="00B532FA" w:rsidRDefault="00B532FA" w:rsidP="00E97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F0565"/>
    <w:multiLevelType w:val="multilevel"/>
    <w:tmpl w:val="82C2D5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81661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f5zwpsex5adde2de7vsf0kaada0zwxzfp9&quot;&gt;My EndNote Library&lt;record-ids&gt;&lt;item&gt;1&lt;/item&gt;&lt;item&gt;4&lt;/item&gt;&lt;item&gt;6&lt;/item&gt;&lt;item&gt;7&lt;/item&gt;&lt;item&gt;10&lt;/item&gt;&lt;item&gt;12&lt;/item&gt;&lt;item&gt;13&lt;/item&gt;&lt;item&gt;14&lt;/item&gt;&lt;item&gt;16&lt;/item&gt;&lt;item&gt;22&lt;/item&gt;&lt;item&gt;26&lt;/item&gt;&lt;item&gt;29&lt;/item&gt;&lt;item&gt;30&lt;/item&gt;&lt;item&gt;35&lt;/item&gt;&lt;item&gt;36&lt;/item&gt;&lt;item&gt;40&lt;/item&gt;&lt;item&gt;42&lt;/item&gt;&lt;item&gt;44&lt;/item&gt;&lt;item&gt;51&lt;/item&gt;&lt;item&gt;52&lt;/item&gt;&lt;item&gt;55&lt;/item&gt;&lt;item&gt;57&lt;/item&gt;&lt;item&gt;61&lt;/item&gt;&lt;item&gt;71&lt;/item&gt;&lt;item&gt;73&lt;/item&gt;&lt;item&gt;74&lt;/item&gt;&lt;item&gt;75&lt;/item&gt;&lt;item&gt;80&lt;/item&gt;&lt;item&gt;81&lt;/item&gt;&lt;item&gt;82&lt;/item&gt;&lt;item&gt;84&lt;/item&gt;&lt;item&gt;85&lt;/item&gt;&lt;item&gt;87&lt;/item&gt;&lt;item&gt;88&lt;/item&gt;&lt;item&gt;89&lt;/item&gt;&lt;item&gt;91&lt;/item&gt;&lt;item&gt;93&lt;/item&gt;&lt;item&gt;94&lt;/item&gt;&lt;item&gt;97&lt;/item&gt;&lt;item&gt;98&lt;/item&gt;&lt;item&gt;99&lt;/item&gt;&lt;item&gt;100&lt;/item&gt;&lt;item&gt;101&lt;/item&gt;&lt;item&gt;102&lt;/item&gt;&lt;item&gt;106&lt;/item&gt;&lt;item&gt;107&lt;/item&gt;&lt;item&gt;109&lt;/item&gt;&lt;item&gt;110&lt;/item&gt;&lt;item&gt;112&lt;/item&gt;&lt;item&gt;122&lt;/item&gt;&lt;item&gt;123&lt;/item&gt;&lt;item&gt;124&lt;/item&gt;&lt;item&gt;126&lt;/item&gt;&lt;item&gt;127&lt;/item&gt;&lt;item&gt;128&lt;/item&gt;&lt;item&gt;129&lt;/item&gt;&lt;item&gt;131&lt;/item&gt;&lt;item&gt;132&lt;/item&gt;&lt;item&gt;133&lt;/item&gt;&lt;item&gt;134&lt;/item&gt;&lt;item&gt;136&lt;/item&gt;&lt;item&gt;137&lt;/item&gt;&lt;item&gt;138&lt;/item&gt;&lt;item&gt;140&lt;/item&gt;&lt;item&gt;142&lt;/item&gt;&lt;item&gt;143&lt;/item&gt;&lt;item&gt;144&lt;/item&gt;&lt;item&gt;146&lt;/item&gt;&lt;item&gt;148&lt;/item&gt;&lt;item&gt;149&lt;/item&gt;&lt;item&gt;151&lt;/item&gt;&lt;item&gt;153&lt;/item&gt;&lt;item&gt;156&lt;/item&gt;&lt;item&gt;157&lt;/item&gt;&lt;item&gt;158&lt;/item&gt;&lt;item&gt;159&lt;/item&gt;&lt;item&gt;160&lt;/item&gt;&lt;item&gt;161&lt;/item&gt;&lt;item&gt;162&lt;/item&gt;&lt;/record-ids&gt;&lt;/item&gt;&lt;/Libraries&gt;"/>
  </w:docVars>
  <w:rsids>
    <w:rsidRoot w:val="007172E3"/>
    <w:rsid w:val="0000382D"/>
    <w:rsid w:val="00030FAE"/>
    <w:rsid w:val="000A262E"/>
    <w:rsid w:val="000B4A40"/>
    <w:rsid w:val="000D0F48"/>
    <w:rsid w:val="000E376F"/>
    <w:rsid w:val="0015064B"/>
    <w:rsid w:val="001A4B76"/>
    <w:rsid w:val="001A4EEF"/>
    <w:rsid w:val="001D1157"/>
    <w:rsid w:val="001D7FE1"/>
    <w:rsid w:val="00202F87"/>
    <w:rsid w:val="00220691"/>
    <w:rsid w:val="00223356"/>
    <w:rsid w:val="00240C60"/>
    <w:rsid w:val="00246CC0"/>
    <w:rsid w:val="00256CDF"/>
    <w:rsid w:val="002966A4"/>
    <w:rsid w:val="002A637A"/>
    <w:rsid w:val="002B1308"/>
    <w:rsid w:val="002B59FC"/>
    <w:rsid w:val="003017AB"/>
    <w:rsid w:val="00302198"/>
    <w:rsid w:val="00302BCA"/>
    <w:rsid w:val="00304075"/>
    <w:rsid w:val="00314DBD"/>
    <w:rsid w:val="00315F25"/>
    <w:rsid w:val="00317404"/>
    <w:rsid w:val="00357559"/>
    <w:rsid w:val="00361CE1"/>
    <w:rsid w:val="00382613"/>
    <w:rsid w:val="003875F8"/>
    <w:rsid w:val="003A190B"/>
    <w:rsid w:val="003C1E26"/>
    <w:rsid w:val="003C2341"/>
    <w:rsid w:val="003D62ED"/>
    <w:rsid w:val="003D7310"/>
    <w:rsid w:val="003E1BD6"/>
    <w:rsid w:val="00411EBE"/>
    <w:rsid w:val="004205E5"/>
    <w:rsid w:val="00426F67"/>
    <w:rsid w:val="00445107"/>
    <w:rsid w:val="004609FD"/>
    <w:rsid w:val="004678DC"/>
    <w:rsid w:val="00470D58"/>
    <w:rsid w:val="00475111"/>
    <w:rsid w:val="00492590"/>
    <w:rsid w:val="004954BC"/>
    <w:rsid w:val="004A69DC"/>
    <w:rsid w:val="004B0968"/>
    <w:rsid w:val="004B599C"/>
    <w:rsid w:val="0051392C"/>
    <w:rsid w:val="00514FBB"/>
    <w:rsid w:val="00542DD6"/>
    <w:rsid w:val="00552000"/>
    <w:rsid w:val="005756DC"/>
    <w:rsid w:val="0059371B"/>
    <w:rsid w:val="0059625D"/>
    <w:rsid w:val="005C6D9C"/>
    <w:rsid w:val="005F2EE6"/>
    <w:rsid w:val="006239F8"/>
    <w:rsid w:val="0063055D"/>
    <w:rsid w:val="00634D1B"/>
    <w:rsid w:val="00653655"/>
    <w:rsid w:val="006566FF"/>
    <w:rsid w:val="00713FD8"/>
    <w:rsid w:val="007172E3"/>
    <w:rsid w:val="00727C8B"/>
    <w:rsid w:val="00727CCE"/>
    <w:rsid w:val="00752814"/>
    <w:rsid w:val="00765C52"/>
    <w:rsid w:val="0077361F"/>
    <w:rsid w:val="0078130A"/>
    <w:rsid w:val="0079360B"/>
    <w:rsid w:val="007B4292"/>
    <w:rsid w:val="007E5651"/>
    <w:rsid w:val="007F381B"/>
    <w:rsid w:val="007F7BBC"/>
    <w:rsid w:val="008000AA"/>
    <w:rsid w:val="0080348F"/>
    <w:rsid w:val="00804780"/>
    <w:rsid w:val="00826A16"/>
    <w:rsid w:val="00827C0E"/>
    <w:rsid w:val="0086357E"/>
    <w:rsid w:val="00873D52"/>
    <w:rsid w:val="008770FF"/>
    <w:rsid w:val="008B1FAF"/>
    <w:rsid w:val="008C0F16"/>
    <w:rsid w:val="008E75EE"/>
    <w:rsid w:val="00911316"/>
    <w:rsid w:val="00944CA2"/>
    <w:rsid w:val="00972C98"/>
    <w:rsid w:val="00997D19"/>
    <w:rsid w:val="009B4B72"/>
    <w:rsid w:val="009C41E7"/>
    <w:rsid w:val="009E0255"/>
    <w:rsid w:val="009F6F00"/>
    <w:rsid w:val="00A43DA0"/>
    <w:rsid w:val="00A53691"/>
    <w:rsid w:val="00A6005C"/>
    <w:rsid w:val="00A6666A"/>
    <w:rsid w:val="00A74DDD"/>
    <w:rsid w:val="00A810E8"/>
    <w:rsid w:val="00A93505"/>
    <w:rsid w:val="00A96C34"/>
    <w:rsid w:val="00AE3E27"/>
    <w:rsid w:val="00AE675A"/>
    <w:rsid w:val="00B14598"/>
    <w:rsid w:val="00B149A9"/>
    <w:rsid w:val="00B15C83"/>
    <w:rsid w:val="00B20524"/>
    <w:rsid w:val="00B2383C"/>
    <w:rsid w:val="00B4261F"/>
    <w:rsid w:val="00B523BE"/>
    <w:rsid w:val="00B532FA"/>
    <w:rsid w:val="00B62351"/>
    <w:rsid w:val="00B66436"/>
    <w:rsid w:val="00B74F6B"/>
    <w:rsid w:val="00B90CBD"/>
    <w:rsid w:val="00B9149D"/>
    <w:rsid w:val="00BA5685"/>
    <w:rsid w:val="00BC500B"/>
    <w:rsid w:val="00C06103"/>
    <w:rsid w:val="00C07A63"/>
    <w:rsid w:val="00C2052A"/>
    <w:rsid w:val="00C50D0B"/>
    <w:rsid w:val="00C5705F"/>
    <w:rsid w:val="00C658B9"/>
    <w:rsid w:val="00C766D6"/>
    <w:rsid w:val="00C76AC6"/>
    <w:rsid w:val="00C77477"/>
    <w:rsid w:val="00CA23AF"/>
    <w:rsid w:val="00CB36BC"/>
    <w:rsid w:val="00CC7372"/>
    <w:rsid w:val="00CE6C37"/>
    <w:rsid w:val="00CE7978"/>
    <w:rsid w:val="00D25BF4"/>
    <w:rsid w:val="00D340FE"/>
    <w:rsid w:val="00D3424E"/>
    <w:rsid w:val="00D50688"/>
    <w:rsid w:val="00D66D12"/>
    <w:rsid w:val="00D82EC1"/>
    <w:rsid w:val="00DE3275"/>
    <w:rsid w:val="00E163E9"/>
    <w:rsid w:val="00E258FB"/>
    <w:rsid w:val="00E54245"/>
    <w:rsid w:val="00E73048"/>
    <w:rsid w:val="00E9768F"/>
    <w:rsid w:val="00EA2BB3"/>
    <w:rsid w:val="00EC372A"/>
    <w:rsid w:val="00EC38D2"/>
    <w:rsid w:val="00F03903"/>
    <w:rsid w:val="00F06CE4"/>
    <w:rsid w:val="00F41C36"/>
    <w:rsid w:val="00F44F67"/>
    <w:rsid w:val="00F57348"/>
    <w:rsid w:val="00F61D6B"/>
    <w:rsid w:val="00F65238"/>
    <w:rsid w:val="00FA4408"/>
    <w:rsid w:val="00FB39B5"/>
    <w:rsid w:val="00FD0BF6"/>
    <w:rsid w:val="00FD117B"/>
    <w:rsid w:val="00FE5EED"/>
  </w:rsids>
  <m:mathPr>
    <m:mathFont m:val="Cambria Math"/>
    <m:brkBin m:val="before"/>
    <m:brkBinSub m:val="--"/>
    <m:smallFrac m:val="0"/>
    <m:dispDef/>
    <m:lMargin m:val="0"/>
    <m:rMargin m:val="0"/>
    <m:defJc m:val="centerGroup"/>
    <m:wrapIndent m:val="170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4FCDA7"/>
  <w14:defaultImageDpi w14:val="32767"/>
  <w15:docId w15:val="{34EE791F-5798-425D-9C52-8C893F25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next w:val="Normal"/>
    <w:link w:val="Heading1Char"/>
    <w:uiPriority w:val="9"/>
    <w:qFormat/>
    <w:rsid w:val="008C0F16"/>
    <w:pPr>
      <w:keepNext/>
      <w:keepLines/>
      <w:spacing w:line="360" w:lineRule="auto"/>
      <w:outlineLvl w:val="0"/>
    </w:pPr>
    <w:rPr>
      <w:rFonts w:ascii="Times New Roman" w:eastAsia="Times New Roman" w:hAnsi="Times New Roman"/>
      <w:b/>
      <w:bCs/>
      <w:kern w:val="44"/>
      <w:sz w:val="36"/>
      <w:szCs w:val="44"/>
    </w:rPr>
  </w:style>
  <w:style w:type="paragraph" w:styleId="Heading2">
    <w:name w:val="heading 2"/>
    <w:basedOn w:val="Normal"/>
    <w:next w:val="Normal"/>
    <w:link w:val="Heading2Char"/>
    <w:uiPriority w:val="9"/>
    <w:unhideWhenUsed/>
    <w:qFormat/>
    <w:rsid w:val="008770FF"/>
    <w:pPr>
      <w:keepNext/>
      <w:keepLines/>
      <w:spacing w:line="480" w:lineRule="auto"/>
      <w:outlineLvl w:val="1"/>
    </w:pPr>
    <w:rPr>
      <w:rFonts w:ascii="Times New Roman" w:eastAsia="Times New Roman" w:hAnsi="Times New Roman"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21"/>
      <w:szCs w:val="21"/>
    </w:rPr>
  </w:style>
  <w:style w:type="paragraph" w:styleId="BalloonText">
    <w:name w:val="Balloon Text"/>
    <w:basedOn w:val="Normal"/>
    <w:link w:val="BalloonTextChar"/>
    <w:uiPriority w:val="99"/>
    <w:semiHidden/>
    <w:unhideWhenUsed/>
    <w:rsid w:val="00314DBD"/>
    <w:rPr>
      <w:sz w:val="18"/>
      <w:szCs w:val="18"/>
    </w:rPr>
  </w:style>
  <w:style w:type="character" w:customStyle="1" w:styleId="BalloonTextChar">
    <w:name w:val="Balloon Text Char"/>
    <w:basedOn w:val="DefaultParagraphFont"/>
    <w:link w:val="BalloonText"/>
    <w:uiPriority w:val="99"/>
    <w:semiHidden/>
    <w:rsid w:val="00314DBD"/>
    <w:rPr>
      <w:sz w:val="18"/>
      <w:szCs w:val="18"/>
    </w:rPr>
  </w:style>
  <w:style w:type="paragraph" w:styleId="Header">
    <w:name w:val="header"/>
    <w:basedOn w:val="Normal"/>
    <w:link w:val="HeaderChar"/>
    <w:uiPriority w:val="99"/>
    <w:unhideWhenUsed/>
    <w:rsid w:val="00E9768F"/>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9768F"/>
    <w:rPr>
      <w:sz w:val="18"/>
      <w:szCs w:val="18"/>
    </w:rPr>
  </w:style>
  <w:style w:type="paragraph" w:styleId="Footer">
    <w:name w:val="footer"/>
    <w:basedOn w:val="Normal"/>
    <w:link w:val="FooterChar"/>
    <w:uiPriority w:val="99"/>
    <w:unhideWhenUsed/>
    <w:rsid w:val="00E9768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9768F"/>
    <w:rPr>
      <w:sz w:val="18"/>
      <w:szCs w:val="18"/>
    </w:rPr>
  </w:style>
  <w:style w:type="character" w:styleId="Hyperlink">
    <w:name w:val="Hyperlink"/>
    <w:basedOn w:val="DefaultParagraphFont"/>
    <w:uiPriority w:val="99"/>
    <w:unhideWhenUsed/>
    <w:rsid w:val="000A262E"/>
    <w:rPr>
      <w:color w:val="0000FF"/>
      <w:u w:val="single"/>
    </w:rPr>
  </w:style>
  <w:style w:type="paragraph" w:customStyle="1" w:styleId="EndNoteBibliographyTitle">
    <w:name w:val="EndNote Bibliography Title"/>
    <w:basedOn w:val="Normal"/>
    <w:link w:val="EndNoteBibliographyTitle0"/>
    <w:rsid w:val="00634D1B"/>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634D1B"/>
    <w:rPr>
      <w:rFonts w:ascii="DengXian" w:eastAsia="DengXian" w:hAnsi="DengXian"/>
      <w:noProof/>
      <w:sz w:val="20"/>
    </w:rPr>
  </w:style>
  <w:style w:type="paragraph" w:customStyle="1" w:styleId="EndNoteBibliography">
    <w:name w:val="EndNote Bibliography"/>
    <w:basedOn w:val="Normal"/>
    <w:link w:val="EndNoteBibliography0"/>
    <w:rsid w:val="00634D1B"/>
    <w:rPr>
      <w:rFonts w:ascii="DengXian" w:eastAsia="DengXian" w:hAnsi="DengXian"/>
      <w:noProof/>
      <w:sz w:val="20"/>
    </w:rPr>
  </w:style>
  <w:style w:type="character" w:customStyle="1" w:styleId="EndNoteBibliography0">
    <w:name w:val="EndNote Bibliography 字符"/>
    <w:basedOn w:val="DefaultParagraphFont"/>
    <w:link w:val="EndNoteBibliography"/>
    <w:rsid w:val="00634D1B"/>
    <w:rPr>
      <w:rFonts w:ascii="DengXian" w:eastAsia="DengXian" w:hAnsi="DengXian"/>
      <w:noProof/>
      <w:sz w:val="20"/>
    </w:rPr>
  </w:style>
  <w:style w:type="character" w:styleId="UnresolvedMention">
    <w:name w:val="Unresolved Mention"/>
    <w:basedOn w:val="DefaultParagraphFont"/>
    <w:uiPriority w:val="99"/>
    <w:semiHidden/>
    <w:unhideWhenUsed/>
    <w:rsid w:val="00A53691"/>
    <w:rPr>
      <w:color w:val="605E5C"/>
      <w:shd w:val="clear" w:color="auto" w:fill="E1DFDD"/>
    </w:rPr>
  </w:style>
  <w:style w:type="character" w:customStyle="1" w:styleId="Heading1Char">
    <w:name w:val="Heading 1 Char"/>
    <w:basedOn w:val="DefaultParagraphFont"/>
    <w:link w:val="Heading1"/>
    <w:uiPriority w:val="9"/>
    <w:rsid w:val="008C0F16"/>
    <w:rPr>
      <w:rFonts w:ascii="Times New Roman" w:eastAsia="Times New Roman" w:hAnsi="Times New Roman"/>
      <w:b/>
      <w:bCs/>
      <w:kern w:val="44"/>
      <w:sz w:val="36"/>
      <w:szCs w:val="44"/>
    </w:rPr>
  </w:style>
  <w:style w:type="character" w:customStyle="1" w:styleId="Heading2Char">
    <w:name w:val="Heading 2 Char"/>
    <w:basedOn w:val="DefaultParagraphFont"/>
    <w:link w:val="Heading2"/>
    <w:uiPriority w:val="9"/>
    <w:rsid w:val="008770FF"/>
    <w:rPr>
      <w:rFonts w:ascii="Times New Roman" w:eastAsia="Times New Roman" w:hAnsi="Times New Roman" w:cstheme="majorBidi"/>
      <w:b/>
      <w:bCs/>
      <w:sz w:val="32"/>
      <w:szCs w:val="32"/>
    </w:rPr>
  </w:style>
  <w:style w:type="table" w:customStyle="1" w:styleId="1">
    <w:name w:val="样式1"/>
    <w:basedOn w:val="TableNormal"/>
    <w:uiPriority w:val="99"/>
    <w:rsid w:val="00240C60"/>
    <w:tblPr>
      <w:tblBorders>
        <w:bottom w:val="single" w:sz="12" w:space="0" w:color="000000" w:themeColor="text1"/>
      </w:tblBorders>
    </w:tblPr>
    <w:tblStylePr w:type="firstRow">
      <w:tblPr/>
      <w:tcPr>
        <w:tcBorders>
          <w:top w:val="single" w:sz="12" w:space="0" w:color="000000" w:themeColor="text1"/>
          <w:bottom w:val="single" w:sz="4" w:space="0" w:color="000000" w:themeColor="text1"/>
        </w:tcBorders>
      </w:tcPr>
    </w:tblStylePr>
  </w:style>
  <w:style w:type="table" w:customStyle="1" w:styleId="a">
    <w:name w:val="三线表"/>
    <w:basedOn w:val="TableNormal"/>
    <w:uiPriority w:val="99"/>
    <w:rsid w:val="0080348F"/>
    <w:rPr>
      <w:rFonts w:eastAsia="Times New Roman"/>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styleId="PlaceholderText">
    <w:name w:val="Placeholder Text"/>
    <w:basedOn w:val="DefaultParagraphFont"/>
    <w:uiPriority w:val="99"/>
    <w:semiHidden/>
    <w:rsid w:val="00315F25"/>
    <w:rPr>
      <w:color w:val="666666"/>
    </w:rPr>
  </w:style>
  <w:style w:type="character" w:styleId="LineNumber">
    <w:name w:val="line number"/>
    <w:basedOn w:val="DefaultParagraphFont"/>
    <w:uiPriority w:val="99"/>
    <w:semiHidden/>
    <w:unhideWhenUsed/>
    <w:rsid w:val="003D7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07724">
      <w:bodyDiv w:val="1"/>
      <w:marLeft w:val="0"/>
      <w:marRight w:val="0"/>
      <w:marTop w:val="0"/>
      <w:marBottom w:val="0"/>
      <w:divBdr>
        <w:top w:val="none" w:sz="0" w:space="0" w:color="auto"/>
        <w:left w:val="none" w:sz="0" w:space="0" w:color="auto"/>
        <w:bottom w:val="none" w:sz="0" w:space="0" w:color="auto"/>
        <w:right w:val="none" w:sz="0" w:space="0" w:color="auto"/>
      </w:divBdr>
      <w:divsChild>
        <w:div w:id="14546374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AE41F-6C74-4B6F-85DD-3132A6140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玲</dc:creator>
  <cp:lastModifiedBy>Trupti Sudge</cp:lastModifiedBy>
  <cp:revision>2</cp:revision>
  <dcterms:created xsi:type="dcterms:W3CDTF">2024-06-12T21:11:00Z</dcterms:created>
  <dcterms:modified xsi:type="dcterms:W3CDTF">2024-06-12T21:11:00Z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2024-01-09T06:10:58Z</vt:filetime>
  </property>
</Properties>
</file>