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6ED0" w:rsidRPr="00286685" w:rsidRDefault="004A6ED0" w:rsidP="004A6ED0">
      <w:pPr>
        <w:autoSpaceDE w:val="0"/>
        <w:autoSpaceDN w:val="0"/>
        <w:adjustRightInd w:val="0"/>
        <w:spacing w:line="276" w:lineRule="auto"/>
        <w:rPr>
          <w:color w:val="000000" w:themeColor="text1"/>
        </w:rPr>
      </w:pPr>
      <w:r w:rsidRPr="00286685">
        <w:rPr>
          <w:b/>
          <w:bCs/>
          <w:color w:val="000000" w:themeColor="text1"/>
        </w:rPr>
        <w:t>Table S1.</w:t>
      </w:r>
      <w:r w:rsidRPr="00286685">
        <w:rPr>
          <w:color w:val="000000" w:themeColor="text1"/>
        </w:rPr>
        <w:t xml:space="preserve"> The frequency (FR), biomass (g) and Catch per Unit Effort (CPUE) of fish in </w:t>
      </w:r>
      <w:proofErr w:type="spellStart"/>
      <w:r w:rsidRPr="00286685">
        <w:rPr>
          <w:color w:val="000000" w:themeColor="text1"/>
        </w:rPr>
        <w:t>Poso</w:t>
      </w:r>
      <w:proofErr w:type="spellEnd"/>
      <w:r w:rsidRPr="00286685">
        <w:rPr>
          <w:color w:val="000000" w:themeColor="text1"/>
        </w:rPr>
        <w:t xml:space="preserve"> River during survey in March, June and September 2023.</w:t>
      </w:r>
    </w:p>
    <w:p w:rsidR="004A6ED0" w:rsidRPr="00286685" w:rsidRDefault="004A6ED0" w:rsidP="004A6ED0">
      <w:pPr>
        <w:widowControl w:val="0"/>
        <w:autoSpaceDE w:val="0"/>
        <w:autoSpaceDN w:val="0"/>
        <w:adjustRightInd w:val="0"/>
        <w:spacing w:line="276" w:lineRule="auto"/>
        <w:ind w:left="480" w:hanging="480"/>
        <w:rPr>
          <w:b/>
          <w:color w:val="000000" w:themeColor="text1"/>
          <w:sz w:val="22"/>
          <w:szCs w:val="22"/>
        </w:rPr>
      </w:pPr>
      <w:bookmarkStart w:id="0" w:name="_Hlk150343273"/>
    </w:p>
    <w:p w:rsidR="004A6ED0" w:rsidRPr="00286685" w:rsidRDefault="004A6ED0" w:rsidP="004A6ED0">
      <w:pPr>
        <w:widowControl w:val="0"/>
        <w:autoSpaceDE w:val="0"/>
        <w:autoSpaceDN w:val="0"/>
        <w:adjustRightInd w:val="0"/>
        <w:spacing w:line="276" w:lineRule="auto"/>
        <w:ind w:left="480" w:hanging="480"/>
        <w:rPr>
          <w:b/>
          <w:color w:val="000000" w:themeColor="text1"/>
        </w:rPr>
      </w:pPr>
      <w:r w:rsidRPr="00286685">
        <w:rPr>
          <w:b/>
          <w:color w:val="000000" w:themeColor="text1"/>
        </w:rPr>
        <w:t>March</w:t>
      </w:r>
    </w:p>
    <w:tbl>
      <w:tblPr>
        <w:tblW w:w="15737" w:type="dxa"/>
        <w:tblInd w:w="-851" w:type="dxa"/>
        <w:tblBorders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567"/>
        <w:gridCol w:w="707"/>
        <w:gridCol w:w="850"/>
        <w:gridCol w:w="711"/>
        <w:gridCol w:w="924"/>
        <w:gridCol w:w="851"/>
        <w:gridCol w:w="31"/>
        <w:gridCol w:w="395"/>
        <w:gridCol w:w="632"/>
        <w:gridCol w:w="819"/>
        <w:gridCol w:w="819"/>
        <w:gridCol w:w="882"/>
        <w:gridCol w:w="746"/>
        <w:gridCol w:w="567"/>
        <w:gridCol w:w="709"/>
        <w:gridCol w:w="992"/>
        <w:gridCol w:w="852"/>
        <w:gridCol w:w="849"/>
        <w:gridCol w:w="849"/>
        <w:tblGridChange w:id="1">
          <w:tblGrid>
            <w:gridCol w:w="1985"/>
            <w:gridCol w:w="567"/>
            <w:gridCol w:w="707"/>
            <w:gridCol w:w="850"/>
            <w:gridCol w:w="711"/>
            <w:gridCol w:w="924"/>
            <w:gridCol w:w="851"/>
            <w:gridCol w:w="31"/>
            <w:gridCol w:w="395"/>
            <w:gridCol w:w="632"/>
            <w:gridCol w:w="819"/>
            <w:gridCol w:w="819"/>
            <w:gridCol w:w="882"/>
            <w:gridCol w:w="746"/>
            <w:gridCol w:w="567"/>
            <w:gridCol w:w="709"/>
            <w:gridCol w:w="992"/>
            <w:gridCol w:w="852"/>
            <w:gridCol w:w="849"/>
            <w:gridCol w:w="849"/>
          </w:tblGrid>
        </w:tblGridChange>
      </w:tblGrid>
      <w:tr w:rsidR="004A6ED0" w:rsidRPr="004B16E8" w:rsidTr="002C451A">
        <w:trPr>
          <w:trHeight w:val="320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Species</w:t>
            </w:r>
          </w:p>
        </w:tc>
        <w:tc>
          <w:tcPr>
            <w:tcW w:w="4641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Upstream</w:t>
            </w:r>
          </w:p>
        </w:tc>
        <w:tc>
          <w:tcPr>
            <w:tcW w:w="4293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Hydropower Area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Downstream</w:t>
            </w:r>
          </w:p>
        </w:tc>
      </w:tr>
      <w:tr w:rsidR="004A6ED0" w:rsidRPr="004B16E8" w:rsidTr="002C451A">
        <w:trPr>
          <w:trHeight w:val="680"/>
        </w:trPr>
        <w:tc>
          <w:tcPr>
            <w:tcW w:w="1985" w:type="dxa"/>
            <w:vMerge/>
            <w:hideMark/>
          </w:tcPr>
          <w:p w:rsidR="004A6ED0" w:rsidRPr="00286685" w:rsidRDefault="004A6ED0" w:rsidP="002C451A">
            <w:pPr>
              <w:spacing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FR (%)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Biomass (g)</w:t>
            </w:r>
          </w:p>
        </w:tc>
        <w:tc>
          <w:tcPr>
            <w:tcW w:w="711" w:type="dxa"/>
            <w:shd w:val="clear" w:color="auto" w:fill="auto"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 xml:space="preserve">CPUE </w:t>
            </w:r>
          </w:p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(g/h) (Bubu)</w:t>
            </w:r>
          </w:p>
        </w:tc>
        <w:tc>
          <w:tcPr>
            <w:tcW w:w="924" w:type="dxa"/>
            <w:shd w:val="clear" w:color="auto" w:fill="auto"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 xml:space="preserve">CPUE </w:t>
            </w:r>
          </w:p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 xml:space="preserve">(g/h)   </w:t>
            </w:r>
          </w:p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 xml:space="preserve"> (Gill net)</w:t>
            </w:r>
          </w:p>
        </w:tc>
        <w:tc>
          <w:tcPr>
            <w:tcW w:w="851" w:type="dxa"/>
            <w:shd w:val="clear" w:color="auto" w:fill="auto"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CPUE (g/h) (Jala)</w:t>
            </w:r>
          </w:p>
        </w:tc>
        <w:tc>
          <w:tcPr>
            <w:tcW w:w="426" w:type="dxa"/>
            <w:gridSpan w:val="2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63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FR (%)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Biomass (g)</w:t>
            </w:r>
          </w:p>
        </w:tc>
        <w:tc>
          <w:tcPr>
            <w:tcW w:w="819" w:type="dxa"/>
            <w:shd w:val="clear" w:color="auto" w:fill="auto"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CPUE (g/h) (Bubu)</w:t>
            </w:r>
          </w:p>
        </w:tc>
        <w:tc>
          <w:tcPr>
            <w:tcW w:w="882" w:type="dxa"/>
            <w:shd w:val="clear" w:color="auto" w:fill="auto"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CPUE (g/h) (Gill net)</w:t>
            </w:r>
          </w:p>
        </w:tc>
        <w:tc>
          <w:tcPr>
            <w:tcW w:w="746" w:type="dxa"/>
            <w:shd w:val="clear" w:color="auto" w:fill="auto"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CPUE (g/h) (Jala)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FR (%)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Biomass (g)</w:t>
            </w:r>
          </w:p>
        </w:tc>
        <w:tc>
          <w:tcPr>
            <w:tcW w:w="852" w:type="dxa"/>
            <w:shd w:val="clear" w:color="auto" w:fill="auto"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CPUE (g/h) (Bubu)</w:t>
            </w:r>
          </w:p>
        </w:tc>
        <w:tc>
          <w:tcPr>
            <w:tcW w:w="849" w:type="dxa"/>
            <w:shd w:val="clear" w:color="auto" w:fill="auto"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CPUE (g/h) (Gill net)</w:t>
            </w:r>
          </w:p>
        </w:tc>
        <w:tc>
          <w:tcPr>
            <w:tcW w:w="849" w:type="dxa"/>
            <w:shd w:val="clear" w:color="auto" w:fill="auto"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CPUE (g/h) (Jala)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 xml:space="preserve">Anguilla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bicolor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0.53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1800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3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 xml:space="preserve">Anguilla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celebesensis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0.53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3000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3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Anguilla marmorata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3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6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Awaous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melanocephalus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3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18.18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24.02</w:t>
            </w:r>
          </w:p>
        </w:tc>
        <w:tc>
          <w:tcPr>
            <w:tcW w:w="852" w:type="dxa"/>
            <w:shd w:val="clear" w:color="auto" w:fill="auto"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0.33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0.11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Awaous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3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8.33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2.21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0.33</w:t>
            </w:r>
          </w:p>
        </w:tc>
        <w:tc>
          <w:tcPr>
            <w:tcW w:w="88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Barbodes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binotatus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53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28.34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45485.99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15.00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3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Caridina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3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45.45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43.27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Channa striata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0.53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15.28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0.02</w:t>
            </w:r>
          </w:p>
        </w:tc>
        <w:tc>
          <w:tcPr>
            <w:tcW w:w="426" w:type="dxa"/>
            <w:gridSpan w:val="2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3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Cichlasoma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trimaculatum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17.65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537.72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1.67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0.15</w:t>
            </w:r>
          </w:p>
        </w:tc>
        <w:tc>
          <w:tcPr>
            <w:tcW w:w="426" w:type="dxa"/>
            <w:gridSpan w:val="2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63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16.67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35.2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Eleotris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3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Poecilia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reticulata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3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Kuhlia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marginata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3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6.06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8.02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0.04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Macrobrachium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3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Melanochromis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auratus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79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42.25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835.13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12.7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13.33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3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Mogurnda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mogurnda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3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9.09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52.68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0.06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Mugilogobius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sarasinorum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3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 xml:space="preserve">Oreochromis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niloticus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4.81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65.78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0.33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0.33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0.15</w:t>
            </w:r>
          </w:p>
        </w:tc>
        <w:tc>
          <w:tcPr>
            <w:tcW w:w="426" w:type="dxa"/>
            <w:gridSpan w:val="2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63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25.00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11.04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0.33</w:t>
            </w:r>
          </w:p>
        </w:tc>
        <w:tc>
          <w:tcPr>
            <w:tcW w:w="88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0.67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Oryzias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nebulosus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3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Oryzias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nigrimas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3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Oryzias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3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lastRenderedPageBreak/>
              <w:t>Osteochilus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vittatus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4.28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99.41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1.7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63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25.00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103.29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18.18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96.94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0.12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Parathelphusa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3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Rhyacichthys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aspro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3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Schismatogobius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1.07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0.72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0.67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63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25.00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27.17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Sicyopterus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3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3.03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4.64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0.02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Stiphodon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3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Trichogaster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trichopterus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3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187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51840.03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32.04</w:t>
            </w:r>
          </w:p>
        </w:tc>
        <w:tc>
          <w:tcPr>
            <w:tcW w:w="92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15.66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0.319</w:t>
            </w:r>
          </w:p>
        </w:tc>
        <w:tc>
          <w:tcPr>
            <w:tcW w:w="426" w:type="dxa"/>
            <w:gridSpan w:val="2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63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178.91</w:t>
            </w:r>
          </w:p>
        </w:tc>
        <w:tc>
          <w:tcPr>
            <w:tcW w:w="81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0.66</w:t>
            </w:r>
          </w:p>
        </w:tc>
        <w:tc>
          <w:tcPr>
            <w:tcW w:w="88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1.67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229.57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0.33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0.35</w:t>
            </w:r>
          </w:p>
        </w:tc>
      </w:tr>
    </w:tbl>
    <w:p w:rsidR="004A6ED0" w:rsidRPr="00286685" w:rsidRDefault="004A6ED0" w:rsidP="004A6ED0">
      <w:pPr>
        <w:widowControl w:val="0"/>
        <w:autoSpaceDE w:val="0"/>
        <w:autoSpaceDN w:val="0"/>
        <w:adjustRightInd w:val="0"/>
        <w:spacing w:line="276" w:lineRule="auto"/>
        <w:ind w:left="480" w:hanging="480"/>
        <w:rPr>
          <w:b/>
          <w:color w:val="000000" w:themeColor="text1"/>
          <w:sz w:val="22"/>
          <w:szCs w:val="22"/>
        </w:rPr>
      </w:pPr>
    </w:p>
    <w:p w:rsidR="004A6ED0" w:rsidRPr="00286685" w:rsidRDefault="004A6ED0" w:rsidP="004A6ED0">
      <w:pPr>
        <w:spacing w:line="276" w:lineRule="auto"/>
        <w:rPr>
          <w:b/>
          <w:color w:val="000000" w:themeColor="text1"/>
        </w:rPr>
      </w:pPr>
      <w:r w:rsidRPr="00286685">
        <w:rPr>
          <w:b/>
          <w:color w:val="000000" w:themeColor="text1"/>
        </w:rPr>
        <w:t>June</w:t>
      </w:r>
    </w:p>
    <w:tbl>
      <w:tblPr>
        <w:tblW w:w="15899" w:type="dxa"/>
        <w:tblInd w:w="-99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567"/>
        <w:gridCol w:w="737"/>
        <w:gridCol w:w="993"/>
        <w:gridCol w:w="944"/>
        <w:gridCol w:w="898"/>
        <w:gridCol w:w="851"/>
        <w:gridCol w:w="434"/>
        <w:gridCol w:w="662"/>
        <w:gridCol w:w="888"/>
        <w:gridCol w:w="709"/>
        <w:gridCol w:w="811"/>
        <w:gridCol w:w="748"/>
        <w:gridCol w:w="379"/>
        <w:gridCol w:w="865"/>
        <w:gridCol w:w="883"/>
        <w:gridCol w:w="850"/>
        <w:gridCol w:w="822"/>
        <w:gridCol w:w="878"/>
        <w:tblGridChange w:id="2">
          <w:tblGrid>
            <w:gridCol w:w="1980"/>
            <w:gridCol w:w="567"/>
            <w:gridCol w:w="737"/>
            <w:gridCol w:w="993"/>
            <w:gridCol w:w="944"/>
            <w:gridCol w:w="898"/>
            <w:gridCol w:w="851"/>
            <w:gridCol w:w="434"/>
            <w:gridCol w:w="662"/>
            <w:gridCol w:w="888"/>
            <w:gridCol w:w="709"/>
            <w:gridCol w:w="811"/>
            <w:gridCol w:w="748"/>
            <w:gridCol w:w="379"/>
            <w:gridCol w:w="865"/>
            <w:gridCol w:w="883"/>
            <w:gridCol w:w="850"/>
            <w:gridCol w:w="822"/>
            <w:gridCol w:w="878"/>
          </w:tblGrid>
        </w:tblGridChange>
      </w:tblGrid>
      <w:tr w:rsidR="004A6ED0" w:rsidRPr="004B16E8" w:rsidTr="002C451A">
        <w:trPr>
          <w:trHeight w:val="320"/>
        </w:trPr>
        <w:tc>
          <w:tcPr>
            <w:tcW w:w="1980" w:type="dxa"/>
            <w:vMerge w:val="restart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Species</w:t>
            </w:r>
          </w:p>
        </w:tc>
        <w:tc>
          <w:tcPr>
            <w:tcW w:w="4990" w:type="dxa"/>
            <w:gridSpan w:val="6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Upstream</w:t>
            </w:r>
          </w:p>
        </w:tc>
        <w:tc>
          <w:tcPr>
            <w:tcW w:w="4252" w:type="dxa"/>
            <w:gridSpan w:val="6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Hydropower Area</w:t>
            </w:r>
          </w:p>
        </w:tc>
        <w:tc>
          <w:tcPr>
            <w:tcW w:w="4677" w:type="dxa"/>
            <w:gridSpan w:val="6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Downstream</w:t>
            </w:r>
          </w:p>
        </w:tc>
      </w:tr>
      <w:tr w:rsidR="004A6ED0" w:rsidRPr="004B16E8" w:rsidTr="002C451A">
        <w:trPr>
          <w:trHeight w:val="680"/>
        </w:trPr>
        <w:tc>
          <w:tcPr>
            <w:tcW w:w="1980" w:type="dxa"/>
            <w:vMerge/>
            <w:hideMark/>
          </w:tcPr>
          <w:p w:rsidR="004A6ED0" w:rsidRPr="00286685" w:rsidRDefault="004A6ED0" w:rsidP="002C451A">
            <w:pPr>
              <w:spacing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FR (%)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Biomass (g)</w:t>
            </w:r>
          </w:p>
        </w:tc>
        <w:tc>
          <w:tcPr>
            <w:tcW w:w="944" w:type="dxa"/>
            <w:shd w:val="clear" w:color="auto" w:fill="auto"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CPUE (g/h) (Bubu)</w:t>
            </w:r>
          </w:p>
        </w:tc>
        <w:tc>
          <w:tcPr>
            <w:tcW w:w="898" w:type="dxa"/>
            <w:shd w:val="clear" w:color="auto" w:fill="auto"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CPUE (g/h)     (Gill net)</w:t>
            </w:r>
          </w:p>
        </w:tc>
        <w:tc>
          <w:tcPr>
            <w:tcW w:w="851" w:type="dxa"/>
            <w:shd w:val="clear" w:color="auto" w:fill="auto"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CPUE (g/h) (Jala)</w:t>
            </w:r>
          </w:p>
        </w:tc>
        <w:tc>
          <w:tcPr>
            <w:tcW w:w="43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66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FR (%)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Biomass (g)</w:t>
            </w:r>
          </w:p>
        </w:tc>
        <w:tc>
          <w:tcPr>
            <w:tcW w:w="709" w:type="dxa"/>
            <w:shd w:val="clear" w:color="auto" w:fill="auto"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CPUE (g/h) (Bubu)</w:t>
            </w:r>
          </w:p>
        </w:tc>
        <w:tc>
          <w:tcPr>
            <w:tcW w:w="811" w:type="dxa"/>
            <w:shd w:val="clear" w:color="auto" w:fill="auto"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CPUE (g/h) (Gill net)</w:t>
            </w:r>
          </w:p>
        </w:tc>
        <w:tc>
          <w:tcPr>
            <w:tcW w:w="748" w:type="dxa"/>
            <w:shd w:val="clear" w:color="auto" w:fill="auto"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CPUE (g/h) (Jala)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FR (%)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Biomass (g)</w:t>
            </w:r>
          </w:p>
        </w:tc>
        <w:tc>
          <w:tcPr>
            <w:tcW w:w="850" w:type="dxa"/>
            <w:shd w:val="clear" w:color="auto" w:fill="auto"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CPUE (g/h) (Bubu)</w:t>
            </w:r>
          </w:p>
        </w:tc>
        <w:tc>
          <w:tcPr>
            <w:tcW w:w="822" w:type="dxa"/>
            <w:shd w:val="clear" w:color="auto" w:fill="auto"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CPUE (g/h) (Gill net)</w:t>
            </w:r>
          </w:p>
        </w:tc>
        <w:tc>
          <w:tcPr>
            <w:tcW w:w="878" w:type="dxa"/>
            <w:shd w:val="clear" w:color="auto" w:fill="auto"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CPUE (g/h) (Jala)</w:t>
            </w:r>
          </w:p>
        </w:tc>
      </w:tr>
      <w:tr w:rsidR="004A6ED0" w:rsidRPr="004B16E8" w:rsidTr="002C451A">
        <w:trPr>
          <w:trHeight w:val="320"/>
        </w:trPr>
        <w:tc>
          <w:tcPr>
            <w:tcW w:w="198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 xml:space="preserve">Anguilla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bicolor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3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 xml:space="preserve">Anguilla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celebesensis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3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Anguilla marmorata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3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6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1.03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7200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Awaous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melanocephalus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3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Awaous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0.65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1.07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0.33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3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66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4.12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2.57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1.33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Barbodes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binotatus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14.38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218.72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2.33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0.33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0.042</w:t>
            </w:r>
          </w:p>
        </w:tc>
        <w:tc>
          <w:tcPr>
            <w:tcW w:w="43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66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2.06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9.81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0.67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Caridina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3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27.27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0.67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Channa striata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3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Cichlasoma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trimaculatum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31.37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572.46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4.36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0.085</w:t>
            </w:r>
          </w:p>
        </w:tc>
        <w:tc>
          <w:tcPr>
            <w:tcW w:w="43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66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10.31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160.87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Eleotris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3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Poecilia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reticulata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9.15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1.53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3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18.18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0.32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Kuhlia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marginata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3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36.36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34.62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0.08</w:t>
            </w:r>
          </w:p>
        </w:tc>
      </w:tr>
      <w:tr w:rsidR="004A6ED0" w:rsidRPr="004B16E8" w:rsidTr="002C451A">
        <w:trPr>
          <w:trHeight w:val="320"/>
        </w:trPr>
        <w:tc>
          <w:tcPr>
            <w:tcW w:w="198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Macrobrachium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3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9.09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2.83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lastRenderedPageBreak/>
              <w:t>Melanochromis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auratus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7.84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83.23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0.33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3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66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6.19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22.45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0.67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1.33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Mogurnda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mogurnda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3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Mugilogobius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sarasinorum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3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66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3.09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5.37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 xml:space="preserve">Oreochromis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niloticus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17.65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207.65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3.67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0.212</w:t>
            </w:r>
          </w:p>
        </w:tc>
        <w:tc>
          <w:tcPr>
            <w:tcW w:w="43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53</w:t>
            </w:r>
          </w:p>
        </w:tc>
        <w:tc>
          <w:tcPr>
            <w:tcW w:w="66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54.64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379.22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8.67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1.33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0.127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Oryzias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nebulosus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3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66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2.06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0.82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1.33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Oryzias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nigrimas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3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66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15.46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8.16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3.67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Oryzias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3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Osteochilus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vittatus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15.69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476.21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6.00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0.021</w:t>
            </w:r>
          </w:p>
        </w:tc>
        <w:tc>
          <w:tcPr>
            <w:tcW w:w="43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Parathelphusa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1.96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88.09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3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9.09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Rhyacichthys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aspro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3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6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1.03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19.62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Schismatogobius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3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Sicyopterus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3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Stiphodon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3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Trichogaster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trichopterus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1.31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6.88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3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1655.84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17.69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0.66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0.361</w:t>
            </w:r>
          </w:p>
        </w:tc>
        <w:tc>
          <w:tcPr>
            <w:tcW w:w="434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97</w:t>
            </w:r>
          </w:p>
        </w:tc>
        <w:tc>
          <w:tcPr>
            <w:tcW w:w="66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7808.89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16.67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3.33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0.127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80.44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0.08</w:t>
            </w:r>
          </w:p>
        </w:tc>
      </w:tr>
    </w:tbl>
    <w:p w:rsidR="004A6ED0" w:rsidRPr="00286685" w:rsidRDefault="004A6ED0" w:rsidP="004A6ED0">
      <w:pPr>
        <w:spacing w:line="276" w:lineRule="auto"/>
        <w:rPr>
          <w:b/>
          <w:color w:val="000000" w:themeColor="text1"/>
        </w:rPr>
      </w:pPr>
    </w:p>
    <w:p w:rsidR="004A6ED0" w:rsidRPr="00286685" w:rsidRDefault="004A6ED0" w:rsidP="004A6ED0">
      <w:pPr>
        <w:spacing w:line="276" w:lineRule="auto"/>
        <w:rPr>
          <w:b/>
          <w:color w:val="000000" w:themeColor="text1"/>
        </w:rPr>
      </w:pPr>
      <w:r w:rsidRPr="00286685">
        <w:rPr>
          <w:b/>
          <w:color w:val="000000" w:themeColor="text1"/>
        </w:rPr>
        <w:t>September</w:t>
      </w:r>
    </w:p>
    <w:tbl>
      <w:tblPr>
        <w:tblW w:w="15594" w:type="dxa"/>
        <w:tblInd w:w="-85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567"/>
        <w:gridCol w:w="581"/>
        <w:gridCol w:w="837"/>
        <w:gridCol w:w="798"/>
        <w:gridCol w:w="903"/>
        <w:gridCol w:w="851"/>
        <w:gridCol w:w="433"/>
        <w:gridCol w:w="581"/>
        <w:gridCol w:w="828"/>
        <w:gridCol w:w="709"/>
        <w:gridCol w:w="811"/>
        <w:gridCol w:w="748"/>
        <w:gridCol w:w="379"/>
        <w:gridCol w:w="865"/>
        <w:gridCol w:w="883"/>
        <w:gridCol w:w="850"/>
        <w:gridCol w:w="992"/>
        <w:gridCol w:w="993"/>
        <w:tblGridChange w:id="3">
          <w:tblGrid>
            <w:gridCol w:w="1985"/>
            <w:gridCol w:w="567"/>
            <w:gridCol w:w="581"/>
            <w:gridCol w:w="837"/>
            <w:gridCol w:w="798"/>
            <w:gridCol w:w="903"/>
            <w:gridCol w:w="851"/>
            <w:gridCol w:w="433"/>
            <w:gridCol w:w="581"/>
            <w:gridCol w:w="828"/>
            <w:gridCol w:w="709"/>
            <w:gridCol w:w="811"/>
            <w:gridCol w:w="748"/>
            <w:gridCol w:w="379"/>
            <w:gridCol w:w="865"/>
            <w:gridCol w:w="883"/>
            <w:gridCol w:w="850"/>
            <w:gridCol w:w="992"/>
            <w:gridCol w:w="993"/>
          </w:tblGrid>
        </w:tblGridChange>
      </w:tblGrid>
      <w:tr w:rsidR="004A6ED0" w:rsidRPr="004B16E8" w:rsidTr="002C451A">
        <w:trPr>
          <w:trHeight w:val="320"/>
        </w:trPr>
        <w:tc>
          <w:tcPr>
            <w:tcW w:w="1985" w:type="dxa"/>
            <w:vMerge w:val="restart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Species</w:t>
            </w:r>
          </w:p>
        </w:tc>
        <w:tc>
          <w:tcPr>
            <w:tcW w:w="4536" w:type="dxa"/>
            <w:gridSpan w:val="6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Upstream</w:t>
            </w:r>
          </w:p>
        </w:tc>
        <w:tc>
          <w:tcPr>
            <w:tcW w:w="4110" w:type="dxa"/>
            <w:gridSpan w:val="6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Hydropower Area</w:t>
            </w:r>
          </w:p>
        </w:tc>
        <w:tc>
          <w:tcPr>
            <w:tcW w:w="4962" w:type="dxa"/>
            <w:gridSpan w:val="6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Downstream</w:t>
            </w:r>
          </w:p>
        </w:tc>
      </w:tr>
      <w:tr w:rsidR="004A6ED0" w:rsidRPr="004B16E8" w:rsidTr="002C451A">
        <w:trPr>
          <w:trHeight w:val="680"/>
        </w:trPr>
        <w:tc>
          <w:tcPr>
            <w:tcW w:w="1985" w:type="dxa"/>
            <w:vMerge/>
            <w:hideMark/>
          </w:tcPr>
          <w:p w:rsidR="004A6ED0" w:rsidRPr="00286685" w:rsidRDefault="004A6ED0" w:rsidP="002C451A">
            <w:pPr>
              <w:spacing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FR (%)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Biomass (g)</w:t>
            </w:r>
          </w:p>
        </w:tc>
        <w:tc>
          <w:tcPr>
            <w:tcW w:w="798" w:type="dxa"/>
            <w:shd w:val="clear" w:color="auto" w:fill="auto"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CPUE (g/h) (Bubu)</w:t>
            </w:r>
          </w:p>
        </w:tc>
        <w:tc>
          <w:tcPr>
            <w:tcW w:w="903" w:type="dxa"/>
            <w:shd w:val="clear" w:color="auto" w:fill="auto"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CPUE (g/h)   (Gill net)</w:t>
            </w:r>
          </w:p>
        </w:tc>
        <w:tc>
          <w:tcPr>
            <w:tcW w:w="851" w:type="dxa"/>
            <w:shd w:val="clear" w:color="auto" w:fill="auto"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CPUE (g/h) (Jala)</w:t>
            </w:r>
          </w:p>
        </w:tc>
        <w:tc>
          <w:tcPr>
            <w:tcW w:w="43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FR (%)</w:t>
            </w:r>
          </w:p>
        </w:tc>
        <w:tc>
          <w:tcPr>
            <w:tcW w:w="82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Biomass (g)</w:t>
            </w:r>
          </w:p>
        </w:tc>
        <w:tc>
          <w:tcPr>
            <w:tcW w:w="709" w:type="dxa"/>
            <w:shd w:val="clear" w:color="auto" w:fill="auto"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CPUE (g/h) (Bubu)</w:t>
            </w:r>
          </w:p>
        </w:tc>
        <w:tc>
          <w:tcPr>
            <w:tcW w:w="811" w:type="dxa"/>
            <w:shd w:val="clear" w:color="auto" w:fill="auto"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CPUE (g/h) (Gill net)</w:t>
            </w:r>
          </w:p>
        </w:tc>
        <w:tc>
          <w:tcPr>
            <w:tcW w:w="748" w:type="dxa"/>
            <w:shd w:val="clear" w:color="auto" w:fill="auto"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CPUE (g/h) (Jala)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FR (%)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Biomass (g)</w:t>
            </w:r>
          </w:p>
        </w:tc>
        <w:tc>
          <w:tcPr>
            <w:tcW w:w="850" w:type="dxa"/>
            <w:shd w:val="clear" w:color="auto" w:fill="auto"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CPUE (g/h) (Bubu)</w:t>
            </w:r>
          </w:p>
        </w:tc>
        <w:tc>
          <w:tcPr>
            <w:tcW w:w="992" w:type="dxa"/>
            <w:shd w:val="clear" w:color="auto" w:fill="auto"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CPUE (g/h) (Gill net)</w:t>
            </w:r>
          </w:p>
        </w:tc>
        <w:tc>
          <w:tcPr>
            <w:tcW w:w="993" w:type="dxa"/>
            <w:shd w:val="clear" w:color="auto" w:fill="auto"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CPUE (g/h) (Jala)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 xml:space="preserve">Anguilla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bicolor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2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 xml:space="preserve">Anguilla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celebesensis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2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Anguilla marmorata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2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Awaous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melanocephalus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1.48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28.63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0.33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0.042</w:t>
            </w:r>
          </w:p>
        </w:tc>
        <w:tc>
          <w:tcPr>
            <w:tcW w:w="43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2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Awaous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2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Barbodes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binotatus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12.32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90.4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2.00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0.170</w:t>
            </w:r>
          </w:p>
        </w:tc>
        <w:tc>
          <w:tcPr>
            <w:tcW w:w="43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2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lastRenderedPageBreak/>
              <w:t>Caridina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2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Channa striata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2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Cichlasoma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trimaculatum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17.73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179.16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0.234</w:t>
            </w:r>
          </w:p>
        </w:tc>
        <w:tc>
          <w:tcPr>
            <w:tcW w:w="43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15.79</w:t>
            </w:r>
          </w:p>
        </w:tc>
        <w:tc>
          <w:tcPr>
            <w:tcW w:w="82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138.12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0.15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Eleotris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1.32</w:t>
            </w:r>
          </w:p>
        </w:tc>
        <w:tc>
          <w:tcPr>
            <w:tcW w:w="82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0.32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0.33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9.09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12.7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Poecilia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reticulata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5.26</w:t>
            </w:r>
          </w:p>
        </w:tc>
        <w:tc>
          <w:tcPr>
            <w:tcW w:w="82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0.75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Kuhlia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marginata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2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Macrobrachium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2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9.09</w:t>
            </w:r>
          </w:p>
        </w:tc>
        <w:tc>
          <w:tcPr>
            <w:tcW w:w="883" w:type="dxa"/>
            <w:shd w:val="clear" w:color="FFFFFF" w:fill="FFFFFF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14.85</w:t>
            </w:r>
          </w:p>
        </w:tc>
        <w:tc>
          <w:tcPr>
            <w:tcW w:w="850" w:type="dxa"/>
            <w:shd w:val="clear" w:color="FFFFFF" w:fill="FFFFFF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FFFFFF" w:fill="FFFFFF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Melanochromis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auratus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49.26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776.41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17.33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17.33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0.04</w:t>
            </w:r>
          </w:p>
        </w:tc>
        <w:tc>
          <w:tcPr>
            <w:tcW w:w="43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7.89</w:t>
            </w:r>
          </w:p>
        </w:tc>
        <w:tc>
          <w:tcPr>
            <w:tcW w:w="82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33.96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0.67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0.02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Mogurnda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mogurnda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2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Mugilogobius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sarasinorum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5.26</w:t>
            </w:r>
          </w:p>
        </w:tc>
        <w:tc>
          <w:tcPr>
            <w:tcW w:w="82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11.79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1.33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 xml:space="preserve">Oreochromis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niloticus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10.84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147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0.67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0.425</w:t>
            </w:r>
          </w:p>
        </w:tc>
        <w:tc>
          <w:tcPr>
            <w:tcW w:w="43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48.68</w:t>
            </w:r>
          </w:p>
        </w:tc>
        <w:tc>
          <w:tcPr>
            <w:tcW w:w="82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306.45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4.00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2.33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0.382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9.09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0.02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Oryzias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nebulosus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5.26</w:t>
            </w:r>
          </w:p>
        </w:tc>
        <w:tc>
          <w:tcPr>
            <w:tcW w:w="82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2.33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3.00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Oryzias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nigrimas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2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Oryzias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4.93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5.33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2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9.09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Osteochilus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vittatus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1.48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21.84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0.67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0.33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3.95</w:t>
            </w:r>
          </w:p>
        </w:tc>
        <w:tc>
          <w:tcPr>
            <w:tcW w:w="82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37.1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0.67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0.02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Parathelphusa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2.63</w:t>
            </w:r>
          </w:p>
        </w:tc>
        <w:tc>
          <w:tcPr>
            <w:tcW w:w="82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8.36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Rhyacichthys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aspro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0.33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2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Schismatogobius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0.49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0.23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0.33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3.95</w:t>
            </w:r>
          </w:p>
        </w:tc>
        <w:tc>
          <w:tcPr>
            <w:tcW w:w="82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0.97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9.09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3.6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0.02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Sicyopterus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2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Stiphodon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2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54.55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Trichogaster</w:t>
            </w:r>
            <w:proofErr w:type="spellEnd"/>
            <w:r w:rsidRPr="0028668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86685">
              <w:rPr>
                <w:color w:val="000000" w:themeColor="text1"/>
                <w:sz w:val="16"/>
                <w:szCs w:val="16"/>
              </w:rPr>
              <w:t>trichopterus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1.48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22.07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0.67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2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286685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A6ED0" w:rsidRPr="004B16E8" w:rsidTr="002C451A">
        <w:trPr>
          <w:trHeight w:val="320"/>
        </w:trPr>
        <w:tc>
          <w:tcPr>
            <w:tcW w:w="198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203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1271.061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26.99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20.32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0.910</w:t>
            </w:r>
          </w:p>
        </w:tc>
        <w:tc>
          <w:tcPr>
            <w:tcW w:w="43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76</w:t>
            </w:r>
          </w:p>
        </w:tc>
        <w:tc>
          <w:tcPr>
            <w:tcW w:w="58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2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540.148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11.997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3.33</w:t>
            </w:r>
          </w:p>
        </w:tc>
        <w:tc>
          <w:tcPr>
            <w:tcW w:w="748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0.571</w:t>
            </w:r>
          </w:p>
        </w:tc>
        <w:tc>
          <w:tcPr>
            <w:tcW w:w="379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65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73.75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0.33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6ED0" w:rsidRPr="00286685" w:rsidRDefault="004A6ED0" w:rsidP="002C451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86685">
              <w:rPr>
                <w:b/>
                <w:bCs/>
                <w:color w:val="000000" w:themeColor="text1"/>
                <w:sz w:val="16"/>
                <w:szCs w:val="16"/>
              </w:rPr>
              <w:t>0.04</w:t>
            </w:r>
          </w:p>
        </w:tc>
      </w:tr>
    </w:tbl>
    <w:p w:rsidR="004A6ED0" w:rsidRPr="00286685" w:rsidRDefault="004A6ED0" w:rsidP="004A6ED0">
      <w:pPr>
        <w:pStyle w:val="Badan"/>
        <w:spacing w:after="0" w:line="276" w:lineRule="auto"/>
        <w:ind w:left="960" w:hanging="480"/>
        <w:jc w:val="both"/>
        <w:rPr>
          <w:rFonts w:ascii="Times New Roman" w:hAnsi="Times New Roman" w:cs="Times New Roman"/>
          <w:color w:val="000000" w:themeColor="text1"/>
        </w:rPr>
      </w:pPr>
    </w:p>
    <w:bookmarkEnd w:id="0"/>
    <w:p w:rsidR="004A6ED0" w:rsidRPr="00286685" w:rsidRDefault="004A6ED0" w:rsidP="004A6ED0">
      <w:pPr>
        <w:spacing w:line="276" w:lineRule="auto"/>
        <w:rPr>
          <w:color w:val="000000" w:themeColor="text1"/>
        </w:rPr>
      </w:pPr>
    </w:p>
    <w:p w:rsidR="004A6ED0" w:rsidRPr="00286685" w:rsidRDefault="004A6ED0" w:rsidP="004A6ED0">
      <w:pPr>
        <w:spacing w:line="276" w:lineRule="auto"/>
        <w:rPr>
          <w:color w:val="000000" w:themeColor="text1"/>
          <w:lang w:val="pt-PT"/>
        </w:rPr>
      </w:pPr>
      <w:r w:rsidRPr="00286685">
        <w:rPr>
          <w:color w:val="000000" w:themeColor="text1"/>
          <w:lang w:val="pt-PT"/>
        </w:rPr>
        <w:br w:type="page"/>
      </w:r>
    </w:p>
    <w:p w:rsidR="004A6ED0" w:rsidRPr="00286685" w:rsidRDefault="004A6ED0" w:rsidP="004A6ED0">
      <w:pPr>
        <w:spacing w:line="276" w:lineRule="auto"/>
        <w:rPr>
          <w:color w:val="000000" w:themeColor="text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86685">
        <w:rPr>
          <w:b/>
          <w:bCs/>
          <w:color w:val="000000" w:themeColor="text1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Table S2.</w:t>
      </w:r>
      <w:r w:rsidRPr="00286685">
        <w:rPr>
          <w:color w:val="000000" w:themeColor="text1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Summary statistics from the Species Delimitation plugin of </w:t>
      </w:r>
      <w:proofErr w:type="spellStart"/>
      <w:r w:rsidRPr="00286685">
        <w:rPr>
          <w:color w:val="000000" w:themeColor="text1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Geneious</w:t>
      </w:r>
      <w:proofErr w:type="spellEnd"/>
      <w:r w:rsidRPr="00286685">
        <w:rPr>
          <w:color w:val="000000" w:themeColor="text1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for </w:t>
      </w:r>
      <w:proofErr w:type="spellStart"/>
      <w:r w:rsidRPr="00286685">
        <w:rPr>
          <w:rStyle w:val="TidakAda"/>
          <w:i/>
          <w:iCs/>
          <w:color w:val="000000" w:themeColor="text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Nemorhaedus</w:t>
      </w:r>
      <w:proofErr w:type="spellEnd"/>
      <w:r w:rsidRPr="00286685">
        <w:rPr>
          <w:color w:val="000000" w:themeColor="text1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species recovered in the Bayesian tree using data from COI. Species are arranged alphabetically by scientific</w:t>
      </w:r>
      <w:r w:rsidRPr="00286685">
        <w:rPr>
          <w:color w:val="000000" w:themeColor="text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name</w:t>
      </w:r>
    </w:p>
    <w:tbl>
      <w:tblPr>
        <w:tblW w:w="15451" w:type="dxa"/>
        <w:tblInd w:w="-70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655"/>
        <w:gridCol w:w="1748"/>
        <w:gridCol w:w="1275"/>
        <w:gridCol w:w="898"/>
        <w:gridCol w:w="1400"/>
        <w:gridCol w:w="1010"/>
        <w:gridCol w:w="1559"/>
        <w:gridCol w:w="1419"/>
        <w:gridCol w:w="1360"/>
        <w:gridCol w:w="1143"/>
        <w:gridCol w:w="992"/>
        <w:gridCol w:w="992"/>
        <w:tblGridChange w:id="4">
          <w:tblGrid>
            <w:gridCol w:w="1655"/>
            <w:gridCol w:w="1748"/>
            <w:gridCol w:w="1275"/>
            <w:gridCol w:w="898"/>
            <w:gridCol w:w="1400"/>
            <w:gridCol w:w="1010"/>
            <w:gridCol w:w="1559"/>
            <w:gridCol w:w="1419"/>
            <w:gridCol w:w="1360"/>
            <w:gridCol w:w="1143"/>
            <w:gridCol w:w="992"/>
            <w:gridCol w:w="992"/>
          </w:tblGrid>
        </w:tblGridChange>
      </w:tblGrid>
      <w:tr w:rsidR="004A6ED0" w:rsidRPr="004B16E8" w:rsidTr="002C451A">
        <w:trPr>
          <w:trHeight w:val="802"/>
        </w:trPr>
        <w:tc>
          <w:tcPr>
            <w:tcW w:w="1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Species</w:t>
            </w:r>
          </w:p>
        </w:tc>
        <w:tc>
          <w:tcPr>
            <w:tcW w:w="17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Closest species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Monophyletic</w:t>
            </w:r>
          </w:p>
        </w:tc>
        <w:tc>
          <w:tcPr>
            <w:tcW w:w="8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 xml:space="preserve">Intra </w:t>
            </w:r>
            <w:proofErr w:type="spellStart"/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Dist</w:t>
            </w:r>
            <w:proofErr w:type="spellEnd"/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 xml:space="preserve">Inter </w:t>
            </w:r>
            <w:proofErr w:type="spellStart"/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Dist</w:t>
            </w:r>
            <w:proofErr w:type="spellEnd"/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 xml:space="preserve"> - Closest</w:t>
            </w:r>
          </w:p>
        </w:tc>
        <w:tc>
          <w:tcPr>
            <w:tcW w:w="10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Intra/Inter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P ID(Strict)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P ID(Liberal)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Av(</w:t>
            </w:r>
            <w:proofErr w:type="gramEnd"/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MRCA-tips)</w:t>
            </w:r>
          </w:p>
        </w:tc>
        <w:tc>
          <w:tcPr>
            <w:tcW w:w="11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P(</w:t>
            </w:r>
            <w:proofErr w:type="gramEnd"/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Randomly Distinct)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Clade Support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Rosenberg's P(AB)</w:t>
            </w:r>
          </w:p>
        </w:tc>
      </w:tr>
      <w:tr w:rsidR="004A6ED0" w:rsidRPr="004B16E8" w:rsidTr="002C451A">
        <w:trPr>
          <w:trHeight w:val="602"/>
        </w:trPr>
        <w:tc>
          <w:tcPr>
            <w:tcW w:w="1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>Poecilia</w:t>
            </w:r>
            <w:proofErr w:type="spellEnd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 reticulata</w:t>
            </w:r>
          </w:p>
        </w:tc>
        <w:tc>
          <w:tcPr>
            <w:tcW w:w="17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>Caridina</w:t>
            </w:r>
            <w:proofErr w:type="spellEnd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>endehensis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yes</w:t>
            </w:r>
          </w:p>
        </w:tc>
        <w:tc>
          <w:tcPr>
            <w:tcW w:w="8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0,002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0,652</w:t>
            </w:r>
          </w:p>
        </w:tc>
        <w:tc>
          <w:tcPr>
            <w:tcW w:w="10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3.21E-03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0.59 (0.44, 0.74)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0.98 (0.83, 1.0)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0.0010</w:t>
            </w:r>
          </w:p>
        </w:tc>
        <w:tc>
          <w:tcPr>
            <w:tcW w:w="11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&lt;0.05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NA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1.1E-5</w:t>
            </w:r>
          </w:p>
        </w:tc>
      </w:tr>
      <w:tr w:rsidR="004A6ED0" w:rsidRPr="004B16E8" w:rsidTr="002C451A">
        <w:trPr>
          <w:trHeight w:val="602"/>
        </w:trPr>
        <w:tc>
          <w:tcPr>
            <w:tcW w:w="1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Akihito </w:t>
            </w:r>
            <w:proofErr w:type="spellStart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>sp</w:t>
            </w:r>
            <w:proofErr w:type="spellEnd"/>
          </w:p>
        </w:tc>
        <w:tc>
          <w:tcPr>
            <w:tcW w:w="17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>Caridina</w:t>
            </w:r>
            <w:proofErr w:type="spellEnd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>endehensis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yes</w:t>
            </w:r>
          </w:p>
        </w:tc>
        <w:tc>
          <w:tcPr>
            <w:tcW w:w="8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0,109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0,652</w:t>
            </w:r>
          </w:p>
        </w:tc>
        <w:tc>
          <w:tcPr>
            <w:tcW w:w="10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0.17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0.51 (0.35, 0.66)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0.88 (0.73, 1.0)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0.0546</w:t>
            </w:r>
          </w:p>
        </w:tc>
        <w:tc>
          <w:tcPr>
            <w:tcW w:w="11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0.52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NA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1.1E-5</w:t>
            </w:r>
          </w:p>
        </w:tc>
      </w:tr>
      <w:tr w:rsidR="004A6ED0" w:rsidRPr="004B16E8" w:rsidTr="002C451A">
        <w:trPr>
          <w:trHeight w:val="802"/>
        </w:trPr>
        <w:tc>
          <w:tcPr>
            <w:tcW w:w="1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>Mugilogobius</w:t>
            </w:r>
            <w:proofErr w:type="spellEnd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>sarasinorum</w:t>
            </w:r>
            <w:proofErr w:type="spellEnd"/>
          </w:p>
        </w:tc>
        <w:tc>
          <w:tcPr>
            <w:tcW w:w="17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>Caridina</w:t>
            </w:r>
            <w:proofErr w:type="spellEnd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>endehensis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yes</w:t>
            </w:r>
          </w:p>
        </w:tc>
        <w:tc>
          <w:tcPr>
            <w:tcW w:w="8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0,013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0,652</w:t>
            </w:r>
          </w:p>
        </w:tc>
        <w:tc>
          <w:tcPr>
            <w:tcW w:w="10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0.02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0.78 (0.60, 0.95)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1.00 (0.85, 1.0)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0.0064</w:t>
            </w:r>
          </w:p>
        </w:tc>
        <w:tc>
          <w:tcPr>
            <w:tcW w:w="11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&lt;0.05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NA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4.9E-7</w:t>
            </w:r>
          </w:p>
        </w:tc>
      </w:tr>
      <w:tr w:rsidR="004A6ED0" w:rsidRPr="004B16E8" w:rsidTr="002C451A">
        <w:trPr>
          <w:trHeight w:val="602"/>
        </w:trPr>
        <w:tc>
          <w:tcPr>
            <w:tcW w:w="1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>Caridina</w:t>
            </w:r>
            <w:proofErr w:type="spellEnd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>endehensis</w:t>
            </w:r>
            <w:proofErr w:type="spellEnd"/>
          </w:p>
        </w:tc>
        <w:tc>
          <w:tcPr>
            <w:tcW w:w="17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Akihito </w:t>
            </w:r>
            <w:proofErr w:type="spellStart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>sp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yes</w:t>
            </w:r>
          </w:p>
        </w:tc>
        <w:tc>
          <w:tcPr>
            <w:tcW w:w="8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0,024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0,652</w:t>
            </w:r>
          </w:p>
        </w:tc>
        <w:tc>
          <w:tcPr>
            <w:tcW w:w="10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0.04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0.77 (0.59, 0.94)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0.99 (0.84, 1.0)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0.0175</w:t>
            </w:r>
          </w:p>
        </w:tc>
        <w:tc>
          <w:tcPr>
            <w:tcW w:w="11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0.21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NA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4.9E-7</w:t>
            </w:r>
          </w:p>
        </w:tc>
      </w:tr>
      <w:tr w:rsidR="004A6ED0" w:rsidRPr="004B16E8" w:rsidTr="002C451A">
        <w:trPr>
          <w:trHeight w:val="602"/>
        </w:trPr>
        <w:tc>
          <w:tcPr>
            <w:tcW w:w="1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Anguilla </w:t>
            </w:r>
            <w:proofErr w:type="spellStart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>celebesensis</w:t>
            </w:r>
            <w:proofErr w:type="spellEnd"/>
          </w:p>
        </w:tc>
        <w:tc>
          <w:tcPr>
            <w:tcW w:w="17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>Barbodes</w:t>
            </w:r>
            <w:proofErr w:type="spellEnd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>binotatus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yes</w:t>
            </w:r>
          </w:p>
        </w:tc>
        <w:tc>
          <w:tcPr>
            <w:tcW w:w="8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0,014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0,429</w:t>
            </w:r>
          </w:p>
        </w:tc>
        <w:tc>
          <w:tcPr>
            <w:tcW w:w="10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0.03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0.57 (0.42, 0.72)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0.96 (0.81, 1.0)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0.0072</w:t>
            </w:r>
          </w:p>
        </w:tc>
        <w:tc>
          <w:tcPr>
            <w:tcW w:w="11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&lt;0.05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NA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0.05</w:t>
            </w:r>
          </w:p>
        </w:tc>
      </w:tr>
      <w:tr w:rsidR="004A6ED0" w:rsidRPr="004B16E8" w:rsidTr="002C451A">
        <w:trPr>
          <w:trHeight w:val="602"/>
        </w:trPr>
        <w:tc>
          <w:tcPr>
            <w:tcW w:w="1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>Barbodes</w:t>
            </w:r>
            <w:proofErr w:type="spellEnd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>binotatus</w:t>
            </w:r>
            <w:proofErr w:type="spellEnd"/>
          </w:p>
        </w:tc>
        <w:tc>
          <w:tcPr>
            <w:tcW w:w="17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Anguilla </w:t>
            </w:r>
            <w:proofErr w:type="spellStart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>celebesensis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yes</w:t>
            </w:r>
          </w:p>
        </w:tc>
        <w:tc>
          <w:tcPr>
            <w:tcW w:w="8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0,003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0,429</w:t>
            </w:r>
          </w:p>
        </w:tc>
        <w:tc>
          <w:tcPr>
            <w:tcW w:w="10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0.01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0.79 (0.61, 0.96)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1.00 (0.86, 1.0)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0.0013</w:t>
            </w:r>
          </w:p>
        </w:tc>
        <w:tc>
          <w:tcPr>
            <w:tcW w:w="11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&lt;0.05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NA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0.05</w:t>
            </w:r>
          </w:p>
        </w:tc>
      </w:tr>
      <w:tr w:rsidR="004A6ED0" w:rsidRPr="004B16E8" w:rsidTr="002C451A">
        <w:trPr>
          <w:trHeight w:val="802"/>
        </w:trPr>
        <w:tc>
          <w:tcPr>
            <w:tcW w:w="1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>Amphilophus</w:t>
            </w:r>
            <w:proofErr w:type="spellEnd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>trimaculatus</w:t>
            </w:r>
            <w:proofErr w:type="spellEnd"/>
          </w:p>
        </w:tc>
        <w:tc>
          <w:tcPr>
            <w:tcW w:w="17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Oreochromis </w:t>
            </w:r>
            <w:proofErr w:type="spellStart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>niloticus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yes</w:t>
            </w:r>
          </w:p>
        </w:tc>
        <w:tc>
          <w:tcPr>
            <w:tcW w:w="8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7.04E-4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0,327</w:t>
            </w:r>
          </w:p>
        </w:tc>
        <w:tc>
          <w:tcPr>
            <w:tcW w:w="10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2.15E-03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0.59 (0.44, 0.74)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0.98 (0.83, 1.0)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0,000</w:t>
            </w:r>
          </w:p>
        </w:tc>
        <w:tc>
          <w:tcPr>
            <w:tcW w:w="11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&lt;0.05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NA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0.01</w:t>
            </w:r>
          </w:p>
        </w:tc>
      </w:tr>
      <w:tr w:rsidR="004A6ED0" w:rsidRPr="004B16E8" w:rsidTr="002C451A">
        <w:trPr>
          <w:trHeight w:val="802"/>
        </w:trPr>
        <w:tc>
          <w:tcPr>
            <w:tcW w:w="1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Oreochromis </w:t>
            </w:r>
            <w:proofErr w:type="spellStart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>niloticus</w:t>
            </w:r>
            <w:proofErr w:type="spellEnd"/>
          </w:p>
        </w:tc>
        <w:tc>
          <w:tcPr>
            <w:tcW w:w="17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>Amphilophus</w:t>
            </w:r>
            <w:proofErr w:type="spellEnd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>trimaculatus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yes</w:t>
            </w:r>
          </w:p>
        </w:tc>
        <w:tc>
          <w:tcPr>
            <w:tcW w:w="8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0,057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0,327</w:t>
            </w:r>
          </w:p>
        </w:tc>
        <w:tc>
          <w:tcPr>
            <w:tcW w:w="10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0.17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0.87 (0.76, 0.97)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0.95 (0.89, 1.0)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0.0468</w:t>
            </w:r>
          </w:p>
        </w:tc>
        <w:tc>
          <w:tcPr>
            <w:tcW w:w="11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&lt;0.05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NA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0.01</w:t>
            </w:r>
          </w:p>
        </w:tc>
      </w:tr>
      <w:tr w:rsidR="004A6ED0" w:rsidRPr="004B16E8" w:rsidTr="002C451A">
        <w:trPr>
          <w:trHeight w:val="602"/>
        </w:trPr>
        <w:tc>
          <w:tcPr>
            <w:tcW w:w="1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lastRenderedPageBreak/>
              <w:t>Oryzias</w:t>
            </w:r>
            <w:proofErr w:type="spellEnd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 nebulosus</w:t>
            </w:r>
          </w:p>
        </w:tc>
        <w:tc>
          <w:tcPr>
            <w:tcW w:w="17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>Oryzias</w:t>
            </w:r>
            <w:proofErr w:type="spellEnd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>nigrimas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yes</w:t>
            </w:r>
          </w:p>
        </w:tc>
        <w:tc>
          <w:tcPr>
            <w:tcW w:w="8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0,005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0,038</w:t>
            </w:r>
          </w:p>
        </w:tc>
        <w:tc>
          <w:tcPr>
            <w:tcW w:w="10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0.14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0.78 (0.63, 0.92)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0.95 (0.84, 1.0)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0.0031</w:t>
            </w:r>
          </w:p>
        </w:tc>
        <w:tc>
          <w:tcPr>
            <w:tcW w:w="11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&lt;0.05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NA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7.3E-5</w:t>
            </w:r>
          </w:p>
        </w:tc>
      </w:tr>
      <w:tr w:rsidR="004A6ED0" w:rsidRPr="004B16E8" w:rsidTr="002C451A">
        <w:trPr>
          <w:trHeight w:val="602"/>
        </w:trPr>
        <w:tc>
          <w:tcPr>
            <w:tcW w:w="1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>Oryzias</w:t>
            </w:r>
            <w:proofErr w:type="spellEnd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>nigrimas</w:t>
            </w:r>
            <w:proofErr w:type="spellEnd"/>
          </w:p>
        </w:tc>
        <w:tc>
          <w:tcPr>
            <w:tcW w:w="17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>Oryzias</w:t>
            </w:r>
            <w:proofErr w:type="spellEnd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 nebulosus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yes</w:t>
            </w:r>
          </w:p>
        </w:tc>
        <w:tc>
          <w:tcPr>
            <w:tcW w:w="8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0,010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0,038</w:t>
            </w:r>
          </w:p>
        </w:tc>
        <w:tc>
          <w:tcPr>
            <w:tcW w:w="10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0.25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0.89 (0.82, 0.96)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0.96 (0.92, 1.0)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0.0063</w:t>
            </w:r>
          </w:p>
        </w:tc>
        <w:tc>
          <w:tcPr>
            <w:tcW w:w="11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&lt;0.05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NA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7.3E-5</w:t>
            </w:r>
          </w:p>
        </w:tc>
      </w:tr>
      <w:tr w:rsidR="004A6ED0" w:rsidRPr="004B16E8" w:rsidTr="002C451A">
        <w:trPr>
          <w:trHeight w:val="602"/>
        </w:trPr>
        <w:tc>
          <w:tcPr>
            <w:tcW w:w="1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>Oryzias</w:t>
            </w:r>
            <w:proofErr w:type="spellEnd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 sp1</w:t>
            </w:r>
          </w:p>
        </w:tc>
        <w:tc>
          <w:tcPr>
            <w:tcW w:w="17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>Oryzias</w:t>
            </w:r>
            <w:proofErr w:type="spellEnd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 sp2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yes</w:t>
            </w:r>
          </w:p>
        </w:tc>
        <w:tc>
          <w:tcPr>
            <w:tcW w:w="8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0,009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0,113</w:t>
            </w:r>
          </w:p>
        </w:tc>
        <w:tc>
          <w:tcPr>
            <w:tcW w:w="10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0.08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0.88 (0.75, 1.0)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0.97 (0.87, 1.0)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0.0047</w:t>
            </w:r>
          </w:p>
        </w:tc>
        <w:tc>
          <w:tcPr>
            <w:tcW w:w="11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&lt;0.05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NA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3.9E-7</w:t>
            </w:r>
          </w:p>
        </w:tc>
      </w:tr>
      <w:tr w:rsidR="004A6ED0" w:rsidRPr="004B16E8" w:rsidTr="002C451A">
        <w:trPr>
          <w:trHeight w:val="602"/>
        </w:trPr>
        <w:tc>
          <w:tcPr>
            <w:tcW w:w="1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>Oryzias</w:t>
            </w:r>
            <w:proofErr w:type="spellEnd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 sp2</w:t>
            </w:r>
          </w:p>
        </w:tc>
        <w:tc>
          <w:tcPr>
            <w:tcW w:w="17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>Oryzias</w:t>
            </w:r>
            <w:proofErr w:type="spellEnd"/>
            <w:r w:rsidRPr="00286685">
              <w:rPr>
                <w:rStyle w:val="TidakAda"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 sp1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yes</w:t>
            </w:r>
          </w:p>
        </w:tc>
        <w:tc>
          <w:tcPr>
            <w:tcW w:w="8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0,013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0,113</w:t>
            </w:r>
          </w:p>
        </w:tc>
        <w:tc>
          <w:tcPr>
            <w:tcW w:w="10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0.11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0.95 (0.90, 1.0)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0.98 (0.96, 1.0)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0.0063</w:t>
            </w:r>
          </w:p>
        </w:tc>
        <w:tc>
          <w:tcPr>
            <w:tcW w:w="11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&lt;0.05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NA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ED0" w:rsidRPr="00286685" w:rsidRDefault="004A6ED0" w:rsidP="002C451A">
            <w:pPr>
              <w:pStyle w:val="Badan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86685">
              <w:rPr>
                <w:rStyle w:val="TidakAda"/>
                <w:color w:val="000000" w:themeColor="text1"/>
                <w:sz w:val="18"/>
                <w:szCs w:val="18"/>
                <w:lang w:val="en-US"/>
              </w:rPr>
              <w:t>3.9E-7</w:t>
            </w:r>
          </w:p>
        </w:tc>
      </w:tr>
    </w:tbl>
    <w:p w:rsidR="004A6ED0" w:rsidRPr="00286685" w:rsidRDefault="004A6ED0" w:rsidP="004A6ED0">
      <w:pPr>
        <w:spacing w:line="276" w:lineRule="auto"/>
        <w:rPr>
          <w:color w:val="000000" w:themeColor="text1"/>
          <w:lang w:val="pt-PT"/>
        </w:rPr>
      </w:pPr>
    </w:p>
    <w:p w:rsidR="004A6ED0" w:rsidRPr="00286685" w:rsidRDefault="004A6ED0" w:rsidP="004A6ED0">
      <w:pPr>
        <w:spacing w:line="276" w:lineRule="auto"/>
        <w:ind w:left="426" w:hanging="426"/>
        <w:rPr>
          <w:color w:val="000000" w:themeColor="text1"/>
        </w:rPr>
      </w:pPr>
    </w:p>
    <w:p w:rsidR="004A6ED0" w:rsidRPr="00286685" w:rsidRDefault="004A6ED0" w:rsidP="004A6ED0">
      <w:pPr>
        <w:spacing w:after="120" w:line="276" w:lineRule="auto"/>
        <w:rPr>
          <w:b/>
          <w:color w:val="000000" w:themeColor="text1"/>
        </w:rPr>
      </w:pPr>
    </w:p>
    <w:p w:rsidR="004A6ED0" w:rsidRDefault="004A6ED0"/>
    <w:sectPr w:rsidR="004A6ED0" w:rsidSect="000C2701">
      <w:pgSz w:w="16838" w:h="11906" w:orient="landscape"/>
      <w:pgMar w:top="1440" w:right="1440" w:bottom="1440" w:left="1440" w:header="708" w:footer="708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130B"/>
    <w:multiLevelType w:val="hybridMultilevel"/>
    <w:tmpl w:val="67463E96"/>
    <w:numStyleLink w:val="Berhuruf"/>
  </w:abstractNum>
  <w:abstractNum w:abstractNumId="1" w15:restartNumberingAfterBreak="0">
    <w:nsid w:val="7E1E0775"/>
    <w:multiLevelType w:val="hybridMultilevel"/>
    <w:tmpl w:val="67463E96"/>
    <w:styleLink w:val="Berhuruf"/>
    <w:lvl w:ilvl="0" w:tplc="664CDA06">
      <w:start w:val="1"/>
      <w:numFmt w:val="decimal"/>
      <w:lvlText w:val="%1)"/>
      <w:lvlJc w:val="left"/>
      <w:pPr>
        <w:ind w:left="316" w:hanging="316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76CDF4">
      <w:start w:val="1"/>
      <w:numFmt w:val="decimal"/>
      <w:lvlText w:val="%2)"/>
      <w:lvlJc w:val="left"/>
      <w:pPr>
        <w:ind w:left="1316" w:hanging="316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68298E">
      <w:start w:val="1"/>
      <w:numFmt w:val="decimal"/>
      <w:lvlText w:val="%3)"/>
      <w:lvlJc w:val="left"/>
      <w:pPr>
        <w:ind w:left="2316" w:hanging="316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5CADF1A">
      <w:start w:val="1"/>
      <w:numFmt w:val="decimal"/>
      <w:lvlText w:val="%4)"/>
      <w:lvlJc w:val="left"/>
      <w:pPr>
        <w:ind w:left="3316" w:hanging="316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B8EAEA6">
      <w:start w:val="1"/>
      <w:numFmt w:val="decimal"/>
      <w:lvlText w:val="%5)"/>
      <w:lvlJc w:val="left"/>
      <w:pPr>
        <w:ind w:left="4316" w:hanging="316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9C0DA30">
      <w:start w:val="1"/>
      <w:numFmt w:val="decimal"/>
      <w:lvlText w:val="%6)"/>
      <w:lvlJc w:val="left"/>
      <w:pPr>
        <w:ind w:left="5316" w:hanging="316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E982C54">
      <w:start w:val="1"/>
      <w:numFmt w:val="decimal"/>
      <w:lvlText w:val="%7)"/>
      <w:lvlJc w:val="left"/>
      <w:pPr>
        <w:ind w:left="6316" w:hanging="316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8C69A46">
      <w:start w:val="1"/>
      <w:numFmt w:val="decimal"/>
      <w:lvlText w:val="%8)"/>
      <w:lvlJc w:val="left"/>
      <w:pPr>
        <w:ind w:left="7316" w:hanging="316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9D8C618">
      <w:start w:val="1"/>
      <w:numFmt w:val="decimal"/>
      <w:lvlText w:val="%9)"/>
      <w:lvlJc w:val="left"/>
      <w:pPr>
        <w:ind w:left="8316" w:hanging="316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701583967">
    <w:abstractNumId w:val="1"/>
  </w:num>
  <w:num w:numId="2" w16cid:durableId="479004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ED0"/>
    <w:rsid w:val="004A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E2C8F1B1-5223-004A-9093-0A3678D1B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ED0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4A6ED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6ED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6ED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6ED0"/>
    <w:pPr>
      <w:keepNext/>
      <w:keepLines/>
      <w:spacing w:after="4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6ED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6ED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A6ED0"/>
    <w:rPr>
      <w:rFonts w:ascii="Times New Roman" w:eastAsia="Times New Roman" w:hAnsi="Times New Roman" w:cs="Times New Roman"/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6ED0"/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A6ED0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6ED0"/>
    <w:rPr>
      <w:rFonts w:ascii="Times New Roman" w:eastAsia="Times New Roman" w:hAnsi="Times New Roman" w:cs="Times New Roman"/>
      <w:b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6ED0"/>
    <w:rPr>
      <w:rFonts w:ascii="Times New Roman" w:eastAsia="Times New Roman" w:hAnsi="Times New Roman" w:cs="Times New Roman"/>
      <w:b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6ED0"/>
    <w:rPr>
      <w:rFonts w:ascii="Times New Roman" w:eastAsia="Times New Roman" w:hAnsi="Times New Roman" w:cs="Times New Roman"/>
      <w:b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A6ED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4A6ED0"/>
    <w:rPr>
      <w:rFonts w:ascii="Times New Roman" w:eastAsia="Times New Roman" w:hAnsi="Times New Roman" w:cs="Times New Roman"/>
      <w:b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6ED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4A6ED0"/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rsid w:val="004A6ED0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6ED0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A6ED0"/>
    <w:rPr>
      <w:sz w:val="16"/>
      <w:szCs w:val="16"/>
    </w:rPr>
  </w:style>
  <w:style w:type="paragraph" w:styleId="Revision">
    <w:name w:val="Revision"/>
    <w:hidden/>
    <w:uiPriority w:val="99"/>
    <w:semiHidden/>
    <w:rsid w:val="004A6ED0"/>
    <w:rPr>
      <w:rFonts w:ascii="Arial" w:eastAsia="Arial" w:hAnsi="Arial" w:cs="Arial"/>
      <w:highlight w:val="white"/>
      <w:lang w:eastAsia="en-ID"/>
    </w:rPr>
  </w:style>
  <w:style w:type="paragraph" w:customStyle="1" w:styleId="EndNoteBibliographyTitle">
    <w:name w:val="EndNote Bibliography Title"/>
    <w:basedOn w:val="Normal"/>
    <w:link w:val="EndNoteBibliographyTitleChar"/>
    <w:rsid w:val="004A6ED0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A6ED0"/>
    <w:rPr>
      <w:rFonts w:ascii="Times New Roman" w:eastAsia="Times New Roman" w:hAnsi="Times New Roman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4A6ED0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A6ED0"/>
    <w:rPr>
      <w:rFonts w:ascii="Times New Roman" w:eastAsia="Times New Roman" w:hAnsi="Times New Roman" w:cs="Times New Roman"/>
      <w:noProof/>
    </w:rPr>
  </w:style>
  <w:style w:type="paragraph" w:customStyle="1" w:styleId="HeaderFooter">
    <w:name w:val="Header &amp; Footer"/>
    <w:rsid w:val="004A6ED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Badan">
    <w:name w:val="Badan"/>
    <w:rsid w:val="004A6ED0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NoSpacing">
    <w:name w:val="No Spacing"/>
    <w:uiPriority w:val="1"/>
    <w:qFormat/>
    <w:rsid w:val="004A6ED0"/>
    <w:pPr>
      <w:jc w:val="both"/>
    </w:pPr>
    <w:rPr>
      <w:rFonts w:ascii="Arial" w:eastAsia="Arial" w:hAnsi="Arial" w:cs="Arial"/>
      <w:highlight w:val="white"/>
      <w:lang w:eastAsia="en-ID"/>
    </w:rPr>
  </w:style>
  <w:style w:type="table" w:styleId="TableGrid">
    <w:name w:val="Table Grid"/>
    <w:basedOn w:val="TableNormal"/>
    <w:uiPriority w:val="39"/>
    <w:rsid w:val="004A6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dakAda">
    <w:name w:val="Tidak Ada"/>
    <w:rsid w:val="004A6ED0"/>
  </w:style>
  <w:style w:type="character" w:customStyle="1" w:styleId="Hyperlink1">
    <w:name w:val="Hyperlink.1"/>
    <w:basedOn w:val="Hyperlink"/>
    <w:rsid w:val="004A6ED0"/>
    <w:rPr>
      <w:outline w:val="0"/>
      <w:color w:val="0000FF"/>
      <w:u w:val="single" w:color="0000FF"/>
    </w:rPr>
  </w:style>
  <w:style w:type="character" w:customStyle="1" w:styleId="Hyperlink2">
    <w:name w:val="Hyperlink.2"/>
    <w:basedOn w:val="TidakAda"/>
    <w:rsid w:val="004A6ED0"/>
    <w:rPr>
      <w:b/>
      <w:bCs/>
      <w:outline w:val="0"/>
      <w:color w:val="4F5671"/>
    </w:rPr>
  </w:style>
  <w:style w:type="character" w:customStyle="1" w:styleId="Hyperlink3">
    <w:name w:val="Hyperlink.3"/>
    <w:basedOn w:val="TidakAda"/>
    <w:rsid w:val="004A6ED0"/>
    <w:rPr>
      <w:b/>
      <w:bCs/>
      <w:outline w:val="0"/>
      <w:color w:val="0056B3"/>
    </w:rPr>
  </w:style>
  <w:style w:type="character" w:styleId="Hyperlink">
    <w:name w:val="Hyperlink"/>
    <w:basedOn w:val="DefaultParagraphFont"/>
    <w:uiPriority w:val="99"/>
    <w:unhideWhenUsed/>
    <w:rsid w:val="004A6E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6ED0"/>
    <w:rPr>
      <w:color w:val="605E5C"/>
      <w:shd w:val="clear" w:color="auto" w:fill="E1DFDD"/>
    </w:rPr>
  </w:style>
  <w:style w:type="paragraph" w:customStyle="1" w:styleId="Default">
    <w:name w:val="Default"/>
    <w:rsid w:val="004A6ED0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Helvetica Neue" w:hAnsi="Helvetica Neue" w:cs="Helvetica Neue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TidakAda"/>
    <w:rsid w:val="004A6ED0"/>
    <w:rPr>
      <w:rFonts w:ascii="Times New Roman" w:eastAsia="Times New Roman" w:hAnsi="Times New Roman" w:cs="Times New Roman"/>
      <w:outline w:val="0"/>
      <w:color w:val="0563C1"/>
      <w:sz w:val="24"/>
      <w:szCs w:val="24"/>
      <w:u w:val="single" w:color="0563C1"/>
    </w:rPr>
  </w:style>
  <w:style w:type="numbering" w:customStyle="1" w:styleId="Berhuruf">
    <w:name w:val="Berhuruf"/>
    <w:rsid w:val="004A6ED0"/>
    <w:pPr>
      <w:numPr>
        <w:numId w:val="1"/>
      </w:numPr>
    </w:pPr>
  </w:style>
  <w:style w:type="paragraph" w:styleId="NormalWeb">
    <w:name w:val="Normal (Web)"/>
    <w:basedOn w:val="Normal"/>
    <w:uiPriority w:val="99"/>
    <w:unhideWhenUsed/>
    <w:rsid w:val="004A6ED0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4A6ED0"/>
    <w:rPr>
      <w:i/>
      <w:iCs/>
    </w:rPr>
  </w:style>
  <w:style w:type="character" w:customStyle="1" w:styleId="author">
    <w:name w:val="author"/>
    <w:basedOn w:val="DefaultParagraphFont"/>
    <w:rsid w:val="004A6ED0"/>
  </w:style>
  <w:style w:type="character" w:customStyle="1" w:styleId="pubyear">
    <w:name w:val="pubyear"/>
    <w:basedOn w:val="DefaultParagraphFont"/>
    <w:rsid w:val="004A6ED0"/>
  </w:style>
  <w:style w:type="character" w:customStyle="1" w:styleId="articletitle">
    <w:name w:val="articletitle"/>
    <w:basedOn w:val="DefaultParagraphFont"/>
    <w:rsid w:val="004A6ED0"/>
  </w:style>
  <w:style w:type="character" w:customStyle="1" w:styleId="vol">
    <w:name w:val="vol"/>
    <w:basedOn w:val="DefaultParagraphFont"/>
    <w:rsid w:val="004A6ED0"/>
  </w:style>
  <w:style w:type="character" w:customStyle="1" w:styleId="citedissue">
    <w:name w:val="citedissue"/>
    <w:basedOn w:val="DefaultParagraphFont"/>
    <w:rsid w:val="004A6ED0"/>
  </w:style>
  <w:style w:type="character" w:customStyle="1" w:styleId="pagefirst">
    <w:name w:val="pagefirst"/>
    <w:basedOn w:val="DefaultParagraphFont"/>
    <w:rsid w:val="004A6ED0"/>
  </w:style>
  <w:style w:type="character" w:customStyle="1" w:styleId="pagelast">
    <w:name w:val="pagelast"/>
    <w:basedOn w:val="DefaultParagraphFont"/>
    <w:rsid w:val="004A6ED0"/>
  </w:style>
  <w:style w:type="character" w:styleId="LineNumber">
    <w:name w:val="line number"/>
    <w:basedOn w:val="DefaultParagraphFont"/>
    <w:uiPriority w:val="99"/>
    <w:semiHidden/>
    <w:unhideWhenUsed/>
    <w:rsid w:val="004A6ED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6ED0"/>
    <w:pPr>
      <w:spacing w:before="240" w:after="240"/>
      <w:jc w:val="both"/>
    </w:pPr>
    <w:rPr>
      <w:rFonts w:ascii="Arial" w:eastAsia="Arial" w:hAnsi="Arial" w:cs="Arial"/>
      <w:b/>
      <w:bCs/>
      <w:highlight w:val="white"/>
      <w:lang w:val="en-ID" w:eastAsia="en-ID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6ED0"/>
    <w:rPr>
      <w:rFonts w:ascii="Arial" w:eastAsia="Arial" w:hAnsi="Arial" w:cs="Arial"/>
      <w:b/>
      <w:bCs/>
      <w:sz w:val="20"/>
      <w:szCs w:val="20"/>
      <w:highlight w:val="white"/>
      <w:lang w:val="en-US" w:eastAsia="en-ID"/>
    </w:rPr>
  </w:style>
  <w:style w:type="character" w:styleId="FollowedHyperlink">
    <w:name w:val="FollowedHyperlink"/>
    <w:basedOn w:val="DefaultParagraphFont"/>
    <w:uiPriority w:val="99"/>
    <w:semiHidden/>
    <w:unhideWhenUsed/>
    <w:rsid w:val="004A6ED0"/>
    <w:rPr>
      <w:color w:val="954F72" w:themeColor="followedHyperlink"/>
      <w:u w:val="single"/>
    </w:rPr>
  </w:style>
  <w:style w:type="character" w:customStyle="1" w:styleId="anchor-text">
    <w:name w:val="anchor-text"/>
    <w:basedOn w:val="DefaultParagraphFont"/>
    <w:rsid w:val="004A6ED0"/>
  </w:style>
  <w:style w:type="character" w:customStyle="1" w:styleId="apple-converted-space">
    <w:name w:val="apple-converted-space"/>
    <w:basedOn w:val="DefaultParagraphFont"/>
    <w:rsid w:val="004A6E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1241</Words>
  <Characters>7078</Characters>
  <Application>Microsoft Office Word</Application>
  <DocSecurity>0</DocSecurity>
  <Lines>393</Lines>
  <Paragraphs>60</Paragraphs>
  <ScaleCrop>false</ScaleCrop>
  <Company/>
  <LinksUpToDate>false</LinksUpToDate>
  <CharactersWithSpaces>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2023-11-22T14:53:00Z</dcterms:created>
  <dcterms:modified xsi:type="dcterms:W3CDTF">2023-11-22T14:57:00Z</dcterms:modified>
</cp:coreProperties>
</file>