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03CA5F" w14:textId="77777777" w:rsidR="002445A8" w:rsidRPr="002445A8" w:rsidRDefault="002445A8" w:rsidP="002445A8">
      <w:pPr>
        <w:spacing w:line="360" w:lineRule="auto"/>
        <w:jc w:val="both"/>
        <w:rPr>
          <w:rFonts w:ascii="Arial" w:hAnsi="Arial" w:cs="Arial"/>
          <w:b/>
          <w:color w:val="000000" w:themeColor="text1"/>
          <w:sz w:val="20"/>
          <w:szCs w:val="20"/>
        </w:rPr>
      </w:pPr>
    </w:p>
    <w:p w14:paraId="7EAAB5BB" w14:textId="760AC88E" w:rsidR="002445A8" w:rsidRPr="002445A8" w:rsidRDefault="002445A8" w:rsidP="002445A8">
      <w:pPr>
        <w:spacing w:line="360" w:lineRule="auto"/>
        <w:jc w:val="center"/>
        <w:rPr>
          <w:rFonts w:ascii="Arial" w:hAnsi="Arial" w:cs="Arial"/>
          <w:b/>
          <w:bCs/>
          <w:color w:val="000000" w:themeColor="text1"/>
          <w:sz w:val="20"/>
          <w:szCs w:val="20"/>
        </w:rPr>
      </w:pPr>
      <w:r w:rsidRPr="002445A8">
        <w:rPr>
          <w:rFonts w:ascii="Arial" w:hAnsi="Arial" w:cs="Arial"/>
          <w:b/>
          <w:bCs/>
          <w:color w:val="000000" w:themeColor="text1"/>
          <w:sz w:val="20"/>
          <w:szCs w:val="20"/>
        </w:rPr>
        <w:t>SEARCH STRATEGY</w:t>
      </w:r>
    </w:p>
    <w:p w14:paraId="6AAC5A17" w14:textId="77777777" w:rsidR="002445A8" w:rsidRDefault="002445A8" w:rsidP="002445A8">
      <w:pPr>
        <w:spacing w:line="360" w:lineRule="auto"/>
        <w:jc w:val="both"/>
        <w:rPr>
          <w:rFonts w:ascii="Arial" w:hAnsi="Arial" w:cs="Arial"/>
          <w:color w:val="000000" w:themeColor="text1"/>
          <w:sz w:val="20"/>
          <w:szCs w:val="20"/>
        </w:rPr>
      </w:pPr>
    </w:p>
    <w:p w14:paraId="26C9A0F0" w14:textId="16BCF915" w:rsidR="002445A8" w:rsidRPr="002445A8" w:rsidRDefault="002445A8" w:rsidP="002445A8">
      <w:pPr>
        <w:spacing w:line="360" w:lineRule="auto"/>
        <w:jc w:val="both"/>
        <w:rPr>
          <w:rFonts w:ascii="Arial" w:hAnsi="Arial" w:cs="Arial"/>
          <w:b/>
          <w:color w:val="000000" w:themeColor="text1"/>
          <w:sz w:val="20"/>
          <w:szCs w:val="20"/>
        </w:rPr>
      </w:pPr>
      <w:r w:rsidRPr="002445A8">
        <w:rPr>
          <w:rFonts w:ascii="Arial" w:hAnsi="Arial" w:cs="Arial"/>
          <w:color w:val="000000" w:themeColor="text1"/>
          <w:sz w:val="20"/>
          <w:szCs w:val="20"/>
        </w:rPr>
        <w:t>The following 10 electronic databases were searched for papers published up until 31 December 2018 that included the pre-defined search terms described below: PubMed, Scopus, WHO Global Health Libraries, Ovid Global Health, Sociological Abstracts, PsycINFO, EMBASE, and POPLINE.  Secondary reference searching was conducted on all studies included in the review.  Further, selected experts in the field were contacted to identify additional articles not identified through other search methods. Search terms related to HIV, drug resistance, HIV treatments and key populations were used to develop a search strategy.</w:t>
      </w:r>
    </w:p>
    <w:p w14:paraId="673C0DDF" w14:textId="77777777" w:rsidR="002445A8" w:rsidRPr="002445A8" w:rsidRDefault="002445A8" w:rsidP="002445A8">
      <w:pPr>
        <w:spacing w:line="360" w:lineRule="auto"/>
        <w:jc w:val="both"/>
        <w:rPr>
          <w:rFonts w:ascii="Arial" w:hAnsi="Arial" w:cs="Arial"/>
          <w:b/>
          <w:color w:val="000000" w:themeColor="text1"/>
          <w:sz w:val="20"/>
          <w:szCs w:val="20"/>
        </w:rPr>
      </w:pPr>
    </w:p>
    <w:p w14:paraId="744B7265" w14:textId="77777777" w:rsidR="002445A8" w:rsidRPr="002445A8" w:rsidRDefault="002445A8" w:rsidP="002445A8">
      <w:pPr>
        <w:spacing w:line="360" w:lineRule="auto"/>
        <w:jc w:val="both"/>
        <w:rPr>
          <w:rFonts w:ascii="Arial" w:hAnsi="Arial" w:cs="Arial"/>
          <w:b/>
          <w:color w:val="000000" w:themeColor="text1"/>
          <w:sz w:val="20"/>
          <w:szCs w:val="20"/>
        </w:rPr>
      </w:pPr>
    </w:p>
    <w:p w14:paraId="46CF9572" w14:textId="05ED1BAD" w:rsidR="00475641" w:rsidRPr="002445A8" w:rsidRDefault="00475641" w:rsidP="002445A8">
      <w:pPr>
        <w:spacing w:line="360" w:lineRule="auto"/>
        <w:jc w:val="both"/>
        <w:rPr>
          <w:rFonts w:ascii="Arial" w:hAnsi="Arial" w:cs="Arial"/>
          <w:b/>
          <w:color w:val="000000" w:themeColor="text1"/>
          <w:sz w:val="20"/>
          <w:szCs w:val="20"/>
        </w:rPr>
      </w:pPr>
      <w:r w:rsidRPr="002445A8">
        <w:rPr>
          <w:rFonts w:ascii="Arial" w:hAnsi="Arial" w:cs="Arial"/>
          <w:b/>
          <w:color w:val="000000" w:themeColor="text1"/>
          <w:sz w:val="20"/>
          <w:szCs w:val="20"/>
        </w:rPr>
        <w:t>1: HIV/AIDS</w:t>
      </w:r>
    </w:p>
    <w:p w14:paraId="24A51E44" w14:textId="77777777" w:rsidR="00475641" w:rsidRPr="002445A8" w:rsidRDefault="00475641" w:rsidP="002445A8">
      <w:pPr>
        <w:spacing w:line="360" w:lineRule="auto"/>
        <w:jc w:val="both"/>
        <w:rPr>
          <w:rFonts w:ascii="Arial" w:hAnsi="Arial" w:cs="Arial"/>
          <w:color w:val="000000" w:themeColor="text1"/>
          <w:sz w:val="20"/>
          <w:szCs w:val="20"/>
        </w:rPr>
      </w:pPr>
      <w:r w:rsidRPr="002445A8">
        <w:rPr>
          <w:rFonts w:ascii="Arial" w:hAnsi="Arial" w:cs="Arial"/>
          <w:color w:val="000000" w:themeColor="text1"/>
          <w:sz w:val="20"/>
          <w:szCs w:val="20"/>
        </w:rPr>
        <w:t>“HIV Infections” [</w:t>
      </w:r>
      <w:proofErr w:type="spellStart"/>
      <w:r w:rsidRPr="002445A8">
        <w:rPr>
          <w:rFonts w:ascii="Arial" w:hAnsi="Arial" w:cs="Arial"/>
          <w:color w:val="000000" w:themeColor="text1"/>
          <w:sz w:val="20"/>
          <w:szCs w:val="20"/>
        </w:rPr>
        <w:t>MeSH</w:t>
      </w:r>
      <w:proofErr w:type="spellEnd"/>
      <w:r w:rsidRPr="002445A8">
        <w:rPr>
          <w:rFonts w:ascii="Arial" w:hAnsi="Arial" w:cs="Arial"/>
          <w:color w:val="000000" w:themeColor="text1"/>
          <w:sz w:val="20"/>
          <w:szCs w:val="20"/>
        </w:rPr>
        <w:t>] OR “HIV”[</w:t>
      </w:r>
      <w:proofErr w:type="spellStart"/>
      <w:r w:rsidRPr="002445A8">
        <w:rPr>
          <w:rFonts w:ascii="Arial" w:hAnsi="Arial" w:cs="Arial"/>
          <w:color w:val="000000" w:themeColor="text1"/>
          <w:sz w:val="20"/>
          <w:szCs w:val="20"/>
        </w:rPr>
        <w:t>MeSH</w:t>
      </w:r>
      <w:proofErr w:type="spellEnd"/>
      <w:r w:rsidRPr="002445A8">
        <w:rPr>
          <w:rFonts w:ascii="Arial" w:hAnsi="Arial" w:cs="Arial"/>
          <w:color w:val="000000" w:themeColor="text1"/>
          <w:sz w:val="20"/>
          <w:szCs w:val="20"/>
        </w:rPr>
        <w:t>] OR “</w:t>
      </w:r>
      <w:proofErr w:type="spellStart"/>
      <w:r w:rsidRPr="002445A8">
        <w:rPr>
          <w:rFonts w:ascii="Arial" w:hAnsi="Arial" w:cs="Arial"/>
          <w:color w:val="000000" w:themeColor="text1"/>
          <w:sz w:val="20"/>
          <w:szCs w:val="20"/>
        </w:rPr>
        <w:t>hiv</w:t>
      </w:r>
      <w:proofErr w:type="spellEnd"/>
      <w:r w:rsidRPr="002445A8">
        <w:rPr>
          <w:rFonts w:ascii="Arial" w:hAnsi="Arial" w:cs="Arial"/>
          <w:color w:val="000000" w:themeColor="text1"/>
          <w:sz w:val="20"/>
          <w:szCs w:val="20"/>
        </w:rPr>
        <w:t>”[</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“hiv-1”[</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“hiv-2”[</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“hiv1”[</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“hiv2”[</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xml:space="preserve">] OR </w:t>
      </w:r>
      <w:proofErr w:type="spellStart"/>
      <w:r w:rsidRPr="002445A8">
        <w:rPr>
          <w:rFonts w:ascii="Arial" w:hAnsi="Arial" w:cs="Arial"/>
          <w:color w:val="000000" w:themeColor="text1"/>
          <w:sz w:val="20"/>
          <w:szCs w:val="20"/>
        </w:rPr>
        <w:t>hiv</w:t>
      </w:r>
      <w:proofErr w:type="spellEnd"/>
      <w:r w:rsidRPr="002445A8">
        <w:rPr>
          <w:rFonts w:ascii="Arial" w:hAnsi="Arial" w:cs="Arial"/>
          <w:color w:val="000000" w:themeColor="text1"/>
          <w:sz w:val="20"/>
          <w:szCs w:val="20"/>
        </w:rPr>
        <w:t xml:space="preserve"> infect*[</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“human immunodeficiency virus”[</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xml:space="preserve">] OR “human </w:t>
      </w:r>
      <w:proofErr w:type="spellStart"/>
      <w:r w:rsidRPr="002445A8">
        <w:rPr>
          <w:rFonts w:ascii="Arial" w:hAnsi="Arial" w:cs="Arial"/>
          <w:color w:val="000000" w:themeColor="text1"/>
          <w:sz w:val="20"/>
          <w:szCs w:val="20"/>
        </w:rPr>
        <w:t>immunedeficiency</w:t>
      </w:r>
      <w:proofErr w:type="spellEnd"/>
      <w:r w:rsidRPr="002445A8">
        <w:rPr>
          <w:rFonts w:ascii="Arial" w:hAnsi="Arial" w:cs="Arial"/>
          <w:color w:val="000000" w:themeColor="text1"/>
          <w:sz w:val="20"/>
          <w:szCs w:val="20"/>
        </w:rPr>
        <w:t xml:space="preserve"> virus”[</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“human immuno-deficiency virus”[</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“human immune-deficiency virus”[</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xml:space="preserve">] OR ((human </w:t>
      </w:r>
      <w:proofErr w:type="spellStart"/>
      <w:r w:rsidRPr="002445A8">
        <w:rPr>
          <w:rFonts w:ascii="Arial" w:hAnsi="Arial" w:cs="Arial"/>
          <w:color w:val="000000" w:themeColor="text1"/>
          <w:sz w:val="20"/>
          <w:szCs w:val="20"/>
        </w:rPr>
        <w:t>immun</w:t>
      </w:r>
      <w:proofErr w:type="spellEnd"/>
      <w:r w:rsidRPr="002445A8">
        <w:rPr>
          <w:rFonts w:ascii="Arial" w:hAnsi="Arial" w:cs="Arial"/>
          <w:color w:val="000000" w:themeColor="text1"/>
          <w:sz w:val="20"/>
          <w:szCs w:val="20"/>
        </w:rPr>
        <w:t>*) AND (“deficiency virus”[</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“acquired immunodeficiency syndrome”[</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xml:space="preserve">] OR “acquired </w:t>
      </w:r>
      <w:proofErr w:type="spellStart"/>
      <w:r w:rsidRPr="002445A8">
        <w:rPr>
          <w:rFonts w:ascii="Arial" w:hAnsi="Arial" w:cs="Arial"/>
          <w:color w:val="000000" w:themeColor="text1"/>
          <w:sz w:val="20"/>
          <w:szCs w:val="20"/>
        </w:rPr>
        <w:t>immunedeficiency</w:t>
      </w:r>
      <w:proofErr w:type="spellEnd"/>
      <w:r w:rsidRPr="002445A8">
        <w:rPr>
          <w:rFonts w:ascii="Arial" w:hAnsi="Arial" w:cs="Arial"/>
          <w:color w:val="000000" w:themeColor="text1"/>
          <w:sz w:val="20"/>
          <w:szCs w:val="20"/>
        </w:rPr>
        <w:t xml:space="preserve"> syndrome”[</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“acquired immuno-deficiency syndrome”[</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“acquired immune-deficiency syndrome”[</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xml:space="preserve">] OR ((acquired </w:t>
      </w:r>
      <w:proofErr w:type="spellStart"/>
      <w:r w:rsidRPr="002445A8">
        <w:rPr>
          <w:rFonts w:ascii="Arial" w:hAnsi="Arial" w:cs="Arial"/>
          <w:color w:val="000000" w:themeColor="text1"/>
          <w:sz w:val="20"/>
          <w:szCs w:val="20"/>
        </w:rPr>
        <w:t>immun</w:t>
      </w:r>
      <w:proofErr w:type="spellEnd"/>
      <w:r w:rsidRPr="002445A8">
        <w:rPr>
          <w:rFonts w:ascii="Arial" w:hAnsi="Arial" w:cs="Arial"/>
          <w:color w:val="000000" w:themeColor="text1"/>
          <w:sz w:val="20"/>
          <w:szCs w:val="20"/>
        </w:rPr>
        <w:t>*) AND (“deficiency syndrome”[</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"Sexually Transmitted Diseases, Viral"[</w:t>
      </w:r>
      <w:proofErr w:type="spellStart"/>
      <w:r w:rsidRPr="002445A8">
        <w:rPr>
          <w:rFonts w:ascii="Arial" w:hAnsi="Arial" w:cs="Arial"/>
          <w:color w:val="000000" w:themeColor="text1"/>
          <w:sz w:val="20"/>
          <w:szCs w:val="20"/>
        </w:rPr>
        <w:t>MeSH:NoExp</w:t>
      </w:r>
      <w:proofErr w:type="spellEnd"/>
      <w:r w:rsidRPr="002445A8">
        <w:rPr>
          <w:rFonts w:ascii="Arial" w:hAnsi="Arial" w:cs="Arial"/>
          <w:color w:val="000000" w:themeColor="text1"/>
          <w:sz w:val="20"/>
          <w:szCs w:val="20"/>
        </w:rPr>
        <w:t>]</w:t>
      </w:r>
    </w:p>
    <w:p w14:paraId="6D86E719" w14:textId="77777777" w:rsidR="00475641" w:rsidRPr="002445A8" w:rsidRDefault="00475641" w:rsidP="002445A8">
      <w:pPr>
        <w:spacing w:line="360" w:lineRule="auto"/>
        <w:jc w:val="both"/>
        <w:rPr>
          <w:rFonts w:ascii="Arial" w:hAnsi="Arial" w:cs="Arial"/>
          <w:color w:val="000000" w:themeColor="text1"/>
          <w:sz w:val="20"/>
          <w:szCs w:val="20"/>
        </w:rPr>
      </w:pPr>
    </w:p>
    <w:p w14:paraId="6B5CA676" w14:textId="77777777" w:rsidR="00475641" w:rsidRPr="002445A8" w:rsidRDefault="00475641" w:rsidP="002445A8">
      <w:pPr>
        <w:spacing w:line="360" w:lineRule="auto"/>
        <w:jc w:val="both"/>
        <w:rPr>
          <w:rFonts w:ascii="Arial" w:hAnsi="Arial" w:cs="Arial"/>
          <w:b/>
          <w:color w:val="000000" w:themeColor="text1"/>
          <w:sz w:val="20"/>
          <w:szCs w:val="20"/>
        </w:rPr>
      </w:pPr>
      <w:r w:rsidRPr="002445A8">
        <w:rPr>
          <w:rFonts w:ascii="Arial" w:hAnsi="Arial" w:cs="Arial"/>
          <w:b/>
          <w:color w:val="000000" w:themeColor="text1"/>
          <w:sz w:val="20"/>
          <w:szCs w:val="20"/>
        </w:rPr>
        <w:t>2: Drug resistance/Treatment failure</w:t>
      </w:r>
    </w:p>
    <w:p w14:paraId="5C6AEAC9" w14:textId="77777777" w:rsidR="00475641" w:rsidRPr="002445A8" w:rsidRDefault="00475641" w:rsidP="002445A8">
      <w:pPr>
        <w:spacing w:line="360" w:lineRule="auto"/>
        <w:jc w:val="both"/>
        <w:rPr>
          <w:rFonts w:ascii="Arial" w:hAnsi="Arial" w:cs="Arial"/>
          <w:color w:val="000000" w:themeColor="text1"/>
          <w:sz w:val="20"/>
          <w:szCs w:val="20"/>
        </w:rPr>
      </w:pPr>
      <w:r w:rsidRPr="002445A8">
        <w:rPr>
          <w:rFonts w:ascii="Arial" w:hAnsi="Arial" w:cs="Arial"/>
          <w:color w:val="000000" w:themeColor="text1"/>
          <w:sz w:val="20"/>
          <w:szCs w:val="20"/>
        </w:rPr>
        <w:t>"Drug Resistance"[Mesh] OR resistance[</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“drug resistance”[</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“drug resistant”[</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resistant[</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mutant[</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mutation[</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genotype[</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xml:space="preserve">]  OR </w:t>
      </w:r>
      <w:proofErr w:type="spellStart"/>
      <w:r w:rsidRPr="002445A8">
        <w:rPr>
          <w:rFonts w:ascii="Arial" w:hAnsi="Arial" w:cs="Arial"/>
          <w:color w:val="000000" w:themeColor="text1"/>
          <w:sz w:val="20"/>
          <w:szCs w:val="20"/>
        </w:rPr>
        <w:t>genotyp</w:t>
      </w:r>
      <w:proofErr w:type="spellEnd"/>
      <w:r w:rsidRPr="002445A8">
        <w:rPr>
          <w:rFonts w:ascii="Arial" w:hAnsi="Arial" w:cs="Arial"/>
          <w:color w:val="000000" w:themeColor="text1"/>
          <w:sz w:val="20"/>
          <w:szCs w:val="20"/>
        </w:rPr>
        <w:t>*[</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genotypic[</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w:t>
      </w:r>
      <w:proofErr w:type="spellStart"/>
      <w:r w:rsidRPr="002445A8">
        <w:rPr>
          <w:rFonts w:ascii="Arial" w:hAnsi="Arial" w:cs="Arial"/>
          <w:color w:val="000000" w:themeColor="text1"/>
          <w:sz w:val="20"/>
          <w:szCs w:val="20"/>
        </w:rPr>
        <w:t>virological</w:t>
      </w:r>
      <w:proofErr w:type="spellEnd"/>
      <w:r w:rsidRPr="002445A8">
        <w:rPr>
          <w:rFonts w:ascii="Arial" w:hAnsi="Arial" w:cs="Arial"/>
          <w:color w:val="000000" w:themeColor="text1"/>
          <w:sz w:val="20"/>
          <w:szCs w:val="20"/>
        </w:rPr>
        <w:t xml:space="preserve"> failure”[</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“treatment failure”[</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"Treatment Failure"[Mesh] OR "Viral Load"[Mesh] OR “viral load” OR “transmitted resistance”[</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“pre-treatment drug resistance”[</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naïve[</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“transmitted drug resistance”[</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 OR “TDR” [</w:t>
      </w:r>
      <w:proofErr w:type="spellStart"/>
      <w:r w:rsidRPr="002445A8">
        <w:rPr>
          <w:rFonts w:ascii="Arial" w:hAnsi="Arial" w:cs="Arial"/>
          <w:color w:val="000000" w:themeColor="text1"/>
          <w:sz w:val="20"/>
          <w:szCs w:val="20"/>
        </w:rPr>
        <w:t>tw</w:t>
      </w:r>
      <w:proofErr w:type="spellEnd"/>
      <w:r w:rsidRPr="002445A8">
        <w:rPr>
          <w:rFonts w:ascii="Arial" w:hAnsi="Arial" w:cs="Arial"/>
          <w:color w:val="000000" w:themeColor="text1"/>
          <w:sz w:val="20"/>
          <w:szCs w:val="20"/>
        </w:rPr>
        <w:t>]</w:t>
      </w:r>
    </w:p>
    <w:p w14:paraId="0CBE0CD8" w14:textId="77777777" w:rsidR="00475641" w:rsidRPr="002445A8" w:rsidRDefault="00475641" w:rsidP="002445A8">
      <w:pPr>
        <w:spacing w:line="360" w:lineRule="auto"/>
        <w:jc w:val="both"/>
        <w:rPr>
          <w:rFonts w:ascii="Arial" w:hAnsi="Arial" w:cs="Arial"/>
          <w:color w:val="000000" w:themeColor="text1"/>
          <w:sz w:val="20"/>
          <w:szCs w:val="20"/>
        </w:rPr>
      </w:pPr>
    </w:p>
    <w:p w14:paraId="71FF7C8E" w14:textId="71091EC9" w:rsidR="00475641" w:rsidRPr="002445A8" w:rsidRDefault="00475641" w:rsidP="002445A8">
      <w:pPr>
        <w:spacing w:line="360" w:lineRule="auto"/>
        <w:jc w:val="both"/>
        <w:rPr>
          <w:rFonts w:ascii="Arial" w:hAnsi="Arial" w:cs="Arial"/>
          <w:b/>
          <w:color w:val="000000" w:themeColor="text1"/>
          <w:sz w:val="20"/>
          <w:szCs w:val="20"/>
        </w:rPr>
      </w:pPr>
      <w:r w:rsidRPr="002445A8">
        <w:rPr>
          <w:rFonts w:ascii="Arial" w:hAnsi="Arial" w:cs="Arial"/>
          <w:b/>
          <w:color w:val="000000" w:themeColor="text1"/>
          <w:sz w:val="20"/>
          <w:szCs w:val="20"/>
        </w:rPr>
        <w:t>3:</w:t>
      </w:r>
      <w:r w:rsidR="002445A8">
        <w:rPr>
          <w:rFonts w:ascii="Arial" w:hAnsi="Arial" w:cs="Arial"/>
          <w:b/>
          <w:color w:val="000000" w:themeColor="text1"/>
          <w:sz w:val="20"/>
          <w:szCs w:val="20"/>
        </w:rPr>
        <w:t xml:space="preserve"> </w:t>
      </w:r>
      <w:r w:rsidRPr="002445A8">
        <w:rPr>
          <w:rFonts w:ascii="Arial" w:hAnsi="Arial" w:cs="Arial"/>
          <w:b/>
          <w:color w:val="000000" w:themeColor="text1"/>
          <w:sz w:val="20"/>
          <w:szCs w:val="20"/>
        </w:rPr>
        <w:t>HIV treatment</w:t>
      </w:r>
    </w:p>
    <w:p w14:paraId="715A355D" w14:textId="77777777" w:rsidR="00475641" w:rsidRPr="002445A8" w:rsidRDefault="00475641" w:rsidP="002445A8">
      <w:pPr>
        <w:spacing w:line="360" w:lineRule="auto"/>
        <w:jc w:val="both"/>
        <w:rPr>
          <w:rFonts w:ascii="Arial" w:hAnsi="Arial" w:cs="Arial"/>
          <w:color w:val="000000" w:themeColor="text1"/>
          <w:sz w:val="20"/>
          <w:szCs w:val="20"/>
        </w:rPr>
      </w:pPr>
      <w:r w:rsidRPr="002445A8">
        <w:rPr>
          <w:rFonts w:ascii="Arial" w:hAnsi="Arial" w:cs="Arial"/>
          <w:color w:val="000000" w:themeColor="text1"/>
          <w:sz w:val="20"/>
          <w:szCs w:val="20"/>
        </w:rPr>
        <w:t xml:space="preserve">"Anti-HIV Agents"[Mesh] OR “ARV” or “ART” or “HIV treatment” OR “Antiretroviral” OR atazanavir OR darunavir OR dolutegravir OR </w:t>
      </w:r>
      <w:proofErr w:type="spellStart"/>
      <w:r w:rsidRPr="002445A8">
        <w:rPr>
          <w:rFonts w:ascii="Arial" w:hAnsi="Arial" w:cs="Arial"/>
          <w:color w:val="000000" w:themeColor="text1"/>
          <w:sz w:val="20"/>
          <w:szCs w:val="20"/>
        </w:rPr>
        <w:t>fosamprenavir</w:t>
      </w:r>
      <w:proofErr w:type="spellEnd"/>
      <w:r w:rsidRPr="002445A8">
        <w:rPr>
          <w:rFonts w:ascii="Arial" w:hAnsi="Arial" w:cs="Arial"/>
          <w:color w:val="000000" w:themeColor="text1"/>
          <w:sz w:val="20"/>
          <w:szCs w:val="20"/>
        </w:rPr>
        <w:t xml:space="preserve"> OR indinavir OR lopinavir OR saquinavir OR efavirenz OR enfuvirtide OR etravirine OR lamivudine OR maraviroc OR nevirapine OR </w:t>
      </w:r>
      <w:proofErr w:type="spellStart"/>
      <w:r w:rsidRPr="002445A8">
        <w:rPr>
          <w:rFonts w:ascii="Arial" w:hAnsi="Arial" w:cs="Arial"/>
          <w:color w:val="000000" w:themeColor="text1"/>
          <w:sz w:val="20"/>
          <w:szCs w:val="20"/>
        </w:rPr>
        <w:t>raltegravir</w:t>
      </w:r>
      <w:proofErr w:type="spellEnd"/>
      <w:r w:rsidRPr="002445A8">
        <w:rPr>
          <w:rFonts w:ascii="Arial" w:hAnsi="Arial" w:cs="Arial"/>
          <w:color w:val="000000" w:themeColor="text1"/>
          <w:sz w:val="20"/>
          <w:szCs w:val="20"/>
        </w:rPr>
        <w:t xml:space="preserve"> OR </w:t>
      </w:r>
      <w:proofErr w:type="spellStart"/>
      <w:r w:rsidRPr="002445A8">
        <w:rPr>
          <w:rFonts w:ascii="Arial" w:hAnsi="Arial" w:cs="Arial"/>
          <w:color w:val="000000" w:themeColor="text1"/>
          <w:sz w:val="20"/>
          <w:szCs w:val="20"/>
        </w:rPr>
        <w:t>rilpivirine</w:t>
      </w:r>
      <w:proofErr w:type="spellEnd"/>
      <w:r w:rsidRPr="002445A8">
        <w:rPr>
          <w:rFonts w:ascii="Arial" w:hAnsi="Arial" w:cs="Arial"/>
          <w:color w:val="000000" w:themeColor="text1"/>
          <w:sz w:val="20"/>
          <w:szCs w:val="20"/>
        </w:rPr>
        <w:t xml:space="preserve"> OR saquinavir OR tenofovir OR tipranavir OR “non-nucleoside reverse-transcriptase inhibitors” OR “NNRTI” OR “nucleoside reverse-transcriptase inhibitors” OR “NRTI” OR “HAART” OR  “protease inhibitor” OR “boosted protease inhibitor” OR “PI” OR “</w:t>
      </w:r>
      <w:proofErr w:type="spellStart"/>
      <w:r w:rsidRPr="002445A8">
        <w:rPr>
          <w:rFonts w:ascii="Arial" w:hAnsi="Arial" w:cs="Arial"/>
          <w:color w:val="000000" w:themeColor="text1"/>
          <w:sz w:val="20"/>
          <w:szCs w:val="20"/>
        </w:rPr>
        <w:t>bPI</w:t>
      </w:r>
      <w:proofErr w:type="spellEnd"/>
      <w:r w:rsidRPr="002445A8">
        <w:rPr>
          <w:rFonts w:ascii="Arial" w:hAnsi="Arial" w:cs="Arial"/>
          <w:color w:val="000000" w:themeColor="text1"/>
          <w:sz w:val="20"/>
          <w:szCs w:val="20"/>
        </w:rPr>
        <w:t xml:space="preserve">” OR “highly active antiretroviral therapy”  OR “antiretroviral therapy” OR stavudine OR zidovudine OR nevirapine OR efavirenz OR </w:t>
      </w:r>
      <w:proofErr w:type="spellStart"/>
      <w:r w:rsidRPr="002445A8">
        <w:rPr>
          <w:rFonts w:ascii="Arial" w:hAnsi="Arial" w:cs="Arial"/>
          <w:color w:val="000000" w:themeColor="text1"/>
          <w:sz w:val="20"/>
          <w:szCs w:val="20"/>
        </w:rPr>
        <w:t>antiretrovir</w:t>
      </w:r>
      <w:proofErr w:type="spellEnd"/>
      <w:r w:rsidRPr="002445A8">
        <w:rPr>
          <w:rFonts w:ascii="Arial" w:hAnsi="Arial" w:cs="Arial"/>
          <w:color w:val="000000" w:themeColor="text1"/>
          <w:sz w:val="20"/>
          <w:szCs w:val="20"/>
        </w:rPr>
        <w:t>*</w:t>
      </w:r>
    </w:p>
    <w:p w14:paraId="2CBE32A3" w14:textId="77777777" w:rsidR="00475641" w:rsidRPr="002445A8" w:rsidRDefault="00475641" w:rsidP="002445A8">
      <w:pPr>
        <w:spacing w:line="360" w:lineRule="auto"/>
        <w:jc w:val="both"/>
        <w:rPr>
          <w:rFonts w:ascii="Arial" w:hAnsi="Arial" w:cs="Arial"/>
          <w:color w:val="000000" w:themeColor="text1"/>
          <w:sz w:val="20"/>
          <w:szCs w:val="20"/>
        </w:rPr>
      </w:pPr>
    </w:p>
    <w:p w14:paraId="17A968D1" w14:textId="77777777" w:rsidR="00475641" w:rsidRPr="002445A8" w:rsidRDefault="00475641" w:rsidP="002445A8">
      <w:pPr>
        <w:spacing w:line="360" w:lineRule="auto"/>
        <w:jc w:val="both"/>
        <w:rPr>
          <w:rFonts w:ascii="Arial" w:hAnsi="Arial" w:cs="Arial"/>
          <w:b/>
          <w:color w:val="000000" w:themeColor="text1"/>
          <w:sz w:val="20"/>
          <w:szCs w:val="20"/>
        </w:rPr>
      </w:pPr>
      <w:r w:rsidRPr="002445A8">
        <w:rPr>
          <w:rFonts w:ascii="Arial" w:hAnsi="Arial" w:cs="Arial"/>
          <w:b/>
          <w:color w:val="000000" w:themeColor="text1"/>
          <w:sz w:val="20"/>
          <w:szCs w:val="20"/>
        </w:rPr>
        <w:t>4: Key populations</w:t>
      </w:r>
    </w:p>
    <w:p w14:paraId="5926C5FB" w14:textId="77777777" w:rsidR="00475641" w:rsidRPr="002445A8" w:rsidRDefault="00475641" w:rsidP="002445A8">
      <w:pPr>
        <w:numPr>
          <w:ilvl w:val="0"/>
          <w:numId w:val="1"/>
        </w:numPr>
        <w:spacing w:line="360" w:lineRule="auto"/>
        <w:jc w:val="both"/>
        <w:rPr>
          <w:rFonts w:ascii="Arial" w:hAnsi="Arial" w:cs="Arial"/>
          <w:b/>
          <w:color w:val="000000" w:themeColor="text1"/>
          <w:sz w:val="20"/>
          <w:szCs w:val="20"/>
        </w:rPr>
      </w:pPr>
      <w:r w:rsidRPr="002445A8">
        <w:rPr>
          <w:rFonts w:ascii="Arial" w:hAnsi="Arial" w:cs="Arial"/>
          <w:b/>
          <w:color w:val="000000" w:themeColor="text1"/>
          <w:sz w:val="20"/>
          <w:szCs w:val="20"/>
        </w:rPr>
        <w:lastRenderedPageBreak/>
        <w:t>Men who have sex with men and transgender</w:t>
      </w:r>
    </w:p>
    <w:p w14:paraId="3F8626E5" w14:textId="77777777" w:rsidR="00475641" w:rsidRPr="002445A8" w:rsidRDefault="00475641" w:rsidP="002445A8">
      <w:pPr>
        <w:spacing w:line="360" w:lineRule="auto"/>
        <w:ind w:left="425"/>
        <w:jc w:val="both"/>
        <w:rPr>
          <w:rFonts w:ascii="Arial" w:hAnsi="Arial" w:cs="Arial"/>
          <w:color w:val="000000" w:themeColor="text1"/>
          <w:sz w:val="20"/>
          <w:szCs w:val="20"/>
          <w:lang w:val="en-GB"/>
        </w:rPr>
      </w:pPr>
      <w:r w:rsidRPr="002445A8">
        <w:rPr>
          <w:rFonts w:ascii="Arial" w:hAnsi="Arial" w:cs="Arial"/>
          <w:color w:val="000000" w:themeColor="text1"/>
          <w:sz w:val="20"/>
          <w:szCs w:val="20"/>
        </w:rPr>
        <w:t>“men who have sex with men”[ALL]  OR "Homosexuality"[Mesh] OR bisexuality[Mesh] OR queer[ALL]  OR “men-who-have-sex-with-men”[ALL]  OR “MSM”[ALL]  OR “gay”[ALL]  OR “homosexual”[ALL]  OR “homosexuals”[ALL]  OR “bi-sexual”[ALL]  OR LGB</w:t>
      </w:r>
      <w:r w:rsidRPr="002445A8">
        <w:rPr>
          <w:rFonts w:ascii="Arial" w:hAnsi="Arial" w:cs="Arial"/>
          <w:color w:val="000000" w:themeColor="text1"/>
          <w:sz w:val="20"/>
          <w:szCs w:val="20"/>
          <w:lang w:val="en-GB"/>
        </w:rPr>
        <w:t xml:space="preserve">*[ALL] OR </w:t>
      </w:r>
      <w:r w:rsidRPr="002445A8">
        <w:rPr>
          <w:rFonts w:ascii="Arial" w:hAnsi="Arial" w:cs="Arial"/>
          <w:color w:val="000000" w:themeColor="text1"/>
          <w:sz w:val="20"/>
          <w:szCs w:val="20"/>
        </w:rPr>
        <w:t xml:space="preserve">"Transgender Persons"[Mesh] OR transgender[ALL] OR </w:t>
      </w:r>
      <w:proofErr w:type="spellStart"/>
      <w:r w:rsidRPr="002445A8">
        <w:rPr>
          <w:rFonts w:ascii="Arial" w:hAnsi="Arial" w:cs="Arial"/>
          <w:color w:val="000000" w:themeColor="text1"/>
          <w:sz w:val="20"/>
          <w:szCs w:val="20"/>
        </w:rPr>
        <w:t>transexualism</w:t>
      </w:r>
      <w:proofErr w:type="spellEnd"/>
      <w:r w:rsidRPr="002445A8">
        <w:rPr>
          <w:rFonts w:ascii="Arial" w:hAnsi="Arial" w:cs="Arial"/>
          <w:color w:val="000000" w:themeColor="text1"/>
          <w:sz w:val="20"/>
          <w:szCs w:val="20"/>
        </w:rPr>
        <w:t>[ALL] OR LBG*[ALL] OR “sexual minority”[TW] OR transsexual[ALL] OR “sexual orientation”[ALL]</w:t>
      </w:r>
    </w:p>
    <w:p w14:paraId="188EEA92" w14:textId="77777777" w:rsidR="00475641" w:rsidRPr="002445A8" w:rsidRDefault="00475641" w:rsidP="002445A8">
      <w:pPr>
        <w:spacing w:line="360" w:lineRule="auto"/>
        <w:ind w:left="426"/>
        <w:jc w:val="both"/>
        <w:rPr>
          <w:rFonts w:ascii="Arial" w:hAnsi="Arial" w:cs="Arial"/>
          <w:color w:val="000000" w:themeColor="text1"/>
          <w:sz w:val="20"/>
          <w:szCs w:val="20"/>
        </w:rPr>
      </w:pPr>
    </w:p>
    <w:p w14:paraId="3DC9B28A" w14:textId="77777777" w:rsidR="00475641" w:rsidRPr="002445A8" w:rsidRDefault="00475641" w:rsidP="002445A8">
      <w:pPr>
        <w:numPr>
          <w:ilvl w:val="0"/>
          <w:numId w:val="1"/>
        </w:numPr>
        <w:spacing w:line="360" w:lineRule="auto"/>
        <w:jc w:val="both"/>
        <w:rPr>
          <w:rFonts w:ascii="Arial" w:hAnsi="Arial" w:cs="Arial"/>
          <w:b/>
          <w:bCs/>
          <w:color w:val="000000" w:themeColor="text1"/>
          <w:sz w:val="20"/>
          <w:szCs w:val="20"/>
        </w:rPr>
      </w:pPr>
      <w:r w:rsidRPr="002445A8">
        <w:rPr>
          <w:rFonts w:ascii="Arial" w:hAnsi="Arial" w:cs="Arial"/>
          <w:b/>
          <w:bCs/>
          <w:color w:val="000000" w:themeColor="text1"/>
          <w:sz w:val="20"/>
          <w:szCs w:val="20"/>
        </w:rPr>
        <w:t>Sex workers</w:t>
      </w:r>
    </w:p>
    <w:p w14:paraId="7DD32741" w14:textId="77777777" w:rsidR="00475641" w:rsidRPr="002445A8" w:rsidRDefault="00475641" w:rsidP="002445A8">
      <w:pPr>
        <w:spacing w:line="360" w:lineRule="auto"/>
        <w:ind w:left="426"/>
        <w:jc w:val="both"/>
        <w:rPr>
          <w:rFonts w:ascii="Arial" w:hAnsi="Arial" w:cs="Arial"/>
          <w:color w:val="000000" w:themeColor="text1"/>
          <w:sz w:val="20"/>
          <w:szCs w:val="20"/>
        </w:rPr>
      </w:pPr>
      <w:r w:rsidRPr="002445A8">
        <w:rPr>
          <w:rFonts w:ascii="Arial" w:hAnsi="Arial" w:cs="Arial"/>
          <w:color w:val="000000" w:themeColor="text1"/>
          <w:sz w:val="20"/>
          <w:szCs w:val="20"/>
        </w:rPr>
        <w:t xml:space="preserve">"Prostitution"[Mesh] OR “sex worker”[ALL]  OR “sex workers”[ALL]  OR “commercial sex worker”[ALL]  OR “ prostitute”[ALL]  OR brothel*[ALL]  OR escort[ALL]  OR “commercial sex”[ALL] OR “ commercial sex worker”[ALL]  OR “sex work”[ALL]  OR </w:t>
      </w:r>
      <w:proofErr w:type="spellStart"/>
      <w:r w:rsidRPr="002445A8">
        <w:rPr>
          <w:rFonts w:ascii="Arial" w:hAnsi="Arial" w:cs="Arial"/>
          <w:color w:val="000000" w:themeColor="text1"/>
          <w:sz w:val="20"/>
          <w:szCs w:val="20"/>
        </w:rPr>
        <w:t>prostitut</w:t>
      </w:r>
      <w:proofErr w:type="spellEnd"/>
      <w:r w:rsidRPr="002445A8">
        <w:rPr>
          <w:rFonts w:ascii="Arial" w:hAnsi="Arial" w:cs="Arial"/>
          <w:color w:val="000000" w:themeColor="text1"/>
          <w:sz w:val="20"/>
          <w:szCs w:val="20"/>
        </w:rPr>
        <w:t xml:space="preserve">*[ALL] OR prostitution[ALL]  OR brothel*[ALL]  OR escort[ALL]  </w:t>
      </w:r>
    </w:p>
    <w:p w14:paraId="2895E1A0" w14:textId="77777777" w:rsidR="00475641" w:rsidRPr="002445A8" w:rsidRDefault="00475641" w:rsidP="002445A8">
      <w:pPr>
        <w:spacing w:line="360" w:lineRule="auto"/>
        <w:ind w:left="426"/>
        <w:jc w:val="both"/>
        <w:rPr>
          <w:rFonts w:ascii="Arial" w:hAnsi="Arial" w:cs="Arial"/>
          <w:color w:val="000000" w:themeColor="text1"/>
          <w:sz w:val="20"/>
          <w:szCs w:val="20"/>
        </w:rPr>
      </w:pPr>
    </w:p>
    <w:p w14:paraId="18FD7817" w14:textId="77777777" w:rsidR="00475641" w:rsidRPr="002445A8" w:rsidRDefault="00475641" w:rsidP="002445A8">
      <w:pPr>
        <w:numPr>
          <w:ilvl w:val="0"/>
          <w:numId w:val="1"/>
        </w:numPr>
        <w:spacing w:line="360" w:lineRule="auto"/>
        <w:jc w:val="both"/>
        <w:rPr>
          <w:rFonts w:ascii="Arial" w:hAnsi="Arial" w:cs="Arial"/>
          <w:b/>
          <w:bCs/>
          <w:color w:val="000000" w:themeColor="text1"/>
          <w:sz w:val="20"/>
          <w:szCs w:val="20"/>
        </w:rPr>
      </w:pPr>
      <w:r w:rsidRPr="002445A8">
        <w:rPr>
          <w:rFonts w:ascii="Arial" w:hAnsi="Arial" w:cs="Arial"/>
          <w:b/>
          <w:bCs/>
          <w:color w:val="000000" w:themeColor="text1"/>
          <w:sz w:val="20"/>
          <w:szCs w:val="20"/>
        </w:rPr>
        <w:t>People who inject drugs</w:t>
      </w:r>
    </w:p>
    <w:p w14:paraId="4EF4D057" w14:textId="77777777" w:rsidR="00475641" w:rsidRPr="002445A8" w:rsidRDefault="00475641" w:rsidP="002445A8">
      <w:pPr>
        <w:spacing w:line="360" w:lineRule="auto"/>
        <w:ind w:left="425"/>
        <w:jc w:val="both"/>
        <w:rPr>
          <w:rFonts w:ascii="Arial" w:hAnsi="Arial" w:cs="Arial"/>
          <w:color w:val="000000" w:themeColor="text1"/>
          <w:sz w:val="20"/>
          <w:szCs w:val="20"/>
        </w:rPr>
      </w:pPr>
      <w:r w:rsidRPr="002445A8">
        <w:rPr>
          <w:rFonts w:ascii="Arial" w:hAnsi="Arial" w:cs="Arial"/>
          <w:color w:val="000000" w:themeColor="text1"/>
          <w:sz w:val="20"/>
          <w:szCs w:val="20"/>
        </w:rPr>
        <w:t xml:space="preserve">“drug user”[ALL] OR “drug addict”[ALL] OR addict[ALL]  OR “injecting drug user”[ALL] OR “injection drug user”[ALL] OR “injecting drug users”[ALL] OR “injection drug users”[ALL] OR “people who inject drugs”[ALL] OR “people who use drugs”[ALL] OR “substance abuse”[ALL] OR “substance misuse”[ALL]  OR “substance use”[ALL] OR “substance use disorder”[ALL] OR “substance user[ALL] OR “PWID”[ALL] OR "Substance Abuse, Intravenous"[Mesh] OR addiction[ALL]  </w:t>
      </w:r>
    </w:p>
    <w:p w14:paraId="20E9661C" w14:textId="77777777" w:rsidR="00475641" w:rsidRPr="002445A8" w:rsidRDefault="00475641" w:rsidP="002445A8">
      <w:pPr>
        <w:spacing w:line="360" w:lineRule="auto"/>
        <w:ind w:left="426"/>
        <w:jc w:val="both"/>
        <w:rPr>
          <w:rFonts w:ascii="Arial" w:hAnsi="Arial" w:cs="Arial"/>
          <w:color w:val="000000" w:themeColor="text1"/>
          <w:sz w:val="20"/>
          <w:szCs w:val="20"/>
        </w:rPr>
      </w:pPr>
    </w:p>
    <w:p w14:paraId="34FF051B" w14:textId="77777777" w:rsidR="00475641" w:rsidRPr="002445A8" w:rsidRDefault="00475641" w:rsidP="002445A8">
      <w:pPr>
        <w:numPr>
          <w:ilvl w:val="0"/>
          <w:numId w:val="1"/>
        </w:numPr>
        <w:spacing w:line="360" w:lineRule="auto"/>
        <w:jc w:val="both"/>
        <w:rPr>
          <w:rFonts w:ascii="Arial" w:hAnsi="Arial" w:cs="Arial"/>
          <w:b/>
          <w:bCs/>
          <w:color w:val="000000" w:themeColor="text1"/>
          <w:sz w:val="20"/>
          <w:szCs w:val="20"/>
        </w:rPr>
      </w:pPr>
      <w:r w:rsidRPr="002445A8">
        <w:rPr>
          <w:rFonts w:ascii="Arial" w:hAnsi="Arial" w:cs="Arial"/>
          <w:b/>
          <w:bCs/>
          <w:color w:val="000000" w:themeColor="text1"/>
          <w:sz w:val="20"/>
          <w:szCs w:val="20"/>
        </w:rPr>
        <w:t>Prisoners and other people in closed settings</w:t>
      </w:r>
    </w:p>
    <w:p w14:paraId="3673BAD8" w14:textId="77777777" w:rsidR="00475641" w:rsidRPr="002445A8" w:rsidRDefault="00475641" w:rsidP="002445A8">
      <w:pPr>
        <w:spacing w:line="360" w:lineRule="auto"/>
        <w:ind w:left="426"/>
        <w:jc w:val="both"/>
        <w:rPr>
          <w:rFonts w:ascii="Arial" w:hAnsi="Arial" w:cs="Arial"/>
          <w:color w:val="000000" w:themeColor="text1"/>
          <w:sz w:val="20"/>
          <w:szCs w:val="20"/>
        </w:rPr>
      </w:pPr>
      <w:r w:rsidRPr="002445A8">
        <w:rPr>
          <w:rFonts w:ascii="Arial" w:hAnsi="Arial" w:cs="Arial"/>
          <w:color w:val="000000" w:themeColor="text1"/>
          <w:sz w:val="20"/>
          <w:szCs w:val="20"/>
        </w:rPr>
        <w:t xml:space="preserve">"Prisoners"[Mesh] AND "Prisons"[Mesh] OR “forced treatment”[ALL]  OR “compulsory treatment”[ALL]  OR detention[ALL]  OR “mandatory detention”[ALL]  OR “detention centre”[ALL] OR “detention center”[ALL]  OR prison[ALL] OR prisoner[ALL] OR offender[ALL] OR jail[ALL] OR correctional[ALL] OR inmate*[ALL]  </w:t>
      </w:r>
    </w:p>
    <w:p w14:paraId="5824F5BE" w14:textId="77777777" w:rsidR="000A6075" w:rsidRPr="002445A8" w:rsidRDefault="000A6075" w:rsidP="002445A8">
      <w:pPr>
        <w:spacing w:line="360" w:lineRule="auto"/>
        <w:jc w:val="both"/>
        <w:rPr>
          <w:rFonts w:ascii="Arial" w:hAnsi="Arial" w:cs="Arial"/>
          <w:color w:val="000000" w:themeColor="text1"/>
          <w:sz w:val="20"/>
          <w:szCs w:val="20"/>
        </w:rPr>
      </w:pPr>
    </w:p>
    <w:sectPr w:rsidR="000A6075" w:rsidRPr="002445A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665EFC"/>
    <w:multiLevelType w:val="hybridMultilevel"/>
    <w:tmpl w:val="8E689F20"/>
    <w:lvl w:ilvl="0" w:tplc="946C869C">
      <w:start w:val="1"/>
      <w:numFmt w:val="lowerLetter"/>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641"/>
    <w:rsid w:val="000A6075"/>
    <w:rsid w:val="002445A8"/>
    <w:rsid w:val="00475641"/>
    <w:rsid w:val="00CA253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57D9B"/>
  <w15:chartTrackingRefBased/>
  <w15:docId w15:val="{C35240BB-BC14-40D7-A44B-93ACCE5C8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641"/>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608</Words>
  <Characters>3469</Characters>
  <Application>Microsoft Office Word</Application>
  <DocSecurity>0</DocSecurity>
  <Lines>28</Lines>
  <Paragraphs>8</Paragraphs>
  <ScaleCrop>false</ScaleCrop>
  <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Lawrence Mbuagbaw</dc:creator>
  <cp:keywords/>
  <dc:description/>
  <cp:lastModifiedBy>C. Ongolo zogo</cp:lastModifiedBy>
  <cp:revision>2</cp:revision>
  <dcterms:created xsi:type="dcterms:W3CDTF">2020-07-22T16:08:00Z</dcterms:created>
  <dcterms:modified xsi:type="dcterms:W3CDTF">2020-07-22T16:08:00Z</dcterms:modified>
</cp:coreProperties>
</file>