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24901" w14:textId="77777777" w:rsidR="007268CC" w:rsidRPr="007268CC" w:rsidRDefault="007268CC" w:rsidP="00FA3E19">
      <w:pPr>
        <w:widowControl w:val="0"/>
        <w:spacing w:before="120" w:after="120" w:line="288" w:lineRule="auto"/>
        <w:jc w:val="center"/>
        <w:rPr>
          <w:rFonts w:eastAsia="等线"/>
          <w:kern w:val="2"/>
          <w:sz w:val="36"/>
          <w:szCs w:val="36"/>
          <w:lang w:eastAsia="zh-CN"/>
        </w:rPr>
      </w:pPr>
      <w:r w:rsidRPr="007268CC">
        <w:rPr>
          <w:rFonts w:eastAsia="等线"/>
          <w:kern w:val="2"/>
          <w:sz w:val="36"/>
          <w:szCs w:val="36"/>
          <w:lang w:eastAsia="zh-CN"/>
        </w:rPr>
        <w:t>Supplementary Information for</w:t>
      </w:r>
    </w:p>
    <w:p w14:paraId="40B1B5F8" w14:textId="7912F056" w:rsidR="00072C26" w:rsidRDefault="004250F6" w:rsidP="00A53CAD">
      <w:pPr>
        <w:pStyle w:val="Abstracttitle"/>
        <w:spacing w:afterLines="50" w:after="120" w:line="288" w:lineRule="auto"/>
        <w:jc w:val="both"/>
        <w:rPr>
          <w:rFonts w:ascii="Times New Roman" w:eastAsia="宋体" w:hAnsi="Times New Roman"/>
          <w:sz w:val="27"/>
          <w:szCs w:val="27"/>
          <w:lang w:eastAsia="zh-CN"/>
        </w:rPr>
      </w:pPr>
      <w:r>
        <w:rPr>
          <w:rFonts w:ascii="Times New Roman" w:eastAsia="宋体" w:hAnsi="Times New Roman"/>
          <w:sz w:val="27"/>
          <w:szCs w:val="27"/>
          <w:lang w:eastAsia="zh-CN"/>
        </w:rPr>
        <w:t>Controll</w:t>
      </w:r>
      <w:r>
        <w:rPr>
          <w:rFonts w:ascii="Times New Roman" w:eastAsia="宋体" w:hAnsi="Times New Roman" w:hint="eastAsia"/>
          <w:sz w:val="27"/>
          <w:szCs w:val="27"/>
          <w:lang w:eastAsia="zh-CN"/>
        </w:rPr>
        <w:t>able</w:t>
      </w:r>
      <w:r>
        <w:rPr>
          <w:rFonts w:ascii="Times New Roman" w:eastAsia="宋体" w:hAnsi="Times New Roman"/>
          <w:sz w:val="27"/>
          <w:szCs w:val="27"/>
          <w:lang w:eastAsia="zh-CN"/>
        </w:rPr>
        <w:t xml:space="preserve"> tip </w:t>
      </w:r>
      <w:r>
        <w:rPr>
          <w:rFonts w:ascii="Times New Roman" w:eastAsia="宋体" w:hAnsi="Times New Roman" w:hint="eastAsia"/>
          <w:sz w:val="27"/>
          <w:szCs w:val="27"/>
          <w:lang w:eastAsia="zh-CN"/>
        </w:rPr>
        <w:t xml:space="preserve">exposure </w:t>
      </w:r>
      <w:r>
        <w:rPr>
          <w:rFonts w:ascii="Times New Roman" w:eastAsia="宋体" w:hAnsi="Times New Roman"/>
          <w:sz w:val="27"/>
          <w:szCs w:val="27"/>
          <w:lang w:eastAsia="zh-CN"/>
        </w:rPr>
        <w:t xml:space="preserve">of ultramicroelectrodes </w:t>
      </w:r>
      <w:r>
        <w:rPr>
          <w:rFonts w:ascii="Times New Roman" w:eastAsia="宋体" w:hAnsi="Times New Roman" w:hint="eastAsia"/>
          <w:sz w:val="27"/>
          <w:szCs w:val="27"/>
          <w:lang w:eastAsia="zh-CN"/>
        </w:rPr>
        <w:t>coate</w:t>
      </w:r>
      <w:r>
        <w:rPr>
          <w:rFonts w:ascii="Times New Roman" w:eastAsia="宋体" w:hAnsi="Times New Roman"/>
          <w:sz w:val="27"/>
          <w:szCs w:val="27"/>
          <w:lang w:eastAsia="zh-CN"/>
        </w:rPr>
        <w:t>d</w:t>
      </w:r>
      <w:r>
        <w:rPr>
          <w:rFonts w:ascii="Times New Roman" w:eastAsia="宋体" w:hAnsi="Times New Roman" w:hint="eastAsia"/>
          <w:sz w:val="27"/>
          <w:szCs w:val="27"/>
          <w:lang w:eastAsia="zh-CN"/>
        </w:rPr>
        <w:t xml:space="preserve"> by </w:t>
      </w:r>
      <w:r>
        <w:rPr>
          <w:rFonts w:ascii="Times New Roman" w:eastAsia="宋体" w:hAnsi="Times New Roman"/>
          <w:sz w:val="27"/>
          <w:szCs w:val="27"/>
          <w:lang w:eastAsia="zh-CN"/>
        </w:rPr>
        <w:t>diamond-like</w:t>
      </w:r>
      <w:r>
        <w:rPr>
          <w:rFonts w:ascii="Times New Roman" w:eastAsia="宋体" w:hAnsi="Times New Roman" w:hint="eastAsia"/>
          <w:sz w:val="27"/>
          <w:szCs w:val="27"/>
          <w:lang w:eastAsia="zh-CN"/>
        </w:rPr>
        <w:t xml:space="preserve"> </w:t>
      </w:r>
      <w:r>
        <w:rPr>
          <w:rFonts w:ascii="Times New Roman" w:eastAsia="宋体" w:hAnsi="Times New Roman"/>
          <w:sz w:val="27"/>
          <w:szCs w:val="27"/>
          <w:lang w:eastAsia="zh-CN"/>
        </w:rPr>
        <w:t xml:space="preserve">carbon </w:t>
      </w:r>
      <w:r>
        <w:rPr>
          <w:rFonts w:ascii="Times New Roman" w:eastAsia="宋体" w:hAnsi="Times New Roman" w:hint="eastAsia"/>
          <w:sz w:val="27"/>
          <w:szCs w:val="27"/>
          <w:lang w:eastAsia="zh-CN"/>
        </w:rPr>
        <w:t>via</w:t>
      </w:r>
      <w:r>
        <w:rPr>
          <w:rFonts w:ascii="Times New Roman" w:eastAsia="宋体" w:hAnsi="Times New Roman"/>
          <w:sz w:val="27"/>
          <w:szCs w:val="27"/>
          <w:lang w:eastAsia="zh-CN"/>
        </w:rPr>
        <w:t xml:space="preserve"> direct microplasma jet for enhanced stability </w:t>
      </w:r>
      <w:r>
        <w:rPr>
          <w:rFonts w:ascii="Times New Roman" w:eastAsia="宋体" w:hAnsi="Times New Roman" w:hint="eastAsia"/>
          <w:sz w:val="27"/>
          <w:szCs w:val="27"/>
          <w:lang w:eastAsia="zh-CN"/>
        </w:rPr>
        <w:t xml:space="preserve">and </w:t>
      </w:r>
      <w:r>
        <w:rPr>
          <w:rFonts w:ascii="Times New Roman" w:eastAsia="宋体" w:hAnsi="Times New Roman"/>
          <w:sz w:val="27"/>
          <w:szCs w:val="27"/>
          <w:lang w:eastAsia="zh-CN"/>
        </w:rPr>
        <w:t xml:space="preserve">fidelity in single-cell </w:t>
      </w:r>
      <w:proofErr w:type="gramStart"/>
      <w:r>
        <w:rPr>
          <w:rFonts w:ascii="Times New Roman" w:eastAsia="宋体" w:hAnsi="Times New Roman" w:hint="eastAsia"/>
          <w:sz w:val="27"/>
          <w:szCs w:val="27"/>
          <w:lang w:eastAsia="zh-CN"/>
        </w:rPr>
        <w:t>recording</w:t>
      </w:r>
      <w:proofErr w:type="gramEnd"/>
    </w:p>
    <w:p w14:paraId="40B1B5F9" w14:textId="77777777" w:rsidR="00072C26" w:rsidRDefault="004250F6" w:rsidP="00A53CAD">
      <w:pPr>
        <w:pStyle w:val="PaperAUTHOR"/>
        <w:spacing w:afterLines="50" w:after="120" w:line="288" w:lineRule="auto"/>
        <w:jc w:val="both"/>
        <w:rPr>
          <w:rFonts w:eastAsiaTheme="minorEastAsia"/>
          <w:lang w:eastAsia="zh-CN"/>
        </w:rPr>
      </w:pPr>
      <w:r>
        <w:t>Zhiyuan Du</w:t>
      </w:r>
      <w:r>
        <w:rPr>
          <w:vertAlign w:val="superscript"/>
        </w:rPr>
        <w:t>1,2</w:t>
      </w:r>
      <w:r>
        <w:t>, Qingda Xu</w:t>
      </w:r>
      <w:r>
        <w:rPr>
          <w:vertAlign w:val="superscript"/>
        </w:rPr>
        <w:t>1,2</w:t>
      </w:r>
      <w:r>
        <w:t>, Ye Xi</w:t>
      </w:r>
      <w:r>
        <w:rPr>
          <w:vertAlign w:val="superscript"/>
        </w:rPr>
        <w:t>1,2</w:t>
      </w:r>
      <w:r>
        <w:t xml:space="preserve">, </w:t>
      </w:r>
      <w:proofErr w:type="spellStart"/>
      <w:r>
        <w:t>Mengfei</w:t>
      </w:r>
      <w:proofErr w:type="spellEnd"/>
      <w:r>
        <w:t xml:space="preserve"> Xu</w:t>
      </w:r>
      <w:r>
        <w:rPr>
          <w:vertAlign w:val="superscript"/>
        </w:rPr>
        <w:t>1,2</w:t>
      </w:r>
      <w:r>
        <w:t>, Jiawei Cao</w:t>
      </w:r>
      <w:r>
        <w:rPr>
          <w:vertAlign w:val="superscript"/>
        </w:rPr>
        <w:t>1,2</w:t>
      </w:r>
      <w:r>
        <w:t xml:space="preserve">, </w:t>
      </w:r>
      <w:proofErr w:type="spellStart"/>
      <w:r>
        <w:t>Longchun</w:t>
      </w:r>
      <w:proofErr w:type="spellEnd"/>
      <w:r>
        <w:t xml:space="preserve"> Wang</w:t>
      </w:r>
      <w:r>
        <w:rPr>
          <w:vertAlign w:val="superscript"/>
        </w:rPr>
        <w:t>1</w:t>
      </w:r>
      <w:r>
        <w:t xml:space="preserve">, </w:t>
      </w:r>
      <w:proofErr w:type="spellStart"/>
      <w:r>
        <w:t>Xiuyan</w:t>
      </w:r>
      <w:proofErr w:type="spellEnd"/>
      <w:r>
        <w:t xml:space="preserve"> Li</w:t>
      </w:r>
      <w:r>
        <w:rPr>
          <w:vertAlign w:val="superscript"/>
        </w:rPr>
        <w:t>1</w:t>
      </w:r>
      <w:r>
        <w:t xml:space="preserve">, </w:t>
      </w:r>
      <w:r>
        <w:rPr>
          <w:rFonts w:eastAsiaTheme="minorEastAsia" w:hint="eastAsia"/>
          <w:lang w:eastAsia="zh-CN"/>
        </w:rPr>
        <w:t>Xiaolin Wang</w:t>
      </w:r>
      <w:r>
        <w:rPr>
          <w:vertAlign w:val="superscript"/>
        </w:rPr>
        <w:t>1</w:t>
      </w:r>
      <w:r>
        <w:rPr>
          <w:rFonts w:eastAsiaTheme="minorEastAsia" w:hint="eastAsia"/>
          <w:lang w:eastAsia="zh-CN"/>
        </w:rPr>
        <w:t xml:space="preserve">, </w:t>
      </w:r>
      <w:proofErr w:type="spellStart"/>
      <w:r>
        <w:rPr>
          <w:rFonts w:eastAsiaTheme="minorEastAsia" w:hint="eastAsia"/>
          <w:lang w:eastAsia="zh-CN"/>
        </w:rPr>
        <w:t>Qingkun</w:t>
      </w:r>
      <w:proofErr w:type="spellEnd"/>
      <w:r>
        <w:rPr>
          <w:rFonts w:eastAsiaTheme="minorEastAsia" w:hint="eastAsia"/>
          <w:lang w:eastAsia="zh-CN"/>
        </w:rPr>
        <w:t xml:space="preserve"> Liu</w:t>
      </w:r>
      <w:r>
        <w:rPr>
          <w:vertAlign w:val="superscript"/>
        </w:rPr>
        <w:t>1</w:t>
      </w:r>
      <w:r>
        <w:rPr>
          <w:rFonts w:eastAsiaTheme="minorEastAsia" w:hint="eastAsia"/>
          <w:lang w:eastAsia="zh-CN"/>
        </w:rPr>
        <w:t xml:space="preserve">, </w:t>
      </w:r>
      <w:proofErr w:type="spellStart"/>
      <w:r>
        <w:rPr>
          <w:rFonts w:eastAsiaTheme="minorEastAsia" w:hint="eastAsia"/>
          <w:lang w:eastAsia="zh-CN"/>
        </w:rPr>
        <w:t>Zude</w:t>
      </w:r>
      <w:proofErr w:type="spellEnd"/>
      <w:r>
        <w:rPr>
          <w:rFonts w:eastAsiaTheme="minorEastAsia" w:hint="eastAsia"/>
          <w:lang w:eastAsia="zh-CN"/>
        </w:rPr>
        <w:t xml:space="preserve"> </w:t>
      </w:r>
      <w:r>
        <w:rPr>
          <w:rFonts w:eastAsiaTheme="minorEastAsia"/>
          <w:lang w:eastAsia="zh-CN"/>
        </w:rPr>
        <w:t>Lin</w:t>
      </w:r>
      <w:r>
        <w:rPr>
          <w:vertAlign w:val="superscript"/>
        </w:rPr>
        <w:t>1</w:t>
      </w:r>
      <w:r>
        <w:rPr>
          <w:rFonts w:eastAsiaTheme="minorEastAsia" w:hint="eastAsia"/>
          <w:lang w:eastAsia="zh-CN"/>
        </w:rPr>
        <w:t xml:space="preserve">, </w:t>
      </w:r>
      <w:r>
        <w:t>Bin Yang</w:t>
      </w:r>
      <w:r>
        <w:rPr>
          <w:vertAlign w:val="superscript"/>
        </w:rPr>
        <w:t>1</w:t>
      </w:r>
      <w:r>
        <w:t xml:space="preserve">, and </w:t>
      </w:r>
      <w:proofErr w:type="spellStart"/>
      <w:r>
        <w:t>Jingquan</w:t>
      </w:r>
      <w:proofErr w:type="spellEnd"/>
      <w:r>
        <w:t xml:space="preserve"> Liu</w:t>
      </w:r>
      <w:r>
        <w:rPr>
          <w:vertAlign w:val="superscript"/>
        </w:rPr>
        <w:t>1</w:t>
      </w:r>
      <w:r>
        <w:rPr>
          <w:rFonts w:eastAsiaTheme="minorEastAsia" w:hint="eastAsia"/>
          <w:vertAlign w:val="superscript"/>
          <w:lang w:eastAsia="zh-CN"/>
        </w:rPr>
        <w:t>*</w:t>
      </w:r>
    </w:p>
    <w:p w14:paraId="40B1B5FA" w14:textId="77777777" w:rsidR="00072C26" w:rsidRDefault="004250F6" w:rsidP="00A53CAD">
      <w:pPr>
        <w:pStyle w:val="PaperAFFILIATION"/>
        <w:spacing w:line="288" w:lineRule="auto"/>
        <w:jc w:val="both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 xml:space="preserve"> National Key Laboratory of Advanced Micro and Nano Manufacture Technology, Shanghai Jiao Tong University, Shanghai, 200240</w:t>
      </w:r>
      <w:r>
        <w:rPr>
          <w:rFonts w:eastAsiaTheme="minorEastAsia" w:hint="eastAsia"/>
          <w:sz w:val="21"/>
          <w:szCs w:val="21"/>
          <w:lang w:eastAsia="zh-CN"/>
        </w:rPr>
        <w:t xml:space="preserve">, </w:t>
      </w:r>
      <w:r>
        <w:rPr>
          <w:sz w:val="21"/>
          <w:szCs w:val="21"/>
        </w:rPr>
        <w:t>C</w:t>
      </w:r>
      <w:r>
        <w:rPr>
          <w:rFonts w:eastAsiaTheme="minorEastAsia" w:hint="eastAsia"/>
          <w:sz w:val="21"/>
          <w:szCs w:val="21"/>
          <w:lang w:eastAsia="zh-CN"/>
        </w:rPr>
        <w:t>hina</w:t>
      </w:r>
      <w:r>
        <w:rPr>
          <w:sz w:val="21"/>
          <w:szCs w:val="21"/>
        </w:rPr>
        <w:t xml:space="preserve"> and</w:t>
      </w:r>
    </w:p>
    <w:p w14:paraId="40B1B5FB" w14:textId="77777777" w:rsidR="00072C26" w:rsidRDefault="004250F6" w:rsidP="00A53CAD">
      <w:pPr>
        <w:pStyle w:val="PaperAFFILIATION"/>
        <w:spacing w:line="288" w:lineRule="auto"/>
        <w:jc w:val="both"/>
        <w:rPr>
          <w:rFonts w:eastAsiaTheme="minorEastAsia"/>
          <w:sz w:val="21"/>
          <w:szCs w:val="21"/>
          <w:lang w:eastAsia="zh-CN"/>
        </w:rPr>
      </w:pPr>
      <w:r>
        <w:rPr>
          <w:sz w:val="21"/>
          <w:szCs w:val="21"/>
          <w:vertAlign w:val="superscript"/>
        </w:rPr>
        <w:t>2</w:t>
      </w:r>
      <w:r>
        <w:rPr>
          <w:sz w:val="21"/>
          <w:szCs w:val="21"/>
        </w:rPr>
        <w:t xml:space="preserve"> DCI Joint Team</w:t>
      </w:r>
      <w:r>
        <w:rPr>
          <w:rFonts w:ascii="宋体" w:eastAsia="宋体" w:hAnsi="宋体" w:cs="宋体" w:hint="eastAsia"/>
          <w:sz w:val="21"/>
          <w:szCs w:val="21"/>
          <w:lang w:eastAsia="zh-CN"/>
        </w:rPr>
        <w:t>,</w:t>
      </w:r>
      <w:r>
        <w:rPr>
          <w:rFonts w:ascii="宋体" w:eastAsia="宋体" w:hAnsi="宋体" w:cs="宋体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>Collaborative Innovation Center of IFSA</w:t>
      </w:r>
      <w:r>
        <w:rPr>
          <w:rFonts w:ascii="宋体" w:eastAsia="宋体" w:hAnsi="宋体" w:cs="宋体" w:hint="eastAsia"/>
          <w:sz w:val="21"/>
          <w:szCs w:val="21"/>
          <w:lang w:eastAsia="zh-CN"/>
        </w:rPr>
        <w:t>,</w:t>
      </w:r>
      <w:r>
        <w:rPr>
          <w:rFonts w:ascii="宋体" w:eastAsia="宋体" w:hAnsi="宋体" w:cs="宋体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>Department of Micro/Nano Electronics, Shanghai Jiao Tong University, Shanghai, 200240</w:t>
      </w:r>
      <w:r>
        <w:rPr>
          <w:rFonts w:eastAsiaTheme="minorEastAsia" w:hint="eastAsia"/>
          <w:sz w:val="21"/>
          <w:szCs w:val="21"/>
          <w:lang w:eastAsia="zh-CN"/>
        </w:rPr>
        <w:t xml:space="preserve">, </w:t>
      </w:r>
      <w:r>
        <w:rPr>
          <w:sz w:val="21"/>
          <w:szCs w:val="21"/>
        </w:rPr>
        <w:t>C</w:t>
      </w:r>
      <w:r>
        <w:rPr>
          <w:rFonts w:eastAsiaTheme="minorEastAsia" w:hint="eastAsia"/>
          <w:sz w:val="21"/>
          <w:szCs w:val="21"/>
          <w:lang w:eastAsia="zh-CN"/>
        </w:rPr>
        <w:t>hina</w:t>
      </w:r>
    </w:p>
    <w:p w14:paraId="40B1B5FC" w14:textId="77777777" w:rsidR="00072C26" w:rsidRDefault="00072C26" w:rsidP="00A53CAD">
      <w:pPr>
        <w:pStyle w:val="PaperSECTIONHEADER"/>
        <w:spacing w:line="288" w:lineRule="auto"/>
        <w:rPr>
          <w:rFonts w:eastAsiaTheme="minorEastAsia"/>
          <w:lang w:eastAsia="zh-CN"/>
        </w:rPr>
      </w:pPr>
    </w:p>
    <w:p w14:paraId="0045CEE0" w14:textId="77777777" w:rsidR="007268CC" w:rsidRDefault="007268CC" w:rsidP="00A53CAD">
      <w:pPr>
        <w:pStyle w:val="PaperTEXTBODY"/>
        <w:spacing w:line="288" w:lineRule="auto"/>
        <w:ind w:firstLine="0"/>
        <w:rPr>
          <w:rFonts w:eastAsiaTheme="minorEastAsia"/>
          <w:lang w:eastAsia="zh-CN"/>
        </w:rPr>
      </w:pPr>
      <w:r w:rsidRPr="007268CC">
        <w:rPr>
          <w:rFonts w:eastAsiaTheme="minorEastAsia"/>
          <w:lang w:eastAsia="zh-CN"/>
        </w:rPr>
        <w:t xml:space="preserve">*Corresponding author: </w:t>
      </w:r>
      <w:proofErr w:type="spellStart"/>
      <w:r w:rsidR="004250F6">
        <w:rPr>
          <w:rFonts w:eastAsiaTheme="minorEastAsia"/>
          <w:lang w:eastAsia="zh-CN"/>
        </w:rPr>
        <w:t>Jingquan</w:t>
      </w:r>
      <w:proofErr w:type="spellEnd"/>
      <w:r w:rsidR="004250F6">
        <w:rPr>
          <w:rFonts w:eastAsiaTheme="minorEastAsia"/>
          <w:lang w:eastAsia="zh-CN"/>
        </w:rPr>
        <w:t xml:space="preserve"> Liu</w:t>
      </w:r>
    </w:p>
    <w:p w14:paraId="40B1B613" w14:textId="5E9283CA" w:rsidR="00072C26" w:rsidRPr="0043651E" w:rsidRDefault="004250F6" w:rsidP="00A53CAD">
      <w:pPr>
        <w:pStyle w:val="PaperTEXTBODY"/>
        <w:spacing w:line="288" w:lineRule="auto"/>
        <w:ind w:firstLine="0"/>
        <w:rPr>
          <w:rFonts w:eastAsiaTheme="minorEastAsia" w:hint="eastAsia"/>
          <w:lang w:eastAsia="zh-CN"/>
        </w:rPr>
        <w:sectPr w:rsidR="00072C26" w:rsidRPr="0043651E">
          <w:type w:val="continuous"/>
          <w:pgSz w:w="11894" w:h="16834"/>
          <w:pgMar w:top="1080" w:right="1080" w:bottom="1440" w:left="1080" w:header="720" w:footer="720" w:gutter="0"/>
          <w:cols w:space="720"/>
        </w:sectPr>
      </w:pPr>
      <w:r>
        <w:rPr>
          <w:rFonts w:eastAsiaTheme="minorEastAsia" w:hint="eastAsia"/>
          <w:lang w:eastAsia="zh-CN"/>
        </w:rPr>
        <w:t xml:space="preserve">Email: </w:t>
      </w:r>
      <w:hyperlink r:id="rId9" w:history="1">
        <w:r>
          <w:rPr>
            <w:rStyle w:val="af6"/>
            <w:rFonts w:eastAsiaTheme="minorEastAsia"/>
            <w:lang w:eastAsia="zh-CN"/>
          </w:rPr>
          <w:t>jqliu@sjtu.edu.cn</w:t>
        </w:r>
      </w:hyperlink>
      <w:r>
        <w:rPr>
          <w:rFonts w:eastAsiaTheme="minorEastAsia" w:hint="eastAsia"/>
          <w:lang w:eastAsia="zh-CN"/>
        </w:rPr>
        <w:t xml:space="preserve">; Tel: </w:t>
      </w:r>
      <w:r>
        <w:rPr>
          <w:rFonts w:eastAsiaTheme="minorEastAsia"/>
          <w:lang w:eastAsia="zh-CN"/>
        </w:rPr>
        <w:t>86-21-34207209</w:t>
      </w:r>
      <w:r>
        <w:rPr>
          <w:rFonts w:eastAsiaTheme="minorEastAsia" w:hint="eastAsia"/>
          <w:lang w:eastAsia="zh-CN"/>
        </w:rPr>
        <w:t xml:space="preserve">; Fax: </w:t>
      </w:r>
      <w:r>
        <w:rPr>
          <w:rFonts w:eastAsiaTheme="minorEastAsia"/>
          <w:lang w:eastAsia="zh-CN"/>
        </w:rPr>
        <w:t>86-21-34206883</w:t>
      </w:r>
    </w:p>
    <w:p w14:paraId="5723B9EA" w14:textId="77777777" w:rsidR="00357CB1" w:rsidRDefault="00357CB1" w:rsidP="0043651E">
      <w:pPr>
        <w:pStyle w:val="PaperSECTIONHEADER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br w:type="page"/>
      </w:r>
    </w:p>
    <w:p w14:paraId="35A48803" w14:textId="487AA485" w:rsidR="00BF0880" w:rsidRPr="00BF0880" w:rsidRDefault="00BF0880" w:rsidP="00BF0880">
      <w:pPr>
        <w:spacing w:before="100" w:beforeAutospacing="1"/>
        <w:rPr>
          <w:rFonts w:eastAsia="等线"/>
          <w:lang w:eastAsia="zh-CN"/>
        </w:rPr>
      </w:pPr>
      <w:r w:rsidRPr="00BF0880">
        <w:rPr>
          <w:rFonts w:eastAsia="MS Mincho"/>
          <w:b/>
          <w:bCs/>
          <w:sz w:val="32"/>
          <w:szCs w:val="32"/>
          <w:lang w:eastAsia="zh-CN"/>
        </w:rPr>
        <w:lastRenderedPageBreak/>
        <w:t>Table S</w:t>
      </w:r>
      <w:r>
        <w:rPr>
          <w:rFonts w:eastAsia="等线" w:hint="eastAsia"/>
          <w:b/>
          <w:bCs/>
          <w:sz w:val="32"/>
          <w:szCs w:val="32"/>
          <w:lang w:eastAsia="zh-CN"/>
        </w:rPr>
        <w:t>1</w:t>
      </w:r>
    </w:p>
    <w:p w14:paraId="13953BF0" w14:textId="77777777" w:rsidR="00BF0880" w:rsidRDefault="00BF0880" w:rsidP="0043651E">
      <w:pPr>
        <w:pStyle w:val="PaperSECTIONHEADER"/>
        <w:rPr>
          <w:rFonts w:eastAsiaTheme="minorEastAsia"/>
          <w:lang w:eastAsia="zh-CN"/>
        </w:rPr>
      </w:pPr>
    </w:p>
    <w:p w14:paraId="40B1B6B6" w14:textId="1A8C4DE6" w:rsidR="00072C26" w:rsidRPr="0043651E" w:rsidRDefault="004250F6" w:rsidP="0043651E">
      <w:pPr>
        <w:pStyle w:val="PaperSECTIONHEADER"/>
        <w:rPr>
          <w:rFonts w:eastAsiaTheme="minorEastAsia" w:hint="eastAsia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B1B6C9" wp14:editId="40B1B6CA">
                <wp:simplePos x="0" y="0"/>
                <wp:positionH relativeFrom="margin">
                  <wp:align>left</wp:align>
                </wp:positionH>
                <wp:positionV relativeFrom="paragraph">
                  <wp:posOffset>184150</wp:posOffset>
                </wp:positionV>
                <wp:extent cx="6174105" cy="4229100"/>
                <wp:effectExtent l="0" t="0" r="0" b="0"/>
                <wp:wrapSquare wrapText="bothSides"/>
                <wp:docPr id="22287508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4105" cy="422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B1B6CD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MS Mincho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Table S1. Comparison with previous</w:t>
                            </w:r>
                            <w:r>
                              <w:rPr>
                                <w:rFonts w:eastAsiaTheme="minorEastAsia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works in recent </w:t>
                            </w:r>
                            <w:r>
                              <w:rPr>
                                <w:rFonts w:eastAsiaTheme="minor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research</w:t>
                            </w:r>
                            <w:r>
                              <w:rPr>
                                <w:rFonts w:eastAsiaTheme="minorEastAsia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ers</w:t>
                            </w:r>
                            <w:r>
                              <w:rPr>
                                <w:rFonts w:eastAsia="MS Mincho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.</w:t>
                            </w:r>
                          </w:p>
                          <w:tbl>
                            <w:tblPr>
                              <w:tblStyle w:val="af2"/>
                              <w:tblW w:w="9564" w:type="dxa"/>
                              <w:tblBorders>
                                <w:top w:val="single" w:sz="24" w:space="0" w:color="auto"/>
                                <w:bottom w:val="single" w:sz="2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701"/>
                              <w:gridCol w:w="1985"/>
                              <w:gridCol w:w="1559"/>
                              <w:gridCol w:w="1134"/>
                              <w:gridCol w:w="3185"/>
                            </w:tblGrid>
                            <w:tr w:rsidR="00DA3EEB" w14:paraId="40B1B6D3" w14:textId="77777777">
                              <w:trPr>
                                <w:trHeight w:val="637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single" w:sz="2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CE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MS Mincho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MS Mincho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Author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single" w:sz="2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CF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  <w:t>Exposed tip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size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2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0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MS Mincho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MS Mincho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  <w:t>Controllability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2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1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MS Mincho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  <w:t>I</w:t>
                                  </w:r>
                                  <w:r>
                                    <w:rPr>
                                      <w:rFonts w:eastAsia="MS Mincho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  <w:t>nsulation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tcBorders>
                                    <w:top w:val="single" w:sz="2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2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MS Mincho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MS Mincho"/>
                                      <w:b/>
                                      <w:sz w:val="20"/>
                                      <w:szCs w:val="20"/>
                                      <w:lang w:eastAsia="zh-CN"/>
                                    </w:rPr>
                                    <w:t>Encapsulation method</w:t>
                                  </w:r>
                                </w:p>
                              </w:tc>
                            </w:tr>
                            <w:tr w:rsidR="00DA3EEB" w14:paraId="40B1B6D9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4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Pan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et al.</w:t>
                                  </w: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_Ref165245165 \r \h  \* MERGEFORMAT </w:instrTex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28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5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R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andom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Merge w:val="restart"/>
                                  <w:tcBorders>
                                    <w:top w:val="dotted" w:sz="4" w:space="0" w:color="auto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D6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dotted" w:sz="4" w:space="0" w:color="auto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D7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vMerge w:val="restart"/>
                                  <w:tcBorders>
                                    <w:top w:val="dotted" w:sz="4" w:space="0" w:color="auto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D8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Insert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ed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into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wax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solution</w:t>
                                  </w:r>
                                </w:p>
                              </w:tc>
                            </w:tr>
                            <w:tr w:rsidR="00DA3EEB" w14:paraId="40B1B6DF" w14:textId="77777777">
                              <w:trPr>
                                <w:trHeight w:val="50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A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Hunt et al.</w:t>
                                  </w: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_Ref165245192 \r \h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\* MERGEFORMAT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29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B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20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Merge/>
                                  <w:tcBorders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C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D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5" w:type="dxa"/>
                                  <w:vMerge/>
                                  <w:tcBorders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DE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</w:tr>
                            <w:tr w:rsidR="00DA3EEB" w14:paraId="40B1B6E5" w14:textId="77777777">
                              <w:trPr>
                                <w:trHeight w:val="125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0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Roberts et al.</w:t>
                                  </w: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_Ref165244558 \r \h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\* MERGEFORMAT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14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1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2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3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4" w14:textId="77777777" w:rsidR="00DA3EEB" w:rsidRDefault="00DA3EEB">
                                  <w:pPr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Place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to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phenolic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solution for electro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polymerization</w:t>
                                  </w:r>
                                </w:p>
                              </w:tc>
                            </w:tr>
                            <w:tr w:rsidR="00DA3EEB" w14:paraId="40B1B6EB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6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Gao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et al.</w:t>
                                  </w:r>
                                  <w:r>
                                    <w:rPr>
                                      <w:rFonts w:eastAsia="等线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_Ref165245253 \r \h  \* MERGEFORMAT </w:instrTex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31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7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Only a 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ring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on 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the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cross-section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8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9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++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A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Insert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ed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into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wax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solution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and 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mechanical polish</w:t>
                                  </w:r>
                                </w:p>
                              </w:tc>
                            </w:tr>
                            <w:tr w:rsidR="00DA3EEB" w14:paraId="40B1B6F1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C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Xu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et al.</w:t>
                                  </w: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_Ref165244559 \r \h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\* MERGEFORMAT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15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D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Only a 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ring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on 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the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cross-section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E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EF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++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F0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Insert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ed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into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wax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solution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and grind by 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diamond 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isk</w:t>
                                  </w:r>
                                </w:p>
                              </w:tc>
                            </w:tr>
                            <w:tr w:rsidR="00DA3EEB" w14:paraId="40B1B6F7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F2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Zhang et al.</w:t>
                                  </w:r>
                                  <w:r>
                                    <w:rPr>
                                      <w:rFonts w:eastAsia="等线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_Ref165245338 \r \h  \* MERGEFORMAT </w:instrTex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35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F3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A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bout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Merge w:val="restart"/>
                                  <w:tcBorders>
                                    <w:top w:val="dotted" w:sz="4" w:space="0" w:color="auto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F4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Merge w:val="restart"/>
                                  <w:tcBorders>
                                    <w:top w:val="dotted" w:sz="4" w:space="0" w:color="auto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F5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++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vMerge w:val="restart"/>
                                  <w:tcBorders>
                                    <w:top w:val="dotted" w:sz="4" w:space="0" w:color="auto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F6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I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nsert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ed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into 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glass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micro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pipette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and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wax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solution</w:t>
                                  </w:r>
                                </w:p>
                              </w:tc>
                            </w:tr>
                            <w:tr w:rsidR="00DA3EEB" w14:paraId="40B1B6FD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F8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Wu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e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t al.</w:t>
                                  </w: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_Ref165245339 \r \h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\* MERGEFORMAT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36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F9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FA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FB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5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6FC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</w:tr>
                            <w:tr w:rsidR="00DA3EEB" w14:paraId="40B1B703" w14:textId="77777777">
                              <w:trPr>
                                <w:trHeight w:val="322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FE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Jiao et al.</w:t>
                                  </w:r>
                                  <w:r>
                                    <w:rPr>
                                      <w:rFonts w:eastAsia="等线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_Ref165245066 \r \h  \* MERGEFORMAT </w:instrTex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25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6FF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5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700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701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5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B1B702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</w:tr>
                            <w:tr w:rsidR="00DA3EEB" w14:paraId="40B1B709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4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Jiang et al.</w:t>
                                  </w:r>
                                  <w:r>
                                    <w:rPr>
                                      <w:rFonts w:eastAsia="等线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_Ref165245542 \r \h  \* MERGEFORMAT </w:instrTex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37</w:t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5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10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Merge/>
                                  <w:tcBorders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6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Merge/>
                                  <w:tcBorders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7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5" w:type="dxa"/>
                                  <w:vMerge/>
                                  <w:tcBorders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8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</w:p>
                              </w:tc>
                            </w:tr>
                            <w:tr w:rsidR="00DA3EEB" w14:paraId="40B1B70F" w14:textId="77777777">
                              <w:trPr>
                                <w:trHeight w:val="307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A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Xu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et al.</w:t>
                                  </w: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_Ref165245550 \r \h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\* MERGEFORMAT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38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B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28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C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D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0E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I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nsert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ed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into 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glass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micro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pipette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>micromanipulator</w:t>
                                  </w:r>
                                </w:p>
                              </w:tc>
                            </w:tr>
                            <w:tr w:rsidR="00DA3EEB" w14:paraId="40B1B715" w14:textId="77777777">
                              <w:trPr>
                                <w:trHeight w:val="50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0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Xi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et al.</w:t>
                                  </w:r>
                                  <w:r>
                                    <w:rPr>
                                      <w:rFonts w:eastAsiaTheme="minorEastAsia" w:hint="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[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REF _Ref165245654 \r \h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instrText xml:space="preserve"> \* MERGEFORMAT </w:instrTex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44</w:t>
                                  </w:r>
                                  <w:r>
                                    <w:rPr>
                                      <w:rFonts w:eastAsiaTheme="minorEastAsia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eastAsia="MS Mincho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1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33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2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3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tcBorders>
                                    <w:top w:val="dotted" w:sz="4" w:space="0" w:color="auto"/>
                                    <w:left w:val="nil"/>
                                    <w:bottom w:val="dotted" w:sz="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4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D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eposited with 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p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arylene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-C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and etched by plasma jet </w:t>
                                  </w:r>
                                </w:p>
                              </w:tc>
                            </w:tr>
                            <w:tr w:rsidR="00DA3EEB" w14:paraId="40B1B71B" w14:textId="77777777">
                              <w:trPr>
                                <w:trHeight w:val="82"/>
                              </w:trPr>
                              <w:tc>
                                <w:tcPr>
                                  <w:tcW w:w="1701" w:type="dxa"/>
                                  <w:tcBorders>
                                    <w:top w:val="dotted" w:sz="4" w:space="0" w:color="auto"/>
                                    <w:left w:val="nil"/>
                                    <w:bottom w:val="single" w:sz="2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6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This work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tcBorders>
                                    <w:top w:val="dotted" w:sz="4" w:space="0" w:color="auto"/>
                                    <w:left w:val="nil"/>
                                    <w:bottom w:val="single" w:sz="2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7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0.8 </w:t>
                                  </w:r>
                                  <w:r>
                                    <w:rPr>
                                      <w:rFonts w:eastAsia="等线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μm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in length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dotted" w:sz="4" w:space="0" w:color="auto"/>
                                    <w:left w:val="nil"/>
                                    <w:bottom w:val="single" w:sz="2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8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++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dotted" w:sz="4" w:space="0" w:color="auto"/>
                                    <w:left w:val="nil"/>
                                    <w:bottom w:val="single" w:sz="2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9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>++</w:t>
                                  </w:r>
                                </w:p>
                              </w:tc>
                              <w:tc>
                                <w:tcPr>
                                  <w:tcW w:w="3185" w:type="dxa"/>
                                  <w:tcBorders>
                                    <w:top w:val="dotted" w:sz="4" w:space="0" w:color="auto"/>
                                    <w:left w:val="nil"/>
                                    <w:bottom w:val="single" w:sz="24" w:space="0" w:color="auto"/>
                                    <w:right w:val="nil"/>
                                  </w:tcBorders>
                                  <w:vAlign w:val="center"/>
                                </w:tcPr>
                                <w:p w14:paraId="40B1B71A" w14:textId="77777777" w:rsidR="00DA3EEB" w:rsidRDefault="00DA3EEB">
                                  <w:pPr>
                                    <w:spacing w:line="273" w:lineRule="auto"/>
                                    <w:jc w:val="center"/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Deposited with </w:t>
                                  </w:r>
                                  <w:r>
                                    <w:rPr>
                                      <w:rFonts w:eastAsia="等线" w:hint="eastAsia"/>
                                      <w:b/>
                                      <w:bCs/>
                                      <w:sz w:val="20"/>
                                      <w:szCs w:val="20"/>
                                      <w:lang w:eastAsia="zh-CN"/>
                                    </w:rPr>
                                    <w:t>DLC</w:t>
                                  </w:r>
                                  <w:r>
                                    <w:rPr>
                                      <w:rFonts w:eastAsia="等线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and etched by microplasma jet</w:t>
                                  </w:r>
                                  <w:r>
                                    <w:rPr>
                                      <w:rFonts w:eastAsia="等线" w:hint="eastAsia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branch</w:t>
                                  </w:r>
                                </w:p>
                              </w:tc>
                            </w:tr>
                          </w:tbl>
                          <w:p w14:paraId="40B1B71D" w14:textId="76C1DA1F" w:rsidR="00DA3EEB" w:rsidRDefault="00DA3EEB" w:rsidP="00357CB1">
                            <w:pPr>
                              <w:pStyle w:val="PaperTEXTBODY"/>
                              <w:spacing w:line="288" w:lineRule="auto"/>
                              <w:ind w:firstLine="0"/>
                              <w:rPr>
                                <w:rFonts w:eastAsia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/>
                                <w:lang w:eastAsia="zh-CN"/>
                              </w:rPr>
                              <w:t xml:space="preserve">Technique performance in each </w:t>
                            </w:r>
                            <w:r>
                              <w:rPr>
                                <w:rFonts w:eastAsiaTheme="minorEastAsia" w:hint="eastAsia"/>
                                <w:lang w:eastAsia="zh-CN"/>
                              </w:rPr>
                              <w:t>work</w:t>
                            </w:r>
                            <w:r>
                              <w:rPr>
                                <w:rFonts w:eastAsiaTheme="minorEastAsia"/>
                                <w:lang w:eastAsia="zh-CN"/>
                              </w:rPr>
                              <w:t xml:space="preserve"> is ranked as follows: –, poor; +, fair; ++, good.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B1B6C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14.5pt;width:486.15pt;height:333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" filled="f" stroked="f">
                <v:textbox>
                  <w:txbxContent>
                    <w:p w14:paraId="40B1B6CD" w14:textId="77777777" w:rsidR="00DA3EEB" w:rsidRDefault="00DA3EEB">
                      <w:pPr>
                        <w:spacing w:line="273" w:lineRule="auto"/>
                        <w:jc w:val="center"/>
                        <w:rPr>
                          <w:rFonts w:eastAsiaTheme="minorEastAsia"/>
                          <w:b/>
                          <w:bCs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eastAsia="MS Mincho"/>
                          <w:b/>
                          <w:bCs/>
                          <w:sz w:val="20"/>
                          <w:szCs w:val="20"/>
                          <w:lang w:eastAsia="zh-CN"/>
                        </w:rPr>
                        <w:t>Table S1. Comparison with previous</w:t>
                      </w:r>
                      <w:r>
                        <w:rPr>
                          <w:rFonts w:eastAsiaTheme="minorEastAsia" w:hint="eastAsia"/>
                          <w:b/>
                          <w:bCs/>
                          <w:sz w:val="20"/>
                          <w:szCs w:val="20"/>
                          <w:lang w:eastAsia="zh-CN"/>
                        </w:rPr>
                        <w:t xml:space="preserve"> works in recent </w:t>
                      </w:r>
                      <w:r>
                        <w:rPr>
                          <w:rFonts w:eastAsiaTheme="minorEastAsia"/>
                          <w:b/>
                          <w:bCs/>
                          <w:sz w:val="20"/>
                          <w:szCs w:val="20"/>
                          <w:lang w:eastAsia="zh-CN"/>
                        </w:rPr>
                        <w:t>research</w:t>
                      </w:r>
                      <w:r>
                        <w:rPr>
                          <w:rFonts w:eastAsiaTheme="minorEastAsia" w:hint="eastAsia"/>
                          <w:b/>
                          <w:bCs/>
                          <w:sz w:val="20"/>
                          <w:szCs w:val="20"/>
                          <w:lang w:eastAsia="zh-CN"/>
                        </w:rPr>
                        <w:t>ers</w:t>
                      </w:r>
                      <w:r>
                        <w:rPr>
                          <w:rFonts w:eastAsia="MS Mincho"/>
                          <w:b/>
                          <w:bCs/>
                          <w:sz w:val="20"/>
                          <w:szCs w:val="20"/>
                          <w:lang w:eastAsia="zh-CN"/>
                        </w:rPr>
                        <w:t>.</w:t>
                      </w:r>
                    </w:p>
                    <w:tbl>
                      <w:tblPr>
                        <w:tblStyle w:val="af2"/>
                        <w:tblW w:w="9564" w:type="dxa"/>
                        <w:tblBorders>
                          <w:top w:val="single" w:sz="24" w:space="0" w:color="auto"/>
                          <w:bottom w:val="single" w:sz="2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701"/>
                        <w:gridCol w:w="1985"/>
                        <w:gridCol w:w="1559"/>
                        <w:gridCol w:w="1134"/>
                        <w:gridCol w:w="3185"/>
                      </w:tblGrid>
                      <w:tr w:rsidR="00DA3EEB" w14:paraId="40B1B6D3" w14:textId="77777777">
                        <w:trPr>
                          <w:trHeight w:val="637"/>
                        </w:trPr>
                        <w:tc>
                          <w:tcPr>
                            <w:tcW w:w="1701" w:type="dxa"/>
                            <w:tcBorders>
                              <w:top w:val="single" w:sz="2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0B1B6CE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MS Mincho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MS Mincho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Author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single" w:sz="2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0B1B6CF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b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b/>
                                <w:sz w:val="20"/>
                                <w:szCs w:val="20"/>
                                <w:lang w:eastAsia="zh-CN"/>
                              </w:rPr>
                              <w:t>Exposed tip</w:t>
                            </w:r>
                            <w:r>
                              <w:rPr>
                                <w:rFonts w:eastAsia="等线" w:hint="eastAsia"/>
                                <w:b/>
                                <w:sz w:val="20"/>
                                <w:szCs w:val="20"/>
                                <w:lang w:eastAsia="zh-CN"/>
                              </w:rPr>
                              <w:t xml:space="preserve"> size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2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0B1B6D0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MS Mincho"/>
                                <w:b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MS Mincho"/>
                                <w:b/>
                                <w:sz w:val="20"/>
                                <w:szCs w:val="20"/>
                                <w:lang w:eastAsia="zh-CN"/>
                              </w:rPr>
                              <w:t>Controllability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2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0B1B6D1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MS Mincho"/>
                                <w:b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b/>
                                <w:sz w:val="20"/>
                                <w:szCs w:val="20"/>
                                <w:lang w:eastAsia="zh-CN"/>
                              </w:rPr>
                              <w:t>I</w:t>
                            </w:r>
                            <w:r>
                              <w:rPr>
                                <w:rFonts w:eastAsia="MS Mincho"/>
                                <w:b/>
                                <w:sz w:val="20"/>
                                <w:szCs w:val="20"/>
                                <w:lang w:eastAsia="zh-CN"/>
                              </w:rPr>
                              <w:t>nsulation</w:t>
                            </w:r>
                          </w:p>
                        </w:tc>
                        <w:tc>
                          <w:tcPr>
                            <w:tcW w:w="3185" w:type="dxa"/>
                            <w:tcBorders>
                              <w:top w:val="single" w:sz="2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</w:tcPr>
                          <w:p w14:paraId="40B1B6D2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MS Mincho"/>
                                <w:b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MS Mincho"/>
                                <w:b/>
                                <w:sz w:val="20"/>
                                <w:szCs w:val="20"/>
                                <w:lang w:eastAsia="zh-CN"/>
                              </w:rPr>
                              <w:t>Encapsulation method</w:t>
                            </w:r>
                          </w:p>
                        </w:tc>
                      </w:tr>
                      <w:tr w:rsidR="00DA3EEB" w14:paraId="40B1B6D9" w14:textId="77777777">
                        <w:trPr>
                          <w:trHeight w:val="315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D4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Pan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et al.</w:t>
                            </w: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_Ref165245165 \r \h  \* MERGEFORMAT </w:instrTex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28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D5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R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andom</w:t>
                            </w:r>
                          </w:p>
                        </w:tc>
                        <w:tc>
                          <w:tcPr>
                            <w:tcW w:w="1559" w:type="dxa"/>
                            <w:vMerge w:val="restart"/>
                            <w:tcBorders>
                              <w:top w:val="dotted" w:sz="4" w:space="0" w:color="auto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D6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dotted" w:sz="4" w:space="0" w:color="auto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D7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3185" w:type="dxa"/>
                            <w:vMerge w:val="restart"/>
                            <w:tcBorders>
                              <w:top w:val="dotted" w:sz="4" w:space="0" w:color="auto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D8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Insert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ed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into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wax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solution</w:t>
                            </w:r>
                          </w:p>
                        </w:tc>
                      </w:tr>
                      <w:tr w:rsidR="00DA3EEB" w14:paraId="40B1B6DF" w14:textId="77777777">
                        <w:trPr>
                          <w:trHeight w:val="50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DA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Hunt et al.</w:t>
                            </w: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_Ref165245192 \r \h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\* MERGEFORMAT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29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DB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20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vMerge/>
                            <w:tcBorders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DC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DD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3185" w:type="dxa"/>
                            <w:vMerge/>
                            <w:tcBorders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DE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</w:tr>
                      <w:tr w:rsidR="00DA3EEB" w14:paraId="40B1B6E5" w14:textId="77777777">
                        <w:trPr>
                          <w:trHeight w:val="125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0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Roberts et al.</w:t>
                            </w: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_Ref165244558 \r \h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\* MERGEFORMAT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14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1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5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in length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2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3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1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4" w14:textId="77777777" w:rsidR="00DA3EEB" w:rsidRDefault="00DA3EEB">
                            <w:pPr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Place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to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phenolic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solution for electro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polymerization</w:t>
                            </w:r>
                          </w:p>
                        </w:tc>
                      </w:tr>
                      <w:tr w:rsidR="00DA3EEB" w14:paraId="40B1B6EB" w14:textId="77777777">
                        <w:trPr>
                          <w:trHeight w:val="322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6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Gao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et al.</w:t>
                            </w:r>
                            <w:r>
                              <w:rPr>
                                <w:rFonts w:eastAsia="等线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_Ref165245253 \r \h  \* MERGEFORMAT </w:instrTex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31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7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Only a 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ring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on 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the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cross-section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8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9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++</w:t>
                            </w:r>
                          </w:p>
                        </w:tc>
                        <w:tc>
                          <w:tcPr>
                            <w:tcW w:w="31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A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Insert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ed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into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wax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solution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and 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mechanical polish</w:t>
                            </w:r>
                          </w:p>
                        </w:tc>
                      </w:tr>
                      <w:tr w:rsidR="00DA3EEB" w14:paraId="40B1B6F1" w14:textId="77777777">
                        <w:trPr>
                          <w:trHeight w:val="267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C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Xu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et al.</w:t>
                            </w: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_Ref165244559 \r \h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\* MERGEFORMAT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15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D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Only a 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ring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on 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the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cross-section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E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EF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++</w:t>
                            </w:r>
                          </w:p>
                        </w:tc>
                        <w:tc>
                          <w:tcPr>
                            <w:tcW w:w="31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F0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Insert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ed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into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wax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solution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and grind by 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diamond 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isk</w:t>
                            </w:r>
                          </w:p>
                        </w:tc>
                      </w:tr>
                      <w:tr w:rsidR="00DA3EEB" w14:paraId="40B1B6F7" w14:textId="77777777">
                        <w:trPr>
                          <w:trHeight w:val="322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F2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Zhang et al.</w:t>
                            </w:r>
                            <w:r>
                              <w:rPr>
                                <w:rFonts w:eastAsia="等线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_Ref165245338 \r \h  \* MERGEFORMAT </w:instrTex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35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F3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A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bout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5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vMerge w:val="restart"/>
                            <w:tcBorders>
                              <w:top w:val="dotted" w:sz="4" w:space="0" w:color="auto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F4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34" w:type="dxa"/>
                            <w:vMerge w:val="restart"/>
                            <w:tcBorders>
                              <w:top w:val="dotted" w:sz="4" w:space="0" w:color="auto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F5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++</w:t>
                            </w:r>
                          </w:p>
                        </w:tc>
                        <w:tc>
                          <w:tcPr>
                            <w:tcW w:w="3185" w:type="dxa"/>
                            <w:vMerge w:val="restart"/>
                            <w:tcBorders>
                              <w:top w:val="dotted" w:sz="4" w:space="0" w:color="auto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F6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I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nsert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ed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into 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glass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micro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pipette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and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wax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solution</w:t>
                            </w:r>
                          </w:p>
                        </w:tc>
                      </w:tr>
                      <w:tr w:rsidR="00DA3EEB" w14:paraId="40B1B6FD" w14:textId="77777777">
                        <w:trPr>
                          <w:trHeight w:val="273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F8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Wu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e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t al.</w:t>
                            </w: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_Ref165245339 \r \h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\* MERGEFORMAT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36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F9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4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FA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FB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3185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6FC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</w:tr>
                      <w:tr w:rsidR="00DA3EEB" w14:paraId="40B1B703" w14:textId="77777777">
                        <w:trPr>
                          <w:trHeight w:val="322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FE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Jiao et al.</w:t>
                            </w:r>
                            <w:r>
                              <w:rPr>
                                <w:rFonts w:eastAsia="等线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_Ref165245066 \r \h  \* MERGEFORMAT </w:instrTex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25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6FF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5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700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701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3185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B1B702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</w:tr>
                      <w:tr w:rsidR="00DA3EEB" w14:paraId="40B1B709" w14:textId="77777777">
                        <w:trPr>
                          <w:trHeight w:val="315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4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Jiang et al.</w:t>
                            </w:r>
                            <w:r>
                              <w:rPr>
                                <w:rFonts w:eastAsia="等线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_Ref165245542 \r \h  \* MERGEFORMAT </w:instrTex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37</w:t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5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10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vMerge/>
                            <w:tcBorders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6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Merge/>
                            <w:tcBorders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7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  <w:tc>
                          <w:tcPr>
                            <w:tcW w:w="3185" w:type="dxa"/>
                            <w:vMerge/>
                            <w:tcBorders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8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c>
                      </w:tr>
                      <w:tr w:rsidR="00DA3EEB" w14:paraId="40B1B70F" w14:textId="77777777">
                        <w:trPr>
                          <w:trHeight w:val="307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A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Xu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et al.</w:t>
                            </w: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_Ref165245550 \r \h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\* MERGEFORMAT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38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B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28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C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D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1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0E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I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nsert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ed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into 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glass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micro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pipette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>micromanipulator</w:t>
                            </w:r>
                          </w:p>
                        </w:tc>
                      </w:tr>
                      <w:tr w:rsidR="00DA3EEB" w14:paraId="40B1B715" w14:textId="77777777">
                        <w:trPr>
                          <w:trHeight w:val="50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10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Xi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et al.</w:t>
                            </w:r>
                            <w:r>
                              <w:rPr>
                                <w:rFonts w:eastAsiaTheme="minorEastAsia" w:hint="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[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begin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REF _Ref165245654 \r \h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instrText xml:space="preserve"> \* MERGEFORMAT </w:instrTex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44</w:t>
                            </w:r>
                            <w:r>
                              <w:rPr>
                                <w:rFonts w:eastAsiaTheme="minorEastAsia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fldChar w:fldCharType="end"/>
                            </w:r>
                            <w:r>
                              <w:rPr>
                                <w:rFonts w:eastAsia="MS Mincho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11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33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12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13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185" w:type="dxa"/>
                            <w:tcBorders>
                              <w:top w:val="dotted" w:sz="4" w:space="0" w:color="auto"/>
                              <w:left w:val="nil"/>
                              <w:bottom w:val="dotted" w:sz="4" w:space="0" w:color="auto"/>
                              <w:right w:val="nil"/>
                            </w:tcBorders>
                            <w:vAlign w:val="center"/>
                          </w:tcPr>
                          <w:p w14:paraId="40B1B714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D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eposited with 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p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arylene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-C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and etched by plasma jet </w:t>
                            </w:r>
                          </w:p>
                        </w:tc>
                      </w:tr>
                      <w:tr w:rsidR="00DA3EEB" w14:paraId="40B1B71B" w14:textId="77777777">
                        <w:trPr>
                          <w:trHeight w:val="82"/>
                        </w:trPr>
                        <w:tc>
                          <w:tcPr>
                            <w:tcW w:w="1701" w:type="dxa"/>
                            <w:tcBorders>
                              <w:top w:val="dotted" w:sz="4" w:space="0" w:color="auto"/>
                              <w:left w:val="nil"/>
                              <w:bottom w:val="single" w:sz="24" w:space="0" w:color="auto"/>
                              <w:right w:val="nil"/>
                            </w:tcBorders>
                            <w:vAlign w:val="center"/>
                          </w:tcPr>
                          <w:p w14:paraId="40B1B716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This work</w:t>
                            </w:r>
                          </w:p>
                        </w:tc>
                        <w:tc>
                          <w:tcPr>
                            <w:tcW w:w="1985" w:type="dxa"/>
                            <w:tcBorders>
                              <w:top w:val="dotted" w:sz="4" w:space="0" w:color="auto"/>
                              <w:left w:val="nil"/>
                              <w:bottom w:val="single" w:sz="24" w:space="0" w:color="auto"/>
                              <w:right w:val="nil"/>
                            </w:tcBorders>
                            <w:vAlign w:val="center"/>
                          </w:tcPr>
                          <w:p w14:paraId="40B1B717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 xml:space="preserve">0.8 </w:t>
                            </w:r>
                            <w:r>
                              <w:rPr>
                                <w:rFonts w:eastAsia="等线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μm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in length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dotted" w:sz="4" w:space="0" w:color="auto"/>
                              <w:left w:val="nil"/>
                              <w:bottom w:val="single" w:sz="24" w:space="0" w:color="auto"/>
                              <w:right w:val="nil"/>
                            </w:tcBorders>
                            <w:vAlign w:val="center"/>
                          </w:tcPr>
                          <w:p w14:paraId="40B1B718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++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dotted" w:sz="4" w:space="0" w:color="auto"/>
                              <w:left w:val="nil"/>
                              <w:bottom w:val="single" w:sz="24" w:space="0" w:color="auto"/>
                              <w:right w:val="nil"/>
                            </w:tcBorders>
                            <w:vAlign w:val="center"/>
                          </w:tcPr>
                          <w:p w14:paraId="40B1B719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>++</w:t>
                            </w:r>
                          </w:p>
                        </w:tc>
                        <w:tc>
                          <w:tcPr>
                            <w:tcW w:w="3185" w:type="dxa"/>
                            <w:tcBorders>
                              <w:top w:val="dotted" w:sz="4" w:space="0" w:color="auto"/>
                              <w:left w:val="nil"/>
                              <w:bottom w:val="single" w:sz="24" w:space="0" w:color="auto"/>
                              <w:right w:val="nil"/>
                            </w:tcBorders>
                            <w:vAlign w:val="center"/>
                          </w:tcPr>
                          <w:p w14:paraId="40B1B71A" w14:textId="77777777" w:rsidR="00DA3EEB" w:rsidRDefault="00DA3EEB">
                            <w:pPr>
                              <w:spacing w:line="273" w:lineRule="auto"/>
                              <w:jc w:val="center"/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Deposited with </w:t>
                            </w:r>
                            <w:r>
                              <w:rPr>
                                <w:rFonts w:eastAsia="等线" w:hint="eastAsia"/>
                                <w:b/>
                                <w:bCs/>
                                <w:sz w:val="20"/>
                                <w:szCs w:val="20"/>
                                <w:lang w:eastAsia="zh-CN"/>
                              </w:rPr>
                              <w:t>DLC</w:t>
                            </w:r>
                            <w:r>
                              <w:rPr>
                                <w:rFonts w:eastAsia="等线"/>
                                <w:sz w:val="20"/>
                                <w:szCs w:val="20"/>
                                <w:lang w:eastAsia="zh-CN"/>
                              </w:rPr>
                              <w:t xml:space="preserve"> and etched by microplasma jet</w:t>
                            </w:r>
                            <w:r>
                              <w:rPr>
                                <w:rFonts w:eastAsia="等线" w:hint="eastAsia"/>
                                <w:sz w:val="20"/>
                                <w:szCs w:val="20"/>
                                <w:lang w:eastAsia="zh-CN"/>
                              </w:rPr>
                              <w:t xml:space="preserve"> branch</w:t>
                            </w:r>
                          </w:p>
                        </w:tc>
                      </w:tr>
                    </w:tbl>
                    <w:p w14:paraId="40B1B71D" w14:textId="76C1DA1F" w:rsidR="00DA3EEB" w:rsidRDefault="00DA3EEB" w:rsidP="00357CB1">
                      <w:pPr>
                        <w:pStyle w:val="PaperTEXTBODY"/>
                        <w:spacing w:line="288" w:lineRule="auto"/>
                        <w:ind w:firstLine="0"/>
                        <w:rPr>
                          <w:rFonts w:eastAsiaTheme="minorEastAsia" w:hint="eastAsia"/>
                          <w:lang w:eastAsia="zh-CN"/>
                        </w:rPr>
                      </w:pPr>
                      <w:r>
                        <w:rPr>
                          <w:rFonts w:eastAsiaTheme="minorEastAsia"/>
                          <w:lang w:eastAsia="zh-CN"/>
                        </w:rPr>
                        <w:t xml:space="preserve">Technique performance in each </w:t>
                      </w:r>
                      <w:r>
                        <w:rPr>
                          <w:rFonts w:eastAsiaTheme="minorEastAsia" w:hint="eastAsia"/>
                          <w:lang w:eastAsia="zh-CN"/>
                        </w:rPr>
                        <w:t>work</w:t>
                      </w:r>
                      <w:r>
                        <w:rPr>
                          <w:rFonts w:eastAsiaTheme="minorEastAsia"/>
                          <w:lang w:eastAsia="zh-CN"/>
                        </w:rPr>
                        <w:t xml:space="preserve"> is ranked as follows: –, poor; +, fair; ++, good.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0C304EC" w14:textId="18A6893A" w:rsidR="00BF0880" w:rsidRDefault="00BF0880" w:rsidP="00357CB1">
      <w:pPr>
        <w:pStyle w:val="PaperSECTIONHEADER"/>
        <w:rPr>
          <w:rFonts w:eastAsiaTheme="minorEastAsia"/>
          <w:b w:val="0"/>
          <w:bCs/>
          <w:lang w:eastAsia="zh-CN"/>
        </w:rPr>
      </w:pPr>
      <w:r>
        <w:rPr>
          <w:rFonts w:eastAsiaTheme="minorEastAsia"/>
          <w:b w:val="0"/>
          <w:bCs/>
          <w:lang w:eastAsia="zh-CN"/>
        </w:rPr>
        <w:br w:type="page"/>
      </w:r>
    </w:p>
    <w:p w14:paraId="2FF09698" w14:textId="7ABB2A26" w:rsidR="00BF0880" w:rsidRPr="00BF0880" w:rsidRDefault="00BF0880" w:rsidP="00BF0880">
      <w:pPr>
        <w:widowControl w:val="0"/>
        <w:spacing w:before="100" w:beforeAutospacing="1"/>
        <w:jc w:val="both"/>
        <w:rPr>
          <w:rFonts w:ascii="等线" w:eastAsia="等线" w:hAnsi="等线"/>
          <w:kern w:val="2"/>
          <w:sz w:val="21"/>
          <w:szCs w:val="21"/>
          <w:lang w:eastAsia="zh-CN"/>
        </w:rPr>
      </w:pPr>
      <w:r w:rsidRPr="00BF0880">
        <w:rPr>
          <w:rFonts w:eastAsia="MS Mincho"/>
          <w:b/>
          <w:bCs/>
          <w:sz w:val="32"/>
          <w:szCs w:val="32"/>
          <w:lang w:eastAsia="zh-CN"/>
        </w:rPr>
        <w:lastRenderedPageBreak/>
        <w:t>Figure S</w:t>
      </w:r>
      <w:r>
        <w:rPr>
          <w:rFonts w:eastAsia="等线" w:hint="eastAsia"/>
          <w:b/>
          <w:bCs/>
          <w:sz w:val="32"/>
          <w:szCs w:val="32"/>
          <w:lang w:eastAsia="zh-CN"/>
        </w:rPr>
        <w:t>1</w:t>
      </w:r>
    </w:p>
    <w:p w14:paraId="47EB2B32" w14:textId="77777777" w:rsidR="00BF0880" w:rsidRDefault="00BF0880" w:rsidP="00357CB1">
      <w:pPr>
        <w:pStyle w:val="PaperSECTIONHEADER"/>
        <w:rPr>
          <w:rFonts w:eastAsiaTheme="minorEastAsia"/>
          <w:b w:val="0"/>
          <w:bCs/>
          <w:lang w:eastAsia="zh-CN"/>
        </w:rPr>
      </w:pPr>
    </w:p>
    <w:p w14:paraId="4D27A42C" w14:textId="77777777" w:rsidR="00BF0880" w:rsidRDefault="00BF0880" w:rsidP="00357CB1">
      <w:pPr>
        <w:pStyle w:val="PaperSECTIONHEADER"/>
        <w:rPr>
          <w:rFonts w:eastAsiaTheme="minorEastAsia" w:hint="eastAsia"/>
          <w:b w:val="0"/>
          <w:bCs/>
          <w:lang w:eastAsia="zh-CN"/>
        </w:rPr>
      </w:pPr>
    </w:p>
    <w:p w14:paraId="40B1B6B8" w14:textId="44429B35" w:rsidR="00072C26" w:rsidRDefault="004250F6">
      <w:pPr>
        <w:pStyle w:val="PaperTEXTBODY"/>
        <w:spacing w:line="300" w:lineRule="auto"/>
        <w:ind w:firstLine="0"/>
        <w:jc w:val="center"/>
        <w:rPr>
          <w:rFonts w:eastAsiaTheme="minorEastAsia"/>
          <w:b/>
          <w:bCs/>
          <w:lang w:eastAsia="zh-CN"/>
        </w:rPr>
      </w:pPr>
      <w:r>
        <w:rPr>
          <w:rFonts w:eastAsiaTheme="minorEastAsia"/>
          <w:b/>
          <w:bCs/>
          <w:noProof/>
          <w:lang w:eastAsia="zh-CN"/>
        </w:rPr>
        <w:drawing>
          <wp:inline distT="0" distB="0" distL="0" distR="0" wp14:anchorId="40B1B6CB" wp14:editId="40B1B6CC">
            <wp:extent cx="4947920" cy="2800985"/>
            <wp:effectExtent l="0" t="0" r="5080" b="0"/>
            <wp:docPr id="11797914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791455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1053" cy="2808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34DDC4" w14:textId="77777777" w:rsidR="005271BD" w:rsidRDefault="005271BD" w:rsidP="005271BD">
      <w:pPr>
        <w:pStyle w:val="PaperTEXTBODY"/>
        <w:spacing w:line="300" w:lineRule="auto"/>
        <w:ind w:firstLine="0"/>
        <w:rPr>
          <w:rFonts w:eastAsiaTheme="minorEastAsia"/>
          <w:b/>
          <w:bCs/>
          <w:lang w:eastAsia="zh-CN"/>
        </w:rPr>
      </w:pPr>
      <w:r>
        <w:rPr>
          <w:rFonts w:eastAsiaTheme="minorEastAsia" w:hint="eastAsia"/>
          <w:b/>
          <w:bCs/>
          <w:lang w:eastAsia="zh-CN"/>
        </w:rPr>
        <w:t>Fig. S1:</w:t>
      </w:r>
      <w:r>
        <w:rPr>
          <w:rFonts w:eastAsiaTheme="minorEastAsia"/>
          <w:b/>
          <w:bCs/>
          <w:lang w:eastAsia="zh-CN"/>
        </w:rPr>
        <w:t xml:space="preserve"> Biocompatibility testing of the DLC-UME within 7 days.</w:t>
      </w:r>
    </w:p>
    <w:p w14:paraId="2C9F8873" w14:textId="77777777" w:rsidR="005271BD" w:rsidRPr="005271BD" w:rsidRDefault="005271BD">
      <w:pPr>
        <w:pStyle w:val="PaperTEXTBODY"/>
        <w:spacing w:line="300" w:lineRule="auto"/>
        <w:ind w:firstLine="0"/>
        <w:jc w:val="center"/>
        <w:rPr>
          <w:rFonts w:eastAsiaTheme="minorEastAsia"/>
          <w:b/>
          <w:bCs/>
          <w:lang w:eastAsia="zh-CN"/>
        </w:rPr>
      </w:pPr>
    </w:p>
    <w:p w14:paraId="085937AE" w14:textId="7D055DD9" w:rsidR="00357CB1" w:rsidRDefault="001E08D2" w:rsidP="001E08D2">
      <w:pPr>
        <w:pStyle w:val="PaperTEXTBODY"/>
        <w:ind w:firstLine="0"/>
        <w:rPr>
          <w:rFonts w:eastAsia="宋体"/>
          <w:kern w:val="2"/>
          <w:szCs w:val="20"/>
          <w:lang w:eastAsia="zh-CN"/>
        </w:rPr>
      </w:pPr>
      <w:r>
        <w:rPr>
          <w:rFonts w:eastAsia="宋体"/>
          <w:kern w:val="2"/>
          <w:szCs w:val="20"/>
          <w:lang w:eastAsia="zh-CN"/>
        </w:rPr>
        <w:t> </w:t>
      </w:r>
      <w:r w:rsidR="00357CB1">
        <w:rPr>
          <w:rFonts w:eastAsia="宋体"/>
          <w:kern w:val="2"/>
          <w:szCs w:val="20"/>
          <w:lang w:eastAsia="zh-CN"/>
        </w:rPr>
        <w:br w:type="page"/>
      </w:r>
    </w:p>
    <w:p w14:paraId="6B510F8F" w14:textId="5F08FC9C" w:rsidR="00BF0880" w:rsidRPr="00BF0880" w:rsidRDefault="00BF0880" w:rsidP="00BF0880">
      <w:pPr>
        <w:widowControl w:val="0"/>
        <w:spacing w:before="100" w:beforeAutospacing="1"/>
        <w:jc w:val="both"/>
        <w:rPr>
          <w:rFonts w:ascii="等线" w:eastAsia="等线" w:hAnsi="等线"/>
          <w:kern w:val="2"/>
          <w:sz w:val="21"/>
          <w:szCs w:val="21"/>
          <w:lang w:eastAsia="zh-CN"/>
        </w:rPr>
      </w:pPr>
      <w:r>
        <w:rPr>
          <w:rFonts w:eastAsiaTheme="minorEastAsia" w:hint="eastAsia"/>
          <w:b/>
          <w:bCs/>
          <w:sz w:val="32"/>
          <w:szCs w:val="32"/>
          <w:lang w:eastAsia="zh-CN"/>
        </w:rPr>
        <w:lastRenderedPageBreak/>
        <w:t>E</w:t>
      </w:r>
      <w:r w:rsidRPr="00BF0880">
        <w:rPr>
          <w:rFonts w:eastAsia="MS Mincho"/>
          <w:b/>
          <w:bCs/>
          <w:sz w:val="32"/>
          <w:szCs w:val="32"/>
          <w:lang w:eastAsia="zh-CN"/>
        </w:rPr>
        <w:t>quation S</w:t>
      </w:r>
      <w:r>
        <w:rPr>
          <w:rFonts w:eastAsia="等线" w:hint="eastAsia"/>
          <w:b/>
          <w:bCs/>
          <w:sz w:val="32"/>
          <w:szCs w:val="32"/>
          <w:lang w:eastAsia="zh-CN"/>
        </w:rPr>
        <w:t>1</w:t>
      </w:r>
    </w:p>
    <w:p w14:paraId="51EE3CF3" w14:textId="77777777" w:rsidR="001E08D2" w:rsidRDefault="001E08D2" w:rsidP="00BF0880">
      <w:pPr>
        <w:pStyle w:val="PaperSECTIONHEADER"/>
        <w:rPr>
          <w:rFonts w:eastAsiaTheme="minorEastAsia"/>
          <w:lang w:eastAsia="zh-CN"/>
        </w:rPr>
      </w:pPr>
    </w:p>
    <w:p w14:paraId="3BB10100" w14:textId="77777777" w:rsidR="00BF0880" w:rsidRPr="001E08D2" w:rsidRDefault="00BF0880" w:rsidP="00BF0880">
      <w:pPr>
        <w:pStyle w:val="PaperSECTIONHEADER"/>
        <w:rPr>
          <w:rFonts w:eastAsiaTheme="minorEastAsia" w:hint="eastAsia"/>
          <w:lang w:eastAsia="zh-CN"/>
        </w:rPr>
      </w:pPr>
    </w:p>
    <w:p w14:paraId="40B1B6B9" w14:textId="77777777" w:rsidR="00072C26" w:rsidRDefault="004250F6">
      <w:pPr>
        <w:pStyle w:val="PaperTEXTBODY"/>
        <w:spacing w:line="300" w:lineRule="auto"/>
        <w:ind w:firstLine="0"/>
        <w:rPr>
          <w:rFonts w:eastAsiaTheme="minorEastAsia"/>
          <w:b/>
          <w:bCs/>
          <w:lang w:eastAsia="zh-CN"/>
        </w:rPr>
      </w:pPr>
      <w:r>
        <w:rPr>
          <w:rFonts w:eastAsiaTheme="minorEastAsia" w:hint="eastAsia"/>
          <w:b/>
          <w:bCs/>
          <w:lang w:eastAsia="zh-CN"/>
        </w:rPr>
        <w:t>Eq. S1:</w:t>
      </w:r>
      <w:r>
        <w:rPr>
          <w:rFonts w:eastAsiaTheme="minorEastAsia"/>
          <w:b/>
          <w:bCs/>
          <w:lang w:eastAsia="zh-CN"/>
        </w:rPr>
        <w:t xml:space="preserve"> Formula for accelerated aging of </w:t>
      </w:r>
      <w:r>
        <w:rPr>
          <w:rFonts w:eastAsiaTheme="minorEastAsia" w:hint="eastAsia"/>
          <w:b/>
          <w:bCs/>
          <w:lang w:eastAsia="zh-CN"/>
        </w:rPr>
        <w:t>UME</w:t>
      </w:r>
      <w:r>
        <w:rPr>
          <w:rFonts w:eastAsiaTheme="minorEastAsia"/>
          <w:b/>
          <w:bCs/>
          <w:lang w:eastAsia="zh-CN"/>
        </w:rPr>
        <w:t>s</w:t>
      </w:r>
      <w:r>
        <w:rPr>
          <w:rFonts w:eastAsiaTheme="minorEastAsia" w:hint="eastAsia"/>
          <w:b/>
          <w:bCs/>
          <w:lang w:eastAsia="zh-CN"/>
        </w:rPr>
        <w:t>.</w:t>
      </w:r>
    </w:p>
    <w:p w14:paraId="40B1B6BA" w14:textId="77777777" w:rsidR="00072C26" w:rsidRDefault="004250F6">
      <w:pPr>
        <w:pStyle w:val="PaperTEXTBODY"/>
        <w:spacing w:line="300" w:lineRule="auto"/>
        <w:ind w:firstLine="0"/>
        <w:jc w:val="center"/>
        <w:rPr>
          <w:rFonts w:eastAsiaTheme="minorEastAsia"/>
          <w:b/>
          <w:bCs/>
          <w:lang w:eastAsia="zh-CN"/>
        </w:rPr>
      </w:pPr>
      <w:r>
        <w:rPr>
          <w:i/>
          <w:iCs/>
        </w:rPr>
        <w:t>f</w:t>
      </w:r>
      <w:r>
        <w:t xml:space="preserve"> =2Δ</w:t>
      </w:r>
      <w:r>
        <w:rPr>
          <w:vertAlign w:val="superscript"/>
        </w:rPr>
        <w:t>T/1</w:t>
      </w:r>
      <w:r>
        <w:rPr>
          <w:rFonts w:eastAsiaTheme="minorEastAsia" w:hint="eastAsia"/>
          <w:vertAlign w:val="superscript"/>
          <w:lang w:eastAsia="zh-CN"/>
        </w:rPr>
        <w:t>0</w:t>
      </w:r>
    </w:p>
    <w:p w14:paraId="40B1B6BB" w14:textId="77777777" w:rsidR="00072C26" w:rsidRDefault="004250F6">
      <w:pPr>
        <w:pStyle w:val="PaperTEXTBODY"/>
        <w:spacing w:line="300" w:lineRule="auto"/>
        <w:ind w:firstLine="357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Δ T is equal to the difference between the ambient temperature during electrochemical testing and the reference temperature. </w:t>
      </w:r>
    </w:p>
    <w:p w14:paraId="40B1B6BC" w14:textId="77777777" w:rsidR="00072C26" w:rsidRDefault="00072C26" w:rsidP="00BF0880">
      <w:pPr>
        <w:pStyle w:val="PaperSECTIONHEADER"/>
        <w:rPr>
          <w:rFonts w:eastAsiaTheme="minorEastAsia"/>
          <w:lang w:eastAsia="zh-CN"/>
        </w:rPr>
      </w:pPr>
    </w:p>
    <w:p w14:paraId="7C81098E" w14:textId="77777777" w:rsidR="000763AF" w:rsidRPr="001E08D2" w:rsidRDefault="000763AF" w:rsidP="00BF0880">
      <w:pPr>
        <w:pStyle w:val="PaperSECTIONHEADER"/>
        <w:rPr>
          <w:rFonts w:eastAsiaTheme="minorEastAsia" w:hint="eastAsia"/>
          <w:lang w:eastAsia="zh-CN"/>
        </w:rPr>
      </w:pPr>
    </w:p>
    <w:p w14:paraId="1CEAB2A2" w14:textId="005B62F3" w:rsidR="00BF0880" w:rsidRPr="00BF0880" w:rsidRDefault="00BF0880" w:rsidP="00BF0880">
      <w:pPr>
        <w:widowControl w:val="0"/>
        <w:spacing w:before="100" w:beforeAutospacing="1"/>
        <w:jc w:val="both"/>
        <w:rPr>
          <w:rFonts w:ascii="等线" w:eastAsia="等线" w:hAnsi="等线"/>
          <w:kern w:val="2"/>
          <w:sz w:val="21"/>
          <w:szCs w:val="21"/>
          <w:lang w:eastAsia="zh-CN"/>
        </w:rPr>
      </w:pPr>
      <w:r w:rsidRPr="00BF0880">
        <w:rPr>
          <w:rFonts w:eastAsia="MS Mincho"/>
          <w:b/>
          <w:bCs/>
          <w:sz w:val="32"/>
          <w:szCs w:val="32"/>
          <w:lang w:eastAsia="zh-CN"/>
        </w:rPr>
        <w:t>Figure S</w:t>
      </w:r>
      <w:r>
        <w:rPr>
          <w:rFonts w:eastAsia="等线" w:hint="eastAsia"/>
          <w:b/>
          <w:bCs/>
          <w:sz w:val="32"/>
          <w:szCs w:val="32"/>
          <w:lang w:eastAsia="zh-CN"/>
        </w:rPr>
        <w:t>2</w:t>
      </w:r>
    </w:p>
    <w:p w14:paraId="0E584B3F" w14:textId="77777777" w:rsidR="001E08D2" w:rsidRDefault="001E08D2" w:rsidP="00BF0880">
      <w:pPr>
        <w:pStyle w:val="PaperSECTIONHEADER"/>
        <w:rPr>
          <w:rFonts w:eastAsiaTheme="minorEastAsia"/>
          <w:lang w:eastAsia="zh-CN"/>
        </w:rPr>
      </w:pPr>
    </w:p>
    <w:p w14:paraId="31D2D06B" w14:textId="77777777" w:rsidR="00BF0880" w:rsidRDefault="00BF0880" w:rsidP="00BF0880">
      <w:pPr>
        <w:pStyle w:val="PaperSECTIONHEADER"/>
        <w:rPr>
          <w:rFonts w:eastAsiaTheme="minorEastAsia" w:hint="eastAsia"/>
          <w:lang w:eastAsia="zh-CN"/>
        </w:rPr>
      </w:pPr>
    </w:p>
    <w:p w14:paraId="2DC408BD" w14:textId="2286FE6E" w:rsidR="001E08D2" w:rsidRDefault="00DC5FC4" w:rsidP="001E08D2">
      <w:pPr>
        <w:pStyle w:val="PaperTEXTBODY"/>
        <w:spacing w:line="300" w:lineRule="auto"/>
        <w:ind w:firstLine="0"/>
        <w:jc w:val="center"/>
        <w:rPr>
          <w:rFonts w:eastAsiaTheme="minorEastAsia"/>
          <w:lang w:eastAsia="zh-CN"/>
        </w:rPr>
      </w:pPr>
      <w:r>
        <w:rPr>
          <w:noProof/>
        </w:rPr>
        <w:drawing>
          <wp:inline distT="0" distB="0" distL="0" distR="0" wp14:anchorId="56E53C2C" wp14:editId="4771942D">
            <wp:extent cx="4222750" cy="3378113"/>
            <wp:effectExtent l="0" t="0" r="6350" b="0"/>
            <wp:docPr id="325687963" name="图片 2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687963" name="图片 2" descr="图片包含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765" cy="338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5E563" w14:textId="798A76E7" w:rsidR="001220B6" w:rsidRPr="001220B6" w:rsidRDefault="001220B6" w:rsidP="00DC5FC4">
      <w:pPr>
        <w:pStyle w:val="PaperTEXTBODY"/>
        <w:spacing w:line="300" w:lineRule="auto"/>
        <w:ind w:firstLine="0"/>
        <w:rPr>
          <w:rFonts w:eastAsiaTheme="minorEastAsia"/>
          <w:lang w:eastAsia="zh-CN"/>
        </w:rPr>
      </w:pPr>
      <w:r>
        <w:rPr>
          <w:rFonts w:eastAsiaTheme="minorEastAsia" w:hint="eastAsia"/>
          <w:b/>
          <w:bCs/>
          <w:lang w:eastAsia="zh-CN"/>
        </w:rPr>
        <w:t>Fig. S2:</w:t>
      </w:r>
      <w:r>
        <w:rPr>
          <w:rFonts w:eastAsiaTheme="minorEastAsia"/>
          <w:b/>
          <w:bCs/>
          <w:lang w:eastAsia="zh-CN"/>
        </w:rPr>
        <w:t xml:space="preserve"> </w:t>
      </w:r>
      <w:r w:rsidRPr="00FA0765">
        <w:rPr>
          <w:rFonts w:eastAsiaTheme="minorEastAsia"/>
          <w:b/>
          <w:bCs/>
          <w:lang w:eastAsia="zh-CN"/>
        </w:rPr>
        <w:t xml:space="preserve">Dynamic potential response of the </w:t>
      </w:r>
      <w:r>
        <w:rPr>
          <w:rFonts w:eastAsiaTheme="minorEastAsia" w:hint="eastAsia"/>
          <w:b/>
          <w:bCs/>
          <w:lang w:eastAsia="zh-CN"/>
        </w:rPr>
        <w:t>DLC-UME</w:t>
      </w:r>
      <w:r w:rsidRPr="00FA0765">
        <w:rPr>
          <w:rFonts w:eastAsiaTheme="minorEastAsia"/>
          <w:b/>
          <w:bCs/>
          <w:lang w:eastAsia="zh-CN"/>
        </w:rPr>
        <w:t xml:space="preserve"> </w:t>
      </w:r>
      <w:r>
        <w:rPr>
          <w:rFonts w:eastAsiaTheme="minorEastAsia" w:hint="eastAsia"/>
          <w:b/>
          <w:bCs/>
          <w:lang w:eastAsia="zh-CN"/>
        </w:rPr>
        <w:t>in</w:t>
      </w:r>
      <w:r w:rsidRPr="00FA0765">
        <w:rPr>
          <w:rFonts w:eastAsiaTheme="minorEastAsia"/>
          <w:b/>
          <w:bCs/>
          <w:lang w:eastAsia="zh-CN"/>
        </w:rPr>
        <w:t xml:space="preserve"> solution</w:t>
      </w:r>
      <w:r>
        <w:rPr>
          <w:rFonts w:eastAsiaTheme="minorEastAsia" w:hint="eastAsia"/>
          <w:b/>
          <w:bCs/>
          <w:lang w:eastAsia="zh-CN"/>
        </w:rPr>
        <w:t>s with different pH values</w:t>
      </w:r>
      <w:r>
        <w:rPr>
          <w:rFonts w:eastAsiaTheme="minorEastAsia"/>
          <w:b/>
          <w:bCs/>
          <w:lang w:eastAsia="zh-CN"/>
        </w:rPr>
        <w:t>.</w:t>
      </w:r>
    </w:p>
    <w:sectPr w:rsidR="001220B6" w:rsidRPr="001220B6" w:rsidSect="007C2B55">
      <w:type w:val="continuous"/>
      <w:pgSz w:w="11894" w:h="16834"/>
      <w:pgMar w:top="1080" w:right="1080" w:bottom="1440" w:left="1080" w:header="720" w:footer="720" w:gutter="0"/>
      <w:lnNumType w:countBy="1" w:restart="continuous"/>
      <w:cols w:space="36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ACE19D" w14:textId="77777777" w:rsidR="007427DE" w:rsidRDefault="007427DE" w:rsidP="00A53711">
      <w:r>
        <w:separator/>
      </w:r>
    </w:p>
  </w:endnote>
  <w:endnote w:type="continuationSeparator" w:id="0">
    <w:p w14:paraId="7DE050B4" w14:textId="77777777" w:rsidR="007427DE" w:rsidRDefault="007427DE" w:rsidP="00A53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kzidenzGroteskBE-Light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773B3E" w14:textId="77777777" w:rsidR="007427DE" w:rsidRDefault="007427DE" w:rsidP="00A53711">
      <w:r>
        <w:separator/>
      </w:r>
    </w:p>
  </w:footnote>
  <w:footnote w:type="continuationSeparator" w:id="0">
    <w:p w14:paraId="304815D6" w14:textId="77777777" w:rsidR="007427DE" w:rsidRDefault="007427DE" w:rsidP="00A53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FB579C"/>
    <w:multiLevelType w:val="multilevel"/>
    <w:tmpl w:val="3EFB579C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371001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embedSystemFonts/>
  <w:bordersDoNotSurroundHeader/>
  <w:bordersDoNotSurroundFooter/>
  <w:hideSpellingErrors/>
  <w:hideGrammaticalError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3tzA0Mbc0NjSyMDVV0lEKTi0uzszPAykwMaoFAE/WjqotAAAA"/>
    <w:docVar w:name="KSO_WPS_MARK_KEY" w:val="49671042-3643-417e-968b-e595a1e9130e"/>
  </w:docVars>
  <w:rsids>
    <w:rsidRoot w:val="0085103B"/>
    <w:rsid w:val="00000153"/>
    <w:rsid w:val="00000178"/>
    <w:rsid w:val="0000137A"/>
    <w:rsid w:val="000015E8"/>
    <w:rsid w:val="00001748"/>
    <w:rsid w:val="00002093"/>
    <w:rsid w:val="00003BC4"/>
    <w:rsid w:val="000043AF"/>
    <w:rsid w:val="00004D0C"/>
    <w:rsid w:val="00004EFD"/>
    <w:rsid w:val="000061F0"/>
    <w:rsid w:val="00006A1B"/>
    <w:rsid w:val="00010020"/>
    <w:rsid w:val="000107B0"/>
    <w:rsid w:val="000116AC"/>
    <w:rsid w:val="00011E19"/>
    <w:rsid w:val="00011E20"/>
    <w:rsid w:val="00011ED9"/>
    <w:rsid w:val="00012952"/>
    <w:rsid w:val="00012DCB"/>
    <w:rsid w:val="00013E60"/>
    <w:rsid w:val="00014351"/>
    <w:rsid w:val="0001633E"/>
    <w:rsid w:val="00016AFD"/>
    <w:rsid w:val="0002080A"/>
    <w:rsid w:val="00020A20"/>
    <w:rsid w:val="00020A97"/>
    <w:rsid w:val="000210D5"/>
    <w:rsid w:val="000218BB"/>
    <w:rsid w:val="00022098"/>
    <w:rsid w:val="00022531"/>
    <w:rsid w:val="00022EE9"/>
    <w:rsid w:val="0002338C"/>
    <w:rsid w:val="00023C02"/>
    <w:rsid w:val="00024120"/>
    <w:rsid w:val="000242AD"/>
    <w:rsid w:val="00024671"/>
    <w:rsid w:val="000251AF"/>
    <w:rsid w:val="00026300"/>
    <w:rsid w:val="00026FF0"/>
    <w:rsid w:val="000312F2"/>
    <w:rsid w:val="00032590"/>
    <w:rsid w:val="00033FAA"/>
    <w:rsid w:val="00034C61"/>
    <w:rsid w:val="00034D5D"/>
    <w:rsid w:val="000354DC"/>
    <w:rsid w:val="00035EAF"/>
    <w:rsid w:val="00036893"/>
    <w:rsid w:val="0003694F"/>
    <w:rsid w:val="00036BA4"/>
    <w:rsid w:val="00036FFF"/>
    <w:rsid w:val="00040134"/>
    <w:rsid w:val="00040755"/>
    <w:rsid w:val="000410CC"/>
    <w:rsid w:val="000415D1"/>
    <w:rsid w:val="00041DD1"/>
    <w:rsid w:val="0004204B"/>
    <w:rsid w:val="00043107"/>
    <w:rsid w:val="000435C0"/>
    <w:rsid w:val="00047025"/>
    <w:rsid w:val="00050861"/>
    <w:rsid w:val="000521F1"/>
    <w:rsid w:val="0005422D"/>
    <w:rsid w:val="00055AA4"/>
    <w:rsid w:val="00056D1A"/>
    <w:rsid w:val="0006114A"/>
    <w:rsid w:val="000623E4"/>
    <w:rsid w:val="00063233"/>
    <w:rsid w:val="00063646"/>
    <w:rsid w:val="000638E6"/>
    <w:rsid w:val="000647B5"/>
    <w:rsid w:val="00064A39"/>
    <w:rsid w:val="00064CAD"/>
    <w:rsid w:val="0006559D"/>
    <w:rsid w:val="000669C2"/>
    <w:rsid w:val="000674FA"/>
    <w:rsid w:val="0006756F"/>
    <w:rsid w:val="00067A47"/>
    <w:rsid w:val="00067B71"/>
    <w:rsid w:val="00067CBB"/>
    <w:rsid w:val="00067F59"/>
    <w:rsid w:val="00070F2B"/>
    <w:rsid w:val="0007125E"/>
    <w:rsid w:val="00072C26"/>
    <w:rsid w:val="00072CE8"/>
    <w:rsid w:val="00072E64"/>
    <w:rsid w:val="000734C8"/>
    <w:rsid w:val="00074215"/>
    <w:rsid w:val="00074287"/>
    <w:rsid w:val="000758BF"/>
    <w:rsid w:val="000763AF"/>
    <w:rsid w:val="00076CE6"/>
    <w:rsid w:val="00077882"/>
    <w:rsid w:val="00077DAB"/>
    <w:rsid w:val="00081EA9"/>
    <w:rsid w:val="000829B6"/>
    <w:rsid w:val="00082A18"/>
    <w:rsid w:val="000838C5"/>
    <w:rsid w:val="00083D90"/>
    <w:rsid w:val="0008553C"/>
    <w:rsid w:val="00085CB6"/>
    <w:rsid w:val="0008621E"/>
    <w:rsid w:val="00087E87"/>
    <w:rsid w:val="00087FDD"/>
    <w:rsid w:val="00090534"/>
    <w:rsid w:val="00090B4C"/>
    <w:rsid w:val="00090E65"/>
    <w:rsid w:val="00091F91"/>
    <w:rsid w:val="000946BA"/>
    <w:rsid w:val="00094D0B"/>
    <w:rsid w:val="0009645F"/>
    <w:rsid w:val="00097DB0"/>
    <w:rsid w:val="000A0215"/>
    <w:rsid w:val="000A17C7"/>
    <w:rsid w:val="000A1C97"/>
    <w:rsid w:val="000A2B0D"/>
    <w:rsid w:val="000A3F86"/>
    <w:rsid w:val="000A48DA"/>
    <w:rsid w:val="000A4AB6"/>
    <w:rsid w:val="000A5024"/>
    <w:rsid w:val="000B0333"/>
    <w:rsid w:val="000B0E71"/>
    <w:rsid w:val="000B15E7"/>
    <w:rsid w:val="000B21A7"/>
    <w:rsid w:val="000B2B8D"/>
    <w:rsid w:val="000B41BC"/>
    <w:rsid w:val="000B4835"/>
    <w:rsid w:val="000B626F"/>
    <w:rsid w:val="000B6C86"/>
    <w:rsid w:val="000C0787"/>
    <w:rsid w:val="000C187D"/>
    <w:rsid w:val="000C30DB"/>
    <w:rsid w:val="000C5251"/>
    <w:rsid w:val="000C53E8"/>
    <w:rsid w:val="000C59AF"/>
    <w:rsid w:val="000C74DF"/>
    <w:rsid w:val="000C7894"/>
    <w:rsid w:val="000D2368"/>
    <w:rsid w:val="000D32E8"/>
    <w:rsid w:val="000D4D6F"/>
    <w:rsid w:val="000D5550"/>
    <w:rsid w:val="000D5678"/>
    <w:rsid w:val="000D5CDA"/>
    <w:rsid w:val="000D7C78"/>
    <w:rsid w:val="000E0574"/>
    <w:rsid w:val="000E1E99"/>
    <w:rsid w:val="000E21CD"/>
    <w:rsid w:val="000E2F70"/>
    <w:rsid w:val="000E5231"/>
    <w:rsid w:val="000E5BAB"/>
    <w:rsid w:val="000F012A"/>
    <w:rsid w:val="000F048C"/>
    <w:rsid w:val="000F17AF"/>
    <w:rsid w:val="000F19DB"/>
    <w:rsid w:val="000F211B"/>
    <w:rsid w:val="000F21AC"/>
    <w:rsid w:val="000F574F"/>
    <w:rsid w:val="000F701E"/>
    <w:rsid w:val="0010060E"/>
    <w:rsid w:val="00100A2D"/>
    <w:rsid w:val="00100A62"/>
    <w:rsid w:val="00101C97"/>
    <w:rsid w:val="0010284E"/>
    <w:rsid w:val="00103785"/>
    <w:rsid w:val="001051CB"/>
    <w:rsid w:val="0010685A"/>
    <w:rsid w:val="00106935"/>
    <w:rsid w:val="00107A4E"/>
    <w:rsid w:val="001104AB"/>
    <w:rsid w:val="00110882"/>
    <w:rsid w:val="00110B94"/>
    <w:rsid w:val="0011147E"/>
    <w:rsid w:val="001118B9"/>
    <w:rsid w:val="00111B05"/>
    <w:rsid w:val="001121B9"/>
    <w:rsid w:val="001124D7"/>
    <w:rsid w:val="001130CC"/>
    <w:rsid w:val="00114966"/>
    <w:rsid w:val="001149A7"/>
    <w:rsid w:val="00116688"/>
    <w:rsid w:val="00117354"/>
    <w:rsid w:val="0011781F"/>
    <w:rsid w:val="001179C6"/>
    <w:rsid w:val="001179FD"/>
    <w:rsid w:val="00120208"/>
    <w:rsid w:val="001209FA"/>
    <w:rsid w:val="00121712"/>
    <w:rsid w:val="00121C4C"/>
    <w:rsid w:val="001220B6"/>
    <w:rsid w:val="001228CC"/>
    <w:rsid w:val="00122FE7"/>
    <w:rsid w:val="0012652D"/>
    <w:rsid w:val="001270C1"/>
    <w:rsid w:val="00130097"/>
    <w:rsid w:val="0013151B"/>
    <w:rsid w:val="001315DF"/>
    <w:rsid w:val="0013204C"/>
    <w:rsid w:val="00132234"/>
    <w:rsid w:val="00133110"/>
    <w:rsid w:val="00134730"/>
    <w:rsid w:val="00135764"/>
    <w:rsid w:val="001358BF"/>
    <w:rsid w:val="00135D1D"/>
    <w:rsid w:val="00136942"/>
    <w:rsid w:val="00140CCA"/>
    <w:rsid w:val="0014198A"/>
    <w:rsid w:val="00141EA4"/>
    <w:rsid w:val="00143843"/>
    <w:rsid w:val="00144A27"/>
    <w:rsid w:val="00145841"/>
    <w:rsid w:val="001467E2"/>
    <w:rsid w:val="00146BE9"/>
    <w:rsid w:val="001471D1"/>
    <w:rsid w:val="001500F2"/>
    <w:rsid w:val="001520C8"/>
    <w:rsid w:val="00152940"/>
    <w:rsid w:val="00152B2E"/>
    <w:rsid w:val="00156EEF"/>
    <w:rsid w:val="00157CAB"/>
    <w:rsid w:val="00161067"/>
    <w:rsid w:val="00162C63"/>
    <w:rsid w:val="00163F04"/>
    <w:rsid w:val="00164847"/>
    <w:rsid w:val="00164938"/>
    <w:rsid w:val="00166832"/>
    <w:rsid w:val="001669D4"/>
    <w:rsid w:val="00166E5D"/>
    <w:rsid w:val="00170908"/>
    <w:rsid w:val="00170C9B"/>
    <w:rsid w:val="00171510"/>
    <w:rsid w:val="001720F3"/>
    <w:rsid w:val="00173239"/>
    <w:rsid w:val="00174422"/>
    <w:rsid w:val="0017462D"/>
    <w:rsid w:val="001746D2"/>
    <w:rsid w:val="0017497B"/>
    <w:rsid w:val="00177A31"/>
    <w:rsid w:val="00177CEC"/>
    <w:rsid w:val="0018006A"/>
    <w:rsid w:val="00182216"/>
    <w:rsid w:val="001824B7"/>
    <w:rsid w:val="00182CA3"/>
    <w:rsid w:val="00184355"/>
    <w:rsid w:val="001861BC"/>
    <w:rsid w:val="00186D5A"/>
    <w:rsid w:val="00187E83"/>
    <w:rsid w:val="00190C9C"/>
    <w:rsid w:val="00190CCF"/>
    <w:rsid w:val="0019156A"/>
    <w:rsid w:val="0019236B"/>
    <w:rsid w:val="001932B5"/>
    <w:rsid w:val="0019345B"/>
    <w:rsid w:val="0019383A"/>
    <w:rsid w:val="00194930"/>
    <w:rsid w:val="001954FA"/>
    <w:rsid w:val="00195DD4"/>
    <w:rsid w:val="001968F1"/>
    <w:rsid w:val="001A13B6"/>
    <w:rsid w:val="001A31C0"/>
    <w:rsid w:val="001A47D9"/>
    <w:rsid w:val="001A4838"/>
    <w:rsid w:val="001A57F0"/>
    <w:rsid w:val="001A6530"/>
    <w:rsid w:val="001A6C60"/>
    <w:rsid w:val="001B0FD6"/>
    <w:rsid w:val="001B1659"/>
    <w:rsid w:val="001B1BD4"/>
    <w:rsid w:val="001B22DB"/>
    <w:rsid w:val="001B246A"/>
    <w:rsid w:val="001B26B4"/>
    <w:rsid w:val="001B2821"/>
    <w:rsid w:val="001B304A"/>
    <w:rsid w:val="001B32E2"/>
    <w:rsid w:val="001B4521"/>
    <w:rsid w:val="001B4610"/>
    <w:rsid w:val="001B5990"/>
    <w:rsid w:val="001B5D2B"/>
    <w:rsid w:val="001B6540"/>
    <w:rsid w:val="001B6E88"/>
    <w:rsid w:val="001C2FC1"/>
    <w:rsid w:val="001C37DF"/>
    <w:rsid w:val="001C57BB"/>
    <w:rsid w:val="001C70FE"/>
    <w:rsid w:val="001C7227"/>
    <w:rsid w:val="001D00B7"/>
    <w:rsid w:val="001D0714"/>
    <w:rsid w:val="001D13D8"/>
    <w:rsid w:val="001D1E4A"/>
    <w:rsid w:val="001D2CD3"/>
    <w:rsid w:val="001D33E0"/>
    <w:rsid w:val="001D6767"/>
    <w:rsid w:val="001D736D"/>
    <w:rsid w:val="001E0751"/>
    <w:rsid w:val="001E08D2"/>
    <w:rsid w:val="001E0A89"/>
    <w:rsid w:val="001E12EF"/>
    <w:rsid w:val="001E1C5C"/>
    <w:rsid w:val="001E23DA"/>
    <w:rsid w:val="001E2E74"/>
    <w:rsid w:val="001E3261"/>
    <w:rsid w:val="001E32F3"/>
    <w:rsid w:val="001E3BB8"/>
    <w:rsid w:val="001E528F"/>
    <w:rsid w:val="001E6E42"/>
    <w:rsid w:val="001E6F01"/>
    <w:rsid w:val="001E7639"/>
    <w:rsid w:val="001F152D"/>
    <w:rsid w:val="001F213A"/>
    <w:rsid w:val="001F33B0"/>
    <w:rsid w:val="001F3E0D"/>
    <w:rsid w:val="001F3E1D"/>
    <w:rsid w:val="001F3F1B"/>
    <w:rsid w:val="001F5C20"/>
    <w:rsid w:val="001F7DF0"/>
    <w:rsid w:val="00200B6F"/>
    <w:rsid w:val="002013B6"/>
    <w:rsid w:val="0020150D"/>
    <w:rsid w:val="00201EBA"/>
    <w:rsid w:val="00203FD0"/>
    <w:rsid w:val="00204594"/>
    <w:rsid w:val="00205697"/>
    <w:rsid w:val="00205AF8"/>
    <w:rsid w:val="00207F0A"/>
    <w:rsid w:val="00207F75"/>
    <w:rsid w:val="00210954"/>
    <w:rsid w:val="00210C28"/>
    <w:rsid w:val="00210F44"/>
    <w:rsid w:val="00211BDA"/>
    <w:rsid w:val="0021332E"/>
    <w:rsid w:val="0021461E"/>
    <w:rsid w:val="002165EC"/>
    <w:rsid w:val="00216F54"/>
    <w:rsid w:val="00217AE5"/>
    <w:rsid w:val="00217E96"/>
    <w:rsid w:val="0022055D"/>
    <w:rsid w:val="002205A2"/>
    <w:rsid w:val="0022250E"/>
    <w:rsid w:val="00222714"/>
    <w:rsid w:val="00222AEE"/>
    <w:rsid w:val="00223E37"/>
    <w:rsid w:val="002246D3"/>
    <w:rsid w:val="00224AA7"/>
    <w:rsid w:val="002255DA"/>
    <w:rsid w:val="00226F2E"/>
    <w:rsid w:val="00226FC7"/>
    <w:rsid w:val="00227565"/>
    <w:rsid w:val="00227BB8"/>
    <w:rsid w:val="0023121F"/>
    <w:rsid w:val="0023277B"/>
    <w:rsid w:val="00232F69"/>
    <w:rsid w:val="0023327D"/>
    <w:rsid w:val="002335B3"/>
    <w:rsid w:val="00235D77"/>
    <w:rsid w:val="0023665D"/>
    <w:rsid w:val="00236779"/>
    <w:rsid w:val="00236EB6"/>
    <w:rsid w:val="00236F5E"/>
    <w:rsid w:val="00237430"/>
    <w:rsid w:val="00237DB2"/>
    <w:rsid w:val="00241AF9"/>
    <w:rsid w:val="002430CD"/>
    <w:rsid w:val="00243352"/>
    <w:rsid w:val="00244913"/>
    <w:rsid w:val="00245924"/>
    <w:rsid w:val="002459D5"/>
    <w:rsid w:val="00245B67"/>
    <w:rsid w:val="00245D1E"/>
    <w:rsid w:val="00246130"/>
    <w:rsid w:val="0024630B"/>
    <w:rsid w:val="0024670D"/>
    <w:rsid w:val="002468E8"/>
    <w:rsid w:val="0024765C"/>
    <w:rsid w:val="00247684"/>
    <w:rsid w:val="00250642"/>
    <w:rsid w:val="0025169B"/>
    <w:rsid w:val="00251CB5"/>
    <w:rsid w:val="00251F6F"/>
    <w:rsid w:val="0025225A"/>
    <w:rsid w:val="00252FBE"/>
    <w:rsid w:val="00253377"/>
    <w:rsid w:val="002537D4"/>
    <w:rsid w:val="00253F04"/>
    <w:rsid w:val="0025454C"/>
    <w:rsid w:val="00255B3A"/>
    <w:rsid w:val="00255E8F"/>
    <w:rsid w:val="0025643A"/>
    <w:rsid w:val="0025678D"/>
    <w:rsid w:val="0025707D"/>
    <w:rsid w:val="0025724C"/>
    <w:rsid w:val="00257721"/>
    <w:rsid w:val="00264025"/>
    <w:rsid w:val="00264574"/>
    <w:rsid w:val="00265137"/>
    <w:rsid w:val="00266DFD"/>
    <w:rsid w:val="002670F6"/>
    <w:rsid w:val="002702E0"/>
    <w:rsid w:val="002708A2"/>
    <w:rsid w:val="00271347"/>
    <w:rsid w:val="00272282"/>
    <w:rsid w:val="0027309A"/>
    <w:rsid w:val="00275EE0"/>
    <w:rsid w:val="00276116"/>
    <w:rsid w:val="002764D5"/>
    <w:rsid w:val="00276B66"/>
    <w:rsid w:val="00276D25"/>
    <w:rsid w:val="00276ED9"/>
    <w:rsid w:val="00277312"/>
    <w:rsid w:val="0027732E"/>
    <w:rsid w:val="00277E49"/>
    <w:rsid w:val="00280953"/>
    <w:rsid w:val="00280B32"/>
    <w:rsid w:val="00280BAD"/>
    <w:rsid w:val="002833EB"/>
    <w:rsid w:val="002846A3"/>
    <w:rsid w:val="0028485C"/>
    <w:rsid w:val="00285225"/>
    <w:rsid w:val="00287302"/>
    <w:rsid w:val="002878B0"/>
    <w:rsid w:val="00287AEF"/>
    <w:rsid w:val="00290629"/>
    <w:rsid w:val="00291B77"/>
    <w:rsid w:val="0029331F"/>
    <w:rsid w:val="00294A70"/>
    <w:rsid w:val="00295617"/>
    <w:rsid w:val="00296093"/>
    <w:rsid w:val="0029627C"/>
    <w:rsid w:val="00297B10"/>
    <w:rsid w:val="00297FB7"/>
    <w:rsid w:val="002A0D30"/>
    <w:rsid w:val="002A0F19"/>
    <w:rsid w:val="002A0F36"/>
    <w:rsid w:val="002A2A7D"/>
    <w:rsid w:val="002A2EBD"/>
    <w:rsid w:val="002A3380"/>
    <w:rsid w:val="002A3FCE"/>
    <w:rsid w:val="002A40D8"/>
    <w:rsid w:val="002A5537"/>
    <w:rsid w:val="002A58D1"/>
    <w:rsid w:val="002B0C33"/>
    <w:rsid w:val="002B0FD1"/>
    <w:rsid w:val="002B13D5"/>
    <w:rsid w:val="002B181E"/>
    <w:rsid w:val="002B2C23"/>
    <w:rsid w:val="002B4332"/>
    <w:rsid w:val="002B443E"/>
    <w:rsid w:val="002B4BD1"/>
    <w:rsid w:val="002B5C8F"/>
    <w:rsid w:val="002B663F"/>
    <w:rsid w:val="002B7320"/>
    <w:rsid w:val="002C062A"/>
    <w:rsid w:val="002C08DB"/>
    <w:rsid w:val="002C1A7D"/>
    <w:rsid w:val="002C30A1"/>
    <w:rsid w:val="002C396C"/>
    <w:rsid w:val="002C3B64"/>
    <w:rsid w:val="002C3C3D"/>
    <w:rsid w:val="002C401B"/>
    <w:rsid w:val="002C43C6"/>
    <w:rsid w:val="002C5163"/>
    <w:rsid w:val="002C5308"/>
    <w:rsid w:val="002C61EC"/>
    <w:rsid w:val="002C6977"/>
    <w:rsid w:val="002C7196"/>
    <w:rsid w:val="002D1785"/>
    <w:rsid w:val="002D19D4"/>
    <w:rsid w:val="002D234B"/>
    <w:rsid w:val="002D27AE"/>
    <w:rsid w:val="002D2AA0"/>
    <w:rsid w:val="002D2DBB"/>
    <w:rsid w:val="002D381C"/>
    <w:rsid w:val="002D5265"/>
    <w:rsid w:val="002D5796"/>
    <w:rsid w:val="002D725E"/>
    <w:rsid w:val="002E0A4F"/>
    <w:rsid w:val="002E18EA"/>
    <w:rsid w:val="002E1BF9"/>
    <w:rsid w:val="002E23E0"/>
    <w:rsid w:val="002E2855"/>
    <w:rsid w:val="002E2C89"/>
    <w:rsid w:val="002E3AEE"/>
    <w:rsid w:val="002E5682"/>
    <w:rsid w:val="002E611A"/>
    <w:rsid w:val="002E69A6"/>
    <w:rsid w:val="002E6ACB"/>
    <w:rsid w:val="002F31BD"/>
    <w:rsid w:val="002F3617"/>
    <w:rsid w:val="002F45A0"/>
    <w:rsid w:val="002F4AE8"/>
    <w:rsid w:val="002F5030"/>
    <w:rsid w:val="002F5A08"/>
    <w:rsid w:val="002F755B"/>
    <w:rsid w:val="002F7908"/>
    <w:rsid w:val="002F7FC6"/>
    <w:rsid w:val="003009F0"/>
    <w:rsid w:val="00302090"/>
    <w:rsid w:val="00303E21"/>
    <w:rsid w:val="003041BF"/>
    <w:rsid w:val="003043CA"/>
    <w:rsid w:val="00305BAC"/>
    <w:rsid w:val="0031062C"/>
    <w:rsid w:val="003110CA"/>
    <w:rsid w:val="0031144E"/>
    <w:rsid w:val="00311CF0"/>
    <w:rsid w:val="00312356"/>
    <w:rsid w:val="0031247B"/>
    <w:rsid w:val="00315BDC"/>
    <w:rsid w:val="00317BE3"/>
    <w:rsid w:val="00320435"/>
    <w:rsid w:val="003215DB"/>
    <w:rsid w:val="00322359"/>
    <w:rsid w:val="003223EC"/>
    <w:rsid w:val="00322B56"/>
    <w:rsid w:val="00322BDB"/>
    <w:rsid w:val="003233DF"/>
    <w:rsid w:val="003240F3"/>
    <w:rsid w:val="003242A0"/>
    <w:rsid w:val="00324A4F"/>
    <w:rsid w:val="0032519B"/>
    <w:rsid w:val="00325691"/>
    <w:rsid w:val="003260A8"/>
    <w:rsid w:val="00326767"/>
    <w:rsid w:val="00326F58"/>
    <w:rsid w:val="00327476"/>
    <w:rsid w:val="00331A0B"/>
    <w:rsid w:val="00331A72"/>
    <w:rsid w:val="00331FDD"/>
    <w:rsid w:val="00332380"/>
    <w:rsid w:val="00334798"/>
    <w:rsid w:val="00336558"/>
    <w:rsid w:val="00336799"/>
    <w:rsid w:val="00336C03"/>
    <w:rsid w:val="00336DB4"/>
    <w:rsid w:val="00336F9D"/>
    <w:rsid w:val="00341383"/>
    <w:rsid w:val="00342044"/>
    <w:rsid w:val="0034231C"/>
    <w:rsid w:val="0034268E"/>
    <w:rsid w:val="00343B5F"/>
    <w:rsid w:val="0034516D"/>
    <w:rsid w:val="0034752A"/>
    <w:rsid w:val="003501A4"/>
    <w:rsid w:val="00350BA7"/>
    <w:rsid w:val="0035126F"/>
    <w:rsid w:val="003516C6"/>
    <w:rsid w:val="0035398D"/>
    <w:rsid w:val="003552C3"/>
    <w:rsid w:val="00355DC8"/>
    <w:rsid w:val="0035778B"/>
    <w:rsid w:val="00357CB1"/>
    <w:rsid w:val="0036008D"/>
    <w:rsid w:val="00361A39"/>
    <w:rsid w:val="00361FC6"/>
    <w:rsid w:val="003621A5"/>
    <w:rsid w:val="00363959"/>
    <w:rsid w:val="00364B2F"/>
    <w:rsid w:val="00364FBC"/>
    <w:rsid w:val="00366A8E"/>
    <w:rsid w:val="00367C51"/>
    <w:rsid w:val="00370576"/>
    <w:rsid w:val="003717B8"/>
    <w:rsid w:val="00371810"/>
    <w:rsid w:val="0037307A"/>
    <w:rsid w:val="0037366B"/>
    <w:rsid w:val="00373FE2"/>
    <w:rsid w:val="00374A45"/>
    <w:rsid w:val="00375156"/>
    <w:rsid w:val="00375EF4"/>
    <w:rsid w:val="00377B62"/>
    <w:rsid w:val="00380B34"/>
    <w:rsid w:val="00380CD6"/>
    <w:rsid w:val="00381612"/>
    <w:rsid w:val="0038311A"/>
    <w:rsid w:val="003848E7"/>
    <w:rsid w:val="003853C2"/>
    <w:rsid w:val="00385B89"/>
    <w:rsid w:val="00387077"/>
    <w:rsid w:val="00387E69"/>
    <w:rsid w:val="0039014E"/>
    <w:rsid w:val="00390B28"/>
    <w:rsid w:val="00390D1E"/>
    <w:rsid w:val="003927B4"/>
    <w:rsid w:val="003930A2"/>
    <w:rsid w:val="003953AE"/>
    <w:rsid w:val="003962E0"/>
    <w:rsid w:val="00397056"/>
    <w:rsid w:val="00397CE8"/>
    <w:rsid w:val="003A1FB3"/>
    <w:rsid w:val="003A2E95"/>
    <w:rsid w:val="003A329D"/>
    <w:rsid w:val="003A368D"/>
    <w:rsid w:val="003A4D53"/>
    <w:rsid w:val="003A4DDF"/>
    <w:rsid w:val="003A4FC3"/>
    <w:rsid w:val="003A6343"/>
    <w:rsid w:val="003A738E"/>
    <w:rsid w:val="003A75E5"/>
    <w:rsid w:val="003B07D7"/>
    <w:rsid w:val="003B178D"/>
    <w:rsid w:val="003B17EF"/>
    <w:rsid w:val="003B435B"/>
    <w:rsid w:val="003B4F9E"/>
    <w:rsid w:val="003B52C1"/>
    <w:rsid w:val="003B5A67"/>
    <w:rsid w:val="003B5AEC"/>
    <w:rsid w:val="003B70A0"/>
    <w:rsid w:val="003C0F0A"/>
    <w:rsid w:val="003C142C"/>
    <w:rsid w:val="003C33B8"/>
    <w:rsid w:val="003C35A4"/>
    <w:rsid w:val="003C35D8"/>
    <w:rsid w:val="003C6384"/>
    <w:rsid w:val="003D12C3"/>
    <w:rsid w:val="003D18CC"/>
    <w:rsid w:val="003D461A"/>
    <w:rsid w:val="003D585E"/>
    <w:rsid w:val="003D5BD6"/>
    <w:rsid w:val="003D769C"/>
    <w:rsid w:val="003D7BD0"/>
    <w:rsid w:val="003E1C9A"/>
    <w:rsid w:val="003E29F0"/>
    <w:rsid w:val="003E2F76"/>
    <w:rsid w:val="003E30FE"/>
    <w:rsid w:val="003E59DA"/>
    <w:rsid w:val="003E5E8D"/>
    <w:rsid w:val="003E6FC7"/>
    <w:rsid w:val="003E765D"/>
    <w:rsid w:val="003E7921"/>
    <w:rsid w:val="003E797B"/>
    <w:rsid w:val="003E7990"/>
    <w:rsid w:val="003E7E56"/>
    <w:rsid w:val="003F257D"/>
    <w:rsid w:val="003F2671"/>
    <w:rsid w:val="003F31E5"/>
    <w:rsid w:val="003F326E"/>
    <w:rsid w:val="003F327B"/>
    <w:rsid w:val="003F4637"/>
    <w:rsid w:val="003F5668"/>
    <w:rsid w:val="003F575F"/>
    <w:rsid w:val="003F7782"/>
    <w:rsid w:val="00401B8C"/>
    <w:rsid w:val="004022FA"/>
    <w:rsid w:val="00403208"/>
    <w:rsid w:val="00403E8D"/>
    <w:rsid w:val="00405611"/>
    <w:rsid w:val="00405D3A"/>
    <w:rsid w:val="00406A1A"/>
    <w:rsid w:val="00407992"/>
    <w:rsid w:val="00410349"/>
    <w:rsid w:val="004116C9"/>
    <w:rsid w:val="0041281F"/>
    <w:rsid w:val="00412D4F"/>
    <w:rsid w:val="00412FFC"/>
    <w:rsid w:val="004137EF"/>
    <w:rsid w:val="00413C68"/>
    <w:rsid w:val="004145EB"/>
    <w:rsid w:val="0041487B"/>
    <w:rsid w:val="00414A49"/>
    <w:rsid w:val="00414FC8"/>
    <w:rsid w:val="004161E8"/>
    <w:rsid w:val="00416A70"/>
    <w:rsid w:val="00416B9F"/>
    <w:rsid w:val="00417715"/>
    <w:rsid w:val="0041794E"/>
    <w:rsid w:val="004202A1"/>
    <w:rsid w:val="00420B4F"/>
    <w:rsid w:val="0042136D"/>
    <w:rsid w:val="0042454B"/>
    <w:rsid w:val="00424A1A"/>
    <w:rsid w:val="00424A67"/>
    <w:rsid w:val="004250F6"/>
    <w:rsid w:val="00425A4F"/>
    <w:rsid w:val="00426342"/>
    <w:rsid w:val="0042797E"/>
    <w:rsid w:val="004301EB"/>
    <w:rsid w:val="00430435"/>
    <w:rsid w:val="0043160A"/>
    <w:rsid w:val="00431CCD"/>
    <w:rsid w:val="00432506"/>
    <w:rsid w:val="00432AE8"/>
    <w:rsid w:val="00434652"/>
    <w:rsid w:val="004357A5"/>
    <w:rsid w:val="0043651E"/>
    <w:rsid w:val="0043774F"/>
    <w:rsid w:val="00442F5F"/>
    <w:rsid w:val="0044386A"/>
    <w:rsid w:val="004448FD"/>
    <w:rsid w:val="00444C41"/>
    <w:rsid w:val="00445430"/>
    <w:rsid w:val="0044716F"/>
    <w:rsid w:val="0044795E"/>
    <w:rsid w:val="00451A4D"/>
    <w:rsid w:val="00451F46"/>
    <w:rsid w:val="00453C08"/>
    <w:rsid w:val="00453D29"/>
    <w:rsid w:val="00453EC8"/>
    <w:rsid w:val="00454BBE"/>
    <w:rsid w:val="0045533B"/>
    <w:rsid w:val="0045632F"/>
    <w:rsid w:val="00456AFC"/>
    <w:rsid w:val="00457856"/>
    <w:rsid w:val="004609FF"/>
    <w:rsid w:val="00461954"/>
    <w:rsid w:val="00461B4C"/>
    <w:rsid w:val="00461F84"/>
    <w:rsid w:val="00463C5C"/>
    <w:rsid w:val="0046454C"/>
    <w:rsid w:val="004652DE"/>
    <w:rsid w:val="00467186"/>
    <w:rsid w:val="00470630"/>
    <w:rsid w:val="00470C80"/>
    <w:rsid w:val="00471CD8"/>
    <w:rsid w:val="00473BE3"/>
    <w:rsid w:val="00474359"/>
    <w:rsid w:val="00474ADA"/>
    <w:rsid w:val="0047641C"/>
    <w:rsid w:val="00480239"/>
    <w:rsid w:val="004811B0"/>
    <w:rsid w:val="0048132F"/>
    <w:rsid w:val="00482743"/>
    <w:rsid w:val="00482DEB"/>
    <w:rsid w:val="00483188"/>
    <w:rsid w:val="00483541"/>
    <w:rsid w:val="00484506"/>
    <w:rsid w:val="00484DF7"/>
    <w:rsid w:val="004858B2"/>
    <w:rsid w:val="00486A8E"/>
    <w:rsid w:val="004870D1"/>
    <w:rsid w:val="004874FB"/>
    <w:rsid w:val="00487891"/>
    <w:rsid w:val="004902C8"/>
    <w:rsid w:val="00490403"/>
    <w:rsid w:val="0049112C"/>
    <w:rsid w:val="00491CDD"/>
    <w:rsid w:val="00492620"/>
    <w:rsid w:val="00493900"/>
    <w:rsid w:val="00494017"/>
    <w:rsid w:val="0049403B"/>
    <w:rsid w:val="00494328"/>
    <w:rsid w:val="00494493"/>
    <w:rsid w:val="00495AAF"/>
    <w:rsid w:val="00495DF4"/>
    <w:rsid w:val="00496549"/>
    <w:rsid w:val="00496EAD"/>
    <w:rsid w:val="0049704E"/>
    <w:rsid w:val="00497FB8"/>
    <w:rsid w:val="004A0D40"/>
    <w:rsid w:val="004A17C1"/>
    <w:rsid w:val="004A248B"/>
    <w:rsid w:val="004A409B"/>
    <w:rsid w:val="004A55D5"/>
    <w:rsid w:val="004A57F7"/>
    <w:rsid w:val="004A61FF"/>
    <w:rsid w:val="004A769B"/>
    <w:rsid w:val="004B014F"/>
    <w:rsid w:val="004B0CA1"/>
    <w:rsid w:val="004B19EC"/>
    <w:rsid w:val="004B2D17"/>
    <w:rsid w:val="004B2DC0"/>
    <w:rsid w:val="004B397C"/>
    <w:rsid w:val="004B43B7"/>
    <w:rsid w:val="004B7C74"/>
    <w:rsid w:val="004B7F05"/>
    <w:rsid w:val="004B7F33"/>
    <w:rsid w:val="004B7F3F"/>
    <w:rsid w:val="004C2A06"/>
    <w:rsid w:val="004C47B5"/>
    <w:rsid w:val="004C5F14"/>
    <w:rsid w:val="004C6077"/>
    <w:rsid w:val="004C6258"/>
    <w:rsid w:val="004C7845"/>
    <w:rsid w:val="004C79C0"/>
    <w:rsid w:val="004D1187"/>
    <w:rsid w:val="004D2CF8"/>
    <w:rsid w:val="004D32F6"/>
    <w:rsid w:val="004D4150"/>
    <w:rsid w:val="004D4525"/>
    <w:rsid w:val="004D4B6B"/>
    <w:rsid w:val="004D53A5"/>
    <w:rsid w:val="004D54F8"/>
    <w:rsid w:val="004D6765"/>
    <w:rsid w:val="004D78FB"/>
    <w:rsid w:val="004D7DFD"/>
    <w:rsid w:val="004E06D6"/>
    <w:rsid w:val="004E0A65"/>
    <w:rsid w:val="004E1912"/>
    <w:rsid w:val="004E26F6"/>
    <w:rsid w:val="004E5041"/>
    <w:rsid w:val="004E59BF"/>
    <w:rsid w:val="004E60DF"/>
    <w:rsid w:val="004E66CE"/>
    <w:rsid w:val="004E6DC3"/>
    <w:rsid w:val="004E7CB8"/>
    <w:rsid w:val="004F25EC"/>
    <w:rsid w:val="004F272B"/>
    <w:rsid w:val="004F2EC7"/>
    <w:rsid w:val="004F5135"/>
    <w:rsid w:val="004F54F4"/>
    <w:rsid w:val="004F5DF4"/>
    <w:rsid w:val="0050000C"/>
    <w:rsid w:val="00502498"/>
    <w:rsid w:val="005025CD"/>
    <w:rsid w:val="005027CC"/>
    <w:rsid w:val="00503509"/>
    <w:rsid w:val="005054FC"/>
    <w:rsid w:val="00505838"/>
    <w:rsid w:val="005063EC"/>
    <w:rsid w:val="00506758"/>
    <w:rsid w:val="005069E3"/>
    <w:rsid w:val="00506A6C"/>
    <w:rsid w:val="00507D2B"/>
    <w:rsid w:val="00510529"/>
    <w:rsid w:val="005108D7"/>
    <w:rsid w:val="00510D11"/>
    <w:rsid w:val="00510F89"/>
    <w:rsid w:val="00511674"/>
    <w:rsid w:val="00511F17"/>
    <w:rsid w:val="00513172"/>
    <w:rsid w:val="00513697"/>
    <w:rsid w:val="00513DA4"/>
    <w:rsid w:val="0051482A"/>
    <w:rsid w:val="0051584B"/>
    <w:rsid w:val="00516A41"/>
    <w:rsid w:val="005207FC"/>
    <w:rsid w:val="0052197E"/>
    <w:rsid w:val="005221C0"/>
    <w:rsid w:val="00522D4E"/>
    <w:rsid w:val="0052409F"/>
    <w:rsid w:val="00525B6E"/>
    <w:rsid w:val="005271BD"/>
    <w:rsid w:val="005278AC"/>
    <w:rsid w:val="00531A28"/>
    <w:rsid w:val="0053256B"/>
    <w:rsid w:val="00532CE4"/>
    <w:rsid w:val="00533067"/>
    <w:rsid w:val="0053382A"/>
    <w:rsid w:val="00534CB9"/>
    <w:rsid w:val="00535160"/>
    <w:rsid w:val="00535994"/>
    <w:rsid w:val="00537778"/>
    <w:rsid w:val="00537BDB"/>
    <w:rsid w:val="005406AE"/>
    <w:rsid w:val="00541471"/>
    <w:rsid w:val="00541AB1"/>
    <w:rsid w:val="00542FE2"/>
    <w:rsid w:val="00543631"/>
    <w:rsid w:val="00544271"/>
    <w:rsid w:val="0054661A"/>
    <w:rsid w:val="00547AC5"/>
    <w:rsid w:val="0055016B"/>
    <w:rsid w:val="005505FD"/>
    <w:rsid w:val="00550BE7"/>
    <w:rsid w:val="005514EE"/>
    <w:rsid w:val="00551549"/>
    <w:rsid w:val="0055215B"/>
    <w:rsid w:val="00552559"/>
    <w:rsid w:val="00553620"/>
    <w:rsid w:val="00553A5E"/>
    <w:rsid w:val="00553EF1"/>
    <w:rsid w:val="00554855"/>
    <w:rsid w:val="00554E39"/>
    <w:rsid w:val="00554F57"/>
    <w:rsid w:val="00555142"/>
    <w:rsid w:val="00555F08"/>
    <w:rsid w:val="00557AB4"/>
    <w:rsid w:val="00557BA6"/>
    <w:rsid w:val="00561945"/>
    <w:rsid w:val="00562BAE"/>
    <w:rsid w:val="00563FE9"/>
    <w:rsid w:val="00564979"/>
    <w:rsid w:val="0056545F"/>
    <w:rsid w:val="005658FD"/>
    <w:rsid w:val="005659B5"/>
    <w:rsid w:val="00566CB1"/>
    <w:rsid w:val="005678C2"/>
    <w:rsid w:val="00571266"/>
    <w:rsid w:val="00571E1F"/>
    <w:rsid w:val="00573379"/>
    <w:rsid w:val="0057380D"/>
    <w:rsid w:val="00574369"/>
    <w:rsid w:val="005764E1"/>
    <w:rsid w:val="00576549"/>
    <w:rsid w:val="00576AEF"/>
    <w:rsid w:val="00582B66"/>
    <w:rsid w:val="00582DF1"/>
    <w:rsid w:val="00582F74"/>
    <w:rsid w:val="00583598"/>
    <w:rsid w:val="00583854"/>
    <w:rsid w:val="005840F5"/>
    <w:rsid w:val="0058460F"/>
    <w:rsid w:val="00585024"/>
    <w:rsid w:val="00585E2F"/>
    <w:rsid w:val="00586254"/>
    <w:rsid w:val="0058631E"/>
    <w:rsid w:val="00587137"/>
    <w:rsid w:val="0059034A"/>
    <w:rsid w:val="00591931"/>
    <w:rsid w:val="00595987"/>
    <w:rsid w:val="00596191"/>
    <w:rsid w:val="0059682B"/>
    <w:rsid w:val="00597437"/>
    <w:rsid w:val="00597B92"/>
    <w:rsid w:val="005A0784"/>
    <w:rsid w:val="005A1308"/>
    <w:rsid w:val="005A3CA3"/>
    <w:rsid w:val="005A4B01"/>
    <w:rsid w:val="005A512D"/>
    <w:rsid w:val="005A75CC"/>
    <w:rsid w:val="005B0103"/>
    <w:rsid w:val="005B0460"/>
    <w:rsid w:val="005B04B8"/>
    <w:rsid w:val="005B220F"/>
    <w:rsid w:val="005B4208"/>
    <w:rsid w:val="005B47D2"/>
    <w:rsid w:val="005B4892"/>
    <w:rsid w:val="005B50BF"/>
    <w:rsid w:val="005B5A15"/>
    <w:rsid w:val="005B6089"/>
    <w:rsid w:val="005B7648"/>
    <w:rsid w:val="005C00BC"/>
    <w:rsid w:val="005C0FCE"/>
    <w:rsid w:val="005C16DF"/>
    <w:rsid w:val="005C1721"/>
    <w:rsid w:val="005C30FF"/>
    <w:rsid w:val="005C3258"/>
    <w:rsid w:val="005C3329"/>
    <w:rsid w:val="005C416A"/>
    <w:rsid w:val="005C56E2"/>
    <w:rsid w:val="005C5F98"/>
    <w:rsid w:val="005C71EA"/>
    <w:rsid w:val="005C7B38"/>
    <w:rsid w:val="005D0243"/>
    <w:rsid w:val="005D168C"/>
    <w:rsid w:val="005D19BD"/>
    <w:rsid w:val="005D210E"/>
    <w:rsid w:val="005D23A2"/>
    <w:rsid w:val="005D2921"/>
    <w:rsid w:val="005D365B"/>
    <w:rsid w:val="005D37FA"/>
    <w:rsid w:val="005D386F"/>
    <w:rsid w:val="005D3877"/>
    <w:rsid w:val="005D3B32"/>
    <w:rsid w:val="005D3CA7"/>
    <w:rsid w:val="005D7559"/>
    <w:rsid w:val="005D794B"/>
    <w:rsid w:val="005D7A63"/>
    <w:rsid w:val="005E0ED4"/>
    <w:rsid w:val="005E0F3A"/>
    <w:rsid w:val="005E119A"/>
    <w:rsid w:val="005E167C"/>
    <w:rsid w:val="005E1E4E"/>
    <w:rsid w:val="005E20B1"/>
    <w:rsid w:val="005E27D1"/>
    <w:rsid w:val="005E4766"/>
    <w:rsid w:val="005E54AD"/>
    <w:rsid w:val="005E5AEE"/>
    <w:rsid w:val="005E7399"/>
    <w:rsid w:val="005F0F08"/>
    <w:rsid w:val="005F1C73"/>
    <w:rsid w:val="005F29CF"/>
    <w:rsid w:val="005F5396"/>
    <w:rsid w:val="005F5C6B"/>
    <w:rsid w:val="005F5D30"/>
    <w:rsid w:val="005F5FD5"/>
    <w:rsid w:val="005F6B2B"/>
    <w:rsid w:val="00602CAF"/>
    <w:rsid w:val="006033B3"/>
    <w:rsid w:val="006034D2"/>
    <w:rsid w:val="00604347"/>
    <w:rsid w:val="0060461E"/>
    <w:rsid w:val="00605016"/>
    <w:rsid w:val="00605DAB"/>
    <w:rsid w:val="00606936"/>
    <w:rsid w:val="00607438"/>
    <w:rsid w:val="00607733"/>
    <w:rsid w:val="00607BAA"/>
    <w:rsid w:val="006109FA"/>
    <w:rsid w:val="00611135"/>
    <w:rsid w:val="006125B1"/>
    <w:rsid w:val="0061343C"/>
    <w:rsid w:val="00614C6B"/>
    <w:rsid w:val="0061556D"/>
    <w:rsid w:val="00615AC0"/>
    <w:rsid w:val="006171D1"/>
    <w:rsid w:val="00617F8C"/>
    <w:rsid w:val="00620505"/>
    <w:rsid w:val="006209F4"/>
    <w:rsid w:val="00621580"/>
    <w:rsid w:val="0062195B"/>
    <w:rsid w:val="00623BCC"/>
    <w:rsid w:val="00624377"/>
    <w:rsid w:val="006264F3"/>
    <w:rsid w:val="0062683A"/>
    <w:rsid w:val="00626F50"/>
    <w:rsid w:val="00627175"/>
    <w:rsid w:val="006303E2"/>
    <w:rsid w:val="00630636"/>
    <w:rsid w:val="0063099A"/>
    <w:rsid w:val="00631AE4"/>
    <w:rsid w:val="006326CE"/>
    <w:rsid w:val="00632BFF"/>
    <w:rsid w:val="00636BA3"/>
    <w:rsid w:val="00637FEC"/>
    <w:rsid w:val="00640D1A"/>
    <w:rsid w:val="00642896"/>
    <w:rsid w:val="00643509"/>
    <w:rsid w:val="00644C72"/>
    <w:rsid w:val="00645120"/>
    <w:rsid w:val="006457EA"/>
    <w:rsid w:val="006463A0"/>
    <w:rsid w:val="00646AC6"/>
    <w:rsid w:val="00646AF9"/>
    <w:rsid w:val="00651535"/>
    <w:rsid w:val="00651B2B"/>
    <w:rsid w:val="006526A6"/>
    <w:rsid w:val="00653CDA"/>
    <w:rsid w:val="006540FC"/>
    <w:rsid w:val="00654A63"/>
    <w:rsid w:val="0065585C"/>
    <w:rsid w:val="00660CEC"/>
    <w:rsid w:val="0066196A"/>
    <w:rsid w:val="00661B2C"/>
    <w:rsid w:val="00661BCE"/>
    <w:rsid w:val="00662BAE"/>
    <w:rsid w:val="0066315B"/>
    <w:rsid w:val="00663872"/>
    <w:rsid w:val="006646C0"/>
    <w:rsid w:val="00665506"/>
    <w:rsid w:val="0066558C"/>
    <w:rsid w:val="00671A7F"/>
    <w:rsid w:val="00672766"/>
    <w:rsid w:val="006749DF"/>
    <w:rsid w:val="00675236"/>
    <w:rsid w:val="006765B5"/>
    <w:rsid w:val="0067679C"/>
    <w:rsid w:val="00676BAE"/>
    <w:rsid w:val="00677879"/>
    <w:rsid w:val="00677E6B"/>
    <w:rsid w:val="0068067A"/>
    <w:rsid w:val="006806F8"/>
    <w:rsid w:val="0068146D"/>
    <w:rsid w:val="00681856"/>
    <w:rsid w:val="00681F90"/>
    <w:rsid w:val="00682124"/>
    <w:rsid w:val="00682AF5"/>
    <w:rsid w:val="00683034"/>
    <w:rsid w:val="00683723"/>
    <w:rsid w:val="00684A1B"/>
    <w:rsid w:val="006854B1"/>
    <w:rsid w:val="00685A3F"/>
    <w:rsid w:val="00686225"/>
    <w:rsid w:val="0068635F"/>
    <w:rsid w:val="006873B1"/>
    <w:rsid w:val="00690119"/>
    <w:rsid w:val="006906D4"/>
    <w:rsid w:val="00691204"/>
    <w:rsid w:val="00691D27"/>
    <w:rsid w:val="00691D99"/>
    <w:rsid w:val="0069311E"/>
    <w:rsid w:val="00696F47"/>
    <w:rsid w:val="006972E1"/>
    <w:rsid w:val="00697A8F"/>
    <w:rsid w:val="00697D20"/>
    <w:rsid w:val="006A00D5"/>
    <w:rsid w:val="006A0819"/>
    <w:rsid w:val="006A124E"/>
    <w:rsid w:val="006A3777"/>
    <w:rsid w:val="006A3D2E"/>
    <w:rsid w:val="006A4721"/>
    <w:rsid w:val="006A5609"/>
    <w:rsid w:val="006A61E2"/>
    <w:rsid w:val="006B1B8C"/>
    <w:rsid w:val="006B2908"/>
    <w:rsid w:val="006B3395"/>
    <w:rsid w:val="006B36AA"/>
    <w:rsid w:val="006B3B47"/>
    <w:rsid w:val="006B3F58"/>
    <w:rsid w:val="006B4F0A"/>
    <w:rsid w:val="006B6B57"/>
    <w:rsid w:val="006B75BA"/>
    <w:rsid w:val="006C0FE0"/>
    <w:rsid w:val="006C1300"/>
    <w:rsid w:val="006C3B08"/>
    <w:rsid w:val="006C496A"/>
    <w:rsid w:val="006C4D11"/>
    <w:rsid w:val="006C50F3"/>
    <w:rsid w:val="006C79FE"/>
    <w:rsid w:val="006D026A"/>
    <w:rsid w:val="006D0477"/>
    <w:rsid w:val="006D0D8E"/>
    <w:rsid w:val="006D1D92"/>
    <w:rsid w:val="006D30D8"/>
    <w:rsid w:val="006D36EC"/>
    <w:rsid w:val="006D5439"/>
    <w:rsid w:val="006D593D"/>
    <w:rsid w:val="006D66DE"/>
    <w:rsid w:val="006D6E8B"/>
    <w:rsid w:val="006E0960"/>
    <w:rsid w:val="006E0A3A"/>
    <w:rsid w:val="006E156E"/>
    <w:rsid w:val="006E1C4C"/>
    <w:rsid w:val="006E4ACD"/>
    <w:rsid w:val="006E4F85"/>
    <w:rsid w:val="006E5BEC"/>
    <w:rsid w:val="006E6452"/>
    <w:rsid w:val="006E765D"/>
    <w:rsid w:val="006F12A5"/>
    <w:rsid w:val="006F2DB1"/>
    <w:rsid w:val="006F4D4D"/>
    <w:rsid w:val="006F5C6A"/>
    <w:rsid w:val="006F619A"/>
    <w:rsid w:val="006F65EC"/>
    <w:rsid w:val="006F668E"/>
    <w:rsid w:val="006F7730"/>
    <w:rsid w:val="007011A6"/>
    <w:rsid w:val="00701B40"/>
    <w:rsid w:val="00702825"/>
    <w:rsid w:val="00703126"/>
    <w:rsid w:val="0070389F"/>
    <w:rsid w:val="0070393F"/>
    <w:rsid w:val="0070394B"/>
    <w:rsid w:val="0070414C"/>
    <w:rsid w:val="00704F6A"/>
    <w:rsid w:val="0070585D"/>
    <w:rsid w:val="00705B9B"/>
    <w:rsid w:val="00705D8B"/>
    <w:rsid w:val="007066E7"/>
    <w:rsid w:val="00710FDB"/>
    <w:rsid w:val="0071236A"/>
    <w:rsid w:val="00712CB7"/>
    <w:rsid w:val="00713B9B"/>
    <w:rsid w:val="007152CC"/>
    <w:rsid w:val="00715483"/>
    <w:rsid w:val="007163BA"/>
    <w:rsid w:val="00716B16"/>
    <w:rsid w:val="007176E3"/>
    <w:rsid w:val="00717EAA"/>
    <w:rsid w:val="0072149E"/>
    <w:rsid w:val="0072488D"/>
    <w:rsid w:val="00724ABE"/>
    <w:rsid w:val="00725598"/>
    <w:rsid w:val="00725A22"/>
    <w:rsid w:val="00725F1D"/>
    <w:rsid w:val="007268CC"/>
    <w:rsid w:val="0073106D"/>
    <w:rsid w:val="00732274"/>
    <w:rsid w:val="00732ADB"/>
    <w:rsid w:val="0073360E"/>
    <w:rsid w:val="00733F17"/>
    <w:rsid w:val="00734773"/>
    <w:rsid w:val="007352D9"/>
    <w:rsid w:val="00735869"/>
    <w:rsid w:val="00735A70"/>
    <w:rsid w:val="00735E46"/>
    <w:rsid w:val="0073764A"/>
    <w:rsid w:val="00741030"/>
    <w:rsid w:val="007424E5"/>
    <w:rsid w:val="007427DE"/>
    <w:rsid w:val="00742EAD"/>
    <w:rsid w:val="007430FF"/>
    <w:rsid w:val="00744350"/>
    <w:rsid w:val="007446AB"/>
    <w:rsid w:val="00745F02"/>
    <w:rsid w:val="00745FB0"/>
    <w:rsid w:val="00746B40"/>
    <w:rsid w:val="00746E61"/>
    <w:rsid w:val="00751789"/>
    <w:rsid w:val="0075179C"/>
    <w:rsid w:val="0075228B"/>
    <w:rsid w:val="00754DBA"/>
    <w:rsid w:val="00755A50"/>
    <w:rsid w:val="007562F8"/>
    <w:rsid w:val="0075680A"/>
    <w:rsid w:val="00756DF2"/>
    <w:rsid w:val="007579F0"/>
    <w:rsid w:val="00757ED7"/>
    <w:rsid w:val="00760C0A"/>
    <w:rsid w:val="007610F1"/>
    <w:rsid w:val="007637BF"/>
    <w:rsid w:val="007640EB"/>
    <w:rsid w:val="00764BE9"/>
    <w:rsid w:val="00764BF7"/>
    <w:rsid w:val="007656E0"/>
    <w:rsid w:val="00765F03"/>
    <w:rsid w:val="00766F05"/>
    <w:rsid w:val="007703FD"/>
    <w:rsid w:val="00770B52"/>
    <w:rsid w:val="007720AE"/>
    <w:rsid w:val="00772AB1"/>
    <w:rsid w:val="0077412A"/>
    <w:rsid w:val="0077451B"/>
    <w:rsid w:val="00775D9E"/>
    <w:rsid w:val="00775E75"/>
    <w:rsid w:val="0077634D"/>
    <w:rsid w:val="00776A08"/>
    <w:rsid w:val="00777273"/>
    <w:rsid w:val="00777313"/>
    <w:rsid w:val="007775A2"/>
    <w:rsid w:val="007833D7"/>
    <w:rsid w:val="00783B47"/>
    <w:rsid w:val="00784240"/>
    <w:rsid w:val="0078464C"/>
    <w:rsid w:val="0078552D"/>
    <w:rsid w:val="00786E8A"/>
    <w:rsid w:val="007906DD"/>
    <w:rsid w:val="00790D6E"/>
    <w:rsid w:val="00791474"/>
    <w:rsid w:val="00792AAB"/>
    <w:rsid w:val="00792B43"/>
    <w:rsid w:val="00792B99"/>
    <w:rsid w:val="0079304D"/>
    <w:rsid w:val="007937F5"/>
    <w:rsid w:val="007952F2"/>
    <w:rsid w:val="007960B3"/>
    <w:rsid w:val="0079618E"/>
    <w:rsid w:val="00796D28"/>
    <w:rsid w:val="0079779F"/>
    <w:rsid w:val="007A083E"/>
    <w:rsid w:val="007A25B6"/>
    <w:rsid w:val="007A3D15"/>
    <w:rsid w:val="007A440F"/>
    <w:rsid w:val="007A4550"/>
    <w:rsid w:val="007A45C7"/>
    <w:rsid w:val="007A4D4E"/>
    <w:rsid w:val="007A678A"/>
    <w:rsid w:val="007B1D75"/>
    <w:rsid w:val="007B1DF6"/>
    <w:rsid w:val="007B2C5F"/>
    <w:rsid w:val="007B3AC8"/>
    <w:rsid w:val="007B3F1D"/>
    <w:rsid w:val="007B44D3"/>
    <w:rsid w:val="007B5523"/>
    <w:rsid w:val="007B565C"/>
    <w:rsid w:val="007B6403"/>
    <w:rsid w:val="007B71E9"/>
    <w:rsid w:val="007C01E1"/>
    <w:rsid w:val="007C14C5"/>
    <w:rsid w:val="007C1D70"/>
    <w:rsid w:val="007C277B"/>
    <w:rsid w:val="007C2B55"/>
    <w:rsid w:val="007C2D15"/>
    <w:rsid w:val="007C4020"/>
    <w:rsid w:val="007C4E40"/>
    <w:rsid w:val="007C6BFA"/>
    <w:rsid w:val="007D076D"/>
    <w:rsid w:val="007D2F1F"/>
    <w:rsid w:val="007D32E7"/>
    <w:rsid w:val="007D4425"/>
    <w:rsid w:val="007D5945"/>
    <w:rsid w:val="007D6558"/>
    <w:rsid w:val="007D6824"/>
    <w:rsid w:val="007D6CE2"/>
    <w:rsid w:val="007D6D8E"/>
    <w:rsid w:val="007D7209"/>
    <w:rsid w:val="007D73E6"/>
    <w:rsid w:val="007D7772"/>
    <w:rsid w:val="007D79E4"/>
    <w:rsid w:val="007E13AC"/>
    <w:rsid w:val="007E1708"/>
    <w:rsid w:val="007E2114"/>
    <w:rsid w:val="007E373F"/>
    <w:rsid w:val="007E3E31"/>
    <w:rsid w:val="007E4A9F"/>
    <w:rsid w:val="007E4D6E"/>
    <w:rsid w:val="007E5064"/>
    <w:rsid w:val="007E58E4"/>
    <w:rsid w:val="007E6F24"/>
    <w:rsid w:val="007F08D2"/>
    <w:rsid w:val="007F0B1B"/>
    <w:rsid w:val="007F1134"/>
    <w:rsid w:val="007F1EDD"/>
    <w:rsid w:val="007F306B"/>
    <w:rsid w:val="007F3547"/>
    <w:rsid w:val="007F4566"/>
    <w:rsid w:val="007F48D3"/>
    <w:rsid w:val="007F533D"/>
    <w:rsid w:val="007F6A7D"/>
    <w:rsid w:val="007F75DD"/>
    <w:rsid w:val="007F792C"/>
    <w:rsid w:val="007F798D"/>
    <w:rsid w:val="007F7ED8"/>
    <w:rsid w:val="008011AB"/>
    <w:rsid w:val="008028CA"/>
    <w:rsid w:val="008029B4"/>
    <w:rsid w:val="00802E30"/>
    <w:rsid w:val="00803031"/>
    <w:rsid w:val="00803B4F"/>
    <w:rsid w:val="0080410F"/>
    <w:rsid w:val="008041FE"/>
    <w:rsid w:val="008042A1"/>
    <w:rsid w:val="008066DB"/>
    <w:rsid w:val="00807E16"/>
    <w:rsid w:val="008135E9"/>
    <w:rsid w:val="00813724"/>
    <w:rsid w:val="0081416E"/>
    <w:rsid w:val="00815017"/>
    <w:rsid w:val="008161BA"/>
    <w:rsid w:val="00820BE6"/>
    <w:rsid w:val="00821885"/>
    <w:rsid w:val="00821956"/>
    <w:rsid w:val="00823AFF"/>
    <w:rsid w:val="00824740"/>
    <w:rsid w:val="00824EB2"/>
    <w:rsid w:val="0082521C"/>
    <w:rsid w:val="00827AF0"/>
    <w:rsid w:val="00830917"/>
    <w:rsid w:val="00830EA0"/>
    <w:rsid w:val="0083188B"/>
    <w:rsid w:val="00832F1D"/>
    <w:rsid w:val="00833218"/>
    <w:rsid w:val="00833559"/>
    <w:rsid w:val="00834E00"/>
    <w:rsid w:val="008354FF"/>
    <w:rsid w:val="00837F92"/>
    <w:rsid w:val="0084019D"/>
    <w:rsid w:val="00845217"/>
    <w:rsid w:val="0084594C"/>
    <w:rsid w:val="008462B6"/>
    <w:rsid w:val="0084685D"/>
    <w:rsid w:val="00846C95"/>
    <w:rsid w:val="00846F71"/>
    <w:rsid w:val="00847ACE"/>
    <w:rsid w:val="00850164"/>
    <w:rsid w:val="0085103B"/>
    <w:rsid w:val="008513CD"/>
    <w:rsid w:val="00852BE3"/>
    <w:rsid w:val="0085320C"/>
    <w:rsid w:val="00853DB8"/>
    <w:rsid w:val="00853EA1"/>
    <w:rsid w:val="00853FEB"/>
    <w:rsid w:val="00854053"/>
    <w:rsid w:val="008541D3"/>
    <w:rsid w:val="008545F4"/>
    <w:rsid w:val="00854626"/>
    <w:rsid w:val="0085485B"/>
    <w:rsid w:val="008549B6"/>
    <w:rsid w:val="00854C2A"/>
    <w:rsid w:val="00855630"/>
    <w:rsid w:val="00855ADD"/>
    <w:rsid w:val="00856065"/>
    <w:rsid w:val="00857699"/>
    <w:rsid w:val="0085769F"/>
    <w:rsid w:val="00857A4D"/>
    <w:rsid w:val="008604E3"/>
    <w:rsid w:val="00861D82"/>
    <w:rsid w:val="00863653"/>
    <w:rsid w:val="00863D8D"/>
    <w:rsid w:val="00864720"/>
    <w:rsid w:val="008654F4"/>
    <w:rsid w:val="00866C0C"/>
    <w:rsid w:val="00866C4A"/>
    <w:rsid w:val="008708C7"/>
    <w:rsid w:val="00870AA4"/>
    <w:rsid w:val="008732D5"/>
    <w:rsid w:val="00873F91"/>
    <w:rsid w:val="00874149"/>
    <w:rsid w:val="008741DC"/>
    <w:rsid w:val="00874437"/>
    <w:rsid w:val="0087480A"/>
    <w:rsid w:val="008751A7"/>
    <w:rsid w:val="008758F4"/>
    <w:rsid w:val="0087594D"/>
    <w:rsid w:val="00875AF8"/>
    <w:rsid w:val="00877C84"/>
    <w:rsid w:val="008802E3"/>
    <w:rsid w:val="00880449"/>
    <w:rsid w:val="00881044"/>
    <w:rsid w:val="008811F4"/>
    <w:rsid w:val="00883889"/>
    <w:rsid w:val="00883D36"/>
    <w:rsid w:val="0088464E"/>
    <w:rsid w:val="008846E5"/>
    <w:rsid w:val="00884B87"/>
    <w:rsid w:val="00884BFB"/>
    <w:rsid w:val="00885E3E"/>
    <w:rsid w:val="00886A3D"/>
    <w:rsid w:val="008909E9"/>
    <w:rsid w:val="00891CE5"/>
    <w:rsid w:val="008945C5"/>
    <w:rsid w:val="008958ED"/>
    <w:rsid w:val="0089629F"/>
    <w:rsid w:val="008962B5"/>
    <w:rsid w:val="00896338"/>
    <w:rsid w:val="00896892"/>
    <w:rsid w:val="00897A72"/>
    <w:rsid w:val="00897B9F"/>
    <w:rsid w:val="008A1045"/>
    <w:rsid w:val="008A2193"/>
    <w:rsid w:val="008A3F26"/>
    <w:rsid w:val="008A6EBA"/>
    <w:rsid w:val="008A7239"/>
    <w:rsid w:val="008A77BE"/>
    <w:rsid w:val="008A799A"/>
    <w:rsid w:val="008B0A90"/>
    <w:rsid w:val="008B1426"/>
    <w:rsid w:val="008B17A6"/>
    <w:rsid w:val="008B22D9"/>
    <w:rsid w:val="008B2821"/>
    <w:rsid w:val="008B35DD"/>
    <w:rsid w:val="008B39FA"/>
    <w:rsid w:val="008B40B7"/>
    <w:rsid w:val="008B69CE"/>
    <w:rsid w:val="008B7ADF"/>
    <w:rsid w:val="008C04A0"/>
    <w:rsid w:val="008C280E"/>
    <w:rsid w:val="008C2B43"/>
    <w:rsid w:val="008C3DCF"/>
    <w:rsid w:val="008C4510"/>
    <w:rsid w:val="008C569C"/>
    <w:rsid w:val="008C5CE4"/>
    <w:rsid w:val="008C7789"/>
    <w:rsid w:val="008D089A"/>
    <w:rsid w:val="008D0CD2"/>
    <w:rsid w:val="008D2A8B"/>
    <w:rsid w:val="008D2FB4"/>
    <w:rsid w:val="008D3B12"/>
    <w:rsid w:val="008D4113"/>
    <w:rsid w:val="008D428D"/>
    <w:rsid w:val="008D4635"/>
    <w:rsid w:val="008D4690"/>
    <w:rsid w:val="008D4976"/>
    <w:rsid w:val="008D5507"/>
    <w:rsid w:val="008D5802"/>
    <w:rsid w:val="008D6A48"/>
    <w:rsid w:val="008D7057"/>
    <w:rsid w:val="008D75A1"/>
    <w:rsid w:val="008D7FD8"/>
    <w:rsid w:val="008E0AC1"/>
    <w:rsid w:val="008E17A0"/>
    <w:rsid w:val="008E184F"/>
    <w:rsid w:val="008E1BB9"/>
    <w:rsid w:val="008E1D91"/>
    <w:rsid w:val="008E253D"/>
    <w:rsid w:val="008E2B85"/>
    <w:rsid w:val="008E4DB5"/>
    <w:rsid w:val="008E4DC1"/>
    <w:rsid w:val="008E645C"/>
    <w:rsid w:val="008E7361"/>
    <w:rsid w:val="008F1296"/>
    <w:rsid w:val="008F352F"/>
    <w:rsid w:val="008F5D14"/>
    <w:rsid w:val="008F5E47"/>
    <w:rsid w:val="008F6636"/>
    <w:rsid w:val="00900B23"/>
    <w:rsid w:val="00901AD2"/>
    <w:rsid w:val="00901C4F"/>
    <w:rsid w:val="00903D05"/>
    <w:rsid w:val="00904326"/>
    <w:rsid w:val="00904CEF"/>
    <w:rsid w:val="00904FFA"/>
    <w:rsid w:val="00905079"/>
    <w:rsid w:val="009062D9"/>
    <w:rsid w:val="009073FF"/>
    <w:rsid w:val="00910015"/>
    <w:rsid w:val="009102BA"/>
    <w:rsid w:val="009108A4"/>
    <w:rsid w:val="00911285"/>
    <w:rsid w:val="00911933"/>
    <w:rsid w:val="00911C64"/>
    <w:rsid w:val="00913D24"/>
    <w:rsid w:val="00914246"/>
    <w:rsid w:val="009144DA"/>
    <w:rsid w:val="00915701"/>
    <w:rsid w:val="00915958"/>
    <w:rsid w:val="0091619C"/>
    <w:rsid w:val="00916368"/>
    <w:rsid w:val="00916534"/>
    <w:rsid w:val="00916DDC"/>
    <w:rsid w:val="00920813"/>
    <w:rsid w:val="0092081A"/>
    <w:rsid w:val="009213C6"/>
    <w:rsid w:val="00922665"/>
    <w:rsid w:val="00922D1E"/>
    <w:rsid w:val="00924013"/>
    <w:rsid w:val="0092405E"/>
    <w:rsid w:val="009262EA"/>
    <w:rsid w:val="009263B9"/>
    <w:rsid w:val="009269EC"/>
    <w:rsid w:val="0092713A"/>
    <w:rsid w:val="00927396"/>
    <w:rsid w:val="00927D7E"/>
    <w:rsid w:val="0093404D"/>
    <w:rsid w:val="00934680"/>
    <w:rsid w:val="00934906"/>
    <w:rsid w:val="00937C7E"/>
    <w:rsid w:val="009402CF"/>
    <w:rsid w:val="00942D3D"/>
    <w:rsid w:val="00944883"/>
    <w:rsid w:val="009448DF"/>
    <w:rsid w:val="009466CC"/>
    <w:rsid w:val="009477B1"/>
    <w:rsid w:val="0095173E"/>
    <w:rsid w:val="00953013"/>
    <w:rsid w:val="00954C4C"/>
    <w:rsid w:val="00956564"/>
    <w:rsid w:val="009577B7"/>
    <w:rsid w:val="009611C9"/>
    <w:rsid w:val="009614C4"/>
    <w:rsid w:val="009624C8"/>
    <w:rsid w:val="009646C4"/>
    <w:rsid w:val="00966547"/>
    <w:rsid w:val="00966E96"/>
    <w:rsid w:val="00967BEC"/>
    <w:rsid w:val="00970555"/>
    <w:rsid w:val="00970B35"/>
    <w:rsid w:val="009711B6"/>
    <w:rsid w:val="00972553"/>
    <w:rsid w:val="00972910"/>
    <w:rsid w:val="0097291C"/>
    <w:rsid w:val="00973619"/>
    <w:rsid w:val="0097441E"/>
    <w:rsid w:val="00975D56"/>
    <w:rsid w:val="0097776C"/>
    <w:rsid w:val="00977BB3"/>
    <w:rsid w:val="009809BF"/>
    <w:rsid w:val="00981476"/>
    <w:rsid w:val="0098180F"/>
    <w:rsid w:val="009819AF"/>
    <w:rsid w:val="00982388"/>
    <w:rsid w:val="00983752"/>
    <w:rsid w:val="00984AFF"/>
    <w:rsid w:val="009852FF"/>
    <w:rsid w:val="00985D89"/>
    <w:rsid w:val="0098616E"/>
    <w:rsid w:val="00990A13"/>
    <w:rsid w:val="00991B8A"/>
    <w:rsid w:val="00991CAA"/>
    <w:rsid w:val="0099384F"/>
    <w:rsid w:val="00993B2D"/>
    <w:rsid w:val="00993EB4"/>
    <w:rsid w:val="00994114"/>
    <w:rsid w:val="009944B0"/>
    <w:rsid w:val="00994C1E"/>
    <w:rsid w:val="00995137"/>
    <w:rsid w:val="009966F5"/>
    <w:rsid w:val="00996B5A"/>
    <w:rsid w:val="00997514"/>
    <w:rsid w:val="00997D1F"/>
    <w:rsid w:val="009A0026"/>
    <w:rsid w:val="009A0FBD"/>
    <w:rsid w:val="009A3632"/>
    <w:rsid w:val="009A38C2"/>
    <w:rsid w:val="009A5051"/>
    <w:rsid w:val="009A5E40"/>
    <w:rsid w:val="009A62FF"/>
    <w:rsid w:val="009A6B92"/>
    <w:rsid w:val="009A75BB"/>
    <w:rsid w:val="009B097F"/>
    <w:rsid w:val="009B0B52"/>
    <w:rsid w:val="009B0D02"/>
    <w:rsid w:val="009B179E"/>
    <w:rsid w:val="009B2653"/>
    <w:rsid w:val="009B28BF"/>
    <w:rsid w:val="009B2A20"/>
    <w:rsid w:val="009B2B44"/>
    <w:rsid w:val="009B2CF8"/>
    <w:rsid w:val="009B3333"/>
    <w:rsid w:val="009B33A9"/>
    <w:rsid w:val="009B4246"/>
    <w:rsid w:val="009B552D"/>
    <w:rsid w:val="009B5A53"/>
    <w:rsid w:val="009B7D4C"/>
    <w:rsid w:val="009C0753"/>
    <w:rsid w:val="009C179A"/>
    <w:rsid w:val="009C3897"/>
    <w:rsid w:val="009C3AF9"/>
    <w:rsid w:val="009C4BB0"/>
    <w:rsid w:val="009C4F89"/>
    <w:rsid w:val="009D0390"/>
    <w:rsid w:val="009D0445"/>
    <w:rsid w:val="009D05E7"/>
    <w:rsid w:val="009D0E26"/>
    <w:rsid w:val="009D1D74"/>
    <w:rsid w:val="009D3223"/>
    <w:rsid w:val="009D7143"/>
    <w:rsid w:val="009D756F"/>
    <w:rsid w:val="009D7E47"/>
    <w:rsid w:val="009E05E8"/>
    <w:rsid w:val="009E0CE4"/>
    <w:rsid w:val="009E1DE5"/>
    <w:rsid w:val="009E294D"/>
    <w:rsid w:val="009E3079"/>
    <w:rsid w:val="009E45DE"/>
    <w:rsid w:val="009E4CC3"/>
    <w:rsid w:val="009E54CE"/>
    <w:rsid w:val="009E5763"/>
    <w:rsid w:val="009E5B5C"/>
    <w:rsid w:val="009E6B22"/>
    <w:rsid w:val="009E6B3F"/>
    <w:rsid w:val="009F00C8"/>
    <w:rsid w:val="009F0E3A"/>
    <w:rsid w:val="009F197B"/>
    <w:rsid w:val="009F26DB"/>
    <w:rsid w:val="009F2823"/>
    <w:rsid w:val="009F2B09"/>
    <w:rsid w:val="009F3F9F"/>
    <w:rsid w:val="009F4214"/>
    <w:rsid w:val="009F436C"/>
    <w:rsid w:val="009F59EA"/>
    <w:rsid w:val="009F5CE1"/>
    <w:rsid w:val="009F6628"/>
    <w:rsid w:val="00A00E82"/>
    <w:rsid w:val="00A0107E"/>
    <w:rsid w:val="00A01C7C"/>
    <w:rsid w:val="00A02202"/>
    <w:rsid w:val="00A0365D"/>
    <w:rsid w:val="00A03EEF"/>
    <w:rsid w:val="00A04449"/>
    <w:rsid w:val="00A04A5A"/>
    <w:rsid w:val="00A07356"/>
    <w:rsid w:val="00A10AF1"/>
    <w:rsid w:val="00A10B12"/>
    <w:rsid w:val="00A126B9"/>
    <w:rsid w:val="00A1343C"/>
    <w:rsid w:val="00A15760"/>
    <w:rsid w:val="00A15D35"/>
    <w:rsid w:val="00A1637F"/>
    <w:rsid w:val="00A168A2"/>
    <w:rsid w:val="00A170B5"/>
    <w:rsid w:val="00A175B3"/>
    <w:rsid w:val="00A203B8"/>
    <w:rsid w:val="00A21F66"/>
    <w:rsid w:val="00A21F83"/>
    <w:rsid w:val="00A23E5B"/>
    <w:rsid w:val="00A26994"/>
    <w:rsid w:val="00A27A0B"/>
    <w:rsid w:val="00A30E06"/>
    <w:rsid w:val="00A32BE3"/>
    <w:rsid w:val="00A32DEC"/>
    <w:rsid w:val="00A34905"/>
    <w:rsid w:val="00A34FDE"/>
    <w:rsid w:val="00A35D85"/>
    <w:rsid w:val="00A35D99"/>
    <w:rsid w:val="00A35DE9"/>
    <w:rsid w:val="00A35DF4"/>
    <w:rsid w:val="00A35F00"/>
    <w:rsid w:val="00A36EAB"/>
    <w:rsid w:val="00A372E1"/>
    <w:rsid w:val="00A403C3"/>
    <w:rsid w:val="00A40A98"/>
    <w:rsid w:val="00A40F17"/>
    <w:rsid w:val="00A4128E"/>
    <w:rsid w:val="00A418B2"/>
    <w:rsid w:val="00A41AA1"/>
    <w:rsid w:val="00A44093"/>
    <w:rsid w:val="00A4428C"/>
    <w:rsid w:val="00A44621"/>
    <w:rsid w:val="00A449B0"/>
    <w:rsid w:val="00A45A74"/>
    <w:rsid w:val="00A474DE"/>
    <w:rsid w:val="00A478CB"/>
    <w:rsid w:val="00A47C73"/>
    <w:rsid w:val="00A503D3"/>
    <w:rsid w:val="00A51903"/>
    <w:rsid w:val="00A51A79"/>
    <w:rsid w:val="00A52766"/>
    <w:rsid w:val="00A534EB"/>
    <w:rsid w:val="00A53711"/>
    <w:rsid w:val="00A53CAD"/>
    <w:rsid w:val="00A55353"/>
    <w:rsid w:val="00A5627E"/>
    <w:rsid w:val="00A572D8"/>
    <w:rsid w:val="00A574F5"/>
    <w:rsid w:val="00A5773F"/>
    <w:rsid w:val="00A62460"/>
    <w:rsid w:val="00A63520"/>
    <w:rsid w:val="00A63B9F"/>
    <w:rsid w:val="00A64371"/>
    <w:rsid w:val="00A64789"/>
    <w:rsid w:val="00A64865"/>
    <w:rsid w:val="00A650A1"/>
    <w:rsid w:val="00A65929"/>
    <w:rsid w:val="00A6617D"/>
    <w:rsid w:val="00A66FD5"/>
    <w:rsid w:val="00A70D55"/>
    <w:rsid w:val="00A7279D"/>
    <w:rsid w:val="00A72C74"/>
    <w:rsid w:val="00A74F95"/>
    <w:rsid w:val="00A75177"/>
    <w:rsid w:val="00A752FA"/>
    <w:rsid w:val="00A757D2"/>
    <w:rsid w:val="00A7599D"/>
    <w:rsid w:val="00A7684D"/>
    <w:rsid w:val="00A77DD0"/>
    <w:rsid w:val="00A805D2"/>
    <w:rsid w:val="00A806A2"/>
    <w:rsid w:val="00A8186C"/>
    <w:rsid w:val="00A81D94"/>
    <w:rsid w:val="00A83175"/>
    <w:rsid w:val="00A83E77"/>
    <w:rsid w:val="00A854F5"/>
    <w:rsid w:val="00A86321"/>
    <w:rsid w:val="00A864E9"/>
    <w:rsid w:val="00A871AA"/>
    <w:rsid w:val="00A87225"/>
    <w:rsid w:val="00A873D8"/>
    <w:rsid w:val="00A879F3"/>
    <w:rsid w:val="00A87AAC"/>
    <w:rsid w:val="00A90907"/>
    <w:rsid w:val="00A909FD"/>
    <w:rsid w:val="00A9110E"/>
    <w:rsid w:val="00A91DC0"/>
    <w:rsid w:val="00A92328"/>
    <w:rsid w:val="00A94CA6"/>
    <w:rsid w:val="00A94D9A"/>
    <w:rsid w:val="00A979EF"/>
    <w:rsid w:val="00A97D0A"/>
    <w:rsid w:val="00AA1914"/>
    <w:rsid w:val="00AA1BC4"/>
    <w:rsid w:val="00AA238B"/>
    <w:rsid w:val="00AA2E49"/>
    <w:rsid w:val="00AA30D1"/>
    <w:rsid w:val="00AA3514"/>
    <w:rsid w:val="00AA55A2"/>
    <w:rsid w:val="00AA721D"/>
    <w:rsid w:val="00AA73A7"/>
    <w:rsid w:val="00AA74C8"/>
    <w:rsid w:val="00AA7ED9"/>
    <w:rsid w:val="00AB01EB"/>
    <w:rsid w:val="00AB15B2"/>
    <w:rsid w:val="00AB1745"/>
    <w:rsid w:val="00AB1DC6"/>
    <w:rsid w:val="00AB2BBA"/>
    <w:rsid w:val="00AB3E01"/>
    <w:rsid w:val="00AB5098"/>
    <w:rsid w:val="00AB5871"/>
    <w:rsid w:val="00AB5E9A"/>
    <w:rsid w:val="00AB6447"/>
    <w:rsid w:val="00AB6564"/>
    <w:rsid w:val="00AB719C"/>
    <w:rsid w:val="00AB74CF"/>
    <w:rsid w:val="00AB7DF5"/>
    <w:rsid w:val="00AC07B5"/>
    <w:rsid w:val="00AC1590"/>
    <w:rsid w:val="00AC2F51"/>
    <w:rsid w:val="00AC33DD"/>
    <w:rsid w:val="00AC3BB2"/>
    <w:rsid w:val="00AC52A8"/>
    <w:rsid w:val="00AC52E7"/>
    <w:rsid w:val="00AC5955"/>
    <w:rsid w:val="00AC5A1B"/>
    <w:rsid w:val="00AC7197"/>
    <w:rsid w:val="00AC7FCE"/>
    <w:rsid w:val="00AD0E9F"/>
    <w:rsid w:val="00AD15E9"/>
    <w:rsid w:val="00AD1F38"/>
    <w:rsid w:val="00AD2308"/>
    <w:rsid w:val="00AD25D8"/>
    <w:rsid w:val="00AD3C9E"/>
    <w:rsid w:val="00AD40A1"/>
    <w:rsid w:val="00AD4F91"/>
    <w:rsid w:val="00AD67C0"/>
    <w:rsid w:val="00AE29D7"/>
    <w:rsid w:val="00AE4414"/>
    <w:rsid w:val="00AE536C"/>
    <w:rsid w:val="00AE5D57"/>
    <w:rsid w:val="00AF19FC"/>
    <w:rsid w:val="00AF2852"/>
    <w:rsid w:val="00AF2D22"/>
    <w:rsid w:val="00AF334B"/>
    <w:rsid w:val="00AF5CA4"/>
    <w:rsid w:val="00AF6C59"/>
    <w:rsid w:val="00AF71D6"/>
    <w:rsid w:val="00AF71DC"/>
    <w:rsid w:val="00B00A5A"/>
    <w:rsid w:val="00B00B59"/>
    <w:rsid w:val="00B03A1A"/>
    <w:rsid w:val="00B052D1"/>
    <w:rsid w:val="00B06328"/>
    <w:rsid w:val="00B069EF"/>
    <w:rsid w:val="00B117CE"/>
    <w:rsid w:val="00B11E9B"/>
    <w:rsid w:val="00B11EB6"/>
    <w:rsid w:val="00B12217"/>
    <w:rsid w:val="00B12CD8"/>
    <w:rsid w:val="00B14132"/>
    <w:rsid w:val="00B14A1C"/>
    <w:rsid w:val="00B14E16"/>
    <w:rsid w:val="00B14E4B"/>
    <w:rsid w:val="00B15083"/>
    <w:rsid w:val="00B15BC0"/>
    <w:rsid w:val="00B1609B"/>
    <w:rsid w:val="00B21C83"/>
    <w:rsid w:val="00B2236A"/>
    <w:rsid w:val="00B228B4"/>
    <w:rsid w:val="00B22BC5"/>
    <w:rsid w:val="00B23732"/>
    <w:rsid w:val="00B24C56"/>
    <w:rsid w:val="00B25D16"/>
    <w:rsid w:val="00B260B0"/>
    <w:rsid w:val="00B27306"/>
    <w:rsid w:val="00B27A7C"/>
    <w:rsid w:val="00B32229"/>
    <w:rsid w:val="00B33A43"/>
    <w:rsid w:val="00B3425A"/>
    <w:rsid w:val="00B34DA9"/>
    <w:rsid w:val="00B37CB0"/>
    <w:rsid w:val="00B37CCA"/>
    <w:rsid w:val="00B40057"/>
    <w:rsid w:val="00B40DC7"/>
    <w:rsid w:val="00B41A03"/>
    <w:rsid w:val="00B42439"/>
    <w:rsid w:val="00B42B98"/>
    <w:rsid w:val="00B43F07"/>
    <w:rsid w:val="00B464F1"/>
    <w:rsid w:val="00B469D7"/>
    <w:rsid w:val="00B4701E"/>
    <w:rsid w:val="00B47403"/>
    <w:rsid w:val="00B47E25"/>
    <w:rsid w:val="00B50C1B"/>
    <w:rsid w:val="00B50F79"/>
    <w:rsid w:val="00B5127E"/>
    <w:rsid w:val="00B521F6"/>
    <w:rsid w:val="00B52A45"/>
    <w:rsid w:val="00B53BD5"/>
    <w:rsid w:val="00B54794"/>
    <w:rsid w:val="00B55596"/>
    <w:rsid w:val="00B55F43"/>
    <w:rsid w:val="00B55FB2"/>
    <w:rsid w:val="00B63A27"/>
    <w:rsid w:val="00B63BD8"/>
    <w:rsid w:val="00B64066"/>
    <w:rsid w:val="00B64411"/>
    <w:rsid w:val="00B654BC"/>
    <w:rsid w:val="00B67E4D"/>
    <w:rsid w:val="00B7005A"/>
    <w:rsid w:val="00B707E7"/>
    <w:rsid w:val="00B71058"/>
    <w:rsid w:val="00B71C0A"/>
    <w:rsid w:val="00B71DFD"/>
    <w:rsid w:val="00B721AF"/>
    <w:rsid w:val="00B72550"/>
    <w:rsid w:val="00B73CA2"/>
    <w:rsid w:val="00B73EFB"/>
    <w:rsid w:val="00B745EC"/>
    <w:rsid w:val="00B77272"/>
    <w:rsid w:val="00B808D2"/>
    <w:rsid w:val="00B80B59"/>
    <w:rsid w:val="00B80F5D"/>
    <w:rsid w:val="00B824EC"/>
    <w:rsid w:val="00B82635"/>
    <w:rsid w:val="00B83196"/>
    <w:rsid w:val="00B83CCD"/>
    <w:rsid w:val="00B8442D"/>
    <w:rsid w:val="00B84AEA"/>
    <w:rsid w:val="00B868C7"/>
    <w:rsid w:val="00B87773"/>
    <w:rsid w:val="00B8784A"/>
    <w:rsid w:val="00B878A1"/>
    <w:rsid w:val="00B87968"/>
    <w:rsid w:val="00B87C7E"/>
    <w:rsid w:val="00B906C6"/>
    <w:rsid w:val="00B91A94"/>
    <w:rsid w:val="00B92268"/>
    <w:rsid w:val="00B94185"/>
    <w:rsid w:val="00B94F4B"/>
    <w:rsid w:val="00B9508F"/>
    <w:rsid w:val="00B95D50"/>
    <w:rsid w:val="00B97DA6"/>
    <w:rsid w:val="00BA09FC"/>
    <w:rsid w:val="00BA1C6E"/>
    <w:rsid w:val="00BA5CD9"/>
    <w:rsid w:val="00BB0358"/>
    <w:rsid w:val="00BB03E0"/>
    <w:rsid w:val="00BB0D02"/>
    <w:rsid w:val="00BB1729"/>
    <w:rsid w:val="00BB2757"/>
    <w:rsid w:val="00BB295C"/>
    <w:rsid w:val="00BB299B"/>
    <w:rsid w:val="00BB4F96"/>
    <w:rsid w:val="00BB5857"/>
    <w:rsid w:val="00BB5A6F"/>
    <w:rsid w:val="00BB70F5"/>
    <w:rsid w:val="00BC046E"/>
    <w:rsid w:val="00BC1210"/>
    <w:rsid w:val="00BC17F2"/>
    <w:rsid w:val="00BC5DBF"/>
    <w:rsid w:val="00BC6E88"/>
    <w:rsid w:val="00BC711B"/>
    <w:rsid w:val="00BD1194"/>
    <w:rsid w:val="00BD2745"/>
    <w:rsid w:val="00BD30AF"/>
    <w:rsid w:val="00BD4684"/>
    <w:rsid w:val="00BD4ED4"/>
    <w:rsid w:val="00BD59B4"/>
    <w:rsid w:val="00BD6F4D"/>
    <w:rsid w:val="00BE24B7"/>
    <w:rsid w:val="00BE380D"/>
    <w:rsid w:val="00BE3C3A"/>
    <w:rsid w:val="00BE646E"/>
    <w:rsid w:val="00BE6B34"/>
    <w:rsid w:val="00BE7B86"/>
    <w:rsid w:val="00BF014D"/>
    <w:rsid w:val="00BF0880"/>
    <w:rsid w:val="00BF09FA"/>
    <w:rsid w:val="00BF0A35"/>
    <w:rsid w:val="00BF1F47"/>
    <w:rsid w:val="00BF27DE"/>
    <w:rsid w:val="00BF2860"/>
    <w:rsid w:val="00BF29FD"/>
    <w:rsid w:val="00BF2B48"/>
    <w:rsid w:val="00BF32DC"/>
    <w:rsid w:val="00BF387A"/>
    <w:rsid w:val="00BF50EE"/>
    <w:rsid w:val="00BF5B37"/>
    <w:rsid w:val="00BF66FA"/>
    <w:rsid w:val="00BF68B0"/>
    <w:rsid w:val="00BF747B"/>
    <w:rsid w:val="00BF7D1A"/>
    <w:rsid w:val="00C017BF"/>
    <w:rsid w:val="00C03294"/>
    <w:rsid w:val="00C03771"/>
    <w:rsid w:val="00C03F81"/>
    <w:rsid w:val="00C05084"/>
    <w:rsid w:val="00C0512B"/>
    <w:rsid w:val="00C05A48"/>
    <w:rsid w:val="00C05C9F"/>
    <w:rsid w:val="00C07198"/>
    <w:rsid w:val="00C07AF9"/>
    <w:rsid w:val="00C12C54"/>
    <w:rsid w:val="00C12EBA"/>
    <w:rsid w:val="00C135B4"/>
    <w:rsid w:val="00C13850"/>
    <w:rsid w:val="00C169BB"/>
    <w:rsid w:val="00C17182"/>
    <w:rsid w:val="00C1777E"/>
    <w:rsid w:val="00C17983"/>
    <w:rsid w:val="00C21D6F"/>
    <w:rsid w:val="00C21DC9"/>
    <w:rsid w:val="00C21F99"/>
    <w:rsid w:val="00C225AB"/>
    <w:rsid w:val="00C22D0F"/>
    <w:rsid w:val="00C241A2"/>
    <w:rsid w:val="00C242D0"/>
    <w:rsid w:val="00C24FEA"/>
    <w:rsid w:val="00C25807"/>
    <w:rsid w:val="00C26115"/>
    <w:rsid w:val="00C26246"/>
    <w:rsid w:val="00C2674C"/>
    <w:rsid w:val="00C26B7C"/>
    <w:rsid w:val="00C31F45"/>
    <w:rsid w:val="00C32050"/>
    <w:rsid w:val="00C34737"/>
    <w:rsid w:val="00C362B9"/>
    <w:rsid w:val="00C377D0"/>
    <w:rsid w:val="00C40915"/>
    <w:rsid w:val="00C41D76"/>
    <w:rsid w:val="00C41DE8"/>
    <w:rsid w:val="00C432AD"/>
    <w:rsid w:val="00C444EF"/>
    <w:rsid w:val="00C44B52"/>
    <w:rsid w:val="00C476D2"/>
    <w:rsid w:val="00C47E2E"/>
    <w:rsid w:val="00C50A16"/>
    <w:rsid w:val="00C50FE4"/>
    <w:rsid w:val="00C5282A"/>
    <w:rsid w:val="00C52B60"/>
    <w:rsid w:val="00C54AEB"/>
    <w:rsid w:val="00C56185"/>
    <w:rsid w:val="00C600EE"/>
    <w:rsid w:val="00C60308"/>
    <w:rsid w:val="00C606C8"/>
    <w:rsid w:val="00C606DC"/>
    <w:rsid w:val="00C61AA9"/>
    <w:rsid w:val="00C64299"/>
    <w:rsid w:val="00C64940"/>
    <w:rsid w:val="00C64C06"/>
    <w:rsid w:val="00C65ED5"/>
    <w:rsid w:val="00C66F7F"/>
    <w:rsid w:val="00C67B25"/>
    <w:rsid w:val="00C70AFC"/>
    <w:rsid w:val="00C7197C"/>
    <w:rsid w:val="00C71B56"/>
    <w:rsid w:val="00C72480"/>
    <w:rsid w:val="00C739FB"/>
    <w:rsid w:val="00C75124"/>
    <w:rsid w:val="00C7517D"/>
    <w:rsid w:val="00C7633D"/>
    <w:rsid w:val="00C8028F"/>
    <w:rsid w:val="00C821A5"/>
    <w:rsid w:val="00C84361"/>
    <w:rsid w:val="00C84642"/>
    <w:rsid w:val="00C85846"/>
    <w:rsid w:val="00C87BB5"/>
    <w:rsid w:val="00C87D4B"/>
    <w:rsid w:val="00C903EF"/>
    <w:rsid w:val="00C9057E"/>
    <w:rsid w:val="00C91595"/>
    <w:rsid w:val="00C923B6"/>
    <w:rsid w:val="00C92500"/>
    <w:rsid w:val="00C9261A"/>
    <w:rsid w:val="00C9273F"/>
    <w:rsid w:val="00C933D2"/>
    <w:rsid w:val="00C94F5B"/>
    <w:rsid w:val="00C95C24"/>
    <w:rsid w:val="00C975BC"/>
    <w:rsid w:val="00CA0E54"/>
    <w:rsid w:val="00CA1104"/>
    <w:rsid w:val="00CA13C2"/>
    <w:rsid w:val="00CA3C8F"/>
    <w:rsid w:val="00CA465F"/>
    <w:rsid w:val="00CA60D3"/>
    <w:rsid w:val="00CA77EF"/>
    <w:rsid w:val="00CA7E53"/>
    <w:rsid w:val="00CB0A5C"/>
    <w:rsid w:val="00CB13A6"/>
    <w:rsid w:val="00CB1B58"/>
    <w:rsid w:val="00CB3D5A"/>
    <w:rsid w:val="00CB5A8F"/>
    <w:rsid w:val="00CB683B"/>
    <w:rsid w:val="00CB704C"/>
    <w:rsid w:val="00CB7B1F"/>
    <w:rsid w:val="00CC13F4"/>
    <w:rsid w:val="00CC6C7C"/>
    <w:rsid w:val="00CC6C80"/>
    <w:rsid w:val="00CC6D37"/>
    <w:rsid w:val="00CC76DA"/>
    <w:rsid w:val="00CD1F10"/>
    <w:rsid w:val="00CD2728"/>
    <w:rsid w:val="00CD30F6"/>
    <w:rsid w:val="00CD3F67"/>
    <w:rsid w:val="00CD4EDE"/>
    <w:rsid w:val="00CD54C4"/>
    <w:rsid w:val="00CD6E00"/>
    <w:rsid w:val="00CE1482"/>
    <w:rsid w:val="00CE23E7"/>
    <w:rsid w:val="00CE3D6D"/>
    <w:rsid w:val="00CE6DA6"/>
    <w:rsid w:val="00CE6E84"/>
    <w:rsid w:val="00CE7FB2"/>
    <w:rsid w:val="00CF03D9"/>
    <w:rsid w:val="00CF050A"/>
    <w:rsid w:val="00CF0C40"/>
    <w:rsid w:val="00CF18BD"/>
    <w:rsid w:val="00CF24C3"/>
    <w:rsid w:val="00CF28CB"/>
    <w:rsid w:val="00CF510D"/>
    <w:rsid w:val="00CF5D2F"/>
    <w:rsid w:val="00CF717A"/>
    <w:rsid w:val="00D018D6"/>
    <w:rsid w:val="00D03DD9"/>
    <w:rsid w:val="00D04A4C"/>
    <w:rsid w:val="00D05118"/>
    <w:rsid w:val="00D062E2"/>
    <w:rsid w:val="00D064E9"/>
    <w:rsid w:val="00D06886"/>
    <w:rsid w:val="00D06DA2"/>
    <w:rsid w:val="00D06DF1"/>
    <w:rsid w:val="00D07C17"/>
    <w:rsid w:val="00D109ED"/>
    <w:rsid w:val="00D11263"/>
    <w:rsid w:val="00D1192D"/>
    <w:rsid w:val="00D11B2D"/>
    <w:rsid w:val="00D12D2E"/>
    <w:rsid w:val="00D135D3"/>
    <w:rsid w:val="00D13BAF"/>
    <w:rsid w:val="00D13EE4"/>
    <w:rsid w:val="00D15530"/>
    <w:rsid w:val="00D1601C"/>
    <w:rsid w:val="00D1721B"/>
    <w:rsid w:val="00D2023F"/>
    <w:rsid w:val="00D20305"/>
    <w:rsid w:val="00D203F0"/>
    <w:rsid w:val="00D20906"/>
    <w:rsid w:val="00D213E0"/>
    <w:rsid w:val="00D21585"/>
    <w:rsid w:val="00D21CA6"/>
    <w:rsid w:val="00D22515"/>
    <w:rsid w:val="00D23233"/>
    <w:rsid w:val="00D23258"/>
    <w:rsid w:val="00D2350A"/>
    <w:rsid w:val="00D23687"/>
    <w:rsid w:val="00D24761"/>
    <w:rsid w:val="00D25CDB"/>
    <w:rsid w:val="00D2664F"/>
    <w:rsid w:val="00D268C5"/>
    <w:rsid w:val="00D26AAC"/>
    <w:rsid w:val="00D30473"/>
    <w:rsid w:val="00D313BA"/>
    <w:rsid w:val="00D31DCA"/>
    <w:rsid w:val="00D3473F"/>
    <w:rsid w:val="00D35647"/>
    <w:rsid w:val="00D3576E"/>
    <w:rsid w:val="00D36858"/>
    <w:rsid w:val="00D37599"/>
    <w:rsid w:val="00D37FFE"/>
    <w:rsid w:val="00D429CE"/>
    <w:rsid w:val="00D451F5"/>
    <w:rsid w:val="00D4785A"/>
    <w:rsid w:val="00D5108E"/>
    <w:rsid w:val="00D52528"/>
    <w:rsid w:val="00D52B8C"/>
    <w:rsid w:val="00D55ED3"/>
    <w:rsid w:val="00D55F2D"/>
    <w:rsid w:val="00D56217"/>
    <w:rsid w:val="00D57728"/>
    <w:rsid w:val="00D60D2F"/>
    <w:rsid w:val="00D60EE6"/>
    <w:rsid w:val="00D60F68"/>
    <w:rsid w:val="00D616EC"/>
    <w:rsid w:val="00D6209F"/>
    <w:rsid w:val="00D627B9"/>
    <w:rsid w:val="00D63218"/>
    <w:rsid w:val="00D63718"/>
    <w:rsid w:val="00D65721"/>
    <w:rsid w:val="00D65DED"/>
    <w:rsid w:val="00D66C60"/>
    <w:rsid w:val="00D679F3"/>
    <w:rsid w:val="00D70F0F"/>
    <w:rsid w:val="00D72483"/>
    <w:rsid w:val="00D733F3"/>
    <w:rsid w:val="00D73AB0"/>
    <w:rsid w:val="00D742D9"/>
    <w:rsid w:val="00D75239"/>
    <w:rsid w:val="00D7544B"/>
    <w:rsid w:val="00D76019"/>
    <w:rsid w:val="00D772EB"/>
    <w:rsid w:val="00D776F6"/>
    <w:rsid w:val="00D77848"/>
    <w:rsid w:val="00D778E2"/>
    <w:rsid w:val="00D80E51"/>
    <w:rsid w:val="00D8211C"/>
    <w:rsid w:val="00D8217B"/>
    <w:rsid w:val="00D822A0"/>
    <w:rsid w:val="00D828FC"/>
    <w:rsid w:val="00D82FF8"/>
    <w:rsid w:val="00D832F1"/>
    <w:rsid w:val="00D85495"/>
    <w:rsid w:val="00D8562D"/>
    <w:rsid w:val="00D86C0D"/>
    <w:rsid w:val="00D87945"/>
    <w:rsid w:val="00D87E41"/>
    <w:rsid w:val="00D87F9F"/>
    <w:rsid w:val="00D903C9"/>
    <w:rsid w:val="00D9332C"/>
    <w:rsid w:val="00D9396B"/>
    <w:rsid w:val="00D946BB"/>
    <w:rsid w:val="00D94AA2"/>
    <w:rsid w:val="00D95FA7"/>
    <w:rsid w:val="00D96DB7"/>
    <w:rsid w:val="00D97BB6"/>
    <w:rsid w:val="00D97D66"/>
    <w:rsid w:val="00D97ED9"/>
    <w:rsid w:val="00DA0B46"/>
    <w:rsid w:val="00DA0B6C"/>
    <w:rsid w:val="00DA1E2E"/>
    <w:rsid w:val="00DA1F5E"/>
    <w:rsid w:val="00DA27C2"/>
    <w:rsid w:val="00DA2D96"/>
    <w:rsid w:val="00DA3C79"/>
    <w:rsid w:val="00DA3EEB"/>
    <w:rsid w:val="00DA4A4B"/>
    <w:rsid w:val="00DA4DB1"/>
    <w:rsid w:val="00DA5103"/>
    <w:rsid w:val="00DB08CD"/>
    <w:rsid w:val="00DB1B8A"/>
    <w:rsid w:val="00DB22DD"/>
    <w:rsid w:val="00DB2521"/>
    <w:rsid w:val="00DB2569"/>
    <w:rsid w:val="00DB2F88"/>
    <w:rsid w:val="00DB4A89"/>
    <w:rsid w:val="00DB6942"/>
    <w:rsid w:val="00DB7194"/>
    <w:rsid w:val="00DC031B"/>
    <w:rsid w:val="00DC0376"/>
    <w:rsid w:val="00DC1160"/>
    <w:rsid w:val="00DC13BA"/>
    <w:rsid w:val="00DC19D7"/>
    <w:rsid w:val="00DC1DC4"/>
    <w:rsid w:val="00DC2143"/>
    <w:rsid w:val="00DC33EA"/>
    <w:rsid w:val="00DC391A"/>
    <w:rsid w:val="00DC3976"/>
    <w:rsid w:val="00DC3B99"/>
    <w:rsid w:val="00DC5FC4"/>
    <w:rsid w:val="00DC752C"/>
    <w:rsid w:val="00DC795E"/>
    <w:rsid w:val="00DC7EFB"/>
    <w:rsid w:val="00DD017B"/>
    <w:rsid w:val="00DD1154"/>
    <w:rsid w:val="00DD2AF0"/>
    <w:rsid w:val="00DD3B19"/>
    <w:rsid w:val="00DD4130"/>
    <w:rsid w:val="00DD4285"/>
    <w:rsid w:val="00DD4386"/>
    <w:rsid w:val="00DD567B"/>
    <w:rsid w:val="00DD6148"/>
    <w:rsid w:val="00DD6452"/>
    <w:rsid w:val="00DE1431"/>
    <w:rsid w:val="00DE1F14"/>
    <w:rsid w:val="00DE27B6"/>
    <w:rsid w:val="00DE316C"/>
    <w:rsid w:val="00DE3338"/>
    <w:rsid w:val="00DE334A"/>
    <w:rsid w:val="00DE3815"/>
    <w:rsid w:val="00DE3D5E"/>
    <w:rsid w:val="00DE4D74"/>
    <w:rsid w:val="00DE66B3"/>
    <w:rsid w:val="00DF005F"/>
    <w:rsid w:val="00DF2494"/>
    <w:rsid w:val="00DF2C4C"/>
    <w:rsid w:val="00DF3DA4"/>
    <w:rsid w:val="00DF4886"/>
    <w:rsid w:val="00DF5557"/>
    <w:rsid w:val="00DF72AB"/>
    <w:rsid w:val="00E001B0"/>
    <w:rsid w:val="00E0034F"/>
    <w:rsid w:val="00E0254D"/>
    <w:rsid w:val="00E02F95"/>
    <w:rsid w:val="00E0559F"/>
    <w:rsid w:val="00E05604"/>
    <w:rsid w:val="00E10400"/>
    <w:rsid w:val="00E10989"/>
    <w:rsid w:val="00E10AE7"/>
    <w:rsid w:val="00E11110"/>
    <w:rsid w:val="00E13D82"/>
    <w:rsid w:val="00E13D91"/>
    <w:rsid w:val="00E141CB"/>
    <w:rsid w:val="00E142D3"/>
    <w:rsid w:val="00E145A7"/>
    <w:rsid w:val="00E146C7"/>
    <w:rsid w:val="00E14782"/>
    <w:rsid w:val="00E14B26"/>
    <w:rsid w:val="00E15A69"/>
    <w:rsid w:val="00E15AB8"/>
    <w:rsid w:val="00E15D40"/>
    <w:rsid w:val="00E16042"/>
    <w:rsid w:val="00E161F8"/>
    <w:rsid w:val="00E21079"/>
    <w:rsid w:val="00E21F10"/>
    <w:rsid w:val="00E23AF6"/>
    <w:rsid w:val="00E262EC"/>
    <w:rsid w:val="00E267A4"/>
    <w:rsid w:val="00E274D5"/>
    <w:rsid w:val="00E27759"/>
    <w:rsid w:val="00E2786A"/>
    <w:rsid w:val="00E3070A"/>
    <w:rsid w:val="00E31A22"/>
    <w:rsid w:val="00E33017"/>
    <w:rsid w:val="00E3312A"/>
    <w:rsid w:val="00E33810"/>
    <w:rsid w:val="00E33E5F"/>
    <w:rsid w:val="00E33E93"/>
    <w:rsid w:val="00E34524"/>
    <w:rsid w:val="00E36FE3"/>
    <w:rsid w:val="00E40100"/>
    <w:rsid w:val="00E404FC"/>
    <w:rsid w:val="00E40681"/>
    <w:rsid w:val="00E40BFE"/>
    <w:rsid w:val="00E418BB"/>
    <w:rsid w:val="00E43478"/>
    <w:rsid w:val="00E44C3F"/>
    <w:rsid w:val="00E45CF0"/>
    <w:rsid w:val="00E47A68"/>
    <w:rsid w:val="00E47AAB"/>
    <w:rsid w:val="00E50BFA"/>
    <w:rsid w:val="00E53785"/>
    <w:rsid w:val="00E53818"/>
    <w:rsid w:val="00E53DEF"/>
    <w:rsid w:val="00E549FF"/>
    <w:rsid w:val="00E57CA7"/>
    <w:rsid w:val="00E61AC1"/>
    <w:rsid w:val="00E61D56"/>
    <w:rsid w:val="00E62B00"/>
    <w:rsid w:val="00E6513C"/>
    <w:rsid w:val="00E674FF"/>
    <w:rsid w:val="00E67BBB"/>
    <w:rsid w:val="00E67C82"/>
    <w:rsid w:val="00E70BE3"/>
    <w:rsid w:val="00E722EE"/>
    <w:rsid w:val="00E73014"/>
    <w:rsid w:val="00E732D3"/>
    <w:rsid w:val="00E7569A"/>
    <w:rsid w:val="00E75D64"/>
    <w:rsid w:val="00E75DCC"/>
    <w:rsid w:val="00E77126"/>
    <w:rsid w:val="00E77D16"/>
    <w:rsid w:val="00E80913"/>
    <w:rsid w:val="00E8164D"/>
    <w:rsid w:val="00E81EFB"/>
    <w:rsid w:val="00E82129"/>
    <w:rsid w:val="00E842E1"/>
    <w:rsid w:val="00E847D7"/>
    <w:rsid w:val="00E85918"/>
    <w:rsid w:val="00E85E30"/>
    <w:rsid w:val="00E8747C"/>
    <w:rsid w:val="00E87816"/>
    <w:rsid w:val="00E91D98"/>
    <w:rsid w:val="00E93486"/>
    <w:rsid w:val="00E93530"/>
    <w:rsid w:val="00E935F5"/>
    <w:rsid w:val="00E948B3"/>
    <w:rsid w:val="00E95A41"/>
    <w:rsid w:val="00E97180"/>
    <w:rsid w:val="00E9739C"/>
    <w:rsid w:val="00E9784B"/>
    <w:rsid w:val="00EA07B4"/>
    <w:rsid w:val="00EA0D22"/>
    <w:rsid w:val="00EA279E"/>
    <w:rsid w:val="00EA45B7"/>
    <w:rsid w:val="00EA4745"/>
    <w:rsid w:val="00EA68DA"/>
    <w:rsid w:val="00EA6EB4"/>
    <w:rsid w:val="00EA7906"/>
    <w:rsid w:val="00EB02DA"/>
    <w:rsid w:val="00EB0A14"/>
    <w:rsid w:val="00EB1B7B"/>
    <w:rsid w:val="00EB2851"/>
    <w:rsid w:val="00EB2912"/>
    <w:rsid w:val="00EB2D83"/>
    <w:rsid w:val="00EB2F8A"/>
    <w:rsid w:val="00EB301D"/>
    <w:rsid w:val="00EB37EF"/>
    <w:rsid w:val="00EB380C"/>
    <w:rsid w:val="00EB3F0D"/>
    <w:rsid w:val="00EB4CCA"/>
    <w:rsid w:val="00EB5AAE"/>
    <w:rsid w:val="00EB79B3"/>
    <w:rsid w:val="00EC1292"/>
    <w:rsid w:val="00EC1B27"/>
    <w:rsid w:val="00EC22C1"/>
    <w:rsid w:val="00EC24C9"/>
    <w:rsid w:val="00EC32FD"/>
    <w:rsid w:val="00EC46E3"/>
    <w:rsid w:val="00EC5B86"/>
    <w:rsid w:val="00EC6587"/>
    <w:rsid w:val="00EC73A9"/>
    <w:rsid w:val="00EC758F"/>
    <w:rsid w:val="00ED0B93"/>
    <w:rsid w:val="00ED0BE5"/>
    <w:rsid w:val="00ED150F"/>
    <w:rsid w:val="00ED23BC"/>
    <w:rsid w:val="00ED2443"/>
    <w:rsid w:val="00ED25E5"/>
    <w:rsid w:val="00ED2D59"/>
    <w:rsid w:val="00ED41F8"/>
    <w:rsid w:val="00ED46D8"/>
    <w:rsid w:val="00ED57AD"/>
    <w:rsid w:val="00ED6002"/>
    <w:rsid w:val="00ED63DF"/>
    <w:rsid w:val="00ED6654"/>
    <w:rsid w:val="00ED6D37"/>
    <w:rsid w:val="00ED710F"/>
    <w:rsid w:val="00ED7219"/>
    <w:rsid w:val="00ED795A"/>
    <w:rsid w:val="00EE0CBB"/>
    <w:rsid w:val="00EE1603"/>
    <w:rsid w:val="00EE2256"/>
    <w:rsid w:val="00EE2F24"/>
    <w:rsid w:val="00EE3476"/>
    <w:rsid w:val="00EE371E"/>
    <w:rsid w:val="00EE39B3"/>
    <w:rsid w:val="00EE3D1F"/>
    <w:rsid w:val="00EE459D"/>
    <w:rsid w:val="00EE78C7"/>
    <w:rsid w:val="00EF1066"/>
    <w:rsid w:val="00EF15E1"/>
    <w:rsid w:val="00EF180A"/>
    <w:rsid w:val="00EF1A26"/>
    <w:rsid w:val="00EF21AE"/>
    <w:rsid w:val="00EF3F5B"/>
    <w:rsid w:val="00EF41A7"/>
    <w:rsid w:val="00EF473F"/>
    <w:rsid w:val="00EF59B2"/>
    <w:rsid w:val="00F00EAA"/>
    <w:rsid w:val="00F0221C"/>
    <w:rsid w:val="00F027AE"/>
    <w:rsid w:val="00F0324A"/>
    <w:rsid w:val="00F03776"/>
    <w:rsid w:val="00F04248"/>
    <w:rsid w:val="00F042F7"/>
    <w:rsid w:val="00F0447C"/>
    <w:rsid w:val="00F044E0"/>
    <w:rsid w:val="00F051EB"/>
    <w:rsid w:val="00F05350"/>
    <w:rsid w:val="00F06319"/>
    <w:rsid w:val="00F06FA4"/>
    <w:rsid w:val="00F07CC2"/>
    <w:rsid w:val="00F10054"/>
    <w:rsid w:val="00F10066"/>
    <w:rsid w:val="00F1019E"/>
    <w:rsid w:val="00F113B6"/>
    <w:rsid w:val="00F14365"/>
    <w:rsid w:val="00F16D61"/>
    <w:rsid w:val="00F177C5"/>
    <w:rsid w:val="00F17A7F"/>
    <w:rsid w:val="00F21897"/>
    <w:rsid w:val="00F21A32"/>
    <w:rsid w:val="00F23071"/>
    <w:rsid w:val="00F2585C"/>
    <w:rsid w:val="00F26ED3"/>
    <w:rsid w:val="00F2735F"/>
    <w:rsid w:val="00F27C54"/>
    <w:rsid w:val="00F27D43"/>
    <w:rsid w:val="00F313B4"/>
    <w:rsid w:val="00F31D2F"/>
    <w:rsid w:val="00F33205"/>
    <w:rsid w:val="00F3453D"/>
    <w:rsid w:val="00F36104"/>
    <w:rsid w:val="00F377FA"/>
    <w:rsid w:val="00F40D9E"/>
    <w:rsid w:val="00F41264"/>
    <w:rsid w:val="00F419FF"/>
    <w:rsid w:val="00F42480"/>
    <w:rsid w:val="00F4266F"/>
    <w:rsid w:val="00F43072"/>
    <w:rsid w:val="00F43184"/>
    <w:rsid w:val="00F438D0"/>
    <w:rsid w:val="00F439BC"/>
    <w:rsid w:val="00F4512B"/>
    <w:rsid w:val="00F45A4A"/>
    <w:rsid w:val="00F45B98"/>
    <w:rsid w:val="00F45F1F"/>
    <w:rsid w:val="00F4718A"/>
    <w:rsid w:val="00F47CE8"/>
    <w:rsid w:val="00F52250"/>
    <w:rsid w:val="00F52728"/>
    <w:rsid w:val="00F52758"/>
    <w:rsid w:val="00F532DB"/>
    <w:rsid w:val="00F54292"/>
    <w:rsid w:val="00F54D30"/>
    <w:rsid w:val="00F553CF"/>
    <w:rsid w:val="00F55BB2"/>
    <w:rsid w:val="00F56B56"/>
    <w:rsid w:val="00F56BEA"/>
    <w:rsid w:val="00F57B59"/>
    <w:rsid w:val="00F611F2"/>
    <w:rsid w:val="00F61A34"/>
    <w:rsid w:val="00F61D50"/>
    <w:rsid w:val="00F628C6"/>
    <w:rsid w:val="00F62DA8"/>
    <w:rsid w:val="00F63866"/>
    <w:rsid w:val="00F63F34"/>
    <w:rsid w:val="00F64D40"/>
    <w:rsid w:val="00F64F37"/>
    <w:rsid w:val="00F654AE"/>
    <w:rsid w:val="00F669E8"/>
    <w:rsid w:val="00F705EC"/>
    <w:rsid w:val="00F70C38"/>
    <w:rsid w:val="00F713A3"/>
    <w:rsid w:val="00F72576"/>
    <w:rsid w:val="00F73602"/>
    <w:rsid w:val="00F73FCE"/>
    <w:rsid w:val="00F74729"/>
    <w:rsid w:val="00F76A31"/>
    <w:rsid w:val="00F76C6F"/>
    <w:rsid w:val="00F814C9"/>
    <w:rsid w:val="00F81DB4"/>
    <w:rsid w:val="00F8285C"/>
    <w:rsid w:val="00F84208"/>
    <w:rsid w:val="00F85411"/>
    <w:rsid w:val="00F87F31"/>
    <w:rsid w:val="00F906F9"/>
    <w:rsid w:val="00F910F5"/>
    <w:rsid w:val="00F91CD0"/>
    <w:rsid w:val="00F920A2"/>
    <w:rsid w:val="00F948A7"/>
    <w:rsid w:val="00F949C7"/>
    <w:rsid w:val="00F94C9F"/>
    <w:rsid w:val="00F959C0"/>
    <w:rsid w:val="00F96D15"/>
    <w:rsid w:val="00F97414"/>
    <w:rsid w:val="00FA0765"/>
    <w:rsid w:val="00FA0FB1"/>
    <w:rsid w:val="00FA250C"/>
    <w:rsid w:val="00FA38C6"/>
    <w:rsid w:val="00FA3E19"/>
    <w:rsid w:val="00FA3F82"/>
    <w:rsid w:val="00FA451F"/>
    <w:rsid w:val="00FA5253"/>
    <w:rsid w:val="00FA7293"/>
    <w:rsid w:val="00FA7766"/>
    <w:rsid w:val="00FB04BD"/>
    <w:rsid w:val="00FB2536"/>
    <w:rsid w:val="00FB2558"/>
    <w:rsid w:val="00FB2C7F"/>
    <w:rsid w:val="00FB373C"/>
    <w:rsid w:val="00FB373E"/>
    <w:rsid w:val="00FB5795"/>
    <w:rsid w:val="00FB6B32"/>
    <w:rsid w:val="00FB6E25"/>
    <w:rsid w:val="00FB773E"/>
    <w:rsid w:val="00FB7CC5"/>
    <w:rsid w:val="00FC1674"/>
    <w:rsid w:val="00FC1E14"/>
    <w:rsid w:val="00FC29E6"/>
    <w:rsid w:val="00FC2AA2"/>
    <w:rsid w:val="00FC2AEC"/>
    <w:rsid w:val="00FC32CE"/>
    <w:rsid w:val="00FC643C"/>
    <w:rsid w:val="00FC7A65"/>
    <w:rsid w:val="00FD0E82"/>
    <w:rsid w:val="00FD1244"/>
    <w:rsid w:val="00FD1704"/>
    <w:rsid w:val="00FD1CC7"/>
    <w:rsid w:val="00FD2827"/>
    <w:rsid w:val="00FD28C6"/>
    <w:rsid w:val="00FD34F7"/>
    <w:rsid w:val="00FD4B9B"/>
    <w:rsid w:val="00FD57EC"/>
    <w:rsid w:val="00FD6639"/>
    <w:rsid w:val="00FD6F2A"/>
    <w:rsid w:val="00FE15AF"/>
    <w:rsid w:val="00FE1F62"/>
    <w:rsid w:val="00FE2A85"/>
    <w:rsid w:val="00FE2E73"/>
    <w:rsid w:val="00FE388F"/>
    <w:rsid w:val="00FE4013"/>
    <w:rsid w:val="00FE406F"/>
    <w:rsid w:val="00FE45BE"/>
    <w:rsid w:val="00FE4DE8"/>
    <w:rsid w:val="00FE5202"/>
    <w:rsid w:val="00FE56BB"/>
    <w:rsid w:val="00FE6632"/>
    <w:rsid w:val="00FE7200"/>
    <w:rsid w:val="00FE7AF2"/>
    <w:rsid w:val="00FE7B08"/>
    <w:rsid w:val="00FE7F26"/>
    <w:rsid w:val="00FF1121"/>
    <w:rsid w:val="00FF1352"/>
    <w:rsid w:val="00FF1A55"/>
    <w:rsid w:val="00FF2C8F"/>
    <w:rsid w:val="00FF37CB"/>
    <w:rsid w:val="00FF3A95"/>
    <w:rsid w:val="00FF4065"/>
    <w:rsid w:val="00FF4089"/>
    <w:rsid w:val="00FF4163"/>
    <w:rsid w:val="00FF469D"/>
    <w:rsid w:val="00FF4923"/>
    <w:rsid w:val="00FF5002"/>
    <w:rsid w:val="00FF6631"/>
    <w:rsid w:val="00FF6B2A"/>
    <w:rsid w:val="00FF7923"/>
    <w:rsid w:val="00FF7D50"/>
    <w:rsid w:val="093C0FFD"/>
    <w:rsid w:val="21C81130"/>
    <w:rsid w:val="481456E9"/>
    <w:rsid w:val="521D5B2E"/>
    <w:rsid w:val="5A475769"/>
    <w:rsid w:val="5ED02A9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oNotEmbedSmartTags/>
  <w:decimalSymbol w:val="."/>
  <w:listSeparator w:val=","/>
  <w14:docId w14:val="40B1B5F8"/>
  <w14:defaultImageDpi w14:val="330"/>
  <w15:docId w15:val="{1755F19B-13DF-4D53-8EA6-7F2849B9F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等线" w:hAnsi="Times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E6B"/>
    <w:rPr>
      <w:rFonts w:ascii="Times New Roman" w:eastAsia="Times New Roman" w:hAnsi="Times New Roman"/>
      <w:sz w:val="24"/>
      <w:szCs w:val="24"/>
      <w:lang w:eastAsia="en-US"/>
    </w:rPr>
  </w:style>
  <w:style w:type="paragraph" w:styleId="1">
    <w:name w:val="heading 1"/>
    <w:basedOn w:val="a"/>
    <w:next w:val="a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i/>
    </w:rPr>
  </w:style>
  <w:style w:type="paragraph" w:styleId="2">
    <w:name w:val="heading 2"/>
    <w:basedOn w:val="a"/>
    <w:next w:val="a"/>
    <w:link w:val="20"/>
    <w:qFormat/>
    <w:pPr>
      <w:keepNext/>
      <w:widowControl w:val="0"/>
      <w:autoSpaceDE w:val="0"/>
      <w:autoSpaceDN w:val="0"/>
      <w:adjustRightInd w:val="0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widowControl w:val="0"/>
      <w:autoSpaceDE w:val="0"/>
      <w:autoSpaceDN w:val="0"/>
      <w:adjustRightInd w:val="0"/>
      <w:jc w:val="center"/>
      <w:outlineLvl w:val="2"/>
    </w:pPr>
    <w:rPr>
      <w:b/>
      <w:small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</w:style>
  <w:style w:type="paragraph" w:styleId="a5">
    <w:name w:val="Body Text"/>
    <w:basedOn w:val="a"/>
    <w:link w:val="a6"/>
    <w:pPr>
      <w:snapToGrid w:val="0"/>
      <w:spacing w:line="240" w:lineRule="atLeast"/>
      <w:jc w:val="both"/>
    </w:pPr>
    <w:rPr>
      <w:sz w:val="20"/>
    </w:r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semiHidden/>
    <w:unhideWhenUsed/>
    <w:qFormat/>
    <w:pPr>
      <w:spacing w:before="100" w:beforeAutospacing="1" w:after="100" w:afterAutospacing="1"/>
    </w:p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99"/>
    <w:qFormat/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5">
    <w:name w:val="FollowedHyperlink"/>
    <w:uiPriority w:val="99"/>
    <w:semiHidden/>
    <w:unhideWhenUsed/>
    <w:qFormat/>
    <w:rPr>
      <w:color w:val="954F72"/>
      <w:u w:val="single"/>
    </w:rPr>
  </w:style>
  <w:style w:type="character" w:styleId="af6">
    <w:name w:val="Hyperlink"/>
    <w:unhideWhenUsed/>
    <w:qFormat/>
    <w:rPr>
      <w:color w:val="0563C1"/>
      <w:u w:val="single"/>
    </w:rPr>
  </w:style>
  <w:style w:type="character" w:styleId="af7">
    <w:name w:val="annotation reference"/>
    <w:basedOn w:val="a0"/>
    <w:uiPriority w:val="99"/>
    <w:semiHidden/>
    <w:unhideWhenUsed/>
    <w:rPr>
      <w:sz w:val="21"/>
      <w:szCs w:val="21"/>
    </w:rPr>
  </w:style>
  <w:style w:type="paragraph" w:customStyle="1" w:styleId="PaperTITLE">
    <w:name w:val="Paper TITLE"/>
    <w:basedOn w:val="a"/>
    <w:qFormat/>
    <w:pPr>
      <w:widowControl w:val="0"/>
      <w:autoSpaceDE w:val="0"/>
      <w:autoSpaceDN w:val="0"/>
      <w:adjustRightInd w:val="0"/>
      <w:jc w:val="center"/>
    </w:pPr>
    <w:rPr>
      <w:b/>
      <w:caps/>
      <w:sz w:val="28"/>
    </w:rPr>
  </w:style>
  <w:style w:type="paragraph" w:customStyle="1" w:styleId="PaperAUTHOR">
    <w:name w:val="Paper AUTHOR"/>
    <w:basedOn w:val="1"/>
    <w:qFormat/>
  </w:style>
  <w:style w:type="paragraph" w:customStyle="1" w:styleId="PaperAFFILIATION">
    <w:name w:val="Paper AFFILIATION"/>
    <w:basedOn w:val="a"/>
    <w:qFormat/>
    <w:pPr>
      <w:widowControl w:val="0"/>
      <w:autoSpaceDE w:val="0"/>
      <w:autoSpaceDN w:val="0"/>
      <w:adjustRightInd w:val="0"/>
      <w:jc w:val="center"/>
    </w:pPr>
  </w:style>
  <w:style w:type="paragraph" w:customStyle="1" w:styleId="PaperTEXTBODY">
    <w:name w:val="Paper TEXT BODY"/>
    <w:basedOn w:val="a"/>
    <w:pPr>
      <w:widowControl w:val="0"/>
      <w:autoSpaceDE w:val="0"/>
      <w:autoSpaceDN w:val="0"/>
      <w:adjustRightInd w:val="0"/>
      <w:ind w:firstLine="360"/>
      <w:jc w:val="both"/>
    </w:pPr>
    <w:rPr>
      <w:sz w:val="20"/>
    </w:rPr>
  </w:style>
  <w:style w:type="paragraph" w:customStyle="1" w:styleId="PaperSECTIONHEADER">
    <w:name w:val="Paper SECTION HEADER"/>
    <w:basedOn w:val="a"/>
    <w:qFormat/>
    <w:pPr>
      <w:widowControl w:val="0"/>
      <w:tabs>
        <w:tab w:val="left" w:pos="360"/>
      </w:tabs>
      <w:autoSpaceDE w:val="0"/>
      <w:autoSpaceDN w:val="0"/>
      <w:adjustRightInd w:val="0"/>
      <w:jc w:val="both"/>
    </w:pPr>
    <w:rPr>
      <w:b/>
      <w:caps/>
    </w:rPr>
  </w:style>
  <w:style w:type="paragraph" w:customStyle="1" w:styleId="PaperSUB-SECTIONHEADER">
    <w:name w:val="Paper SUB-SECTION HEADER"/>
    <w:basedOn w:val="a"/>
    <w:qFormat/>
    <w:pPr>
      <w:widowControl w:val="0"/>
      <w:autoSpaceDE w:val="0"/>
      <w:autoSpaceDN w:val="0"/>
      <w:adjustRightInd w:val="0"/>
      <w:jc w:val="both"/>
    </w:pPr>
    <w:rPr>
      <w:b/>
      <w:sz w:val="22"/>
    </w:rPr>
  </w:style>
  <w:style w:type="paragraph" w:customStyle="1" w:styleId="PaperFIGURECAPTION">
    <w:name w:val="Paper FIGURE CAPTION"/>
    <w:basedOn w:val="a"/>
    <w:qFormat/>
    <w:pPr>
      <w:widowControl w:val="0"/>
      <w:autoSpaceDE w:val="0"/>
      <w:autoSpaceDN w:val="0"/>
      <w:adjustRightInd w:val="0"/>
      <w:jc w:val="both"/>
    </w:pPr>
    <w:rPr>
      <w:i/>
      <w:sz w:val="20"/>
    </w:rPr>
  </w:style>
  <w:style w:type="paragraph" w:customStyle="1" w:styleId="PaperTABLECAPTION">
    <w:name w:val="Paper TABLE CAPTION"/>
    <w:basedOn w:val="a"/>
    <w:pPr>
      <w:widowControl w:val="0"/>
      <w:tabs>
        <w:tab w:val="left" w:pos="1080"/>
        <w:tab w:val="right" w:pos="4608"/>
      </w:tabs>
      <w:autoSpaceDE w:val="0"/>
      <w:autoSpaceDN w:val="0"/>
      <w:adjustRightInd w:val="0"/>
      <w:jc w:val="both"/>
    </w:pPr>
    <w:rPr>
      <w:i/>
      <w:sz w:val="20"/>
    </w:rPr>
  </w:style>
  <w:style w:type="paragraph" w:customStyle="1" w:styleId="PaperREFERENCE">
    <w:name w:val="Paper REFERENCE"/>
    <w:basedOn w:val="a"/>
    <w:qFormat/>
    <w:pPr>
      <w:widowControl w:val="0"/>
      <w:autoSpaceDE w:val="0"/>
      <w:autoSpaceDN w:val="0"/>
      <w:adjustRightInd w:val="0"/>
      <w:ind w:left="360" w:hanging="360"/>
      <w:jc w:val="both"/>
    </w:pPr>
    <w:rPr>
      <w:sz w:val="20"/>
    </w:rPr>
  </w:style>
  <w:style w:type="character" w:customStyle="1" w:styleId="10">
    <w:name w:val="未处理的提及1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正文文本 字符"/>
    <w:link w:val="a5"/>
    <w:qFormat/>
    <w:rPr>
      <w:rFonts w:ascii="Times New Roman" w:eastAsia="Times New Roman" w:hAnsi="Times New Roman"/>
    </w:rPr>
  </w:style>
  <w:style w:type="character" w:customStyle="1" w:styleId="ae">
    <w:name w:val="页眉 字符"/>
    <w:link w:val="ad"/>
    <w:uiPriority w:val="99"/>
    <w:qFormat/>
    <w:rPr>
      <w:rFonts w:ascii="Times New Roman" w:eastAsia="Times New Roman" w:hAnsi="Times New Roman"/>
      <w:sz w:val="18"/>
      <w:szCs w:val="18"/>
    </w:rPr>
  </w:style>
  <w:style w:type="character" w:customStyle="1" w:styleId="ac">
    <w:name w:val="页脚 字符"/>
    <w:link w:val="ab"/>
    <w:uiPriority w:val="99"/>
    <w:qFormat/>
    <w:rPr>
      <w:rFonts w:ascii="Times New Roman" w:eastAsia="Times New Roman" w:hAnsi="Times New Roman"/>
      <w:sz w:val="18"/>
      <w:szCs w:val="18"/>
    </w:rPr>
  </w:style>
  <w:style w:type="paragraph" w:customStyle="1" w:styleId="Figurecaption">
    <w:name w:val="Figure caption"/>
    <w:basedOn w:val="a"/>
    <w:qFormat/>
    <w:pPr>
      <w:spacing w:before="120"/>
    </w:pPr>
    <w:rPr>
      <w:rFonts w:eastAsia="MS Mincho"/>
      <w:i/>
      <w:sz w:val="20"/>
      <w:szCs w:val="20"/>
      <w:lang w:eastAsia="ja-JP"/>
    </w:rPr>
  </w:style>
  <w:style w:type="character" w:customStyle="1" w:styleId="Bold">
    <w:name w:val="Bold"/>
    <w:qFormat/>
    <w:rPr>
      <w:b/>
    </w:rPr>
  </w:style>
  <w:style w:type="paragraph" w:customStyle="1" w:styleId="Tablecaption">
    <w:name w:val="Table caption"/>
    <w:basedOn w:val="Figurecaption"/>
    <w:next w:val="a"/>
    <w:qFormat/>
    <w:pPr>
      <w:spacing w:before="0" w:after="120"/>
      <w:ind w:right="261"/>
    </w:pPr>
    <w:rPr>
      <w:rFonts w:eastAsia="Times"/>
      <w:szCs w:val="18"/>
      <w:lang w:eastAsia="en-US"/>
    </w:rPr>
  </w:style>
  <w:style w:type="paragraph" w:customStyle="1" w:styleId="Tabletext">
    <w:name w:val="Table text"/>
    <w:basedOn w:val="a"/>
    <w:qFormat/>
    <w:pPr>
      <w:widowControl w:val="0"/>
      <w:autoSpaceDE w:val="0"/>
      <w:autoSpaceDN w:val="0"/>
      <w:adjustRightInd w:val="0"/>
      <w:spacing w:before="60" w:after="60"/>
      <w:jc w:val="center"/>
    </w:pPr>
    <w:rPr>
      <w:color w:val="231F20"/>
      <w:sz w:val="20"/>
      <w:szCs w:val="21"/>
    </w:rPr>
  </w:style>
  <w:style w:type="character" w:customStyle="1" w:styleId="fontstyle01">
    <w:name w:val="fontstyle01"/>
    <w:rPr>
      <w:rFonts w:ascii="AkzidenzGroteskBE-Light" w:hAnsi="AkzidenzGroteskBE-Light" w:hint="default"/>
      <w:color w:val="242021"/>
      <w:sz w:val="16"/>
      <w:szCs w:val="16"/>
    </w:rPr>
  </w:style>
  <w:style w:type="character" w:customStyle="1" w:styleId="aa">
    <w:name w:val="批注框文本 字符"/>
    <w:link w:val="a9"/>
    <w:uiPriority w:val="99"/>
    <w:semiHidden/>
    <w:qFormat/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Abstracttitle">
    <w:name w:val="Abstract title"/>
    <w:basedOn w:val="a"/>
    <w:qFormat/>
    <w:pPr>
      <w:widowControl w:val="0"/>
      <w:autoSpaceDE w:val="0"/>
      <w:autoSpaceDN w:val="0"/>
      <w:adjustRightInd w:val="0"/>
      <w:jc w:val="center"/>
    </w:pPr>
    <w:rPr>
      <w:rFonts w:ascii="Times" w:hAnsi="Times"/>
      <w:b/>
      <w:color w:val="231F20"/>
      <w:sz w:val="28"/>
      <w:szCs w:val="28"/>
    </w:rPr>
  </w:style>
  <w:style w:type="paragraph" w:customStyle="1" w:styleId="11">
    <w:name w:val="修订1"/>
    <w:hidden/>
    <w:uiPriority w:val="99"/>
    <w:unhideWhenUsed/>
    <w:qFormat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f1">
    <w:name w:val="批注主题 字符"/>
    <w:basedOn w:val="a4"/>
    <w:link w:val="af0"/>
    <w:uiPriority w:val="99"/>
    <w:semiHidden/>
    <w:qFormat/>
    <w:rPr>
      <w:rFonts w:ascii="Times New Roman" w:eastAsia="Times New Roman" w:hAnsi="Times New Roman"/>
      <w:b/>
      <w:bCs/>
      <w:sz w:val="24"/>
      <w:szCs w:val="24"/>
      <w:lang w:eastAsia="en-US"/>
    </w:rPr>
  </w:style>
  <w:style w:type="character" w:customStyle="1" w:styleId="a8">
    <w:name w:val="尾注文本 字符"/>
    <w:basedOn w:val="a0"/>
    <w:link w:val="a7"/>
    <w:uiPriority w:val="99"/>
    <w:semiHidden/>
    <w:qFormat/>
    <w:rPr>
      <w:rFonts w:ascii="Times New Roman" w:eastAsia="Times New Roman" w:hAnsi="Times New Roman"/>
      <w:sz w:val="24"/>
      <w:szCs w:val="24"/>
      <w:lang w:eastAsia="en-US"/>
    </w:rPr>
  </w:style>
  <w:style w:type="paragraph" w:styleId="af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rPr>
      <w:rFonts w:ascii="Times New Roman" w:eastAsia="Times New Roman" w:hAnsi="Times New Roman"/>
      <w:b/>
      <w:sz w:val="24"/>
      <w:szCs w:val="24"/>
      <w:lang w:eastAsia="en-US"/>
    </w:rPr>
  </w:style>
  <w:style w:type="paragraph" w:styleId="af9">
    <w:name w:val="Revision"/>
    <w:hidden/>
    <w:uiPriority w:val="99"/>
    <w:unhideWhenUsed/>
    <w:rsid w:val="004C79C0"/>
    <w:rPr>
      <w:rFonts w:ascii="Times New Roman" w:eastAsia="Times New Roman" w:hAnsi="Times New Roman"/>
      <w:sz w:val="24"/>
      <w:szCs w:val="24"/>
      <w:lang w:eastAsia="en-US"/>
    </w:rPr>
  </w:style>
  <w:style w:type="character" w:styleId="afa">
    <w:name w:val="line number"/>
    <w:basedOn w:val="a0"/>
    <w:uiPriority w:val="99"/>
    <w:unhideWhenUsed/>
    <w:rsid w:val="00677E6B"/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85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jqliu@sjtu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F3486D12-84D5-4D78-862C-88AA7FB32D0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2786</TotalTime>
  <Pages>4</Pages>
  <Words>178</Words>
  <Characters>1020</Characters>
  <Application>Microsoft Office Word</Application>
  <DocSecurity>0</DocSecurity>
  <Lines>8</Lines>
  <Paragraphs>2</Paragraphs>
  <ScaleCrop>false</ScaleCrop>
  <Company>dna graphics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Paper</dc:title>
  <dc:creator>Dwain Hardin</dc:creator>
  <cp:lastModifiedBy>zhiyuan du</cp:lastModifiedBy>
  <cp:revision>340</cp:revision>
  <cp:lastPrinted>2024-01-10T10:38:00Z</cp:lastPrinted>
  <dcterms:created xsi:type="dcterms:W3CDTF">2024-05-12T13:39:00Z</dcterms:created>
  <dcterms:modified xsi:type="dcterms:W3CDTF">2024-05-29T03:34:00Z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GrammarlyDocumentId">
    <vt:lpwstr>dab09b5da14ea8e2d616e8c9f67cb64e2b73cebf2e574731be848a742ae120ac</vt:lpwstr>
  </property>
  <property fmtid="{D5CDD505-2E9C-101B-9397-08002B2CF9AE}" pid="4" name="ZOTERO_PREF_1">
    <vt:lpwstr>&lt;data data-version="3" zotero-version="6.0.36"&gt;&lt;session id="47JPr56f"/&gt;&lt;style id="http://www.zotero.org/styles/nature" hasBibliography="1" bibliographyStyleHasBeenSet="0"/&gt;&lt;prefs&gt;&lt;pref name="fieldType" value="Field"/&gt;&lt;pref name="automaticJournalAbbreviati</vt:lpwstr>
  </property>
  <property fmtid="{D5CDD505-2E9C-101B-9397-08002B2CF9AE}" pid="5" name="ZOTERO_PREF_2">
    <vt:lpwstr>ons" value="true"/&gt;&lt;/prefs&gt;&lt;/data&gt;</vt:lpwstr>
  </property>
  <property fmtid="{D5CDD505-2E9C-101B-9397-08002B2CF9AE}" pid="6" name="ICV">
    <vt:lpwstr>98C6A2EBF736402B85D222C5FDD00860_12</vt:lpwstr>
  </property>
</Properties>
</file>