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80" w:rightFromText="180" w:horzAnchor="margin" w:tblpXSpec="center" w:tblpY="754"/>
        <w:tblW w:w="10595" w:type="dxa"/>
        <w:tblLook w:val="04A0" w:firstRow="1" w:lastRow="0" w:firstColumn="1" w:lastColumn="0" w:noHBand="0" w:noVBand="1"/>
      </w:tblPr>
      <w:tblGrid>
        <w:gridCol w:w="1319"/>
        <w:gridCol w:w="1097"/>
        <w:gridCol w:w="1183"/>
        <w:gridCol w:w="1106"/>
        <w:gridCol w:w="1106"/>
        <w:gridCol w:w="1007"/>
        <w:gridCol w:w="963"/>
        <w:gridCol w:w="1463"/>
        <w:gridCol w:w="1351"/>
      </w:tblGrid>
      <w:tr w:rsidR="00C0342E" w14:paraId="02E9AFB0" w14:textId="77777777" w:rsidTr="00645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</w:tcPr>
          <w:p w14:paraId="735F96BB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Author/year</w:t>
            </w:r>
          </w:p>
        </w:tc>
        <w:tc>
          <w:tcPr>
            <w:tcW w:w="1097" w:type="dxa"/>
          </w:tcPr>
          <w:p w14:paraId="3526764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Center(N)</w:t>
            </w:r>
          </w:p>
        </w:tc>
        <w:tc>
          <w:tcPr>
            <w:tcW w:w="1183" w:type="dxa"/>
          </w:tcPr>
          <w:p w14:paraId="1F943C77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Cohorts (Ratio)</w:t>
            </w:r>
          </w:p>
        </w:tc>
        <w:tc>
          <w:tcPr>
            <w:tcW w:w="1106" w:type="dxa"/>
          </w:tcPr>
          <w:p w14:paraId="14E05D53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N (Training/ Test Set)</w:t>
            </w:r>
          </w:p>
        </w:tc>
        <w:tc>
          <w:tcPr>
            <w:tcW w:w="1106" w:type="dxa"/>
          </w:tcPr>
          <w:p w14:paraId="7E69068D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br/>
              <w:t>(Training/ Test Set) (years)</w:t>
            </w:r>
          </w:p>
        </w:tc>
        <w:tc>
          <w:tcPr>
            <w:tcW w:w="1007" w:type="dxa"/>
          </w:tcPr>
          <w:p w14:paraId="1E2D416A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Sex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br/>
              <w:t>(Training Set) (M/F)</w:t>
            </w:r>
          </w:p>
        </w:tc>
        <w:tc>
          <w:tcPr>
            <w:tcW w:w="963" w:type="dxa"/>
          </w:tcPr>
          <w:p w14:paraId="49335274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Sex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br/>
              <w:t>(Test Set) (M/F)</w:t>
            </w:r>
          </w:p>
        </w:tc>
        <w:tc>
          <w:tcPr>
            <w:tcW w:w="1463" w:type="dxa"/>
          </w:tcPr>
          <w:p w14:paraId="50EF08E7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Type of Stroke or Location(N)</w:t>
            </w:r>
          </w:p>
        </w:tc>
        <w:tc>
          <w:tcPr>
            <w:tcW w:w="1351" w:type="dxa"/>
          </w:tcPr>
          <w:p w14:paraId="7D355ACF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NIHSS at Admission (Training/Test Set)</w:t>
            </w:r>
          </w:p>
        </w:tc>
      </w:tr>
      <w:tr w:rsidR="00C0342E" w14:paraId="2BE1D8D8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05A969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al, 2021</w:t>
            </w:r>
          </w:p>
        </w:tc>
        <w:tc>
          <w:tcPr>
            <w:tcW w:w="10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40FD0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China (2)</w:t>
            </w:r>
          </w:p>
        </w:tc>
        <w:tc>
          <w:tcPr>
            <w:tcW w:w="1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371AB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validation, test sets (3:1:1)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094C1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161/107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B8746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67.7</w:t>
            </w:r>
          </w:p>
        </w:tc>
        <w:tc>
          <w:tcPr>
            <w:tcW w:w="10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577FA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178/90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C8B50F" w14:textId="08B44C40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D6CB4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AIS: right (145)</w:t>
            </w:r>
          </w:p>
        </w:tc>
        <w:tc>
          <w:tcPr>
            <w:tcW w:w="13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42346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9.6</w:t>
            </w:r>
          </w:p>
        </w:tc>
      </w:tr>
      <w:tr w:rsidR="00C0342E" w14:paraId="7401828B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noWrap/>
          </w:tcPr>
          <w:p w14:paraId="1248A67F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al, 2020</w:t>
            </w:r>
          </w:p>
        </w:tc>
        <w:tc>
          <w:tcPr>
            <w:tcW w:w="1097" w:type="dxa"/>
          </w:tcPr>
          <w:p w14:paraId="0828095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USA (1)</w:t>
            </w:r>
          </w:p>
        </w:tc>
        <w:tc>
          <w:tcPr>
            <w:tcW w:w="1183" w:type="dxa"/>
          </w:tcPr>
          <w:p w14:paraId="02FA1E3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validation (1:1)</w:t>
            </w:r>
          </w:p>
        </w:tc>
        <w:tc>
          <w:tcPr>
            <w:tcW w:w="1106" w:type="dxa"/>
          </w:tcPr>
          <w:p w14:paraId="50665A9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340/82</w:t>
            </w:r>
          </w:p>
        </w:tc>
        <w:tc>
          <w:tcPr>
            <w:tcW w:w="1106" w:type="dxa"/>
          </w:tcPr>
          <w:p w14:paraId="01ADD2D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70/68</w:t>
            </w:r>
          </w:p>
        </w:tc>
        <w:tc>
          <w:tcPr>
            <w:tcW w:w="1007" w:type="dxa"/>
          </w:tcPr>
          <w:p w14:paraId="047F0C6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164/174</w:t>
            </w:r>
          </w:p>
        </w:tc>
        <w:tc>
          <w:tcPr>
            <w:tcW w:w="963" w:type="dxa"/>
          </w:tcPr>
          <w:p w14:paraId="190B940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36/46</w:t>
            </w:r>
          </w:p>
        </w:tc>
        <w:tc>
          <w:tcPr>
            <w:tcW w:w="1463" w:type="dxa"/>
          </w:tcPr>
          <w:p w14:paraId="6C3A9B6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AIS </w:t>
            </w:r>
          </w:p>
        </w:tc>
        <w:tc>
          <w:tcPr>
            <w:tcW w:w="1351" w:type="dxa"/>
          </w:tcPr>
          <w:p w14:paraId="1F68012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8/6.5</w:t>
            </w:r>
          </w:p>
        </w:tc>
      </w:tr>
      <w:tr w:rsidR="00C0342E" w14:paraId="33DB250D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78FA09FA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10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5DA2D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USA (2)</w:t>
            </w:r>
          </w:p>
        </w:tc>
        <w:tc>
          <w:tcPr>
            <w:tcW w:w="1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23D2F6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validation (3:2)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4F803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340/74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F5BD7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70/68</w:t>
            </w:r>
          </w:p>
        </w:tc>
        <w:tc>
          <w:tcPr>
            <w:tcW w:w="10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272DDD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167/176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B4755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28/46</w:t>
            </w:r>
          </w:p>
        </w:tc>
        <w:tc>
          <w:tcPr>
            <w:tcW w:w="14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0753D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13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283DE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8/6.5</w:t>
            </w:r>
          </w:p>
        </w:tc>
      </w:tr>
      <w:tr w:rsidR="00C0342E" w14:paraId="0278B51E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noWrap/>
          </w:tcPr>
          <w:p w14:paraId="792939AA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1097" w:type="dxa"/>
          </w:tcPr>
          <w:p w14:paraId="3D9615B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South Korea (1)</w:t>
            </w:r>
          </w:p>
        </w:tc>
        <w:tc>
          <w:tcPr>
            <w:tcW w:w="1183" w:type="dxa"/>
          </w:tcPr>
          <w:p w14:paraId="41CBB0C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test (85:15)</w:t>
            </w:r>
          </w:p>
        </w:tc>
        <w:tc>
          <w:tcPr>
            <w:tcW w:w="1106" w:type="dxa"/>
          </w:tcPr>
          <w:p w14:paraId="3E49649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299/56</w:t>
            </w:r>
          </w:p>
        </w:tc>
        <w:tc>
          <w:tcPr>
            <w:tcW w:w="1106" w:type="dxa"/>
          </w:tcPr>
          <w:p w14:paraId="20A595D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63/67</w:t>
            </w:r>
          </w:p>
        </w:tc>
        <w:tc>
          <w:tcPr>
            <w:tcW w:w="1007" w:type="dxa"/>
          </w:tcPr>
          <w:p w14:paraId="0B72BC9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213/86</w:t>
            </w:r>
          </w:p>
        </w:tc>
        <w:tc>
          <w:tcPr>
            <w:tcW w:w="963" w:type="dxa"/>
          </w:tcPr>
          <w:p w14:paraId="4BB9B20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36/20</w:t>
            </w:r>
          </w:p>
        </w:tc>
        <w:tc>
          <w:tcPr>
            <w:tcW w:w="1463" w:type="dxa"/>
          </w:tcPr>
          <w:p w14:paraId="2DEF100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1351" w:type="dxa"/>
          </w:tcPr>
          <w:p w14:paraId="4746CEC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4/5.</w:t>
            </w:r>
          </w:p>
        </w:tc>
      </w:tr>
      <w:tr w:rsidR="00C0342E" w14:paraId="7C43D926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6BC8F22C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10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FF7D9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China (2)</w:t>
            </w:r>
          </w:p>
        </w:tc>
        <w:tc>
          <w:tcPr>
            <w:tcW w:w="1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82FC1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validation (1:1)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0D516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410/177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F8907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67.2/68.8</w:t>
            </w:r>
          </w:p>
        </w:tc>
        <w:tc>
          <w:tcPr>
            <w:tcW w:w="10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CC14D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247/163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47E7C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97/80</w:t>
            </w:r>
          </w:p>
        </w:tc>
        <w:tc>
          <w:tcPr>
            <w:tcW w:w="14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9474C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wake-up stroke</w:t>
            </w:r>
          </w:p>
        </w:tc>
        <w:tc>
          <w:tcPr>
            <w:tcW w:w="13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50867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11.7/13.4</w:t>
            </w:r>
          </w:p>
        </w:tc>
      </w:tr>
      <w:tr w:rsidR="00C0342E" w14:paraId="07BAEEC6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noWrap/>
          </w:tcPr>
          <w:p w14:paraId="51EE770C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al,2023</w:t>
            </w:r>
          </w:p>
        </w:tc>
        <w:tc>
          <w:tcPr>
            <w:tcW w:w="1097" w:type="dxa"/>
          </w:tcPr>
          <w:p w14:paraId="4459E51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Germany (1)</w:t>
            </w:r>
          </w:p>
        </w:tc>
        <w:tc>
          <w:tcPr>
            <w:tcW w:w="1183" w:type="dxa"/>
          </w:tcPr>
          <w:p w14:paraId="47B6AC7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validation, test (56 %, 19 %, 25 %)</w:t>
            </w:r>
          </w:p>
        </w:tc>
        <w:tc>
          <w:tcPr>
            <w:tcW w:w="1106" w:type="dxa"/>
          </w:tcPr>
          <w:p w14:paraId="4603873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609/489</w:t>
            </w:r>
          </w:p>
        </w:tc>
        <w:tc>
          <w:tcPr>
            <w:tcW w:w="1106" w:type="dxa"/>
          </w:tcPr>
          <w:p w14:paraId="1067C42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66.5/70.3</w:t>
            </w:r>
          </w:p>
        </w:tc>
        <w:tc>
          <w:tcPr>
            <w:tcW w:w="1007" w:type="dxa"/>
          </w:tcPr>
          <w:p w14:paraId="77DC6D8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358/251</w:t>
            </w:r>
          </w:p>
        </w:tc>
        <w:tc>
          <w:tcPr>
            <w:tcW w:w="963" w:type="dxa"/>
          </w:tcPr>
          <w:p w14:paraId="5E627C5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293/191</w:t>
            </w:r>
          </w:p>
        </w:tc>
        <w:tc>
          <w:tcPr>
            <w:tcW w:w="1463" w:type="dxa"/>
          </w:tcPr>
          <w:p w14:paraId="03497E6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AIS: Supratentorial (training:335/ test:489)</w:t>
            </w:r>
          </w:p>
        </w:tc>
        <w:tc>
          <w:tcPr>
            <w:tcW w:w="1351" w:type="dxa"/>
          </w:tcPr>
          <w:p w14:paraId="3583435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NR</w:t>
            </w:r>
          </w:p>
        </w:tc>
      </w:tr>
      <w:tr w:rsidR="00C0342E" w14:paraId="2F0E87B8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2966D2B6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al, 2022</w:t>
            </w:r>
          </w:p>
        </w:tc>
        <w:tc>
          <w:tcPr>
            <w:tcW w:w="10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8AE4D1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USA (1)</w:t>
            </w:r>
          </w:p>
        </w:tc>
        <w:tc>
          <w:tcPr>
            <w:tcW w:w="1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D0FF7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test (80:20)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E55F5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F87175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58.6</w:t>
            </w:r>
          </w:p>
        </w:tc>
        <w:tc>
          <w:tcPr>
            <w:tcW w:w="10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C9694A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35/44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D1D23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7A521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AIS: cortical and subcortical (39), left (36)</w:t>
            </w:r>
          </w:p>
        </w:tc>
        <w:tc>
          <w:tcPr>
            <w:tcW w:w="13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ABE21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9.33:3.96*</w:t>
            </w:r>
          </w:p>
        </w:tc>
      </w:tr>
      <w:tr w:rsidR="00C0342E" w14:paraId="408874D6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noWrap/>
          </w:tcPr>
          <w:p w14:paraId="5B796A32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al, 2023</w:t>
            </w:r>
          </w:p>
        </w:tc>
        <w:tc>
          <w:tcPr>
            <w:tcW w:w="1097" w:type="dxa"/>
          </w:tcPr>
          <w:p w14:paraId="5BEBDD8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China (1)</w:t>
            </w:r>
          </w:p>
        </w:tc>
        <w:tc>
          <w:tcPr>
            <w:tcW w:w="1183" w:type="dxa"/>
          </w:tcPr>
          <w:p w14:paraId="029E43F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test (1:1)</w:t>
            </w:r>
          </w:p>
        </w:tc>
        <w:tc>
          <w:tcPr>
            <w:tcW w:w="1106" w:type="dxa"/>
          </w:tcPr>
          <w:p w14:paraId="0CA1E58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104/44</w:t>
            </w:r>
          </w:p>
        </w:tc>
        <w:tc>
          <w:tcPr>
            <w:tcW w:w="1106" w:type="dxa"/>
          </w:tcPr>
          <w:p w14:paraId="39EEFF2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59.21 ± 10.94 /70.80 ± 10.92 </w:t>
            </w:r>
          </w:p>
        </w:tc>
        <w:tc>
          <w:tcPr>
            <w:tcW w:w="1007" w:type="dxa"/>
          </w:tcPr>
          <w:p w14:paraId="20BF51D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62/21</w:t>
            </w:r>
          </w:p>
        </w:tc>
        <w:tc>
          <w:tcPr>
            <w:tcW w:w="963" w:type="dxa"/>
          </w:tcPr>
          <w:p w14:paraId="66B3E8D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38/27</w:t>
            </w:r>
          </w:p>
        </w:tc>
        <w:tc>
          <w:tcPr>
            <w:tcW w:w="1463" w:type="dxa"/>
          </w:tcPr>
          <w:p w14:paraId="1EF784D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1351" w:type="dxa"/>
          </w:tcPr>
          <w:p w14:paraId="18B05A6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2.33 ± 1.75/9.75 ± 5.65</w:t>
            </w:r>
          </w:p>
        </w:tc>
      </w:tr>
      <w:tr w:rsidR="00C0342E" w14:paraId="02AC41E5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4DF70CA9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Benzakoun et al, 2022</w:t>
            </w:r>
          </w:p>
        </w:tc>
        <w:tc>
          <w:tcPr>
            <w:tcW w:w="109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AD7DD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France (1)</w:t>
            </w:r>
          </w:p>
        </w:tc>
        <w:tc>
          <w:tcPr>
            <w:tcW w:w="11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C1A82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kern w:val="0"/>
                <w:sz w:val="20"/>
                <w:szCs w:val="20"/>
              </w:rPr>
              <w:t>???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5BB99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749/253</w:t>
            </w:r>
          </w:p>
        </w:tc>
        <w:tc>
          <w:tcPr>
            <w:tcW w:w="11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EC2AF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70/71</w:t>
            </w:r>
          </w:p>
        </w:tc>
        <w:tc>
          <w:tcPr>
            <w:tcW w:w="10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389C9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412/337</w:t>
            </w:r>
          </w:p>
        </w:tc>
        <w:tc>
          <w:tcPr>
            <w:tcW w:w="9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DC57C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144/109</w:t>
            </w:r>
          </w:p>
        </w:tc>
        <w:tc>
          <w:tcPr>
            <w:tcW w:w="146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2017A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13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B37470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14/15</w:t>
            </w:r>
          </w:p>
        </w:tc>
      </w:tr>
      <w:tr w:rsidR="00C0342E" w14:paraId="7C2B9E18" w14:textId="77777777" w:rsidTr="0064592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noWrap/>
          </w:tcPr>
          <w:p w14:paraId="25688EB6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al, 2023</w:t>
            </w:r>
          </w:p>
        </w:tc>
        <w:tc>
          <w:tcPr>
            <w:tcW w:w="1097" w:type="dxa"/>
          </w:tcPr>
          <w:p w14:paraId="3737AF8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China (1)</w:t>
            </w:r>
          </w:p>
        </w:tc>
        <w:tc>
          <w:tcPr>
            <w:tcW w:w="1183" w:type="dxa"/>
          </w:tcPr>
          <w:p w14:paraId="6E552BC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training, test (1:1)</w:t>
            </w:r>
          </w:p>
        </w:tc>
        <w:tc>
          <w:tcPr>
            <w:tcW w:w="1106" w:type="dxa"/>
          </w:tcPr>
          <w:p w14:paraId="547E30F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06" w:type="dxa"/>
          </w:tcPr>
          <w:p w14:paraId="08283C8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70.1</w:t>
            </w:r>
          </w:p>
        </w:tc>
        <w:tc>
          <w:tcPr>
            <w:tcW w:w="1007" w:type="dxa"/>
          </w:tcPr>
          <w:p w14:paraId="0AA702F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52/20</w:t>
            </w:r>
          </w:p>
        </w:tc>
        <w:tc>
          <w:tcPr>
            <w:tcW w:w="963" w:type="dxa"/>
          </w:tcPr>
          <w:p w14:paraId="4429F4E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52/20</w:t>
            </w:r>
          </w:p>
        </w:tc>
        <w:tc>
          <w:tcPr>
            <w:tcW w:w="1463" w:type="dxa"/>
          </w:tcPr>
          <w:p w14:paraId="18A62C9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AIS</w:t>
            </w:r>
          </w:p>
        </w:tc>
        <w:tc>
          <w:tcPr>
            <w:tcW w:w="1351" w:type="dxa"/>
          </w:tcPr>
          <w:p w14:paraId="3A08BC4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8.47</w:t>
            </w:r>
          </w:p>
        </w:tc>
      </w:tr>
    </w:tbl>
    <w:p w14:paraId="748C1CCB" w14:textId="77777777" w:rsidR="0064592D" w:rsidRPr="0064592D" w:rsidRDefault="0064592D" w:rsidP="0064592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4592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Table </w:t>
      </w:r>
      <w:r w:rsidRPr="0064592D">
        <w:rPr>
          <w:rFonts w:ascii="Times New Roman" w:hAnsi="Times New Roman" w:cs="Times New Roman" w:hint="cs"/>
          <w:b/>
          <w:bCs/>
          <w:color w:val="222222"/>
          <w:sz w:val="24"/>
          <w:szCs w:val="24"/>
          <w:shd w:val="clear" w:color="auto" w:fill="FFFFFF"/>
          <w:rtl/>
        </w:rPr>
        <w:t>1</w:t>
      </w:r>
      <w:r w:rsidRPr="0064592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Pr="006459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Study characteristics and scanner specifications.</w:t>
      </w:r>
    </w:p>
    <w:p w14:paraId="7C2224AA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4E595D4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6B1BA76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B4B0F8A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9A016B1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D938447" w14:textId="77777777" w:rsidR="00C0342E" w:rsidRDefault="00C0342E">
      <w:pPr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F467AEC" w14:textId="77777777" w:rsidR="00C0342E" w:rsidRDefault="00C0342E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PlainTable21"/>
        <w:tblpPr w:leftFromText="180" w:rightFromText="180" w:horzAnchor="margin" w:tblpXSpec="center" w:tblpY="435"/>
        <w:tblW w:w="10260" w:type="dxa"/>
        <w:tblLook w:val="04A0" w:firstRow="1" w:lastRow="0" w:firstColumn="1" w:lastColumn="0" w:noHBand="0" w:noVBand="1"/>
      </w:tblPr>
      <w:tblGrid>
        <w:gridCol w:w="1317"/>
        <w:gridCol w:w="1600"/>
        <w:gridCol w:w="1500"/>
        <w:gridCol w:w="1607"/>
        <w:gridCol w:w="1405"/>
        <w:gridCol w:w="1380"/>
        <w:gridCol w:w="1451"/>
      </w:tblGrid>
      <w:tr w:rsidR="00C0342E" w14:paraId="2A0E6890" w14:textId="77777777" w:rsidTr="00645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14:paraId="2DE6957D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>Author/year</w:t>
            </w:r>
          </w:p>
        </w:tc>
        <w:tc>
          <w:tcPr>
            <w:tcW w:w="1600" w:type="dxa"/>
          </w:tcPr>
          <w:p w14:paraId="0201A984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Time from Stroke Onset to MRI (Hours)</w:t>
            </w:r>
          </w:p>
        </w:tc>
        <w:tc>
          <w:tcPr>
            <w:tcW w:w="1500" w:type="dxa"/>
          </w:tcPr>
          <w:p w14:paraId="14D0DCE9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 xml:space="preserve">N (&lt;= 4.5 h/&gt; 4.5 h) :(Training Set) </w:t>
            </w:r>
          </w:p>
        </w:tc>
        <w:tc>
          <w:tcPr>
            <w:tcW w:w="1607" w:type="dxa"/>
          </w:tcPr>
          <w:p w14:paraId="2BB793B7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N (&lt;= 4.5 h/&gt; 4.5 h) :(Test Set)</w:t>
            </w:r>
          </w:p>
        </w:tc>
        <w:tc>
          <w:tcPr>
            <w:tcW w:w="1405" w:type="dxa"/>
          </w:tcPr>
          <w:p w14:paraId="3CAA9F62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Scanner Characteristics</w:t>
            </w:r>
          </w:p>
        </w:tc>
        <w:tc>
          <w:tcPr>
            <w:tcW w:w="1380" w:type="dxa"/>
          </w:tcPr>
          <w:p w14:paraId="78B14C83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Exclusions of Scans Based on Quality Assessment?</w:t>
            </w:r>
          </w:p>
        </w:tc>
        <w:tc>
          <w:tcPr>
            <w:tcW w:w="1451" w:type="dxa"/>
          </w:tcPr>
          <w:p w14:paraId="44D13C98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agreement (kappa coefficient)</w:t>
            </w:r>
          </w:p>
        </w:tc>
      </w:tr>
      <w:tr w:rsidR="00C0342E" w14:paraId="129326FE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05CE31E2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al, 2021</w:t>
            </w:r>
          </w:p>
        </w:tc>
        <w:tc>
          <w:tcPr>
            <w:tcW w:w="1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5C6F3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F2348B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173/95 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A9E6CE" w14:textId="59746862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08418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g 3-Tesla echo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planar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C5D57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9A394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7012E676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noWrap/>
          </w:tcPr>
          <w:p w14:paraId="324B907A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al, 2020</w:t>
            </w:r>
          </w:p>
        </w:tc>
        <w:tc>
          <w:tcPr>
            <w:tcW w:w="1600" w:type="dxa"/>
          </w:tcPr>
          <w:p w14:paraId="17F266A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500" w:type="dxa"/>
          </w:tcPr>
          <w:p w14:paraId="4957B47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07" w:type="dxa"/>
          </w:tcPr>
          <w:p w14:paraId="44B3C0E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05" w:type="dxa"/>
          </w:tcPr>
          <w:p w14:paraId="3EFC3F2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1.5 T or 3 T echo-planar </w:t>
            </w:r>
          </w:p>
        </w:tc>
        <w:tc>
          <w:tcPr>
            <w:tcW w:w="1380" w:type="dxa"/>
          </w:tcPr>
          <w:p w14:paraId="6E10725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</w:tcPr>
          <w:p w14:paraId="07FF816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0.46</w:t>
            </w:r>
          </w:p>
        </w:tc>
      </w:tr>
      <w:tr w:rsidR="00C0342E" w14:paraId="7F52DB1B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20202B9D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1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35EB7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898293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185/158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072517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46/28</w:t>
            </w:r>
          </w:p>
        </w:tc>
        <w:tc>
          <w:tcPr>
            <w:tcW w:w="14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AD03D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78803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DB40D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460 for the internal dataset ,0.575 for the external dataset</w:t>
            </w:r>
          </w:p>
        </w:tc>
      </w:tr>
      <w:tr w:rsidR="00C0342E" w14:paraId="13FE54C9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noWrap/>
          </w:tcPr>
          <w:p w14:paraId="28AC8FB3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1600" w:type="dxa"/>
          </w:tcPr>
          <w:p w14:paraId="7F11874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500" w:type="dxa"/>
          </w:tcPr>
          <w:p w14:paraId="5E8003B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149/150</w:t>
            </w:r>
          </w:p>
        </w:tc>
        <w:tc>
          <w:tcPr>
            <w:tcW w:w="1607" w:type="dxa"/>
          </w:tcPr>
          <w:p w14:paraId="701C4C3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34/12</w:t>
            </w:r>
          </w:p>
        </w:tc>
        <w:tc>
          <w:tcPr>
            <w:tcW w:w="1405" w:type="dxa"/>
          </w:tcPr>
          <w:p w14:paraId="08A3C82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 1.5 T</w:t>
            </w:r>
          </w:p>
        </w:tc>
        <w:tc>
          <w:tcPr>
            <w:tcW w:w="1380" w:type="dxa"/>
          </w:tcPr>
          <w:p w14:paraId="0E4307D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</w:tcPr>
          <w:p w14:paraId="3C90A45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C0342E" w14:paraId="5F1268A4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1F07640F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1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96606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FD17C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246/164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86D8E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96/81</w:t>
            </w:r>
          </w:p>
        </w:tc>
        <w:tc>
          <w:tcPr>
            <w:tcW w:w="14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3D0AE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Multiple 3T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D86E6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A11270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6ADC328C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noWrap/>
          </w:tcPr>
          <w:p w14:paraId="60455183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al,2023</w:t>
            </w:r>
          </w:p>
        </w:tc>
        <w:tc>
          <w:tcPr>
            <w:tcW w:w="1600" w:type="dxa"/>
          </w:tcPr>
          <w:p w14:paraId="5E550B0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500" w:type="dxa"/>
          </w:tcPr>
          <w:p w14:paraId="7F9599E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78/306</w:t>
            </w:r>
          </w:p>
        </w:tc>
        <w:tc>
          <w:tcPr>
            <w:tcW w:w="1607" w:type="dxa"/>
          </w:tcPr>
          <w:p w14:paraId="293D5AB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212/277</w:t>
            </w:r>
          </w:p>
        </w:tc>
        <w:tc>
          <w:tcPr>
            <w:tcW w:w="1405" w:type="dxa"/>
          </w:tcPr>
          <w:p w14:paraId="31CE738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80" w:type="dxa"/>
          </w:tcPr>
          <w:p w14:paraId="5831DED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Yes</w:t>
            </w:r>
          </w:p>
        </w:tc>
        <w:tc>
          <w:tcPr>
            <w:tcW w:w="1451" w:type="dxa"/>
          </w:tcPr>
          <w:p w14:paraId="0C3F138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</w:tr>
      <w:tr w:rsidR="00C0342E" w14:paraId="4B22A2F2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1C8C1A46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al, 2022</w:t>
            </w:r>
          </w:p>
        </w:tc>
        <w:tc>
          <w:tcPr>
            <w:tcW w:w="1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D8BB2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91C60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67C19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</w:t>
            </w:r>
          </w:p>
        </w:tc>
        <w:tc>
          <w:tcPr>
            <w:tcW w:w="14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7B2BD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 T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4D39A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1A9D37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65D51251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noWrap/>
          </w:tcPr>
          <w:p w14:paraId="0AD1FD87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al, 2023</w:t>
            </w:r>
          </w:p>
        </w:tc>
        <w:tc>
          <w:tcPr>
            <w:tcW w:w="1600" w:type="dxa"/>
          </w:tcPr>
          <w:p w14:paraId="34F7CED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00" w:type="dxa"/>
          </w:tcPr>
          <w:p w14:paraId="21C669F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07" w:type="dxa"/>
          </w:tcPr>
          <w:p w14:paraId="53DCF9F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05" w:type="dxa"/>
          </w:tcPr>
          <w:p w14:paraId="5F6F01A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 T</w:t>
            </w:r>
          </w:p>
        </w:tc>
        <w:tc>
          <w:tcPr>
            <w:tcW w:w="1380" w:type="dxa"/>
          </w:tcPr>
          <w:p w14:paraId="40A02E7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</w:tcPr>
          <w:p w14:paraId="5C23D5F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70E05F1C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A2C8B3D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Benzakoun et al, 2022</w:t>
            </w:r>
          </w:p>
        </w:tc>
        <w:tc>
          <w:tcPr>
            <w:tcW w:w="16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E6668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5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F7E177" w14:textId="6619330F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6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919AA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131/104</w:t>
            </w:r>
          </w:p>
        </w:tc>
        <w:tc>
          <w:tcPr>
            <w:tcW w:w="14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2E7AFD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1.5 T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51D8D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F9AFF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</w:tr>
      <w:tr w:rsidR="00C0342E" w14:paraId="1A1D74C1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noWrap/>
          </w:tcPr>
          <w:p w14:paraId="6AADA0D7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al, 2023</w:t>
            </w:r>
          </w:p>
        </w:tc>
        <w:tc>
          <w:tcPr>
            <w:tcW w:w="1600" w:type="dxa"/>
          </w:tcPr>
          <w:p w14:paraId="2200590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7.23</w:t>
            </w:r>
          </w:p>
        </w:tc>
        <w:tc>
          <w:tcPr>
            <w:tcW w:w="1500" w:type="dxa"/>
          </w:tcPr>
          <w:p w14:paraId="02655F1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42/30</w:t>
            </w:r>
          </w:p>
        </w:tc>
        <w:tc>
          <w:tcPr>
            <w:tcW w:w="1607" w:type="dxa"/>
          </w:tcPr>
          <w:p w14:paraId="05FD58D0" w14:textId="6E114818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405" w:type="dxa"/>
          </w:tcPr>
          <w:p w14:paraId="6344CF2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 T</w:t>
            </w:r>
          </w:p>
        </w:tc>
        <w:tc>
          <w:tcPr>
            <w:tcW w:w="1380" w:type="dxa"/>
          </w:tcPr>
          <w:p w14:paraId="61CCB0E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451" w:type="dxa"/>
          </w:tcPr>
          <w:p w14:paraId="04AA737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</w:tbl>
    <w:p w14:paraId="7714CAA1" w14:textId="6360B374" w:rsidR="00C0342E" w:rsidRPr="0064592D" w:rsidRDefault="0064592D" w:rsidP="0064592D">
      <w:pPr>
        <w:rPr>
          <w:rFonts w:asciiTheme="majorBidi" w:hAnsiTheme="majorBidi" w:cstheme="majorBidi"/>
          <w:b/>
          <w:bCs/>
        </w:rPr>
      </w:pPr>
      <w:r w:rsidRPr="0064592D">
        <w:rPr>
          <w:rFonts w:asciiTheme="majorBidi" w:hAnsiTheme="majorBidi" w:cstheme="majorBidi"/>
          <w:b/>
          <w:bCs/>
        </w:rPr>
        <w:t>Continued</w:t>
      </w:r>
    </w:p>
    <w:p w14:paraId="0FD147A1" w14:textId="77777777" w:rsidR="0064592D" w:rsidRDefault="0064592D" w:rsidP="0064592D">
      <w:pPr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</w:rPr>
        <w:t xml:space="preserve">NR: Not Reported, AIS: Arterial Ischemic Stroke, </w:t>
      </w:r>
      <w:r>
        <w:rPr>
          <w:rFonts w:asciiTheme="majorBidi" w:hAnsiTheme="majorBidi" w:cstheme="majorBidi"/>
          <w:color w:val="000000"/>
        </w:rPr>
        <w:t>NIHSS: National Institutes of Health Stroke Scale</w:t>
      </w:r>
    </w:p>
    <w:p w14:paraId="73AE7D5E" w14:textId="77777777" w:rsidR="00C0342E" w:rsidRDefault="00C0342E"/>
    <w:p w14:paraId="080C7B29" w14:textId="77777777" w:rsidR="00C0342E" w:rsidRDefault="00C0342E"/>
    <w:p w14:paraId="61DD78AF" w14:textId="77777777" w:rsidR="00C0342E" w:rsidRDefault="00C0342E"/>
    <w:p w14:paraId="086BB289" w14:textId="77777777" w:rsidR="00C0342E" w:rsidRDefault="00C0342E"/>
    <w:p w14:paraId="26ACE6E5" w14:textId="77777777" w:rsidR="00C0342E" w:rsidRDefault="00C0342E"/>
    <w:p w14:paraId="5222B0B6" w14:textId="77777777" w:rsidR="00C0342E" w:rsidRDefault="00C0342E"/>
    <w:p w14:paraId="1C64CC6C" w14:textId="77777777" w:rsidR="0064592D" w:rsidRDefault="0064592D"/>
    <w:p w14:paraId="17E227F0" w14:textId="77777777" w:rsidR="00C0342E" w:rsidRDefault="00C0342E"/>
    <w:p w14:paraId="5A22D24A" w14:textId="77777777" w:rsidR="00C0342E" w:rsidRDefault="00C0342E"/>
    <w:p w14:paraId="04EA5241" w14:textId="77777777" w:rsidR="00C0342E" w:rsidRDefault="00C0342E"/>
    <w:p w14:paraId="2C623446" w14:textId="77777777" w:rsidR="00C0342E" w:rsidRDefault="00C0342E"/>
    <w:p w14:paraId="66F40F12" w14:textId="77777777" w:rsidR="0064592D" w:rsidRPr="0064592D" w:rsidRDefault="0064592D" w:rsidP="0064592D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4592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Table 2.</w:t>
      </w:r>
      <w:r w:rsidRPr="006459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Performance results of TSS classification</w:t>
      </w:r>
      <w:r w:rsidRPr="0064592D">
        <w:rPr>
          <w:rFonts w:ascii="Times New Roman" w:hAnsi="Times New Roman" w:cs="Times New Roman" w:hint="cs"/>
          <w:color w:val="222222"/>
          <w:sz w:val="24"/>
          <w:szCs w:val="24"/>
          <w:shd w:val="clear" w:color="auto" w:fill="FFFFFF"/>
          <w:rtl/>
        </w:rPr>
        <w:t xml:space="preserve"> </w:t>
      </w:r>
      <w:r w:rsidRPr="0064592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and segmentation</w:t>
      </w:r>
    </w:p>
    <w:p w14:paraId="4E7C1ECC" w14:textId="77777777" w:rsidR="00C0342E" w:rsidRDefault="00C0342E"/>
    <w:tbl>
      <w:tblPr>
        <w:tblStyle w:val="PlainTable21"/>
        <w:tblpPr w:leftFromText="180" w:rightFromText="180" w:vertAnchor="page" w:horzAnchor="margin" w:tblpXSpec="center" w:tblpY="2027"/>
        <w:tblW w:w="11123" w:type="dxa"/>
        <w:tblLook w:val="04A0" w:firstRow="1" w:lastRow="0" w:firstColumn="1" w:lastColumn="0" w:noHBand="0" w:noVBand="1"/>
      </w:tblPr>
      <w:tblGrid>
        <w:gridCol w:w="1318"/>
        <w:gridCol w:w="1238"/>
        <w:gridCol w:w="1039"/>
        <w:gridCol w:w="928"/>
        <w:gridCol w:w="913"/>
        <w:gridCol w:w="805"/>
        <w:gridCol w:w="1083"/>
        <w:gridCol w:w="639"/>
        <w:gridCol w:w="794"/>
        <w:gridCol w:w="666"/>
        <w:gridCol w:w="1083"/>
        <w:gridCol w:w="617"/>
      </w:tblGrid>
      <w:tr w:rsidR="00C0342E" w14:paraId="7C296316" w14:textId="77777777" w:rsidTr="00645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0AB648E3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Author/year</w:t>
            </w:r>
          </w:p>
        </w:tc>
        <w:tc>
          <w:tcPr>
            <w:tcW w:w="1238" w:type="dxa"/>
          </w:tcPr>
          <w:p w14:paraId="0E16D89A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AI Algorithms with Performance Reported Here</w:t>
            </w:r>
          </w:p>
        </w:tc>
        <w:tc>
          <w:tcPr>
            <w:tcW w:w="1039" w:type="dxa"/>
          </w:tcPr>
          <w:p w14:paraId="1D803EE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Validation</w:t>
            </w:r>
          </w:p>
        </w:tc>
        <w:tc>
          <w:tcPr>
            <w:tcW w:w="928" w:type="dxa"/>
          </w:tcPr>
          <w:p w14:paraId="5BF9C4CF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Slices</w:t>
            </w:r>
          </w:p>
        </w:tc>
        <w:tc>
          <w:tcPr>
            <w:tcW w:w="913" w:type="dxa"/>
          </w:tcPr>
          <w:p w14:paraId="18002F70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Stroke Lesion Volumes (mL)</w:t>
            </w:r>
          </w:p>
        </w:tc>
        <w:tc>
          <w:tcPr>
            <w:tcW w:w="805" w:type="dxa"/>
          </w:tcPr>
          <w:p w14:paraId="5A28A74A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Featurs</w:t>
            </w:r>
          </w:p>
        </w:tc>
        <w:tc>
          <w:tcPr>
            <w:tcW w:w="1083" w:type="dxa"/>
          </w:tcPr>
          <w:p w14:paraId="64A6A649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Optimizer</w:t>
            </w:r>
          </w:p>
        </w:tc>
        <w:tc>
          <w:tcPr>
            <w:tcW w:w="639" w:type="dxa"/>
          </w:tcPr>
          <w:p w14:paraId="684627A4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AUC</w:t>
            </w:r>
          </w:p>
        </w:tc>
        <w:tc>
          <w:tcPr>
            <w:tcW w:w="794" w:type="dxa"/>
          </w:tcPr>
          <w:p w14:paraId="666BB8B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Sens (recall)</w:t>
            </w:r>
          </w:p>
        </w:tc>
        <w:tc>
          <w:tcPr>
            <w:tcW w:w="666" w:type="dxa"/>
          </w:tcPr>
          <w:p w14:paraId="4D99FACE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Spec</w:t>
            </w:r>
          </w:p>
        </w:tc>
        <w:tc>
          <w:tcPr>
            <w:tcW w:w="1083" w:type="dxa"/>
          </w:tcPr>
          <w:p w14:paraId="27377EC3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PPV (precision)</w:t>
            </w:r>
          </w:p>
        </w:tc>
        <w:tc>
          <w:tcPr>
            <w:tcW w:w="617" w:type="dxa"/>
          </w:tcPr>
          <w:p w14:paraId="1706D51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NPV</w:t>
            </w:r>
          </w:p>
        </w:tc>
      </w:tr>
      <w:tr w:rsidR="00C0342E" w14:paraId="6141CB91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CB48BD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al, 2021</w:t>
            </w:r>
          </w:p>
        </w:tc>
        <w:tc>
          <w:tcPr>
            <w:tcW w:w="12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B25D5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SVM, LR, RF, GBDT, ET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B3B4E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30347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59DA0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 224 × 224 × 18.</w:t>
            </w:r>
          </w:p>
        </w:tc>
        <w:tc>
          <w:tcPr>
            <w:tcW w:w="8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30E10B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A50677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Adam</w:t>
            </w:r>
          </w:p>
        </w:tc>
        <w:tc>
          <w:tcPr>
            <w:tcW w:w="6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F5DAF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DE67D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424D5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59ED3B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2CA8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</w:tr>
      <w:tr w:rsidR="00C0342E" w14:paraId="06652C97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</w:tcPr>
          <w:p w14:paraId="342B76F5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al, 2020</w:t>
            </w:r>
          </w:p>
        </w:tc>
        <w:tc>
          <w:tcPr>
            <w:tcW w:w="1238" w:type="dxa"/>
          </w:tcPr>
          <w:p w14:paraId="027F637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CNN</w:t>
            </w:r>
          </w:p>
        </w:tc>
        <w:tc>
          <w:tcPr>
            <w:tcW w:w="1039" w:type="dxa"/>
          </w:tcPr>
          <w:p w14:paraId="6C1739C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28" w:type="dxa"/>
          </w:tcPr>
          <w:p w14:paraId="52112D1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</w:tcPr>
          <w:p w14:paraId="77FB9E0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</w:tcPr>
          <w:p w14:paraId="0AE94D4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512/ 256</w:t>
            </w:r>
          </w:p>
        </w:tc>
        <w:tc>
          <w:tcPr>
            <w:tcW w:w="1083" w:type="dxa"/>
          </w:tcPr>
          <w:p w14:paraId="334575C7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AdaBound</w:t>
            </w:r>
          </w:p>
        </w:tc>
        <w:tc>
          <w:tcPr>
            <w:tcW w:w="639" w:type="dxa"/>
          </w:tcPr>
          <w:p w14:paraId="0AC431D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94" w:type="dxa"/>
          </w:tcPr>
          <w:p w14:paraId="23B95AE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666" w:type="dxa"/>
          </w:tcPr>
          <w:p w14:paraId="18E025A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83" w:type="dxa"/>
          </w:tcPr>
          <w:p w14:paraId="6A126A0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17" w:type="dxa"/>
          </w:tcPr>
          <w:p w14:paraId="5F7AD5B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44693C18" w14:textId="77777777" w:rsidTr="006459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726C5A4B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12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D0ED5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CNN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72E642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 folds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cross-validated</w:t>
            </w:r>
          </w:p>
        </w:tc>
        <w:tc>
          <w:tcPr>
            <w:tcW w:w="9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C4C01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0A651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D3D27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3D9C75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Adam</w:t>
            </w:r>
          </w:p>
        </w:tc>
        <w:tc>
          <w:tcPr>
            <w:tcW w:w="6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A8190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D6252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5BEE5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D3105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25BA4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</w:tr>
      <w:tr w:rsidR="00C0342E" w14:paraId="54288E17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</w:tcPr>
          <w:p w14:paraId="143344EE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1238" w:type="dxa"/>
          </w:tcPr>
          <w:p w14:paraId="0DE81AA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RF</w:t>
            </w:r>
          </w:p>
        </w:tc>
        <w:tc>
          <w:tcPr>
            <w:tcW w:w="1039" w:type="dxa"/>
          </w:tcPr>
          <w:p w14:paraId="1C5266D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28" w:type="dxa"/>
          </w:tcPr>
          <w:p w14:paraId="2040CDA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</w:tcPr>
          <w:p w14:paraId="711D6CC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</w:tcPr>
          <w:p w14:paraId="10E41A7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3" w:type="dxa"/>
          </w:tcPr>
          <w:p w14:paraId="19D7216B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39" w:type="dxa"/>
          </w:tcPr>
          <w:p w14:paraId="6D29BA7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794" w:type="dxa"/>
          </w:tcPr>
          <w:p w14:paraId="74E37B1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66" w:type="dxa"/>
          </w:tcPr>
          <w:p w14:paraId="55F4FD3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83" w:type="dxa"/>
          </w:tcPr>
          <w:p w14:paraId="32A1F55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617" w:type="dxa"/>
          </w:tcPr>
          <w:p w14:paraId="0A4D57A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</w:tr>
      <w:tr w:rsidR="00C0342E" w14:paraId="37C830C6" w14:textId="77777777" w:rsidTr="006459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2DFDBD4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12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0114D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SVM (Radial)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88E76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 folds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cross-validated</w:t>
            </w:r>
          </w:p>
        </w:tc>
        <w:tc>
          <w:tcPr>
            <w:tcW w:w="9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C23155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F6952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47.80/ 41.96</w:t>
            </w:r>
          </w:p>
        </w:tc>
        <w:tc>
          <w:tcPr>
            <w:tcW w:w="8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6C4DE6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94B1BF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MIPAV</w:t>
            </w:r>
          </w:p>
        </w:tc>
        <w:tc>
          <w:tcPr>
            <w:tcW w:w="6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7392D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D4897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AA416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9C7FB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6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DC3AC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</w:tr>
      <w:tr w:rsidR="00C0342E" w14:paraId="193FAE3C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</w:tcPr>
          <w:p w14:paraId="1603EA28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al,2023</w:t>
            </w:r>
          </w:p>
        </w:tc>
        <w:tc>
          <w:tcPr>
            <w:tcW w:w="1238" w:type="dxa"/>
          </w:tcPr>
          <w:p w14:paraId="2F3ACC4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CNN, ROC</w:t>
            </w:r>
          </w:p>
        </w:tc>
        <w:tc>
          <w:tcPr>
            <w:tcW w:w="1039" w:type="dxa"/>
          </w:tcPr>
          <w:p w14:paraId="7DBBD87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4-fold cross-validated</w:t>
            </w:r>
          </w:p>
        </w:tc>
        <w:tc>
          <w:tcPr>
            <w:tcW w:w="928" w:type="dxa"/>
          </w:tcPr>
          <w:p w14:paraId="2A6D610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</w:tcPr>
          <w:p w14:paraId="412FD16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</w:tcPr>
          <w:p w14:paraId="628185C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3" w:type="dxa"/>
          </w:tcPr>
          <w:p w14:paraId="1DF52A70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Stochastic Gradient Descent (SGD)</w:t>
            </w:r>
          </w:p>
        </w:tc>
        <w:tc>
          <w:tcPr>
            <w:tcW w:w="639" w:type="dxa"/>
          </w:tcPr>
          <w:p w14:paraId="6169BEB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794" w:type="dxa"/>
          </w:tcPr>
          <w:p w14:paraId="30C5420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66" w:type="dxa"/>
          </w:tcPr>
          <w:p w14:paraId="1A82C31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083" w:type="dxa"/>
          </w:tcPr>
          <w:p w14:paraId="2582F3D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17" w:type="dxa"/>
          </w:tcPr>
          <w:p w14:paraId="2BD1589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0.47</w:t>
            </w:r>
          </w:p>
        </w:tc>
      </w:tr>
      <w:tr w:rsidR="00C0342E" w14:paraId="48993EF2" w14:textId="77777777" w:rsidTr="006459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B0BFB6E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al, 2022</w:t>
            </w:r>
          </w:p>
        </w:tc>
        <w:tc>
          <w:tcPr>
            <w:tcW w:w="12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B977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2D and 3D U-Net (CNN) 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23156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6,5-Fold Cross Validated</w:t>
            </w:r>
          </w:p>
        </w:tc>
        <w:tc>
          <w:tcPr>
            <w:tcW w:w="9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F9B68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DB971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56.25</w:t>
            </w:r>
          </w:p>
        </w:tc>
        <w:tc>
          <w:tcPr>
            <w:tcW w:w="8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40C6A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1167A1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Adam</w:t>
            </w:r>
          </w:p>
        </w:tc>
        <w:tc>
          <w:tcPr>
            <w:tcW w:w="6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C1747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9DBF1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B7ADB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911F3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66C4C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1B8F9363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</w:tcPr>
          <w:p w14:paraId="3A10AC98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al, 2023</w:t>
            </w:r>
          </w:p>
        </w:tc>
        <w:tc>
          <w:tcPr>
            <w:tcW w:w="1238" w:type="dxa"/>
          </w:tcPr>
          <w:p w14:paraId="2CBA258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SVC, RF, LightGBM, CatBoost, XGBoost</w:t>
            </w:r>
          </w:p>
        </w:tc>
        <w:tc>
          <w:tcPr>
            <w:tcW w:w="1039" w:type="dxa"/>
          </w:tcPr>
          <w:p w14:paraId="7C3E6B8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 folds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br/>
              <w:t>cross-validated</w:t>
            </w:r>
          </w:p>
        </w:tc>
        <w:tc>
          <w:tcPr>
            <w:tcW w:w="928" w:type="dxa"/>
          </w:tcPr>
          <w:p w14:paraId="01AF2E4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</w:tcPr>
          <w:p w14:paraId="388FEBF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</w:tcPr>
          <w:p w14:paraId="045BE16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083" w:type="dxa"/>
          </w:tcPr>
          <w:p w14:paraId="53E2531A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39" w:type="dxa"/>
          </w:tcPr>
          <w:p w14:paraId="2C9AF8D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94" w:type="dxa"/>
          </w:tcPr>
          <w:p w14:paraId="504A301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66" w:type="dxa"/>
          </w:tcPr>
          <w:p w14:paraId="4924D61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83" w:type="dxa"/>
          </w:tcPr>
          <w:p w14:paraId="253575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17" w:type="dxa"/>
          </w:tcPr>
          <w:p w14:paraId="0EE252C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322B91F0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6E15FBAD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Benzakoun et al, 2022</w:t>
            </w:r>
          </w:p>
        </w:tc>
        <w:tc>
          <w:tcPr>
            <w:tcW w:w="123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651D5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Ea-GAN</w:t>
            </w:r>
          </w:p>
        </w:tc>
        <w:tc>
          <w:tcPr>
            <w:tcW w:w="10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22CE3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2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84D343A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9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D9434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F7BD9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430EA73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3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9F183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70D90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430D3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08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5E630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1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0AB76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</w:tr>
      <w:tr w:rsidR="00C0342E" w14:paraId="15C35FB1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  <w:noWrap/>
          </w:tcPr>
          <w:p w14:paraId="4C8A66A6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al, 2023</w:t>
            </w:r>
          </w:p>
        </w:tc>
        <w:tc>
          <w:tcPr>
            <w:tcW w:w="1238" w:type="dxa"/>
          </w:tcPr>
          <w:p w14:paraId="7490CC9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SVM, SVC, NN, RF, DT, KNN, Ada, LR, NB, GBDT, DA</w:t>
            </w:r>
          </w:p>
        </w:tc>
        <w:tc>
          <w:tcPr>
            <w:tcW w:w="1039" w:type="dxa"/>
          </w:tcPr>
          <w:p w14:paraId="72049D7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10-fold cross-validated</w:t>
            </w:r>
          </w:p>
        </w:tc>
        <w:tc>
          <w:tcPr>
            <w:tcW w:w="928" w:type="dxa"/>
          </w:tcPr>
          <w:p w14:paraId="361A6A8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 (DWI), 20 (FLAIR)</w:t>
            </w:r>
          </w:p>
        </w:tc>
        <w:tc>
          <w:tcPr>
            <w:tcW w:w="913" w:type="dxa"/>
          </w:tcPr>
          <w:p w14:paraId="2E76683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805" w:type="dxa"/>
          </w:tcPr>
          <w:p w14:paraId="0F89847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083" w:type="dxa"/>
          </w:tcPr>
          <w:p w14:paraId="29AA90D5" w14:textId="77777777" w:rsidR="00C0342E" w:rsidRDefault="00431798" w:rsidP="0064592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639" w:type="dxa"/>
          </w:tcPr>
          <w:p w14:paraId="0F83148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794" w:type="dxa"/>
          </w:tcPr>
          <w:p w14:paraId="32B7F82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66" w:type="dxa"/>
          </w:tcPr>
          <w:p w14:paraId="56B8D4D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083" w:type="dxa"/>
          </w:tcPr>
          <w:p w14:paraId="0BC993D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17" w:type="dxa"/>
          </w:tcPr>
          <w:p w14:paraId="4F3A971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0.77</w:t>
            </w:r>
          </w:p>
        </w:tc>
      </w:tr>
    </w:tbl>
    <w:p w14:paraId="033AD954" w14:textId="77777777" w:rsidR="00C0342E" w:rsidRDefault="00C0342E">
      <w:pPr>
        <w:jc w:val="both"/>
        <w:rPr>
          <w:rFonts w:asciiTheme="majorBidi" w:hAnsiTheme="majorBidi" w:cstheme="majorBidi"/>
          <w:b/>
          <w:bCs/>
        </w:rPr>
      </w:pPr>
    </w:p>
    <w:p w14:paraId="16964878" w14:textId="77777777" w:rsidR="00C0342E" w:rsidRDefault="00C0342E"/>
    <w:p w14:paraId="79A57F92" w14:textId="77777777" w:rsidR="0064592D" w:rsidRDefault="0064592D"/>
    <w:p w14:paraId="1E66D7BD" w14:textId="77777777" w:rsidR="00C0342E" w:rsidRDefault="00C0342E"/>
    <w:p w14:paraId="6A6F2212" w14:textId="77777777" w:rsidR="00C0342E" w:rsidRDefault="00C0342E"/>
    <w:p w14:paraId="447AFBC5" w14:textId="77777777" w:rsidR="00C0342E" w:rsidRDefault="00C0342E"/>
    <w:tbl>
      <w:tblPr>
        <w:tblStyle w:val="PlainTable21"/>
        <w:tblpPr w:leftFromText="180" w:rightFromText="180" w:horzAnchor="margin" w:tblpXSpec="center" w:tblpY="553"/>
        <w:tblW w:w="10530" w:type="dxa"/>
        <w:tblLook w:val="04A0" w:firstRow="1" w:lastRow="0" w:firstColumn="1" w:lastColumn="0" w:noHBand="0" w:noVBand="1"/>
      </w:tblPr>
      <w:tblGrid>
        <w:gridCol w:w="1980"/>
        <w:gridCol w:w="918"/>
        <w:gridCol w:w="792"/>
        <w:gridCol w:w="1440"/>
        <w:gridCol w:w="2700"/>
        <w:gridCol w:w="1350"/>
        <w:gridCol w:w="1350"/>
      </w:tblGrid>
      <w:tr w:rsidR="00C0342E" w14:paraId="19957D0B" w14:textId="77777777" w:rsidTr="00645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199407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lastRenderedPageBreak/>
              <w:t>Author/year</w:t>
            </w:r>
          </w:p>
        </w:tc>
        <w:tc>
          <w:tcPr>
            <w:tcW w:w="918" w:type="dxa"/>
          </w:tcPr>
          <w:p w14:paraId="195093C2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Acc</w:t>
            </w:r>
          </w:p>
        </w:tc>
        <w:tc>
          <w:tcPr>
            <w:tcW w:w="792" w:type="dxa"/>
          </w:tcPr>
          <w:p w14:paraId="43412A54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F1-score</w:t>
            </w:r>
          </w:p>
        </w:tc>
        <w:tc>
          <w:tcPr>
            <w:tcW w:w="1440" w:type="dxa"/>
          </w:tcPr>
          <w:p w14:paraId="3601C2D7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DSC</w:t>
            </w:r>
          </w:p>
        </w:tc>
        <w:tc>
          <w:tcPr>
            <w:tcW w:w="2700" w:type="dxa"/>
          </w:tcPr>
          <w:p w14:paraId="7C9C824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Comparator</w:t>
            </w:r>
          </w:p>
        </w:tc>
        <w:tc>
          <w:tcPr>
            <w:tcW w:w="1350" w:type="dxa"/>
          </w:tcPr>
          <w:p w14:paraId="1B3EC546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AUC (Comparator)</w:t>
            </w:r>
          </w:p>
        </w:tc>
        <w:tc>
          <w:tcPr>
            <w:tcW w:w="1350" w:type="dxa"/>
          </w:tcPr>
          <w:p w14:paraId="5222BC0F" w14:textId="77777777" w:rsidR="00C0342E" w:rsidRDefault="00431798" w:rsidP="0064592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Sens (Comparator)</w:t>
            </w:r>
          </w:p>
        </w:tc>
      </w:tr>
      <w:tr w:rsidR="00C0342E" w14:paraId="6A3875DF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16EAD090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al, 2021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4FD55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B7565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77761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F9EBD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Radiologists mismatch assessment 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D9FD7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EDC731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0.82</w:t>
            </w:r>
          </w:p>
        </w:tc>
      </w:tr>
      <w:tr w:rsidR="00C0342E" w14:paraId="1BCD3A9D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130EEC84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al, 2020</w:t>
            </w:r>
          </w:p>
        </w:tc>
        <w:tc>
          <w:tcPr>
            <w:tcW w:w="918" w:type="dxa"/>
          </w:tcPr>
          <w:p w14:paraId="3E944B2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792" w:type="dxa"/>
          </w:tcPr>
          <w:p w14:paraId="5A13469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3089117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</w:tcPr>
          <w:p w14:paraId="1570A61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Radiologists mismatch assessment</w:t>
            </w:r>
          </w:p>
        </w:tc>
        <w:tc>
          <w:tcPr>
            <w:tcW w:w="1350" w:type="dxa"/>
          </w:tcPr>
          <w:p w14:paraId="1DA0138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211ACA3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</w:t>
            </w:r>
          </w:p>
        </w:tc>
      </w:tr>
      <w:tr w:rsidR="00C0342E" w14:paraId="1CC10EAE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2B4E5235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B4856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6FC66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1BE1A6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AC4A9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Radiologists mismatch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B5451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6274CF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</w:tr>
      <w:tr w:rsidR="00C0342E" w14:paraId="40DB0B20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355CE65A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918" w:type="dxa"/>
          </w:tcPr>
          <w:p w14:paraId="47FDECE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792" w:type="dxa"/>
          </w:tcPr>
          <w:p w14:paraId="73771EF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440" w:type="dxa"/>
          </w:tcPr>
          <w:p w14:paraId="3BEB753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</w:tcPr>
          <w:p w14:paraId="52FBD10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Stroke Neurologists mismatch assessment </w:t>
            </w:r>
          </w:p>
        </w:tc>
        <w:tc>
          <w:tcPr>
            <w:tcW w:w="1350" w:type="dxa"/>
          </w:tcPr>
          <w:p w14:paraId="21901AB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305ED34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0.49</w:t>
            </w:r>
          </w:p>
        </w:tc>
      </w:tr>
      <w:tr w:rsidR="00C0342E" w14:paraId="3B3F1229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2E46B267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36E2D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A978F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92AFA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768EFA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FBDF797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D0184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36C998A9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7DA89099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al,2023</w:t>
            </w:r>
          </w:p>
        </w:tc>
        <w:tc>
          <w:tcPr>
            <w:tcW w:w="918" w:type="dxa"/>
          </w:tcPr>
          <w:p w14:paraId="46C0386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792" w:type="dxa"/>
          </w:tcPr>
          <w:p w14:paraId="5740231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440" w:type="dxa"/>
          </w:tcPr>
          <w:p w14:paraId="528E8C6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</w:tcPr>
          <w:p w14:paraId="41AE53D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human rater</w:t>
            </w:r>
          </w:p>
        </w:tc>
        <w:tc>
          <w:tcPr>
            <w:tcW w:w="1350" w:type="dxa"/>
          </w:tcPr>
          <w:p w14:paraId="57D25C6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350" w:type="dxa"/>
          </w:tcPr>
          <w:p w14:paraId="3C30CA3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0.43</w:t>
            </w:r>
          </w:p>
        </w:tc>
      </w:tr>
      <w:tr w:rsidR="00C0342E" w14:paraId="07B72306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6EF26395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al, 2022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3E343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9A3B64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E5314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0.737 (0.705, 0.769)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A1969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819FD9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2327B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70522E43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17C74F9C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al, 2023</w:t>
            </w:r>
          </w:p>
        </w:tc>
        <w:tc>
          <w:tcPr>
            <w:tcW w:w="918" w:type="dxa"/>
          </w:tcPr>
          <w:p w14:paraId="5445D08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792" w:type="dxa"/>
          </w:tcPr>
          <w:p w14:paraId="155D1E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3060AC0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</w:tcPr>
          <w:p w14:paraId="07B4F8B1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44B557D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7BF7E67C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2DADFA77" w14:textId="77777777" w:rsidTr="0064592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1BC5AD10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Benzakoun et al, 2022</w:t>
            </w:r>
          </w:p>
        </w:tc>
        <w:tc>
          <w:tcPr>
            <w:tcW w:w="9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98D07D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79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273AD5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CC8B7D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100173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real FLAIR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5144462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9058DE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0.85</w:t>
            </w:r>
          </w:p>
        </w:tc>
      </w:tr>
      <w:tr w:rsidR="00C0342E" w14:paraId="683DA8A6" w14:textId="77777777" w:rsidTr="0064592D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noWrap/>
          </w:tcPr>
          <w:p w14:paraId="066E7B74" w14:textId="77777777" w:rsidR="00C0342E" w:rsidRDefault="00431798" w:rsidP="0064592D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al, 2023</w:t>
            </w:r>
          </w:p>
        </w:tc>
        <w:tc>
          <w:tcPr>
            <w:tcW w:w="918" w:type="dxa"/>
          </w:tcPr>
          <w:p w14:paraId="5782CAE9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92" w:type="dxa"/>
          </w:tcPr>
          <w:p w14:paraId="4FAF2835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440" w:type="dxa"/>
          </w:tcPr>
          <w:p w14:paraId="0DA651BF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700" w:type="dxa"/>
          </w:tcPr>
          <w:p w14:paraId="409AD3B8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0EB910B0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6CC1F76B" w14:textId="77777777" w:rsidR="00C0342E" w:rsidRDefault="00431798" w:rsidP="0064592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</w:tbl>
    <w:p w14:paraId="6202FA5D" w14:textId="77777777" w:rsidR="0064592D" w:rsidRPr="0064592D" w:rsidRDefault="0064592D" w:rsidP="0064592D">
      <w:pPr>
        <w:rPr>
          <w:rFonts w:asciiTheme="majorBidi" w:hAnsiTheme="majorBidi" w:cstheme="majorBidi"/>
          <w:b/>
          <w:bCs/>
        </w:rPr>
      </w:pPr>
      <w:r w:rsidRPr="0064592D">
        <w:rPr>
          <w:rFonts w:asciiTheme="majorBidi" w:hAnsiTheme="majorBidi" w:cstheme="majorBidi"/>
          <w:b/>
          <w:bCs/>
        </w:rPr>
        <w:t>Continued</w:t>
      </w:r>
    </w:p>
    <w:p w14:paraId="5BC3FCA1" w14:textId="77777777" w:rsidR="00C0342E" w:rsidRDefault="00C0342E"/>
    <w:p w14:paraId="274BA54B" w14:textId="77777777" w:rsidR="0064592D" w:rsidRDefault="0064592D"/>
    <w:p w14:paraId="1C10EA1E" w14:textId="77777777" w:rsidR="0064592D" w:rsidRDefault="0064592D"/>
    <w:p w14:paraId="4FF23965" w14:textId="77777777" w:rsidR="0064592D" w:rsidRDefault="0064592D"/>
    <w:p w14:paraId="1A90AFE2" w14:textId="77777777" w:rsidR="0064592D" w:rsidRDefault="0064592D"/>
    <w:p w14:paraId="3BB842ED" w14:textId="77777777" w:rsidR="0064592D" w:rsidRDefault="0064592D"/>
    <w:p w14:paraId="26EC3F10" w14:textId="77777777" w:rsidR="0064592D" w:rsidRDefault="0064592D"/>
    <w:p w14:paraId="503C0ECB" w14:textId="77777777" w:rsidR="0064592D" w:rsidRDefault="0064592D"/>
    <w:p w14:paraId="2B10749D" w14:textId="77777777" w:rsidR="0064592D" w:rsidRDefault="0064592D"/>
    <w:p w14:paraId="31566FF8" w14:textId="77777777" w:rsidR="0064592D" w:rsidRDefault="0064592D"/>
    <w:p w14:paraId="5C125B21" w14:textId="77777777" w:rsidR="0064592D" w:rsidRDefault="0064592D"/>
    <w:p w14:paraId="473ED941" w14:textId="77777777" w:rsidR="0064592D" w:rsidRDefault="0064592D"/>
    <w:p w14:paraId="51216B67" w14:textId="77777777" w:rsidR="0064592D" w:rsidRDefault="0064592D"/>
    <w:p w14:paraId="0A2231A0" w14:textId="77777777" w:rsidR="0064592D" w:rsidRDefault="0064592D"/>
    <w:p w14:paraId="5CD68D7B" w14:textId="77777777" w:rsidR="0064592D" w:rsidRDefault="0064592D"/>
    <w:p w14:paraId="2DFE9707" w14:textId="2A1EE9AE" w:rsidR="0064592D" w:rsidRPr="0064592D" w:rsidRDefault="0064592D" w:rsidP="0064592D">
      <w:pPr>
        <w:rPr>
          <w:rFonts w:asciiTheme="majorBidi" w:hAnsiTheme="majorBidi" w:cstheme="majorBidi"/>
          <w:b/>
          <w:bCs/>
        </w:rPr>
      </w:pPr>
      <w:r w:rsidRPr="0064592D">
        <w:rPr>
          <w:rFonts w:asciiTheme="majorBidi" w:hAnsiTheme="majorBidi" w:cstheme="majorBidi"/>
          <w:b/>
          <w:bCs/>
        </w:rPr>
        <w:lastRenderedPageBreak/>
        <w:t>Continued</w:t>
      </w:r>
    </w:p>
    <w:tbl>
      <w:tblPr>
        <w:tblStyle w:val="PlainTable21"/>
        <w:tblW w:w="10530" w:type="dxa"/>
        <w:tblInd w:w="-900" w:type="dxa"/>
        <w:tblLook w:val="04A0" w:firstRow="1" w:lastRow="0" w:firstColumn="1" w:lastColumn="0" w:noHBand="0" w:noVBand="1"/>
      </w:tblPr>
      <w:tblGrid>
        <w:gridCol w:w="2099"/>
        <w:gridCol w:w="1440"/>
        <w:gridCol w:w="1313"/>
        <w:gridCol w:w="1313"/>
        <w:gridCol w:w="1395"/>
        <w:gridCol w:w="1350"/>
        <w:gridCol w:w="1620"/>
      </w:tblGrid>
      <w:tr w:rsidR="00C0342E" w14:paraId="1F008E38" w14:textId="77777777" w:rsidTr="00645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</w:tcPr>
          <w:p w14:paraId="08BF95C4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Author/year</w:t>
            </w:r>
          </w:p>
        </w:tc>
        <w:tc>
          <w:tcPr>
            <w:tcW w:w="1440" w:type="dxa"/>
          </w:tcPr>
          <w:p w14:paraId="38E13B8C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Spec (Comparator)</w:t>
            </w:r>
          </w:p>
        </w:tc>
        <w:tc>
          <w:tcPr>
            <w:tcW w:w="1313" w:type="dxa"/>
          </w:tcPr>
          <w:p w14:paraId="33B63E4E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PPV (Comparator)</w:t>
            </w:r>
          </w:p>
        </w:tc>
        <w:tc>
          <w:tcPr>
            <w:tcW w:w="1313" w:type="dxa"/>
          </w:tcPr>
          <w:p w14:paraId="71810502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NPV (Comparator)</w:t>
            </w:r>
          </w:p>
        </w:tc>
        <w:tc>
          <w:tcPr>
            <w:tcW w:w="1395" w:type="dxa"/>
          </w:tcPr>
          <w:p w14:paraId="7DAA1349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Acc (Comparator)</w:t>
            </w:r>
          </w:p>
        </w:tc>
        <w:tc>
          <w:tcPr>
            <w:tcW w:w="1350" w:type="dxa"/>
          </w:tcPr>
          <w:p w14:paraId="00B2D794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F1-score (Comparator)</w:t>
            </w:r>
          </w:p>
        </w:tc>
        <w:tc>
          <w:tcPr>
            <w:tcW w:w="1620" w:type="dxa"/>
          </w:tcPr>
          <w:p w14:paraId="6804E636" w14:textId="77777777" w:rsidR="00C0342E" w:rsidRDefault="00431798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FFFF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0"/>
                <w:szCs w:val="20"/>
              </w:rPr>
              <w:t>DC (Comparator</w:t>
            </w:r>
          </w:p>
        </w:tc>
      </w:tr>
      <w:tr w:rsidR="00C0342E" w14:paraId="37D41752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735CCF29" w14:textId="77777777" w:rsidR="00C0342E" w:rsidRDefault="00431798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al, 2021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844969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01222D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688FACD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0A7E3C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99B5FE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E77DDB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233EAAB1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noWrap/>
          </w:tcPr>
          <w:p w14:paraId="5E8F79AE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al, 2020</w:t>
            </w:r>
          </w:p>
        </w:tc>
        <w:tc>
          <w:tcPr>
            <w:tcW w:w="1440" w:type="dxa"/>
          </w:tcPr>
          <w:p w14:paraId="413C00B2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</w:tcPr>
          <w:p w14:paraId="35F3898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13" w:type="dxa"/>
          </w:tcPr>
          <w:p w14:paraId="5AEECF5C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95" w:type="dxa"/>
          </w:tcPr>
          <w:p w14:paraId="1695F0CA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350" w:type="dxa"/>
          </w:tcPr>
          <w:p w14:paraId="11432C3C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</w:tcPr>
          <w:p w14:paraId="5904ABC6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1B9E865A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36270106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5F09EA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0C1B78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3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868CAF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9CFD0FE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917BB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C42D97E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56A634DC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noWrap/>
          </w:tcPr>
          <w:p w14:paraId="2B94DA6D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1440" w:type="dxa"/>
          </w:tcPr>
          <w:p w14:paraId="088C562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</w:tcPr>
          <w:p w14:paraId="0AD0CAE4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13" w:type="dxa"/>
          </w:tcPr>
          <w:p w14:paraId="07044853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395" w:type="dxa"/>
          </w:tcPr>
          <w:p w14:paraId="4A57542B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50" w:type="dxa"/>
          </w:tcPr>
          <w:p w14:paraId="1344E26C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620" w:type="dxa"/>
          </w:tcPr>
          <w:p w14:paraId="54AEF2D2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5A985ACA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4146BC34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AF0064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AECC94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EB11D8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1881A1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931E87D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AB0C593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7847F6B1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noWrap/>
          </w:tcPr>
          <w:p w14:paraId="21DFCEAD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al,2023</w:t>
            </w:r>
          </w:p>
        </w:tc>
        <w:tc>
          <w:tcPr>
            <w:tcW w:w="1440" w:type="dxa"/>
          </w:tcPr>
          <w:p w14:paraId="22088DC7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</w:tcPr>
          <w:p w14:paraId="3D33D758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13" w:type="dxa"/>
          </w:tcPr>
          <w:p w14:paraId="08D932D3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395" w:type="dxa"/>
          </w:tcPr>
          <w:p w14:paraId="0F7F72B1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50" w:type="dxa"/>
          </w:tcPr>
          <w:p w14:paraId="275F9FF5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</w:tcPr>
          <w:p w14:paraId="1A88419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48A8CBC7" w14:textId="77777777" w:rsidTr="0064592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7BCFEC24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al, 2022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A32D6B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91243F3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CC5B8A3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492CB1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445639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AC8CF7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6B6AFB7B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noWrap/>
          </w:tcPr>
          <w:p w14:paraId="0E9E6870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al, 2023</w:t>
            </w:r>
          </w:p>
        </w:tc>
        <w:tc>
          <w:tcPr>
            <w:tcW w:w="1440" w:type="dxa"/>
          </w:tcPr>
          <w:p w14:paraId="6E194DAD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BC5E081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13" w:type="dxa"/>
          </w:tcPr>
          <w:p w14:paraId="51429C0A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95" w:type="dxa"/>
          </w:tcPr>
          <w:p w14:paraId="03690A0C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6FB31CBD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</w:tcPr>
          <w:p w14:paraId="45626935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65B2A544" w14:textId="77777777" w:rsidTr="0064592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023E86BD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Benzakoun et al, 2022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C3A74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3F40AA1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31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48C529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39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C0ADB5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3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D4BD50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62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46F879F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  <w:tr w:rsidR="00C0342E" w14:paraId="786985A3" w14:textId="77777777" w:rsidTr="006459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dxa"/>
            <w:noWrap/>
          </w:tcPr>
          <w:p w14:paraId="117B1EFD" w14:textId="77777777" w:rsidR="00C0342E" w:rsidRDefault="00431798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al, 2023</w:t>
            </w:r>
          </w:p>
        </w:tc>
        <w:tc>
          <w:tcPr>
            <w:tcW w:w="1440" w:type="dxa"/>
          </w:tcPr>
          <w:p w14:paraId="3B6077FF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EE8524A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13" w:type="dxa"/>
          </w:tcPr>
          <w:p w14:paraId="31A9ED3A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95" w:type="dxa"/>
          </w:tcPr>
          <w:p w14:paraId="5EFE85C9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350" w:type="dxa"/>
          </w:tcPr>
          <w:p w14:paraId="655F674E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620" w:type="dxa"/>
          </w:tcPr>
          <w:p w14:paraId="180AFBC5" w14:textId="77777777" w:rsidR="00C0342E" w:rsidRDefault="0043179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NR</w:t>
            </w:r>
          </w:p>
        </w:tc>
      </w:tr>
    </w:tbl>
    <w:p w14:paraId="7833B72F" w14:textId="77777777" w:rsidR="0064592D" w:rsidRPr="0064592D" w:rsidRDefault="0064592D" w:rsidP="0064592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kern w:val="0"/>
        </w:rPr>
        <w:t>SVM: Support Vector Machine, LR: Linear Regression, RF: Random Forest, GBDT: Gradient-Boosted Decision Trees, ET: Extra Tree, CNN: Convolutional Neural Network, ROC: Receiver Operating Characteristic Curve, SVC: Support Vector Classifier, LightGBM: Light Gradient-Boosting Machine, CatBoost: Category Boosting, XGBoost: Extreme Gradient Boosting, Ea-GAN: Example Attention Generative Adversarial Network, NN: Neural Network, DT: Decision Tree, KNN: K-Nearest Neighbors, Ada: Adaboost Classifier, NB: Naïve Bayes, DA: Deferred Acceptance, AUC: Area Under Curve, PPV: Positive Predictive Values, NPV: Negative Predictive Values, NR: Not Reported, Acc: Accident Compensation Corporation, DSC: Differential Scanning Calorimetry, AUC: Area Under Curve</w:t>
      </w:r>
    </w:p>
    <w:p w14:paraId="2DE3DC0D" w14:textId="77777777" w:rsidR="000C57EA" w:rsidRDefault="000C57EA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2203292C" w14:textId="77777777" w:rsidR="000C57EA" w:rsidRDefault="000C57EA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1439A463" w14:textId="77777777" w:rsidR="00431798" w:rsidRDefault="00431798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7EF7768A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768B81E1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610292FE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3ACDF6A9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0A7C89D0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66BFB0ED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62F34F0F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2B2CDFEC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739722AB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0819F455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5E2A1424" w14:textId="77777777" w:rsidR="0064592D" w:rsidRDefault="0064592D">
      <w:pPr>
        <w:jc w:val="both"/>
        <w:rPr>
          <w:rFonts w:ascii="Times New Roman" w:hAnsi="Times New Roman" w:cs="Times New Roman"/>
          <w:b/>
          <w:bCs/>
          <w:kern w:val="0"/>
        </w:rPr>
      </w:pPr>
    </w:p>
    <w:p w14:paraId="70983E4D" w14:textId="671650E3" w:rsidR="000C57EA" w:rsidRPr="0064592D" w:rsidRDefault="0064592D" w:rsidP="0064592D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64592D">
        <w:rPr>
          <w:rFonts w:ascii="Times New Roman" w:hAnsi="Times New Roman" w:cs="Times New Roman"/>
          <w:b/>
          <w:bCs/>
          <w:kern w:val="0"/>
          <w:sz w:val="24"/>
          <w:szCs w:val="24"/>
        </w:rPr>
        <w:t>Table 3.</w:t>
      </w:r>
      <w:r w:rsidRPr="0064592D">
        <w:rPr>
          <w:rFonts w:ascii="Times New Roman" w:hAnsi="Times New Roman" w:cs="Times New Roman"/>
          <w:kern w:val="0"/>
          <w:sz w:val="24"/>
          <w:szCs w:val="24"/>
        </w:rPr>
        <w:t xml:space="preserve"> Results of QUADAS-2 quality assessment in each study.</w:t>
      </w:r>
    </w:p>
    <w:tbl>
      <w:tblPr>
        <w:tblStyle w:val="PlainTable2"/>
        <w:tblW w:w="9900" w:type="dxa"/>
        <w:tblInd w:w="-360" w:type="dxa"/>
        <w:tblLook w:val="04A0" w:firstRow="1" w:lastRow="0" w:firstColumn="1" w:lastColumn="0" w:noHBand="0" w:noVBand="1"/>
      </w:tblPr>
      <w:tblGrid>
        <w:gridCol w:w="2100"/>
        <w:gridCol w:w="1036"/>
        <w:gridCol w:w="708"/>
        <w:gridCol w:w="1126"/>
        <w:gridCol w:w="1055"/>
        <w:gridCol w:w="1182"/>
        <w:gridCol w:w="803"/>
        <w:gridCol w:w="1890"/>
      </w:tblGrid>
      <w:tr w:rsidR="000C57EA" w14:paraId="3A71EC68" w14:textId="77777777" w:rsidTr="0043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2EF927E4" w14:textId="77777777" w:rsidR="000C57EA" w:rsidRDefault="000C57EA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bookmarkStart w:id="0" w:name="_Hlk162746963"/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Reference</w:t>
            </w:r>
            <w:bookmarkEnd w:id="0"/>
          </w:p>
        </w:tc>
        <w:tc>
          <w:tcPr>
            <w:tcW w:w="3925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277C1A3D" w14:textId="77777777" w:rsidR="000C57EA" w:rsidRDefault="000C57E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Risk of Bias</w:t>
            </w:r>
          </w:p>
        </w:tc>
        <w:tc>
          <w:tcPr>
            <w:tcW w:w="3875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5F0769C7" w14:textId="77777777" w:rsidR="000C57EA" w:rsidRDefault="000C57E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Concern for Applicability</w:t>
            </w:r>
          </w:p>
        </w:tc>
      </w:tr>
      <w:tr w:rsidR="000C57EA" w14:paraId="2349ABC0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</w:tcPr>
          <w:p w14:paraId="3F8727F3" w14:textId="77777777" w:rsidR="000C57EA" w:rsidRDefault="000C57EA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3F146AC5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Patient Selection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0D50EB13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Index Test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7456F3C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Reference Standard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46D2AB6D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Flow and Timing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1B074CF1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Patient Selection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021F72F3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Index Test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0B898D0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Reference</w:t>
            </w:r>
          </w:p>
          <w:p w14:paraId="36F2FFBC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Standard</w:t>
            </w:r>
          </w:p>
        </w:tc>
      </w:tr>
      <w:tr w:rsidR="000C57EA" w14:paraId="18B257AD" w14:textId="77777777" w:rsidTr="0043179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EB4D9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Lu et al., 2024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CC957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4E6A6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13231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F4B02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D50F6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7C0EB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098CB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0C57EA" w14:paraId="492F1EBB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  <w:hideMark/>
          </w:tcPr>
          <w:p w14:paraId="0CDA4D9C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Akay et al., 2023</w:t>
            </w: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2DE01145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0803555E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02EEADB3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198A687F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6DD79A0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033C800C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4308F1C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0C57EA" w14:paraId="34EE9264" w14:textId="77777777" w:rsidTr="0043179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ABD75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Yu et al., 2023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2FCF5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F1978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101F7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50D64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F72B3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FE770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E862E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0C57EA" w14:paraId="4C62699B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  <w:hideMark/>
          </w:tcPr>
          <w:p w14:paraId="3F72CD96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Moon et al., 2022</w:t>
            </w: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3245C35E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3964B8C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68108227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5C5DFB4A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1C7E4005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326AB62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42DA5101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0C57EA" w14:paraId="5C6B409A" w14:textId="77777777" w:rsidTr="0043179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A3BC4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Benzakoun et al., 2022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3D3F3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6F3F6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9E04F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F1C87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63B30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69799A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AE8A0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0C57EA" w14:paraId="150888F6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  <w:hideMark/>
          </w:tcPr>
          <w:p w14:paraId="199A452A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Polson et al., 2022</w:t>
            </w: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4E5C2157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3F77F29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77A1E7C9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194609ED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2EF77EF9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67CEE0EF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06981FCC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0C57EA" w14:paraId="492BE83A" w14:textId="77777777" w:rsidTr="0043179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B1385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Jiang et al., 2022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89A1A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CA78C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46001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3DE67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7FFAB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180C79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3777D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0C57EA" w14:paraId="3D51D20F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  <w:hideMark/>
          </w:tcPr>
          <w:p w14:paraId="3478CF9D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Zhu et al., 2021</w:t>
            </w: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19C18C02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3124F7A1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723C993A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19CF39B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3DE4D2E7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0E7BCA1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3E0412CB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</w:tr>
      <w:tr w:rsidR="000C57EA" w14:paraId="4C350BA1" w14:textId="77777777" w:rsidTr="00431798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45AE6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Zhang et al., 2020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FEE09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BD03A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FE556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DEAC9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4FE74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29563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9CA5C" w14:textId="77777777" w:rsidR="000C57EA" w:rsidRDefault="000C57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0C57EA" w14:paraId="4FD04CE5" w14:textId="77777777" w:rsidTr="0043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0" w:type="dxa"/>
            <w:tcBorders>
              <w:left w:val="nil"/>
              <w:right w:val="nil"/>
            </w:tcBorders>
            <w:noWrap/>
            <w:hideMark/>
          </w:tcPr>
          <w:p w14:paraId="2A0C0205" w14:textId="77777777" w:rsidR="000C57EA" w:rsidRDefault="000C57EA">
            <w:pPr>
              <w:spacing w:after="0"/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color w:val="000000"/>
                <w:kern w:val="0"/>
                <w:sz w:val="20"/>
                <w:szCs w:val="20"/>
              </w:rPr>
              <w:t>Lee et al., 2020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noWrap/>
            <w:hideMark/>
          </w:tcPr>
          <w:p w14:paraId="29B64E3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51E24F25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26" w:type="dxa"/>
            <w:tcBorders>
              <w:left w:val="nil"/>
              <w:right w:val="nil"/>
            </w:tcBorders>
            <w:noWrap/>
            <w:hideMark/>
          </w:tcPr>
          <w:p w14:paraId="720311C2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055" w:type="dxa"/>
            <w:tcBorders>
              <w:left w:val="nil"/>
              <w:right w:val="nil"/>
            </w:tcBorders>
            <w:noWrap/>
            <w:hideMark/>
          </w:tcPr>
          <w:p w14:paraId="7ACD3F1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182" w:type="dxa"/>
            <w:tcBorders>
              <w:left w:val="nil"/>
              <w:right w:val="nil"/>
            </w:tcBorders>
            <w:noWrap/>
            <w:hideMark/>
          </w:tcPr>
          <w:p w14:paraId="2EF9C8FE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803" w:type="dxa"/>
            <w:tcBorders>
              <w:left w:val="nil"/>
              <w:right w:val="nil"/>
            </w:tcBorders>
            <w:noWrap/>
            <w:hideMark/>
          </w:tcPr>
          <w:p w14:paraId="3FA09350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1890" w:type="dxa"/>
            <w:tcBorders>
              <w:left w:val="nil"/>
              <w:right w:val="nil"/>
            </w:tcBorders>
            <w:noWrap/>
            <w:hideMark/>
          </w:tcPr>
          <w:p w14:paraId="0E403224" w14:textId="77777777" w:rsidR="000C57EA" w:rsidRDefault="000C57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H</w:t>
            </w:r>
          </w:p>
        </w:tc>
      </w:tr>
      <w:tr w:rsidR="000C57EA" w14:paraId="2162B948" w14:textId="77777777" w:rsidTr="00431798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0" w:type="dxa"/>
            <w:gridSpan w:val="8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noWrap/>
            <w:hideMark/>
          </w:tcPr>
          <w:p w14:paraId="0522C16A" w14:textId="77777777" w:rsidR="000C57EA" w:rsidRDefault="000C57EA">
            <w:pPr>
              <w:spacing w:after="0"/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kern w:val="0"/>
                <w:sz w:val="20"/>
                <w:szCs w:val="20"/>
              </w:rPr>
              <w:t>L: low risk of bias and concern for applicability; H: high risk of bias and concern for applicability; ?: unclear risk of bias and concern for applicability</w:t>
            </w:r>
          </w:p>
        </w:tc>
      </w:tr>
    </w:tbl>
    <w:p w14:paraId="5F1A7A0E" w14:textId="77777777" w:rsidR="000C57EA" w:rsidRDefault="000C57EA" w:rsidP="000C57EA">
      <w:pPr>
        <w:spacing w:after="0" w:line="240" w:lineRule="auto"/>
      </w:pPr>
      <w:bookmarkStart w:id="1" w:name="_GoBack"/>
      <w:bookmarkEnd w:id="1"/>
    </w:p>
    <w:p w14:paraId="15C955F0" w14:textId="77777777" w:rsidR="000C57EA" w:rsidRDefault="000C57EA" w:rsidP="000C57EA">
      <w:pPr>
        <w:spacing w:after="0" w:line="240" w:lineRule="auto"/>
      </w:pPr>
    </w:p>
    <w:p w14:paraId="67F28C69" w14:textId="77777777" w:rsidR="000C57EA" w:rsidRDefault="000C57EA" w:rsidP="000C57EA">
      <w:pPr>
        <w:spacing w:after="0" w:line="240" w:lineRule="auto"/>
      </w:pPr>
    </w:p>
    <w:p w14:paraId="5F018923" w14:textId="77777777" w:rsidR="000C57EA" w:rsidRDefault="000C57EA" w:rsidP="000C57EA">
      <w:pPr>
        <w:spacing w:after="0" w:line="240" w:lineRule="auto"/>
      </w:pPr>
    </w:p>
    <w:p w14:paraId="58F6DA41" w14:textId="77777777" w:rsidR="000C57EA" w:rsidRDefault="000C57EA" w:rsidP="000C57EA">
      <w:pPr>
        <w:spacing w:after="0" w:line="240" w:lineRule="auto"/>
      </w:pPr>
    </w:p>
    <w:p w14:paraId="111FE7F4" w14:textId="77777777" w:rsidR="000C57EA" w:rsidRDefault="000C57EA" w:rsidP="000C57EA">
      <w:pPr>
        <w:spacing w:after="0" w:line="240" w:lineRule="auto"/>
      </w:pPr>
    </w:p>
    <w:p w14:paraId="1012242E" w14:textId="77777777" w:rsidR="000C57EA" w:rsidRDefault="000C57EA" w:rsidP="000C57EA">
      <w:pPr>
        <w:spacing w:after="0" w:line="240" w:lineRule="auto"/>
      </w:pPr>
    </w:p>
    <w:p w14:paraId="2302B674" w14:textId="77777777" w:rsidR="000C57EA" w:rsidRDefault="000C57EA" w:rsidP="000C57EA">
      <w:pPr>
        <w:spacing w:after="0" w:line="240" w:lineRule="auto"/>
      </w:pPr>
    </w:p>
    <w:p w14:paraId="3A1E4D64" w14:textId="77777777" w:rsidR="000C57EA" w:rsidRDefault="000C57EA" w:rsidP="000C57EA">
      <w:pPr>
        <w:spacing w:after="0" w:line="240" w:lineRule="auto"/>
      </w:pPr>
    </w:p>
    <w:p w14:paraId="378BD995" w14:textId="77777777" w:rsidR="000C57EA" w:rsidRDefault="000C57EA" w:rsidP="000C57EA">
      <w:pPr>
        <w:spacing w:after="0" w:line="240" w:lineRule="auto"/>
      </w:pPr>
    </w:p>
    <w:p w14:paraId="0B270452" w14:textId="77777777" w:rsidR="000C57EA" w:rsidRDefault="000C57EA" w:rsidP="000C57EA">
      <w:pPr>
        <w:spacing w:after="0" w:line="240" w:lineRule="auto"/>
      </w:pPr>
    </w:p>
    <w:p w14:paraId="72DD736F" w14:textId="77777777" w:rsidR="000C57EA" w:rsidRDefault="000C57EA" w:rsidP="000C57EA">
      <w:pPr>
        <w:spacing w:after="0" w:line="240" w:lineRule="auto"/>
      </w:pPr>
    </w:p>
    <w:p w14:paraId="34A26BA0" w14:textId="77777777" w:rsidR="000C57EA" w:rsidRDefault="000C57EA" w:rsidP="000C57EA">
      <w:pPr>
        <w:spacing w:after="0" w:line="240" w:lineRule="auto"/>
      </w:pPr>
    </w:p>
    <w:p w14:paraId="5607AE2B" w14:textId="77777777" w:rsidR="000C57EA" w:rsidRDefault="000C57EA" w:rsidP="000C57EA">
      <w:pPr>
        <w:spacing w:after="0" w:line="240" w:lineRule="auto"/>
      </w:pPr>
    </w:p>
    <w:p w14:paraId="7FB187AD" w14:textId="77777777" w:rsidR="000C57EA" w:rsidRDefault="000C57EA" w:rsidP="000C57EA">
      <w:pPr>
        <w:spacing w:after="0" w:line="240" w:lineRule="auto"/>
      </w:pPr>
    </w:p>
    <w:p w14:paraId="58AEF2CE" w14:textId="77777777" w:rsidR="000C57EA" w:rsidRDefault="000C57EA" w:rsidP="000C57EA">
      <w:pPr>
        <w:spacing w:after="0" w:line="240" w:lineRule="auto"/>
      </w:pPr>
    </w:p>
    <w:p w14:paraId="4AA5A586" w14:textId="77777777" w:rsidR="000C57EA" w:rsidRDefault="000C57EA" w:rsidP="000C57EA">
      <w:pPr>
        <w:spacing w:after="0" w:line="240" w:lineRule="auto"/>
      </w:pPr>
    </w:p>
    <w:p w14:paraId="4FCBD39B" w14:textId="77777777" w:rsidR="000C57EA" w:rsidRDefault="000C57EA" w:rsidP="000C57EA">
      <w:pPr>
        <w:spacing w:after="0" w:line="240" w:lineRule="auto"/>
      </w:pPr>
    </w:p>
    <w:p w14:paraId="5981B78D" w14:textId="77777777" w:rsidR="000C57EA" w:rsidRDefault="000C57EA" w:rsidP="000C57EA">
      <w:pPr>
        <w:spacing w:after="0" w:line="240" w:lineRule="auto"/>
      </w:pPr>
    </w:p>
    <w:p w14:paraId="606B78AF" w14:textId="77777777" w:rsidR="000C57EA" w:rsidRDefault="000C57EA" w:rsidP="000C57EA">
      <w:pPr>
        <w:spacing w:after="0" w:line="240" w:lineRule="auto"/>
      </w:pPr>
    </w:p>
    <w:p w14:paraId="52511DFF" w14:textId="77777777" w:rsidR="000C57EA" w:rsidRDefault="000C57EA" w:rsidP="000C57EA">
      <w:pPr>
        <w:jc w:val="both"/>
        <w:rPr>
          <w:rFonts w:ascii="Times New Roman" w:hAnsi="Times New Roman" w:cs="Times New Roman"/>
          <w:kern w:val="0"/>
        </w:rPr>
      </w:pPr>
    </w:p>
    <w:p w14:paraId="3AD68FF4" w14:textId="77777777" w:rsidR="000C57EA" w:rsidRDefault="000C57EA" w:rsidP="000C57EA">
      <w:pPr>
        <w:jc w:val="both"/>
        <w:rPr>
          <w:rFonts w:ascii="Times New Roman" w:hAnsi="Times New Roman" w:cs="Times New Roman"/>
          <w:kern w:val="0"/>
        </w:rPr>
      </w:pPr>
    </w:p>
    <w:p w14:paraId="1E08BBA6" w14:textId="77777777" w:rsidR="000C57EA" w:rsidRDefault="000C57EA" w:rsidP="000C57EA">
      <w:pPr>
        <w:jc w:val="both"/>
        <w:rPr>
          <w:rFonts w:ascii="Times New Roman" w:hAnsi="Times New Roman" w:cs="Times New Roman"/>
          <w:kern w:val="0"/>
        </w:rPr>
      </w:pPr>
    </w:p>
    <w:p w14:paraId="1B025C80" w14:textId="77777777" w:rsidR="000C57EA" w:rsidRDefault="000C57EA" w:rsidP="000C57EA">
      <w:pPr>
        <w:jc w:val="both"/>
        <w:rPr>
          <w:rFonts w:ascii="Times New Roman" w:hAnsi="Times New Roman" w:cs="Times New Roman"/>
          <w:kern w:val="0"/>
        </w:rPr>
      </w:pPr>
    </w:p>
    <w:p w14:paraId="476387F5" w14:textId="77777777" w:rsidR="000C57EA" w:rsidRPr="000C57EA" w:rsidRDefault="000C57EA" w:rsidP="000C57EA">
      <w:pPr>
        <w:jc w:val="both"/>
        <w:rPr>
          <w:rFonts w:ascii="Times New Roman" w:hAnsi="Times New Roman" w:cs="Times New Roman"/>
          <w:kern w:val="0"/>
        </w:rPr>
      </w:pPr>
    </w:p>
    <w:sectPr w:rsidR="000C57EA" w:rsidRPr="000C57EA">
      <w:pgSz w:w="11907" w:h="16839"/>
      <w:pgMar w:top="1440" w:right="1440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1FEB67" w14:textId="77777777" w:rsidR="004E0350" w:rsidRDefault="004E0350">
      <w:pPr>
        <w:spacing w:line="240" w:lineRule="auto"/>
      </w:pPr>
      <w:r>
        <w:separator/>
      </w:r>
    </w:p>
  </w:endnote>
  <w:endnote w:type="continuationSeparator" w:id="0">
    <w:p w14:paraId="56522539" w14:textId="77777777" w:rsidR="004E0350" w:rsidRDefault="004E03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33D6A" w14:textId="77777777" w:rsidR="004E0350" w:rsidRDefault="004E0350">
      <w:pPr>
        <w:spacing w:before="0" w:after="0"/>
      </w:pPr>
      <w:r>
        <w:separator/>
      </w:r>
    </w:p>
  </w:footnote>
  <w:footnote w:type="continuationSeparator" w:id="0">
    <w:p w14:paraId="01422568" w14:textId="77777777" w:rsidR="004E0350" w:rsidRDefault="004E035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AA"/>
    <w:rsid w:val="000C57EA"/>
    <w:rsid w:val="000C62C8"/>
    <w:rsid w:val="00284719"/>
    <w:rsid w:val="00431798"/>
    <w:rsid w:val="004E0350"/>
    <w:rsid w:val="0064592D"/>
    <w:rsid w:val="006A7ACD"/>
    <w:rsid w:val="00C0342E"/>
    <w:rsid w:val="00DF66AA"/>
    <w:rsid w:val="00ED03FC"/>
    <w:rsid w:val="1861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CA28"/>
  <w15:docId w15:val="{928FF050-817C-4393-9021-47FFEEC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beforeAutospacing="1" w:after="160" w:line="256" w:lineRule="auto"/>
    </w:pPr>
    <w:rPr>
      <w:rFonts w:ascii="Calibri" w:eastAsia="Times New Roman" w:hAnsi="Calibri" w:cs="Arial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-Accent31">
    <w:name w:val="Grid Table 5 Dark - Accent 31"/>
    <w:basedOn w:val="TableNormal"/>
    <w:qFormat/>
    <w:rPr>
      <w:rFonts w:ascii="Times New Roman" w:eastAsia="Times New Roman" w:hAnsi="Times New Roman" w:cs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CECEC"/>
    </w:tc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ADADA"/>
      </w:tcPr>
    </w:tblStylePr>
    <w:tblStylePr w:type="band1Horz">
      <w:tblPr/>
      <w:tcPr>
        <w:shd w:val="clear" w:color="auto" w:fill="DADADA"/>
      </w:tcPr>
    </w:tblStylePr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0C57EA"/>
    <w:rPr>
      <w:sz w:val="22"/>
      <w:szCs w:val="22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4592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92D"/>
    <w:rPr>
      <w:rFonts w:ascii="Calibri" w:eastAsia="Times New Roman" w:hAnsi="Calibri" w:cs="Arial"/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592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92D"/>
    <w:rPr>
      <w:rFonts w:ascii="Calibri" w:eastAsia="Times New Roman" w:hAnsi="Calibri" w:cs="Arial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5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GREEN</cp:lastModifiedBy>
  <cp:revision>2</cp:revision>
  <dcterms:created xsi:type="dcterms:W3CDTF">2024-05-15T04:50:00Z</dcterms:created>
  <dcterms:modified xsi:type="dcterms:W3CDTF">2024-05-15T04:50:00Z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274988F1B699414C8A1DB3465188C499</vt:lpwstr>
  </property>
</Properties>
</file>