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A53A" w14:textId="77777777" w:rsidR="00B60E37" w:rsidRDefault="00B60E37" w:rsidP="00B60E37">
      <w:pPr>
        <w:pStyle w:val="MStitle"/>
      </w:pPr>
      <w:r>
        <w:t>Extreme Mediterranean cyclones and associated variables in an atmosphere-only vs an ocean-coupled regional model</w:t>
      </w:r>
    </w:p>
    <w:p w14:paraId="345E99CF" w14:textId="77777777" w:rsidR="00B60E37" w:rsidRPr="0096359B" w:rsidRDefault="00B60E37" w:rsidP="00B60E37">
      <w:pPr>
        <w:pStyle w:val="Authors"/>
        <w:rPr>
          <w:vertAlign w:val="superscript"/>
          <w:lang w:val="it-IT"/>
        </w:rPr>
      </w:pPr>
      <w:r w:rsidRPr="0096359B">
        <w:rPr>
          <w:lang w:val="it-IT"/>
        </w:rPr>
        <w:t>Marco Chericoni</w:t>
      </w:r>
      <w:r w:rsidRPr="0096359B">
        <w:rPr>
          <w:vertAlign w:val="superscript"/>
          <w:lang w:val="it-IT"/>
        </w:rPr>
        <w:t>1</w:t>
      </w:r>
      <w:r>
        <w:rPr>
          <w:vertAlign w:val="superscript"/>
          <w:lang w:val="it-IT"/>
        </w:rPr>
        <w:t>,2</w:t>
      </w:r>
      <w:r w:rsidRPr="0096359B">
        <w:rPr>
          <w:lang w:val="it-IT"/>
        </w:rPr>
        <w:t xml:space="preserve">, </w:t>
      </w:r>
      <w:r>
        <w:rPr>
          <w:lang w:val="it-IT"/>
        </w:rPr>
        <w:t>Giorgia Fosser</w:t>
      </w:r>
      <w:r>
        <w:rPr>
          <w:vertAlign w:val="superscript"/>
          <w:lang w:val="it-IT"/>
        </w:rPr>
        <w:t>1</w:t>
      </w:r>
      <w:r w:rsidRPr="0096359B">
        <w:rPr>
          <w:lang w:val="it-IT"/>
        </w:rPr>
        <w:t xml:space="preserve">, </w:t>
      </w:r>
      <w:proofErr w:type="spellStart"/>
      <w:r>
        <w:rPr>
          <w:lang w:val="it-IT"/>
        </w:rPr>
        <w:t>Emmanouil</w:t>
      </w:r>
      <w:proofErr w:type="spellEnd"/>
      <w:r>
        <w:rPr>
          <w:lang w:val="it-IT"/>
        </w:rPr>
        <w:t xml:space="preserve"> Flaounas</w:t>
      </w:r>
      <w:r>
        <w:rPr>
          <w:vertAlign w:val="superscript"/>
          <w:lang w:val="it-IT"/>
        </w:rPr>
        <w:t>3</w:t>
      </w:r>
      <w:r w:rsidRPr="0096359B">
        <w:rPr>
          <w:lang w:val="it-IT"/>
        </w:rPr>
        <w:t>,</w:t>
      </w:r>
      <w:r w:rsidRPr="002D11EF">
        <w:rPr>
          <w:lang w:val="it-IT"/>
        </w:rPr>
        <w:t xml:space="preserve"> </w:t>
      </w:r>
      <w:r>
        <w:rPr>
          <w:lang w:val="it-IT"/>
        </w:rPr>
        <w:t>Gianmaria Sannino</w:t>
      </w:r>
      <w:r>
        <w:rPr>
          <w:vertAlign w:val="superscript"/>
          <w:lang w:val="it-IT"/>
        </w:rPr>
        <w:t>2,4</w:t>
      </w:r>
      <w:r w:rsidRPr="0096359B">
        <w:rPr>
          <w:lang w:val="it-IT"/>
        </w:rPr>
        <w:t xml:space="preserve">, </w:t>
      </w:r>
      <w:r>
        <w:rPr>
          <w:lang w:val="it-IT"/>
        </w:rPr>
        <w:t>Alessandro Anav</w:t>
      </w:r>
      <w:r>
        <w:rPr>
          <w:vertAlign w:val="superscript"/>
          <w:lang w:val="it-IT"/>
        </w:rPr>
        <w:t>2</w:t>
      </w:r>
      <w:r w:rsidRPr="0096359B">
        <w:rPr>
          <w:lang w:val="it-IT"/>
        </w:rPr>
        <w:t xml:space="preserve"> </w:t>
      </w:r>
      <w:r>
        <w:rPr>
          <w:lang w:val="it-IT"/>
        </w:rPr>
        <w:t xml:space="preserve"> </w:t>
      </w:r>
    </w:p>
    <w:p w14:paraId="2C3F57DE" w14:textId="77777777" w:rsidR="00B60E37" w:rsidRDefault="00B60E37" w:rsidP="00B60E37">
      <w:pPr>
        <w:pStyle w:val="Affiliation"/>
      </w:pPr>
      <w:r>
        <w:rPr>
          <w:vertAlign w:val="superscript"/>
        </w:rPr>
        <w:t>1</w:t>
      </w:r>
      <w:r w:rsidRPr="008D2541">
        <w:t>University School for Advanced Studies IUSS, Pavia</w:t>
      </w:r>
      <w:r>
        <w:t xml:space="preserve">, </w:t>
      </w:r>
      <w:r w:rsidRPr="008D2541">
        <w:t>Italy</w:t>
      </w:r>
    </w:p>
    <w:p w14:paraId="151AA5EF" w14:textId="77777777" w:rsidR="00B60E37" w:rsidRDefault="00B60E37" w:rsidP="00B60E37">
      <w:pPr>
        <w:pStyle w:val="Affiliation"/>
      </w:pPr>
      <w:r w:rsidRPr="000A1B66">
        <w:rPr>
          <w:vertAlign w:val="superscript"/>
        </w:rPr>
        <w:t>2</w:t>
      </w:r>
      <w:r>
        <w:t xml:space="preserve">Italian National Agency for New Technologies, </w:t>
      </w:r>
      <w:proofErr w:type="gramStart"/>
      <w:r>
        <w:t>Energy</w:t>
      </w:r>
      <w:proofErr w:type="gramEnd"/>
      <w:r>
        <w:t xml:space="preserve"> and the Environment (ENEA), Rome, Italy</w:t>
      </w:r>
    </w:p>
    <w:p w14:paraId="3A5C83D6" w14:textId="77777777" w:rsidR="00B60E37" w:rsidRDefault="00B60E37" w:rsidP="00B60E37">
      <w:pPr>
        <w:pStyle w:val="Affiliation"/>
      </w:pPr>
      <w:r w:rsidRPr="004326A4">
        <w:rPr>
          <w:vertAlign w:val="superscript"/>
        </w:rPr>
        <w:t>3</w:t>
      </w:r>
      <w:r w:rsidRPr="004326A4">
        <w:t>Institute of Oceanography, Hellenic Centre for Marine Research, Athens</w:t>
      </w:r>
      <w:r>
        <w:t xml:space="preserve">, </w:t>
      </w:r>
      <w:r w:rsidRPr="004326A4">
        <w:t>Greece</w:t>
      </w:r>
    </w:p>
    <w:p w14:paraId="0A3A838F" w14:textId="77777777" w:rsidR="00B60E37" w:rsidRPr="004326A4" w:rsidRDefault="00B60E37" w:rsidP="00B60E37">
      <w:pPr>
        <w:pStyle w:val="Affiliation"/>
      </w:pPr>
      <w:r>
        <w:rPr>
          <w:vertAlign w:val="superscript"/>
        </w:rPr>
        <w:t>4</w:t>
      </w:r>
      <w:r w:rsidRPr="004326A4">
        <w:t>I</w:t>
      </w:r>
      <w:r>
        <w:t xml:space="preserve">CSC Italian Research </w:t>
      </w:r>
      <w:proofErr w:type="spellStart"/>
      <w:r>
        <w:t>Center</w:t>
      </w:r>
      <w:proofErr w:type="spellEnd"/>
      <w:r>
        <w:t xml:space="preserve"> on High-Performance Computing, Big Data and Quantum Computing, Bologna, Italy</w:t>
      </w:r>
    </w:p>
    <w:p w14:paraId="01D5BE20" w14:textId="77777777" w:rsidR="00B60E37" w:rsidRPr="004326A4" w:rsidRDefault="00B60E37" w:rsidP="00B60E37">
      <w:pPr>
        <w:pStyle w:val="Affiliation"/>
      </w:pPr>
    </w:p>
    <w:p w14:paraId="7FEB7570" w14:textId="51782785" w:rsidR="00B60E37" w:rsidRDefault="00B60E37" w:rsidP="00B60E37">
      <w:pPr>
        <w:pStyle w:val="Correspondence"/>
        <w:rPr>
          <w:lang w:val="it-IT"/>
        </w:rPr>
      </w:pPr>
      <w:proofErr w:type="spellStart"/>
      <w:r w:rsidRPr="008D2541">
        <w:rPr>
          <w:i/>
          <w:lang w:val="it-IT"/>
        </w:rPr>
        <w:t>Correspondence</w:t>
      </w:r>
      <w:proofErr w:type="spellEnd"/>
      <w:r w:rsidRPr="008D2541">
        <w:rPr>
          <w:i/>
          <w:lang w:val="it-IT"/>
        </w:rPr>
        <w:t xml:space="preserve"> to</w:t>
      </w:r>
      <w:r w:rsidRPr="008D2541">
        <w:rPr>
          <w:lang w:val="it-IT"/>
        </w:rPr>
        <w:t>: Marco Chericoni (</w:t>
      </w:r>
      <w:hyperlink r:id="rId8" w:history="1">
        <w:r w:rsidRPr="00A20A01">
          <w:rPr>
            <w:rStyle w:val="Hyperlink"/>
            <w:lang w:val="it-IT"/>
          </w:rPr>
          <w:t>marco.chericoni@iusspavia.it</w:t>
        </w:r>
      </w:hyperlink>
      <w:r w:rsidRPr="008D2541">
        <w:rPr>
          <w:lang w:val="it-IT"/>
        </w:rPr>
        <w:t>)</w:t>
      </w:r>
    </w:p>
    <w:p w14:paraId="2450531B" w14:textId="21D4DF1D" w:rsidR="00B60E37" w:rsidRDefault="00B60E37" w:rsidP="00B60E37">
      <w:pPr>
        <w:pStyle w:val="Heading1"/>
      </w:pPr>
      <w:r>
        <w:t>Supplementary figures</w:t>
      </w:r>
    </w:p>
    <w:p w14:paraId="5B0A1804" w14:textId="77777777" w:rsidR="00B60E37" w:rsidRDefault="00B60E37" w:rsidP="00B60E37">
      <w:pPr>
        <w:pStyle w:val="Correspondence"/>
        <w:rPr>
          <w:lang w:val="it-IT"/>
        </w:rPr>
      </w:pPr>
    </w:p>
    <w:p w14:paraId="515B56A7" w14:textId="5F8834B4" w:rsidR="00E2235B" w:rsidRDefault="00A24A87" w:rsidP="003C2D10">
      <w:r>
        <w:rPr>
          <w:noProof/>
        </w:rPr>
        <w:lastRenderedPageBreak/>
        <w:drawing>
          <wp:inline distT="0" distB="0" distL="0" distR="0" wp14:anchorId="075AC971" wp14:editId="09126CE5">
            <wp:extent cx="6372225" cy="6372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D03C" w14:textId="55818BFB" w:rsidR="00E2235B" w:rsidRDefault="00E2235B" w:rsidP="00E2235B">
      <w:pPr>
        <w:pStyle w:val="Caption"/>
      </w:pPr>
      <w:r>
        <w:t>Figure S</w:t>
      </w:r>
      <w:r w:rsidR="00ED46F7">
        <w:t>1</w:t>
      </w:r>
      <w:r>
        <w:t>:</w:t>
      </w:r>
      <w:r w:rsidR="004A4C43">
        <w:t xml:space="preserve"> </w:t>
      </w:r>
      <w:r w:rsidR="00D80AF7">
        <w:t>S</w:t>
      </w:r>
      <w:r w:rsidR="004A4C43" w:rsidRPr="004A4C43">
        <w:t xml:space="preserve">patial distribution of </w:t>
      </w:r>
      <w:r w:rsidR="0045564F">
        <w:t>the</w:t>
      </w:r>
      <w:r w:rsidR="006F0D51">
        <w:t xml:space="preserve"> </w:t>
      </w:r>
      <w:r w:rsidR="0045564F">
        <w:t xml:space="preserve">500 </w:t>
      </w:r>
      <w:r w:rsidR="006F0D51">
        <w:t xml:space="preserve">most </w:t>
      </w:r>
      <w:r w:rsidR="0045564F">
        <w:t>intense</w:t>
      </w:r>
      <w:r w:rsidR="004A4C43" w:rsidRPr="004A4C43">
        <w:t xml:space="preserve"> cyclones in the 4 seasons</w:t>
      </w:r>
      <w:r w:rsidR="0045564F">
        <w:t xml:space="preserve"> for CPL (a, d, g, l)</w:t>
      </w:r>
      <w:r w:rsidR="006F0D51">
        <w:t>,</w:t>
      </w:r>
      <w:r w:rsidR="0045564F">
        <w:t xml:space="preserve"> STD (b, e, h, m) and ERA5 (c, f,</w:t>
      </w:r>
      <w:r w:rsidR="00B4411C">
        <w:t xml:space="preserve"> </w:t>
      </w:r>
      <w:proofErr w:type="spellStart"/>
      <w:r w:rsidR="0045564F">
        <w:t>i</w:t>
      </w:r>
      <w:proofErr w:type="spellEnd"/>
      <w:r w:rsidR="0045564F">
        <w:t>, n)</w:t>
      </w:r>
      <w:r w:rsidR="004A4C43" w:rsidRPr="004A4C43">
        <w:t>.</w:t>
      </w:r>
    </w:p>
    <w:p w14:paraId="3D140510" w14:textId="73456908" w:rsidR="00E2235B" w:rsidRDefault="00701E9D" w:rsidP="003C2D10">
      <w:r>
        <w:rPr>
          <w:noProof/>
        </w:rPr>
        <w:lastRenderedPageBreak/>
        <w:drawing>
          <wp:inline distT="0" distB="0" distL="0" distR="0" wp14:anchorId="48DB5676" wp14:editId="682724A2">
            <wp:extent cx="6372225" cy="6372225"/>
            <wp:effectExtent l="0" t="0" r="9525" b="9525"/>
            <wp:docPr id="22" name="Picture 22" descr="A screenshot of a weather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weather map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035B3" w14:textId="606D150C" w:rsidR="00E2235B" w:rsidRDefault="00E2235B" w:rsidP="00E2235B">
      <w:pPr>
        <w:pStyle w:val="Caption"/>
      </w:pPr>
      <w:r>
        <w:t>Figure S</w:t>
      </w:r>
      <w:r w:rsidR="00ED46F7">
        <w:t>2</w:t>
      </w:r>
      <w:r>
        <w:t>:</w:t>
      </w:r>
      <w:r w:rsidR="004A4C43">
        <w:t xml:space="preserve"> </w:t>
      </w:r>
      <w:r w:rsidR="004A4C43" w:rsidRPr="004A4C43">
        <w:t>Maps for temperature (</w:t>
      </w:r>
      <w:proofErr w:type="spellStart"/>
      <w:proofErr w:type="gramStart"/>
      <w:r w:rsidR="004A4C43" w:rsidRPr="004A4C43">
        <w:t>a,b</w:t>
      </w:r>
      <w:proofErr w:type="spellEnd"/>
      <w:proofErr w:type="gramEnd"/>
      <w:r w:rsidR="004A4C43" w:rsidRPr="004A4C43">
        <w:t>), specific humidity (</w:t>
      </w:r>
      <w:proofErr w:type="spellStart"/>
      <w:r w:rsidR="004A4C43" w:rsidRPr="004A4C43">
        <w:t>c,d</w:t>
      </w:r>
      <w:proofErr w:type="spellEnd"/>
      <w:r w:rsidR="004A4C43" w:rsidRPr="004A4C43">
        <w:t xml:space="preserve">) and wind speed at 950 </w:t>
      </w:r>
      <w:proofErr w:type="spellStart"/>
      <w:r w:rsidR="004A4C43" w:rsidRPr="004A4C43">
        <w:t>hPa</w:t>
      </w:r>
      <w:proofErr w:type="spellEnd"/>
      <w:r w:rsidR="004A4C43" w:rsidRPr="004A4C43">
        <w:t xml:space="preserve"> and 850 </w:t>
      </w:r>
      <w:proofErr w:type="spellStart"/>
      <w:r w:rsidR="004A4C43" w:rsidRPr="004A4C43">
        <w:t>hPa</w:t>
      </w:r>
      <w:proofErr w:type="spellEnd"/>
      <w:r w:rsidR="004A4C43" w:rsidRPr="004A4C43">
        <w:t xml:space="preserve"> </w:t>
      </w:r>
      <w:r w:rsidR="0035554D">
        <w:t>from</w:t>
      </w:r>
      <w:r w:rsidR="004A4C43" w:rsidRPr="004A4C43">
        <w:t xml:space="preserve"> the STD </w:t>
      </w:r>
      <w:r w:rsidR="0035554D">
        <w:t>simulation during</w:t>
      </w:r>
      <w:r w:rsidR="004A4C43" w:rsidRPr="004A4C43">
        <w:t xml:space="preserve"> extreme</w:t>
      </w:r>
      <w:r w:rsidR="0045564F">
        <w:t xml:space="preserve"> winter</w:t>
      </w:r>
      <w:r w:rsidR="004A4C43" w:rsidRPr="004A4C43">
        <w:t xml:space="preserve"> cyclones in common with CPL</w:t>
      </w:r>
      <w:r w:rsidR="004A4C43">
        <w:t>.</w:t>
      </w:r>
    </w:p>
    <w:p w14:paraId="7191CE90" w14:textId="590D5D15" w:rsidR="00E2235B" w:rsidRDefault="00701E9D" w:rsidP="003C2D10">
      <w:r>
        <w:rPr>
          <w:noProof/>
        </w:rPr>
        <w:lastRenderedPageBreak/>
        <w:drawing>
          <wp:inline distT="0" distB="0" distL="0" distR="0" wp14:anchorId="70B8CF0F" wp14:editId="1C223A66">
            <wp:extent cx="6372225" cy="6372225"/>
            <wp:effectExtent l="0" t="0" r="9525" b="9525"/>
            <wp:docPr id="23" name="Picture 23" descr="A screenshot of a weather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weather map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7791" w14:textId="1A106C12" w:rsidR="00ED46F7" w:rsidRDefault="00ED46F7" w:rsidP="00ED46F7">
      <w:pPr>
        <w:pStyle w:val="Caption"/>
      </w:pPr>
      <w:r>
        <w:t xml:space="preserve">Figure S3: </w:t>
      </w:r>
      <w:r w:rsidRPr="004A4C43">
        <w:t>Maps of temperature (a</w:t>
      </w:r>
      <w:r>
        <w:t>, b</w:t>
      </w:r>
      <w:r w:rsidRPr="004A4C43">
        <w:t>), specific humidity (c</w:t>
      </w:r>
      <w:r>
        <w:t>, d</w:t>
      </w:r>
      <w:r w:rsidRPr="004A4C43">
        <w:t>) and wind speed (e</w:t>
      </w:r>
      <w:r>
        <w:t>, f</w:t>
      </w:r>
      <w:r w:rsidRPr="004A4C43">
        <w:t xml:space="preserve">) at 700 </w:t>
      </w:r>
      <w:proofErr w:type="spellStart"/>
      <w:r w:rsidRPr="004A4C43">
        <w:t>hPa</w:t>
      </w:r>
      <w:proofErr w:type="spellEnd"/>
      <w:r w:rsidRPr="004A4C43">
        <w:t xml:space="preserve"> </w:t>
      </w:r>
      <w:r w:rsidR="008121F4">
        <w:t>from</w:t>
      </w:r>
      <w:r w:rsidRPr="004A4C43">
        <w:t xml:space="preserve"> the STD </w:t>
      </w:r>
      <w:r w:rsidR="00B4411C">
        <w:t>simulation</w:t>
      </w:r>
      <w:r w:rsidRPr="004A4C43">
        <w:t xml:space="preserve">, together with the differences between CPL and STD, during the common </w:t>
      </w:r>
      <w:r>
        <w:t xml:space="preserve">extreme </w:t>
      </w:r>
      <w:r w:rsidRPr="004A4C43">
        <w:t xml:space="preserve">winter cyclones. The white colour in </w:t>
      </w:r>
      <w:r w:rsidR="00692DD0">
        <w:t>Fig.</w:t>
      </w:r>
      <w:r w:rsidRPr="004A4C43">
        <w:t xml:space="preserve"> (b),</w:t>
      </w:r>
      <w:r>
        <w:t xml:space="preserve"> </w:t>
      </w:r>
      <w:r w:rsidRPr="004A4C43">
        <w:t>(d) and (f) indicates no significant differences at 5% confidence level.</w:t>
      </w:r>
    </w:p>
    <w:p w14:paraId="7B38D45B" w14:textId="77777777" w:rsidR="00ED46F7" w:rsidRDefault="00ED46F7" w:rsidP="003C2D10"/>
    <w:p w14:paraId="7322AB95" w14:textId="33F5FC42" w:rsidR="00ED46F7" w:rsidRDefault="00D77AF1" w:rsidP="003C2D10">
      <w:r>
        <w:rPr>
          <w:noProof/>
        </w:rPr>
        <w:lastRenderedPageBreak/>
        <w:drawing>
          <wp:inline distT="0" distB="0" distL="0" distR="0" wp14:anchorId="7EDB48FD" wp14:editId="236CF905">
            <wp:extent cx="6372225" cy="6372225"/>
            <wp:effectExtent l="0" t="0" r="9525" b="9525"/>
            <wp:docPr id="4" name="Picture 4" descr="A map of the ocean with different colored cir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map of the ocean with different colored circle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AA76" w14:textId="4A24B0B0" w:rsidR="00E2235B" w:rsidRDefault="00ED46F7" w:rsidP="00412423">
      <w:pPr>
        <w:pStyle w:val="Caption"/>
      </w:pPr>
      <w:r>
        <w:t xml:space="preserve">Figure S4: </w:t>
      </w:r>
      <w:r w:rsidR="003F278F">
        <w:t>D</w:t>
      </w:r>
      <w:r w:rsidRPr="004A4C43">
        <w:t>istribution of winter (a) and autumn (b)</w:t>
      </w:r>
      <w:r w:rsidR="003F278F">
        <w:t xml:space="preserve"> cyclones</w:t>
      </w:r>
      <w:r w:rsidRPr="004A4C43">
        <w:t xml:space="preserve"> within the </w:t>
      </w:r>
      <w:r w:rsidR="003F278F">
        <w:t xml:space="preserve">extreme cyclones of the CPL model in common with STD, </w:t>
      </w:r>
      <w:r w:rsidRPr="004A4C43">
        <w:t>that present their minimum SLP point over the sea</w:t>
      </w:r>
      <w:r>
        <w:t>.</w:t>
      </w:r>
      <w:r w:rsidR="00D73EE5">
        <w:t xml:space="preserve"> Each cyclone is represented by a circular area, with a radius of 1.5°, around its minimum SLP tracking point.</w:t>
      </w:r>
    </w:p>
    <w:p w14:paraId="0495F6BC" w14:textId="412D4C6D" w:rsidR="00E2235B" w:rsidRDefault="006937DC" w:rsidP="003C2D10">
      <w:r>
        <w:rPr>
          <w:noProof/>
        </w:rPr>
        <w:lastRenderedPageBreak/>
        <w:drawing>
          <wp:inline distT="0" distB="0" distL="0" distR="0" wp14:anchorId="01D9C4C6" wp14:editId="75124D8C">
            <wp:extent cx="6372225" cy="2832100"/>
            <wp:effectExtent l="0" t="0" r="952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7537" w14:textId="3E802A55" w:rsidR="00F97663" w:rsidRDefault="00E2235B" w:rsidP="00954CE3">
      <w:pPr>
        <w:pStyle w:val="Caption"/>
      </w:pPr>
      <w:r>
        <w:t>Figure S</w:t>
      </w:r>
      <w:r w:rsidR="00412423">
        <w:t>5</w:t>
      </w:r>
      <w:r>
        <w:t>:</w:t>
      </w:r>
      <w:r w:rsidR="004A4C43">
        <w:t xml:space="preserve"> </w:t>
      </w:r>
      <w:r w:rsidR="00D80AF7">
        <w:t>S</w:t>
      </w:r>
      <w:r w:rsidR="004A4C43" w:rsidRPr="004A4C43">
        <w:t xml:space="preserve">ame as </w:t>
      </w:r>
      <w:r w:rsidR="00692DD0">
        <w:t>Fig.</w:t>
      </w:r>
      <w:r w:rsidR="004A4C43" w:rsidRPr="004A4C43">
        <w:t xml:space="preserve"> 1</w:t>
      </w:r>
      <w:r w:rsidR="004A4C43">
        <w:t>0</w:t>
      </w:r>
      <w:r w:rsidR="00194043">
        <w:t xml:space="preserve">c and d, </w:t>
      </w:r>
      <w:r w:rsidR="004A4C43" w:rsidRPr="004A4C43">
        <w:t xml:space="preserve">but for </w:t>
      </w:r>
      <w:r w:rsidR="004A4C43">
        <w:t>density</w:t>
      </w:r>
      <w:r w:rsidR="004A4C43" w:rsidRPr="004A4C43">
        <w:t xml:space="preserve"> </w:t>
      </w:r>
      <w:r w:rsidR="00300E24">
        <w:t>and</w:t>
      </w:r>
      <w:r w:rsidR="004A4C43" w:rsidRPr="004A4C43">
        <w:t xml:space="preserve"> only for the CPL model.</w:t>
      </w:r>
    </w:p>
    <w:p w14:paraId="22DFD2A8" w14:textId="77777777" w:rsidR="00194043" w:rsidRDefault="00194043" w:rsidP="00194043"/>
    <w:p w14:paraId="65670935" w14:textId="7F28C4A6" w:rsidR="00194043" w:rsidRDefault="00CA296C" w:rsidP="00194043">
      <w:r>
        <w:rPr>
          <w:noProof/>
        </w:rPr>
        <w:lastRenderedPageBreak/>
        <w:drawing>
          <wp:inline distT="0" distB="0" distL="0" distR="0" wp14:anchorId="5A0D0C90" wp14:editId="05DAC1B4">
            <wp:extent cx="6372225" cy="4248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28CD" w14:textId="1E9C8D96" w:rsidR="00194043" w:rsidRDefault="00194043" w:rsidP="00194043">
      <w:pPr>
        <w:pStyle w:val="Caption"/>
      </w:pPr>
      <w:r>
        <w:t>Figure S</w:t>
      </w:r>
      <w:r w:rsidR="00CA296C">
        <w:t>6</w:t>
      </w:r>
      <w:r>
        <w:t>: S</w:t>
      </w:r>
      <w:r w:rsidRPr="004A4C43">
        <w:t xml:space="preserve">ame as </w:t>
      </w:r>
      <w:r>
        <w:t>Fig.</w:t>
      </w:r>
      <w:r w:rsidRPr="004A4C43">
        <w:t xml:space="preserve"> </w:t>
      </w:r>
      <w:r>
        <w:t xml:space="preserve">5 </w:t>
      </w:r>
      <w:r w:rsidRPr="004A4C43">
        <w:t xml:space="preserve">but for </w:t>
      </w:r>
      <w:r>
        <w:t>SON.</w:t>
      </w:r>
    </w:p>
    <w:p w14:paraId="1B72400A" w14:textId="77777777" w:rsidR="00CA296C" w:rsidRPr="00CA296C" w:rsidRDefault="00CA296C" w:rsidP="00CA296C"/>
    <w:p w14:paraId="64D7EF97" w14:textId="51AF1116" w:rsidR="00CA296C" w:rsidRDefault="00CA296C" w:rsidP="00CA296C">
      <w:r>
        <w:rPr>
          <w:noProof/>
        </w:rPr>
        <w:lastRenderedPageBreak/>
        <w:drawing>
          <wp:inline distT="0" distB="0" distL="0" distR="0" wp14:anchorId="442F602B" wp14:editId="7CB6A4BC">
            <wp:extent cx="6372225" cy="4248150"/>
            <wp:effectExtent l="0" t="0" r="9525" b="0"/>
            <wp:docPr id="5" name="Picture 5" descr="A map of the w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map of the weather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FF70B" w14:textId="7FE5A921" w:rsidR="00CA296C" w:rsidRPr="00194043" w:rsidRDefault="00CA296C" w:rsidP="006A325C">
      <w:pPr>
        <w:pStyle w:val="Caption"/>
      </w:pPr>
      <w:r>
        <w:t xml:space="preserve">Figure S7: </w:t>
      </w:r>
      <w:r w:rsidR="006A325C">
        <w:t>Maps of the climatological difference in SST between CPL and CMEMS MED-Currents in DJF (a) and SON (c) and between STD and CMEMS MED-Currents in DJF (b) and SON (d).</w:t>
      </w:r>
    </w:p>
    <w:p w14:paraId="7C556295" w14:textId="77777777" w:rsidR="00CA296C" w:rsidRPr="00CA296C" w:rsidRDefault="00CA296C" w:rsidP="00CA296C"/>
    <w:sectPr w:rsidR="00CA296C" w:rsidRPr="00CA296C" w:rsidSect="002C7129">
      <w:footerReference w:type="default" r:id="rId16"/>
      <w:pgSz w:w="11907" w:h="13608"/>
      <w:pgMar w:top="567" w:right="936" w:bottom="1338" w:left="936" w:header="0" w:footer="737" w:gutter="0"/>
      <w:lnNumType w:countBy="5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A997" w14:textId="77777777" w:rsidR="002C7129" w:rsidRDefault="002C7129" w:rsidP="006D0C96">
      <w:pPr>
        <w:spacing w:line="240" w:lineRule="auto"/>
      </w:pPr>
      <w:r>
        <w:separator/>
      </w:r>
    </w:p>
  </w:endnote>
  <w:endnote w:type="continuationSeparator" w:id="0">
    <w:p w14:paraId="0DAC603B" w14:textId="77777777" w:rsidR="002C7129" w:rsidRDefault="002C7129" w:rsidP="006D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6ABD1" w14:textId="77777777" w:rsidR="006D0C96" w:rsidRDefault="006D0C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8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A5123" w14:textId="77777777" w:rsidR="006D0C96" w:rsidRDefault="006D0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E513" w14:textId="77777777" w:rsidR="002C7129" w:rsidRDefault="002C7129" w:rsidP="006D0C96">
      <w:pPr>
        <w:spacing w:line="240" w:lineRule="auto"/>
      </w:pPr>
      <w:r>
        <w:separator/>
      </w:r>
    </w:p>
  </w:footnote>
  <w:footnote w:type="continuationSeparator" w:id="0">
    <w:p w14:paraId="65586351" w14:textId="77777777" w:rsidR="002C7129" w:rsidRDefault="002C7129" w:rsidP="006D0C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5BA"/>
    <w:multiLevelType w:val="hybridMultilevel"/>
    <w:tmpl w:val="42808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80240">
    <w:abstractNumId w:val="2"/>
  </w:num>
  <w:num w:numId="2" w16cid:durableId="1476216129">
    <w:abstractNumId w:val="2"/>
  </w:num>
  <w:num w:numId="3" w16cid:durableId="982927824">
    <w:abstractNumId w:val="1"/>
  </w:num>
  <w:num w:numId="4" w16cid:durableId="115179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3"/>
    <w:rsid w:val="000147EF"/>
    <w:rsid w:val="00015687"/>
    <w:rsid w:val="00016B23"/>
    <w:rsid w:val="000178C1"/>
    <w:rsid w:val="00041A84"/>
    <w:rsid w:val="000526A1"/>
    <w:rsid w:val="0005690A"/>
    <w:rsid w:val="00074DB3"/>
    <w:rsid w:val="00075F28"/>
    <w:rsid w:val="000829AA"/>
    <w:rsid w:val="00084789"/>
    <w:rsid w:val="0009065A"/>
    <w:rsid w:val="00096817"/>
    <w:rsid w:val="000A1B66"/>
    <w:rsid w:val="000B7BB6"/>
    <w:rsid w:val="000C348A"/>
    <w:rsid w:val="000C3A9F"/>
    <w:rsid w:val="000C562A"/>
    <w:rsid w:val="000C6034"/>
    <w:rsid w:val="000D24C1"/>
    <w:rsid w:val="000D4715"/>
    <w:rsid w:val="000D741F"/>
    <w:rsid w:val="000F122B"/>
    <w:rsid w:val="000F20CA"/>
    <w:rsid w:val="000F3D18"/>
    <w:rsid w:val="00114CA2"/>
    <w:rsid w:val="00124E3A"/>
    <w:rsid w:val="00135329"/>
    <w:rsid w:val="00135E13"/>
    <w:rsid w:val="00142495"/>
    <w:rsid w:val="00147A5C"/>
    <w:rsid w:val="00173170"/>
    <w:rsid w:val="00177F9E"/>
    <w:rsid w:val="0018416F"/>
    <w:rsid w:val="00186CC5"/>
    <w:rsid w:val="00194043"/>
    <w:rsid w:val="00194F11"/>
    <w:rsid w:val="00196509"/>
    <w:rsid w:val="001B213D"/>
    <w:rsid w:val="001C1F44"/>
    <w:rsid w:val="001C5EB9"/>
    <w:rsid w:val="001C7BA4"/>
    <w:rsid w:val="001D4AD7"/>
    <w:rsid w:val="001E00AD"/>
    <w:rsid w:val="001E3FE1"/>
    <w:rsid w:val="00200B97"/>
    <w:rsid w:val="00203F92"/>
    <w:rsid w:val="002235B0"/>
    <w:rsid w:val="00231132"/>
    <w:rsid w:val="002372C8"/>
    <w:rsid w:val="00256E98"/>
    <w:rsid w:val="0026211B"/>
    <w:rsid w:val="002773CE"/>
    <w:rsid w:val="00294EC3"/>
    <w:rsid w:val="00297E83"/>
    <w:rsid w:val="002B3508"/>
    <w:rsid w:val="002C58D6"/>
    <w:rsid w:val="002C7129"/>
    <w:rsid w:val="002D11EF"/>
    <w:rsid w:val="002D3BA4"/>
    <w:rsid w:val="002D7ECA"/>
    <w:rsid w:val="002E1003"/>
    <w:rsid w:val="002E2E9A"/>
    <w:rsid w:val="002E478A"/>
    <w:rsid w:val="002F0D4D"/>
    <w:rsid w:val="00300E24"/>
    <w:rsid w:val="0030549F"/>
    <w:rsid w:val="003118C8"/>
    <w:rsid w:val="00335619"/>
    <w:rsid w:val="00340392"/>
    <w:rsid w:val="0034295A"/>
    <w:rsid w:val="0035554D"/>
    <w:rsid w:val="00385564"/>
    <w:rsid w:val="00385F87"/>
    <w:rsid w:val="003A4FB4"/>
    <w:rsid w:val="003C03F2"/>
    <w:rsid w:val="003C2D10"/>
    <w:rsid w:val="003C4034"/>
    <w:rsid w:val="003C6A18"/>
    <w:rsid w:val="003C7772"/>
    <w:rsid w:val="003D5288"/>
    <w:rsid w:val="003E305D"/>
    <w:rsid w:val="003E5E35"/>
    <w:rsid w:val="003F0055"/>
    <w:rsid w:val="003F2117"/>
    <w:rsid w:val="003F278F"/>
    <w:rsid w:val="003F468D"/>
    <w:rsid w:val="004044EA"/>
    <w:rsid w:val="00412423"/>
    <w:rsid w:val="00422674"/>
    <w:rsid w:val="004326A4"/>
    <w:rsid w:val="004379BB"/>
    <w:rsid w:val="00450DB9"/>
    <w:rsid w:val="0045564F"/>
    <w:rsid w:val="00463568"/>
    <w:rsid w:val="00465D60"/>
    <w:rsid w:val="00470329"/>
    <w:rsid w:val="00472752"/>
    <w:rsid w:val="004737C6"/>
    <w:rsid w:val="00480923"/>
    <w:rsid w:val="00486FD6"/>
    <w:rsid w:val="004A1B18"/>
    <w:rsid w:val="004A37B6"/>
    <w:rsid w:val="004A4C43"/>
    <w:rsid w:val="004A63D2"/>
    <w:rsid w:val="004D0F1A"/>
    <w:rsid w:val="004D3218"/>
    <w:rsid w:val="004D49FE"/>
    <w:rsid w:val="004E7F42"/>
    <w:rsid w:val="005246C4"/>
    <w:rsid w:val="00535226"/>
    <w:rsid w:val="00542A82"/>
    <w:rsid w:val="00547A14"/>
    <w:rsid w:val="00547F56"/>
    <w:rsid w:val="00551E4A"/>
    <w:rsid w:val="0055217B"/>
    <w:rsid w:val="0056066D"/>
    <w:rsid w:val="005633DC"/>
    <w:rsid w:val="00564213"/>
    <w:rsid w:val="005648FE"/>
    <w:rsid w:val="005845DF"/>
    <w:rsid w:val="00587502"/>
    <w:rsid w:val="005A0A2B"/>
    <w:rsid w:val="005A4F32"/>
    <w:rsid w:val="005B146E"/>
    <w:rsid w:val="005B788C"/>
    <w:rsid w:val="005F1EFB"/>
    <w:rsid w:val="005F35FB"/>
    <w:rsid w:val="005F3A22"/>
    <w:rsid w:val="005F5980"/>
    <w:rsid w:val="006010F7"/>
    <w:rsid w:val="0061342E"/>
    <w:rsid w:val="00613C8C"/>
    <w:rsid w:val="006173A5"/>
    <w:rsid w:val="0063180D"/>
    <w:rsid w:val="006326D7"/>
    <w:rsid w:val="006327E3"/>
    <w:rsid w:val="00650DB5"/>
    <w:rsid w:val="00657FD5"/>
    <w:rsid w:val="0066337B"/>
    <w:rsid w:val="00666D4E"/>
    <w:rsid w:val="00670F05"/>
    <w:rsid w:val="006778FC"/>
    <w:rsid w:val="00692DD0"/>
    <w:rsid w:val="006937DC"/>
    <w:rsid w:val="006A325C"/>
    <w:rsid w:val="006A4B16"/>
    <w:rsid w:val="006A6B31"/>
    <w:rsid w:val="006B3DC0"/>
    <w:rsid w:val="006B67D1"/>
    <w:rsid w:val="006C4B04"/>
    <w:rsid w:val="006D0C96"/>
    <w:rsid w:val="006E4CE8"/>
    <w:rsid w:val="006F0D51"/>
    <w:rsid w:val="00700A32"/>
    <w:rsid w:val="00701E9D"/>
    <w:rsid w:val="0070537F"/>
    <w:rsid w:val="00727957"/>
    <w:rsid w:val="00733CBB"/>
    <w:rsid w:val="007409C7"/>
    <w:rsid w:val="00740FE9"/>
    <w:rsid w:val="007462A0"/>
    <w:rsid w:val="00751A44"/>
    <w:rsid w:val="00754EEE"/>
    <w:rsid w:val="00761061"/>
    <w:rsid w:val="007638A6"/>
    <w:rsid w:val="007735C8"/>
    <w:rsid w:val="00791248"/>
    <w:rsid w:val="00796A7F"/>
    <w:rsid w:val="007A43A3"/>
    <w:rsid w:val="007B48A8"/>
    <w:rsid w:val="007B67EC"/>
    <w:rsid w:val="007D38CE"/>
    <w:rsid w:val="007D60C0"/>
    <w:rsid w:val="007E2A18"/>
    <w:rsid w:val="007F1FD7"/>
    <w:rsid w:val="007F2B65"/>
    <w:rsid w:val="007F43EE"/>
    <w:rsid w:val="00802F79"/>
    <w:rsid w:val="008121F4"/>
    <w:rsid w:val="008237AC"/>
    <w:rsid w:val="008421E1"/>
    <w:rsid w:val="00855006"/>
    <w:rsid w:val="00883829"/>
    <w:rsid w:val="00884790"/>
    <w:rsid w:val="00893D3A"/>
    <w:rsid w:val="008A106F"/>
    <w:rsid w:val="008A34BA"/>
    <w:rsid w:val="008B65BC"/>
    <w:rsid w:val="008B719F"/>
    <w:rsid w:val="008D13E2"/>
    <w:rsid w:val="008D2541"/>
    <w:rsid w:val="008D7B05"/>
    <w:rsid w:val="008E213F"/>
    <w:rsid w:val="008E3110"/>
    <w:rsid w:val="009150E4"/>
    <w:rsid w:val="0091791F"/>
    <w:rsid w:val="00932F15"/>
    <w:rsid w:val="00940259"/>
    <w:rsid w:val="00943440"/>
    <w:rsid w:val="009538C2"/>
    <w:rsid w:val="00954CE3"/>
    <w:rsid w:val="0096359B"/>
    <w:rsid w:val="00974B52"/>
    <w:rsid w:val="00991556"/>
    <w:rsid w:val="0099471B"/>
    <w:rsid w:val="00996D8D"/>
    <w:rsid w:val="009A57E9"/>
    <w:rsid w:val="009B6F23"/>
    <w:rsid w:val="009B7BA1"/>
    <w:rsid w:val="009C1047"/>
    <w:rsid w:val="009D38E2"/>
    <w:rsid w:val="009E0BD1"/>
    <w:rsid w:val="009E5AF8"/>
    <w:rsid w:val="009F2C0A"/>
    <w:rsid w:val="00A02BD7"/>
    <w:rsid w:val="00A12181"/>
    <w:rsid w:val="00A12339"/>
    <w:rsid w:val="00A17EED"/>
    <w:rsid w:val="00A24A87"/>
    <w:rsid w:val="00A3622C"/>
    <w:rsid w:val="00A56CB8"/>
    <w:rsid w:val="00AA202E"/>
    <w:rsid w:val="00AB0C64"/>
    <w:rsid w:val="00AB1643"/>
    <w:rsid w:val="00AB35B2"/>
    <w:rsid w:val="00AC0E94"/>
    <w:rsid w:val="00AC76DC"/>
    <w:rsid w:val="00AE4157"/>
    <w:rsid w:val="00B006C8"/>
    <w:rsid w:val="00B13CE5"/>
    <w:rsid w:val="00B3551A"/>
    <w:rsid w:val="00B4015F"/>
    <w:rsid w:val="00B4411C"/>
    <w:rsid w:val="00B5719D"/>
    <w:rsid w:val="00B60491"/>
    <w:rsid w:val="00B60E37"/>
    <w:rsid w:val="00B62878"/>
    <w:rsid w:val="00B75342"/>
    <w:rsid w:val="00B86727"/>
    <w:rsid w:val="00B930F3"/>
    <w:rsid w:val="00B94A58"/>
    <w:rsid w:val="00BD0523"/>
    <w:rsid w:val="00BE2795"/>
    <w:rsid w:val="00BE39EF"/>
    <w:rsid w:val="00BF058D"/>
    <w:rsid w:val="00C07810"/>
    <w:rsid w:val="00C13C4B"/>
    <w:rsid w:val="00C1589F"/>
    <w:rsid w:val="00C25A0A"/>
    <w:rsid w:val="00C26300"/>
    <w:rsid w:val="00C26311"/>
    <w:rsid w:val="00C35812"/>
    <w:rsid w:val="00C53CB6"/>
    <w:rsid w:val="00C66FBE"/>
    <w:rsid w:val="00C82F79"/>
    <w:rsid w:val="00C84C13"/>
    <w:rsid w:val="00CA296C"/>
    <w:rsid w:val="00CA5C03"/>
    <w:rsid w:val="00CA7404"/>
    <w:rsid w:val="00CC51D0"/>
    <w:rsid w:val="00CD545C"/>
    <w:rsid w:val="00CD59BA"/>
    <w:rsid w:val="00D1353D"/>
    <w:rsid w:val="00D40CE0"/>
    <w:rsid w:val="00D51CE0"/>
    <w:rsid w:val="00D5541F"/>
    <w:rsid w:val="00D573D7"/>
    <w:rsid w:val="00D73EE5"/>
    <w:rsid w:val="00D77AF1"/>
    <w:rsid w:val="00D80AF7"/>
    <w:rsid w:val="00D84026"/>
    <w:rsid w:val="00D850F4"/>
    <w:rsid w:val="00D9046B"/>
    <w:rsid w:val="00DA47ED"/>
    <w:rsid w:val="00DB4E53"/>
    <w:rsid w:val="00DB7431"/>
    <w:rsid w:val="00DC5FE1"/>
    <w:rsid w:val="00DE6C77"/>
    <w:rsid w:val="00DF793E"/>
    <w:rsid w:val="00DF7A3F"/>
    <w:rsid w:val="00E00253"/>
    <w:rsid w:val="00E00339"/>
    <w:rsid w:val="00E04743"/>
    <w:rsid w:val="00E075A7"/>
    <w:rsid w:val="00E07A41"/>
    <w:rsid w:val="00E07B08"/>
    <w:rsid w:val="00E142A8"/>
    <w:rsid w:val="00E2235B"/>
    <w:rsid w:val="00E34050"/>
    <w:rsid w:val="00E37EA5"/>
    <w:rsid w:val="00E51D5C"/>
    <w:rsid w:val="00E564AF"/>
    <w:rsid w:val="00E602D4"/>
    <w:rsid w:val="00E64A51"/>
    <w:rsid w:val="00E704B3"/>
    <w:rsid w:val="00E846BE"/>
    <w:rsid w:val="00E861A5"/>
    <w:rsid w:val="00E90265"/>
    <w:rsid w:val="00EC6E91"/>
    <w:rsid w:val="00ED46F7"/>
    <w:rsid w:val="00ED566E"/>
    <w:rsid w:val="00ED6B96"/>
    <w:rsid w:val="00EE16ED"/>
    <w:rsid w:val="00EE58C0"/>
    <w:rsid w:val="00F12237"/>
    <w:rsid w:val="00F135B4"/>
    <w:rsid w:val="00F20BA3"/>
    <w:rsid w:val="00F35903"/>
    <w:rsid w:val="00F417C2"/>
    <w:rsid w:val="00F44957"/>
    <w:rsid w:val="00F512A5"/>
    <w:rsid w:val="00F5258E"/>
    <w:rsid w:val="00F64C9C"/>
    <w:rsid w:val="00F75151"/>
    <w:rsid w:val="00F76026"/>
    <w:rsid w:val="00F85352"/>
    <w:rsid w:val="00F967A3"/>
    <w:rsid w:val="00F97663"/>
    <w:rsid w:val="00FA0E42"/>
    <w:rsid w:val="00FA3C48"/>
    <w:rsid w:val="00FA674B"/>
    <w:rsid w:val="00FB1BB8"/>
    <w:rsid w:val="00FD232A"/>
    <w:rsid w:val="00FD3BA1"/>
    <w:rsid w:val="00FE4562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E553"/>
  <w15:docId w15:val="{D2CFD17B-36C5-4048-BB43-0059F9DA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E0"/>
    <w:pPr>
      <w:spacing w:line="360" w:lineRule="auto"/>
      <w:jc w:val="both"/>
    </w:pPr>
    <w:rPr>
      <w:rFonts w:ascii="Times New Roman" w:eastAsia="Times New Roman" w:hAnsi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075F28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00339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5A4F32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ED6B96"/>
    <w:pPr>
      <w:keepNext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reff">
    <w:name w:val="Betreff"/>
    <w:basedOn w:val="Normal"/>
    <w:next w:val="Normal"/>
    <w:rsid w:val="00ED6B96"/>
    <w:rPr>
      <w:b/>
    </w:rPr>
  </w:style>
  <w:style w:type="paragraph" w:customStyle="1" w:styleId="Bullets">
    <w:name w:val="Bullets"/>
    <w:basedOn w:val="Normal"/>
    <w:link w:val="BulletsChar"/>
    <w:rsid w:val="00ED6B96"/>
    <w:pPr>
      <w:numPr>
        <w:numId w:val="2"/>
      </w:numPr>
    </w:pPr>
  </w:style>
  <w:style w:type="character" w:customStyle="1" w:styleId="BulletsChar">
    <w:name w:val="Bullets Char"/>
    <w:link w:val="Bullets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table" w:customStyle="1" w:styleId="Copernicus">
    <w:name w:val="Copernicus"/>
    <w:basedOn w:val="TableNormal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Header">
    <w:name w:val="header"/>
    <w:basedOn w:val="Normal"/>
    <w:link w:val="HeaderChar"/>
    <w:rsid w:val="00ED6B96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075F28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character" w:customStyle="1" w:styleId="Heading3Char">
    <w:name w:val="Heading 3 Char"/>
    <w:link w:val="Heading3"/>
    <w:rsid w:val="005A4F32"/>
    <w:rPr>
      <w:rFonts w:ascii="Times New Roman" w:eastAsia="Times New Roman" w:hAnsi="Times New Roman" w:cs="Arial"/>
      <w:b/>
      <w:bCs/>
      <w:szCs w:val="26"/>
      <w:lang w:eastAsia="de-DE"/>
    </w:rPr>
  </w:style>
  <w:style w:type="character" w:customStyle="1" w:styleId="Heading4Char">
    <w:name w:val="Heading 4 Char"/>
    <w:link w:val="Heading4"/>
    <w:rsid w:val="00796A7F"/>
    <w:rPr>
      <w:rFonts w:ascii="Verdana" w:eastAsia="Times New Roman" w:hAnsi="Verdana" w:cs="Times New Roman"/>
      <w:b/>
      <w:bCs/>
      <w:sz w:val="19"/>
      <w:szCs w:val="28"/>
      <w:lang w:eastAsia="de-DE"/>
    </w:rPr>
  </w:style>
  <w:style w:type="character" w:customStyle="1" w:styleId="HeaderChar">
    <w:name w:val="Header Char"/>
    <w:link w:val="Header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character" w:customStyle="1" w:styleId="Heading2Char">
    <w:name w:val="Heading 2 Char"/>
    <w:link w:val="Heading2"/>
    <w:rsid w:val="00E00339"/>
    <w:rPr>
      <w:rFonts w:ascii="Times New Roman" w:eastAsia="Times New Roman" w:hAnsi="Times New Roman" w:cs="Arial"/>
      <w:b/>
      <w:bCs/>
      <w:iCs/>
      <w:szCs w:val="28"/>
      <w:lang w:eastAsia="de-DE"/>
    </w:rPr>
  </w:style>
  <w:style w:type="character" w:styleId="Hyperlink">
    <w:name w:val="Hyperlink"/>
    <w:rsid w:val="00ED6B96"/>
    <w:rPr>
      <w:color w:val="0000FF"/>
      <w:u w:val="single"/>
    </w:rPr>
  </w:style>
  <w:style w:type="paragraph" w:customStyle="1" w:styleId="Kontakt">
    <w:name w:val="Kontakt"/>
    <w:basedOn w:val="Normal"/>
    <w:rsid w:val="00ED6B96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"/>
    <w:rsid w:val="00ED6B96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"/>
    <w:link w:val="CopernicusWordtemplateChar"/>
    <w:rsid w:val="00B5719D"/>
  </w:style>
  <w:style w:type="character" w:customStyle="1" w:styleId="CopernicusWordtemplateChar">
    <w:name w:val="Copernicus_Word_template Char"/>
    <w:basedOn w:val="DefaultParagraphFont"/>
    <w:link w:val="CopernicusWordtemplate"/>
    <w:rsid w:val="00B5719D"/>
    <w:rPr>
      <w:rFonts w:ascii="Times New Roman" w:eastAsia="Times New Roman" w:hAnsi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D40CE0"/>
  </w:style>
  <w:style w:type="paragraph" w:customStyle="1" w:styleId="MStitle">
    <w:name w:val="MS title"/>
    <w:basedOn w:val="Normal"/>
    <w:link w:val="MStitleChar"/>
    <w:qFormat/>
    <w:rsid w:val="0091791F"/>
    <w:pPr>
      <w:spacing w:before="360" w:line="440" w:lineRule="exact"/>
      <w:contextualSpacing/>
    </w:pPr>
    <w:rPr>
      <w:b/>
      <w:sz w:val="34"/>
    </w:rPr>
  </w:style>
  <w:style w:type="paragraph" w:styleId="ListParagraph">
    <w:name w:val="List Paragraph"/>
    <w:basedOn w:val="Normal"/>
    <w:uiPriority w:val="34"/>
    <w:rsid w:val="00B4015F"/>
    <w:pPr>
      <w:ind w:left="720"/>
      <w:contextualSpacing/>
    </w:pPr>
  </w:style>
  <w:style w:type="character" w:customStyle="1" w:styleId="MStitleChar">
    <w:name w:val="MS title Char"/>
    <w:basedOn w:val="DefaultParagraphFont"/>
    <w:link w:val="MStitle"/>
    <w:rsid w:val="0091791F"/>
    <w:rPr>
      <w:rFonts w:ascii="Times New Roman" w:eastAsia="Times New Roman" w:hAnsi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"/>
    <w:link w:val="AffiliationChar"/>
    <w:qFormat/>
    <w:rsid w:val="00450DB9"/>
    <w:pPr>
      <w:spacing w:before="120" w:line="240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DefaultParagraphFont"/>
    <w:link w:val="Affiliation"/>
    <w:rsid w:val="00450DB9"/>
    <w:rPr>
      <w:rFonts w:ascii="Times New Roman" w:eastAsia="Times New Roman" w:hAnsi="Times New Roman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"/>
    <w:link w:val="EquationChar"/>
    <w:rsid w:val="00C35812"/>
    <w:pPr>
      <w:spacing w:before="120" w:after="120"/>
    </w:pPr>
    <w:rPr>
      <w:rFonts w:ascii="Cambria Math" w:hAnsi="Cambria Math"/>
    </w:rPr>
  </w:style>
  <w:style w:type="paragraph" w:styleId="Caption">
    <w:name w:val="caption"/>
    <w:basedOn w:val="Normal"/>
    <w:next w:val="Normal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DefaultParagraphFont"/>
    <w:link w:val="Equation"/>
    <w:rsid w:val="00C35812"/>
    <w:rPr>
      <w:rFonts w:ascii="Cambria Math" w:eastAsia="Times New Roman" w:hAnsi="Cambria Math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8E213F"/>
    <w:pPr>
      <w:spacing w:before="120" w:after="360" w:line="240" w:lineRule="auto"/>
    </w:pPr>
  </w:style>
  <w:style w:type="character" w:customStyle="1" w:styleId="CorrespondenceChar">
    <w:name w:val="Correspondence Char"/>
    <w:basedOn w:val="DefaultParagraphFont"/>
    <w:link w:val="Correspondence"/>
    <w:rsid w:val="008E213F"/>
    <w:rPr>
      <w:rFonts w:ascii="Times New Roman" w:eastAsia="Times New Roman" w:hAnsi="Times New Roman"/>
      <w:szCs w:val="24"/>
      <w:lang w:eastAsia="de-DE"/>
    </w:rPr>
  </w:style>
  <w:style w:type="paragraph" w:customStyle="1" w:styleId="Authors">
    <w:name w:val="Authors"/>
    <w:basedOn w:val="Normal"/>
    <w:link w:val="AuthorsChar"/>
    <w:qFormat/>
    <w:rsid w:val="00BD0523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DefaultParagraphFont"/>
    <w:link w:val="Authors"/>
    <w:rsid w:val="00BD0523"/>
    <w:rPr>
      <w:rFonts w:ascii="Times New Roman" w:eastAsia="Times New Roman" w:hAnsi="Times New Roman"/>
      <w:sz w:val="24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E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6ED"/>
    <w:rPr>
      <w:rFonts w:ascii="Times New Roman" w:eastAsia="Times New Roman" w:hAnsi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6ED"/>
    <w:rPr>
      <w:rFonts w:ascii="Times New Roman" w:eastAsia="Times New Roman" w:hAnsi="Times New Roman"/>
      <w:b/>
      <w:bCs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1C1F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1F4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C0E94"/>
    <w:rPr>
      <w:rFonts w:ascii="Times New Roman" w:eastAsia="Times New Roman" w:hAnsi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chericoni@iusspavia.it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ernicusTemplates\Free-Form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FDE8-F468-4358-9F5B-AA26B126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38</TotalTime>
  <Pages>8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Copernicus Gesellschaft mbH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Martin Rasmussen</dc:creator>
  <cp:lastModifiedBy>Marco Chericoni</cp:lastModifiedBy>
  <cp:revision>15</cp:revision>
  <cp:lastPrinted>2024-05-02T09:35:00Z</cp:lastPrinted>
  <dcterms:created xsi:type="dcterms:W3CDTF">2024-05-03T13:43:00Z</dcterms:created>
  <dcterms:modified xsi:type="dcterms:W3CDTF">2024-05-28T15:04:00Z</dcterms:modified>
</cp:coreProperties>
</file>