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00D82D" w14:textId="79ECF8A9" w:rsidR="00667798" w:rsidRDefault="00005BE6">
      <w:r>
        <w:rPr>
          <w:noProof/>
        </w:rPr>
        <w:drawing>
          <wp:inline distT="0" distB="0" distL="0" distR="0" wp14:anchorId="130C6C33" wp14:editId="22E9F33A">
            <wp:extent cx="5274310" cy="6327775"/>
            <wp:effectExtent l="0" t="0" r="2540" b="0"/>
            <wp:docPr id="6439222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922203" name="图片 64392220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2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ABD45" w14:textId="0599C17F" w:rsidR="00BD6575" w:rsidRPr="00005BE6" w:rsidRDefault="00005BE6" w:rsidP="00BD6575">
      <w:pPr>
        <w:spacing w:beforeLines="50" w:before="156" w:afterLines="50" w:after="156"/>
        <w:rPr>
          <w:rFonts w:ascii="Times New Roman" w:hAnsi="Times New Roman" w:cs="Times New Roman" w:hint="eastAsia"/>
        </w:rPr>
      </w:pPr>
      <w:r w:rsidRPr="004816F8">
        <w:rPr>
          <w:rFonts w:ascii="Times New Roman" w:hAnsi="Times New Roman" w:cs="Times New Roman"/>
        </w:rPr>
        <w:t>Figure S1.</w:t>
      </w:r>
      <w:r w:rsidR="00BD6575" w:rsidRPr="004816F8">
        <w:rPr>
          <w:rFonts w:ascii="Times New Roman" w:hAnsi="Times New Roman" w:cs="Times New Roman" w:hint="eastAsia"/>
        </w:rPr>
        <w:t xml:space="preserve"> </w:t>
      </w:r>
      <w:r w:rsidR="00BD6575" w:rsidRPr="004816F8">
        <w:rPr>
          <w:rFonts w:ascii="Times New Roman" w:hAnsi="Times New Roman" w:cs="Times New Roman"/>
        </w:rPr>
        <w:t xml:space="preserve">The leave-one-out analysis for </w:t>
      </w:r>
      <w:r w:rsidR="00BD6575" w:rsidRPr="004816F8">
        <w:rPr>
          <w:rFonts w:ascii="Times New Roman" w:hAnsi="Times New Roman" w:cs="Times New Roman" w:hint="eastAsia"/>
        </w:rPr>
        <w:t>CA</w:t>
      </w:r>
      <w:r w:rsidR="00BD6575" w:rsidRPr="004816F8">
        <w:rPr>
          <w:rFonts w:ascii="Times New Roman" w:hAnsi="Times New Roman" w:cs="Times New Roman"/>
        </w:rPr>
        <w:t xml:space="preserve"> in MR analysis.</w:t>
      </w:r>
      <w:r w:rsidR="00BD6575">
        <w:rPr>
          <w:rFonts w:ascii="Times New Roman" w:hAnsi="Times New Roman" w:cs="Times New Roman" w:hint="eastAsia"/>
        </w:rPr>
        <w:t xml:space="preserve"> CA: cerebral aneurysm.</w:t>
      </w:r>
    </w:p>
    <w:p w14:paraId="603E3F5D" w14:textId="6A5E2489" w:rsidR="004816F8" w:rsidRDefault="004816F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8AC85CB" w14:textId="7EDE68BD" w:rsidR="00005BE6" w:rsidRDefault="004816F8" w:rsidP="00BD6575">
      <w:pPr>
        <w:spacing w:beforeLines="50" w:before="156" w:afterLines="50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35651372" wp14:editId="7BFC80B5">
            <wp:extent cx="5274310" cy="5926455"/>
            <wp:effectExtent l="0" t="0" r="2540" b="0"/>
            <wp:docPr id="85660400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604008" name="图片 85660400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2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966CB" w14:textId="4C6C3459" w:rsidR="0056738F" w:rsidRDefault="004816F8" w:rsidP="004816F8">
      <w:pPr>
        <w:spacing w:beforeLines="50" w:before="156" w:afterLines="50" w:after="156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Figure S2. </w:t>
      </w:r>
      <w:r w:rsidRPr="004816F8">
        <w:rPr>
          <w:rFonts w:ascii="Times New Roman" w:hAnsi="Times New Roman" w:cs="Times New Roman"/>
        </w:rPr>
        <w:t xml:space="preserve">The funnel plots of causal association between </w:t>
      </w:r>
      <w:r>
        <w:rPr>
          <w:rFonts w:ascii="Times New Roman" w:hAnsi="Times New Roman" w:cs="Times New Roman" w:hint="eastAsia"/>
        </w:rPr>
        <w:t>serum FA levels</w:t>
      </w:r>
      <w:r w:rsidRPr="004816F8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>CA</w:t>
      </w:r>
      <w:r w:rsidRPr="004816F8">
        <w:rPr>
          <w:rFonts w:ascii="Times New Roman" w:hAnsi="Times New Roman" w:cs="Times New Roman"/>
        </w:rPr>
        <w:t xml:space="preserve"> in</w:t>
      </w:r>
      <w:r>
        <w:rPr>
          <w:rFonts w:ascii="Times New Roman" w:hAnsi="Times New Roman" w:cs="Times New Roman" w:hint="eastAsia"/>
        </w:rPr>
        <w:t xml:space="preserve"> (A) discovery and</w:t>
      </w:r>
      <w:r w:rsidRPr="004816F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(B) </w:t>
      </w:r>
      <w:r w:rsidRPr="004816F8">
        <w:rPr>
          <w:rFonts w:ascii="Times New Roman" w:hAnsi="Times New Roman" w:cs="Times New Roman"/>
        </w:rPr>
        <w:t>replicate MR analysis.</w:t>
      </w:r>
      <w:r w:rsidR="009B1604">
        <w:rPr>
          <w:rFonts w:ascii="Times New Roman" w:hAnsi="Times New Roman" w:cs="Times New Roman" w:hint="eastAsia"/>
        </w:rPr>
        <w:t xml:space="preserve"> </w:t>
      </w:r>
      <w:r w:rsidR="00DC6893">
        <w:rPr>
          <w:rFonts w:ascii="Times New Roman" w:hAnsi="Times New Roman" w:cs="Times New Roman" w:hint="eastAsia"/>
        </w:rPr>
        <w:t xml:space="preserve">FA: fatty acids, </w:t>
      </w:r>
      <w:r w:rsidR="009B1604">
        <w:rPr>
          <w:rFonts w:ascii="Times New Roman" w:hAnsi="Times New Roman" w:cs="Times New Roman" w:hint="eastAsia"/>
        </w:rPr>
        <w:t>CA: cerebral aneurysm.</w:t>
      </w:r>
    </w:p>
    <w:p w14:paraId="2CF7FE99" w14:textId="77777777" w:rsidR="0056738F" w:rsidRDefault="0056738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7E17C58" w14:textId="034BE218" w:rsidR="004816F8" w:rsidRDefault="009B1604" w:rsidP="004816F8">
      <w:pPr>
        <w:spacing w:beforeLines="50" w:before="156" w:afterLines="50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12D67EC" wp14:editId="5762657E">
            <wp:extent cx="5274310" cy="4313555"/>
            <wp:effectExtent l="0" t="0" r="2540" b="0"/>
            <wp:docPr id="132400049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000494" name="图片 132400049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8855D" w14:textId="5292A648" w:rsidR="009B1604" w:rsidRDefault="0056738F" w:rsidP="004816F8">
      <w:pPr>
        <w:spacing w:beforeLines="50" w:before="156" w:afterLines="50" w:after="156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Figure S3. The scatter plots of </w:t>
      </w:r>
      <w:r w:rsidRPr="004816F8">
        <w:rPr>
          <w:rFonts w:ascii="Times New Roman" w:hAnsi="Times New Roman" w:cs="Times New Roman"/>
        </w:rPr>
        <w:t xml:space="preserve">causal association between </w:t>
      </w:r>
      <w:r>
        <w:rPr>
          <w:rFonts w:ascii="Times New Roman" w:hAnsi="Times New Roman" w:cs="Times New Roman" w:hint="eastAsia"/>
        </w:rPr>
        <w:t>serum FA levels</w:t>
      </w:r>
      <w:r w:rsidRPr="004816F8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>CA</w:t>
      </w:r>
      <w:r w:rsidRPr="004816F8">
        <w:rPr>
          <w:rFonts w:ascii="Times New Roman" w:hAnsi="Times New Roman" w:cs="Times New Roman"/>
        </w:rPr>
        <w:t xml:space="preserve"> in</w:t>
      </w:r>
      <w:r>
        <w:rPr>
          <w:rFonts w:ascii="Times New Roman" w:hAnsi="Times New Roman" w:cs="Times New Roman" w:hint="eastAsia"/>
        </w:rPr>
        <w:t xml:space="preserve"> (A) discovery and</w:t>
      </w:r>
      <w:r w:rsidRPr="004816F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(B) </w:t>
      </w:r>
      <w:r w:rsidRPr="004816F8">
        <w:rPr>
          <w:rFonts w:ascii="Times New Roman" w:hAnsi="Times New Roman" w:cs="Times New Roman"/>
        </w:rPr>
        <w:t>replicate MR analysis.</w:t>
      </w:r>
      <w:r w:rsidR="009B1604">
        <w:rPr>
          <w:rFonts w:ascii="Times New Roman" w:hAnsi="Times New Roman" w:cs="Times New Roman" w:hint="eastAsia"/>
        </w:rPr>
        <w:t xml:space="preserve"> FA: fatty acids, CA: cerebral aneurysm.</w:t>
      </w:r>
    </w:p>
    <w:p w14:paraId="7EF52F4D" w14:textId="77777777" w:rsidR="009B1604" w:rsidRDefault="009B160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7D6636B" w14:textId="5AE81682" w:rsidR="0056738F" w:rsidRDefault="009B1604" w:rsidP="004816F8">
      <w:pPr>
        <w:spacing w:beforeLines="50" w:before="156" w:afterLines="50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14B453E5" wp14:editId="10B6FF07">
            <wp:extent cx="5274310" cy="6468110"/>
            <wp:effectExtent l="0" t="0" r="2540" b="8890"/>
            <wp:docPr id="192969267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692674" name="图片 192969267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6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DC451" w14:textId="6A81CD89" w:rsidR="009B1604" w:rsidRPr="00005BE6" w:rsidRDefault="009B1604" w:rsidP="009B1604">
      <w:pPr>
        <w:spacing w:beforeLines="50" w:before="156" w:afterLines="50" w:after="156"/>
        <w:rPr>
          <w:rFonts w:ascii="Times New Roman" w:hAnsi="Times New Roman" w:cs="Times New Roman" w:hint="eastAsia"/>
        </w:rPr>
      </w:pPr>
      <w:r w:rsidRPr="004816F8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 w:hint="eastAsia"/>
        </w:rPr>
        <w:t>4</w:t>
      </w:r>
      <w:r w:rsidRPr="004816F8">
        <w:rPr>
          <w:rFonts w:ascii="Times New Roman" w:hAnsi="Times New Roman" w:cs="Times New Roman"/>
        </w:rPr>
        <w:t>.</w:t>
      </w:r>
      <w:r w:rsidRPr="004816F8">
        <w:rPr>
          <w:rFonts w:ascii="Times New Roman" w:hAnsi="Times New Roman" w:cs="Times New Roman" w:hint="eastAsia"/>
        </w:rPr>
        <w:t xml:space="preserve"> </w:t>
      </w:r>
      <w:r w:rsidRPr="004816F8">
        <w:rPr>
          <w:rFonts w:ascii="Times New Roman" w:hAnsi="Times New Roman" w:cs="Times New Roman"/>
        </w:rPr>
        <w:t xml:space="preserve">The leave-one-out analysis for </w:t>
      </w:r>
      <w:r>
        <w:rPr>
          <w:rFonts w:ascii="Times New Roman" w:hAnsi="Times New Roman" w:cs="Times New Roman" w:hint="eastAsia"/>
        </w:rPr>
        <w:t>A</w:t>
      </w:r>
      <w:r w:rsidRPr="004816F8">
        <w:rPr>
          <w:rFonts w:ascii="Times New Roman" w:hAnsi="Times New Roman" w:cs="Times New Roman" w:hint="eastAsia"/>
        </w:rPr>
        <w:t>A</w:t>
      </w:r>
      <w:r w:rsidRPr="004816F8">
        <w:rPr>
          <w:rFonts w:ascii="Times New Roman" w:hAnsi="Times New Roman" w:cs="Times New Roman"/>
        </w:rPr>
        <w:t xml:space="preserve"> in MR analysis.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 w:hint="eastAsia"/>
        </w:rPr>
        <w:t xml:space="preserve">A: </w:t>
      </w:r>
      <w:r>
        <w:rPr>
          <w:rFonts w:ascii="Times New Roman" w:hAnsi="Times New Roman" w:cs="Times New Roman" w:hint="eastAsia"/>
        </w:rPr>
        <w:t>abdominal aortic</w:t>
      </w:r>
      <w:r>
        <w:rPr>
          <w:rFonts w:ascii="Times New Roman" w:hAnsi="Times New Roman" w:cs="Times New Roman" w:hint="eastAsia"/>
        </w:rPr>
        <w:t xml:space="preserve"> aneurysm.</w:t>
      </w:r>
    </w:p>
    <w:p w14:paraId="6751C4F4" w14:textId="76C1293C" w:rsidR="005F484A" w:rsidRDefault="005F484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B57D104" w14:textId="7B6C620F" w:rsidR="009B1604" w:rsidRDefault="005F484A" w:rsidP="004816F8">
      <w:pPr>
        <w:spacing w:beforeLines="50" w:before="156" w:afterLines="50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07FAC3B4" wp14:editId="58B46265">
            <wp:extent cx="5274310" cy="6137275"/>
            <wp:effectExtent l="0" t="0" r="2540" b="0"/>
            <wp:docPr id="59533484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334842" name="图片 59533484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3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3A547" w14:textId="79E170E1" w:rsidR="005F484A" w:rsidRDefault="005F484A" w:rsidP="005F484A">
      <w:pPr>
        <w:spacing w:beforeLines="50" w:before="156" w:afterLines="50" w:after="156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Figure S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 w:hint="eastAsia"/>
        </w:rPr>
        <w:t xml:space="preserve">. </w:t>
      </w:r>
      <w:r w:rsidRPr="004816F8">
        <w:rPr>
          <w:rFonts w:ascii="Times New Roman" w:hAnsi="Times New Roman" w:cs="Times New Roman"/>
        </w:rPr>
        <w:t xml:space="preserve">The funnel plots of causal association between </w:t>
      </w:r>
      <w:r>
        <w:rPr>
          <w:rFonts w:ascii="Times New Roman" w:hAnsi="Times New Roman" w:cs="Times New Roman" w:hint="eastAsia"/>
        </w:rPr>
        <w:t>serum FA levels</w:t>
      </w:r>
      <w:r w:rsidRPr="004816F8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 w:hint="eastAsia"/>
        </w:rPr>
        <w:t>A</w:t>
      </w:r>
      <w:r w:rsidRPr="004816F8">
        <w:rPr>
          <w:rFonts w:ascii="Times New Roman" w:hAnsi="Times New Roman" w:cs="Times New Roman"/>
        </w:rPr>
        <w:t xml:space="preserve"> in</w:t>
      </w:r>
      <w:r>
        <w:rPr>
          <w:rFonts w:ascii="Times New Roman" w:hAnsi="Times New Roman" w:cs="Times New Roman" w:hint="eastAsia"/>
        </w:rPr>
        <w:t xml:space="preserve"> (A) discovery and</w:t>
      </w:r>
      <w:r w:rsidRPr="004816F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(B) </w:t>
      </w:r>
      <w:r w:rsidRPr="004816F8">
        <w:rPr>
          <w:rFonts w:ascii="Times New Roman" w:hAnsi="Times New Roman" w:cs="Times New Roman"/>
        </w:rPr>
        <w:t>replicate MR analysis.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FA: fatty acids, A</w:t>
      </w:r>
      <w:r>
        <w:rPr>
          <w:rFonts w:ascii="Times New Roman" w:hAnsi="Times New Roman" w:cs="Times New Roman" w:hint="eastAsia"/>
        </w:rPr>
        <w:t xml:space="preserve">A: </w:t>
      </w:r>
      <w:r>
        <w:rPr>
          <w:rFonts w:ascii="Times New Roman" w:hAnsi="Times New Roman" w:cs="Times New Roman" w:hint="eastAsia"/>
        </w:rPr>
        <w:t>abdominal aortic</w:t>
      </w:r>
      <w:r>
        <w:rPr>
          <w:rFonts w:ascii="Times New Roman" w:hAnsi="Times New Roman" w:cs="Times New Roman" w:hint="eastAsia"/>
        </w:rPr>
        <w:t xml:space="preserve"> aneurysm.</w:t>
      </w:r>
    </w:p>
    <w:p w14:paraId="0A672719" w14:textId="20551168" w:rsidR="00AE6A02" w:rsidRDefault="00AE6A0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A897EB8" w14:textId="3A63DE6A" w:rsidR="005F484A" w:rsidRDefault="00AE6A02" w:rsidP="004816F8">
      <w:pPr>
        <w:spacing w:beforeLines="50" w:before="156" w:afterLines="50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45861AD" wp14:editId="502C1F5D">
            <wp:extent cx="5274310" cy="4372610"/>
            <wp:effectExtent l="0" t="0" r="2540" b="8890"/>
            <wp:docPr id="204326587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265877" name="图片 204326587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7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F0C1B" w14:textId="63B5CAA6" w:rsidR="00AE6A02" w:rsidRDefault="00AE6A02" w:rsidP="00AE6A02">
      <w:pPr>
        <w:spacing w:beforeLines="50" w:before="156" w:afterLines="50" w:after="156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Figure S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 w:hint="eastAsia"/>
        </w:rPr>
        <w:t xml:space="preserve">. The scatter plots of </w:t>
      </w:r>
      <w:r w:rsidRPr="004816F8">
        <w:rPr>
          <w:rFonts w:ascii="Times New Roman" w:hAnsi="Times New Roman" w:cs="Times New Roman"/>
        </w:rPr>
        <w:t xml:space="preserve">causal association between </w:t>
      </w:r>
      <w:r>
        <w:rPr>
          <w:rFonts w:ascii="Times New Roman" w:hAnsi="Times New Roman" w:cs="Times New Roman" w:hint="eastAsia"/>
        </w:rPr>
        <w:t>serum FA levels</w:t>
      </w:r>
      <w:r w:rsidRPr="004816F8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 w:hint="eastAsia"/>
        </w:rPr>
        <w:t>A</w:t>
      </w:r>
      <w:r w:rsidRPr="004816F8">
        <w:rPr>
          <w:rFonts w:ascii="Times New Roman" w:hAnsi="Times New Roman" w:cs="Times New Roman"/>
        </w:rPr>
        <w:t xml:space="preserve"> in</w:t>
      </w:r>
      <w:r>
        <w:rPr>
          <w:rFonts w:ascii="Times New Roman" w:hAnsi="Times New Roman" w:cs="Times New Roman" w:hint="eastAsia"/>
        </w:rPr>
        <w:t xml:space="preserve"> (A) discovery and</w:t>
      </w:r>
      <w:r w:rsidRPr="004816F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(B) </w:t>
      </w:r>
      <w:r w:rsidRPr="004816F8">
        <w:rPr>
          <w:rFonts w:ascii="Times New Roman" w:hAnsi="Times New Roman" w:cs="Times New Roman"/>
        </w:rPr>
        <w:t>replicate MR analysis.</w:t>
      </w:r>
      <w:r>
        <w:rPr>
          <w:rFonts w:ascii="Times New Roman" w:hAnsi="Times New Roman" w:cs="Times New Roman" w:hint="eastAsia"/>
        </w:rPr>
        <w:t xml:space="preserve"> FA: fatty acids, 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 w:hint="eastAsia"/>
        </w:rPr>
        <w:t xml:space="preserve">A: </w:t>
      </w:r>
      <w:r>
        <w:rPr>
          <w:rFonts w:ascii="Times New Roman" w:hAnsi="Times New Roman" w:cs="Times New Roman" w:hint="eastAsia"/>
        </w:rPr>
        <w:t>abdominal aortic</w:t>
      </w:r>
      <w:r>
        <w:rPr>
          <w:rFonts w:ascii="Times New Roman" w:hAnsi="Times New Roman" w:cs="Times New Roman" w:hint="eastAsia"/>
        </w:rPr>
        <w:t xml:space="preserve"> aneurysm.</w:t>
      </w:r>
    </w:p>
    <w:p w14:paraId="657F8144" w14:textId="77777777" w:rsidR="00AE6A02" w:rsidRPr="0056738F" w:rsidRDefault="00AE6A02" w:rsidP="004816F8">
      <w:pPr>
        <w:spacing w:beforeLines="50" w:before="156" w:afterLines="50" w:after="156"/>
        <w:rPr>
          <w:rFonts w:ascii="Times New Roman" w:hAnsi="Times New Roman" w:cs="Times New Roman" w:hint="eastAsia"/>
        </w:rPr>
      </w:pPr>
    </w:p>
    <w:sectPr w:rsidR="00AE6A02" w:rsidRPr="005673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63A"/>
    <w:rsid w:val="00005BE6"/>
    <w:rsid w:val="001E313C"/>
    <w:rsid w:val="004816F8"/>
    <w:rsid w:val="0056738F"/>
    <w:rsid w:val="005F484A"/>
    <w:rsid w:val="00667798"/>
    <w:rsid w:val="0071163A"/>
    <w:rsid w:val="00731BA5"/>
    <w:rsid w:val="00814D9F"/>
    <w:rsid w:val="008F103B"/>
    <w:rsid w:val="009B1604"/>
    <w:rsid w:val="00AE6A02"/>
    <w:rsid w:val="00BD6575"/>
    <w:rsid w:val="00DC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0DC45"/>
  <w15:chartTrackingRefBased/>
  <w15:docId w15:val="{53E70557-466D-435B-9020-44EBAE4A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hang ji</dc:creator>
  <cp:keywords/>
  <dc:description/>
  <cp:lastModifiedBy>hang ji</cp:lastModifiedBy>
  <cp:revision>23</cp:revision>
  <dcterms:created xsi:type="dcterms:W3CDTF">2024-04-30T10:24:00Z</dcterms:created>
  <dcterms:modified xsi:type="dcterms:W3CDTF">2024-04-30T10:37:00Z</dcterms:modified>
</cp:coreProperties>
</file>