
<file path=[Content_Types].xml><?xml version="1.0" encoding="utf-8"?>
<Types xmlns="http://schemas.openxmlformats.org/package/2006/content-types">
  <Default Extension="png" ContentType="image/png"/>
  <Default Extension="rels" ContentType="application/vnd.openxmlformats-package.relationships+xml"/>
  <Default Extension="svg" ContentType="image/svg+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media/image4.svg" ContentType="image/svg"/>
  <Override PartName="/word/media/image6.svg" ContentType="image/svg"/>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6E7F1E31" w14:textId="77777777" w:rsidR="002212D2" w:rsidRPr="008F350B" w:rsidRDefault="002212D2" w:rsidP="002212D2">
      <w:pPr>
        <w:pStyle w:val="Heading"/>
        <w:rPr>
          <w:rFonts w:ascii="Times New Roman" w:hAnsi="Times New Roman" w:cs="Times New Roman"/>
          <w:b/>
          <w:bCs/>
          <w:lang w:val="en-US"/>
        </w:rPr>
      </w:pPr>
      <w:r w:rsidRPr="008F350B">
        <w:rPr>
          <w:rFonts w:ascii="Times New Roman" w:hAnsi="Times New Roman" w:cs="Times New Roman"/>
          <w:b/>
          <w:bCs/>
          <w:lang w:val="en-US"/>
        </w:rPr>
        <w:t>Appendix</w:t>
      </w:r>
    </w:p>
    <w:p w14:paraId="1DB627AD" w14:textId="77777777" w:rsidR="002212D2" w:rsidRPr="002212D2" w:rsidRDefault="002212D2" w:rsidP="002212D2">
      <w:pPr>
        <w:pStyle w:val="Heading2"/>
        <w:jc w:val="both"/>
        <w:rPr>
          <w:rFonts w:ascii="Times New Roman" w:hAnsi="Times New Roman" w:cs="Times New Roman" w:hint="cs"/>
          <w:b/>
          <w:bCs/>
          <w:color w:val="000000" w:themeColor="text1"/>
          <w:sz w:val="24"/>
          <w:szCs w:val="24"/>
          <w:lang w:val="en-US"/>
        </w:rPr>
      </w:pPr>
      <w:bookmarkStart w:id="0" w:name="_Ref164241357"/>
      <w:r w:rsidRPr="002212D2">
        <w:rPr>
          <w:rFonts w:ascii="Times New Roman" w:hAnsi="Times New Roman" w:cs="Times New Roman" w:hint="cs"/>
          <w:b/>
          <w:bCs/>
          <w:color w:val="000000" w:themeColor="text1"/>
          <w:sz w:val="24"/>
          <w:szCs w:val="24"/>
          <w:lang w:val="en-US"/>
        </w:rPr>
        <w:t>Image comparison</w:t>
      </w:r>
      <w:bookmarkEnd w:id="0"/>
    </w:p>
    <w:p w14:paraId="701CE4A6" w14:textId="77777777" w:rsidR="002212D2" w:rsidRPr="008F350B" w:rsidRDefault="002212D2" w:rsidP="002212D2">
      <w:pPr>
        <w:keepNext/>
        <w:jc w:val="both"/>
        <w:rPr>
          <w:rFonts w:cs="Times New Roman"/>
          <w:lang w:val="en-US"/>
        </w:rPr>
      </w:pPr>
      <w:r w:rsidRPr="008F350B">
        <w:rPr>
          <w:rFonts w:cs="Times New Roman"/>
          <w:noProof/>
          <w:lang w:val="en-US"/>
        </w:rPr>
        <w:drawing>
          <wp:inline distT="0" distB="0" distL="0" distR="0" wp14:anchorId="7E2AF189" wp14:editId="508122AF">
            <wp:extent cx="5731510" cy="7128510"/>
            <wp:effectExtent l="0" t="0" r="0" b="0"/>
            <wp:docPr id="493748629"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493748629" name="Graphic 493748629"/>
                    <pic:cNvPicPr/>
                  </pic:nvPicPr>
                  <pic:blipFill>
                    <a:blip r:embed="rId4">
                      <a:extLst>
                        <a:ext uri="{28A0092B-C50C-407E-A947-70E740481C1C}">
                          <a14:useLocalDpi xmlns:a14="http://schemas.microsoft.com/office/drawing/2010/main" val="0"/>
                        </a:ext>
                        <a:ext uri="{96DAC541-7B7A-43D3-8B79-37D633B846F1}">
                          <asvg:svgBlip xmlns:asvg="http://schemas.microsoft.com/office/drawing/2016/SVG/main" r:embed="rId5"/>
                        </a:ext>
                      </a:extLst>
                    </a:blip>
                    <a:stretch>
                      <a:fillRect/>
                    </a:stretch>
                  </pic:blipFill>
                  <pic:spPr>
                    <a:xfrm>
                      <a:off x="0" y="0"/>
                      <a:ext cx="5731510" cy="7128510"/>
                    </a:xfrm>
                    <a:prstGeom prst="rect">
                      <a:avLst/>
                    </a:prstGeom>
                  </pic:spPr>
                </pic:pic>
              </a:graphicData>
            </a:graphic>
          </wp:inline>
        </w:drawing>
      </w:r>
    </w:p>
    <w:p w14:paraId="1F7C951D" w14:textId="77777777" w:rsidR="002212D2" w:rsidRPr="008F350B" w:rsidRDefault="002212D2" w:rsidP="002212D2">
      <w:pPr>
        <w:pStyle w:val="caption1"/>
        <w:jc w:val="both"/>
        <w:rPr>
          <w:rFonts w:cs="Times New Roman"/>
          <w:i w:val="0"/>
          <w:iCs w:val="0"/>
          <w:color w:val="auto"/>
          <w:sz w:val="24"/>
          <w:szCs w:val="24"/>
          <w:lang w:val="en-US"/>
        </w:rPr>
      </w:pPr>
      <w:r w:rsidRPr="008F350B">
        <w:rPr>
          <w:rFonts w:cs="Times New Roman"/>
          <w:i w:val="0"/>
          <w:iCs w:val="0"/>
          <w:color w:val="auto"/>
          <w:sz w:val="24"/>
          <w:szCs w:val="24"/>
          <w:lang w:val="en-US"/>
        </w:rPr>
        <w:t xml:space="preserve">Appendix </w:t>
      </w:r>
      <w:r w:rsidRPr="008F350B">
        <w:rPr>
          <w:rFonts w:cs="Times New Roman"/>
          <w:i w:val="0"/>
          <w:iCs w:val="0"/>
          <w:color w:val="auto"/>
          <w:sz w:val="24"/>
          <w:szCs w:val="24"/>
          <w:lang w:val="en-US"/>
        </w:rPr>
        <w:fldChar w:fldCharType="begin"/>
      </w:r>
      <w:r w:rsidRPr="008F350B">
        <w:rPr>
          <w:rFonts w:cs="Times New Roman"/>
          <w:i w:val="0"/>
          <w:iCs w:val="0"/>
          <w:color w:val="auto"/>
          <w:sz w:val="24"/>
          <w:szCs w:val="24"/>
          <w:lang w:val="en-US"/>
        </w:rPr>
        <w:instrText xml:space="preserve"> SEQ Appendix \* ARABIC </w:instrText>
      </w:r>
      <w:r w:rsidRPr="008F350B">
        <w:rPr>
          <w:rFonts w:cs="Times New Roman"/>
          <w:i w:val="0"/>
          <w:iCs w:val="0"/>
          <w:color w:val="auto"/>
          <w:sz w:val="24"/>
          <w:szCs w:val="24"/>
          <w:lang w:val="en-US"/>
        </w:rPr>
        <w:fldChar w:fldCharType="separate"/>
      </w:r>
      <w:r w:rsidRPr="008F350B">
        <w:rPr>
          <w:rFonts w:cs="Times New Roman"/>
          <w:i w:val="0"/>
          <w:iCs w:val="0"/>
          <w:noProof/>
          <w:color w:val="auto"/>
          <w:sz w:val="24"/>
          <w:szCs w:val="24"/>
          <w:lang w:val="en-US"/>
        </w:rPr>
        <w:t>1</w:t>
      </w:r>
      <w:r w:rsidRPr="008F350B">
        <w:rPr>
          <w:rFonts w:cs="Times New Roman"/>
          <w:i w:val="0"/>
          <w:iCs w:val="0"/>
          <w:color w:val="auto"/>
          <w:sz w:val="24"/>
          <w:szCs w:val="24"/>
          <w:lang w:val="en-US"/>
        </w:rPr>
        <w:fldChar w:fldCharType="end"/>
      </w:r>
      <w:r w:rsidRPr="008F350B">
        <w:rPr>
          <w:rFonts w:cs="Times New Roman"/>
          <w:i w:val="0"/>
          <w:iCs w:val="0"/>
          <w:color w:val="auto"/>
          <w:sz w:val="24"/>
          <w:szCs w:val="24"/>
          <w:lang w:val="en-US"/>
        </w:rPr>
        <w:t xml:space="preserve">: Image of the samples with the identifier b50. </w:t>
      </w:r>
      <w:r w:rsidRPr="008F350B">
        <w:rPr>
          <w:i w:val="0"/>
          <w:iCs w:val="0"/>
          <w:color w:val="auto"/>
          <w:lang w:val="en-US"/>
        </w:rPr>
        <w:br w:type="page"/>
      </w:r>
    </w:p>
    <w:p w14:paraId="09714717" w14:textId="77777777" w:rsidR="002212D2" w:rsidRPr="002212D2" w:rsidRDefault="002212D2" w:rsidP="002212D2">
      <w:pPr>
        <w:pStyle w:val="Heading2"/>
        <w:jc w:val="both"/>
        <w:rPr>
          <w:rFonts w:ascii="Times New Roman" w:hAnsi="Times New Roman" w:cs="Times New Roman" w:hint="cs"/>
          <w:b/>
          <w:bCs/>
          <w:color w:val="000000" w:themeColor="text1"/>
          <w:sz w:val="24"/>
          <w:szCs w:val="24"/>
          <w:lang w:val="en-US"/>
        </w:rPr>
      </w:pPr>
      <w:bookmarkStart w:id="1" w:name="_Ref164760268"/>
      <w:r w:rsidRPr="002212D2">
        <w:rPr>
          <w:rFonts w:ascii="Times New Roman" w:hAnsi="Times New Roman" w:cs="Times New Roman" w:hint="cs"/>
          <w:b/>
          <w:bCs/>
          <w:color w:val="000000" w:themeColor="text1"/>
          <w:sz w:val="24"/>
          <w:szCs w:val="24"/>
          <w:lang w:val="en-US"/>
        </w:rPr>
        <w:lastRenderedPageBreak/>
        <w:t>Hyperparameters</w:t>
      </w:r>
      <w:bookmarkEnd w:id="1"/>
    </w:p>
    <w:p w14:paraId="59C0F0C1" w14:textId="77777777" w:rsidR="002212D2" w:rsidRPr="008F350B" w:rsidRDefault="002212D2" w:rsidP="002212D2">
      <w:pPr>
        <w:pStyle w:val="Caption"/>
        <w:rPr>
          <w:i w:val="0"/>
          <w:iCs w:val="0"/>
          <w:lang w:val="en-US"/>
        </w:rPr>
      </w:pPr>
      <w:r w:rsidRPr="008F350B">
        <w:rPr>
          <w:i w:val="0"/>
          <w:iCs w:val="0"/>
          <w:lang w:val="en-US"/>
        </w:rPr>
        <w:t xml:space="preserve">Appendix </w:t>
      </w:r>
      <w:r w:rsidRPr="008F350B">
        <w:rPr>
          <w:i w:val="0"/>
          <w:iCs w:val="0"/>
          <w:lang w:val="en-US"/>
        </w:rPr>
        <w:fldChar w:fldCharType="begin"/>
      </w:r>
      <w:r w:rsidRPr="008F350B">
        <w:rPr>
          <w:i w:val="0"/>
          <w:iCs w:val="0"/>
          <w:lang w:val="en-US"/>
        </w:rPr>
        <w:instrText xml:space="preserve"> SEQ Appendix \* ARABIC </w:instrText>
      </w:r>
      <w:r w:rsidRPr="008F350B">
        <w:rPr>
          <w:i w:val="0"/>
          <w:iCs w:val="0"/>
          <w:lang w:val="en-US"/>
        </w:rPr>
        <w:fldChar w:fldCharType="separate"/>
      </w:r>
      <w:r w:rsidRPr="008F350B">
        <w:rPr>
          <w:i w:val="0"/>
          <w:iCs w:val="0"/>
          <w:noProof/>
          <w:lang w:val="en-US"/>
        </w:rPr>
        <w:t>2</w:t>
      </w:r>
      <w:r w:rsidRPr="008F350B">
        <w:rPr>
          <w:i w:val="0"/>
          <w:iCs w:val="0"/>
          <w:lang w:val="en-US"/>
        </w:rPr>
        <w:fldChar w:fldCharType="end"/>
      </w:r>
      <w:r w:rsidRPr="008F350B">
        <w:rPr>
          <w:i w:val="0"/>
          <w:iCs w:val="0"/>
          <w:lang w:val="en-US"/>
        </w:rPr>
        <w:t>: Hyperparameters used for the depiction, device and demand experiment</w:t>
      </w:r>
      <w:r w:rsidRPr="008F350B">
        <w:rPr>
          <w:i w:val="0"/>
          <w:iCs w:val="0"/>
          <w:noProof/>
          <w:lang w:val="en-US"/>
        </w:rPr>
        <w:t xml:space="preserve"> for both body and wing classification.</w:t>
      </w:r>
    </w:p>
    <w:tbl>
      <w:tblPr>
        <w:tblStyle w:val="APAReport"/>
        <w:tblW w:w="5000" w:type="pct"/>
        <w:tblLook w:val="04A0" w:firstRow="1" w:lastRow="0" w:firstColumn="1" w:lastColumn="0" w:noHBand="0" w:noVBand="1"/>
      </w:tblPr>
      <w:tblGrid>
        <w:gridCol w:w="4085"/>
        <w:gridCol w:w="4941"/>
      </w:tblGrid>
      <w:tr w:rsidR="002212D2" w:rsidRPr="008F350B" w14:paraId="4B5B078F" w14:textId="77777777" w:rsidTr="000A0C78">
        <w:trPr>
          <w:cnfStyle w:val="100000000000" w:firstRow="1" w:lastRow="0" w:firstColumn="0" w:lastColumn="0" w:oddVBand="0" w:evenVBand="0" w:oddHBand="0" w:evenHBand="0" w:firstRowFirstColumn="0" w:firstRowLastColumn="0" w:lastRowFirstColumn="0" w:lastRowLastColumn="0"/>
        </w:trPr>
        <w:tc>
          <w:tcPr>
            <w:tcW w:w="2263" w:type="pct"/>
          </w:tcPr>
          <w:p w14:paraId="59E10D2E" w14:textId="77777777" w:rsidR="002212D2" w:rsidRPr="008F350B" w:rsidRDefault="002212D2" w:rsidP="000A0C78">
            <w:pPr>
              <w:jc w:val="both"/>
              <w:rPr>
                <w:rFonts w:cs="Times New Roman"/>
                <w:b/>
                <w:bCs/>
              </w:rPr>
            </w:pPr>
            <w:r w:rsidRPr="008F350B">
              <w:rPr>
                <w:rFonts w:cs="Times New Roman"/>
                <w:b/>
                <w:bCs/>
              </w:rPr>
              <w:t>Parameters</w:t>
            </w:r>
          </w:p>
        </w:tc>
        <w:tc>
          <w:tcPr>
            <w:tcW w:w="2737" w:type="pct"/>
          </w:tcPr>
          <w:p w14:paraId="29C37B39" w14:textId="77777777" w:rsidR="002212D2" w:rsidRPr="008F350B" w:rsidRDefault="002212D2" w:rsidP="000A0C78">
            <w:pPr>
              <w:jc w:val="both"/>
              <w:rPr>
                <w:rFonts w:cs="Times New Roman"/>
                <w:b/>
                <w:bCs/>
              </w:rPr>
            </w:pPr>
            <w:r w:rsidRPr="008F350B">
              <w:rPr>
                <w:rFonts w:cs="Times New Roman"/>
                <w:b/>
                <w:bCs/>
              </w:rPr>
              <w:t>CNN</w:t>
            </w:r>
          </w:p>
        </w:tc>
      </w:tr>
      <w:tr w:rsidR="002212D2" w:rsidRPr="008F350B" w14:paraId="12EBDCF8" w14:textId="77777777" w:rsidTr="000A0C78">
        <w:tc>
          <w:tcPr>
            <w:tcW w:w="2263" w:type="pct"/>
            <w:tcBorders>
              <w:right w:val="nil"/>
            </w:tcBorders>
          </w:tcPr>
          <w:p w14:paraId="7E3DC838" w14:textId="77777777" w:rsidR="002212D2" w:rsidRPr="008F350B" w:rsidRDefault="002212D2" w:rsidP="000A0C78">
            <w:pPr>
              <w:jc w:val="both"/>
              <w:rPr>
                <w:rFonts w:cs="Times New Roman"/>
              </w:rPr>
            </w:pPr>
            <w:r w:rsidRPr="008F350B">
              <w:rPr>
                <w:rFonts w:cs="Times New Roman"/>
              </w:rPr>
              <w:t>Model Architecture</w:t>
            </w:r>
          </w:p>
        </w:tc>
        <w:tc>
          <w:tcPr>
            <w:tcW w:w="2737" w:type="pct"/>
          </w:tcPr>
          <w:p w14:paraId="2337134B" w14:textId="77777777" w:rsidR="002212D2" w:rsidRPr="008F350B" w:rsidRDefault="002212D2" w:rsidP="000A0C78">
            <w:pPr>
              <w:jc w:val="both"/>
              <w:rPr>
                <w:rFonts w:cs="Times New Roman"/>
              </w:rPr>
            </w:pPr>
            <w:r w:rsidRPr="008F350B">
              <w:rPr>
                <w:rFonts w:cs="Times New Roman"/>
              </w:rPr>
              <w:t>EfficientNetV2B0</w:t>
            </w:r>
          </w:p>
        </w:tc>
      </w:tr>
      <w:tr w:rsidR="002212D2" w:rsidRPr="008F350B" w14:paraId="55A9E87B" w14:textId="77777777" w:rsidTr="000A0C78">
        <w:tc>
          <w:tcPr>
            <w:tcW w:w="2263" w:type="pct"/>
            <w:tcBorders>
              <w:right w:val="nil"/>
            </w:tcBorders>
            <w:shd w:val="clear" w:color="auto" w:fill="auto"/>
          </w:tcPr>
          <w:p w14:paraId="7D88DCD3" w14:textId="77777777" w:rsidR="002212D2" w:rsidRPr="008F350B" w:rsidRDefault="002212D2" w:rsidP="000A0C78">
            <w:pPr>
              <w:jc w:val="both"/>
              <w:rPr>
                <w:rFonts w:cs="Times New Roman"/>
              </w:rPr>
            </w:pPr>
            <w:r w:rsidRPr="008F350B">
              <w:rPr>
                <w:rFonts w:cs="Times New Roman"/>
              </w:rPr>
              <w:t>Image Resolution</w:t>
            </w:r>
          </w:p>
        </w:tc>
        <w:tc>
          <w:tcPr>
            <w:tcW w:w="2737" w:type="pct"/>
            <w:shd w:val="clear" w:color="auto" w:fill="auto"/>
          </w:tcPr>
          <w:p w14:paraId="068C767A" w14:textId="77777777" w:rsidR="002212D2" w:rsidRPr="008F350B" w:rsidRDefault="002212D2" w:rsidP="000A0C78">
            <w:pPr>
              <w:jc w:val="both"/>
              <w:rPr>
                <w:rFonts w:cs="Times New Roman"/>
              </w:rPr>
            </w:pPr>
            <w:r w:rsidRPr="008F350B">
              <w:rPr>
                <w:rFonts w:cs="Times New Roman"/>
              </w:rPr>
              <w:t>300x300</w:t>
            </w:r>
          </w:p>
        </w:tc>
      </w:tr>
      <w:tr w:rsidR="002212D2" w:rsidRPr="008F350B" w14:paraId="4E374467" w14:textId="77777777" w:rsidTr="000A0C78">
        <w:tc>
          <w:tcPr>
            <w:tcW w:w="2263" w:type="pct"/>
            <w:tcBorders>
              <w:right w:val="nil"/>
            </w:tcBorders>
            <w:shd w:val="clear" w:color="auto" w:fill="auto"/>
          </w:tcPr>
          <w:p w14:paraId="72489F6E" w14:textId="77777777" w:rsidR="002212D2" w:rsidRPr="008F350B" w:rsidRDefault="002212D2" w:rsidP="000A0C78">
            <w:pPr>
              <w:jc w:val="both"/>
              <w:rPr>
                <w:rFonts w:cs="Times New Roman"/>
              </w:rPr>
            </w:pPr>
            <w:bookmarkStart w:id="2" w:name="_Toc145952299"/>
            <w:bookmarkStart w:id="3" w:name="_Toc145960938"/>
            <w:r w:rsidRPr="008F350B">
              <w:rPr>
                <w:rFonts w:cs="Times New Roman"/>
              </w:rPr>
              <w:t>Batch Size</w:t>
            </w:r>
          </w:p>
        </w:tc>
        <w:tc>
          <w:tcPr>
            <w:tcW w:w="2737" w:type="pct"/>
            <w:shd w:val="clear" w:color="auto" w:fill="auto"/>
          </w:tcPr>
          <w:p w14:paraId="67193C9D" w14:textId="77777777" w:rsidR="002212D2" w:rsidRPr="008F350B" w:rsidRDefault="002212D2" w:rsidP="000A0C78">
            <w:pPr>
              <w:jc w:val="both"/>
              <w:rPr>
                <w:rFonts w:cs="Times New Roman"/>
              </w:rPr>
            </w:pPr>
            <w:r w:rsidRPr="008F350B">
              <w:rPr>
                <w:rFonts w:cs="Times New Roman"/>
              </w:rPr>
              <w:t>16</w:t>
            </w:r>
          </w:p>
        </w:tc>
      </w:tr>
      <w:tr w:rsidR="002212D2" w:rsidRPr="008F350B" w14:paraId="008A7BA6" w14:textId="77777777" w:rsidTr="000A0C78">
        <w:tc>
          <w:tcPr>
            <w:tcW w:w="2263" w:type="pct"/>
            <w:tcBorders>
              <w:right w:val="nil"/>
            </w:tcBorders>
            <w:shd w:val="clear" w:color="auto" w:fill="auto"/>
          </w:tcPr>
          <w:p w14:paraId="3947F670" w14:textId="77777777" w:rsidR="002212D2" w:rsidRPr="008F350B" w:rsidRDefault="002212D2" w:rsidP="000A0C78">
            <w:pPr>
              <w:jc w:val="both"/>
              <w:rPr>
                <w:rFonts w:cs="Times New Roman"/>
              </w:rPr>
            </w:pPr>
            <w:r w:rsidRPr="008F350B">
              <w:rPr>
                <w:rFonts w:cs="Times New Roman"/>
              </w:rPr>
              <w:t>Learning Rate Transfer</w:t>
            </w:r>
          </w:p>
        </w:tc>
        <w:tc>
          <w:tcPr>
            <w:tcW w:w="2737" w:type="pct"/>
            <w:shd w:val="clear" w:color="auto" w:fill="auto"/>
          </w:tcPr>
          <w:p w14:paraId="18C60A6B" w14:textId="77777777" w:rsidR="002212D2" w:rsidRPr="008F350B" w:rsidRDefault="002212D2" w:rsidP="000A0C78">
            <w:pPr>
              <w:jc w:val="both"/>
              <w:rPr>
                <w:rFonts w:cs="Times New Roman"/>
              </w:rPr>
            </w:pPr>
            <w:r w:rsidRPr="008F350B">
              <w:rPr>
                <w:rFonts w:cs="Times New Roman"/>
              </w:rPr>
              <w:t>0.0005</w:t>
            </w:r>
          </w:p>
        </w:tc>
      </w:tr>
      <w:tr w:rsidR="002212D2" w:rsidRPr="008F350B" w14:paraId="6B802615" w14:textId="77777777" w:rsidTr="000A0C78">
        <w:tc>
          <w:tcPr>
            <w:tcW w:w="2263" w:type="pct"/>
            <w:tcBorders>
              <w:right w:val="nil"/>
            </w:tcBorders>
            <w:shd w:val="clear" w:color="auto" w:fill="auto"/>
          </w:tcPr>
          <w:p w14:paraId="5BB63B70" w14:textId="77777777" w:rsidR="002212D2" w:rsidRPr="008F350B" w:rsidRDefault="002212D2" w:rsidP="000A0C78">
            <w:pPr>
              <w:jc w:val="both"/>
              <w:rPr>
                <w:rFonts w:cs="Times New Roman"/>
              </w:rPr>
            </w:pPr>
            <w:r w:rsidRPr="008F350B">
              <w:rPr>
                <w:rFonts w:cs="Times New Roman"/>
              </w:rPr>
              <w:t xml:space="preserve">Learning Rate </w:t>
            </w:r>
            <w:proofErr w:type="spellStart"/>
            <w:r w:rsidRPr="008F350B">
              <w:rPr>
                <w:rFonts w:cs="Times New Roman"/>
              </w:rPr>
              <w:t>FineTuning</w:t>
            </w:r>
            <w:proofErr w:type="spellEnd"/>
          </w:p>
        </w:tc>
        <w:tc>
          <w:tcPr>
            <w:tcW w:w="2737" w:type="pct"/>
            <w:shd w:val="clear" w:color="auto" w:fill="auto"/>
          </w:tcPr>
          <w:p w14:paraId="79131100" w14:textId="77777777" w:rsidR="002212D2" w:rsidRPr="008F350B" w:rsidRDefault="002212D2" w:rsidP="000A0C78">
            <w:pPr>
              <w:jc w:val="both"/>
              <w:rPr>
                <w:rFonts w:cs="Times New Roman"/>
              </w:rPr>
            </w:pPr>
            <w:r w:rsidRPr="008F350B">
              <w:rPr>
                <w:rFonts w:cs="Times New Roman"/>
              </w:rPr>
              <w:t>0.00001</w:t>
            </w:r>
          </w:p>
        </w:tc>
      </w:tr>
      <w:tr w:rsidR="002212D2" w:rsidRPr="008F350B" w14:paraId="0B8BDA3A" w14:textId="77777777" w:rsidTr="000A0C78">
        <w:tc>
          <w:tcPr>
            <w:tcW w:w="2263" w:type="pct"/>
            <w:tcBorders>
              <w:right w:val="nil"/>
            </w:tcBorders>
            <w:shd w:val="clear" w:color="auto" w:fill="auto"/>
          </w:tcPr>
          <w:p w14:paraId="2E41E1DA" w14:textId="77777777" w:rsidR="002212D2" w:rsidRPr="008F350B" w:rsidRDefault="002212D2" w:rsidP="000A0C78">
            <w:pPr>
              <w:jc w:val="both"/>
              <w:rPr>
                <w:rFonts w:cs="Times New Roman"/>
              </w:rPr>
            </w:pPr>
            <w:r w:rsidRPr="008F350B">
              <w:rPr>
                <w:rFonts w:cs="Times New Roman"/>
              </w:rPr>
              <w:t xml:space="preserve">Early </w:t>
            </w:r>
            <w:proofErr w:type="spellStart"/>
            <w:r w:rsidRPr="008F350B">
              <w:rPr>
                <w:rFonts w:cs="Times New Roman"/>
              </w:rPr>
              <w:t>Stop</w:t>
            </w:r>
            <w:proofErr w:type="spellEnd"/>
            <w:r w:rsidRPr="008F350B">
              <w:rPr>
                <w:rFonts w:cs="Times New Roman"/>
              </w:rPr>
              <w:t xml:space="preserve"> Patience</w:t>
            </w:r>
          </w:p>
        </w:tc>
        <w:tc>
          <w:tcPr>
            <w:tcW w:w="2737" w:type="pct"/>
            <w:shd w:val="clear" w:color="auto" w:fill="auto"/>
          </w:tcPr>
          <w:p w14:paraId="3082232A" w14:textId="77777777" w:rsidR="002212D2" w:rsidRPr="008F350B" w:rsidRDefault="002212D2" w:rsidP="000A0C78">
            <w:pPr>
              <w:jc w:val="both"/>
              <w:rPr>
                <w:rFonts w:cs="Times New Roman"/>
              </w:rPr>
            </w:pPr>
            <w:r w:rsidRPr="008F350B">
              <w:rPr>
                <w:rFonts w:cs="Times New Roman"/>
              </w:rPr>
              <w:t>12</w:t>
            </w:r>
          </w:p>
        </w:tc>
      </w:tr>
      <w:tr w:rsidR="002212D2" w:rsidRPr="008F350B" w14:paraId="16033B06" w14:textId="77777777" w:rsidTr="000A0C78">
        <w:tc>
          <w:tcPr>
            <w:tcW w:w="2263" w:type="pct"/>
            <w:tcBorders>
              <w:right w:val="nil"/>
            </w:tcBorders>
            <w:shd w:val="clear" w:color="auto" w:fill="auto"/>
          </w:tcPr>
          <w:p w14:paraId="0F3F9FFE" w14:textId="77777777" w:rsidR="002212D2" w:rsidRPr="008F350B" w:rsidRDefault="002212D2" w:rsidP="000A0C78">
            <w:pPr>
              <w:jc w:val="both"/>
              <w:rPr>
                <w:rFonts w:cs="Times New Roman"/>
              </w:rPr>
            </w:pPr>
            <w:proofErr w:type="spellStart"/>
            <w:r w:rsidRPr="008F350B">
              <w:rPr>
                <w:rFonts w:cs="Times New Roman"/>
              </w:rPr>
              <w:t>RandAug</w:t>
            </w:r>
            <w:proofErr w:type="spellEnd"/>
            <w:r w:rsidRPr="008F350B">
              <w:rPr>
                <w:rFonts w:cs="Times New Roman"/>
              </w:rPr>
              <w:t xml:space="preserve"> </w:t>
            </w:r>
            <w:proofErr w:type="spellStart"/>
            <w:r w:rsidRPr="008F350B">
              <w:rPr>
                <w:rFonts w:cs="Times New Roman"/>
              </w:rPr>
              <w:t>Layers</w:t>
            </w:r>
            <w:proofErr w:type="spellEnd"/>
          </w:p>
        </w:tc>
        <w:tc>
          <w:tcPr>
            <w:tcW w:w="2737" w:type="pct"/>
            <w:shd w:val="clear" w:color="auto" w:fill="auto"/>
          </w:tcPr>
          <w:p w14:paraId="16E97A3D" w14:textId="77777777" w:rsidR="002212D2" w:rsidRPr="008F350B" w:rsidRDefault="002212D2" w:rsidP="000A0C78">
            <w:pPr>
              <w:jc w:val="both"/>
              <w:rPr>
                <w:rFonts w:cs="Times New Roman"/>
              </w:rPr>
            </w:pPr>
            <w:r w:rsidRPr="008F350B">
              <w:rPr>
                <w:rFonts w:cs="Times New Roman"/>
              </w:rPr>
              <w:t>3</w:t>
            </w:r>
          </w:p>
        </w:tc>
      </w:tr>
      <w:tr w:rsidR="002212D2" w:rsidRPr="008F350B" w14:paraId="2F4612D4" w14:textId="77777777" w:rsidTr="000A0C78">
        <w:tc>
          <w:tcPr>
            <w:tcW w:w="2263" w:type="pct"/>
            <w:tcBorders>
              <w:right w:val="nil"/>
            </w:tcBorders>
            <w:shd w:val="clear" w:color="auto" w:fill="auto"/>
          </w:tcPr>
          <w:p w14:paraId="14FC05E3" w14:textId="77777777" w:rsidR="002212D2" w:rsidRPr="008F350B" w:rsidRDefault="002212D2" w:rsidP="000A0C78">
            <w:pPr>
              <w:jc w:val="both"/>
              <w:rPr>
                <w:rFonts w:cs="Times New Roman"/>
              </w:rPr>
            </w:pPr>
            <w:proofErr w:type="spellStart"/>
            <w:r w:rsidRPr="008F350B">
              <w:rPr>
                <w:rFonts w:cs="Times New Roman"/>
              </w:rPr>
              <w:t>RandAug</w:t>
            </w:r>
            <w:proofErr w:type="spellEnd"/>
            <w:r w:rsidRPr="008F350B">
              <w:rPr>
                <w:rFonts w:cs="Times New Roman"/>
              </w:rPr>
              <w:t xml:space="preserve"> Magnitude</w:t>
            </w:r>
          </w:p>
        </w:tc>
        <w:tc>
          <w:tcPr>
            <w:tcW w:w="2737" w:type="pct"/>
            <w:shd w:val="clear" w:color="auto" w:fill="auto"/>
          </w:tcPr>
          <w:p w14:paraId="237A8B7D" w14:textId="77777777" w:rsidR="002212D2" w:rsidRPr="008F350B" w:rsidRDefault="002212D2" w:rsidP="000A0C78">
            <w:pPr>
              <w:jc w:val="both"/>
              <w:rPr>
                <w:rFonts w:cs="Times New Roman"/>
              </w:rPr>
            </w:pPr>
            <w:r w:rsidRPr="008F350B">
              <w:rPr>
                <w:rFonts w:cs="Times New Roman"/>
              </w:rPr>
              <w:t>0.05</w:t>
            </w:r>
          </w:p>
        </w:tc>
      </w:tr>
      <w:tr w:rsidR="002212D2" w:rsidRPr="008F350B" w14:paraId="7473ACFF" w14:textId="77777777" w:rsidTr="000A0C78">
        <w:tc>
          <w:tcPr>
            <w:tcW w:w="2263" w:type="pct"/>
            <w:tcBorders>
              <w:right w:val="nil"/>
            </w:tcBorders>
            <w:shd w:val="clear" w:color="auto" w:fill="auto"/>
          </w:tcPr>
          <w:p w14:paraId="2E4D0F61" w14:textId="77777777" w:rsidR="002212D2" w:rsidRPr="008F350B" w:rsidRDefault="002212D2" w:rsidP="000A0C78">
            <w:pPr>
              <w:jc w:val="both"/>
              <w:rPr>
                <w:rFonts w:cs="Times New Roman"/>
              </w:rPr>
            </w:pPr>
            <w:proofErr w:type="spellStart"/>
            <w:r w:rsidRPr="008F350B">
              <w:rPr>
                <w:rFonts w:cs="Times New Roman"/>
              </w:rPr>
              <w:t>RandomRotation</w:t>
            </w:r>
            <w:proofErr w:type="spellEnd"/>
            <w:r w:rsidRPr="008F350B">
              <w:rPr>
                <w:rFonts w:cs="Times New Roman"/>
              </w:rPr>
              <w:t xml:space="preserve"> </w:t>
            </w:r>
            <w:proofErr w:type="spellStart"/>
            <w:r w:rsidRPr="008F350B">
              <w:rPr>
                <w:rFonts w:cs="Times New Roman"/>
              </w:rPr>
              <w:t>Factor</w:t>
            </w:r>
            <w:proofErr w:type="spellEnd"/>
          </w:p>
        </w:tc>
        <w:tc>
          <w:tcPr>
            <w:tcW w:w="2737" w:type="pct"/>
            <w:shd w:val="clear" w:color="auto" w:fill="auto"/>
          </w:tcPr>
          <w:p w14:paraId="5D53D733" w14:textId="77777777" w:rsidR="002212D2" w:rsidRPr="008F350B" w:rsidRDefault="002212D2" w:rsidP="000A0C78">
            <w:pPr>
              <w:jc w:val="both"/>
              <w:rPr>
                <w:rFonts w:cs="Times New Roman"/>
              </w:rPr>
            </w:pPr>
            <w:r w:rsidRPr="008F350B">
              <w:rPr>
                <w:rFonts w:cs="Times New Roman"/>
              </w:rPr>
              <w:t>0.05</w:t>
            </w:r>
          </w:p>
        </w:tc>
      </w:tr>
      <w:tr w:rsidR="002212D2" w:rsidRPr="008F350B" w14:paraId="1CD4BF90" w14:textId="77777777" w:rsidTr="000A0C78">
        <w:tc>
          <w:tcPr>
            <w:tcW w:w="2263" w:type="pct"/>
            <w:tcBorders>
              <w:right w:val="nil"/>
            </w:tcBorders>
            <w:shd w:val="clear" w:color="auto" w:fill="auto"/>
          </w:tcPr>
          <w:p w14:paraId="14C09AF1" w14:textId="77777777" w:rsidR="002212D2" w:rsidRPr="008F350B" w:rsidRDefault="002212D2" w:rsidP="000A0C78">
            <w:pPr>
              <w:jc w:val="both"/>
              <w:rPr>
                <w:rFonts w:cs="Times New Roman"/>
              </w:rPr>
            </w:pPr>
            <w:proofErr w:type="spellStart"/>
            <w:r w:rsidRPr="008F350B">
              <w:rPr>
                <w:rFonts w:cs="Times New Roman"/>
              </w:rPr>
              <w:t>RandomTranslation</w:t>
            </w:r>
            <w:proofErr w:type="spellEnd"/>
            <w:r w:rsidRPr="008F350B">
              <w:rPr>
                <w:rFonts w:cs="Times New Roman"/>
              </w:rPr>
              <w:t xml:space="preserve"> </w:t>
            </w:r>
            <w:proofErr w:type="spellStart"/>
            <w:r w:rsidRPr="008F350B">
              <w:rPr>
                <w:rFonts w:cs="Times New Roman"/>
              </w:rPr>
              <w:t>Factor</w:t>
            </w:r>
            <w:proofErr w:type="spellEnd"/>
          </w:p>
        </w:tc>
        <w:tc>
          <w:tcPr>
            <w:tcW w:w="2737" w:type="pct"/>
            <w:shd w:val="clear" w:color="auto" w:fill="auto"/>
          </w:tcPr>
          <w:p w14:paraId="3C04BD08" w14:textId="77777777" w:rsidR="002212D2" w:rsidRPr="008F350B" w:rsidRDefault="002212D2" w:rsidP="000A0C78">
            <w:pPr>
              <w:jc w:val="both"/>
              <w:rPr>
                <w:rFonts w:cs="Times New Roman"/>
              </w:rPr>
            </w:pPr>
            <w:r w:rsidRPr="008F350B">
              <w:rPr>
                <w:rFonts w:cs="Times New Roman"/>
              </w:rPr>
              <w:t>0.05</w:t>
            </w:r>
          </w:p>
        </w:tc>
      </w:tr>
      <w:tr w:rsidR="002212D2" w:rsidRPr="008F350B" w14:paraId="04CC0AE6" w14:textId="77777777" w:rsidTr="000A0C78">
        <w:tc>
          <w:tcPr>
            <w:tcW w:w="2263" w:type="pct"/>
            <w:tcBorders>
              <w:right w:val="nil"/>
            </w:tcBorders>
            <w:shd w:val="clear" w:color="auto" w:fill="auto"/>
          </w:tcPr>
          <w:p w14:paraId="28C5C11E" w14:textId="77777777" w:rsidR="002212D2" w:rsidRPr="008F350B" w:rsidRDefault="002212D2" w:rsidP="000A0C78">
            <w:pPr>
              <w:jc w:val="both"/>
              <w:rPr>
                <w:rFonts w:cs="Times New Roman"/>
              </w:rPr>
            </w:pPr>
            <w:proofErr w:type="spellStart"/>
            <w:r w:rsidRPr="008F350B">
              <w:rPr>
                <w:rFonts w:cs="Times New Roman"/>
              </w:rPr>
              <w:t>RandomColorDegeneration</w:t>
            </w:r>
            <w:proofErr w:type="spellEnd"/>
            <w:r w:rsidRPr="008F350B">
              <w:rPr>
                <w:rFonts w:cs="Times New Roman"/>
              </w:rPr>
              <w:t xml:space="preserve"> </w:t>
            </w:r>
            <w:proofErr w:type="spellStart"/>
            <w:r w:rsidRPr="008F350B">
              <w:rPr>
                <w:rFonts w:cs="Times New Roman"/>
              </w:rPr>
              <w:t>Factor</w:t>
            </w:r>
            <w:proofErr w:type="spellEnd"/>
          </w:p>
        </w:tc>
        <w:tc>
          <w:tcPr>
            <w:tcW w:w="2737" w:type="pct"/>
            <w:shd w:val="clear" w:color="auto" w:fill="auto"/>
          </w:tcPr>
          <w:p w14:paraId="458E7284" w14:textId="77777777" w:rsidR="002212D2" w:rsidRPr="008F350B" w:rsidRDefault="002212D2" w:rsidP="000A0C78">
            <w:pPr>
              <w:jc w:val="both"/>
              <w:rPr>
                <w:rFonts w:cs="Times New Roman"/>
              </w:rPr>
            </w:pPr>
            <w:r w:rsidRPr="008F350B">
              <w:rPr>
                <w:rFonts w:cs="Times New Roman"/>
              </w:rPr>
              <w:t>0.25</w:t>
            </w:r>
          </w:p>
        </w:tc>
      </w:tr>
      <w:bookmarkEnd w:id="2"/>
      <w:bookmarkEnd w:id="3"/>
      <w:tr w:rsidR="002212D2" w:rsidRPr="008F350B" w14:paraId="6C1D4C21" w14:textId="77777777" w:rsidTr="000A0C78">
        <w:tc>
          <w:tcPr>
            <w:tcW w:w="2263" w:type="pct"/>
            <w:tcBorders>
              <w:right w:val="nil"/>
            </w:tcBorders>
            <w:shd w:val="clear" w:color="auto" w:fill="auto"/>
          </w:tcPr>
          <w:p w14:paraId="22CABDF9" w14:textId="77777777" w:rsidR="002212D2" w:rsidRPr="008F350B" w:rsidRDefault="002212D2" w:rsidP="000A0C78">
            <w:pPr>
              <w:jc w:val="both"/>
              <w:rPr>
                <w:rFonts w:cs="Times New Roman"/>
              </w:rPr>
            </w:pPr>
            <w:proofErr w:type="spellStart"/>
            <w:r w:rsidRPr="008F350B">
              <w:rPr>
                <w:rFonts w:cs="Times New Roman"/>
              </w:rPr>
              <w:t>RandomSharpness</w:t>
            </w:r>
            <w:proofErr w:type="spellEnd"/>
            <w:r w:rsidRPr="008F350B">
              <w:rPr>
                <w:rFonts w:cs="Times New Roman"/>
              </w:rPr>
              <w:t xml:space="preserve"> </w:t>
            </w:r>
            <w:proofErr w:type="spellStart"/>
            <w:r w:rsidRPr="008F350B">
              <w:rPr>
                <w:rFonts w:cs="Times New Roman"/>
              </w:rPr>
              <w:t>Factor</w:t>
            </w:r>
            <w:proofErr w:type="spellEnd"/>
          </w:p>
        </w:tc>
        <w:tc>
          <w:tcPr>
            <w:tcW w:w="2737" w:type="pct"/>
            <w:shd w:val="clear" w:color="auto" w:fill="auto"/>
          </w:tcPr>
          <w:p w14:paraId="56E6B792" w14:textId="77777777" w:rsidR="002212D2" w:rsidRPr="008F350B" w:rsidRDefault="002212D2" w:rsidP="000A0C78">
            <w:pPr>
              <w:jc w:val="both"/>
              <w:rPr>
                <w:rFonts w:cs="Times New Roman"/>
              </w:rPr>
            </w:pPr>
            <w:r w:rsidRPr="008F350B">
              <w:rPr>
                <w:rFonts w:cs="Times New Roman"/>
              </w:rPr>
              <w:t>0.25</w:t>
            </w:r>
          </w:p>
        </w:tc>
      </w:tr>
      <w:tr w:rsidR="002212D2" w:rsidRPr="008F350B" w14:paraId="0CD5FD17" w14:textId="77777777" w:rsidTr="000A0C78">
        <w:tc>
          <w:tcPr>
            <w:tcW w:w="2263" w:type="pct"/>
            <w:tcBorders>
              <w:right w:val="nil"/>
            </w:tcBorders>
            <w:shd w:val="clear" w:color="auto" w:fill="auto"/>
          </w:tcPr>
          <w:p w14:paraId="3AFE8400" w14:textId="77777777" w:rsidR="002212D2" w:rsidRPr="008F350B" w:rsidRDefault="002212D2" w:rsidP="000A0C78">
            <w:pPr>
              <w:jc w:val="both"/>
              <w:rPr>
                <w:rFonts w:cs="Times New Roman"/>
              </w:rPr>
            </w:pPr>
            <w:proofErr w:type="spellStart"/>
            <w:r w:rsidRPr="008F350B">
              <w:rPr>
                <w:rFonts w:cs="Times New Roman"/>
              </w:rPr>
              <w:t>GaussianNoise</w:t>
            </w:r>
            <w:proofErr w:type="spellEnd"/>
            <w:r w:rsidRPr="008F350B">
              <w:rPr>
                <w:rFonts w:cs="Times New Roman"/>
              </w:rPr>
              <w:t xml:space="preserve"> </w:t>
            </w:r>
            <w:proofErr w:type="spellStart"/>
            <w:r w:rsidRPr="008F350B">
              <w:rPr>
                <w:rFonts w:cs="Times New Roman"/>
              </w:rPr>
              <w:t>Factor</w:t>
            </w:r>
            <w:proofErr w:type="spellEnd"/>
          </w:p>
        </w:tc>
        <w:tc>
          <w:tcPr>
            <w:tcW w:w="2737" w:type="pct"/>
            <w:shd w:val="clear" w:color="auto" w:fill="auto"/>
          </w:tcPr>
          <w:p w14:paraId="511AD123" w14:textId="77777777" w:rsidR="002212D2" w:rsidRPr="008F350B" w:rsidRDefault="002212D2" w:rsidP="000A0C78">
            <w:pPr>
              <w:jc w:val="both"/>
              <w:rPr>
                <w:rFonts w:cs="Times New Roman"/>
              </w:rPr>
            </w:pPr>
            <w:r w:rsidRPr="008F350B">
              <w:rPr>
                <w:rFonts w:cs="Times New Roman"/>
              </w:rPr>
              <w:t>0.1</w:t>
            </w:r>
          </w:p>
        </w:tc>
      </w:tr>
      <w:tr w:rsidR="002212D2" w:rsidRPr="008F350B" w14:paraId="120CE077" w14:textId="77777777" w:rsidTr="000A0C78">
        <w:tc>
          <w:tcPr>
            <w:tcW w:w="2263" w:type="pct"/>
            <w:tcBorders>
              <w:right w:val="nil"/>
            </w:tcBorders>
            <w:shd w:val="clear" w:color="auto" w:fill="auto"/>
          </w:tcPr>
          <w:p w14:paraId="085B18E0" w14:textId="77777777" w:rsidR="002212D2" w:rsidRPr="008F350B" w:rsidRDefault="002212D2" w:rsidP="000A0C78">
            <w:pPr>
              <w:jc w:val="both"/>
              <w:rPr>
                <w:rFonts w:cs="Times New Roman"/>
              </w:rPr>
            </w:pPr>
            <w:r w:rsidRPr="008F350B">
              <w:rPr>
                <w:rFonts w:cs="Times New Roman"/>
              </w:rPr>
              <w:t xml:space="preserve">Label </w:t>
            </w:r>
            <w:proofErr w:type="spellStart"/>
            <w:r w:rsidRPr="008F350B">
              <w:rPr>
                <w:rFonts w:cs="Times New Roman"/>
              </w:rPr>
              <w:t>Smoothing</w:t>
            </w:r>
            <w:proofErr w:type="spellEnd"/>
          </w:p>
        </w:tc>
        <w:tc>
          <w:tcPr>
            <w:tcW w:w="2737" w:type="pct"/>
            <w:shd w:val="clear" w:color="auto" w:fill="auto"/>
          </w:tcPr>
          <w:p w14:paraId="29D601B9" w14:textId="77777777" w:rsidR="002212D2" w:rsidRPr="008F350B" w:rsidRDefault="002212D2" w:rsidP="000A0C78">
            <w:pPr>
              <w:jc w:val="both"/>
              <w:rPr>
                <w:rFonts w:cs="Times New Roman"/>
              </w:rPr>
            </w:pPr>
            <w:r w:rsidRPr="008F350B">
              <w:rPr>
                <w:rFonts w:cs="Times New Roman"/>
              </w:rPr>
              <w:t>0.1</w:t>
            </w:r>
          </w:p>
        </w:tc>
      </w:tr>
      <w:tr w:rsidR="002212D2" w:rsidRPr="008F350B" w14:paraId="07DA21AA" w14:textId="77777777" w:rsidTr="000A0C78">
        <w:tc>
          <w:tcPr>
            <w:tcW w:w="2263" w:type="pct"/>
            <w:tcBorders>
              <w:top w:val="nil"/>
              <w:bottom w:val="single" w:sz="12" w:space="0" w:color="auto"/>
              <w:right w:val="nil"/>
            </w:tcBorders>
            <w:shd w:val="clear" w:color="auto" w:fill="auto"/>
          </w:tcPr>
          <w:p w14:paraId="130BE8EF" w14:textId="77777777" w:rsidR="002212D2" w:rsidRPr="008F350B" w:rsidRDefault="002212D2" w:rsidP="000A0C78">
            <w:pPr>
              <w:jc w:val="both"/>
              <w:rPr>
                <w:rFonts w:cs="Times New Roman"/>
              </w:rPr>
            </w:pPr>
            <w:r w:rsidRPr="008F350B">
              <w:rPr>
                <w:rFonts w:cs="Times New Roman"/>
              </w:rPr>
              <w:t xml:space="preserve">Dropout </w:t>
            </w:r>
            <w:proofErr w:type="spellStart"/>
            <w:r w:rsidRPr="008F350B">
              <w:rPr>
                <w:rFonts w:cs="Times New Roman"/>
              </w:rPr>
              <w:t>Probability</w:t>
            </w:r>
            <w:proofErr w:type="spellEnd"/>
          </w:p>
        </w:tc>
        <w:tc>
          <w:tcPr>
            <w:tcW w:w="2737" w:type="pct"/>
            <w:tcBorders>
              <w:top w:val="nil"/>
              <w:bottom w:val="single" w:sz="12" w:space="0" w:color="auto"/>
            </w:tcBorders>
            <w:shd w:val="clear" w:color="auto" w:fill="auto"/>
          </w:tcPr>
          <w:p w14:paraId="4AF3D90A" w14:textId="77777777" w:rsidR="002212D2" w:rsidRPr="008F350B" w:rsidRDefault="002212D2" w:rsidP="000A0C78">
            <w:pPr>
              <w:keepNext/>
              <w:jc w:val="both"/>
              <w:rPr>
                <w:rFonts w:cs="Times New Roman"/>
              </w:rPr>
            </w:pPr>
            <w:r w:rsidRPr="008F350B">
              <w:rPr>
                <w:rFonts w:cs="Times New Roman"/>
              </w:rPr>
              <w:t>0.5</w:t>
            </w:r>
          </w:p>
        </w:tc>
      </w:tr>
    </w:tbl>
    <w:p w14:paraId="564A1FBE" w14:textId="77777777" w:rsidR="002212D2" w:rsidRPr="002212D2" w:rsidRDefault="002212D2" w:rsidP="002212D2">
      <w:pPr>
        <w:pStyle w:val="Heading2"/>
        <w:jc w:val="both"/>
        <w:rPr>
          <w:rFonts w:ascii="Times New Roman" w:hAnsi="Times New Roman" w:cs="Times New Roman" w:hint="cs"/>
          <w:b/>
          <w:bCs/>
          <w:color w:val="000000" w:themeColor="text1"/>
          <w:sz w:val="24"/>
          <w:szCs w:val="24"/>
          <w:lang w:val="en-US"/>
        </w:rPr>
      </w:pPr>
      <w:proofErr w:type="spellStart"/>
      <w:r w:rsidRPr="002212D2">
        <w:rPr>
          <w:rFonts w:ascii="Times New Roman" w:hAnsi="Times New Roman" w:cs="Times New Roman" w:hint="cs"/>
          <w:b/>
          <w:bCs/>
          <w:color w:val="000000" w:themeColor="text1"/>
          <w:sz w:val="24"/>
          <w:szCs w:val="24"/>
          <w:lang w:val="en-US"/>
        </w:rPr>
        <w:lastRenderedPageBreak/>
        <w:t>GradCam</w:t>
      </w:r>
      <w:proofErr w:type="spellEnd"/>
    </w:p>
    <w:p w14:paraId="74B0A392" w14:textId="77777777" w:rsidR="002212D2" w:rsidRPr="008F350B" w:rsidRDefault="002212D2" w:rsidP="002212D2">
      <w:pPr>
        <w:keepNext/>
        <w:jc w:val="both"/>
        <w:rPr>
          <w:rFonts w:cs="Times New Roman"/>
          <w:lang w:val="en-US"/>
        </w:rPr>
      </w:pPr>
      <w:r w:rsidRPr="008F350B">
        <w:rPr>
          <w:rFonts w:cs="Times New Roman"/>
          <w:noProof/>
          <w:lang w:val="en-US"/>
        </w:rPr>
        <w:drawing>
          <wp:inline distT="0" distB="0" distL="0" distR="0" wp14:anchorId="051C6E77" wp14:editId="2EC68B5F">
            <wp:extent cx="5731510" cy="5731510"/>
            <wp:effectExtent l="0" t="0" r="0" b="0"/>
            <wp:docPr id="5" name="Graphic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5" name="Graphic 2"/>
                    <pic:cNvPicPr>
                      <a:picLocks noChangeAspect="1" noChangeArrowheads="1"/>
                    </pic:cNvPicPr>
                  </pic:nvPicPr>
                  <pic:blipFill>
                    <a:blip r:embed="rId6">
                      <a:extLst>
                        <a:ext uri="{96DAC541-7B7A-43D3-8B79-37D633B846F1}">
                          <asvg:svgBlip xmlns:asvg="http://schemas.microsoft.com/office/drawing/2016/SVG/main" r:embed="rId7"/>
                        </a:ext>
                      </a:extLst>
                    </a:blip>
                    <a:stretch>
                      <a:fillRect/>
                    </a:stretch>
                  </pic:blipFill>
                  <pic:spPr bwMode="auto">
                    <a:xfrm>
                      <a:off x="0" y="0"/>
                      <a:ext cx="5731510" cy="5731510"/>
                    </a:xfrm>
                    <a:prstGeom prst="rect">
                      <a:avLst/>
                    </a:prstGeom>
                  </pic:spPr>
                </pic:pic>
              </a:graphicData>
            </a:graphic>
          </wp:inline>
        </w:drawing>
      </w:r>
    </w:p>
    <w:p w14:paraId="3780194B" w14:textId="77777777" w:rsidR="002212D2" w:rsidRPr="008F350B" w:rsidRDefault="002212D2" w:rsidP="002212D2">
      <w:pPr>
        <w:pStyle w:val="caption1"/>
        <w:jc w:val="both"/>
        <w:rPr>
          <w:rFonts w:cs="Times New Roman"/>
          <w:i w:val="0"/>
          <w:iCs w:val="0"/>
          <w:color w:val="auto"/>
          <w:sz w:val="24"/>
          <w:szCs w:val="24"/>
          <w:lang w:val="en-US"/>
        </w:rPr>
      </w:pPr>
      <w:r w:rsidRPr="008F350B">
        <w:rPr>
          <w:rFonts w:cs="Times New Roman"/>
          <w:i w:val="0"/>
          <w:iCs w:val="0"/>
          <w:color w:val="auto"/>
          <w:sz w:val="24"/>
          <w:szCs w:val="24"/>
          <w:lang w:val="en-US"/>
        </w:rPr>
        <w:t xml:space="preserve">Appendix </w:t>
      </w:r>
      <w:r w:rsidRPr="008F350B">
        <w:rPr>
          <w:rFonts w:cs="Times New Roman"/>
          <w:i w:val="0"/>
          <w:iCs w:val="0"/>
          <w:color w:val="auto"/>
          <w:sz w:val="24"/>
          <w:szCs w:val="24"/>
          <w:lang w:val="en-US"/>
        </w:rPr>
        <w:fldChar w:fldCharType="begin"/>
      </w:r>
      <w:r w:rsidRPr="008F350B">
        <w:rPr>
          <w:rFonts w:cs="Times New Roman"/>
          <w:i w:val="0"/>
          <w:iCs w:val="0"/>
          <w:color w:val="auto"/>
          <w:sz w:val="24"/>
          <w:szCs w:val="24"/>
          <w:lang w:val="en-US"/>
        </w:rPr>
        <w:instrText xml:space="preserve"> SEQ Appendix \* ARABIC </w:instrText>
      </w:r>
      <w:r w:rsidRPr="008F350B">
        <w:rPr>
          <w:rFonts w:cs="Times New Roman"/>
          <w:i w:val="0"/>
          <w:iCs w:val="0"/>
          <w:color w:val="auto"/>
          <w:sz w:val="24"/>
          <w:szCs w:val="24"/>
          <w:lang w:val="en-US"/>
        </w:rPr>
        <w:fldChar w:fldCharType="separate"/>
      </w:r>
      <w:r w:rsidRPr="008F350B">
        <w:rPr>
          <w:rFonts w:cs="Times New Roman"/>
          <w:i w:val="0"/>
          <w:iCs w:val="0"/>
          <w:noProof/>
          <w:color w:val="auto"/>
          <w:sz w:val="24"/>
          <w:szCs w:val="24"/>
          <w:lang w:val="en-US"/>
        </w:rPr>
        <w:t>3</w:t>
      </w:r>
      <w:r w:rsidRPr="008F350B">
        <w:rPr>
          <w:rFonts w:cs="Times New Roman"/>
          <w:i w:val="0"/>
          <w:iCs w:val="0"/>
          <w:color w:val="auto"/>
          <w:sz w:val="24"/>
          <w:szCs w:val="24"/>
          <w:lang w:val="en-US"/>
        </w:rPr>
        <w:fldChar w:fldCharType="end"/>
      </w:r>
      <w:r w:rsidRPr="008F350B">
        <w:rPr>
          <w:rFonts w:cs="Times New Roman"/>
          <w:i w:val="0"/>
          <w:iCs w:val="0"/>
          <w:color w:val="auto"/>
          <w:sz w:val="24"/>
          <w:szCs w:val="24"/>
          <w:lang w:val="en-US"/>
        </w:rPr>
        <w:t>: Gradient weighted Class Activation Mapping (</w:t>
      </w:r>
      <w:proofErr w:type="spellStart"/>
      <w:r w:rsidRPr="008F350B">
        <w:rPr>
          <w:rFonts w:cs="Times New Roman"/>
          <w:i w:val="0"/>
          <w:iCs w:val="0"/>
          <w:color w:val="auto"/>
          <w:sz w:val="24"/>
          <w:szCs w:val="24"/>
          <w:lang w:val="en-US"/>
        </w:rPr>
        <w:t>GradCam</w:t>
      </w:r>
      <w:proofErr w:type="spellEnd"/>
      <w:r w:rsidRPr="008F350B">
        <w:rPr>
          <w:rFonts w:cs="Times New Roman"/>
          <w:i w:val="0"/>
          <w:iCs w:val="0"/>
          <w:color w:val="auto"/>
          <w:sz w:val="24"/>
          <w:szCs w:val="24"/>
          <w:lang w:val="en-US"/>
        </w:rPr>
        <w:t>) generated from the body classifying model with the seed 9. All images are from successful prediction on the testing set. Red areas are the ones with the highest activation while blue areas are regions with the lowest relevance for classification. It can be observed that the model focuses on the thorax region for classification.</w:t>
      </w:r>
    </w:p>
    <w:p w14:paraId="48571276" w14:textId="77777777" w:rsidR="002212D2" w:rsidRPr="008F350B" w:rsidRDefault="002212D2" w:rsidP="002212D2">
      <w:pPr>
        <w:keepNext/>
        <w:jc w:val="both"/>
        <w:rPr>
          <w:rFonts w:cs="Times New Roman"/>
          <w:lang w:val="en-US"/>
        </w:rPr>
      </w:pPr>
      <w:r w:rsidRPr="008F350B">
        <w:rPr>
          <w:rFonts w:cs="Times New Roman"/>
          <w:noProof/>
          <w:lang w:val="en-US"/>
        </w:rPr>
        <w:lastRenderedPageBreak/>
        <w:drawing>
          <wp:inline distT="0" distB="0" distL="0" distR="0" wp14:anchorId="11DD8193" wp14:editId="79C09182">
            <wp:extent cx="5731510" cy="5731510"/>
            <wp:effectExtent l="0" t="0" r="0" b="0"/>
            <wp:docPr id="6" name="Graphic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6" name="Graphic 3"/>
                    <pic:cNvPicPr>
                      <a:picLocks noChangeAspect="1" noChangeArrowheads="1"/>
                    </pic:cNvPicPr>
                  </pic:nvPicPr>
                  <pic:blipFill>
                    <a:blip r:embed="rId8">
                      <a:extLst>
                        <a:ext uri="{96DAC541-7B7A-43D3-8B79-37D633B846F1}">
                          <asvg:svgBlip xmlns:asvg="http://schemas.microsoft.com/office/drawing/2016/SVG/main" r:embed="rId9"/>
                        </a:ext>
                      </a:extLst>
                    </a:blip>
                    <a:stretch>
                      <a:fillRect/>
                    </a:stretch>
                  </pic:blipFill>
                  <pic:spPr bwMode="auto">
                    <a:xfrm>
                      <a:off x="0" y="0"/>
                      <a:ext cx="5731510" cy="5731510"/>
                    </a:xfrm>
                    <a:prstGeom prst="rect">
                      <a:avLst/>
                    </a:prstGeom>
                  </pic:spPr>
                </pic:pic>
              </a:graphicData>
            </a:graphic>
          </wp:inline>
        </w:drawing>
      </w:r>
    </w:p>
    <w:p w14:paraId="4F6C05E5" w14:textId="77777777" w:rsidR="002212D2" w:rsidRPr="008F350B" w:rsidRDefault="002212D2" w:rsidP="002212D2">
      <w:pPr>
        <w:pStyle w:val="caption1"/>
        <w:jc w:val="both"/>
        <w:rPr>
          <w:rFonts w:cs="Times New Roman"/>
          <w:i w:val="0"/>
          <w:iCs w:val="0"/>
          <w:color w:val="auto"/>
          <w:sz w:val="24"/>
          <w:szCs w:val="24"/>
          <w:lang w:val="en-US"/>
        </w:rPr>
      </w:pPr>
      <w:r w:rsidRPr="008F350B">
        <w:rPr>
          <w:rFonts w:cs="Times New Roman"/>
          <w:i w:val="0"/>
          <w:iCs w:val="0"/>
          <w:color w:val="auto"/>
          <w:sz w:val="24"/>
          <w:szCs w:val="24"/>
          <w:lang w:val="en-US"/>
        </w:rPr>
        <w:t xml:space="preserve">Appendix </w:t>
      </w:r>
      <w:r w:rsidRPr="008F350B">
        <w:rPr>
          <w:rFonts w:cs="Times New Roman"/>
          <w:i w:val="0"/>
          <w:iCs w:val="0"/>
          <w:color w:val="auto"/>
          <w:sz w:val="24"/>
          <w:szCs w:val="24"/>
          <w:lang w:val="en-US"/>
        </w:rPr>
        <w:fldChar w:fldCharType="begin"/>
      </w:r>
      <w:r w:rsidRPr="008F350B">
        <w:rPr>
          <w:rFonts w:cs="Times New Roman"/>
          <w:i w:val="0"/>
          <w:iCs w:val="0"/>
          <w:color w:val="auto"/>
          <w:sz w:val="24"/>
          <w:szCs w:val="24"/>
          <w:lang w:val="en-US"/>
        </w:rPr>
        <w:instrText xml:space="preserve"> SEQ Appendix \* ARABIC </w:instrText>
      </w:r>
      <w:r w:rsidRPr="008F350B">
        <w:rPr>
          <w:rFonts w:cs="Times New Roman"/>
          <w:i w:val="0"/>
          <w:iCs w:val="0"/>
          <w:color w:val="auto"/>
          <w:sz w:val="24"/>
          <w:szCs w:val="24"/>
          <w:lang w:val="en-US"/>
        </w:rPr>
        <w:fldChar w:fldCharType="separate"/>
      </w:r>
      <w:r w:rsidRPr="008F350B">
        <w:rPr>
          <w:rFonts w:cs="Times New Roman"/>
          <w:i w:val="0"/>
          <w:iCs w:val="0"/>
          <w:noProof/>
          <w:color w:val="auto"/>
          <w:sz w:val="24"/>
          <w:szCs w:val="24"/>
          <w:lang w:val="en-US"/>
        </w:rPr>
        <w:t>4</w:t>
      </w:r>
      <w:r w:rsidRPr="008F350B">
        <w:rPr>
          <w:rFonts w:cs="Times New Roman"/>
          <w:i w:val="0"/>
          <w:iCs w:val="0"/>
          <w:color w:val="auto"/>
          <w:sz w:val="24"/>
          <w:szCs w:val="24"/>
          <w:lang w:val="en-US"/>
        </w:rPr>
        <w:fldChar w:fldCharType="end"/>
      </w:r>
      <w:r w:rsidRPr="008F350B">
        <w:rPr>
          <w:rFonts w:cs="Times New Roman"/>
          <w:i w:val="0"/>
          <w:iCs w:val="0"/>
          <w:color w:val="auto"/>
          <w:sz w:val="24"/>
          <w:szCs w:val="24"/>
          <w:lang w:val="en-US"/>
        </w:rPr>
        <w:t>: Gradient weighted Class Activation Mapping (</w:t>
      </w:r>
      <w:proofErr w:type="spellStart"/>
      <w:r w:rsidRPr="008F350B">
        <w:rPr>
          <w:rFonts w:cs="Times New Roman"/>
          <w:i w:val="0"/>
          <w:iCs w:val="0"/>
          <w:color w:val="auto"/>
          <w:sz w:val="24"/>
          <w:szCs w:val="24"/>
          <w:lang w:val="en-US"/>
        </w:rPr>
        <w:t>GradCam</w:t>
      </w:r>
      <w:proofErr w:type="spellEnd"/>
      <w:r w:rsidRPr="008F350B">
        <w:rPr>
          <w:rFonts w:cs="Times New Roman"/>
          <w:i w:val="0"/>
          <w:iCs w:val="0"/>
          <w:color w:val="auto"/>
          <w:sz w:val="24"/>
          <w:szCs w:val="24"/>
          <w:lang w:val="en-US"/>
        </w:rPr>
        <w:t>) generated from the wing classifying model with the seed 9. All images are from successful prediction on the testing set. Red areas are the ones with the highest activation while blue areas are regions with the lowest relevance for classification. It can be observed that the model often utilizes the whole wing for classification.</w:t>
      </w:r>
    </w:p>
    <w:p w14:paraId="77EA7303" w14:textId="77777777" w:rsidR="006A314A" w:rsidRDefault="006A314A"/>
    <w:sectPr w:rsidR="006A314A" w:rsidSect="002212D2">
      <w:footerReference w:type="default" r:id="rId10"/>
      <w:pgSz w:w="11906" w:h="16838"/>
      <w:pgMar w:top="1440" w:right="1440" w:bottom="1440" w:left="1440" w:header="0" w:footer="0" w:gutter="0"/>
      <w:lnNumType w:countBy="1" w:restart="continuous"/>
      <w:cols w:space="720"/>
      <w:formProt w:val="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Aptos">
    <w:panose1 w:val="020B0004020202020204"/>
    <w:charset w:val="00"/>
    <w:family w:val="swiss"/>
    <w:pitch w:val="variable"/>
    <w:sig w:usb0="20000287" w:usb1="00000003" w:usb2="00000000" w:usb3="00000000" w:csb0="0000019F" w:csb1="00000000"/>
  </w:font>
  <w:font w:name="Times New Roman">
    <w:panose1 w:val="02020603050405020304"/>
    <w:charset w:val="01"/>
    <w:family w:val="roman"/>
    <w:pitch w:val="variable"/>
    <w:sig w:usb0="E0002EFF" w:usb1="C000785B" w:usb2="00000009" w:usb3="00000000" w:csb0="000001FF" w:csb1="00000000"/>
  </w:font>
  <w:font w:name="Aptos Display">
    <w:panose1 w:val="020B0004020202020204"/>
    <w:charset w:val="00"/>
    <w:family w:val="swiss"/>
    <w:pitch w:val="variable"/>
    <w:sig w:usb0="20000287" w:usb1="00000003" w:usb2="00000000" w:usb3="00000000" w:csb0="0000019F" w:csb1="00000000"/>
  </w:font>
  <w:font w:name="Carlito">
    <w:altName w:val="Calibri"/>
    <w:panose1 w:val="020B0604020202020204"/>
    <w:charset w:val="01"/>
    <w:family w:val="swiss"/>
    <w:pitch w:val="variable"/>
  </w:font>
  <w:font w:name="Noto Sans SC Regular">
    <w:panose1 w:val="020B0604020202020204"/>
    <w:charset w:val="00"/>
    <w:family w:val="roman"/>
    <w:notTrueType/>
    <w:pitch w:val="default"/>
  </w:font>
  <w:font w:name="Noto Sans Devanagari">
    <w:panose1 w:val="020B0502040504020204"/>
    <w:charset w:val="00"/>
    <w:family w:val="swiss"/>
    <w:pitch w:val="variable"/>
    <w:sig w:usb0="80008023" w:usb1="00002046" w:usb2="00000000" w:usb3="00000000" w:csb0="0000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sdt>
    <w:sdtPr>
      <w:id w:val="852691505"/>
      <w:docPartObj>
        <w:docPartGallery w:val="Page Numbers (Bottom of Page)"/>
        <w:docPartUnique/>
      </w:docPartObj>
    </w:sdtPr>
    <w:sdtContent>
      <w:p w14:paraId="6B9B0F67" w14:textId="77777777" w:rsidR="00000000" w:rsidRDefault="00000000">
        <w:pPr>
          <w:pStyle w:val="Footer"/>
          <w:jc w:val="right"/>
        </w:pPr>
        <w:r>
          <w:fldChar w:fldCharType="begin"/>
        </w:r>
        <w:r>
          <w:instrText>PAGE   \* MERGEFORMAT</w:instrText>
        </w:r>
        <w:r>
          <w:fldChar w:fldCharType="separate"/>
        </w:r>
        <w:r>
          <w:t>2</w:t>
        </w:r>
        <w:r>
          <w:fldChar w:fldCharType="end"/>
        </w:r>
      </w:p>
    </w:sdtContent>
  </w:sdt>
  <w:p w14:paraId="36AAC0E7" w14:textId="77777777" w:rsidR="00000000" w:rsidRDefault="00000000">
    <w:pPr>
      <w:pStyle w:val="Footer"/>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6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2212D2"/>
    <w:rsid w:val="000D5CDB"/>
    <w:rsid w:val="002212D2"/>
    <w:rsid w:val="002A7D9D"/>
    <w:rsid w:val="006A314A"/>
    <w:rsid w:val="006C5593"/>
    <w:rsid w:val="009116B6"/>
    <w:rsid w:val="00A01FFF"/>
    <w:rsid w:val="00A3756C"/>
    <w:rsid w:val="00F96FF8"/>
  </w:rsids>
  <m:mathPr>
    <m:mathFont m:val="Cambria Math"/>
    <m:brkBin m:val="before"/>
    <m:brkBinSub m:val="--"/>
    <m:smallFrac m:val="0"/>
    <m:dispDef/>
    <m:lMargin m:val="0"/>
    <m:rMargin m:val="0"/>
    <m:defJc m:val="centerGroup"/>
    <m:wrapIndent m:val="1440"/>
    <m:intLim m:val="subSup"/>
    <m:naryLim m:val="undOvr"/>
  </m:mathPr>
  <w:themeFontLang w:val="en-DE"/>
  <w:clrSchemeMapping w:bg1="light1" w:t1="dark1" w:bg2="light2" w:t2="dark2" w:accent1="accent1" w:accent2="accent2" w:accent3="accent3" w:accent4="accent4" w:accent5="accent5" w:accent6="accent6" w:hyperlink="hyperlink" w:followedHyperlink="followedHyperlink"/>
  <w:decimalSymbol w:val=","/>
  <w:listSeparator w:val=","/>
  <w14:docId w14:val="02C51F5C"/>
  <w15:chartTrackingRefBased/>
  <w15:docId w15:val="{6AA49422-A4FD-4B4D-9BA1-F438ADA4D7C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DE"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0"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2212D2"/>
    <w:pPr>
      <w:suppressAutoHyphens/>
      <w:spacing w:line="480" w:lineRule="auto"/>
    </w:pPr>
    <w:rPr>
      <w:rFonts w:ascii="Times New Roman" w:hAnsi="Times New Roman"/>
      <w:lang w:val="de-DE"/>
    </w:rPr>
  </w:style>
  <w:style w:type="paragraph" w:styleId="Heading1">
    <w:name w:val="heading 1"/>
    <w:basedOn w:val="Normal"/>
    <w:next w:val="Normal"/>
    <w:link w:val="Heading1Char"/>
    <w:uiPriority w:val="9"/>
    <w:qFormat/>
    <w:rsid w:val="002212D2"/>
    <w:pPr>
      <w:keepNext/>
      <w:keepLines/>
      <w:suppressAutoHyphens w:val="0"/>
      <w:spacing w:before="360" w:after="80" w:line="240" w:lineRule="auto"/>
      <w:outlineLvl w:val="0"/>
    </w:pPr>
    <w:rPr>
      <w:rFonts w:asciiTheme="majorHAnsi" w:eastAsiaTheme="majorEastAsia" w:hAnsiTheme="majorHAnsi" w:cstheme="majorBidi"/>
      <w:color w:val="0F4761" w:themeColor="accent1" w:themeShade="BF"/>
      <w:sz w:val="40"/>
      <w:szCs w:val="40"/>
      <w:lang w:val="en-DE"/>
    </w:rPr>
  </w:style>
  <w:style w:type="paragraph" w:styleId="Heading2">
    <w:name w:val="heading 2"/>
    <w:basedOn w:val="Normal"/>
    <w:next w:val="Normal"/>
    <w:link w:val="Heading2Char"/>
    <w:uiPriority w:val="9"/>
    <w:unhideWhenUsed/>
    <w:qFormat/>
    <w:rsid w:val="002212D2"/>
    <w:pPr>
      <w:keepNext/>
      <w:keepLines/>
      <w:suppressAutoHyphens w:val="0"/>
      <w:spacing w:before="160" w:after="80" w:line="240" w:lineRule="auto"/>
      <w:outlineLvl w:val="1"/>
    </w:pPr>
    <w:rPr>
      <w:rFonts w:asciiTheme="majorHAnsi" w:eastAsiaTheme="majorEastAsia" w:hAnsiTheme="majorHAnsi" w:cstheme="majorBidi"/>
      <w:color w:val="0F4761" w:themeColor="accent1" w:themeShade="BF"/>
      <w:sz w:val="32"/>
      <w:szCs w:val="32"/>
      <w:lang w:val="en-DE"/>
    </w:rPr>
  </w:style>
  <w:style w:type="paragraph" w:styleId="Heading3">
    <w:name w:val="heading 3"/>
    <w:basedOn w:val="Normal"/>
    <w:next w:val="Normal"/>
    <w:link w:val="Heading3Char"/>
    <w:uiPriority w:val="9"/>
    <w:semiHidden/>
    <w:unhideWhenUsed/>
    <w:qFormat/>
    <w:rsid w:val="002212D2"/>
    <w:pPr>
      <w:keepNext/>
      <w:keepLines/>
      <w:suppressAutoHyphens w:val="0"/>
      <w:spacing w:before="160" w:after="80" w:line="240" w:lineRule="auto"/>
      <w:outlineLvl w:val="2"/>
    </w:pPr>
    <w:rPr>
      <w:rFonts w:asciiTheme="minorHAnsi" w:eastAsiaTheme="majorEastAsia" w:hAnsiTheme="minorHAnsi" w:cstheme="majorBidi"/>
      <w:color w:val="0F4761" w:themeColor="accent1" w:themeShade="BF"/>
      <w:sz w:val="28"/>
      <w:szCs w:val="28"/>
      <w:lang w:val="en-DE"/>
    </w:rPr>
  </w:style>
  <w:style w:type="paragraph" w:styleId="Heading4">
    <w:name w:val="heading 4"/>
    <w:basedOn w:val="Normal"/>
    <w:next w:val="Normal"/>
    <w:link w:val="Heading4Char"/>
    <w:uiPriority w:val="9"/>
    <w:semiHidden/>
    <w:unhideWhenUsed/>
    <w:qFormat/>
    <w:rsid w:val="002212D2"/>
    <w:pPr>
      <w:keepNext/>
      <w:keepLines/>
      <w:suppressAutoHyphens w:val="0"/>
      <w:spacing w:before="80" w:after="40" w:line="240" w:lineRule="auto"/>
      <w:outlineLvl w:val="3"/>
    </w:pPr>
    <w:rPr>
      <w:rFonts w:asciiTheme="minorHAnsi" w:eastAsiaTheme="majorEastAsia" w:hAnsiTheme="minorHAnsi" w:cstheme="majorBidi"/>
      <w:i/>
      <w:iCs/>
      <w:color w:val="0F4761" w:themeColor="accent1" w:themeShade="BF"/>
      <w:lang w:val="en-DE"/>
    </w:rPr>
  </w:style>
  <w:style w:type="paragraph" w:styleId="Heading5">
    <w:name w:val="heading 5"/>
    <w:basedOn w:val="Normal"/>
    <w:next w:val="Normal"/>
    <w:link w:val="Heading5Char"/>
    <w:uiPriority w:val="9"/>
    <w:semiHidden/>
    <w:unhideWhenUsed/>
    <w:qFormat/>
    <w:rsid w:val="002212D2"/>
    <w:pPr>
      <w:keepNext/>
      <w:keepLines/>
      <w:suppressAutoHyphens w:val="0"/>
      <w:spacing w:before="80" w:after="40" w:line="240" w:lineRule="auto"/>
      <w:outlineLvl w:val="4"/>
    </w:pPr>
    <w:rPr>
      <w:rFonts w:asciiTheme="minorHAnsi" w:eastAsiaTheme="majorEastAsia" w:hAnsiTheme="minorHAnsi" w:cstheme="majorBidi"/>
      <w:color w:val="0F4761" w:themeColor="accent1" w:themeShade="BF"/>
      <w:lang w:val="en-DE"/>
    </w:rPr>
  </w:style>
  <w:style w:type="paragraph" w:styleId="Heading6">
    <w:name w:val="heading 6"/>
    <w:basedOn w:val="Normal"/>
    <w:next w:val="Normal"/>
    <w:link w:val="Heading6Char"/>
    <w:uiPriority w:val="9"/>
    <w:semiHidden/>
    <w:unhideWhenUsed/>
    <w:qFormat/>
    <w:rsid w:val="002212D2"/>
    <w:pPr>
      <w:keepNext/>
      <w:keepLines/>
      <w:suppressAutoHyphens w:val="0"/>
      <w:spacing w:before="40" w:line="240" w:lineRule="auto"/>
      <w:outlineLvl w:val="5"/>
    </w:pPr>
    <w:rPr>
      <w:rFonts w:asciiTheme="minorHAnsi" w:eastAsiaTheme="majorEastAsia" w:hAnsiTheme="minorHAnsi" w:cstheme="majorBidi"/>
      <w:i/>
      <w:iCs/>
      <w:color w:val="595959" w:themeColor="text1" w:themeTint="A6"/>
      <w:lang w:val="en-DE"/>
    </w:rPr>
  </w:style>
  <w:style w:type="paragraph" w:styleId="Heading7">
    <w:name w:val="heading 7"/>
    <w:basedOn w:val="Normal"/>
    <w:next w:val="Normal"/>
    <w:link w:val="Heading7Char"/>
    <w:uiPriority w:val="9"/>
    <w:semiHidden/>
    <w:unhideWhenUsed/>
    <w:qFormat/>
    <w:rsid w:val="002212D2"/>
    <w:pPr>
      <w:keepNext/>
      <w:keepLines/>
      <w:suppressAutoHyphens w:val="0"/>
      <w:spacing w:before="40" w:line="240" w:lineRule="auto"/>
      <w:outlineLvl w:val="6"/>
    </w:pPr>
    <w:rPr>
      <w:rFonts w:asciiTheme="minorHAnsi" w:eastAsiaTheme="majorEastAsia" w:hAnsiTheme="minorHAnsi" w:cstheme="majorBidi"/>
      <w:color w:val="595959" w:themeColor="text1" w:themeTint="A6"/>
      <w:lang w:val="en-DE"/>
    </w:rPr>
  </w:style>
  <w:style w:type="paragraph" w:styleId="Heading8">
    <w:name w:val="heading 8"/>
    <w:basedOn w:val="Normal"/>
    <w:next w:val="Normal"/>
    <w:link w:val="Heading8Char"/>
    <w:uiPriority w:val="9"/>
    <w:semiHidden/>
    <w:unhideWhenUsed/>
    <w:qFormat/>
    <w:rsid w:val="002212D2"/>
    <w:pPr>
      <w:keepNext/>
      <w:keepLines/>
      <w:suppressAutoHyphens w:val="0"/>
      <w:spacing w:line="240" w:lineRule="auto"/>
      <w:outlineLvl w:val="7"/>
    </w:pPr>
    <w:rPr>
      <w:rFonts w:asciiTheme="minorHAnsi" w:eastAsiaTheme="majorEastAsia" w:hAnsiTheme="minorHAnsi" w:cstheme="majorBidi"/>
      <w:i/>
      <w:iCs/>
      <w:color w:val="272727" w:themeColor="text1" w:themeTint="D8"/>
      <w:lang w:val="en-DE"/>
    </w:rPr>
  </w:style>
  <w:style w:type="paragraph" w:styleId="Heading9">
    <w:name w:val="heading 9"/>
    <w:basedOn w:val="Normal"/>
    <w:next w:val="Normal"/>
    <w:link w:val="Heading9Char"/>
    <w:uiPriority w:val="9"/>
    <w:semiHidden/>
    <w:unhideWhenUsed/>
    <w:qFormat/>
    <w:rsid w:val="002212D2"/>
    <w:pPr>
      <w:keepNext/>
      <w:keepLines/>
      <w:suppressAutoHyphens w:val="0"/>
      <w:spacing w:line="240" w:lineRule="auto"/>
      <w:outlineLvl w:val="8"/>
    </w:pPr>
    <w:rPr>
      <w:rFonts w:asciiTheme="minorHAnsi" w:eastAsiaTheme="majorEastAsia" w:hAnsiTheme="minorHAnsi" w:cstheme="majorBidi"/>
      <w:color w:val="272727" w:themeColor="text1" w:themeTint="D8"/>
      <w:lang w:val="en-D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rsid w:val="002212D2"/>
    <w:rPr>
      <w:rFonts w:asciiTheme="majorHAnsi" w:eastAsiaTheme="majorEastAsia" w:hAnsiTheme="majorHAnsi" w:cstheme="majorBidi"/>
      <w:color w:val="0F4761" w:themeColor="accent1" w:themeShade="BF"/>
      <w:sz w:val="40"/>
      <w:szCs w:val="40"/>
    </w:rPr>
  </w:style>
  <w:style w:type="character" w:customStyle="1" w:styleId="Heading2Char">
    <w:name w:val="Heading 2 Char"/>
    <w:basedOn w:val="DefaultParagraphFont"/>
    <w:link w:val="Heading2"/>
    <w:uiPriority w:val="9"/>
    <w:qFormat/>
    <w:rsid w:val="002212D2"/>
    <w:rPr>
      <w:rFonts w:asciiTheme="majorHAnsi" w:eastAsiaTheme="majorEastAsia" w:hAnsiTheme="majorHAnsi" w:cstheme="majorBidi"/>
      <w:color w:val="0F4761" w:themeColor="accent1" w:themeShade="BF"/>
      <w:sz w:val="32"/>
      <w:szCs w:val="32"/>
    </w:rPr>
  </w:style>
  <w:style w:type="character" w:customStyle="1" w:styleId="Heading3Char">
    <w:name w:val="Heading 3 Char"/>
    <w:basedOn w:val="DefaultParagraphFont"/>
    <w:link w:val="Heading3"/>
    <w:uiPriority w:val="9"/>
    <w:semiHidden/>
    <w:rsid w:val="002212D2"/>
    <w:rPr>
      <w:rFonts w:eastAsiaTheme="majorEastAsia" w:cstheme="majorBidi"/>
      <w:color w:val="0F4761" w:themeColor="accent1" w:themeShade="BF"/>
      <w:sz w:val="28"/>
      <w:szCs w:val="28"/>
    </w:rPr>
  </w:style>
  <w:style w:type="character" w:customStyle="1" w:styleId="Heading4Char">
    <w:name w:val="Heading 4 Char"/>
    <w:basedOn w:val="DefaultParagraphFont"/>
    <w:link w:val="Heading4"/>
    <w:uiPriority w:val="9"/>
    <w:semiHidden/>
    <w:rsid w:val="002212D2"/>
    <w:rPr>
      <w:rFonts w:eastAsiaTheme="majorEastAsia" w:cstheme="majorBidi"/>
      <w:i/>
      <w:iCs/>
      <w:color w:val="0F4761" w:themeColor="accent1" w:themeShade="BF"/>
    </w:rPr>
  </w:style>
  <w:style w:type="character" w:customStyle="1" w:styleId="Heading5Char">
    <w:name w:val="Heading 5 Char"/>
    <w:basedOn w:val="DefaultParagraphFont"/>
    <w:link w:val="Heading5"/>
    <w:uiPriority w:val="9"/>
    <w:semiHidden/>
    <w:rsid w:val="002212D2"/>
    <w:rPr>
      <w:rFonts w:eastAsiaTheme="majorEastAsia" w:cstheme="majorBidi"/>
      <w:color w:val="0F4761" w:themeColor="accent1" w:themeShade="BF"/>
    </w:rPr>
  </w:style>
  <w:style w:type="character" w:customStyle="1" w:styleId="Heading6Char">
    <w:name w:val="Heading 6 Char"/>
    <w:basedOn w:val="DefaultParagraphFont"/>
    <w:link w:val="Heading6"/>
    <w:uiPriority w:val="9"/>
    <w:semiHidden/>
    <w:rsid w:val="002212D2"/>
    <w:rPr>
      <w:rFonts w:eastAsiaTheme="majorEastAsia" w:cstheme="majorBidi"/>
      <w:i/>
      <w:iCs/>
      <w:color w:val="595959" w:themeColor="text1" w:themeTint="A6"/>
    </w:rPr>
  </w:style>
  <w:style w:type="character" w:customStyle="1" w:styleId="Heading7Char">
    <w:name w:val="Heading 7 Char"/>
    <w:basedOn w:val="DefaultParagraphFont"/>
    <w:link w:val="Heading7"/>
    <w:uiPriority w:val="9"/>
    <w:semiHidden/>
    <w:rsid w:val="002212D2"/>
    <w:rPr>
      <w:rFonts w:eastAsiaTheme="majorEastAsia" w:cstheme="majorBidi"/>
      <w:color w:val="595959" w:themeColor="text1" w:themeTint="A6"/>
    </w:rPr>
  </w:style>
  <w:style w:type="character" w:customStyle="1" w:styleId="Heading8Char">
    <w:name w:val="Heading 8 Char"/>
    <w:basedOn w:val="DefaultParagraphFont"/>
    <w:link w:val="Heading8"/>
    <w:uiPriority w:val="9"/>
    <w:semiHidden/>
    <w:rsid w:val="002212D2"/>
    <w:rPr>
      <w:rFonts w:eastAsiaTheme="majorEastAsia" w:cstheme="majorBidi"/>
      <w:i/>
      <w:iCs/>
      <w:color w:val="272727" w:themeColor="text1" w:themeTint="D8"/>
    </w:rPr>
  </w:style>
  <w:style w:type="character" w:customStyle="1" w:styleId="Heading9Char">
    <w:name w:val="Heading 9 Char"/>
    <w:basedOn w:val="DefaultParagraphFont"/>
    <w:link w:val="Heading9"/>
    <w:uiPriority w:val="9"/>
    <w:semiHidden/>
    <w:rsid w:val="002212D2"/>
    <w:rPr>
      <w:rFonts w:eastAsiaTheme="majorEastAsia" w:cstheme="majorBidi"/>
      <w:color w:val="272727" w:themeColor="text1" w:themeTint="D8"/>
    </w:rPr>
  </w:style>
  <w:style w:type="paragraph" w:styleId="Title">
    <w:name w:val="Title"/>
    <w:basedOn w:val="Normal"/>
    <w:next w:val="Normal"/>
    <w:link w:val="TitleChar"/>
    <w:uiPriority w:val="10"/>
    <w:qFormat/>
    <w:rsid w:val="002212D2"/>
    <w:pPr>
      <w:suppressAutoHyphens w:val="0"/>
      <w:spacing w:after="80" w:line="240" w:lineRule="auto"/>
      <w:contextualSpacing/>
    </w:pPr>
    <w:rPr>
      <w:rFonts w:asciiTheme="majorHAnsi" w:eastAsiaTheme="majorEastAsia" w:hAnsiTheme="majorHAnsi" w:cstheme="majorBidi"/>
      <w:spacing w:val="-10"/>
      <w:kern w:val="28"/>
      <w:sz w:val="56"/>
      <w:szCs w:val="56"/>
      <w:lang w:val="en-DE"/>
    </w:rPr>
  </w:style>
  <w:style w:type="character" w:customStyle="1" w:styleId="TitleChar">
    <w:name w:val="Title Char"/>
    <w:basedOn w:val="DefaultParagraphFont"/>
    <w:link w:val="Title"/>
    <w:uiPriority w:val="10"/>
    <w:rsid w:val="002212D2"/>
    <w:rPr>
      <w:rFonts w:asciiTheme="majorHAnsi" w:eastAsiaTheme="majorEastAsia" w:hAnsiTheme="majorHAnsi" w:cstheme="majorBidi"/>
      <w:spacing w:val="-10"/>
      <w:kern w:val="28"/>
      <w:sz w:val="56"/>
      <w:szCs w:val="56"/>
    </w:rPr>
  </w:style>
  <w:style w:type="paragraph" w:styleId="Subtitle">
    <w:name w:val="Subtitle"/>
    <w:basedOn w:val="Normal"/>
    <w:next w:val="Normal"/>
    <w:link w:val="SubtitleChar"/>
    <w:uiPriority w:val="11"/>
    <w:qFormat/>
    <w:rsid w:val="002212D2"/>
    <w:pPr>
      <w:numPr>
        <w:ilvl w:val="1"/>
      </w:numPr>
      <w:suppressAutoHyphens w:val="0"/>
      <w:spacing w:after="160" w:line="240" w:lineRule="auto"/>
    </w:pPr>
    <w:rPr>
      <w:rFonts w:asciiTheme="minorHAnsi" w:eastAsiaTheme="majorEastAsia" w:hAnsiTheme="minorHAnsi" w:cstheme="majorBidi"/>
      <w:color w:val="595959" w:themeColor="text1" w:themeTint="A6"/>
      <w:spacing w:val="15"/>
      <w:sz w:val="28"/>
      <w:szCs w:val="28"/>
      <w:lang w:val="en-DE"/>
    </w:rPr>
  </w:style>
  <w:style w:type="character" w:customStyle="1" w:styleId="SubtitleChar">
    <w:name w:val="Subtitle Char"/>
    <w:basedOn w:val="DefaultParagraphFont"/>
    <w:link w:val="Subtitle"/>
    <w:uiPriority w:val="11"/>
    <w:rsid w:val="002212D2"/>
    <w:rPr>
      <w:rFonts w:eastAsiaTheme="majorEastAsia" w:cstheme="majorBidi"/>
      <w:color w:val="595959" w:themeColor="text1" w:themeTint="A6"/>
      <w:spacing w:val="15"/>
      <w:sz w:val="28"/>
      <w:szCs w:val="28"/>
    </w:rPr>
  </w:style>
  <w:style w:type="paragraph" w:styleId="Quote">
    <w:name w:val="Quote"/>
    <w:basedOn w:val="Normal"/>
    <w:next w:val="Normal"/>
    <w:link w:val="QuoteChar"/>
    <w:uiPriority w:val="29"/>
    <w:qFormat/>
    <w:rsid w:val="002212D2"/>
    <w:pPr>
      <w:suppressAutoHyphens w:val="0"/>
      <w:spacing w:before="160" w:after="160" w:line="240" w:lineRule="auto"/>
      <w:jc w:val="center"/>
    </w:pPr>
    <w:rPr>
      <w:rFonts w:asciiTheme="minorHAnsi" w:hAnsiTheme="minorHAnsi"/>
      <w:i/>
      <w:iCs/>
      <w:color w:val="404040" w:themeColor="text1" w:themeTint="BF"/>
      <w:lang w:val="en-DE"/>
    </w:rPr>
  </w:style>
  <w:style w:type="character" w:customStyle="1" w:styleId="QuoteChar">
    <w:name w:val="Quote Char"/>
    <w:basedOn w:val="DefaultParagraphFont"/>
    <w:link w:val="Quote"/>
    <w:uiPriority w:val="29"/>
    <w:rsid w:val="002212D2"/>
    <w:rPr>
      <w:i/>
      <w:iCs/>
      <w:color w:val="404040" w:themeColor="text1" w:themeTint="BF"/>
    </w:rPr>
  </w:style>
  <w:style w:type="paragraph" w:styleId="ListParagraph">
    <w:name w:val="List Paragraph"/>
    <w:basedOn w:val="Normal"/>
    <w:uiPriority w:val="34"/>
    <w:qFormat/>
    <w:rsid w:val="002212D2"/>
    <w:pPr>
      <w:suppressAutoHyphens w:val="0"/>
      <w:spacing w:line="240" w:lineRule="auto"/>
      <w:ind w:left="720"/>
      <w:contextualSpacing/>
    </w:pPr>
    <w:rPr>
      <w:rFonts w:asciiTheme="minorHAnsi" w:hAnsiTheme="minorHAnsi"/>
      <w:lang w:val="en-DE"/>
    </w:rPr>
  </w:style>
  <w:style w:type="character" w:styleId="IntenseEmphasis">
    <w:name w:val="Intense Emphasis"/>
    <w:basedOn w:val="DefaultParagraphFont"/>
    <w:uiPriority w:val="21"/>
    <w:qFormat/>
    <w:rsid w:val="002212D2"/>
    <w:rPr>
      <w:i/>
      <w:iCs/>
      <w:color w:val="0F4761" w:themeColor="accent1" w:themeShade="BF"/>
    </w:rPr>
  </w:style>
  <w:style w:type="paragraph" w:styleId="IntenseQuote">
    <w:name w:val="Intense Quote"/>
    <w:basedOn w:val="Normal"/>
    <w:next w:val="Normal"/>
    <w:link w:val="IntenseQuoteChar"/>
    <w:uiPriority w:val="30"/>
    <w:qFormat/>
    <w:rsid w:val="002212D2"/>
    <w:pPr>
      <w:pBdr>
        <w:top w:val="single" w:sz="4" w:space="10" w:color="0F4761" w:themeColor="accent1" w:themeShade="BF"/>
        <w:bottom w:val="single" w:sz="4" w:space="10" w:color="0F4761" w:themeColor="accent1" w:themeShade="BF"/>
      </w:pBdr>
      <w:suppressAutoHyphens w:val="0"/>
      <w:spacing w:before="360" w:after="360" w:line="240" w:lineRule="auto"/>
      <w:ind w:left="864" w:right="864"/>
      <w:jc w:val="center"/>
    </w:pPr>
    <w:rPr>
      <w:rFonts w:asciiTheme="minorHAnsi" w:hAnsiTheme="minorHAnsi"/>
      <w:i/>
      <w:iCs/>
      <w:color w:val="0F4761" w:themeColor="accent1" w:themeShade="BF"/>
      <w:lang w:val="en-DE"/>
    </w:rPr>
  </w:style>
  <w:style w:type="character" w:customStyle="1" w:styleId="IntenseQuoteChar">
    <w:name w:val="Intense Quote Char"/>
    <w:basedOn w:val="DefaultParagraphFont"/>
    <w:link w:val="IntenseQuote"/>
    <w:uiPriority w:val="30"/>
    <w:rsid w:val="002212D2"/>
    <w:rPr>
      <w:i/>
      <w:iCs/>
      <w:color w:val="0F4761" w:themeColor="accent1" w:themeShade="BF"/>
    </w:rPr>
  </w:style>
  <w:style w:type="character" w:styleId="IntenseReference">
    <w:name w:val="Intense Reference"/>
    <w:basedOn w:val="DefaultParagraphFont"/>
    <w:uiPriority w:val="32"/>
    <w:qFormat/>
    <w:rsid w:val="002212D2"/>
    <w:rPr>
      <w:b/>
      <w:bCs/>
      <w:smallCaps/>
      <w:color w:val="0F4761" w:themeColor="accent1" w:themeShade="BF"/>
      <w:spacing w:val="5"/>
    </w:rPr>
  </w:style>
  <w:style w:type="character" w:customStyle="1" w:styleId="FooterChar">
    <w:name w:val="Footer Char"/>
    <w:basedOn w:val="DefaultParagraphFont"/>
    <w:link w:val="Footer"/>
    <w:uiPriority w:val="99"/>
    <w:qFormat/>
    <w:rsid w:val="002212D2"/>
  </w:style>
  <w:style w:type="paragraph" w:customStyle="1" w:styleId="Heading">
    <w:name w:val="Heading"/>
    <w:basedOn w:val="Normal"/>
    <w:next w:val="BodyText"/>
    <w:qFormat/>
    <w:rsid w:val="002212D2"/>
    <w:pPr>
      <w:keepNext/>
      <w:spacing w:before="240" w:after="120"/>
    </w:pPr>
    <w:rPr>
      <w:rFonts w:ascii="Carlito" w:eastAsia="Noto Sans SC Regular" w:hAnsi="Carlito" w:cs="Noto Sans Devanagari"/>
      <w:sz w:val="28"/>
      <w:szCs w:val="28"/>
    </w:rPr>
  </w:style>
  <w:style w:type="paragraph" w:styleId="Caption">
    <w:name w:val="caption"/>
    <w:basedOn w:val="Normal"/>
    <w:qFormat/>
    <w:rsid w:val="002212D2"/>
    <w:pPr>
      <w:suppressLineNumbers/>
      <w:spacing w:before="120" w:after="120"/>
    </w:pPr>
    <w:rPr>
      <w:rFonts w:cs="Noto Sans Devanagari"/>
      <w:i/>
      <w:iCs/>
    </w:rPr>
  </w:style>
  <w:style w:type="paragraph" w:styleId="Footer">
    <w:name w:val="footer"/>
    <w:basedOn w:val="Normal"/>
    <w:link w:val="FooterChar"/>
    <w:uiPriority w:val="99"/>
    <w:unhideWhenUsed/>
    <w:rsid w:val="002212D2"/>
    <w:pPr>
      <w:tabs>
        <w:tab w:val="center" w:pos="4513"/>
        <w:tab w:val="right" w:pos="9026"/>
      </w:tabs>
    </w:pPr>
    <w:rPr>
      <w:rFonts w:asciiTheme="minorHAnsi" w:hAnsiTheme="minorHAnsi"/>
      <w:lang w:val="en-DE"/>
    </w:rPr>
  </w:style>
  <w:style w:type="character" w:customStyle="1" w:styleId="FooterChar1">
    <w:name w:val="Footer Char1"/>
    <w:basedOn w:val="DefaultParagraphFont"/>
    <w:uiPriority w:val="99"/>
    <w:semiHidden/>
    <w:rsid w:val="002212D2"/>
    <w:rPr>
      <w:rFonts w:ascii="Times New Roman" w:hAnsi="Times New Roman"/>
      <w:lang w:val="de-DE"/>
    </w:rPr>
  </w:style>
  <w:style w:type="paragraph" w:customStyle="1" w:styleId="caption1">
    <w:name w:val="caption1"/>
    <w:basedOn w:val="Normal"/>
    <w:next w:val="Normal"/>
    <w:uiPriority w:val="35"/>
    <w:unhideWhenUsed/>
    <w:qFormat/>
    <w:rsid w:val="002212D2"/>
    <w:pPr>
      <w:spacing w:after="200" w:line="240" w:lineRule="auto"/>
    </w:pPr>
    <w:rPr>
      <w:i/>
      <w:iCs/>
      <w:color w:val="0E2841" w:themeColor="text2"/>
      <w:sz w:val="18"/>
      <w:szCs w:val="18"/>
    </w:rPr>
  </w:style>
  <w:style w:type="table" w:customStyle="1" w:styleId="APAReport">
    <w:name w:val="APA Report"/>
    <w:basedOn w:val="TableNormal"/>
    <w:uiPriority w:val="99"/>
    <w:rsid w:val="002212D2"/>
    <w:pPr>
      <w:suppressAutoHyphens/>
    </w:pPr>
    <w:rPr>
      <w:rFonts w:eastAsiaTheme="minorEastAsia"/>
      <w:color w:val="000000" w:themeColor="text1"/>
      <w:lang w:val="en-US" w:eastAsia="ja-JP"/>
    </w:rPr>
    <w:tblPr>
      <w:tblBorders>
        <w:top w:val="single" w:sz="12" w:space="0" w:color="auto"/>
        <w:bottom w:val="single" w:sz="12" w:space="0" w:color="auto"/>
      </w:tblBorders>
    </w:tblPr>
    <w:tblStylePr w:type="firstRow">
      <w:tblPr/>
      <w:tcPr>
        <w:tcBorders>
          <w:top w:val="single" w:sz="12" w:space="0" w:color="auto"/>
          <w:left w:val="nil"/>
          <w:bottom w:val="single" w:sz="12" w:space="0" w:color="auto"/>
          <w:right w:val="nil"/>
          <w:insideH w:val="nil"/>
          <w:insideV w:val="nil"/>
          <w:tl2br w:val="nil"/>
          <w:tr2bl w:val="nil"/>
        </w:tcBorders>
      </w:tcPr>
    </w:tblStylePr>
  </w:style>
  <w:style w:type="paragraph" w:styleId="BodyText">
    <w:name w:val="Body Text"/>
    <w:basedOn w:val="Normal"/>
    <w:link w:val="BodyTextChar"/>
    <w:uiPriority w:val="99"/>
    <w:semiHidden/>
    <w:unhideWhenUsed/>
    <w:rsid w:val="002212D2"/>
    <w:pPr>
      <w:spacing w:after="120"/>
    </w:pPr>
  </w:style>
  <w:style w:type="character" w:customStyle="1" w:styleId="BodyTextChar">
    <w:name w:val="Body Text Char"/>
    <w:basedOn w:val="DefaultParagraphFont"/>
    <w:link w:val="BodyText"/>
    <w:uiPriority w:val="99"/>
    <w:semiHidden/>
    <w:rsid w:val="002212D2"/>
    <w:rPr>
      <w:rFonts w:ascii="Times New Roman" w:hAnsi="Times New Roman"/>
      <w:lang w:val="de-DE"/>
    </w:rPr>
  </w:style>
  <w:style w:type="character" w:styleId="LineNumber">
    <w:name w:val="line number"/>
    <w:basedOn w:val="DefaultParagraphFont"/>
    <w:uiPriority w:val="99"/>
    <w:semiHidden/>
    <w:unhideWhenUsed/>
    <w:rsid w:val="002212D2"/>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optimizeForBrowser/>
  <w:allowPNG/>
</w:webSettings>
</file>

<file path=word/_rels/document.xml.rels><?xml version="1.0" encoding="UTF-8" standalone="yes"?>
<Relationships xmlns="http://schemas.openxmlformats.org/package/2006/relationships"><Relationship Id="rId8" Type="http://schemas.openxmlformats.org/officeDocument/2006/relationships/image" Target="media/image5.png"/><Relationship Id="rId3" Type="http://schemas.openxmlformats.org/officeDocument/2006/relationships/webSettings" Target="webSettings.xml"/><Relationship Id="rId7" Type="http://schemas.openxmlformats.org/officeDocument/2006/relationships/image" Target="media/image4.svg"/><Relationship Id="rId12" Type="http://schemas.openxmlformats.org/officeDocument/2006/relationships/theme" Target="theme/theme1.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image" Target="media/image3.png"/><Relationship Id="rId11" Type="http://schemas.openxmlformats.org/officeDocument/2006/relationships/fontTable" Target="fontTable.xml"/><Relationship Id="rId5" Type="http://schemas.openxmlformats.org/officeDocument/2006/relationships/image" Target="media/image2.svg"/><Relationship Id="rId10" Type="http://schemas.openxmlformats.org/officeDocument/2006/relationships/footer" Target="footer1.xml"/><Relationship Id="rId4" Type="http://schemas.openxmlformats.org/officeDocument/2006/relationships/image" Target="media/image1.png"/><Relationship Id="rId9" Type="http://schemas.openxmlformats.org/officeDocument/2006/relationships/image" Target="media/image6.sv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ゴシック"/>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4</Pages>
  <Words>232</Words>
  <Characters>1326</Characters>
  <Application>Microsoft Office Word</Application>
  <DocSecurity>0</DocSecurity>
  <Lines>11</Lines>
  <Paragraphs>3</Paragraphs>
  <ScaleCrop>false</ScaleCrop>
  <Company/>
  <LinksUpToDate>false</LinksUpToDate>
  <CharactersWithSpaces>1555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Nolte, Kristopher</dc:creator>
  <cp:keywords/>
  <dc:description/>
  <cp:lastModifiedBy>Nolte, Kristopher</cp:lastModifiedBy>
  <cp:revision>1</cp:revision>
  <dcterms:created xsi:type="dcterms:W3CDTF">2024-05-23T09:31:00Z</dcterms:created>
  <dcterms:modified xsi:type="dcterms:W3CDTF">2024-05-23T09:32:00Z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MSIP_Label_defa4170-0d19-0005-0004-bc88714345d2_Enabled">
    <vt:lpwstr>true</vt:lpwstr>
  </property>
  <property fmtid="{D5CDD505-2E9C-101B-9397-08002B2CF9AE}" pid="3" name="MSIP_Label_defa4170-0d19-0005-0004-bc88714345d2_SetDate">
    <vt:lpwstr>2024-05-23T09:32:23Z</vt:lpwstr>
  </property>
  <property fmtid="{D5CDD505-2E9C-101B-9397-08002B2CF9AE}" pid="4" name="MSIP_Label_defa4170-0d19-0005-0004-bc88714345d2_Method">
    <vt:lpwstr>Standard</vt:lpwstr>
  </property>
  <property fmtid="{D5CDD505-2E9C-101B-9397-08002B2CF9AE}" pid="5" name="MSIP_Label_defa4170-0d19-0005-0004-bc88714345d2_Name">
    <vt:lpwstr>defa4170-0d19-0005-0004-bc88714345d2</vt:lpwstr>
  </property>
  <property fmtid="{D5CDD505-2E9C-101B-9397-08002B2CF9AE}" pid="6" name="MSIP_Label_defa4170-0d19-0005-0004-bc88714345d2_SiteId">
    <vt:lpwstr>2c6cac8d-ab61-47b3-8209-4df2e46aefbc</vt:lpwstr>
  </property>
  <property fmtid="{D5CDD505-2E9C-101B-9397-08002B2CF9AE}" pid="7" name="MSIP_Label_defa4170-0d19-0005-0004-bc88714345d2_ActionId">
    <vt:lpwstr>e8683419-b7a5-4c52-bdd8-119c05e6366b</vt:lpwstr>
  </property>
  <property fmtid="{D5CDD505-2E9C-101B-9397-08002B2CF9AE}" pid="8" name="MSIP_Label_defa4170-0d19-0005-0004-bc88714345d2_ContentBits">
    <vt:lpwstr>0</vt:lpwstr>
  </property>
</Properties>
</file>