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OLE_LINK372"/>
    <w:bookmarkStart w:id="1" w:name="OLE_LINK373"/>
    <w:bookmarkStart w:id="2" w:name="OLE_LINK69"/>
    <w:bookmarkStart w:id="3" w:name="OLE_LINK70"/>
    <w:bookmarkStart w:id="4" w:name="OLE_LINK505"/>
    <w:bookmarkStart w:id="5" w:name="OLE_LINK587"/>
    <w:bookmarkStart w:id="6" w:name="OLE_LINK11"/>
    <w:bookmarkStart w:id="7" w:name="OLE_LINK16"/>
    <w:p w14:paraId="179BA1B7" w14:textId="19D254C6" w:rsidR="002C4B51" w:rsidRPr="002C4B51" w:rsidRDefault="00F57D4F" w:rsidP="002C4B51">
      <w:pPr>
        <w:spacing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fldChar w:fldCharType="begin"/>
      </w:r>
      <w:r>
        <w:rPr>
          <w:rFonts w:ascii="Times New Roman" w:hAnsi="Times New Roman" w:cs="Times New Roman"/>
          <w:sz w:val="32"/>
          <w:szCs w:val="32"/>
        </w:rPr>
        <w:instrText xml:space="preserve"> MACROBUTTON MTEditEquationSection2 </w:instrText>
      </w:r>
      <w:r w:rsidRPr="00F57D4F">
        <w:rPr>
          <w:rStyle w:val="MTEquationSection"/>
          <w:rFonts w:hint="eastAsia"/>
        </w:rPr>
        <w:instrText>公式章</w:instrText>
      </w:r>
      <w:r w:rsidRPr="00F57D4F">
        <w:rPr>
          <w:rStyle w:val="MTEquationSection"/>
          <w:rFonts w:hint="eastAsia"/>
        </w:rPr>
        <w:instrText xml:space="preserve"> 1 </w:instrText>
      </w:r>
      <w:r w:rsidRPr="00F57D4F">
        <w:rPr>
          <w:rStyle w:val="MTEquationSection"/>
          <w:rFonts w:hint="eastAsia"/>
        </w:rPr>
        <w:instrText>节</w:instrText>
      </w:r>
      <w:r w:rsidRPr="00F57D4F">
        <w:rPr>
          <w:rStyle w:val="MTEquationSection"/>
          <w:rFonts w:hint="eastAsia"/>
        </w:rPr>
        <w:instrText xml:space="preserve"> 1</w:instrText>
      </w:r>
      <w:r>
        <w:rPr>
          <w:rFonts w:ascii="Times New Roman" w:hAnsi="Times New Roman" w:cs="Times New Roman"/>
          <w:sz w:val="32"/>
          <w:szCs w:val="32"/>
        </w:rPr>
        <w:fldChar w:fldCharType="begin"/>
      </w:r>
      <w:r>
        <w:rPr>
          <w:rFonts w:ascii="Times New Roman" w:hAnsi="Times New Roman" w:cs="Times New Roman"/>
          <w:sz w:val="32"/>
          <w:szCs w:val="32"/>
        </w:rPr>
        <w:instrText xml:space="preserve"> </w:instrText>
      </w:r>
      <w:r>
        <w:rPr>
          <w:rFonts w:ascii="Times New Roman" w:hAnsi="Times New Roman" w:cs="Times New Roman" w:hint="eastAsia"/>
          <w:sz w:val="32"/>
          <w:szCs w:val="32"/>
        </w:rPr>
        <w:instrText>SEQ MTEqn \r \h \* MERGEFORMAT</w:instrText>
      </w:r>
      <w:r>
        <w:rPr>
          <w:rFonts w:ascii="Times New Roman" w:hAnsi="Times New Roman" w:cs="Times New Roman"/>
          <w:sz w:val="32"/>
          <w:szCs w:val="32"/>
        </w:rPr>
        <w:instrText xml:space="preserve"> </w:instrText>
      </w:r>
      <w:r>
        <w:rPr>
          <w:rFonts w:ascii="Times New Roman" w:hAnsi="Times New Roman" w:cs="Times New Roman"/>
          <w:sz w:val="32"/>
          <w:szCs w:val="32"/>
        </w:rPr>
        <w:fldChar w:fldCharType="end"/>
      </w:r>
      <w:r>
        <w:rPr>
          <w:rFonts w:ascii="Times New Roman" w:hAnsi="Times New Roman" w:cs="Times New Roman"/>
          <w:sz w:val="32"/>
          <w:szCs w:val="32"/>
        </w:rPr>
        <w:fldChar w:fldCharType="begin"/>
      </w:r>
      <w:r>
        <w:rPr>
          <w:rFonts w:ascii="Times New Roman" w:hAnsi="Times New Roman" w:cs="Times New Roman"/>
          <w:sz w:val="32"/>
          <w:szCs w:val="32"/>
        </w:rPr>
        <w:instrText xml:space="preserve"> SEQ MTSec \r 1 \h \* MERGEFORMAT </w:instrText>
      </w:r>
      <w:r>
        <w:rPr>
          <w:rFonts w:ascii="Times New Roman" w:hAnsi="Times New Roman" w:cs="Times New Roman"/>
          <w:sz w:val="32"/>
          <w:szCs w:val="32"/>
        </w:rPr>
        <w:fldChar w:fldCharType="end"/>
      </w:r>
      <w:r>
        <w:rPr>
          <w:rFonts w:ascii="Times New Roman" w:hAnsi="Times New Roman" w:cs="Times New Roman"/>
          <w:sz w:val="32"/>
          <w:szCs w:val="32"/>
        </w:rPr>
        <w:fldChar w:fldCharType="begin"/>
      </w:r>
      <w:r>
        <w:rPr>
          <w:rFonts w:ascii="Times New Roman" w:hAnsi="Times New Roman" w:cs="Times New Roman"/>
          <w:sz w:val="32"/>
          <w:szCs w:val="32"/>
        </w:rPr>
        <w:instrText xml:space="preserve"> SEQ MTChap \r 1 \h \* MERGEFORMAT </w:instrText>
      </w:r>
      <w:r>
        <w:rPr>
          <w:rFonts w:ascii="Times New Roman" w:hAnsi="Times New Roman" w:cs="Times New Roman"/>
          <w:sz w:val="32"/>
          <w:szCs w:val="32"/>
        </w:rPr>
        <w:fldChar w:fldCharType="end"/>
      </w:r>
      <w:r>
        <w:rPr>
          <w:rFonts w:ascii="Times New Roman" w:hAnsi="Times New Roman" w:cs="Times New Roman"/>
          <w:sz w:val="32"/>
          <w:szCs w:val="32"/>
        </w:rPr>
        <w:fldChar w:fldCharType="end"/>
      </w:r>
      <w:r w:rsidR="002C4B51" w:rsidRPr="002C4B51">
        <w:rPr>
          <w:rFonts w:ascii="Times New Roman" w:hAnsi="Times New Roman" w:cs="Times New Roman" w:hint="eastAsia"/>
          <w:sz w:val="32"/>
          <w:szCs w:val="32"/>
        </w:rPr>
        <w:t>S</w:t>
      </w:r>
      <w:r w:rsidR="002C4B51" w:rsidRPr="002C4B51">
        <w:rPr>
          <w:rFonts w:ascii="Times New Roman" w:hAnsi="Times New Roman" w:cs="Times New Roman"/>
          <w:sz w:val="32"/>
          <w:szCs w:val="32"/>
        </w:rPr>
        <w:t>upplementary Information</w:t>
      </w:r>
    </w:p>
    <w:p w14:paraId="65C663AF" w14:textId="399B93F0" w:rsidR="002C4B51" w:rsidRPr="002C4B51" w:rsidRDefault="00AB0EA2" w:rsidP="002C4B51">
      <w:pPr>
        <w:spacing w:line="360" w:lineRule="auto"/>
        <w:rPr>
          <w:rFonts w:ascii="Times New Roman" w:hAnsi="Times New Roman" w:cs="Times New Roman"/>
          <w:sz w:val="32"/>
          <w:szCs w:val="32"/>
          <w:lang w:val="en-GB"/>
        </w:rPr>
      </w:pPr>
      <w:bookmarkStart w:id="8" w:name="_Hlk162532327"/>
      <w:bookmarkStart w:id="9" w:name="OLE_LINK2"/>
      <w:bookmarkEnd w:id="0"/>
      <w:bookmarkEnd w:id="1"/>
      <w:bookmarkEnd w:id="2"/>
      <w:bookmarkEnd w:id="3"/>
      <w:bookmarkEnd w:id="4"/>
      <w:bookmarkEnd w:id="5"/>
      <w:bookmarkEnd w:id="6"/>
      <w:bookmarkEnd w:id="7"/>
      <w:r>
        <w:rPr>
          <w:rFonts w:ascii="Times New Roman" w:hAnsi="Times New Roman" w:cs="Times New Roman" w:hint="eastAsia"/>
          <w:sz w:val="32"/>
          <w:szCs w:val="32"/>
          <w:lang w:val="en-GB"/>
        </w:rPr>
        <w:t>A game-changing core-sheath yarn with large-scalable production to transform wool static nuisance into usable energy for wearable electronics</w:t>
      </w:r>
      <w:bookmarkEnd w:id="8"/>
      <w:r>
        <w:rPr>
          <w:rFonts w:ascii="Times New Roman" w:hAnsi="Times New Roman" w:cs="Times New Roman" w:hint="eastAsia"/>
          <w:sz w:val="32"/>
          <w:szCs w:val="32"/>
          <w:lang w:val="en-GB"/>
        </w:rPr>
        <w:t xml:space="preserve"> </w:t>
      </w:r>
    </w:p>
    <w:bookmarkEnd w:id="9"/>
    <w:p w14:paraId="18136039" w14:textId="0183F210" w:rsidR="00D2671E" w:rsidRPr="009710C7" w:rsidRDefault="00D2671E" w:rsidP="00D267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710C7">
        <w:rPr>
          <w:rFonts w:ascii="Times New Roman" w:hAnsi="Times New Roman" w:cs="Times New Roman" w:hint="eastAsia"/>
          <w:sz w:val="24"/>
          <w:szCs w:val="24"/>
        </w:rPr>
        <w:t xml:space="preserve">Chengdong </w:t>
      </w:r>
      <w:r>
        <w:rPr>
          <w:rFonts w:ascii="Times New Roman" w:hAnsi="Times New Roman" w:cs="Times New Roman" w:hint="eastAsia"/>
          <w:sz w:val="24"/>
          <w:szCs w:val="24"/>
        </w:rPr>
        <w:t>X</w:t>
      </w:r>
      <w:r w:rsidRPr="009710C7">
        <w:rPr>
          <w:rFonts w:ascii="Times New Roman" w:hAnsi="Times New Roman" w:cs="Times New Roman" w:hint="eastAsia"/>
          <w:sz w:val="24"/>
          <w:szCs w:val="24"/>
        </w:rPr>
        <w:t>iong</w:t>
      </w:r>
      <w:r w:rsidRPr="00D2671E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D2671E">
        <w:rPr>
          <w:rFonts w:ascii="Times New Roman" w:hAnsi="Times New Roman" w:cs="Times New Roman" w:hint="eastAsia"/>
          <w:sz w:val="24"/>
          <w:szCs w:val="24"/>
        </w:rPr>
        <w:t>,</w:t>
      </w:r>
      <w:r w:rsidRPr="009710C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C4B51">
        <w:rPr>
          <w:rFonts w:ascii="Times New Roman" w:hAnsi="Times New Roman" w:cs="Times New Roman" w:hint="eastAsia"/>
          <w:sz w:val="24"/>
          <w:szCs w:val="24"/>
        </w:rPr>
        <w:t>Bin</w:t>
      </w:r>
      <w:r w:rsidR="002C4B51">
        <w:rPr>
          <w:rFonts w:ascii="Times New Roman" w:hAnsi="Times New Roman" w:cs="Times New Roman"/>
          <w:sz w:val="24"/>
          <w:szCs w:val="24"/>
        </w:rPr>
        <w:t xml:space="preserve"> Luo</w:t>
      </w:r>
      <w:r w:rsidR="002C4B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7D1422">
        <w:rPr>
          <w:rFonts w:ascii="Times New Roman" w:hAnsi="Times New Roman" w:cs="Times New Roman" w:hint="eastAsia"/>
          <w:sz w:val="24"/>
          <w:szCs w:val="24"/>
        </w:rPr>
        <w:t>Sailing Lei</w:t>
      </w:r>
      <w:r w:rsidR="007D1422" w:rsidRPr="007D1422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="007D1422"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 w:rsidR="002C4B51">
        <w:rPr>
          <w:rFonts w:ascii="Times New Roman" w:hAnsi="Times New Roman" w:cs="Times New Roman"/>
          <w:sz w:val="24"/>
          <w:szCs w:val="24"/>
        </w:rPr>
        <w:t>Linqi</w:t>
      </w:r>
      <w:proofErr w:type="spellEnd"/>
      <w:r w:rsidR="002C4B51">
        <w:rPr>
          <w:rFonts w:ascii="Times New Roman" w:hAnsi="Times New Roman" w:cs="Times New Roman"/>
          <w:sz w:val="24"/>
          <w:szCs w:val="24"/>
        </w:rPr>
        <w:t xml:space="preserve"> Dai</w:t>
      </w:r>
      <w:r w:rsidR="002C4B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2C4B51">
        <w:rPr>
          <w:rFonts w:ascii="Times New Roman" w:hAnsi="Times New Roman" w:cs="Times New Roman"/>
          <w:sz w:val="24"/>
          <w:szCs w:val="24"/>
        </w:rPr>
        <w:t>Jinlin Yu</w:t>
      </w:r>
      <w:r w:rsidR="002C4B51" w:rsidRPr="00680646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2C4B51">
        <w:rPr>
          <w:rFonts w:ascii="Times New Roman" w:hAnsi="Times New Roman" w:cs="Times New Roman"/>
          <w:sz w:val="24"/>
          <w:szCs w:val="24"/>
        </w:rPr>
        <w:t>, Liming Wang</w:t>
      </w:r>
      <w:r w:rsidR="002C4B51" w:rsidRPr="00680646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2C4B5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7D1422">
        <w:rPr>
          <w:rFonts w:ascii="Times New Roman" w:hAnsi="Times New Roman" w:cs="Times New Roman"/>
          <w:sz w:val="24"/>
          <w:szCs w:val="24"/>
        </w:rPr>
        <w:t>Rongwu</w:t>
      </w:r>
      <w:proofErr w:type="spellEnd"/>
      <w:r w:rsidR="007D1422">
        <w:rPr>
          <w:rFonts w:ascii="Times New Roman" w:hAnsi="Times New Roman" w:cs="Times New Roman"/>
          <w:sz w:val="24"/>
          <w:szCs w:val="24"/>
        </w:rPr>
        <w:t xml:space="preserve"> Wang</w:t>
      </w:r>
      <w:r w:rsidR="007D1422" w:rsidRPr="00680646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7D1422" w:rsidRPr="00D2671E">
        <w:rPr>
          <w:rFonts w:ascii="Times New Roman" w:hAnsi="Times New Roman" w:cs="Times New Roman" w:hint="eastAsia"/>
          <w:sz w:val="24"/>
          <w:szCs w:val="24"/>
          <w:vertAlign w:val="superscript"/>
        </w:rPr>
        <w:t>,*</w:t>
      </w:r>
      <w:r w:rsidR="007D1422">
        <w:rPr>
          <w:rFonts w:ascii="Times New Roman" w:hAnsi="Times New Roman" w:cs="Times New Roman"/>
          <w:sz w:val="24"/>
          <w:szCs w:val="24"/>
        </w:rPr>
        <w:t>,</w:t>
      </w:r>
      <w:r w:rsidR="007D142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C4B51" w:rsidRPr="009710C7">
        <w:rPr>
          <w:rFonts w:ascii="Times New Roman" w:hAnsi="Times New Roman" w:cs="Times New Roman" w:hint="eastAsia"/>
          <w:sz w:val="24"/>
          <w:szCs w:val="24"/>
        </w:rPr>
        <w:t>Xiaohong Qin</w:t>
      </w:r>
      <w:r w:rsidR="002C4B51" w:rsidRPr="00680646">
        <w:rPr>
          <w:rFonts w:ascii="Times New Roman" w:hAnsi="Times New Roman" w:cs="Times New Roman" w:hint="eastAsia"/>
          <w:sz w:val="24"/>
          <w:szCs w:val="24"/>
          <w:vertAlign w:val="superscript"/>
        </w:rPr>
        <w:t>1,*</w:t>
      </w:r>
    </w:p>
    <w:p w14:paraId="3A5F2394" w14:textId="77777777" w:rsidR="00D2671E" w:rsidRDefault="00D2671E" w:rsidP="00D2671E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D1422">
        <w:rPr>
          <w:rFonts w:ascii="Times New Roman" w:hAnsi="Times New Roman" w:cs="Times New Roman"/>
          <w:iCs/>
          <w:sz w:val="24"/>
          <w:szCs w:val="24"/>
        </w:rPr>
        <w:t>1</w:t>
      </w:r>
      <w:r w:rsidRPr="00680646">
        <w:rPr>
          <w:rFonts w:ascii="Times New Roman" w:hAnsi="Times New Roman" w:cs="Times New Roman"/>
          <w:i/>
          <w:sz w:val="24"/>
          <w:szCs w:val="24"/>
        </w:rPr>
        <w:t xml:space="preserve">. Key Laboratory of Textile Science &amp; Technology of Ministry of Education, College of Textiles, </w:t>
      </w:r>
      <w:proofErr w:type="spellStart"/>
      <w:r w:rsidRPr="00680646">
        <w:rPr>
          <w:rFonts w:ascii="Times New Roman" w:hAnsi="Times New Roman" w:cs="Times New Roman"/>
          <w:i/>
          <w:sz w:val="24"/>
          <w:szCs w:val="24"/>
        </w:rPr>
        <w:t>Donghua</w:t>
      </w:r>
      <w:proofErr w:type="spellEnd"/>
      <w:r w:rsidRPr="00680646">
        <w:rPr>
          <w:rFonts w:ascii="Times New Roman" w:hAnsi="Times New Roman" w:cs="Times New Roman"/>
          <w:i/>
          <w:sz w:val="24"/>
          <w:szCs w:val="24"/>
        </w:rPr>
        <w:t xml:space="preserve"> University, Shanghai 201620, China</w:t>
      </w:r>
      <w:r w:rsidRPr="007D1422">
        <w:rPr>
          <w:rFonts w:ascii="Times New Roman" w:hAnsi="Times New Roman" w:cs="Times New Roman"/>
          <w:iCs/>
          <w:sz w:val="24"/>
          <w:szCs w:val="24"/>
        </w:rPr>
        <w:t>;</w:t>
      </w:r>
    </w:p>
    <w:p w14:paraId="1B17451B" w14:textId="065C4B67" w:rsidR="007D1422" w:rsidRPr="007D1422" w:rsidRDefault="007D1422" w:rsidP="00D2671E">
      <w:pPr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  <w:r w:rsidRPr="007D1422">
        <w:rPr>
          <w:rFonts w:ascii="Times New Roman" w:hAnsi="Times New Roman" w:cs="Times New Roman" w:hint="eastAsia"/>
          <w:iCs/>
          <w:sz w:val="24"/>
          <w:szCs w:val="24"/>
        </w:rPr>
        <w:t xml:space="preserve">2. </w:t>
      </w:r>
      <w:r w:rsidRPr="007D1422">
        <w:rPr>
          <w:rFonts w:ascii="Times New Roman" w:hAnsi="Times New Roman" w:cs="Times New Roman"/>
          <w:i/>
          <w:sz w:val="24"/>
          <w:szCs w:val="24"/>
        </w:rPr>
        <w:t>College</w:t>
      </w:r>
      <w:r w:rsidRPr="007D1422">
        <w:rPr>
          <w:rFonts w:ascii="Times New Roman" w:hAnsi="Times New Roman" w:cs="Times New Roman" w:hint="eastAsia"/>
          <w:i/>
          <w:sz w:val="24"/>
          <w:szCs w:val="24"/>
        </w:rPr>
        <w:t xml:space="preserve"> of</w:t>
      </w:r>
      <w:r w:rsidRPr="007D1422">
        <w:rPr>
          <w:rFonts w:ascii="Times New Roman" w:hAnsi="Times New Roman" w:cs="Times New Roman"/>
          <w:i/>
          <w:sz w:val="24"/>
          <w:szCs w:val="24"/>
        </w:rPr>
        <w:t xml:space="preserve"> Textile</w:t>
      </w:r>
      <w:r w:rsidRPr="007D1422">
        <w:rPr>
          <w:rFonts w:ascii="Times New Roman" w:hAnsi="Times New Roman" w:cs="Times New Roman" w:hint="eastAsia"/>
          <w:i/>
          <w:sz w:val="24"/>
          <w:szCs w:val="24"/>
        </w:rPr>
        <w:t xml:space="preserve"> Science &amp; Engineering</w:t>
      </w:r>
      <w:r w:rsidRPr="007D142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D1422">
        <w:rPr>
          <w:rFonts w:ascii="Times New Roman" w:hAnsi="Times New Roman" w:cs="Times New Roman" w:hint="eastAsia"/>
          <w:i/>
          <w:sz w:val="24"/>
          <w:szCs w:val="24"/>
        </w:rPr>
        <w:t>Zhejiang Sci-Tech University</w:t>
      </w:r>
      <w:r w:rsidRPr="007D1422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7D1422">
        <w:rPr>
          <w:rFonts w:ascii="Times New Roman" w:hAnsi="Times New Roman" w:cs="Times New Roman" w:hint="eastAsia"/>
          <w:i/>
          <w:sz w:val="24"/>
          <w:szCs w:val="24"/>
        </w:rPr>
        <w:t>Hang</w:t>
      </w:r>
      <w:r>
        <w:rPr>
          <w:rFonts w:ascii="Times New Roman" w:hAnsi="Times New Roman" w:cs="Times New Roman" w:hint="eastAsia"/>
          <w:i/>
          <w:sz w:val="24"/>
          <w:szCs w:val="24"/>
        </w:rPr>
        <w:t>z</w:t>
      </w:r>
      <w:r w:rsidRPr="007D1422">
        <w:rPr>
          <w:rFonts w:ascii="Times New Roman" w:hAnsi="Times New Roman" w:cs="Times New Roman" w:hint="eastAsia"/>
          <w:i/>
          <w:sz w:val="24"/>
          <w:szCs w:val="24"/>
        </w:rPr>
        <w:t>hou 310018</w:t>
      </w:r>
      <w:r w:rsidRPr="007D1422">
        <w:rPr>
          <w:rFonts w:ascii="Times New Roman" w:hAnsi="Times New Roman" w:cs="Times New Roman"/>
          <w:i/>
          <w:sz w:val="24"/>
          <w:szCs w:val="24"/>
        </w:rPr>
        <w:t>, China</w:t>
      </w:r>
      <w:r w:rsidRPr="007D1422">
        <w:rPr>
          <w:rFonts w:ascii="Times New Roman" w:hAnsi="Times New Roman" w:cs="Times New Roman" w:hint="eastAsia"/>
          <w:iCs/>
          <w:sz w:val="24"/>
          <w:szCs w:val="24"/>
        </w:rPr>
        <w:t>;</w:t>
      </w:r>
    </w:p>
    <w:p w14:paraId="57AABAE7" w14:textId="14142389" w:rsidR="00D2671E" w:rsidRPr="00BE3E40" w:rsidRDefault="00BE3E40" w:rsidP="00BE3E4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E3E40">
        <w:rPr>
          <w:rFonts w:ascii="Times New Roman" w:hAnsi="Times New Roman" w:cs="Times New Roman"/>
          <w:sz w:val="24"/>
          <w:szCs w:val="24"/>
        </w:rPr>
        <w:t>These authors contributed equally: Chengdong Xiong, Bin Luo</w:t>
      </w:r>
    </w:p>
    <w:p w14:paraId="4BD11931" w14:textId="77777777" w:rsidR="00D2671E" w:rsidRDefault="00D2671E" w:rsidP="00D267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E67CE">
        <w:rPr>
          <w:rFonts w:ascii="Times New Roman" w:hAnsi="Times New Roman" w:cs="Times New Roman" w:hint="eastAsia"/>
          <w:sz w:val="24"/>
          <w:szCs w:val="24"/>
        </w:rPr>
        <w:t>*Corresponding author</w:t>
      </w:r>
      <w:r>
        <w:rPr>
          <w:rFonts w:ascii="Times New Roman" w:hAnsi="Times New Roman" w:cs="Times New Roman" w:hint="eastAsia"/>
          <w:sz w:val="24"/>
          <w:szCs w:val="24"/>
        </w:rPr>
        <w:t>s.</w:t>
      </w:r>
    </w:p>
    <w:p w14:paraId="2FC04E82" w14:textId="1E0CE0E2" w:rsidR="00D2671E" w:rsidRDefault="00D2671E" w:rsidP="00D2671E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Email: </w:t>
      </w:r>
      <w:hyperlink r:id="rId7" w:history="1">
        <w:r w:rsidR="00284E82" w:rsidRPr="00B41CC6">
          <w:rPr>
            <w:rStyle w:val="a7"/>
            <w:rFonts w:ascii="Times New Roman" w:hAnsi="Times New Roman" w:cs="Times New Roman"/>
            <w:sz w:val="24"/>
            <w:szCs w:val="24"/>
          </w:rPr>
          <w:t>wrw@dhu.edu.cn</w:t>
        </w:r>
      </w:hyperlink>
      <w:r w:rsidR="00284E82">
        <w:rPr>
          <w:rFonts w:ascii="Times New Roman" w:hAnsi="Times New Roman" w:cs="Times New Roman" w:hint="eastAsia"/>
          <w:sz w:val="24"/>
          <w:szCs w:val="24"/>
        </w:rPr>
        <w:t xml:space="preserve"> (R. Wang), </w:t>
      </w:r>
      <w:hyperlink r:id="rId8" w:history="1">
        <w:r w:rsidR="002C4B51" w:rsidRPr="00B06311">
          <w:rPr>
            <w:rStyle w:val="a7"/>
            <w:rFonts w:ascii="Times New Roman" w:hAnsi="Times New Roman" w:cs="Times New Roman"/>
            <w:sz w:val="24"/>
            <w:szCs w:val="24"/>
          </w:rPr>
          <w:t>xhqin@dhu.edu.cn</w:t>
        </w:r>
      </w:hyperlink>
      <w:r w:rsidR="002C4B51">
        <w:rPr>
          <w:rFonts w:ascii="Times New Roman" w:hAnsi="Times New Roman" w:cs="Times New Roman" w:hint="eastAsia"/>
          <w:sz w:val="24"/>
          <w:szCs w:val="24"/>
        </w:rPr>
        <w:t xml:space="preserve"> (X. Qin)</w:t>
      </w:r>
    </w:p>
    <w:p w14:paraId="599C428A" w14:textId="77777777" w:rsidR="00777305" w:rsidRPr="00D2671E" w:rsidRDefault="00777305" w:rsidP="00C73511">
      <w:pPr>
        <w:jc w:val="center"/>
      </w:pPr>
    </w:p>
    <w:p w14:paraId="54DF99C2" w14:textId="00A3479B" w:rsidR="000C6661" w:rsidRDefault="00177E73" w:rsidP="000C6661">
      <w:pPr>
        <w:jc w:val="center"/>
      </w:pPr>
      <w:r>
        <w:rPr>
          <w:noProof/>
        </w:rPr>
        <w:drawing>
          <wp:inline distT="0" distB="0" distL="0" distR="0" wp14:anchorId="56C09B68" wp14:editId="2DA3D250">
            <wp:extent cx="4320000" cy="2562042"/>
            <wp:effectExtent l="0" t="0" r="4445" b="0"/>
            <wp:docPr id="3279623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562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A9C4B" w14:textId="127988DE" w:rsidR="000C6661" w:rsidRDefault="000C6661" w:rsidP="00A41D9B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S1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005C82">
        <w:rPr>
          <w:rFonts w:ascii="Times New Roman" w:hAnsi="Times New Roman" w:cs="Times New Roman"/>
          <w:sz w:val="24"/>
          <w:szCs w:val="24"/>
        </w:rPr>
        <w:t xml:space="preserve">Preparation process of CSY and CSYF. </w:t>
      </w:r>
      <w:r>
        <w:rPr>
          <w:rFonts w:ascii="Times New Roman" w:hAnsi="Times New Roman" w:cs="Times New Roman" w:hint="eastAsia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05C82">
        <w:rPr>
          <w:rFonts w:ascii="Times New Roman" w:hAnsi="Times New Roman" w:cs="Times New Roman"/>
          <w:sz w:val="24"/>
          <w:szCs w:val="24"/>
        </w:rPr>
        <w:t xml:space="preserve">A photographic image of wrapping yarn machine for preparing CSY. </w:t>
      </w:r>
      <w:r>
        <w:rPr>
          <w:rFonts w:ascii="Times New Roman" w:eastAsia="宋体" w:hAnsi="Times New Roman" w:cs="Times New Roman"/>
          <w:sz w:val="24"/>
        </w:rPr>
        <w:t>(b)</w:t>
      </w:r>
      <w:r w:rsidRPr="004E0F66">
        <w:rPr>
          <w:rFonts w:ascii="Times New Roman" w:eastAsia="宋体" w:hAnsi="Times New Roman" w:cs="Times New Roman"/>
          <w:sz w:val="24"/>
        </w:rPr>
        <w:t xml:space="preserve"> </w:t>
      </w:r>
      <w:r w:rsidR="00005C82">
        <w:rPr>
          <w:rFonts w:ascii="Times New Roman" w:eastAsia="宋体" w:hAnsi="Times New Roman" w:cs="Times New Roman"/>
          <w:sz w:val="24"/>
        </w:rPr>
        <w:t xml:space="preserve">Looping process of CSYF with </w:t>
      </w:r>
      <w:r w:rsidR="008E11F7">
        <w:rPr>
          <w:rFonts w:ascii="Times New Roman" w:eastAsia="宋体" w:hAnsi="Times New Roman" w:cs="Times New Roman"/>
          <w:sz w:val="24"/>
        </w:rPr>
        <w:t>“</w:t>
      </w:r>
      <w:r w:rsidR="00005C82" w:rsidRPr="008A71A8">
        <w:rPr>
          <w:rFonts w:ascii="Times New Roman" w:eastAsia="宋体" w:hAnsi="Times New Roman" w:cs="Times New Roman"/>
          <w:sz w:val="24"/>
        </w:rPr>
        <w:t>1 × 1</w:t>
      </w:r>
      <w:r w:rsidR="008E11F7">
        <w:rPr>
          <w:rFonts w:ascii="Times New Roman" w:eastAsia="宋体" w:hAnsi="Times New Roman" w:cs="Times New Roman"/>
          <w:sz w:val="24"/>
        </w:rPr>
        <w:t>”</w:t>
      </w:r>
      <w:r w:rsidR="00005C82">
        <w:rPr>
          <w:rFonts w:ascii="Times New Roman" w:eastAsia="宋体" w:hAnsi="Times New Roman" w:cs="Times New Roman"/>
          <w:sz w:val="24"/>
        </w:rPr>
        <w:t xml:space="preserve"> ribbed structure using </w:t>
      </w:r>
      <w:bookmarkStart w:id="10" w:name="OLE_LINK56"/>
      <w:r w:rsidR="00005C82">
        <w:rPr>
          <w:rFonts w:ascii="Times New Roman" w:eastAsia="宋体" w:hAnsi="Times New Roman" w:cs="Times New Roman"/>
          <w:sz w:val="24"/>
        </w:rPr>
        <w:t xml:space="preserve">a </w:t>
      </w:r>
      <w:bookmarkStart w:id="11" w:name="_Hlk155688086"/>
      <w:r w:rsidR="00005C82">
        <w:rPr>
          <w:rFonts w:ascii="Times New Roman" w:eastAsia="宋体" w:hAnsi="Times New Roman" w:cs="Times New Roman"/>
          <w:sz w:val="24"/>
        </w:rPr>
        <w:t>flat knitting machine</w:t>
      </w:r>
      <w:bookmarkEnd w:id="10"/>
      <w:bookmarkEnd w:id="11"/>
      <w:r>
        <w:rPr>
          <w:rFonts w:ascii="Times New Roman" w:eastAsia="宋体" w:hAnsi="Times New Roman" w:cs="Times New Roman"/>
          <w:sz w:val="24"/>
        </w:rPr>
        <w:t>.</w:t>
      </w:r>
    </w:p>
    <w:p w14:paraId="64AC316F" w14:textId="68F54A84" w:rsidR="00413476" w:rsidRDefault="00413476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D833E2" w14:textId="53FCFC79" w:rsidR="003D5921" w:rsidRDefault="003D5921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822CB81" wp14:editId="78DCFCCD">
            <wp:extent cx="2880000" cy="2333542"/>
            <wp:effectExtent l="0" t="0" r="0" b="0"/>
            <wp:docPr id="6985185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333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EF26FE" w14:textId="52EE58DA" w:rsidR="003D5921" w:rsidRDefault="003D5921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S2. Diameters of CSYs with various twist counts.</w:t>
      </w:r>
    </w:p>
    <w:p w14:paraId="51C1C133" w14:textId="77777777" w:rsidR="003D5921" w:rsidRDefault="003D5921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76D002D" w14:textId="73081F54" w:rsidR="00901884" w:rsidRDefault="009B151E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B151E">
        <w:t xml:space="preserve"> </w:t>
      </w:r>
      <w:r w:rsidR="007A0B3C" w:rsidRPr="007A0B3C">
        <w:t xml:space="preserve"> </w:t>
      </w:r>
      <w:r w:rsidR="00525D73">
        <w:rPr>
          <w:noProof/>
        </w:rPr>
        <w:drawing>
          <wp:inline distT="0" distB="0" distL="0" distR="0" wp14:anchorId="6959551B" wp14:editId="6A5C0CE2">
            <wp:extent cx="4320000" cy="2332155"/>
            <wp:effectExtent l="0" t="0" r="4445" b="0"/>
            <wp:docPr id="17862241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23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3F6EC" w14:textId="5ED087AC" w:rsidR="007611B7" w:rsidRPr="00890F1A" w:rsidRDefault="00EC2C3B" w:rsidP="00A41D9B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 S</w:t>
      </w:r>
      <w:r w:rsidR="00BD6463">
        <w:rPr>
          <w:rFonts w:ascii="Times New Roman" w:hAnsi="Times New Roman" w:cs="Times New Roman" w:hint="eastAsia"/>
          <w:sz w:val="24"/>
          <w:szCs w:val="24"/>
        </w:rPr>
        <w:t>3</w:t>
      </w:r>
      <w:r w:rsidR="00E57026">
        <w:rPr>
          <w:rFonts w:ascii="Times New Roman" w:hAnsi="Times New Roman" w:cs="Times New Roman"/>
          <w:sz w:val="24"/>
          <w:szCs w:val="24"/>
        </w:rPr>
        <w:t xml:space="preserve">. </w:t>
      </w:r>
      <w:r w:rsidR="0032003E">
        <w:rPr>
          <w:rFonts w:ascii="Times New Roman" w:hAnsi="Times New Roman" w:cs="Times New Roman"/>
          <w:sz w:val="24"/>
          <w:szCs w:val="24"/>
        </w:rPr>
        <w:t>Dyeing process flow chart for rib-knitted T-800 CSYF</w:t>
      </w:r>
      <w:r w:rsidR="00E57026">
        <w:rPr>
          <w:rFonts w:ascii="Times New Roman" w:eastAsia="宋体" w:hAnsi="Times New Roman" w:cs="Times New Roman"/>
          <w:sz w:val="24"/>
        </w:rPr>
        <w:t>.</w:t>
      </w:r>
    </w:p>
    <w:p w14:paraId="66EF638B" w14:textId="5FDC0998" w:rsidR="00160E17" w:rsidRDefault="0016048F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6048F">
        <w:rPr>
          <w:rFonts w:ascii="Times New Roman" w:hAnsi="Times New Roman" w:cs="Times New Roman" w:hint="eastAsia"/>
          <w:sz w:val="24"/>
          <w:szCs w:val="24"/>
        </w:rPr>
        <w:t>The</w:t>
      </w:r>
      <w:r w:rsidRPr="0016048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dye used is </w:t>
      </w:r>
      <w:r w:rsidR="003A0B64">
        <w:rPr>
          <w:rFonts w:ascii="Times New Roman" w:hAnsi="Times New Roman" w:cs="Times New Roman"/>
          <w:sz w:val="24"/>
          <w:szCs w:val="24"/>
        </w:rPr>
        <w:t>re</w:t>
      </w:r>
      <w:r>
        <w:rPr>
          <w:rFonts w:ascii="Times New Roman" w:hAnsi="Times New Roman" w:cs="Times New Roman"/>
          <w:sz w:val="24"/>
          <w:szCs w:val="24"/>
        </w:rPr>
        <w:t xml:space="preserve">active dye </w:t>
      </w:r>
      <w:r w:rsidRPr="0016048F">
        <w:rPr>
          <w:rFonts w:ascii="Times New Roman" w:hAnsi="Times New Roman" w:cs="Times New Roman"/>
          <w:sz w:val="24"/>
          <w:szCs w:val="24"/>
        </w:rPr>
        <w:t>ANOFIX</w:t>
      </w:r>
      <w:bookmarkStart w:id="12" w:name="_Hlk155731150"/>
      <w:r w:rsidRPr="0016048F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bookmarkEnd w:id="12"/>
      <w:r w:rsidRPr="0016048F">
        <w:rPr>
          <w:rFonts w:ascii="Times New Roman" w:hAnsi="Times New Roman" w:cs="Times New Roman"/>
          <w:sz w:val="24"/>
          <w:szCs w:val="24"/>
        </w:rPr>
        <w:t xml:space="preserve"> Red C-2B</w:t>
      </w:r>
      <w:r w:rsidR="00AA536F">
        <w:rPr>
          <w:rFonts w:ascii="Times New Roman" w:hAnsi="Times New Roman" w:cs="Times New Roman"/>
          <w:sz w:val="24"/>
          <w:szCs w:val="24"/>
        </w:rPr>
        <w:t xml:space="preserve"> (Shanghai A</w:t>
      </w:r>
      <w:r w:rsidR="0026055D">
        <w:rPr>
          <w:rFonts w:ascii="Times New Roman" w:hAnsi="Times New Roman" w:cs="Times New Roman"/>
          <w:sz w:val="24"/>
          <w:szCs w:val="24"/>
        </w:rPr>
        <w:t>NOKY Textile Chemicals</w:t>
      </w:r>
      <w:r w:rsidR="00AA536F">
        <w:rPr>
          <w:rFonts w:ascii="Times New Roman" w:hAnsi="Times New Roman" w:cs="Times New Roman"/>
          <w:sz w:val="24"/>
          <w:szCs w:val="24"/>
        </w:rPr>
        <w:t xml:space="preserve"> Co., Ltd., China)</w:t>
      </w:r>
      <w:r>
        <w:rPr>
          <w:rFonts w:ascii="Times New Roman" w:hAnsi="Times New Roman" w:cs="Times New Roman"/>
          <w:sz w:val="24"/>
          <w:szCs w:val="24"/>
        </w:rPr>
        <w:t>, the dyeing assistant</w:t>
      </w:r>
      <w:r w:rsidR="008E11F7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E11F7">
        <w:rPr>
          <w:rFonts w:ascii="Times New Roman" w:hAnsi="Times New Roman" w:cs="Times New Roman" w:hint="eastAsia"/>
          <w:sz w:val="24"/>
          <w:szCs w:val="24"/>
        </w:rPr>
        <w:t>are</w:t>
      </w:r>
      <w:r>
        <w:rPr>
          <w:rFonts w:ascii="Times New Roman" w:hAnsi="Times New Roman" w:cs="Times New Roman"/>
          <w:sz w:val="24"/>
          <w:szCs w:val="24"/>
        </w:rPr>
        <w:t xml:space="preserve"> ammonium sulfate (</w:t>
      </w:r>
      <w:r w:rsidR="00914B2F" w:rsidRPr="00914B2F">
        <w:rPr>
          <w:rFonts w:ascii="Times New Roman" w:hAnsi="Times New Roman" w:cs="Times New Roman"/>
          <w:sz w:val="24"/>
          <w:szCs w:val="24"/>
        </w:rPr>
        <w:t>(NH</w:t>
      </w:r>
      <w:r w:rsidR="00914B2F" w:rsidRPr="00914B2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4B2F" w:rsidRPr="00914B2F">
        <w:rPr>
          <w:rFonts w:ascii="Times New Roman" w:hAnsi="Times New Roman" w:cs="Times New Roman"/>
          <w:sz w:val="24"/>
          <w:szCs w:val="24"/>
        </w:rPr>
        <w:t>)</w:t>
      </w:r>
      <w:r w:rsidR="00914B2F" w:rsidRPr="00914B2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4B2F" w:rsidRPr="00914B2F">
        <w:rPr>
          <w:rFonts w:ascii="Times New Roman" w:hAnsi="Times New Roman" w:cs="Times New Roman"/>
          <w:sz w:val="24"/>
          <w:szCs w:val="24"/>
        </w:rPr>
        <w:t>SO</w:t>
      </w:r>
      <w:r w:rsidR="00914B2F" w:rsidRPr="00914B2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4B2F" w:rsidRPr="00914B2F">
        <w:rPr>
          <w:rFonts w:ascii="Times New Roman" w:hAnsi="Times New Roman" w:cs="Times New Roman"/>
          <w:sz w:val="24"/>
          <w:szCs w:val="24"/>
        </w:rPr>
        <w:t>,</w:t>
      </w:r>
      <w:r w:rsidR="00914B2F">
        <w:rPr>
          <w:rFonts w:ascii="Times New Roman" w:hAnsi="Times New Roman" w:cs="Times New Roman"/>
          <w:sz w:val="24"/>
          <w:szCs w:val="24"/>
        </w:rPr>
        <w:t xml:space="preserve"> </w:t>
      </w:r>
      <w:bookmarkStart w:id="13" w:name="OLE_LINK3"/>
      <w:r w:rsidR="003A0B64">
        <w:rPr>
          <w:rFonts w:ascii="Times New Roman" w:hAnsi="Times New Roman" w:cs="Times New Roman"/>
          <w:sz w:val="24"/>
          <w:szCs w:val="24"/>
        </w:rPr>
        <w:t xml:space="preserve">99%, </w:t>
      </w:r>
      <w:r w:rsidR="003A0B64">
        <w:rPr>
          <w:rFonts w:ascii="Times New Roman" w:hAnsi="Times New Roman" w:cs="Times New Roman" w:hint="eastAsia"/>
          <w:sz w:val="24"/>
          <w:szCs w:val="24"/>
        </w:rPr>
        <w:t>Shanghai Aladdin</w:t>
      </w:r>
      <w:r w:rsidR="003A0B64">
        <w:rPr>
          <w:rFonts w:ascii="Times New Roman" w:hAnsi="Times New Roman" w:cs="Times New Roman"/>
          <w:sz w:val="24"/>
          <w:szCs w:val="24"/>
        </w:rPr>
        <w:t xml:space="preserve"> </w:t>
      </w:r>
      <w:r w:rsidR="003A0B64">
        <w:rPr>
          <w:rFonts w:ascii="Times New Roman" w:hAnsi="Times New Roman" w:cs="Times New Roman" w:hint="eastAsia"/>
          <w:sz w:val="24"/>
          <w:szCs w:val="24"/>
        </w:rPr>
        <w:t>Reagent</w:t>
      </w:r>
      <w:r w:rsidR="003A0B64">
        <w:rPr>
          <w:rFonts w:ascii="Times New Roman" w:hAnsi="Times New Roman" w:cs="Times New Roman"/>
          <w:sz w:val="24"/>
          <w:szCs w:val="24"/>
        </w:rPr>
        <w:t xml:space="preserve"> Co., L</w:t>
      </w:r>
      <w:r w:rsidR="003A0B64">
        <w:rPr>
          <w:rFonts w:ascii="Times New Roman" w:hAnsi="Times New Roman" w:cs="Times New Roman" w:hint="eastAsia"/>
          <w:sz w:val="24"/>
          <w:szCs w:val="24"/>
        </w:rPr>
        <w:t>td.</w:t>
      </w:r>
      <w:r w:rsidR="003A0B64" w:rsidRPr="00166E7A">
        <w:rPr>
          <w:rFonts w:ascii="Times New Roman" w:hAnsi="Times New Roman" w:cs="Times New Roman" w:hint="eastAsia"/>
          <w:sz w:val="24"/>
          <w:szCs w:val="24"/>
        </w:rPr>
        <w:t>, China</w:t>
      </w:r>
      <w:bookmarkEnd w:id="13"/>
      <w:r>
        <w:rPr>
          <w:rFonts w:ascii="Times New Roman" w:hAnsi="Times New Roman" w:cs="Times New Roman"/>
          <w:sz w:val="24"/>
          <w:szCs w:val="24"/>
        </w:rPr>
        <w:t>) and sodium sulfate (</w:t>
      </w:r>
      <w:r w:rsidR="00914B2F" w:rsidRPr="00914B2F">
        <w:rPr>
          <w:rFonts w:ascii="Times New Roman" w:hAnsi="Times New Roman" w:cs="Times New Roman"/>
          <w:sz w:val="24"/>
          <w:szCs w:val="24"/>
        </w:rPr>
        <w:t>Na</w:t>
      </w:r>
      <w:r w:rsidR="00914B2F" w:rsidRPr="00914B2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914B2F" w:rsidRPr="00914B2F">
        <w:rPr>
          <w:rFonts w:ascii="Times New Roman" w:hAnsi="Times New Roman" w:cs="Times New Roman"/>
          <w:sz w:val="24"/>
          <w:szCs w:val="24"/>
        </w:rPr>
        <w:t>SO</w:t>
      </w:r>
      <w:r w:rsidR="00914B2F" w:rsidRPr="00914B2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914B2F" w:rsidRPr="00914B2F">
        <w:rPr>
          <w:rFonts w:ascii="Times New Roman" w:hAnsi="Times New Roman" w:cs="Times New Roman"/>
          <w:sz w:val="24"/>
          <w:szCs w:val="24"/>
        </w:rPr>
        <w:t>,</w:t>
      </w:r>
      <w:r w:rsidR="00914B2F">
        <w:rPr>
          <w:rFonts w:ascii="Times New Roman" w:hAnsi="Times New Roman" w:cs="Times New Roman"/>
          <w:sz w:val="24"/>
          <w:szCs w:val="24"/>
        </w:rPr>
        <w:t xml:space="preserve"> </w:t>
      </w:r>
      <w:r w:rsidR="003A0B64">
        <w:rPr>
          <w:rFonts w:ascii="Times New Roman" w:hAnsi="Times New Roman" w:cs="Times New Roman"/>
          <w:sz w:val="24"/>
          <w:szCs w:val="24"/>
        </w:rPr>
        <w:t xml:space="preserve">99%, </w:t>
      </w:r>
      <w:r w:rsidR="003A0B64">
        <w:rPr>
          <w:rFonts w:ascii="Times New Roman" w:hAnsi="Times New Roman" w:cs="Times New Roman" w:hint="eastAsia"/>
          <w:sz w:val="24"/>
          <w:szCs w:val="24"/>
        </w:rPr>
        <w:t>Shanghai Aladdin</w:t>
      </w:r>
      <w:r w:rsidR="003A0B64">
        <w:rPr>
          <w:rFonts w:ascii="Times New Roman" w:hAnsi="Times New Roman" w:cs="Times New Roman"/>
          <w:sz w:val="24"/>
          <w:szCs w:val="24"/>
        </w:rPr>
        <w:t xml:space="preserve"> </w:t>
      </w:r>
      <w:r w:rsidR="003A0B64">
        <w:rPr>
          <w:rFonts w:ascii="Times New Roman" w:hAnsi="Times New Roman" w:cs="Times New Roman" w:hint="eastAsia"/>
          <w:sz w:val="24"/>
          <w:szCs w:val="24"/>
        </w:rPr>
        <w:t>Reagent</w:t>
      </w:r>
      <w:r w:rsidR="003A0B64">
        <w:rPr>
          <w:rFonts w:ascii="Times New Roman" w:hAnsi="Times New Roman" w:cs="Times New Roman"/>
          <w:sz w:val="24"/>
          <w:szCs w:val="24"/>
        </w:rPr>
        <w:t xml:space="preserve"> Co., L</w:t>
      </w:r>
      <w:r w:rsidR="003A0B64">
        <w:rPr>
          <w:rFonts w:ascii="Times New Roman" w:hAnsi="Times New Roman" w:cs="Times New Roman" w:hint="eastAsia"/>
          <w:sz w:val="24"/>
          <w:szCs w:val="24"/>
        </w:rPr>
        <w:t>td.</w:t>
      </w:r>
      <w:r w:rsidR="003A0B64" w:rsidRPr="00166E7A">
        <w:rPr>
          <w:rFonts w:ascii="Times New Roman" w:hAnsi="Times New Roman" w:cs="Times New Roman" w:hint="eastAsia"/>
          <w:sz w:val="24"/>
          <w:szCs w:val="24"/>
        </w:rPr>
        <w:t>, China</w:t>
      </w:r>
      <w:r>
        <w:rPr>
          <w:rFonts w:ascii="Times New Roman" w:hAnsi="Times New Roman" w:cs="Times New Roman"/>
          <w:sz w:val="24"/>
          <w:szCs w:val="24"/>
        </w:rPr>
        <w:t xml:space="preserve">), and the pH </w:t>
      </w:r>
      <w:r w:rsidR="00D211A3">
        <w:rPr>
          <w:rFonts w:ascii="Times New Roman" w:hAnsi="Times New Roman" w:cs="Times New Roman"/>
          <w:sz w:val="24"/>
          <w:szCs w:val="24"/>
        </w:rPr>
        <w:t>regulator is formic acid (</w:t>
      </w:r>
      <w:bookmarkStart w:id="14" w:name="OLE_LINK6"/>
      <w:r w:rsidR="00914B2F" w:rsidRPr="00914B2F">
        <w:rPr>
          <w:rFonts w:ascii="Times New Roman" w:hAnsi="Times New Roman" w:cs="Times New Roman"/>
          <w:sz w:val="24"/>
          <w:szCs w:val="24"/>
        </w:rPr>
        <w:t>HCOOH</w:t>
      </w:r>
      <w:bookmarkEnd w:id="14"/>
      <w:r w:rsidR="00914B2F">
        <w:rPr>
          <w:rFonts w:ascii="Times New Roman" w:hAnsi="Times New Roman" w:cs="Times New Roman"/>
          <w:sz w:val="24"/>
          <w:szCs w:val="24"/>
        </w:rPr>
        <w:t xml:space="preserve">, </w:t>
      </w:r>
      <w:r w:rsidR="00D52722">
        <w:rPr>
          <w:rFonts w:ascii="Times New Roman" w:hAnsi="Times New Roman" w:cs="Times New Roman"/>
          <w:sz w:val="24"/>
          <w:szCs w:val="24"/>
        </w:rPr>
        <w:t>88%, Sinopharm Chemical Reagent Co., Ltd., China</w:t>
      </w:r>
      <w:r w:rsidR="00D211A3">
        <w:rPr>
          <w:rFonts w:ascii="Times New Roman" w:hAnsi="Times New Roman" w:cs="Times New Roman"/>
          <w:sz w:val="24"/>
          <w:szCs w:val="24"/>
        </w:rPr>
        <w:t>) and sodium hydroxide (</w:t>
      </w:r>
      <w:r w:rsidR="00914B2F" w:rsidRPr="00914B2F">
        <w:rPr>
          <w:rFonts w:ascii="Times New Roman" w:hAnsi="Times New Roman" w:cs="Times New Roman"/>
          <w:sz w:val="24"/>
          <w:szCs w:val="24"/>
        </w:rPr>
        <w:t>NaOH</w:t>
      </w:r>
      <w:r w:rsidR="00914B2F">
        <w:rPr>
          <w:rFonts w:ascii="Times New Roman" w:hAnsi="Times New Roman" w:cs="Times New Roman"/>
          <w:sz w:val="24"/>
          <w:szCs w:val="24"/>
        </w:rPr>
        <w:t xml:space="preserve">, </w:t>
      </w:r>
      <w:r w:rsidR="003A0B64">
        <w:rPr>
          <w:rFonts w:ascii="Times New Roman" w:hAnsi="Times New Roman" w:cs="Times New Roman"/>
          <w:sz w:val="24"/>
          <w:szCs w:val="24"/>
        </w:rPr>
        <w:t>96%, Sinopharm Chemical Reagent Co., Ltd., China</w:t>
      </w:r>
      <w:r w:rsidR="00D211A3">
        <w:rPr>
          <w:rFonts w:ascii="Times New Roman" w:hAnsi="Times New Roman" w:cs="Times New Roman"/>
          <w:sz w:val="24"/>
          <w:szCs w:val="24"/>
        </w:rPr>
        <w:t xml:space="preserve">). </w:t>
      </w:r>
      <w:r w:rsidR="00D211A3">
        <w:rPr>
          <w:rFonts w:ascii="Times New Roman" w:hAnsi="Times New Roman" w:cs="Times New Roman" w:hint="eastAsia"/>
          <w:sz w:val="24"/>
          <w:szCs w:val="24"/>
        </w:rPr>
        <w:t>The</w:t>
      </w:r>
      <w:r w:rsidR="00D211A3">
        <w:rPr>
          <w:rFonts w:ascii="Times New Roman" w:hAnsi="Times New Roman" w:cs="Times New Roman"/>
          <w:sz w:val="24"/>
          <w:szCs w:val="24"/>
        </w:rPr>
        <w:t xml:space="preserve"> </w:t>
      </w:r>
      <w:r w:rsidR="00D211A3">
        <w:rPr>
          <w:rFonts w:ascii="Times New Roman" w:hAnsi="Times New Roman" w:cs="Times New Roman" w:hint="eastAsia"/>
          <w:sz w:val="24"/>
          <w:szCs w:val="24"/>
        </w:rPr>
        <w:t>dye</w:t>
      </w:r>
      <w:r w:rsidR="00D211A3">
        <w:rPr>
          <w:rFonts w:ascii="Times New Roman" w:hAnsi="Times New Roman" w:cs="Times New Roman"/>
          <w:sz w:val="24"/>
          <w:szCs w:val="24"/>
        </w:rPr>
        <w:t>ing process is mainly divided into the following five steps:</w:t>
      </w:r>
    </w:p>
    <w:p w14:paraId="3E17B1EB" w14:textId="1FE32746" w:rsidR="00D211A3" w:rsidRDefault="002F7E01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="00D211A3">
        <w:rPr>
          <w:rFonts w:ascii="Times New Roman" w:hAnsi="Times New Roman" w:cs="Times New Roman"/>
          <w:sz w:val="24"/>
          <w:szCs w:val="24"/>
        </w:rPr>
        <w:t xml:space="preserve">tep 1: </w:t>
      </w:r>
      <w:r w:rsidR="007D60D4">
        <w:rPr>
          <w:rFonts w:ascii="Times New Roman" w:hAnsi="Times New Roman" w:cs="Times New Roman"/>
          <w:sz w:val="24"/>
          <w:szCs w:val="24"/>
        </w:rPr>
        <w:t>P</w:t>
      </w:r>
      <w:r w:rsidR="00AA536F">
        <w:rPr>
          <w:rFonts w:ascii="Times New Roman" w:hAnsi="Times New Roman" w:cs="Times New Roman"/>
          <w:sz w:val="24"/>
          <w:szCs w:val="24"/>
        </w:rPr>
        <w:t>retreatment</w:t>
      </w:r>
    </w:p>
    <w:p w14:paraId="3BF46D07" w14:textId="04213116" w:rsidR="007D60D4" w:rsidRPr="00F15A3A" w:rsidRDefault="00F15A3A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temperature of dye bath is controlled at 40</w:t>
      </w:r>
      <w:bookmarkStart w:id="15" w:name="OLE_LINK10"/>
      <w:r w:rsidRPr="009E2141">
        <w:rPr>
          <w:rFonts w:ascii="Times New Roman" w:hAnsi="Times New Roman" w:cs="Times New Roman"/>
          <w:sz w:val="24"/>
          <w:szCs w:val="24"/>
        </w:rPr>
        <w:t>ºC</w:t>
      </w:r>
      <w:bookmarkEnd w:id="15"/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4B19D6">
        <w:rPr>
          <w:rFonts w:ascii="Times New Roman" w:hAnsi="Times New Roman" w:cs="Times New Roman" w:hint="eastAsia"/>
          <w:sz w:val="24"/>
          <w:szCs w:val="24"/>
        </w:rPr>
        <w:t>The</w:t>
      </w:r>
      <w:r w:rsidR="004B19D6">
        <w:rPr>
          <w:rFonts w:ascii="Times New Roman" w:hAnsi="Times New Roman" w:cs="Times New Roman"/>
          <w:sz w:val="24"/>
          <w:szCs w:val="24"/>
        </w:rPr>
        <w:t xml:space="preserve"> dye bath ratio (the ratio of dye solution to the weight of the dyed fiber/fabric) is 1:100. The consumption of </w:t>
      </w:r>
      <w:r w:rsidR="004B19D6" w:rsidRPr="0016048F">
        <w:rPr>
          <w:rFonts w:ascii="Times New Roman" w:hAnsi="Times New Roman" w:cs="Times New Roman"/>
          <w:sz w:val="24"/>
          <w:szCs w:val="24"/>
        </w:rPr>
        <w:t>ANOFIX</w:t>
      </w:r>
      <w:r w:rsidR="004B19D6" w:rsidRPr="0016048F">
        <w:rPr>
          <w:rFonts w:ascii="Times New Roman" w:hAnsi="Times New Roman" w:cs="Times New Roman"/>
          <w:sz w:val="24"/>
          <w:szCs w:val="24"/>
          <w:vertAlign w:val="superscript"/>
        </w:rPr>
        <w:t>®</w:t>
      </w:r>
      <w:r w:rsidR="004B19D6" w:rsidRPr="0016048F">
        <w:rPr>
          <w:rFonts w:ascii="Times New Roman" w:hAnsi="Times New Roman" w:cs="Times New Roman"/>
          <w:sz w:val="24"/>
          <w:szCs w:val="24"/>
        </w:rPr>
        <w:t xml:space="preserve"> Red C-2B</w:t>
      </w:r>
      <w:r w:rsidR="004B19D6">
        <w:rPr>
          <w:rFonts w:ascii="Times New Roman" w:hAnsi="Times New Roman" w:cs="Times New Roman"/>
          <w:sz w:val="24"/>
          <w:szCs w:val="24"/>
        </w:rPr>
        <w:t xml:space="preserve"> is 2.5% (</w:t>
      </w:r>
      <w:proofErr w:type="spellStart"/>
      <w:r w:rsidR="004B19D6">
        <w:rPr>
          <w:rFonts w:ascii="Times New Roman" w:hAnsi="Times New Roman" w:cs="Times New Roman"/>
          <w:sz w:val="24"/>
          <w:szCs w:val="24"/>
        </w:rPr>
        <w:t>owf</w:t>
      </w:r>
      <w:proofErr w:type="spellEnd"/>
      <w:r w:rsidR="004B19D6">
        <w:rPr>
          <w:rFonts w:ascii="Times New Roman" w:hAnsi="Times New Roman" w:cs="Times New Roman"/>
          <w:sz w:val="24"/>
          <w:szCs w:val="24"/>
        </w:rPr>
        <w:t xml:space="preserve">, on weight of fiber/fabric). </w:t>
      </w:r>
      <w:r>
        <w:rPr>
          <w:rFonts w:ascii="Times New Roman" w:hAnsi="Times New Roman" w:cs="Times New Roman"/>
          <w:sz w:val="24"/>
          <w:szCs w:val="24"/>
        </w:rPr>
        <w:t>Next,</w:t>
      </w:r>
      <w:r w:rsidR="004B19D6">
        <w:rPr>
          <w:rFonts w:ascii="Times New Roman" w:hAnsi="Times New Roman" w:cs="Times New Roman"/>
          <w:sz w:val="24"/>
          <w:szCs w:val="24"/>
        </w:rPr>
        <w:t xml:space="preserve"> </w:t>
      </w:r>
      <w:r w:rsidRPr="00914B2F">
        <w:rPr>
          <w:rFonts w:ascii="Times New Roman" w:hAnsi="Times New Roman" w:cs="Times New Roman"/>
          <w:sz w:val="24"/>
          <w:szCs w:val="24"/>
        </w:rPr>
        <w:t>(NH</w:t>
      </w:r>
      <w:r w:rsidRPr="00914B2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914B2F">
        <w:rPr>
          <w:rFonts w:ascii="Times New Roman" w:hAnsi="Times New Roman" w:cs="Times New Roman"/>
          <w:sz w:val="24"/>
          <w:szCs w:val="24"/>
        </w:rPr>
        <w:t>)</w:t>
      </w:r>
      <w:r w:rsidRPr="00914B2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14B2F">
        <w:rPr>
          <w:rFonts w:ascii="Times New Roman" w:hAnsi="Times New Roman" w:cs="Times New Roman"/>
          <w:sz w:val="24"/>
          <w:szCs w:val="24"/>
        </w:rPr>
        <w:t>SO</w:t>
      </w:r>
      <w:r w:rsidRPr="00914B2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F15A3A">
        <w:rPr>
          <w:rFonts w:ascii="Times New Roman" w:hAnsi="Times New Roman" w:cs="Times New Roman"/>
          <w:sz w:val="24"/>
          <w:szCs w:val="24"/>
        </w:rPr>
        <w:t xml:space="preserve">and </w:t>
      </w:r>
      <w:r w:rsidRPr="00914B2F">
        <w:rPr>
          <w:rFonts w:ascii="Times New Roman" w:hAnsi="Times New Roman" w:cs="Times New Roman"/>
          <w:sz w:val="24"/>
          <w:szCs w:val="24"/>
        </w:rPr>
        <w:lastRenderedPageBreak/>
        <w:t>Na</w:t>
      </w:r>
      <w:r w:rsidRPr="00914B2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14B2F">
        <w:rPr>
          <w:rFonts w:ascii="Times New Roman" w:hAnsi="Times New Roman" w:cs="Times New Roman"/>
          <w:sz w:val="24"/>
          <w:szCs w:val="24"/>
        </w:rPr>
        <w:t>SO</w:t>
      </w:r>
      <w:r w:rsidRPr="00914B2F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are added as dyeing assistants.</w:t>
      </w:r>
      <w:r w:rsidRPr="00F15A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Then, titrate the dye bath with </w:t>
      </w:r>
      <w:r w:rsidRPr="00914B2F">
        <w:rPr>
          <w:rFonts w:ascii="Times New Roman" w:hAnsi="Times New Roman" w:cs="Times New Roman"/>
          <w:sz w:val="24"/>
          <w:szCs w:val="24"/>
        </w:rPr>
        <w:t>HCOOH</w:t>
      </w:r>
      <w:r>
        <w:rPr>
          <w:rFonts w:ascii="Times New Roman" w:hAnsi="Times New Roman" w:cs="Times New Roman"/>
          <w:sz w:val="24"/>
          <w:szCs w:val="24"/>
        </w:rPr>
        <w:t xml:space="preserve"> to a pH of 5. Finally, the rib-knitted T-800 CSYF is immersed in the dye bath for 10 min.</w:t>
      </w:r>
    </w:p>
    <w:p w14:paraId="17FAA89D" w14:textId="2149458B" w:rsidR="00AA536F" w:rsidRDefault="007D60D4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tep 2: Dying</w:t>
      </w:r>
    </w:p>
    <w:p w14:paraId="5A583CA4" w14:textId="0864CC79" w:rsidR="007D60D4" w:rsidRDefault="00955F99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dye bath is heated to 80</w:t>
      </w:r>
      <w:bookmarkStart w:id="16" w:name="OLE_LINK24"/>
      <w:r w:rsidRPr="009E2141">
        <w:rPr>
          <w:rFonts w:ascii="Times New Roman" w:hAnsi="Times New Roman" w:cs="Times New Roman"/>
          <w:sz w:val="24"/>
          <w:szCs w:val="24"/>
        </w:rPr>
        <w:t>ºC</w:t>
      </w:r>
      <w:bookmarkEnd w:id="16"/>
      <w:r>
        <w:rPr>
          <w:rFonts w:ascii="Times New Roman" w:hAnsi="Times New Roman" w:cs="Times New Roman"/>
          <w:sz w:val="24"/>
          <w:szCs w:val="24"/>
        </w:rPr>
        <w:t xml:space="preserve"> at a rate of 1 </w:t>
      </w:r>
      <w:r w:rsidRPr="009E2141">
        <w:rPr>
          <w:rFonts w:ascii="Times New Roman" w:hAnsi="Times New Roman" w:cs="Times New Roman"/>
          <w:sz w:val="24"/>
          <w:szCs w:val="24"/>
        </w:rPr>
        <w:t>ºC</w:t>
      </w:r>
      <w:r>
        <w:rPr>
          <w:rFonts w:ascii="Times New Roman" w:hAnsi="Times New Roman" w:cs="Times New Roman"/>
          <w:sz w:val="24"/>
          <w:szCs w:val="24"/>
        </w:rPr>
        <w:t>/min. The CSYF is held at this temperature for 60 min to achieve the desired dye results.</w:t>
      </w:r>
    </w:p>
    <w:p w14:paraId="2AA2436D" w14:textId="661D38E0" w:rsidR="007D60D4" w:rsidRDefault="007D60D4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tep 3: Fixation</w:t>
      </w:r>
    </w:p>
    <w:p w14:paraId="6133C47A" w14:textId="1E04E945" w:rsidR="007D60D4" w:rsidRDefault="00955F99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 dye bath is adjusted to a pH of 8 by adding a solution of 2</w:t>
      </w:r>
      <w:r w:rsidR="008E11F7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g/L NaOH to fix the dye on the CSYF. The color fixation process lasts </w:t>
      </w:r>
      <w:r w:rsidR="008F7E6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15 min.</w:t>
      </w:r>
    </w:p>
    <w:p w14:paraId="6AAED204" w14:textId="41FA5BF2" w:rsidR="007D60D4" w:rsidRDefault="007D60D4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tep 4: Washing</w:t>
      </w:r>
    </w:p>
    <w:p w14:paraId="5B064636" w14:textId="1A65601A" w:rsidR="007D60D4" w:rsidRDefault="00B47629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7" w:name="OLE_LINK25"/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he dyed CSYF is removed </w:t>
      </w:r>
      <w:r w:rsidR="00FB229C">
        <w:rPr>
          <w:rFonts w:ascii="Times New Roman" w:hAnsi="Times New Roman" w:cs="Times New Roman"/>
          <w:sz w:val="24"/>
          <w:szCs w:val="24"/>
        </w:rPr>
        <w:t xml:space="preserve">from dye bath </w:t>
      </w:r>
      <w:r>
        <w:rPr>
          <w:rFonts w:ascii="Times New Roman" w:hAnsi="Times New Roman" w:cs="Times New Roman"/>
          <w:sz w:val="24"/>
          <w:szCs w:val="24"/>
        </w:rPr>
        <w:t>and placed in distilled water at 70</w:t>
      </w:r>
      <w:r w:rsidRPr="009E2141">
        <w:rPr>
          <w:rFonts w:ascii="Times New Roman" w:hAnsi="Times New Roman" w:cs="Times New Roman"/>
          <w:sz w:val="24"/>
          <w:szCs w:val="24"/>
        </w:rPr>
        <w:t>ºC</w:t>
      </w:r>
      <w:r w:rsidR="001E6412">
        <w:rPr>
          <w:rFonts w:ascii="Times New Roman" w:hAnsi="Times New Roman" w:cs="Times New Roman"/>
          <w:sz w:val="24"/>
          <w:szCs w:val="24"/>
        </w:rPr>
        <w:t>, undergo</w:t>
      </w:r>
      <w:r w:rsidR="0046241B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continuou</w:t>
      </w:r>
      <w:r w:rsidR="001E6412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wash</w:t>
      </w:r>
      <w:r w:rsidR="001E6412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8E11F7">
        <w:rPr>
          <w:rFonts w:ascii="Times New Roman" w:hAnsi="Times New Roman" w:cs="Times New Roman" w:hint="eastAsia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min until the surface is free of floating color.</w:t>
      </w:r>
    </w:p>
    <w:bookmarkEnd w:id="17"/>
    <w:p w14:paraId="4C12F0AD" w14:textId="0CB5F6C6" w:rsidR="007D60D4" w:rsidRDefault="007D60D4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tep 5: Drying</w:t>
      </w:r>
    </w:p>
    <w:p w14:paraId="6179B8E8" w14:textId="3E247FF7" w:rsidR="007D60D4" w:rsidRDefault="00FB229C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fter </w:t>
      </w:r>
      <w:r w:rsidR="001E6412">
        <w:rPr>
          <w:rFonts w:ascii="Times New Roman" w:hAnsi="Times New Roman" w:cs="Times New Roman"/>
          <w:sz w:val="24"/>
          <w:szCs w:val="24"/>
        </w:rPr>
        <w:t>washing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313A8C">
        <w:rPr>
          <w:rFonts w:ascii="Times New Roman" w:hAnsi="Times New Roman" w:cs="Times New Roman"/>
          <w:sz w:val="24"/>
          <w:szCs w:val="24"/>
        </w:rPr>
        <w:t>extract</w:t>
      </w:r>
      <w:r w:rsidR="001E6412">
        <w:rPr>
          <w:rFonts w:ascii="Times New Roman" w:hAnsi="Times New Roman" w:cs="Times New Roman"/>
          <w:sz w:val="24"/>
          <w:szCs w:val="24"/>
        </w:rPr>
        <w:t xml:space="preserve"> the CSYF and </w:t>
      </w:r>
      <w:r w:rsidR="00313A8C">
        <w:rPr>
          <w:rFonts w:ascii="Times New Roman" w:hAnsi="Times New Roman" w:cs="Times New Roman"/>
          <w:sz w:val="24"/>
          <w:szCs w:val="24"/>
        </w:rPr>
        <w:t>transfer</w:t>
      </w:r>
      <w:r w:rsidR="001E6412">
        <w:rPr>
          <w:rFonts w:ascii="Times New Roman" w:hAnsi="Times New Roman" w:cs="Times New Roman"/>
          <w:sz w:val="24"/>
          <w:szCs w:val="24"/>
        </w:rPr>
        <w:t xml:space="preserve"> it </w:t>
      </w:r>
      <w:r w:rsidR="00313A8C">
        <w:rPr>
          <w:rFonts w:ascii="Times New Roman" w:hAnsi="Times New Roman" w:cs="Times New Roman"/>
          <w:sz w:val="24"/>
          <w:szCs w:val="24"/>
        </w:rPr>
        <w:t>to</w:t>
      </w:r>
      <w:r w:rsidR="001E6412">
        <w:rPr>
          <w:rFonts w:ascii="Times New Roman" w:hAnsi="Times New Roman" w:cs="Times New Roman"/>
          <w:sz w:val="24"/>
          <w:szCs w:val="24"/>
        </w:rPr>
        <w:t xml:space="preserve"> an oven</w:t>
      </w:r>
      <w:r w:rsidR="00313A8C">
        <w:rPr>
          <w:rFonts w:ascii="Times New Roman" w:hAnsi="Times New Roman" w:cs="Times New Roman"/>
          <w:sz w:val="24"/>
          <w:szCs w:val="24"/>
        </w:rPr>
        <w:t xml:space="preserve"> set</w:t>
      </w:r>
      <w:r w:rsidR="001E6412">
        <w:rPr>
          <w:rFonts w:ascii="Times New Roman" w:hAnsi="Times New Roman" w:cs="Times New Roman"/>
          <w:sz w:val="24"/>
          <w:szCs w:val="24"/>
        </w:rPr>
        <w:t xml:space="preserve"> at 50</w:t>
      </w:r>
      <w:r w:rsidR="001E6412" w:rsidRPr="009E2141">
        <w:rPr>
          <w:rFonts w:ascii="Times New Roman" w:hAnsi="Times New Roman" w:cs="Times New Roman"/>
          <w:sz w:val="24"/>
          <w:szCs w:val="24"/>
        </w:rPr>
        <w:t>ºC</w:t>
      </w:r>
      <w:r w:rsidR="001E6412">
        <w:rPr>
          <w:rFonts w:ascii="Times New Roman" w:hAnsi="Times New Roman" w:cs="Times New Roman"/>
          <w:sz w:val="24"/>
          <w:szCs w:val="24"/>
        </w:rPr>
        <w:t xml:space="preserve"> for 8 h. Finally, </w:t>
      </w:r>
      <w:r w:rsidR="00313A8C">
        <w:rPr>
          <w:rFonts w:ascii="Times New Roman" w:hAnsi="Times New Roman" w:cs="Times New Roman"/>
          <w:sz w:val="24"/>
          <w:szCs w:val="24"/>
        </w:rPr>
        <w:t xml:space="preserve">let </w:t>
      </w:r>
      <w:r w:rsidR="001E6412">
        <w:rPr>
          <w:rFonts w:ascii="Times New Roman" w:hAnsi="Times New Roman" w:cs="Times New Roman"/>
          <w:sz w:val="24"/>
          <w:szCs w:val="24"/>
        </w:rPr>
        <w:t>it cool naturally to room temperature.</w:t>
      </w:r>
    </w:p>
    <w:p w14:paraId="2C923DEA" w14:textId="77777777" w:rsidR="00AF0336" w:rsidRDefault="00AF0336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F71916C" w14:textId="754C18C9" w:rsidR="00AF0336" w:rsidRDefault="00AF0336" w:rsidP="00A41D9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AF0336">
        <w:rPr>
          <w:rFonts w:ascii="Times New Roman" w:hAnsi="Times New Roman" w:cs="Times New Roman" w:hint="eastAsia"/>
          <w:b/>
          <w:bCs/>
          <w:sz w:val="24"/>
          <w:szCs w:val="24"/>
        </w:rPr>
        <w:t>Note S1</w:t>
      </w:r>
      <w:r w:rsidR="006F068D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AF0336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Calculation of yarn </w:t>
      </w:r>
      <w:r w:rsidRPr="00AF0336">
        <w:rPr>
          <w:rFonts w:ascii="Times New Roman" w:hAnsi="Times New Roman" w:cs="Times New Roman"/>
          <w:b/>
          <w:bCs/>
          <w:sz w:val="24"/>
          <w:szCs w:val="24"/>
        </w:rPr>
        <w:t>electrical conductivity</w:t>
      </w:r>
    </w:p>
    <w:p w14:paraId="56272C92" w14:textId="1DAEBE8D" w:rsidR="0061389A" w:rsidRDefault="0061389A" w:rsidP="00A41D9B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C2F14">
        <w:rPr>
          <w:rFonts w:ascii="Times New Roman" w:hAnsi="Times New Roman" w:cs="Times New Roman"/>
          <w:sz w:val="24"/>
          <w:szCs w:val="24"/>
          <w:lang w:val="en-GB"/>
        </w:rPr>
        <w:t>The electrical conductivity (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ρ</m:t>
        </m:r>
      </m:oMath>
      <w:r w:rsidRPr="004C2F14">
        <w:rPr>
          <w:rFonts w:ascii="Times New Roman" w:hAnsi="Times New Roman" w:cs="Times New Roman"/>
          <w:sz w:val="24"/>
          <w:szCs w:val="24"/>
          <w:lang w:val="en-GB"/>
        </w:rPr>
        <w:t xml:space="preserve">) of </w:t>
      </w:r>
      <w:r w:rsidR="006F068D" w:rsidRPr="004C2F14">
        <w:rPr>
          <w:rFonts w:ascii="Times New Roman" w:hAnsi="Times New Roman" w:cs="Times New Roman" w:hint="eastAsia"/>
          <w:sz w:val="24"/>
          <w:szCs w:val="24"/>
          <w:lang w:val="en-GB"/>
        </w:rPr>
        <w:t>steel wires in CY</w:t>
      </w:r>
      <w:r w:rsidRPr="004C2F14">
        <w:rPr>
          <w:rFonts w:ascii="Times New Roman" w:hAnsi="Times New Roman" w:cs="Times New Roman"/>
          <w:sz w:val="24"/>
          <w:szCs w:val="24"/>
          <w:lang w:val="en-GB"/>
        </w:rPr>
        <w:t xml:space="preserve"> can be calculated from the electrical resistance (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R</m:t>
        </m:r>
      </m:oMath>
      <w:r w:rsidRPr="004C2F14">
        <w:rPr>
          <w:rFonts w:ascii="Times New Roman" w:hAnsi="Times New Roman" w:cs="Times New Roman"/>
          <w:sz w:val="24"/>
          <w:szCs w:val="24"/>
          <w:lang w:val="en-GB"/>
        </w:rPr>
        <w:t>):</w:t>
      </w:r>
    </w:p>
    <w:p w14:paraId="0C2354A0" w14:textId="4FEE03F7" w:rsidR="00F57D4F" w:rsidRPr="004C2F14" w:rsidRDefault="00F57D4F" w:rsidP="00F57D4F">
      <w:pPr>
        <w:pStyle w:val="MTDisplayEquation"/>
      </w:pPr>
      <w:r>
        <w:tab/>
      </w:r>
      <w:r w:rsidRPr="00F57D4F">
        <w:rPr>
          <w:position w:val="-24"/>
        </w:rPr>
        <w:object w:dxaOrig="859" w:dyaOrig="620" w14:anchorId="7759D6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72" type="#_x0000_t75" style="width:43.15pt;height:31.15pt" o:ole="">
            <v:imagedata r:id="rId12" o:title=""/>
          </v:shape>
          <o:OLEObject Type="Embed" ProgID="Equation.DSMT4" ShapeID="_x0000_i1172" DrawAspect="Content" ObjectID="_1776971824" r:id="rId13"/>
        </w:object>
      </w:r>
      <w:r w:rsidR="00E322A8">
        <w:rPr>
          <w:rFonts w:hint="eastAsia"/>
        </w:rPr>
        <w:t>,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374E3C">
          <w:rPr>
            <w:noProof/>
          </w:rPr>
          <w:instrText>1</w:instrText>
        </w:r>
      </w:fldSimple>
      <w:r>
        <w:instrText>)</w:instrText>
      </w:r>
      <w:r>
        <w:fldChar w:fldCharType="end"/>
      </w:r>
    </w:p>
    <w:p w14:paraId="5D1CE550" w14:textId="472B2C2B" w:rsidR="00AF0336" w:rsidRPr="004C2F14" w:rsidRDefault="0061389A" w:rsidP="00A41D9B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4C2F14">
        <w:rPr>
          <w:rFonts w:ascii="Times New Roman" w:hAnsi="Times New Roman" w:cs="Times New Roman"/>
          <w:sz w:val="24"/>
          <w:szCs w:val="24"/>
          <w:lang w:val="en-GB"/>
        </w:rPr>
        <w:t xml:space="preserve">where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L</m:t>
        </m:r>
      </m:oMath>
      <w:r w:rsidRPr="004C2F14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4C2F14">
        <w:rPr>
          <w:rFonts w:ascii="Times New Roman" w:hAnsi="Times New Roman" w:cs="Times New Roman"/>
          <w:sz w:val="24"/>
          <w:szCs w:val="24"/>
          <w:lang w:val="en-GB"/>
        </w:rPr>
        <w:t xml:space="preserve">and </w:t>
      </w:r>
      <m:oMath>
        <m:r>
          <w:rPr>
            <w:rFonts w:ascii="Cambria Math" w:hAnsi="Cambria Math" w:cs="Times New Roman"/>
            <w:sz w:val="24"/>
            <w:szCs w:val="24"/>
            <w:lang w:val="en-GB"/>
          </w:rPr>
          <m:t>S</m:t>
        </m:r>
      </m:oMath>
      <w:r w:rsidRPr="004C2F14">
        <w:rPr>
          <w:rFonts w:ascii="Times New Roman" w:hAnsi="Times New Roman" w:cs="Times New Roman" w:hint="eastAsia"/>
          <w:sz w:val="24"/>
          <w:szCs w:val="24"/>
          <w:lang w:val="en-GB"/>
        </w:rPr>
        <w:t xml:space="preserve"> </w:t>
      </w:r>
      <w:r w:rsidRPr="004C2F14">
        <w:rPr>
          <w:rFonts w:ascii="Times New Roman" w:hAnsi="Times New Roman" w:cs="Times New Roman"/>
          <w:sz w:val="24"/>
          <w:szCs w:val="24"/>
          <w:lang w:val="en-GB"/>
        </w:rPr>
        <w:t>are the length and cross-sectional area of steel wires</w:t>
      </w:r>
      <w:r w:rsidR="00C4261D">
        <w:rPr>
          <w:rFonts w:ascii="Times New Roman" w:hAnsi="Times New Roman" w:cs="Times New Roman" w:hint="eastAsia"/>
          <w:sz w:val="24"/>
          <w:szCs w:val="24"/>
          <w:lang w:val="en-GB"/>
        </w:rPr>
        <w:t>, respectively</w:t>
      </w:r>
      <w:r w:rsidRPr="004C2F14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34955A24" w14:textId="77777777" w:rsidR="0061389A" w:rsidRPr="00AF0336" w:rsidRDefault="0061389A" w:rsidP="00A41D9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A3BE13C" w14:textId="7F28DDE9" w:rsidR="00C55B2A" w:rsidRPr="00DF2A64" w:rsidRDefault="007058A9" w:rsidP="00A41D9B">
      <w:pPr>
        <w:spacing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2E31F2C" wp14:editId="617973AD">
            <wp:extent cx="2880000" cy="2967656"/>
            <wp:effectExtent l="0" t="0" r="0" b="4445"/>
            <wp:docPr id="184774403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967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0B35F" w14:textId="224DF3EB" w:rsidR="00A41D9B" w:rsidRDefault="00160E17" w:rsidP="00A41D9B">
      <w:pPr>
        <w:spacing w:line="360" w:lineRule="auto"/>
        <w:rPr>
          <w:rFonts w:ascii="Times New Roman" w:eastAsia="宋体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BD6463">
        <w:rPr>
          <w:rFonts w:ascii="Times New Roman" w:hAnsi="Times New Roman" w:cs="Times New Roman" w:hint="eastAsia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83EDA">
        <w:rPr>
          <w:rFonts w:ascii="Times New Roman" w:eastAsia="宋体" w:hAnsi="Times New Roman" w:cs="Times New Roman"/>
          <w:sz w:val="24"/>
        </w:rPr>
        <w:t xml:space="preserve">Various parts of </w:t>
      </w:r>
      <w:r w:rsidR="00F83EDA">
        <w:rPr>
          <w:rFonts w:ascii="Times New Roman" w:eastAsia="宋体" w:hAnsi="Times New Roman" w:cs="Times New Roman" w:hint="eastAsia"/>
          <w:sz w:val="24"/>
        </w:rPr>
        <w:t>CSY</w:t>
      </w:r>
      <w:r w:rsidR="00F83EDA">
        <w:rPr>
          <w:rFonts w:ascii="Times New Roman" w:eastAsia="宋体" w:hAnsi="Times New Roman" w:cs="Times New Roman"/>
          <w:sz w:val="24"/>
        </w:rPr>
        <w:t xml:space="preserve"> </w:t>
      </w:r>
      <w:r w:rsidR="00F83EDA">
        <w:rPr>
          <w:rFonts w:ascii="Times New Roman" w:eastAsia="宋体" w:hAnsi="Times New Roman" w:cs="Times New Roman" w:hint="eastAsia"/>
          <w:sz w:val="24"/>
        </w:rPr>
        <w:t>pressing</w:t>
      </w:r>
      <w:r w:rsidR="00F83EDA">
        <w:rPr>
          <w:rFonts w:ascii="Times New Roman" w:eastAsia="宋体" w:hAnsi="Times New Roman" w:cs="Times New Roman"/>
          <w:sz w:val="24"/>
        </w:rPr>
        <w:t xml:space="preserve"> </w:t>
      </w:r>
      <w:r w:rsidR="00F83EDA">
        <w:rPr>
          <w:rFonts w:ascii="Times New Roman" w:eastAsia="宋体" w:hAnsi="Times New Roman" w:cs="Times New Roman" w:hint="eastAsia"/>
          <w:sz w:val="24"/>
        </w:rPr>
        <w:t>mode</w:t>
      </w:r>
      <w:r w:rsidR="00F83EDA" w:rsidRPr="00E57026">
        <w:rPr>
          <w:rFonts w:ascii="Times New Roman" w:eastAsia="宋体" w:hAnsi="Times New Roman" w:cs="Times New Roman"/>
          <w:sz w:val="24"/>
        </w:rPr>
        <w:t xml:space="preserve"> used for model parameterization and boundary condition settings</w:t>
      </w:r>
      <w:r w:rsidR="00F83EDA">
        <w:rPr>
          <w:rFonts w:ascii="Times New Roman" w:eastAsia="宋体" w:hAnsi="Times New Roman" w:cs="Times New Roman"/>
          <w:sz w:val="24"/>
        </w:rPr>
        <w:t>.</w:t>
      </w:r>
      <w:r w:rsidR="007A4F56">
        <w:rPr>
          <w:rFonts w:ascii="Times New Roman" w:eastAsia="宋体" w:hAnsi="Times New Roman" w:cs="Times New Roman"/>
          <w:sz w:val="24"/>
        </w:rPr>
        <w:t xml:space="preserve"> </w:t>
      </w:r>
    </w:p>
    <w:p w14:paraId="09E82F34" w14:textId="4CD8A89E" w:rsidR="000F30EB" w:rsidRDefault="000F30EB" w:rsidP="00A41D9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analysis of electric potential distribution of CSY was conducted by finite element simulations using COMSOL Multiphysics software version 6.1 (COMSOL, Inc., Sweden)</w:t>
      </w:r>
      <w:r w:rsidRPr="00E25A21">
        <w:rPr>
          <w:rFonts w:ascii="Times New Roman" w:hAnsi="Times New Roman" w:cs="Times New Roman"/>
          <w:sz w:val="24"/>
        </w:rPr>
        <w:t>. These simulations visually capture</w:t>
      </w:r>
      <w:r>
        <w:rPr>
          <w:rFonts w:ascii="Times New Roman" w:hAnsi="Times New Roman" w:cs="Times New Roman"/>
          <w:sz w:val="24"/>
        </w:rPr>
        <w:t>d</w:t>
      </w:r>
      <w:r w:rsidRPr="00E25A21">
        <w:rPr>
          <w:rFonts w:ascii="Times New Roman" w:hAnsi="Times New Roman" w:cs="Times New Roman"/>
          <w:sz w:val="24"/>
        </w:rPr>
        <w:t xml:space="preserve"> and analyze</w:t>
      </w:r>
      <w:r>
        <w:rPr>
          <w:rFonts w:ascii="Times New Roman" w:hAnsi="Times New Roman" w:cs="Times New Roman"/>
          <w:sz w:val="24"/>
        </w:rPr>
        <w:t>d</w:t>
      </w:r>
      <w:r w:rsidRPr="00E25A21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the deformation state and power generation process of CSY in pressing mode</w:t>
      </w:r>
      <w:r w:rsidRPr="00E25A21"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The electrostatic physical field is set as the occurrence domain for the model composed of CSY and Kapton film. </w:t>
      </w:r>
      <w:r w:rsidRPr="00F258F8">
        <w:rPr>
          <w:rFonts w:ascii="Times New Roman" w:hAnsi="Times New Roman" w:cs="Times New Roman"/>
          <w:sz w:val="24"/>
        </w:rPr>
        <w:t xml:space="preserve">The materials in </w:t>
      </w:r>
      <w:r>
        <w:rPr>
          <w:rFonts w:ascii="Times New Roman" w:hAnsi="Times New Roman" w:cs="Times New Roman"/>
          <w:sz w:val="24"/>
        </w:rPr>
        <w:t>the physical field</w:t>
      </w:r>
      <w:r w:rsidRPr="00F258F8">
        <w:rPr>
          <w:rFonts w:ascii="Times New Roman" w:hAnsi="Times New Roman" w:cs="Times New Roman"/>
          <w:sz w:val="24"/>
        </w:rPr>
        <w:t xml:space="preserve"> include air, Kapton, wool, </w:t>
      </w:r>
      <w:r w:rsidR="00FA2450" w:rsidRPr="00FA2450">
        <w:rPr>
          <w:rFonts w:ascii="Times New Roman" w:hAnsi="Times New Roman" w:cs="Times New Roman"/>
          <w:sz w:val="24"/>
        </w:rPr>
        <w:t>polyethylene terephthalate</w:t>
      </w:r>
      <w:r w:rsidR="00FA2450">
        <w:rPr>
          <w:rFonts w:ascii="Times New Roman" w:hAnsi="Times New Roman" w:cs="Times New Roman" w:hint="eastAsia"/>
          <w:sz w:val="24"/>
        </w:rPr>
        <w:t xml:space="preserve"> (</w:t>
      </w:r>
      <w:r w:rsidRPr="00F258F8">
        <w:rPr>
          <w:rFonts w:ascii="Times New Roman" w:hAnsi="Times New Roman" w:cs="Times New Roman"/>
          <w:sz w:val="24"/>
        </w:rPr>
        <w:t>PET</w:t>
      </w:r>
      <w:r w:rsidR="00FA2450">
        <w:rPr>
          <w:rFonts w:ascii="Times New Roman" w:hAnsi="Times New Roman" w:cs="Times New Roman" w:hint="eastAsia"/>
          <w:sz w:val="24"/>
        </w:rPr>
        <w:t>)</w:t>
      </w:r>
      <w:r w:rsidRPr="00F258F8">
        <w:rPr>
          <w:rFonts w:ascii="Times New Roman" w:hAnsi="Times New Roman" w:cs="Times New Roman"/>
          <w:sz w:val="24"/>
        </w:rPr>
        <w:t xml:space="preserve">, and steel wire, with their corresponding relative permittivity values set </w:t>
      </w:r>
      <w:r>
        <w:rPr>
          <w:rFonts w:ascii="Times New Roman" w:hAnsi="Times New Roman" w:cs="Times New Roman"/>
          <w:sz w:val="24"/>
        </w:rPr>
        <w:t>as</w:t>
      </w:r>
      <w:r w:rsidRPr="00F258F8">
        <w:rPr>
          <w:rFonts w:ascii="Times New Roman" w:hAnsi="Times New Roman" w:cs="Times New Roman"/>
          <w:sz w:val="24"/>
        </w:rPr>
        <w:t xml:space="preserve"> 1, 2.8, 5.4, 3.4, and 14.2, respectively.</w:t>
      </w:r>
      <w:r>
        <w:rPr>
          <w:rFonts w:ascii="Times New Roman" w:hAnsi="Times New Roman" w:cs="Times New Roman"/>
          <w:sz w:val="24"/>
        </w:rPr>
        <w:t xml:space="preserve"> And their geometric dimensions are shown in Table S1. </w:t>
      </w:r>
      <w:r w:rsidRPr="000F2720">
        <w:rPr>
          <w:rFonts w:ascii="Times New Roman" w:hAnsi="Times New Roman" w:cs="Times New Roman"/>
          <w:sz w:val="24"/>
        </w:rPr>
        <w:t xml:space="preserve">In order to facilitate the subsequent calculation of the area of the geometry, the width of the lines at the interface of the geometry is assumed to be a constant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</m:sSub>
        <m:r>
          <w:rPr>
            <w:rFonts w:ascii="Cambria Math" w:hAnsi="Cambria Math" w:cs="Times New Roman"/>
            <w:sz w:val="24"/>
          </w:rPr>
          <m:t>=1</m:t>
        </m:r>
      </m:oMath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</w:t>
      </w:r>
      <w:r w:rsidRPr="000F2720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In the electrostatic module, t</w:t>
      </w:r>
      <w:r w:rsidRPr="00691B79">
        <w:rPr>
          <w:rFonts w:ascii="Times New Roman" w:hAnsi="Times New Roman" w:cs="Times New Roman"/>
          <w:sz w:val="24"/>
        </w:rPr>
        <w:t>he boundary of the square air region is set to be grounded</w:t>
      </w:r>
      <w:r>
        <w:rPr>
          <w:rFonts w:ascii="Times New Roman" w:hAnsi="Times New Roman" w:cs="Times New Roman"/>
          <w:sz w:val="24"/>
        </w:rPr>
        <w:t>.</w:t>
      </w:r>
      <w:r w:rsidRPr="00646CDC">
        <w:rPr>
          <w:rFonts w:ascii="Times New Roman" w:hAnsi="Times New Roman" w:cs="Times New Roman"/>
          <w:sz w:val="24"/>
        </w:rPr>
        <w:t xml:space="preserve"> The surface charge density of Kapton film contact interface</w:t>
      </w:r>
      <w:r>
        <w:rPr>
          <w:rFonts w:ascii="Times New Roman" w:hAnsi="Times New Roman" w:cs="Times New Roman"/>
          <w:sz w:val="24"/>
        </w:rPr>
        <w:t xml:space="preserve"> (</w:t>
      </w:r>
      <w:bookmarkStart w:id="18" w:name="OLE_LINK21"/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</w:rPr>
              <m:t>K1</m:t>
            </m:r>
          </m:sub>
        </m:sSub>
      </m:oMath>
      <w:bookmarkEnd w:id="18"/>
      <w:r>
        <w:rPr>
          <w:rFonts w:ascii="Times New Roman" w:hAnsi="Times New Roman" w:cs="Times New Roman"/>
          <w:sz w:val="24"/>
        </w:rPr>
        <w:t>)</w:t>
      </w:r>
      <w:r w:rsidRPr="00646CDC">
        <w:rPr>
          <w:rFonts w:ascii="Times New Roman" w:hAnsi="Times New Roman" w:cs="Times New Roman"/>
          <w:sz w:val="24"/>
        </w:rPr>
        <w:t>, wool yarn surface</w:t>
      </w:r>
      <w:r>
        <w:rPr>
          <w:rFonts w:ascii="Times New Roman" w:hAnsi="Times New Roman" w:cs="Times New Roman"/>
          <w:sz w:val="24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</w:rPr>
              <m:t>W1</m:t>
            </m:r>
          </m:sub>
        </m:sSub>
      </m:oMath>
      <w:r w:rsidRPr="00A02D85">
        <w:rPr>
          <w:rFonts w:ascii="Times New Roman" w:hAnsi="Times New Roman" w:cs="Times New Roman"/>
          <w:sz w:val="24"/>
        </w:rPr>
        <w:t>)</w:t>
      </w:r>
      <w:r w:rsidRPr="00646CDC">
        <w:rPr>
          <w:rFonts w:ascii="Times New Roman" w:hAnsi="Times New Roman" w:cs="Times New Roman"/>
          <w:sz w:val="24"/>
        </w:rPr>
        <w:t xml:space="preserve">, and PET yarn surface </w:t>
      </w:r>
      <w:r>
        <w:rPr>
          <w:rFonts w:ascii="Times New Roman" w:hAnsi="Times New Roman" w:cs="Times New Roman"/>
          <w:sz w:val="24"/>
        </w:rPr>
        <w:t>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</w:rPr>
              <m:t>P1</m:t>
            </m:r>
          </m:sub>
        </m:sSub>
      </m:oMath>
      <w:r>
        <w:rPr>
          <w:rFonts w:ascii="Times New Roman" w:hAnsi="Times New Roman" w:cs="Times New Roman"/>
          <w:sz w:val="24"/>
        </w:rPr>
        <w:t xml:space="preserve">) </w:t>
      </w:r>
      <w:r w:rsidRPr="00646CDC">
        <w:rPr>
          <w:rFonts w:ascii="Times New Roman" w:hAnsi="Times New Roman" w:cs="Times New Roman"/>
          <w:sz w:val="24"/>
        </w:rPr>
        <w:t>are set to -4.7</w:t>
      </w:r>
      <w:bookmarkStart w:id="19" w:name="OLE_LINK19"/>
      <w:r>
        <w:rPr>
          <w:rFonts w:ascii="宋体" w:eastAsia="宋体" w:hAnsi="宋体" w:cs="Times New Roman" w:hint="eastAsia"/>
          <w:sz w:val="24"/>
        </w:rPr>
        <w:t>×</w:t>
      </w:r>
      <w:r>
        <w:rPr>
          <w:rFonts w:ascii="Times New Roman" w:hAnsi="Times New Roman" w:cs="Times New Roman"/>
          <w:sz w:val="24"/>
        </w:rPr>
        <w:t>10</w:t>
      </w:r>
      <w:r w:rsidRPr="00A02D85">
        <w:rPr>
          <w:rFonts w:ascii="Times New Roman" w:hAnsi="Times New Roman" w:cs="Times New Roman"/>
          <w:sz w:val="24"/>
          <w:vertAlign w:val="superscript"/>
        </w:rPr>
        <w:t>-6</w:t>
      </w:r>
      <w:bookmarkEnd w:id="19"/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</w:rPr>
        <w:t>C/m</w:t>
      </w:r>
      <w:r w:rsidRPr="005C12DE">
        <w:rPr>
          <w:rFonts w:ascii="Times New Roman" w:hAnsi="Times New Roman" w:cs="Times New Roman"/>
          <w:sz w:val="24"/>
          <w:vertAlign w:val="superscript"/>
        </w:rPr>
        <w:t>2</w:t>
      </w:r>
      <w:r w:rsidRPr="00646CDC">
        <w:rPr>
          <w:rFonts w:ascii="Times New Roman" w:hAnsi="Times New Roman" w:cs="Times New Roman"/>
          <w:sz w:val="24"/>
        </w:rPr>
        <w:t>, 1.2</w:t>
      </w:r>
      <w:r>
        <w:rPr>
          <w:rFonts w:ascii="宋体" w:eastAsia="宋体" w:hAnsi="宋体" w:cs="Times New Roman" w:hint="eastAsia"/>
          <w:sz w:val="24"/>
        </w:rPr>
        <w:t>×</w:t>
      </w:r>
      <w:r>
        <w:rPr>
          <w:rFonts w:ascii="Times New Roman" w:hAnsi="Times New Roman" w:cs="Times New Roman"/>
          <w:sz w:val="24"/>
        </w:rPr>
        <w:t>10</w:t>
      </w:r>
      <w:r w:rsidRPr="00A02D85">
        <w:rPr>
          <w:rFonts w:ascii="Times New Roman" w:hAnsi="Times New Roman" w:cs="Times New Roman"/>
          <w:sz w:val="24"/>
          <w:vertAlign w:val="superscript"/>
        </w:rPr>
        <w:t>-6</w:t>
      </w:r>
      <w:r w:rsidR="0070420A" w:rsidRPr="0070420A">
        <w:rPr>
          <w:rFonts w:ascii="Times New Roman" w:hAnsi="Times New Roman" w:cs="Times New Roman"/>
          <w:sz w:val="24"/>
        </w:rPr>
        <w:t xml:space="preserve"> </w:t>
      </w:r>
      <w:r w:rsidR="0070420A">
        <w:rPr>
          <w:rFonts w:ascii="Times New Roman" w:hAnsi="Times New Roman" w:cs="Times New Roman"/>
          <w:sz w:val="24"/>
        </w:rPr>
        <w:t>C/m</w:t>
      </w:r>
      <w:r w:rsidR="0070420A" w:rsidRPr="0070420A">
        <w:rPr>
          <w:rFonts w:ascii="Times New Roman" w:hAnsi="Times New Roman" w:cs="Times New Roman"/>
          <w:sz w:val="24"/>
          <w:vertAlign w:val="superscript"/>
        </w:rPr>
        <w:t>2</w:t>
      </w:r>
      <w:r w:rsidRPr="00646CDC">
        <w:rPr>
          <w:rFonts w:ascii="Times New Roman" w:hAnsi="Times New Roman" w:cs="Times New Roman"/>
          <w:sz w:val="24"/>
        </w:rPr>
        <w:t>, and -1.1</w:t>
      </w:r>
      <w:r>
        <w:rPr>
          <w:rFonts w:ascii="宋体" w:eastAsia="宋体" w:hAnsi="宋体" w:cs="Times New Roman" w:hint="eastAsia"/>
          <w:sz w:val="24"/>
        </w:rPr>
        <w:t>×</w:t>
      </w:r>
      <w:r>
        <w:rPr>
          <w:rFonts w:ascii="Times New Roman" w:hAnsi="Times New Roman" w:cs="Times New Roman"/>
          <w:sz w:val="24"/>
        </w:rPr>
        <w:t>10</w:t>
      </w:r>
      <w:r w:rsidRPr="00A02D85">
        <w:rPr>
          <w:rFonts w:ascii="Times New Roman" w:hAnsi="Times New Roman" w:cs="Times New Roman"/>
          <w:sz w:val="24"/>
          <w:vertAlign w:val="superscript"/>
        </w:rPr>
        <w:t>-6</w:t>
      </w:r>
      <w:r w:rsidR="0070420A" w:rsidRPr="0070420A">
        <w:rPr>
          <w:rFonts w:ascii="Times New Roman" w:hAnsi="Times New Roman" w:cs="Times New Roman"/>
          <w:sz w:val="24"/>
        </w:rPr>
        <w:t xml:space="preserve"> </w:t>
      </w:r>
      <w:r w:rsidR="0070420A">
        <w:rPr>
          <w:rFonts w:ascii="Times New Roman" w:hAnsi="Times New Roman" w:cs="Times New Roman"/>
          <w:sz w:val="24"/>
        </w:rPr>
        <w:t>C/m</w:t>
      </w:r>
      <w:r w:rsidR="0070420A" w:rsidRPr="0070420A">
        <w:rPr>
          <w:rFonts w:ascii="Times New Roman" w:hAnsi="Times New Roman" w:cs="Times New Roman"/>
          <w:sz w:val="24"/>
          <w:vertAlign w:val="superscript"/>
        </w:rPr>
        <w:t>2</w:t>
      </w:r>
      <w:r w:rsidRPr="00646CDC">
        <w:rPr>
          <w:rFonts w:ascii="Times New Roman" w:hAnsi="Times New Roman" w:cs="Times New Roman"/>
          <w:sz w:val="24"/>
        </w:rPr>
        <w:t xml:space="preserve">, respectively. The conductive steel wire surface is set as </w:t>
      </w:r>
      <w:r w:rsidR="002C71A1">
        <w:rPr>
          <w:rFonts w:ascii="Times New Roman" w:hAnsi="Times New Roman" w:cs="Times New Roman"/>
          <w:sz w:val="24"/>
        </w:rPr>
        <w:t xml:space="preserve">the </w:t>
      </w:r>
      <w:r w:rsidRPr="00646CDC">
        <w:rPr>
          <w:rFonts w:ascii="Times New Roman" w:hAnsi="Times New Roman" w:cs="Times New Roman"/>
          <w:sz w:val="24"/>
        </w:rPr>
        <w:t xml:space="preserve">floating </w:t>
      </w:r>
      <w:r w:rsidR="002C71A1">
        <w:rPr>
          <w:rFonts w:ascii="Times New Roman" w:hAnsi="Times New Roman" w:cs="Times New Roman"/>
          <w:sz w:val="24"/>
        </w:rPr>
        <w:t>potential boundary condition</w:t>
      </w:r>
      <w:r w:rsidRPr="00646CDC">
        <w:rPr>
          <w:rFonts w:ascii="Times New Roman" w:hAnsi="Times New Roman" w:cs="Times New Roman"/>
          <w:sz w:val="24"/>
        </w:rPr>
        <w:t>. According to the law of charge conservation</w:t>
      </w:r>
      <w:r>
        <w:rPr>
          <w:rFonts w:ascii="Times New Roman" w:hAnsi="Times New Roman" w:cs="Times New Roman"/>
          <w:sz w:val="24"/>
        </w:rPr>
        <w:t xml:space="preserve"> and the dimensions of geometries of Table S1</w:t>
      </w:r>
      <w:r w:rsidRPr="00646CDC">
        <w:rPr>
          <w:rFonts w:ascii="Times New Roman" w:hAnsi="Times New Roman" w:cs="Times New Roman"/>
          <w:sz w:val="24"/>
        </w:rPr>
        <w:t xml:space="preserve">, the </w:t>
      </w:r>
      <w:r>
        <w:rPr>
          <w:rFonts w:ascii="Times New Roman" w:hAnsi="Times New Roman" w:cs="Times New Roman"/>
          <w:sz w:val="24"/>
        </w:rPr>
        <w:t xml:space="preserve">floating </w:t>
      </w:r>
      <w:r w:rsidR="002C71A1">
        <w:rPr>
          <w:rFonts w:ascii="Times New Roman" w:hAnsi="Times New Roman" w:cs="Times New Roman"/>
          <w:sz w:val="24"/>
        </w:rPr>
        <w:t xml:space="preserve">potential </w:t>
      </w:r>
      <w:r w:rsidR="00897614">
        <w:rPr>
          <w:rFonts w:ascii="Times New Roman" w:hAnsi="Times New Roman" w:cs="Times New Roman"/>
          <w:sz w:val="24"/>
        </w:rPr>
        <w:t>charge</w:t>
      </w:r>
      <w:r>
        <w:rPr>
          <w:rFonts w:ascii="Times New Roman" w:hAnsi="Times New Roman" w:cs="Times New Roman"/>
          <w:sz w:val="24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</m:sSub>
      </m:oMath>
      <w:r>
        <w:rPr>
          <w:rFonts w:ascii="Times New Roman" w:hAnsi="Times New Roman" w:cs="Times New Roman"/>
          <w:sz w:val="24"/>
        </w:rPr>
        <w:t>)</w:t>
      </w:r>
      <w:r w:rsidRPr="00646CD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can be calculated by the following formula</w:t>
      </w:r>
      <w:r w:rsidRPr="00646CDC">
        <w:rPr>
          <w:rFonts w:ascii="Times New Roman" w:hAnsi="Times New Roman" w:cs="Times New Roman"/>
          <w:sz w:val="24"/>
        </w:rPr>
        <w:t>:</w:t>
      </w:r>
    </w:p>
    <w:p w14:paraId="5E367C5D" w14:textId="11C7927A" w:rsidR="00F57D4F" w:rsidRDefault="00F57D4F" w:rsidP="00F57D4F">
      <w:pPr>
        <w:pStyle w:val="MTDisplayEquation"/>
      </w:pPr>
      <w:r>
        <w:lastRenderedPageBreak/>
        <w:tab/>
      </w:r>
      <w:r w:rsidRPr="00F57D4F">
        <w:rPr>
          <w:position w:val="-12"/>
        </w:rPr>
        <w:object w:dxaOrig="3980" w:dyaOrig="360" w14:anchorId="5D1C7149">
          <v:shape id="_x0000_i1173" type="#_x0000_t75" style="width:199.15pt;height:18pt" o:ole="">
            <v:imagedata r:id="rId15" o:title=""/>
          </v:shape>
          <o:OLEObject Type="Embed" ProgID="Equation.DSMT4" ShapeID="_x0000_i1173" DrawAspect="Content" ObjectID="_1776971825" r:id="rId16"/>
        </w:object>
      </w:r>
      <w:r w:rsidR="00E322A8">
        <w:rPr>
          <w:rFonts w:hint="eastAsia"/>
        </w:rPr>
        <w:t>,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374E3C">
          <w:rPr>
            <w:noProof/>
          </w:rPr>
          <w:instrText>2</w:instrText>
        </w:r>
      </w:fldSimple>
      <w:r>
        <w:instrText>)</w:instrText>
      </w:r>
      <w:r>
        <w:fldChar w:fldCharType="end"/>
      </w:r>
    </w:p>
    <w:p w14:paraId="2C0CA044" w14:textId="5AF1C5DB" w:rsidR="00F57D4F" w:rsidRDefault="00F57D4F" w:rsidP="00F57D4F">
      <w:pPr>
        <w:pStyle w:val="MTDisplayEquation"/>
      </w:pPr>
      <w:r>
        <w:tab/>
      </w:r>
      <w:r w:rsidRPr="00F57D4F">
        <w:rPr>
          <w:position w:val="-32"/>
        </w:rPr>
        <w:object w:dxaOrig="5700" w:dyaOrig="760" w14:anchorId="2B8CC2EF">
          <v:shape id="_x0000_i1174" type="#_x0000_t75" style="width:285pt;height:37.9pt" o:ole="">
            <v:imagedata r:id="rId17" o:title=""/>
          </v:shape>
          <o:OLEObject Type="Embed" ProgID="Equation.DSMT4" ShapeID="_x0000_i1174" DrawAspect="Content" ObjectID="_1776971826" r:id="rId18"/>
        </w:object>
      </w:r>
      <w:r w:rsidR="00E322A8">
        <w:rPr>
          <w:rFonts w:hint="eastAsia"/>
        </w:rPr>
        <w:t>,</w:t>
      </w:r>
      <w:r>
        <w:tab/>
        <w:t xml:space="preserve"> </w:t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374E3C">
          <w:rPr>
            <w:noProof/>
          </w:rPr>
          <w:instrText>3</w:instrText>
        </w:r>
      </w:fldSimple>
      <w:r>
        <w:instrText>)</w:instrText>
      </w:r>
      <w:r>
        <w:fldChar w:fldCharType="end"/>
      </w:r>
    </w:p>
    <w:p w14:paraId="7488C0B2" w14:textId="6120967D" w:rsidR="00F57D4F" w:rsidRPr="00686FC2" w:rsidRDefault="00F57D4F" w:rsidP="00F57D4F">
      <w:pPr>
        <w:pStyle w:val="MTDisplayEquation"/>
      </w:pPr>
      <w:r>
        <w:tab/>
      </w:r>
      <w:r w:rsidR="00374E3C" w:rsidRPr="00F57D4F">
        <w:rPr>
          <w:position w:val="-14"/>
        </w:rPr>
        <w:object w:dxaOrig="6060" w:dyaOrig="400" w14:anchorId="6571105F">
          <v:shape id="_x0000_i1566" type="#_x0000_t75" style="width:303pt;height:19.9pt" o:ole="">
            <v:imagedata r:id="rId19" o:title=""/>
          </v:shape>
          <o:OLEObject Type="Embed" ProgID="Equation.DSMT4" ShapeID="_x0000_i1566" DrawAspect="Content" ObjectID="_1776971827" r:id="rId20"/>
        </w:object>
      </w:r>
      <w:r w:rsidR="00374E3C">
        <w:rPr>
          <w:rFonts w:hint="eastAsia"/>
        </w:rPr>
        <w:t>C</w:t>
      </w:r>
      <w:r>
        <w:rPr>
          <w:rFonts w:hint="eastAsia"/>
        </w:rPr>
        <w:t>.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374E3C">
          <w:rPr>
            <w:noProof/>
          </w:rPr>
          <w:instrText>4</w:instrText>
        </w:r>
      </w:fldSimple>
      <w:r>
        <w:instrText>)</w:instrText>
      </w:r>
      <w:r>
        <w:fldChar w:fldCharType="end"/>
      </w:r>
    </w:p>
    <w:p w14:paraId="62E04D00" w14:textId="7E739FCB" w:rsidR="00A41D9B" w:rsidRDefault="00871A93" w:rsidP="00A41D9B">
      <w:pPr>
        <w:spacing w:line="360" w:lineRule="auto"/>
        <w:rPr>
          <w:rFonts w:ascii="Times New Roman" w:hAnsi="Times New Roman" w:cs="Times New Roman"/>
          <w:sz w:val="24"/>
        </w:rPr>
      </w:pPr>
      <w:bookmarkStart w:id="20" w:name="OLE_LINK22"/>
      <w:bookmarkStart w:id="21" w:name="OLE_LINK23"/>
      <w:r>
        <w:rPr>
          <w:rFonts w:ascii="Times New Roman" w:hAnsi="Times New Roman" w:cs="Times New Roman" w:hint="eastAsia"/>
          <w:sz w:val="24"/>
        </w:rPr>
        <w:t>V</w:t>
      </w:r>
      <w:r>
        <w:rPr>
          <w:rFonts w:ascii="Times New Roman" w:hAnsi="Times New Roman" w:cs="Times New Roman"/>
          <w:sz w:val="24"/>
        </w:rPr>
        <w:t>alues for surface charge densities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</w:rPr>
              <m:t>K1</m:t>
            </m:r>
          </m:sub>
        </m:sSub>
      </m:oMath>
      <w:r w:rsidR="00C65C35" w:rsidRPr="00F57D4F">
        <w:rPr>
          <w:rFonts w:ascii="Times New Roman" w:hAnsi="Times New Roman" w:cs="Times New Roman"/>
          <w:sz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</w:rPr>
              <m:t>W1</m:t>
            </m:r>
          </m:sub>
        </m:sSub>
      </m:oMath>
      <w:r w:rsidR="00C65C35" w:rsidRPr="00F57D4F">
        <w:rPr>
          <w:rFonts w:ascii="Times New Roman" w:hAnsi="Times New Roman" w:cs="Times New Roman"/>
          <w:sz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</w:rPr>
              <m:t>P1</m:t>
            </m:r>
          </m:sub>
        </m:sSub>
      </m:oMath>
      <w:r>
        <w:rPr>
          <w:rFonts w:ascii="Times New Roman" w:hAnsi="Times New Roman" w:cs="Times New Roman" w:hint="eastAsia"/>
          <w:sz w:val="24"/>
        </w:rPr>
        <w:t>)</w:t>
      </w:r>
      <w:r w:rsidR="00C65C35">
        <w:rPr>
          <w:rFonts w:ascii="Times New Roman" w:hAnsi="Times New Roman" w:cs="Times New Roman" w:hint="eastAsia"/>
          <w:sz w:val="24"/>
        </w:rPr>
        <w:t xml:space="preserve"> </w:t>
      </w:r>
      <w:r w:rsidR="00C65C35">
        <w:rPr>
          <w:rFonts w:ascii="Times New Roman" w:hAnsi="Times New Roman" w:cs="Times New Roman"/>
          <w:sz w:val="24"/>
        </w:rPr>
        <w:t>and</w:t>
      </w:r>
      <w:r>
        <w:rPr>
          <w:rFonts w:ascii="Times New Roman" w:hAnsi="Times New Roman" w:cs="Times New Roman"/>
          <w:sz w:val="24"/>
        </w:rPr>
        <w:t xml:space="preserve"> floating </w:t>
      </w:r>
      <w:r w:rsidR="002C71A1">
        <w:rPr>
          <w:rFonts w:ascii="Times New Roman" w:hAnsi="Times New Roman" w:cs="Times New Roman"/>
          <w:sz w:val="24"/>
        </w:rPr>
        <w:t xml:space="preserve">potential </w:t>
      </w:r>
      <w:r>
        <w:rPr>
          <w:rFonts w:ascii="Times New Roman" w:hAnsi="Times New Roman" w:cs="Times New Roman"/>
          <w:sz w:val="24"/>
        </w:rPr>
        <w:t>charge</w:t>
      </w:r>
      <w:r w:rsidR="00C65C3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1</m:t>
            </m:r>
          </m:sub>
        </m:sSub>
      </m:oMath>
      <w:r>
        <w:rPr>
          <w:rFonts w:ascii="Times New Roman" w:hAnsi="Times New Roman" w:cs="Times New Roman" w:hint="eastAsia"/>
          <w:sz w:val="24"/>
        </w:rPr>
        <w:t>)</w:t>
      </w:r>
      <w:r w:rsidR="00C65C35">
        <w:rPr>
          <w:rFonts w:ascii="Times New Roman" w:hAnsi="Times New Roman" w:cs="Times New Roman" w:hint="eastAsia"/>
          <w:sz w:val="24"/>
        </w:rPr>
        <w:t xml:space="preserve"> </w:t>
      </w:r>
      <w:r w:rsidR="00C65C35" w:rsidRPr="00C65C35">
        <w:rPr>
          <w:rFonts w:ascii="Times New Roman" w:hAnsi="Times New Roman" w:cs="Times New Roman"/>
          <w:sz w:val="24"/>
        </w:rPr>
        <w:t xml:space="preserve">are </w:t>
      </w:r>
      <w:r>
        <w:rPr>
          <w:rFonts w:ascii="Times New Roman" w:hAnsi="Times New Roman" w:cs="Times New Roman"/>
          <w:sz w:val="24"/>
        </w:rPr>
        <w:t>assigned</w:t>
      </w:r>
      <w:r w:rsidR="00C65C35">
        <w:rPr>
          <w:rFonts w:ascii="Times New Roman" w:hAnsi="Times New Roman" w:cs="Times New Roman"/>
          <w:sz w:val="24"/>
        </w:rPr>
        <w:t>.</w:t>
      </w:r>
      <w:bookmarkEnd w:id="20"/>
      <w:r w:rsidR="00C65C35">
        <w:rPr>
          <w:rFonts w:ascii="Times New Roman" w:hAnsi="Times New Roman" w:cs="Times New Roman"/>
          <w:sz w:val="24"/>
        </w:rPr>
        <w:t xml:space="preserve"> </w:t>
      </w:r>
      <w:r w:rsidR="00C65C35" w:rsidRPr="00C65C35">
        <w:rPr>
          <w:rFonts w:ascii="Times New Roman" w:hAnsi="Times New Roman" w:cs="Times New Roman"/>
          <w:sz w:val="24"/>
        </w:rPr>
        <w:t>Subsequently, the meshing style adopts a free tetrahedral mesh.</w:t>
      </w:r>
      <w:r w:rsidR="00354221">
        <w:rPr>
          <w:rFonts w:ascii="Times New Roman" w:hAnsi="Times New Roman" w:cs="Times New Roman"/>
          <w:sz w:val="24"/>
        </w:rPr>
        <w:t xml:space="preserve"> </w:t>
      </w:r>
      <w:r w:rsidR="00354221" w:rsidRPr="00354221">
        <w:rPr>
          <w:rFonts w:ascii="Times New Roman" w:hAnsi="Times New Roman" w:cs="Times New Roman"/>
          <w:sz w:val="24"/>
        </w:rPr>
        <w:t>Finally, the dynamic piezoelectric output</w:t>
      </w:r>
      <w:r w:rsidR="00354221">
        <w:rPr>
          <w:rFonts w:ascii="Times New Roman" w:hAnsi="Times New Roman" w:cs="Times New Roman"/>
          <w:sz w:val="24"/>
        </w:rPr>
        <w:t>s</w:t>
      </w:r>
      <w:r w:rsidR="00354221" w:rsidRPr="00354221">
        <w:rPr>
          <w:rFonts w:ascii="Times New Roman" w:hAnsi="Times New Roman" w:cs="Times New Roman"/>
          <w:sz w:val="24"/>
        </w:rPr>
        <w:t xml:space="preserve"> of </w:t>
      </w:r>
      <w:r w:rsidR="00354221">
        <w:rPr>
          <w:rFonts w:ascii="Times New Roman" w:hAnsi="Times New Roman" w:cs="Times New Roman"/>
          <w:sz w:val="24"/>
        </w:rPr>
        <w:t>CSY in the pressing mode</w:t>
      </w:r>
      <w:r w:rsidR="00354221" w:rsidRPr="00354221">
        <w:rPr>
          <w:rFonts w:ascii="Times New Roman" w:hAnsi="Times New Roman" w:cs="Times New Roman"/>
          <w:sz w:val="24"/>
        </w:rPr>
        <w:t xml:space="preserve"> are computed.</w:t>
      </w:r>
    </w:p>
    <w:p w14:paraId="5D9B62A9" w14:textId="77777777" w:rsidR="004034AA" w:rsidRPr="00C65C35" w:rsidRDefault="004034AA" w:rsidP="00A41D9B">
      <w:pPr>
        <w:spacing w:line="360" w:lineRule="auto"/>
        <w:rPr>
          <w:rFonts w:ascii="Times New Roman" w:hAnsi="Times New Roman" w:cs="Times New Roman"/>
          <w:sz w:val="24"/>
        </w:rPr>
      </w:pPr>
    </w:p>
    <w:bookmarkEnd w:id="21"/>
    <w:p w14:paraId="68D32E2F" w14:textId="7355AEC7" w:rsidR="00330FD9" w:rsidRDefault="00330FD9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 S1</w:t>
      </w:r>
      <w:r w:rsidR="000C2F2E">
        <w:rPr>
          <w:rFonts w:ascii="Times New Roman" w:hAnsi="Times New Roman" w:cs="Times New Roman"/>
          <w:sz w:val="24"/>
          <w:szCs w:val="24"/>
        </w:rPr>
        <w:t xml:space="preserve"> Dimensions of geometries in the pressing mode.</w:t>
      </w:r>
    </w:p>
    <w:tbl>
      <w:tblPr>
        <w:tblStyle w:val="a8"/>
        <w:tblW w:w="855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1"/>
        <w:gridCol w:w="2268"/>
        <w:gridCol w:w="4962"/>
      </w:tblGrid>
      <w:tr w:rsidR="004C50A8" w14:paraId="34047347" w14:textId="77777777" w:rsidTr="00210F66">
        <w:trPr>
          <w:jc w:val="center"/>
        </w:trPr>
        <w:tc>
          <w:tcPr>
            <w:tcW w:w="1321" w:type="dxa"/>
            <w:tcBorders>
              <w:top w:val="single" w:sz="12" w:space="0" w:color="auto"/>
              <w:bottom w:val="single" w:sz="4" w:space="0" w:color="auto"/>
            </w:tcBorders>
          </w:tcPr>
          <w:p w14:paraId="7595940E" w14:textId="7B96749C" w:rsidR="004C50A8" w:rsidRDefault="004C50A8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Parameter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4" w:space="0" w:color="auto"/>
            </w:tcBorders>
          </w:tcPr>
          <w:p w14:paraId="065DD14E" w14:textId="77C92B7E" w:rsidR="004C50A8" w:rsidRDefault="004C50A8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Value (</w:t>
            </w:r>
            <w:r w:rsidRPr="00B366FF">
              <w:rPr>
                <w:rFonts w:ascii="Times New Roman" w:hAnsi="Times New Roman" w:cs="Times New Roman"/>
                <w:sz w:val="24"/>
                <w:szCs w:val="24"/>
              </w:rPr>
              <w:t>µm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962" w:type="dxa"/>
            <w:tcBorders>
              <w:top w:val="single" w:sz="12" w:space="0" w:color="auto"/>
              <w:bottom w:val="single" w:sz="4" w:space="0" w:color="auto"/>
            </w:tcBorders>
          </w:tcPr>
          <w:p w14:paraId="58334652" w14:textId="501C0688" w:rsidR="004C50A8" w:rsidRDefault="004C50A8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4C50A8" w14:paraId="7FE477AD" w14:textId="77777777" w:rsidTr="00210F66">
        <w:trPr>
          <w:jc w:val="center"/>
        </w:trPr>
        <w:tc>
          <w:tcPr>
            <w:tcW w:w="1321" w:type="dxa"/>
            <w:tcBorders>
              <w:top w:val="single" w:sz="4" w:space="0" w:color="auto"/>
              <w:bottom w:val="nil"/>
            </w:tcBorders>
          </w:tcPr>
          <w:p w14:paraId="29C730DA" w14:textId="2E6AA378" w:rsidR="004C50A8" w:rsidRPr="009A124B" w:rsidRDefault="004C50A8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2" w:name="OLE_LINK4"/>
            <w:r w:rsidRPr="009A12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k</w:t>
            </w:r>
            <w:bookmarkEnd w:id="22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bottom w:val="nil"/>
            </w:tcBorders>
          </w:tcPr>
          <w:p w14:paraId="59A9EEAA" w14:textId="3B4332D2" w:rsidR="004C50A8" w:rsidRDefault="004C50A8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850</w:t>
            </w:r>
          </w:p>
        </w:tc>
        <w:tc>
          <w:tcPr>
            <w:tcW w:w="4962" w:type="dxa"/>
            <w:tcBorders>
              <w:top w:val="single" w:sz="4" w:space="0" w:color="auto"/>
              <w:bottom w:val="nil"/>
            </w:tcBorders>
          </w:tcPr>
          <w:p w14:paraId="6735D6EF" w14:textId="019EC451" w:rsidR="004C50A8" w:rsidRDefault="004C50A8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Length of </w:t>
            </w:r>
            <w:r w:rsidR="00A94DCD">
              <w:rPr>
                <w:rFonts w:ascii="Times New Roman" w:hAnsi="Times New Roman" w:cs="Times New Roman"/>
                <w:sz w:val="24"/>
                <w:szCs w:val="24"/>
              </w:rPr>
              <w:t xml:space="preserve">Kapton </w:t>
            </w:r>
            <w:r w:rsidR="008D7D71">
              <w:rPr>
                <w:rFonts w:ascii="Times New Roman" w:hAnsi="Times New Roman" w:cs="Times New Roman" w:hint="eastAsia"/>
                <w:sz w:val="24"/>
                <w:szCs w:val="24"/>
              </w:rPr>
              <w:t>film</w:t>
            </w:r>
          </w:p>
        </w:tc>
      </w:tr>
      <w:tr w:rsidR="004C50A8" w14:paraId="0D8629C2" w14:textId="77777777" w:rsidTr="00210F66">
        <w:trPr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</w:tcPr>
          <w:p w14:paraId="7ED3102C" w14:textId="091539F5" w:rsidR="004C50A8" w:rsidRPr="009A124B" w:rsidRDefault="004C50A8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2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02205589" w14:textId="7F1DDA01" w:rsidR="004C50A8" w:rsidRDefault="004C50A8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2D7E2264" w14:textId="35A2308A" w:rsidR="004C50A8" w:rsidRDefault="004C50A8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hickness of </w:t>
            </w:r>
            <w:r w:rsidR="00A94DCD">
              <w:rPr>
                <w:rFonts w:ascii="Times New Roman" w:hAnsi="Times New Roman" w:cs="Times New Roman"/>
                <w:sz w:val="24"/>
                <w:szCs w:val="24"/>
              </w:rPr>
              <w:t xml:space="preserve">Kapton </w:t>
            </w:r>
            <w:r w:rsidR="008D7D71">
              <w:rPr>
                <w:rFonts w:ascii="Times New Roman" w:hAnsi="Times New Roman" w:cs="Times New Roman"/>
                <w:sz w:val="24"/>
                <w:szCs w:val="24"/>
              </w:rPr>
              <w:t>film</w:t>
            </w:r>
          </w:p>
        </w:tc>
      </w:tr>
      <w:tr w:rsidR="004C50A8" w14:paraId="7CE13108" w14:textId="77777777" w:rsidTr="00210F66">
        <w:trPr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</w:tcPr>
          <w:p w14:paraId="24331FE9" w14:textId="2BDE4C40" w:rsidR="004C50A8" w:rsidRPr="009A124B" w:rsidRDefault="004C50A8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3" w:name="OLE_LINK5"/>
            <w:r w:rsidRPr="009A124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a</w:t>
            </w:r>
            <w:r w:rsidRPr="00B33A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bookmarkEnd w:id="23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585BEBAF" w14:textId="53AF95F0" w:rsidR="004C50A8" w:rsidRDefault="004C50A8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(450, -5, 425)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596D81B3" w14:textId="1F856807" w:rsidR="004C50A8" w:rsidRPr="00210F66" w:rsidRDefault="00210F66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4" w:name="OLE_LINK15"/>
            <w:r w:rsidRPr="00210F66">
              <w:rPr>
                <w:rFonts w:ascii="Times New Roman" w:hAnsi="Times New Roman" w:cs="Times New Roman"/>
                <w:sz w:val="24"/>
                <w:szCs w:val="24"/>
              </w:rPr>
              <w:t xml:space="preserve">Major axis length of 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the assumed 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>elliptical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>cross-section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two </w:t>
            </w: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wool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>yarns</w:t>
            </w:r>
            <w:bookmarkEnd w:id="24"/>
          </w:p>
        </w:tc>
      </w:tr>
      <w:tr w:rsidR="004C50A8" w14:paraId="58F40680" w14:textId="77777777" w:rsidTr="00210F66">
        <w:trPr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</w:tcPr>
          <w:p w14:paraId="4253EAC9" w14:textId="1F32FE4B" w:rsidR="004C50A8" w:rsidRPr="009A124B" w:rsidRDefault="004C50A8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24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b</w:t>
            </w:r>
            <w:r w:rsidRPr="00B33A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28630679" w14:textId="5C944270" w:rsidR="004C50A8" w:rsidRDefault="004C50A8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(400, 5, 425)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79FC278C" w14:textId="6A7D09BE" w:rsidR="004C50A8" w:rsidRDefault="00210F66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5" w:name="OLE_LINK7"/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axis length of 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the assumed 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>elliptical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>cross-section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two 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>wool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 yarns</w:t>
            </w:r>
            <w:bookmarkEnd w:id="25"/>
          </w:p>
        </w:tc>
      </w:tr>
      <w:tr w:rsidR="00171600" w14:paraId="06D30363" w14:textId="77777777" w:rsidTr="00210F66">
        <w:trPr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</w:tcPr>
          <w:p w14:paraId="5411E719" w14:textId="36F218D9" w:rsidR="00171600" w:rsidRPr="009A124B" w:rsidRDefault="00171600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24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B33A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4DDB8532" w14:textId="76FB4035" w:rsidR="00171600" w:rsidRDefault="00171600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(150, -2, 140)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7991A434" w14:textId="1B5BA6DF" w:rsidR="00171600" w:rsidRDefault="00171600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 xml:space="preserve">Major axis length of elliptical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PET </w:t>
            </w: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cross-section</w:t>
            </w:r>
          </w:p>
        </w:tc>
      </w:tr>
      <w:tr w:rsidR="00171600" w14:paraId="3D7199EB" w14:textId="77777777" w:rsidTr="00210F66">
        <w:trPr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</w:tcPr>
          <w:p w14:paraId="50D41779" w14:textId="75AF638B" w:rsidR="00171600" w:rsidRPr="009A124B" w:rsidRDefault="00171600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24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 w:rsidRPr="00B33A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14:paraId="73956AA6" w14:textId="7984FE0D" w:rsidR="00171600" w:rsidRDefault="00171600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(130, 2, 140)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nil"/>
            </w:tcBorders>
          </w:tcPr>
          <w:p w14:paraId="46295F83" w14:textId="061938CF" w:rsidR="00171600" w:rsidRDefault="00171600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axis length of elliptical PET cross-section</w:t>
            </w:r>
          </w:p>
        </w:tc>
      </w:tr>
      <w:tr w:rsidR="00171600" w14:paraId="7C4EA891" w14:textId="77777777" w:rsidTr="00210F66">
        <w:trPr>
          <w:jc w:val="center"/>
        </w:trPr>
        <w:tc>
          <w:tcPr>
            <w:tcW w:w="1321" w:type="dxa"/>
            <w:tcBorders>
              <w:top w:val="nil"/>
              <w:bottom w:val="nil"/>
            </w:tcBorders>
          </w:tcPr>
          <w:p w14:paraId="278CCC33" w14:textId="677BF81E" w:rsidR="00171600" w:rsidRPr="009A124B" w:rsidRDefault="00171600" w:rsidP="00A41D9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A124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r</w:t>
            </w:r>
            <w:r w:rsidR="00F7082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5F828922" w14:textId="49261F7C" w:rsidR="00171600" w:rsidRDefault="00171600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2DD3B791" w14:textId="52960C10" w:rsidR="00171600" w:rsidRDefault="00171600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Radius of </w:t>
            </w:r>
            <w:r w:rsidR="00A94DCD">
              <w:rPr>
                <w:rFonts w:ascii="Times New Roman" w:hAnsi="Times New Roman" w:cs="Times New Roman"/>
                <w:sz w:val="24"/>
                <w:szCs w:val="24"/>
              </w:rPr>
              <w:t>circular steel wire cross-section</w:t>
            </w:r>
          </w:p>
        </w:tc>
      </w:tr>
      <w:tr w:rsidR="00171600" w14:paraId="6928F093" w14:textId="77777777" w:rsidTr="00210F66">
        <w:trPr>
          <w:jc w:val="center"/>
        </w:trPr>
        <w:tc>
          <w:tcPr>
            <w:tcW w:w="1321" w:type="dxa"/>
            <w:tcBorders>
              <w:top w:val="nil"/>
              <w:bottom w:val="nil"/>
            </w:tcBorders>
          </w:tcPr>
          <w:p w14:paraId="7AD03349" w14:textId="736CDC6D" w:rsidR="00171600" w:rsidRPr="009A124B" w:rsidRDefault="00171600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24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y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04C7913" w14:textId="7E008993" w:rsidR="00171600" w:rsidRDefault="00171600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(425, 5, 450)</w:t>
            </w:r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30CD83A1" w14:textId="6619CE97" w:rsidR="00171600" w:rsidRDefault="00A94DCD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6" w:name="OLE_LINK8"/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istance between Kapton </w:t>
            </w:r>
            <w:r w:rsidR="00BC20DE">
              <w:rPr>
                <w:rFonts w:ascii="Times New Roman" w:hAnsi="Times New Roman" w:cs="Times New Roman"/>
                <w:sz w:val="24"/>
                <w:szCs w:val="24"/>
              </w:rPr>
              <w:t>film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CSY center</w:t>
            </w:r>
            <w:bookmarkEnd w:id="26"/>
          </w:p>
        </w:tc>
      </w:tr>
      <w:tr w:rsidR="00171600" w14:paraId="6A0586C1" w14:textId="77777777" w:rsidTr="00210F66">
        <w:trPr>
          <w:jc w:val="center"/>
        </w:trPr>
        <w:tc>
          <w:tcPr>
            <w:tcW w:w="1321" w:type="dxa"/>
            <w:tcBorders>
              <w:top w:val="nil"/>
              <w:bottom w:val="nil"/>
            </w:tcBorders>
          </w:tcPr>
          <w:p w14:paraId="075B0BC0" w14:textId="07F85258" w:rsidR="00171600" w:rsidRPr="009A124B" w:rsidRDefault="00171600" w:rsidP="00A41D9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5442B7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K</w:t>
            </w:r>
            <w:r w:rsidRPr="00B33A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ADE741B" w14:textId="19FD0F18" w:rsidR="00171600" w:rsidRPr="00166849" w:rsidRDefault="00171600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850=k</m:t>
                </m:r>
              </m:oMath>
            </m:oMathPara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531901DB" w14:textId="32CFA1E5" w:rsidR="00171600" w:rsidRDefault="00A2062D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ength of Kapton </w:t>
            </w:r>
            <w:r w:rsidR="00BC20DE">
              <w:rPr>
                <w:rFonts w:ascii="Times New Roman" w:hAnsi="Times New Roman" w:cs="Times New Roman"/>
                <w:sz w:val="24"/>
                <w:szCs w:val="24"/>
              </w:rPr>
              <w:t>film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contact surface</w:t>
            </w:r>
          </w:p>
        </w:tc>
      </w:tr>
      <w:tr w:rsidR="00171600" w14:paraId="1800870D" w14:textId="77777777" w:rsidTr="00210F66">
        <w:trPr>
          <w:jc w:val="center"/>
        </w:trPr>
        <w:tc>
          <w:tcPr>
            <w:tcW w:w="1321" w:type="dxa"/>
            <w:tcBorders>
              <w:top w:val="nil"/>
              <w:bottom w:val="nil"/>
            </w:tcBorders>
          </w:tcPr>
          <w:p w14:paraId="0BEA1D69" w14:textId="2AD4F85A" w:rsidR="00171600" w:rsidRPr="009A124B" w:rsidRDefault="00171600" w:rsidP="00A41D9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5442B7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W</w:t>
            </w:r>
            <w:r w:rsidRPr="00B33A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2F770177" w14:textId="26BBDF05" w:rsidR="00171600" w:rsidRPr="00166849" w:rsidRDefault="00171600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2π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+4(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oMath>
            </m:oMathPara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037FEE2D" w14:textId="41A682B7" w:rsidR="00171600" w:rsidRDefault="00A2062D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erimeter of 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the assumed 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>elliptical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>cross-section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two </w:t>
            </w:r>
            <w:r w:rsidR="00D374DE" w:rsidRPr="00210F66">
              <w:rPr>
                <w:rFonts w:ascii="Times New Roman" w:hAnsi="Times New Roman" w:cs="Times New Roman"/>
                <w:sz w:val="24"/>
                <w:szCs w:val="24"/>
              </w:rPr>
              <w:t>wool</w:t>
            </w:r>
            <w:r w:rsidR="00D374DE">
              <w:rPr>
                <w:rFonts w:ascii="Times New Roman" w:hAnsi="Times New Roman" w:cs="Times New Roman"/>
                <w:sz w:val="24"/>
                <w:szCs w:val="24"/>
              </w:rPr>
              <w:t xml:space="preserve"> yarns</w:t>
            </w:r>
          </w:p>
        </w:tc>
      </w:tr>
      <w:tr w:rsidR="00171600" w14:paraId="36059F93" w14:textId="77777777" w:rsidTr="00210F66">
        <w:trPr>
          <w:jc w:val="center"/>
        </w:trPr>
        <w:tc>
          <w:tcPr>
            <w:tcW w:w="1321" w:type="dxa"/>
            <w:tcBorders>
              <w:top w:val="nil"/>
              <w:bottom w:val="nil"/>
            </w:tcBorders>
          </w:tcPr>
          <w:p w14:paraId="1B8137C7" w14:textId="3FEAD945" w:rsidR="00171600" w:rsidRPr="009A124B" w:rsidRDefault="00171600" w:rsidP="00A41D9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5442B7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P</w:t>
            </w:r>
            <w:r w:rsidRPr="00B33A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14:paraId="47459AC5" w14:textId="436EB924" w:rsidR="00171600" w:rsidRPr="00F01BB5" w:rsidRDefault="00171600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2π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+4(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oMath>
            </m:oMathPara>
          </w:p>
        </w:tc>
        <w:tc>
          <w:tcPr>
            <w:tcW w:w="4962" w:type="dxa"/>
            <w:tcBorders>
              <w:top w:val="nil"/>
              <w:bottom w:val="nil"/>
            </w:tcBorders>
          </w:tcPr>
          <w:p w14:paraId="544F4A5C" w14:textId="71E94716" w:rsidR="00171600" w:rsidRDefault="00A2062D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erimeter of elliptical PET cross-section</w:t>
            </w:r>
          </w:p>
        </w:tc>
      </w:tr>
      <w:tr w:rsidR="00171600" w14:paraId="2CAC8BC1" w14:textId="77777777" w:rsidTr="00210F66">
        <w:trPr>
          <w:jc w:val="center"/>
        </w:trPr>
        <w:tc>
          <w:tcPr>
            <w:tcW w:w="1321" w:type="dxa"/>
            <w:tcBorders>
              <w:top w:val="nil"/>
              <w:bottom w:val="single" w:sz="12" w:space="0" w:color="auto"/>
            </w:tcBorders>
          </w:tcPr>
          <w:p w14:paraId="48FBCD5E" w14:textId="6E8F0304" w:rsidR="00171600" w:rsidRPr="009A124B" w:rsidRDefault="00171600" w:rsidP="00A41D9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5442B7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S</w:t>
            </w:r>
            <w:r w:rsidRPr="00B33A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268" w:type="dxa"/>
            <w:tcBorders>
              <w:top w:val="nil"/>
              <w:bottom w:val="single" w:sz="12" w:space="0" w:color="auto"/>
            </w:tcBorders>
          </w:tcPr>
          <w:p w14:paraId="7F026816" w14:textId="2C0384D8" w:rsidR="00171600" w:rsidRPr="004C50A8" w:rsidRDefault="00171600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2π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4962" w:type="dxa"/>
            <w:tcBorders>
              <w:top w:val="nil"/>
              <w:bottom w:val="single" w:sz="12" w:space="0" w:color="auto"/>
            </w:tcBorders>
          </w:tcPr>
          <w:p w14:paraId="1A600523" w14:textId="5F0BB8D4" w:rsidR="00171600" w:rsidRDefault="00A2062D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erimeter of circular steel wire cross-section</w:t>
            </w:r>
          </w:p>
        </w:tc>
      </w:tr>
    </w:tbl>
    <w:p w14:paraId="4F1E9F4F" w14:textId="77777777" w:rsidR="005B7798" w:rsidRPr="007A4F56" w:rsidRDefault="005B7798" w:rsidP="00A41D9B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3339F9D9" w14:textId="099D8B88" w:rsidR="005B7798" w:rsidRDefault="005B7798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0529BA" w14:textId="77777777" w:rsidR="005B7798" w:rsidRDefault="005B7798" w:rsidP="00A41D9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40EF40D" w14:textId="5C76D55F" w:rsidR="00423ADC" w:rsidRDefault="00423ADC" w:rsidP="00A41D9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F8D924" w14:textId="0E272664" w:rsidR="001B2EE6" w:rsidRPr="00163FE6" w:rsidRDefault="00C60A3E" w:rsidP="00A41D9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486D174" wp14:editId="02CD563C">
            <wp:extent cx="2880000" cy="3618402"/>
            <wp:effectExtent l="0" t="0" r="0" b="1270"/>
            <wp:docPr id="184635456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3618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F794F7" w14:textId="4090968B" w:rsidR="00191E1A" w:rsidRDefault="007C0E49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BD6463"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27" w:name="OLE_LINK221"/>
      <w:r w:rsidR="002B07BC">
        <w:rPr>
          <w:rFonts w:ascii="Times New Roman" w:hAnsi="Times New Roman" w:cs="Times New Roman" w:hint="eastAsia"/>
          <w:sz w:val="24"/>
          <w:szCs w:val="24"/>
        </w:rPr>
        <w:t xml:space="preserve">T-800 </w:t>
      </w:r>
      <w:r w:rsidR="004513AE">
        <w:rPr>
          <w:rFonts w:ascii="Times New Roman" w:hAnsi="Times New Roman" w:cs="Times New Roman"/>
          <w:sz w:val="24"/>
          <w:szCs w:val="24"/>
        </w:rPr>
        <w:t xml:space="preserve">CSYs with modified core and sheath yarns and their </w:t>
      </w:r>
      <w:r w:rsidR="008A71A8">
        <w:rPr>
          <w:rFonts w:ascii="Times New Roman" w:hAnsi="Times New Roman" w:cs="Times New Roman"/>
          <w:sz w:val="24"/>
          <w:szCs w:val="24"/>
        </w:rPr>
        <w:t>fabric (4</w:t>
      </w:r>
      <w:r w:rsidR="008A71A8" w:rsidRPr="008A71A8">
        <w:rPr>
          <w:rFonts w:ascii="Times New Roman" w:hAnsi="Times New Roman" w:cs="Times New Roman"/>
          <w:sz w:val="24"/>
          <w:szCs w:val="24"/>
        </w:rPr>
        <w:t xml:space="preserve"> × 5 cm</w:t>
      </w:r>
      <w:r w:rsidR="008A71A8">
        <w:rPr>
          <w:rFonts w:ascii="Times New Roman" w:hAnsi="Times New Roman" w:cs="Times New Roman"/>
          <w:sz w:val="24"/>
          <w:szCs w:val="24"/>
        </w:rPr>
        <w:t xml:space="preserve">) </w:t>
      </w:r>
      <w:r w:rsidR="004513AE">
        <w:rPr>
          <w:rFonts w:ascii="Times New Roman" w:hAnsi="Times New Roman" w:cs="Times New Roman"/>
          <w:sz w:val="24"/>
          <w:szCs w:val="24"/>
        </w:rPr>
        <w:t>output voltages in pressing mode.</w:t>
      </w:r>
      <w:r w:rsidR="00D7660F">
        <w:rPr>
          <w:rFonts w:ascii="Times New Roman" w:hAnsi="Times New Roman" w:cs="Times New Roman"/>
          <w:sz w:val="24"/>
          <w:szCs w:val="24"/>
        </w:rPr>
        <w:t xml:space="preserve"> (a) </w:t>
      </w:r>
      <w:r w:rsidR="008A71A8">
        <w:rPr>
          <w:rFonts w:ascii="Times New Roman" w:hAnsi="Times New Roman" w:cs="Times New Roman"/>
          <w:sz w:val="24"/>
          <w:szCs w:val="24"/>
        </w:rPr>
        <w:t xml:space="preserve">CSY with </w:t>
      </w:r>
      <w:r w:rsidR="00D2385D">
        <w:rPr>
          <w:rFonts w:ascii="Times New Roman" w:hAnsi="Times New Roman" w:cs="Times New Roman"/>
          <w:sz w:val="24"/>
          <w:szCs w:val="24"/>
        </w:rPr>
        <w:t xml:space="preserve">PET/C </w:t>
      </w:r>
      <w:r w:rsidR="002B07BC">
        <w:rPr>
          <w:rFonts w:ascii="Times New Roman" w:hAnsi="Times New Roman" w:cs="Times New Roman" w:hint="eastAsia"/>
          <w:sz w:val="24"/>
          <w:szCs w:val="24"/>
        </w:rPr>
        <w:t>CY</w:t>
      </w:r>
      <w:r w:rsidR="00D2385D">
        <w:rPr>
          <w:rFonts w:ascii="Times New Roman" w:hAnsi="Times New Roman" w:cs="Times New Roman"/>
          <w:sz w:val="24"/>
          <w:szCs w:val="24"/>
        </w:rPr>
        <w:t xml:space="preserve"> and </w:t>
      </w:r>
      <w:r w:rsidR="008A71A8">
        <w:rPr>
          <w:rFonts w:ascii="Times New Roman" w:hAnsi="Times New Roman" w:cs="Times New Roman"/>
          <w:sz w:val="24"/>
          <w:szCs w:val="24"/>
        </w:rPr>
        <w:t xml:space="preserve">wool </w:t>
      </w:r>
      <w:r w:rsidR="002B07BC">
        <w:rPr>
          <w:rFonts w:ascii="Times New Roman" w:hAnsi="Times New Roman" w:cs="Times New Roman" w:hint="eastAsia"/>
          <w:sz w:val="24"/>
          <w:szCs w:val="24"/>
        </w:rPr>
        <w:t>SY.</w:t>
      </w:r>
      <w:r w:rsidR="008A71A8">
        <w:rPr>
          <w:rFonts w:ascii="Times New Roman" w:hAnsi="Times New Roman" w:cs="Times New Roman"/>
          <w:sz w:val="24"/>
          <w:szCs w:val="24"/>
        </w:rPr>
        <w:t xml:space="preserve"> </w:t>
      </w:r>
      <w:r w:rsidR="00D7660F">
        <w:rPr>
          <w:rFonts w:ascii="Times New Roman" w:hAnsi="Times New Roman" w:cs="Times New Roman"/>
          <w:sz w:val="24"/>
          <w:szCs w:val="24"/>
        </w:rPr>
        <w:t>(b)</w:t>
      </w:r>
      <w:r w:rsidR="008A71A8">
        <w:rPr>
          <w:rFonts w:ascii="Times New Roman" w:hAnsi="Times New Roman" w:cs="Times New Roman"/>
          <w:sz w:val="24"/>
          <w:szCs w:val="24"/>
        </w:rPr>
        <w:t xml:space="preserve"> </w:t>
      </w:r>
      <w:bookmarkStart w:id="28" w:name="OLE_LINK143"/>
      <w:r w:rsidR="002B07BC">
        <w:rPr>
          <w:rFonts w:ascii="Times New Roman" w:hAnsi="Times New Roman" w:cs="Times New Roman" w:hint="eastAsia"/>
          <w:sz w:val="24"/>
          <w:szCs w:val="24"/>
        </w:rPr>
        <w:t>Comparison of o</w:t>
      </w:r>
      <w:r w:rsidR="008A71A8">
        <w:rPr>
          <w:rFonts w:ascii="Times New Roman" w:hAnsi="Times New Roman" w:cs="Times New Roman"/>
          <w:sz w:val="24"/>
          <w:szCs w:val="24"/>
        </w:rPr>
        <w:t>utput voltages</w:t>
      </w:r>
      <w:r w:rsidR="008607AF">
        <w:rPr>
          <w:rFonts w:ascii="Times New Roman" w:hAnsi="Times New Roman" w:cs="Times New Roman"/>
          <w:sz w:val="24"/>
          <w:szCs w:val="24"/>
        </w:rPr>
        <w:t>:</w:t>
      </w:r>
      <w:r w:rsidR="00D2385D">
        <w:rPr>
          <w:rFonts w:ascii="Times New Roman" w:hAnsi="Times New Roman" w:cs="Times New Roman"/>
          <w:sz w:val="24"/>
          <w:szCs w:val="24"/>
        </w:rPr>
        <w:t xml:space="preserve"> </w:t>
      </w:r>
      <w:r w:rsidR="008607AF">
        <w:rPr>
          <w:rFonts w:ascii="Times New Roman" w:hAnsi="Times New Roman" w:cs="Times New Roman"/>
          <w:sz w:val="24"/>
          <w:szCs w:val="24"/>
        </w:rPr>
        <w:t xml:space="preserve">original </w:t>
      </w:r>
      <w:r w:rsidR="00D2385D">
        <w:rPr>
          <w:rFonts w:ascii="Times New Roman" w:hAnsi="Times New Roman" w:cs="Times New Roman"/>
          <w:sz w:val="24"/>
          <w:szCs w:val="24"/>
        </w:rPr>
        <w:t>CSY</w:t>
      </w:r>
      <w:r w:rsidR="00D2385D">
        <w:rPr>
          <w:rFonts w:ascii="Times New Roman" w:hAnsi="Times New Roman" w:cs="Times New Roman" w:hint="eastAsia"/>
          <w:sz w:val="24"/>
          <w:szCs w:val="24"/>
        </w:rPr>
        <w:t>F</w:t>
      </w:r>
      <w:r w:rsidR="00D2385D">
        <w:rPr>
          <w:rFonts w:ascii="Times New Roman" w:hAnsi="Times New Roman" w:cs="Times New Roman"/>
          <w:sz w:val="24"/>
          <w:szCs w:val="24"/>
        </w:rPr>
        <w:t xml:space="preserve">, </w:t>
      </w:r>
      <w:r w:rsidR="008A71A8">
        <w:rPr>
          <w:rFonts w:ascii="Times New Roman" w:hAnsi="Times New Roman" w:cs="Times New Roman"/>
          <w:sz w:val="24"/>
          <w:szCs w:val="24"/>
        </w:rPr>
        <w:t>CSY</w:t>
      </w:r>
      <w:r w:rsidR="00D2385D">
        <w:rPr>
          <w:rFonts w:ascii="Times New Roman" w:hAnsi="Times New Roman" w:cs="Times New Roman"/>
          <w:sz w:val="24"/>
          <w:szCs w:val="24"/>
        </w:rPr>
        <w:t>F</w:t>
      </w:r>
      <w:r w:rsidR="008A71A8">
        <w:rPr>
          <w:rFonts w:ascii="Times New Roman" w:hAnsi="Times New Roman" w:cs="Times New Roman"/>
          <w:sz w:val="24"/>
          <w:szCs w:val="24"/>
        </w:rPr>
        <w:t xml:space="preserve"> </w:t>
      </w:r>
      <w:r w:rsidR="008607AF">
        <w:rPr>
          <w:rFonts w:ascii="Times New Roman" w:hAnsi="Times New Roman" w:cs="Times New Roman"/>
          <w:sz w:val="24"/>
          <w:szCs w:val="24"/>
        </w:rPr>
        <w:t xml:space="preserve">integrated </w:t>
      </w:r>
      <w:r w:rsidR="008A71A8">
        <w:rPr>
          <w:rFonts w:ascii="Times New Roman" w:hAnsi="Times New Roman" w:cs="Times New Roman"/>
          <w:sz w:val="24"/>
          <w:szCs w:val="24"/>
        </w:rPr>
        <w:t xml:space="preserve">with </w:t>
      </w:r>
      <w:r w:rsidR="00D2385D">
        <w:rPr>
          <w:rFonts w:ascii="Times New Roman" w:hAnsi="Times New Roman" w:cs="Times New Roman"/>
          <w:sz w:val="24"/>
          <w:szCs w:val="24"/>
        </w:rPr>
        <w:t xml:space="preserve">PET/C </w:t>
      </w:r>
      <w:r w:rsidR="00400E1E">
        <w:rPr>
          <w:rFonts w:ascii="Times New Roman" w:hAnsi="Times New Roman" w:cs="Times New Roman"/>
          <w:sz w:val="24"/>
          <w:szCs w:val="24"/>
        </w:rPr>
        <w:t>CY</w:t>
      </w:r>
      <w:r w:rsidR="00D2385D">
        <w:rPr>
          <w:rFonts w:ascii="Times New Roman" w:hAnsi="Times New Roman" w:cs="Times New Roman"/>
          <w:sz w:val="24"/>
          <w:szCs w:val="24"/>
        </w:rPr>
        <w:t xml:space="preserve"> and </w:t>
      </w:r>
      <w:r w:rsidR="008A71A8">
        <w:rPr>
          <w:rFonts w:ascii="Times New Roman" w:hAnsi="Times New Roman" w:cs="Times New Roman"/>
          <w:sz w:val="24"/>
          <w:szCs w:val="24"/>
        </w:rPr>
        <w:t xml:space="preserve">wool </w:t>
      </w:r>
      <w:r w:rsidR="00400E1E">
        <w:rPr>
          <w:rFonts w:ascii="Times New Roman" w:hAnsi="Times New Roman" w:cs="Times New Roman"/>
          <w:sz w:val="24"/>
          <w:szCs w:val="24"/>
        </w:rPr>
        <w:t>SY</w:t>
      </w:r>
      <w:r w:rsidR="008607AF">
        <w:rPr>
          <w:rFonts w:ascii="Times New Roman" w:hAnsi="Times New Roman" w:cs="Times New Roman"/>
          <w:sz w:val="24"/>
          <w:szCs w:val="24"/>
        </w:rPr>
        <w:t>,</w:t>
      </w:r>
      <w:r w:rsidR="001B2EE6">
        <w:rPr>
          <w:rFonts w:ascii="Times New Roman" w:hAnsi="Times New Roman" w:cs="Times New Roman"/>
          <w:sz w:val="24"/>
          <w:szCs w:val="24"/>
        </w:rPr>
        <w:t xml:space="preserve"> and </w:t>
      </w:r>
      <w:r w:rsidR="00F36C5A">
        <w:rPr>
          <w:rFonts w:ascii="Times New Roman" w:hAnsi="Times New Roman" w:cs="Times New Roman"/>
          <w:sz w:val="24"/>
          <w:szCs w:val="24"/>
        </w:rPr>
        <w:t xml:space="preserve">dyed </w:t>
      </w:r>
      <w:r w:rsidR="001B2EE6">
        <w:rPr>
          <w:rFonts w:ascii="Times New Roman" w:hAnsi="Times New Roman" w:cs="Times New Roman"/>
          <w:sz w:val="24"/>
          <w:szCs w:val="24"/>
        </w:rPr>
        <w:t>CSYF</w:t>
      </w:r>
      <w:r w:rsidR="008607AF">
        <w:rPr>
          <w:rFonts w:ascii="Times New Roman" w:hAnsi="Times New Roman" w:cs="Times New Roman"/>
          <w:sz w:val="24"/>
          <w:szCs w:val="24"/>
        </w:rPr>
        <w:t xml:space="preserve"> </w:t>
      </w:r>
      <w:r w:rsidR="00F36C5A">
        <w:rPr>
          <w:rFonts w:ascii="Times New Roman" w:hAnsi="Times New Roman" w:cs="Times New Roman"/>
          <w:sz w:val="24"/>
          <w:szCs w:val="24"/>
        </w:rPr>
        <w:t>combined</w:t>
      </w:r>
      <w:r w:rsidR="001B2EE6">
        <w:rPr>
          <w:rFonts w:ascii="Times New Roman" w:hAnsi="Times New Roman" w:cs="Times New Roman"/>
          <w:sz w:val="24"/>
          <w:szCs w:val="24"/>
        </w:rPr>
        <w:t xml:space="preserve"> with PET</w:t>
      </w:r>
      <w:r w:rsidR="001B2EE6">
        <w:rPr>
          <w:rFonts w:ascii="Times New Roman" w:hAnsi="Times New Roman" w:cs="Times New Roman" w:hint="eastAsia"/>
          <w:sz w:val="24"/>
          <w:szCs w:val="24"/>
        </w:rPr>
        <w:t>/</w:t>
      </w:r>
      <w:r w:rsidR="001B2EE6">
        <w:rPr>
          <w:rFonts w:ascii="Times New Roman" w:hAnsi="Times New Roman" w:cs="Times New Roman"/>
          <w:sz w:val="24"/>
          <w:szCs w:val="24"/>
        </w:rPr>
        <w:t xml:space="preserve">S CY and </w:t>
      </w:r>
      <w:proofErr w:type="spellStart"/>
      <w:r w:rsidR="001B2EE6">
        <w:rPr>
          <w:rFonts w:ascii="Times New Roman" w:hAnsi="Times New Roman" w:cs="Times New Roman"/>
          <w:sz w:val="24"/>
          <w:szCs w:val="24"/>
        </w:rPr>
        <w:t>Hwool</w:t>
      </w:r>
      <w:proofErr w:type="spellEnd"/>
      <w:r w:rsidR="001B2EE6">
        <w:rPr>
          <w:rFonts w:ascii="Times New Roman" w:hAnsi="Times New Roman" w:cs="Times New Roman"/>
          <w:sz w:val="24"/>
          <w:szCs w:val="24"/>
        </w:rPr>
        <w:t xml:space="preserve"> SY</w:t>
      </w:r>
      <w:r w:rsidR="00D7660F">
        <w:rPr>
          <w:rFonts w:ascii="Times New Roman" w:hAnsi="Times New Roman" w:cs="Times New Roman"/>
          <w:sz w:val="24"/>
          <w:szCs w:val="24"/>
        </w:rPr>
        <w:t>.</w:t>
      </w:r>
    </w:p>
    <w:bookmarkEnd w:id="27"/>
    <w:bookmarkEnd w:id="28"/>
    <w:p w14:paraId="62B8685D" w14:textId="3C6E6C36" w:rsidR="006B485A" w:rsidRDefault="006B485A" w:rsidP="00A41D9B">
      <w:pPr>
        <w:spacing w:line="360" w:lineRule="auto"/>
      </w:pPr>
    </w:p>
    <w:p w14:paraId="14F330EA" w14:textId="4795DBA6" w:rsidR="00503511" w:rsidRPr="006315B8" w:rsidRDefault="00503511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18178B6" wp14:editId="733A213D">
            <wp:extent cx="5040000" cy="1971462"/>
            <wp:effectExtent l="0" t="0" r="8255" b="0"/>
            <wp:docPr id="154356516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714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CA95E" w14:textId="5A0CFE4D" w:rsidR="00293981" w:rsidRPr="00A41D9B" w:rsidRDefault="006B485A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BD6463">
        <w:rPr>
          <w:rFonts w:ascii="Times New Roman" w:hAnsi="Times New Roman" w:cs="Times New Roman" w:hint="eastAsia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A71A8">
        <w:rPr>
          <w:rFonts w:ascii="Times New Roman" w:hAnsi="Times New Roman" w:cs="Times New Roman"/>
          <w:sz w:val="24"/>
          <w:szCs w:val="24"/>
        </w:rPr>
        <w:t xml:space="preserve">T-800 CSYs with </w:t>
      </w:r>
      <w:r w:rsidR="00820245">
        <w:rPr>
          <w:rFonts w:ascii="Times New Roman" w:hAnsi="Times New Roman" w:cs="Times New Roman" w:hint="eastAsia"/>
          <w:sz w:val="24"/>
          <w:szCs w:val="24"/>
        </w:rPr>
        <w:t xml:space="preserve">different SY </w:t>
      </w:r>
      <w:r w:rsidR="008A71A8">
        <w:rPr>
          <w:rFonts w:ascii="Times New Roman" w:hAnsi="Times New Roman" w:cs="Times New Roman"/>
          <w:sz w:val="24"/>
          <w:szCs w:val="24"/>
        </w:rPr>
        <w:t>materials and their fabric output voltages in pressing mode.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A6B22">
        <w:rPr>
          <w:rFonts w:ascii="Times New Roman" w:hAnsi="Times New Roman" w:cs="Times New Roman"/>
          <w:sz w:val="24"/>
          <w:szCs w:val="24"/>
        </w:rPr>
        <w:t xml:space="preserve">CSYs with different </w:t>
      </w:r>
      <w:r w:rsidR="00A444A2">
        <w:rPr>
          <w:rFonts w:ascii="Times New Roman" w:hAnsi="Times New Roman" w:cs="Times New Roman"/>
          <w:sz w:val="24"/>
          <w:szCs w:val="24"/>
        </w:rPr>
        <w:t>SY</w:t>
      </w:r>
      <w:r w:rsidR="00066A66">
        <w:rPr>
          <w:rFonts w:ascii="Times New Roman" w:hAnsi="Times New Roman" w:cs="Times New Roman" w:hint="eastAsia"/>
          <w:sz w:val="24"/>
          <w:szCs w:val="24"/>
        </w:rPr>
        <w:t>s</w:t>
      </w:r>
      <w:r w:rsidR="009A6B22">
        <w:rPr>
          <w:rFonts w:ascii="Times New Roman" w:hAnsi="Times New Roman" w:cs="Times New Roman"/>
          <w:sz w:val="24"/>
          <w:szCs w:val="24"/>
        </w:rPr>
        <w:t xml:space="preserve"> including (a) raw cotton, (b)</w:t>
      </w:r>
      <w:r w:rsidR="00486DF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6DF8">
        <w:rPr>
          <w:rFonts w:ascii="Times New Roman" w:hAnsi="Times New Roman" w:cs="Times New Roman"/>
          <w:sz w:val="24"/>
          <w:szCs w:val="24"/>
        </w:rPr>
        <w:t>Hcotton</w:t>
      </w:r>
      <w:proofErr w:type="spellEnd"/>
      <w:r w:rsidR="00486DF8">
        <w:rPr>
          <w:rFonts w:ascii="Times New Roman" w:hAnsi="Times New Roman" w:cs="Times New Roman"/>
          <w:sz w:val="24"/>
          <w:szCs w:val="24"/>
        </w:rPr>
        <w:t>,</w:t>
      </w:r>
      <w:r w:rsidR="009A6B22">
        <w:rPr>
          <w:rFonts w:ascii="Times New Roman" w:hAnsi="Times New Roman" w:cs="Times New Roman"/>
          <w:sz w:val="24"/>
          <w:szCs w:val="24"/>
        </w:rPr>
        <w:t xml:space="preserve"> (c) </w:t>
      </w:r>
      <w:proofErr w:type="spellStart"/>
      <w:r w:rsidR="00066A66">
        <w:rPr>
          <w:rFonts w:ascii="Times New Roman" w:hAnsi="Times New Roman" w:cs="Times New Roman" w:hint="eastAsia"/>
          <w:sz w:val="24"/>
          <w:szCs w:val="24"/>
        </w:rPr>
        <w:t>acrylon</w:t>
      </w:r>
      <w:proofErr w:type="spellEnd"/>
      <w:r w:rsidR="009A6B22">
        <w:rPr>
          <w:rFonts w:ascii="Times New Roman" w:hAnsi="Times New Roman" w:cs="Times New Roman"/>
          <w:sz w:val="24"/>
          <w:szCs w:val="24"/>
        </w:rPr>
        <w:t xml:space="preserve">, (d) </w:t>
      </w:r>
      <w:r w:rsidR="00066A66">
        <w:rPr>
          <w:rFonts w:ascii="Times New Roman" w:hAnsi="Times New Roman" w:cs="Times New Roman" w:hint="eastAsia"/>
          <w:sz w:val="24"/>
          <w:szCs w:val="24"/>
        </w:rPr>
        <w:t>PET, and (e) PTFE</w:t>
      </w:r>
      <w:r>
        <w:rPr>
          <w:rFonts w:ascii="Times New Roman" w:hAnsi="Times New Roman" w:cs="Times New Roman"/>
          <w:sz w:val="24"/>
          <w:szCs w:val="24"/>
        </w:rPr>
        <w:t>.</w:t>
      </w:r>
      <w:r w:rsidR="00E1430D">
        <w:rPr>
          <w:rFonts w:ascii="Times New Roman" w:hAnsi="Times New Roman" w:cs="Times New Roman"/>
          <w:sz w:val="24"/>
          <w:szCs w:val="24"/>
        </w:rPr>
        <w:t xml:space="preserve"> (</w:t>
      </w:r>
      <w:r w:rsidR="00066A66">
        <w:rPr>
          <w:rFonts w:ascii="Times New Roman" w:hAnsi="Times New Roman" w:cs="Times New Roman" w:hint="eastAsia"/>
          <w:sz w:val="24"/>
          <w:szCs w:val="24"/>
        </w:rPr>
        <w:t>f</w:t>
      </w:r>
      <w:r w:rsidR="00E1430D">
        <w:rPr>
          <w:rFonts w:ascii="Times New Roman" w:hAnsi="Times New Roman" w:cs="Times New Roman"/>
          <w:sz w:val="24"/>
          <w:szCs w:val="24"/>
        </w:rPr>
        <w:t>)</w:t>
      </w:r>
      <w:r w:rsidR="00CD1A1B">
        <w:rPr>
          <w:rFonts w:ascii="Times New Roman" w:hAnsi="Times New Roman" w:cs="Times New Roman"/>
          <w:sz w:val="24"/>
          <w:szCs w:val="24"/>
        </w:rPr>
        <w:t xml:space="preserve"> </w:t>
      </w:r>
      <w:r w:rsidR="00820245">
        <w:rPr>
          <w:rFonts w:ascii="Times New Roman" w:hAnsi="Times New Roman" w:cs="Times New Roman" w:hint="eastAsia"/>
          <w:sz w:val="24"/>
          <w:szCs w:val="24"/>
        </w:rPr>
        <w:t>Comparison of o</w:t>
      </w:r>
      <w:r w:rsidR="00D12B94">
        <w:rPr>
          <w:rFonts w:ascii="Times New Roman" w:hAnsi="Times New Roman" w:cs="Times New Roman"/>
          <w:sz w:val="24"/>
          <w:szCs w:val="24"/>
        </w:rPr>
        <w:t xml:space="preserve">utput voltages of CSYFs with different </w:t>
      </w:r>
      <w:r w:rsidR="002B07BC">
        <w:rPr>
          <w:rFonts w:ascii="Times New Roman" w:hAnsi="Times New Roman" w:cs="Times New Roman" w:hint="eastAsia"/>
          <w:sz w:val="24"/>
          <w:szCs w:val="24"/>
        </w:rPr>
        <w:t>SY</w:t>
      </w:r>
      <w:r w:rsidR="00066A66">
        <w:rPr>
          <w:rFonts w:ascii="Times New Roman" w:hAnsi="Times New Roman" w:cs="Times New Roman" w:hint="eastAsia"/>
          <w:sz w:val="24"/>
          <w:szCs w:val="24"/>
        </w:rPr>
        <w:t>s</w:t>
      </w:r>
      <w:r w:rsidR="00D12B94">
        <w:rPr>
          <w:rFonts w:ascii="Times New Roman" w:hAnsi="Times New Roman" w:cs="Times New Roman"/>
          <w:sz w:val="24"/>
          <w:szCs w:val="24"/>
        </w:rPr>
        <w:t>.</w:t>
      </w:r>
      <w:r w:rsidR="000E3F9C">
        <w:rPr>
          <w:rFonts w:ascii="Times New Roman" w:hAnsi="Times New Roman" w:cs="Times New Roman"/>
          <w:sz w:val="24"/>
          <w:szCs w:val="24"/>
        </w:rPr>
        <w:t xml:space="preserve"> </w:t>
      </w:r>
      <w:r w:rsidR="00246ACF">
        <w:rPr>
          <w:rFonts w:ascii="Times New Roman" w:hAnsi="Times New Roman" w:cs="Times New Roman"/>
          <w:sz w:val="24"/>
          <w:szCs w:val="24"/>
        </w:rPr>
        <w:t xml:space="preserve">These SYs </w:t>
      </w:r>
      <w:r w:rsidR="002B07BC">
        <w:rPr>
          <w:rFonts w:ascii="Times New Roman" w:hAnsi="Times New Roman" w:cs="Times New Roman" w:hint="eastAsia"/>
          <w:sz w:val="24"/>
          <w:szCs w:val="24"/>
        </w:rPr>
        <w:t>are</w:t>
      </w:r>
      <w:r w:rsidR="00246ACF">
        <w:rPr>
          <w:rFonts w:ascii="Times New Roman" w:hAnsi="Times New Roman" w:cs="Times New Roman"/>
          <w:sz w:val="24"/>
          <w:szCs w:val="24"/>
        </w:rPr>
        <w:t xml:space="preserve"> all commercially available (Henan </w:t>
      </w:r>
      <w:proofErr w:type="spellStart"/>
      <w:r w:rsidR="00246ACF">
        <w:rPr>
          <w:rFonts w:ascii="Times New Roman" w:hAnsi="Times New Roman" w:cs="Times New Roman"/>
          <w:sz w:val="24"/>
          <w:szCs w:val="24"/>
        </w:rPr>
        <w:t>Xinye</w:t>
      </w:r>
      <w:proofErr w:type="spellEnd"/>
      <w:r w:rsidR="00246ACF">
        <w:rPr>
          <w:rFonts w:ascii="Times New Roman" w:hAnsi="Times New Roman" w:cs="Times New Roman"/>
          <w:sz w:val="24"/>
          <w:szCs w:val="24"/>
        </w:rPr>
        <w:t xml:space="preserve"> Textile Co., Ltd., China) and used without further modification.</w:t>
      </w:r>
    </w:p>
    <w:p w14:paraId="640D5309" w14:textId="599D396E" w:rsidR="00715F72" w:rsidRDefault="00715F72" w:rsidP="00A41D9B">
      <w:pPr>
        <w:spacing w:line="360" w:lineRule="auto"/>
        <w:rPr>
          <w:rFonts w:ascii="Times New Roman" w:hAnsi="Times New Roman" w:cs="Times New Roman"/>
          <w:sz w:val="24"/>
        </w:rPr>
      </w:pPr>
    </w:p>
    <w:p w14:paraId="0209E13B" w14:textId="1412B791" w:rsidR="00C033CF" w:rsidRDefault="00C033CF" w:rsidP="00C033C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 S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29" w:name="OLE_LINK62"/>
      <w:r w:rsidR="00EF5B53">
        <w:rPr>
          <w:rFonts w:ascii="Times New Roman" w:hAnsi="Times New Roman" w:cs="Times New Roman" w:hint="eastAsia"/>
          <w:sz w:val="24"/>
          <w:szCs w:val="24"/>
        </w:rPr>
        <w:t xml:space="preserve">Summary of performances and applications of </w:t>
      </w:r>
      <w:r w:rsidR="00A7066A">
        <w:rPr>
          <w:rFonts w:ascii="Times New Roman" w:hAnsi="Times New Roman" w:cs="Times New Roman" w:hint="eastAsia"/>
          <w:sz w:val="24"/>
          <w:szCs w:val="24"/>
        </w:rPr>
        <w:t xml:space="preserve">yarn-based </w:t>
      </w:r>
      <w:r w:rsidR="009205AC">
        <w:rPr>
          <w:rFonts w:ascii="Times New Roman" w:hAnsi="Times New Roman" w:cs="Times New Roman" w:hint="eastAsia"/>
          <w:sz w:val="24"/>
          <w:szCs w:val="24"/>
        </w:rPr>
        <w:t>E-textiles for wearable electronics</w:t>
      </w:r>
      <w:r>
        <w:rPr>
          <w:rFonts w:ascii="Times New Roman" w:hAnsi="Times New Roman" w:cs="Times New Roman"/>
          <w:sz w:val="24"/>
          <w:szCs w:val="24"/>
        </w:rPr>
        <w:t>.</w:t>
      </w:r>
      <w:bookmarkEnd w:id="29"/>
    </w:p>
    <w:tbl>
      <w:tblPr>
        <w:tblStyle w:val="a8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417"/>
        <w:gridCol w:w="1276"/>
        <w:gridCol w:w="1010"/>
        <w:gridCol w:w="679"/>
        <w:gridCol w:w="1004"/>
        <w:gridCol w:w="851"/>
        <w:gridCol w:w="759"/>
      </w:tblGrid>
      <w:tr w:rsidR="007B3273" w14:paraId="4AA302EF" w14:textId="77777777" w:rsidTr="00BD179F">
        <w:tc>
          <w:tcPr>
            <w:tcW w:w="1526" w:type="dxa"/>
            <w:shd w:val="clear" w:color="auto" w:fill="000000" w:themeFill="text1"/>
          </w:tcPr>
          <w:p w14:paraId="275AE23A" w14:textId="019ADD13" w:rsidR="00526B34" w:rsidRPr="008F2E4B" w:rsidRDefault="00EC074D" w:rsidP="00A41D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Material</w:t>
            </w:r>
          </w:p>
        </w:tc>
        <w:tc>
          <w:tcPr>
            <w:tcW w:w="1417" w:type="dxa"/>
            <w:shd w:val="clear" w:color="auto" w:fill="000000" w:themeFill="text1"/>
          </w:tcPr>
          <w:p w14:paraId="64A59C25" w14:textId="4CFCF42E" w:rsidR="00526B34" w:rsidRPr="008F2E4B" w:rsidRDefault="00EC074D" w:rsidP="00A41D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Preparation method</w:t>
            </w:r>
          </w:p>
        </w:tc>
        <w:tc>
          <w:tcPr>
            <w:tcW w:w="1276" w:type="dxa"/>
            <w:shd w:val="clear" w:color="auto" w:fill="000000" w:themeFill="text1"/>
          </w:tcPr>
          <w:p w14:paraId="174AB0B1" w14:textId="77777777" w:rsidR="00526B34" w:rsidRPr="008F2E4B" w:rsidRDefault="00EC074D" w:rsidP="00A41D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E4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</w:t>
            </w:r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roduction capacity</w:t>
            </w:r>
          </w:p>
          <w:p w14:paraId="40641673" w14:textId="763C5DEE" w:rsidR="00EC074D" w:rsidRPr="008F2E4B" w:rsidRDefault="00EC074D" w:rsidP="00A41D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(m/min)</w:t>
            </w:r>
          </w:p>
        </w:tc>
        <w:tc>
          <w:tcPr>
            <w:tcW w:w="1010" w:type="dxa"/>
            <w:shd w:val="clear" w:color="auto" w:fill="000000" w:themeFill="text1"/>
          </w:tcPr>
          <w:p w14:paraId="5ABE1FE7" w14:textId="706C6519" w:rsidR="00526B34" w:rsidRPr="008F2E4B" w:rsidRDefault="00EC074D" w:rsidP="00A41D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E4B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</w:t>
            </w:r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lectric output</w:t>
            </w:r>
            <w:r w:rsidR="00B50752"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of fabric</w:t>
            </w:r>
          </w:p>
        </w:tc>
        <w:tc>
          <w:tcPr>
            <w:tcW w:w="679" w:type="dxa"/>
            <w:shd w:val="clear" w:color="auto" w:fill="000000" w:themeFill="text1"/>
          </w:tcPr>
          <w:p w14:paraId="4ADAD0DC" w14:textId="544E4996" w:rsidR="00526B34" w:rsidRPr="008F2E4B" w:rsidRDefault="00EC074D" w:rsidP="00A41D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Peak power density (</w:t>
            </w:r>
            <w:proofErr w:type="spellStart"/>
            <w:r w:rsidRPr="007B3273">
              <w:rPr>
                <w:rFonts w:ascii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GB"/>
              </w:rPr>
              <w:t>mW</w:t>
            </w:r>
            <w:proofErr w:type="spellEnd"/>
            <w:r w:rsidRPr="007B3273">
              <w:rPr>
                <w:rFonts w:ascii="Times New Roman" w:hAnsi="Times New Roman" w:cs="Times New Roman"/>
                <w:b/>
                <w:bCs/>
                <w:color w:val="FFFFFF" w:themeColor="background1"/>
                <w:sz w:val="18"/>
                <w:szCs w:val="18"/>
                <w:lang w:val="en-GB"/>
              </w:rPr>
              <w:t xml:space="preserve"> m</w:t>
            </w:r>
            <w:r w:rsidRPr="007B3273">
              <w:rPr>
                <w:rFonts w:ascii="Times New Roman" w:hAnsi="Times New Roman" w:cs="Times New Roman"/>
                <w:b/>
                <w:bCs/>
                <w:color w:val="FFFFFF" w:themeColor="background1"/>
                <w:sz w:val="18"/>
                <w:szCs w:val="18"/>
                <w:vertAlign w:val="superscript"/>
                <w:lang w:val="en-GB"/>
              </w:rPr>
              <w:t>-2</w:t>
            </w:r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004" w:type="dxa"/>
            <w:shd w:val="clear" w:color="auto" w:fill="000000" w:themeFill="text1"/>
          </w:tcPr>
          <w:p w14:paraId="478B6FFF" w14:textId="64108C9A" w:rsidR="00526B34" w:rsidRPr="008F2E4B" w:rsidRDefault="00EC074D" w:rsidP="00A41D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Fabric </w:t>
            </w:r>
            <w:bookmarkStart w:id="30" w:name="OLE_LINK65"/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stretchability</w:t>
            </w:r>
            <w:bookmarkEnd w:id="30"/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(reversible strain)</w:t>
            </w:r>
          </w:p>
        </w:tc>
        <w:tc>
          <w:tcPr>
            <w:tcW w:w="851" w:type="dxa"/>
            <w:shd w:val="clear" w:color="auto" w:fill="000000" w:themeFill="text1"/>
          </w:tcPr>
          <w:p w14:paraId="4B546EF0" w14:textId="08A3D0F1" w:rsidR="00526B34" w:rsidRPr="008F2E4B" w:rsidRDefault="001C1996" w:rsidP="00A41D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Main application</w:t>
            </w:r>
          </w:p>
        </w:tc>
        <w:tc>
          <w:tcPr>
            <w:tcW w:w="759" w:type="dxa"/>
            <w:shd w:val="clear" w:color="auto" w:fill="000000" w:themeFill="text1"/>
          </w:tcPr>
          <w:p w14:paraId="0130DD36" w14:textId="7D98659B" w:rsidR="00526B34" w:rsidRPr="008F2E4B" w:rsidRDefault="00EC074D" w:rsidP="00A41D9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8F2E4B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Ref</w:t>
            </w:r>
            <w:r w:rsidR="00097FE8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erence</w:t>
            </w:r>
          </w:p>
        </w:tc>
      </w:tr>
      <w:tr w:rsidR="007B3273" w14:paraId="0D62FC56" w14:textId="77777777" w:rsidTr="00BD179F">
        <w:tc>
          <w:tcPr>
            <w:tcW w:w="1526" w:type="dxa"/>
            <w:shd w:val="clear" w:color="auto" w:fill="F2F2F2" w:themeFill="background1" w:themeFillShade="F2"/>
          </w:tcPr>
          <w:p w14:paraId="6AB46C01" w14:textId="631C5010" w:rsidR="00526B34" w:rsidRPr="008E1975" w:rsidRDefault="00B50752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Silicone rubber/stainless steel</w:t>
            </w:r>
            <w:r w:rsidR="008A6805">
              <w:rPr>
                <w:rFonts w:ascii="Times New Roman" w:hAnsi="Times New Roman" w:cs="Times New Roman" w:hint="eastAsia"/>
                <w:sz w:val="18"/>
                <w:szCs w:val="18"/>
              </w:rPr>
              <w:t>/PAN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26A05E39" w14:textId="26D7FBCC" w:rsidR="00526B34" w:rsidRPr="008E1975" w:rsidRDefault="00B50752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Melt-spinning</w:t>
            </w:r>
            <w:r w:rsidR="00FD1D45">
              <w:rPr>
                <w:rFonts w:ascii="Times New Roman" w:hAnsi="Times New Roman" w:cs="Times New Roman" w:hint="eastAsia"/>
                <w:sz w:val="18"/>
                <w:szCs w:val="18"/>
              </w:rPr>
              <w:t>, braiding and weaving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14B6DD9" w14:textId="2DD17B57" w:rsidR="00526B34" w:rsidRPr="008E1975" w:rsidRDefault="00B50752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~28</w:t>
            </w:r>
            <w:r w:rsidR="008A680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(Silicone rubber/stainless steel</w:t>
            </w:r>
            <w:r w:rsidR="002547EB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core-sheath yarn</w:t>
            </w:r>
            <w:r w:rsidR="008A6805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010" w:type="dxa"/>
            <w:shd w:val="clear" w:color="auto" w:fill="F2F2F2" w:themeFill="background1" w:themeFillShade="F2"/>
          </w:tcPr>
          <w:p w14:paraId="75C2000F" w14:textId="78777426" w:rsidR="00526B34" w:rsidRPr="008E1975" w:rsidRDefault="008A6805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~35 V, 2 Hz</w:t>
            </w:r>
          </w:p>
        </w:tc>
        <w:tc>
          <w:tcPr>
            <w:tcW w:w="679" w:type="dxa"/>
            <w:shd w:val="clear" w:color="auto" w:fill="F2F2F2" w:themeFill="background1" w:themeFillShade="F2"/>
          </w:tcPr>
          <w:p w14:paraId="2E8944BF" w14:textId="069C74EB" w:rsidR="00526B34" w:rsidRPr="008E1975" w:rsidRDefault="008A6805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6.62</w:t>
            </w:r>
          </w:p>
        </w:tc>
        <w:tc>
          <w:tcPr>
            <w:tcW w:w="1004" w:type="dxa"/>
            <w:shd w:val="clear" w:color="auto" w:fill="F2F2F2" w:themeFill="background1" w:themeFillShade="F2"/>
          </w:tcPr>
          <w:p w14:paraId="631F329E" w14:textId="70A45EFD" w:rsidR="00526B34" w:rsidRPr="008E1975" w:rsidRDefault="00FD1D45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~100%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3EE5D26E" w14:textId="18A49B7E" w:rsidR="00526B34" w:rsidRPr="008E1975" w:rsidRDefault="008A6805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="007B327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 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r w:rsidR="007B3273"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F2F2F2" w:themeFill="background1" w:themeFillShade="F2"/>
          </w:tcPr>
          <w:p w14:paraId="11C6A98B" w14:textId="29E01B6F" w:rsidR="00526B34" w:rsidRPr="008E1975" w:rsidRDefault="008F2E4B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1" w:name="OLE_LINK40"/>
            <w:r>
              <w:rPr>
                <w:rFonts w:ascii="Times New Roman" w:hAnsi="Times New Roman" w:cs="Times New Roman" w:hint="eastAsia"/>
                <w:sz w:val="18"/>
                <w:szCs w:val="18"/>
              </w:rPr>
              <w:t>Gong et al.</w:t>
            </w:r>
            <w:bookmarkEnd w:id="31"/>
            <w:r w:rsidR="00B50752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PEVuZE5vdGU+PENpdGU+PEF1dGhvcj5Hb25nPC9BdXRob3I+PFllYXI+MjAxOTwvWWVhcj48UmVj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=
</w:fldData>
              </w:fldChar>
            </w:r>
            <w:r w:rsidR="00EE5E85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EE5E85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PEVuZE5vdGU+PENpdGU+PEF1dGhvcj5Hb25nPC9BdXRob3I+PFllYXI+MjAxOTwvWWVhcj48UmVj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=
</w:fldData>
              </w:fldChar>
            </w:r>
            <w:r w:rsidR="00EE5E85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EE5E85">
              <w:rPr>
                <w:rFonts w:ascii="Times New Roman" w:hAnsi="Times New Roman" w:cs="Times New Roman"/>
                <w:sz w:val="18"/>
                <w:szCs w:val="18"/>
              </w:rPr>
            </w:r>
            <w:r w:rsidR="00EE5E85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="00B50752">
              <w:rPr>
                <w:rFonts w:ascii="Times New Roman" w:hAnsi="Times New Roman" w:cs="Times New Roman"/>
                <w:sz w:val="18"/>
                <w:szCs w:val="18"/>
              </w:rPr>
            </w:r>
            <w:r w:rsidR="00B50752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B50752" w:rsidRPr="00B50752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</w:t>
            </w:r>
            <w:r w:rsidR="00B50752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46D836E5" w14:textId="77777777" w:rsidTr="00BD179F">
        <w:tc>
          <w:tcPr>
            <w:tcW w:w="1526" w:type="dxa"/>
            <w:shd w:val="clear" w:color="auto" w:fill="BFBFBF" w:themeFill="background1" w:themeFillShade="BF"/>
          </w:tcPr>
          <w:p w14:paraId="128A8B8F" w14:textId="3920A271" w:rsidR="00765DAF" w:rsidRDefault="00CD106C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Geniomer</w:t>
            </w:r>
            <w:proofErr w:type="spellEnd"/>
            <w:r w:rsidR="008462E1">
              <w:rPr>
                <w:rFonts w:ascii="Times New Roman" w:hAnsi="Times New Roman" w:cs="Times New Roman" w:hint="eastAsia"/>
                <w:sz w:val="18"/>
                <w:szCs w:val="18"/>
              </w:rPr>
              <w:t>/metal</w:t>
            </w:r>
            <w:r w:rsidR="008D176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alloy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6818B64D" w14:textId="4C2C4ACE" w:rsidR="00765DAF" w:rsidRDefault="008D1768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</w:t>
            </w:r>
            <w:r w:rsidRPr="008D1768">
              <w:rPr>
                <w:rFonts w:ascii="Times New Roman" w:hAnsi="Times New Roman" w:cs="Times New Roman"/>
                <w:sz w:val="18"/>
                <w:szCs w:val="18"/>
              </w:rPr>
              <w:t>reform fabrication</w:t>
            </w:r>
            <w:r w:rsidRPr="008D1768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and t</w:t>
            </w:r>
            <w:r w:rsidR="00CD106C">
              <w:rPr>
                <w:rFonts w:ascii="Times New Roman" w:hAnsi="Times New Roman" w:cs="Times New Roman" w:hint="eastAsia"/>
                <w:sz w:val="18"/>
                <w:szCs w:val="18"/>
              </w:rPr>
              <w:t>hermal dra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w</w:t>
            </w:r>
            <w:r w:rsidR="00CD106C">
              <w:rPr>
                <w:rFonts w:ascii="Times New Roman" w:hAnsi="Times New Roman" w:cs="Times New Roman" w:hint="eastAsia"/>
                <w:sz w:val="18"/>
                <w:szCs w:val="18"/>
              </w:rPr>
              <w:t>ing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1716A182" w14:textId="4A2CA562" w:rsidR="00765DAF" w:rsidRDefault="00424A02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0.05-0.6</w:t>
            </w:r>
            <w:r w:rsidR="00C7253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1010" w:type="dxa"/>
            <w:shd w:val="clear" w:color="auto" w:fill="BFBFBF" w:themeFill="background1" w:themeFillShade="BF"/>
          </w:tcPr>
          <w:p w14:paraId="5A3EC387" w14:textId="652918A9" w:rsidR="00765DAF" w:rsidRDefault="009348E4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490 V, 2 Hz</w:t>
            </w:r>
          </w:p>
        </w:tc>
        <w:tc>
          <w:tcPr>
            <w:tcW w:w="679" w:type="dxa"/>
            <w:shd w:val="clear" w:color="auto" w:fill="BFBFBF" w:themeFill="background1" w:themeFillShade="BF"/>
          </w:tcPr>
          <w:p w14:paraId="34E000F0" w14:textId="6D70AA50" w:rsidR="00765DAF" w:rsidRDefault="009348E4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1004" w:type="dxa"/>
            <w:shd w:val="clear" w:color="auto" w:fill="BFBFBF" w:themeFill="background1" w:themeFillShade="BF"/>
          </w:tcPr>
          <w:p w14:paraId="1090CA70" w14:textId="1642A172" w:rsidR="00765DAF" w:rsidRDefault="009348E4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DB2D699" w14:textId="355DC646" w:rsidR="00765DAF" w:rsidRPr="008E1975" w:rsidRDefault="007B3273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 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BFBFBF" w:themeFill="background1" w:themeFillShade="BF"/>
          </w:tcPr>
          <w:p w14:paraId="70DF6FFD" w14:textId="752CFFA0" w:rsidR="00765DAF" w:rsidRDefault="008F2E4B" w:rsidP="00A41D9B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Dong et al.</w:t>
            </w:r>
            <w:r w:rsidR="00765DAF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0662F9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&lt;EndNote&gt;&lt;Cite&gt;&lt;Author&gt;Dong&lt;/Author&gt;&lt;Year&gt;2020&lt;/Year&gt;&lt;RecNum&gt;257&lt;/RecNum&gt;&lt;DisplayText&gt;&lt;style face="superscript"&gt;2&lt;/style&gt;&lt;/DisplayText&gt;&lt;record&gt;&lt;rec-number&gt;257&lt;/rec-number&gt;&lt;foreign-keys&gt;&lt;key app="EN" db-id="sradrazf5zapfbetd9555v5ksref5505dvea" timestamp="1715224406"&gt;257&lt;/key&gt;&lt;key app="ENWeb" db-id=""&gt;0&lt;/key&gt;&lt;/foreign-keys&gt;&lt;ref-type name="Journal Article"&gt;17&lt;/ref-type&gt;&lt;contributors&gt;&lt;authors&gt;&lt;author&gt;Dong, C.&lt;/author&gt;&lt;author&gt;Leber, A.&lt;/author&gt;&lt;author&gt;Das Gupta, T.&lt;/author&gt;&lt;author&gt;Chandran, R.&lt;/author&gt;&lt;author&gt;Volpi, M.&lt;/author&gt;&lt;author&gt;Qu, Y.&lt;/author&gt;&lt;author&gt;Nguyen-Dang, T.&lt;/author&gt;&lt;author&gt;Bartolomei, N.&lt;/author&gt;&lt;author&gt;Yan, W.&lt;/author&gt;&lt;author&gt;Sorin, F.&lt;/author&gt;&lt;/authors&gt;&lt;/contributors&gt;&lt;auth-address&gt;Institute of Materials, Ecole Polytechnique Federale de Lausanne (EPFL), Lausanne, 1015, Switzerland.&amp;#xD;Institute of Materials, Ecole Polytechnique Federale de Lausanne (EPFL), Lausanne, 1015, Switzerland. fabien.sorin@epfl.ch.&lt;/auth-address&gt;&lt;titles&gt;&lt;title&gt;High-efficiency super-elastic liquid metal based triboelectric fibers and textiles&lt;/title&gt;&lt;secondary-title&gt;Nat Commun&lt;/secondary-title&gt;&lt;/titles&gt;&lt;periodical&gt;&lt;full-title&gt;Nat Commun&lt;/full-title&gt;&lt;/periodical&gt;&lt;pages&gt;3537&lt;/pages&gt;&lt;volume&gt;11&lt;/volume&gt;&lt;number&gt;1&lt;/number&gt;&lt;edition&gt;2020/07/17&lt;/edition&gt;&lt;dates&gt;&lt;year&gt;2020&lt;/year&gt;&lt;pub-dates&gt;&lt;date&gt;Jul 15&lt;/date&gt;&lt;/pub-dates&gt;&lt;/dates&gt;&lt;isbn&gt;2041-1723 (Electronic)&amp;#xD;2041-1723 (Linking)&lt;/isbn&gt;&lt;accession-num&gt;32669555&lt;/accession-num&gt;&lt;urls&gt;&lt;related-urls&gt;&lt;url&gt;https://www.ncbi.nlm.nih.gov/pubmed/32669555&lt;/url&gt;&lt;/related-urls&gt;&lt;/urls&gt;&lt;custom2&gt;PMC7363815&lt;/custom2&gt;&lt;electronic-resource-num&gt;10.1038/s41467-020-17345-8&lt;/electronic-resource-num&gt;&lt;/record&gt;&lt;/Cite&gt;&lt;/EndNote&gt;</w:instrText>
            </w:r>
            <w:r w:rsidR="00765DAF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0662F9" w:rsidRPr="000662F9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2</w:t>
            </w:r>
            <w:r w:rsidR="00765DAF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72EC0DAA" w14:textId="77777777" w:rsidTr="00BD179F">
        <w:tc>
          <w:tcPr>
            <w:tcW w:w="1526" w:type="dxa"/>
            <w:shd w:val="clear" w:color="auto" w:fill="F2F2F2" w:themeFill="background1" w:themeFillShade="F2"/>
          </w:tcPr>
          <w:p w14:paraId="493DFCCA" w14:textId="5192890D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Ag and silicone coated PA/cotton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6A17AF6A" w14:textId="16F9B096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Knitting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29B17423" w14:textId="281BDD6A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1010" w:type="dxa"/>
            <w:shd w:val="clear" w:color="auto" w:fill="F2F2F2" w:themeFill="background1" w:themeFillShade="F2"/>
          </w:tcPr>
          <w:p w14:paraId="17C13B82" w14:textId="202128DD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2" w:name="OLE_LINK37"/>
            <w:r>
              <w:rPr>
                <w:rFonts w:ascii="Times New Roman" w:hAnsi="Times New Roman" w:cs="Times New Roman" w:hint="eastAsia"/>
                <w:sz w:val="18"/>
                <w:szCs w:val="18"/>
              </w:rPr>
              <w:t>~</w:t>
            </w:r>
            <w:bookmarkEnd w:id="32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50 V, ~0.15 </w:t>
            </w:r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µ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A, ~2 Hz</w:t>
            </w:r>
          </w:p>
        </w:tc>
        <w:tc>
          <w:tcPr>
            <w:tcW w:w="679" w:type="dxa"/>
            <w:shd w:val="clear" w:color="auto" w:fill="F2F2F2" w:themeFill="background1" w:themeFillShade="F2"/>
          </w:tcPr>
          <w:p w14:paraId="6B14A711" w14:textId="70B08AE0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~3.4</w:t>
            </w:r>
          </w:p>
        </w:tc>
        <w:tc>
          <w:tcPr>
            <w:tcW w:w="1004" w:type="dxa"/>
            <w:shd w:val="clear" w:color="auto" w:fill="F2F2F2" w:themeFill="background1" w:themeFillShade="F2"/>
          </w:tcPr>
          <w:p w14:paraId="125A23E6" w14:textId="0B513BC4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50%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271FF79D" w14:textId="43954D65" w:rsidR="0004797D" w:rsidRPr="008E1975" w:rsidRDefault="007B3273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 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F2F2F2" w:themeFill="background1" w:themeFillShade="F2"/>
          </w:tcPr>
          <w:p w14:paraId="106AF956" w14:textId="021079F0" w:rsidR="0004797D" w:rsidRDefault="008F2E4B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Chen et al.</w: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&lt;EndNote&gt;&lt;Cite&gt;&lt;Author&gt;Chen&lt;/Author&gt;&lt;Year&gt;2020&lt;/Year&gt;&lt;RecNum&gt;259&lt;/RecNum&gt;&lt;DisplayText&gt;&lt;style face="superscript"&gt;3&lt;/style&gt;&lt;/DisplayText&gt;&lt;record&gt;&lt;rec-number&gt;259&lt;/rec-number&gt;&lt;foreign-keys&gt;&lt;key app="EN" db-id="sradrazf5zapfbetd9555v5ksref5505dvea" timestamp="1715256512"&gt;259&lt;/key&gt;&lt;key app="ENWeb" db-id=""&gt;0&lt;/key&gt;&lt;/foreign-keys&gt;&lt;ref-type name="Journal Article"&gt;17&lt;/ref-type&gt;&lt;contributors&gt;&lt;authors&gt;&lt;author&gt;Chen, Chaoyu&lt;/author&gt;&lt;author&gt;Chen, Lijun&lt;/author&gt;&lt;author&gt;Wu, Zhiyi&lt;/author&gt;&lt;author&gt;Guo, Hengyu&lt;/author&gt;&lt;author&gt;Yu, Weidong&lt;/author&gt;&lt;author&gt;Du, Zhaoqun&lt;/author&gt;&lt;author&gt;Wang, Zhong Lin&lt;/author&gt;&lt;/authors&gt;&lt;/contributors&gt;&lt;titles&gt;&lt;title&gt;3D double-faced interlock fabric triboelectric nanogenerator for bio-motion energy harvesting and as self-powered stretching and 3D tactile sensors&lt;/title&gt;&lt;secondary-title&gt;Materials Today&lt;/secondary-title&gt;&lt;/titles&gt;&lt;periodical&gt;&lt;full-title&gt;Materials Today&lt;/full-title&gt;&lt;/periodical&gt;&lt;pages&gt;84-93&lt;/pages&gt;&lt;volume&gt;32&lt;/volume&gt;&lt;section&gt;84&lt;/section&gt;&lt;dates&gt;&lt;year&gt;2020&lt;/year&gt;&lt;/dates&gt;&lt;isbn&gt;13697021&lt;/isbn&gt;&lt;urls&gt;&lt;/urls&gt;&lt;electronic-resource-num&gt;10.1016/j.mattod.2019.10.025&lt;/electronic-resource-num&gt;&lt;/record&gt;&lt;/Cite&gt;&lt;/EndNote&gt;</w:instrTex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04797D" w:rsidRPr="0004797D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3</w: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8F2E4B" w14:paraId="048803A7" w14:textId="77777777" w:rsidTr="00BD179F">
        <w:tc>
          <w:tcPr>
            <w:tcW w:w="1526" w:type="dxa"/>
            <w:shd w:val="clear" w:color="auto" w:fill="BFBFBF" w:themeFill="background1" w:themeFillShade="BF"/>
          </w:tcPr>
          <w:p w14:paraId="5B30882E" w14:textId="2A5AFC51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Terylene-twisted stainless steel/</w:t>
            </w:r>
            <w:r w:rsidR="0087410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ylon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6FE522E0" w14:textId="418F542B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Knitting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4477E73B" w14:textId="39BB74C5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3" w:name="OLE_LINK36"/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  <w:bookmarkEnd w:id="33"/>
          </w:p>
        </w:tc>
        <w:tc>
          <w:tcPr>
            <w:tcW w:w="1010" w:type="dxa"/>
            <w:shd w:val="clear" w:color="auto" w:fill="BFBFBF" w:themeFill="background1" w:themeFillShade="BF"/>
          </w:tcPr>
          <w:p w14:paraId="46EEA603" w14:textId="5F0E8AC6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~30 V</w:t>
            </w:r>
          </w:p>
        </w:tc>
        <w:tc>
          <w:tcPr>
            <w:tcW w:w="679" w:type="dxa"/>
            <w:shd w:val="clear" w:color="auto" w:fill="BFBFBF" w:themeFill="background1" w:themeFillShade="BF"/>
          </w:tcPr>
          <w:p w14:paraId="4C63AA4A" w14:textId="4A795CC4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1004" w:type="dxa"/>
            <w:shd w:val="clear" w:color="auto" w:fill="BFBFBF" w:themeFill="background1" w:themeFillShade="BF"/>
          </w:tcPr>
          <w:p w14:paraId="2688B39F" w14:textId="459EC046" w:rsidR="0004797D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~30%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655FB353" w14:textId="7A675A33" w:rsidR="0004797D" w:rsidRPr="008E1975" w:rsidRDefault="007B3273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BFBFBF" w:themeFill="background1" w:themeFillShade="BF"/>
          </w:tcPr>
          <w:p w14:paraId="236F6BD1" w14:textId="4C9691BE" w:rsidR="0004797D" w:rsidRDefault="008F2E4B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Fan et al.</w: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PEVuZE5vdGU+PENpdGU+PEF1dGhvcj5GYW48L0F1dGhvcj48WWVhcj4yMDIwPC9ZZWFyPjxSZWNO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==
</w:fldData>
              </w:fldChar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PEVuZE5vdGU+PENpdGU+PEF1dGhvcj5GYW48L0F1dGhvcj48WWVhcj4yMDIwPC9ZZWFyPjxSZWNO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==
</w:fldData>
              </w:fldChar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04797D" w:rsidRPr="0004797D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4</w: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05987FAB" w14:textId="77777777" w:rsidTr="00BD179F">
        <w:tc>
          <w:tcPr>
            <w:tcW w:w="1526" w:type="dxa"/>
            <w:shd w:val="clear" w:color="auto" w:fill="F2F2F2" w:themeFill="background1" w:themeFillShade="F2"/>
          </w:tcPr>
          <w:p w14:paraId="2977239E" w14:textId="344A9EBA" w:rsidR="0004797D" w:rsidRPr="008E1975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etal-coated nylon/spandex/P(VDF-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TrFE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5A9E3CF6" w14:textId="10AA699B" w:rsidR="0004797D" w:rsidRPr="008E1975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raiding and conjugate electrospinning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3959E09" w14:textId="5875912B" w:rsidR="0004797D" w:rsidRPr="008E1975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~0.03</w:t>
            </w:r>
            <w:r w:rsidR="00C7253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1010" w:type="dxa"/>
            <w:shd w:val="clear" w:color="auto" w:fill="F2F2F2" w:themeFill="background1" w:themeFillShade="F2"/>
          </w:tcPr>
          <w:p w14:paraId="1DDC6BA1" w14:textId="6A5F772A" w:rsidR="0004797D" w:rsidRPr="008E1975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4" w:name="OLE_LINK1"/>
            <w:r>
              <w:rPr>
                <w:rFonts w:ascii="Times New Roman" w:hAnsi="Times New Roman" w:cs="Times New Roman" w:hint="eastAsia"/>
                <w:sz w:val="18"/>
                <w:szCs w:val="18"/>
              </w:rPr>
              <w:t>~300 V, ~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8</w:t>
            </w:r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µA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, 2 Hz</w:t>
            </w:r>
            <w:bookmarkEnd w:id="34"/>
          </w:p>
        </w:tc>
        <w:tc>
          <w:tcPr>
            <w:tcW w:w="679" w:type="dxa"/>
            <w:shd w:val="clear" w:color="auto" w:fill="F2F2F2" w:themeFill="background1" w:themeFillShade="F2"/>
          </w:tcPr>
          <w:p w14:paraId="2C19C759" w14:textId="77A59FE5" w:rsidR="0004797D" w:rsidRPr="008E1975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1250</w:t>
            </w:r>
          </w:p>
        </w:tc>
        <w:tc>
          <w:tcPr>
            <w:tcW w:w="1004" w:type="dxa"/>
            <w:shd w:val="clear" w:color="auto" w:fill="F2F2F2" w:themeFill="background1" w:themeFillShade="F2"/>
          </w:tcPr>
          <w:p w14:paraId="74015C39" w14:textId="5D145F05" w:rsidR="0004797D" w:rsidRPr="008E1975" w:rsidRDefault="0004797D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733BEE11" w14:textId="118C7628" w:rsidR="0004797D" w:rsidRPr="008E1975" w:rsidRDefault="007B3273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 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F2F2F2" w:themeFill="background1" w:themeFillShade="F2"/>
          </w:tcPr>
          <w:p w14:paraId="5D28E9A6" w14:textId="7EF36096" w:rsidR="0004797D" w:rsidRPr="008E1975" w:rsidRDefault="008F2E4B" w:rsidP="0004797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Zhang et al.</w: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PEVuZE5vdGU+PENpdGU+PEF1dGhvcj5aaGFuZzwvQXV0aG9yPjxZZWFyPjIwMjE8L1llYXI+PFJl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</w:fldData>
              </w:fldChar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PEVuZE5vdGU+PENpdGU+PEF1dGhvcj5aaGFuZzwvQXV0aG9yPjxZZWFyPjIwMjE8L1llYXI+PFJl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</w:fldData>
              </w:fldChar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04797D" w:rsidRPr="0004797D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5</w:t>
            </w:r>
            <w:r w:rsidR="0004797D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5F325DA7" w14:textId="77777777" w:rsidTr="00BD179F">
        <w:tc>
          <w:tcPr>
            <w:tcW w:w="1526" w:type="dxa"/>
            <w:shd w:val="clear" w:color="auto" w:fill="BFBFBF" w:themeFill="background1" w:themeFillShade="BF"/>
          </w:tcPr>
          <w:p w14:paraId="57724777" w14:textId="3AF1E1A2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Pr="00C7253C">
              <w:rPr>
                <w:rFonts w:ascii="Times New Roman" w:hAnsi="Times New Roman" w:cs="Times New Roman"/>
                <w:sz w:val="18"/>
                <w:szCs w:val="18"/>
              </w:rPr>
              <w:t xml:space="preserve">ilver-plated nylon </w:t>
            </w:r>
            <w:r w:rsidRPr="00C7253C">
              <w:rPr>
                <w:rFonts w:ascii="Times New Roman" w:hAnsi="Times New Roman" w:cs="Times New Roman" w:hint="eastAsia"/>
                <w:sz w:val="18"/>
                <w:szCs w:val="18"/>
              </w:rPr>
              <w:t>/cotton/</w:t>
            </w:r>
            <w:r w:rsidRPr="00BC6BA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C6BA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nylon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  <w:r w:rsidRPr="00BC6BAE">
              <w:rPr>
                <w:rFonts w:ascii="Times New Roman" w:hAnsi="Times New Roman" w:cs="Times New Roman"/>
                <w:sz w:val="18"/>
                <w:szCs w:val="18"/>
              </w:rPr>
              <w:t>PDMS@BaTiO</w:t>
            </w:r>
            <w:r w:rsidRPr="00C7253C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/PVA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562C8502" w14:textId="3F084788" w:rsidR="004C1EE7" w:rsidRPr="00BC6BAE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Y</w:t>
            </w:r>
            <w:r w:rsidRPr="00BC6BAE">
              <w:rPr>
                <w:rFonts w:ascii="Times New Roman" w:hAnsi="Times New Roman" w:cs="Times New Roman"/>
                <w:sz w:val="18"/>
                <w:szCs w:val="18"/>
              </w:rPr>
              <w:t xml:space="preserve">arn spinning, coating and </w:t>
            </w:r>
            <w:r w:rsidRPr="00BC6BAE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braiding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4F78355" w14:textId="314F1349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 xml:space="preserve">2 (nylon coated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core-spun yarn)</w:t>
            </w:r>
          </w:p>
        </w:tc>
        <w:tc>
          <w:tcPr>
            <w:tcW w:w="1010" w:type="dxa"/>
            <w:shd w:val="clear" w:color="auto" w:fill="BFBFBF" w:themeFill="background1" w:themeFillShade="BF"/>
          </w:tcPr>
          <w:p w14:paraId="2676130C" w14:textId="69042A8B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174 V, 7.5</w:t>
            </w:r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  <w:bookmarkStart w:id="35" w:name="OLE_LINK38"/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µA</w:t>
            </w:r>
            <w:bookmarkEnd w:id="35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, 5 Hz</w:t>
            </w:r>
          </w:p>
        </w:tc>
        <w:tc>
          <w:tcPr>
            <w:tcW w:w="679" w:type="dxa"/>
            <w:shd w:val="clear" w:color="auto" w:fill="BFBFBF" w:themeFill="background1" w:themeFillShade="BF"/>
          </w:tcPr>
          <w:p w14:paraId="1AC56B8F" w14:textId="18EDCFCD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275</w:t>
            </w:r>
          </w:p>
        </w:tc>
        <w:tc>
          <w:tcPr>
            <w:tcW w:w="1004" w:type="dxa"/>
            <w:shd w:val="clear" w:color="auto" w:fill="BFBFBF" w:themeFill="background1" w:themeFillShade="BF"/>
          </w:tcPr>
          <w:p w14:paraId="22BC0945" w14:textId="53B7D507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22BC5803" w14:textId="3AB059A7" w:rsidR="004C1EE7" w:rsidRPr="008E1975" w:rsidRDefault="007B327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 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BFBFBF" w:themeFill="background1" w:themeFillShade="BF"/>
          </w:tcPr>
          <w:p w14:paraId="2E892A8E" w14:textId="191D3CD3" w:rsidR="004C1EE7" w:rsidRDefault="008F2E4B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Gao et al.</w: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&lt;EndNote&gt;&lt;Cite&gt;&lt;Author&gt;Gao&lt;/Author&gt;&lt;Year&gt;2022&lt;/Year&gt;&lt;RecNum&gt;234&lt;/RecNum&gt;&lt;DisplayText&gt;&lt;style face="superscript"&gt;6&lt;/style&gt;&lt;/DisplayText&gt;&lt;record&gt;&lt;rec-number&gt;234&lt;/rec-number&gt;&lt;foreign-keys&gt;&lt;key app="EN" db-id="sradrazf5zapfbetd9555v5ksref5505dvea" timestamp="1706442192" guid="c9ee8d60-25a5-4fac-8939-464b426f09cd"&gt;234&lt;/key&gt;&lt;key app="ENWeb" db-id=""&gt;0&lt;/key&gt;&lt;/foreign-keys&gt;&lt;ref-type name="Journal Article"&gt;17&lt;/ref-type&gt;&lt;contributors&gt;&lt;authors&gt;&lt;author&gt;Gao, Yuanyuan&lt;/author&gt;&lt;author&gt;Li, Zihua&lt;/author&gt;&lt;author&gt;Xu, Bingang&lt;/author&gt;&lt;author&gt;Li, Meiqi&lt;/author&gt;&lt;author&gt;Jiang, Chenghanzhi&lt;/author&gt;&lt;author&gt;Guan, Xiaoyang&lt;/author&gt;&lt;author&gt;Yang, Yujue&lt;/author&gt;&lt;/authors&gt;&lt;/contributors&gt;&lt;titles&gt;&lt;title&gt;Scalable core–spun coating yarn-based triboelectric nanogenerators with hierarchical structure for wearable energy harvesting and sensing via continuous manufacturing&lt;/title&gt;&lt;secondary-title&gt;Nano Energy&lt;/secondary-title&gt;&lt;/titles&gt;&lt;periodical&gt;&lt;full-title&gt;Nano Energy&lt;/full-title&gt;&lt;/periodical&gt;&lt;volume&gt;91&lt;/volume&gt;&lt;section&gt;106672&lt;/section&gt;&lt;dates&gt;&lt;year&gt;2022&lt;/year&gt;&lt;/dates&gt;&lt;isbn&gt;22112855&lt;/isbn&gt;&lt;urls&gt;&lt;/urls&gt;&lt;electronic-resource-num&gt;10.1016/j.nanoen.2021.106672&lt;/electronic-resource-num&gt;&lt;/record&gt;&lt;/Cite&gt;&lt;/EndNote&gt;</w:instrTex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C1EE7" w:rsidRPr="004C1EE7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6</w: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418C2338" w14:textId="77777777" w:rsidTr="00BD179F">
        <w:tc>
          <w:tcPr>
            <w:tcW w:w="1526" w:type="dxa"/>
            <w:shd w:val="clear" w:color="auto" w:fill="F2F2F2" w:themeFill="background1" w:themeFillShade="F2"/>
          </w:tcPr>
          <w:p w14:paraId="27F48DB3" w14:textId="46331519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</w:t>
            </w:r>
            <w:r w:rsidR="00846DA3">
              <w:rPr>
                <w:rFonts w:ascii="Times New Roman" w:hAnsi="Times New Roman" w:cs="Times New Roman" w:hint="eastAsia"/>
                <w:sz w:val="18"/>
                <w:szCs w:val="18"/>
              </w:rPr>
              <w:t>il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ver-coated PA/PU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6BECE69D" w14:textId="22CFA452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Braiding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A580606" w14:textId="41A3AA3E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~6 </w:t>
            </w:r>
          </w:p>
        </w:tc>
        <w:tc>
          <w:tcPr>
            <w:tcW w:w="1010" w:type="dxa"/>
            <w:shd w:val="clear" w:color="auto" w:fill="F2F2F2" w:themeFill="background1" w:themeFillShade="F2"/>
          </w:tcPr>
          <w:p w14:paraId="1DEC1116" w14:textId="6D3EB318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~2.0 V, ~6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nA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, 1 Hz</w:t>
            </w:r>
          </w:p>
        </w:tc>
        <w:tc>
          <w:tcPr>
            <w:tcW w:w="679" w:type="dxa"/>
            <w:shd w:val="clear" w:color="auto" w:fill="F2F2F2" w:themeFill="background1" w:themeFillShade="F2"/>
          </w:tcPr>
          <w:p w14:paraId="04584B0B" w14:textId="0C4AAD9F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1004" w:type="dxa"/>
            <w:shd w:val="clear" w:color="auto" w:fill="F2F2F2" w:themeFill="background1" w:themeFillShade="F2"/>
          </w:tcPr>
          <w:p w14:paraId="4A439480" w14:textId="2B80EE82" w:rsidR="004C1EE7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1DA4D27C" w14:textId="0A7E7D3B" w:rsidR="004C1EE7" w:rsidRPr="008E1975" w:rsidRDefault="007B327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F2F2F2" w:themeFill="background1" w:themeFillShade="F2"/>
          </w:tcPr>
          <w:p w14:paraId="572BACAC" w14:textId="034FDE1F" w:rsidR="004C1EE7" w:rsidRDefault="008F2E4B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Wu et al.</w: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&lt;EndNote&gt;&lt;Cite&gt;&lt;Author&gt;Wu&lt;/Author&gt;&lt;Year&gt;2022&lt;/Year&gt;&lt;RecNum&gt;255&lt;/RecNum&gt;&lt;DisplayText&gt;&lt;style face="superscript"&gt;7&lt;/style&gt;&lt;/DisplayText&gt;&lt;record&gt;&lt;rec-number&gt;255&lt;/rec-number&gt;&lt;foreign-keys&gt;&lt;key app="EN" db-id="sradrazf5zapfbetd9555v5ksref5505dvea" timestamp="1715220638"&gt;255&lt;/key&gt;&lt;key app="ENWeb" db-id=""&gt;0&lt;/key&gt;&lt;/foreign-keys&gt;&lt;ref-type name="Journal Article"&gt;17&lt;/ref-type&gt;&lt;contributors&gt;&lt;authors&gt;&lt;author&gt;Wu, Ronghui&lt;/author&gt;&lt;author&gt;Liu, Sai&lt;/author&gt;&lt;author&gt;Lin, Zaifu&lt;/author&gt;&lt;author&gt;Zhu, Shuihong&lt;/a</w:instrText>
            </w:r>
            <w:r w:rsidR="004C1EE7">
              <w:rPr>
                <w:rFonts w:ascii="Times New Roman" w:hAnsi="Times New Roman" w:cs="Times New Roman" w:hint="eastAsia"/>
                <w:sz w:val="18"/>
                <w:szCs w:val="18"/>
              </w:rPr>
              <w:instrText>uthor&gt;&lt;author&gt;Ma, Liyun&lt;/author&gt;&lt;author&gt;Wang, Zhong Lin&lt;/author&gt;&lt;/authors&gt;&lt;/contributors&gt;&lt;titles&gt;&lt;title&gt;Industrial Fabrication of 3D Braided Stretchable Hierarchical Interlocked Fancy</w:instrText>
            </w:r>
            <w:r w:rsidR="004C1EE7">
              <w:rPr>
                <w:rFonts w:ascii="Times New Roman" w:hAnsi="Times New Roman" w:cs="Times New Roman" w:hint="eastAsia"/>
                <w:sz w:val="18"/>
                <w:szCs w:val="18"/>
              </w:rPr>
              <w:instrText>‐</w:instrText>
            </w:r>
            <w:r w:rsidR="004C1EE7">
              <w:rPr>
                <w:rFonts w:ascii="Times New Roman" w:hAnsi="Times New Roman" w:cs="Times New Roman" w:hint="eastAsia"/>
                <w:sz w:val="18"/>
                <w:szCs w:val="18"/>
              </w:rPr>
              <w:instrText>Yarn Triboelectric Nanogenerator for Self</w:instrText>
            </w:r>
            <w:r w:rsidR="004C1EE7">
              <w:rPr>
                <w:rFonts w:ascii="Times New Roman" w:hAnsi="Times New Roman" w:cs="Times New Roman" w:hint="eastAsia"/>
                <w:sz w:val="18"/>
                <w:szCs w:val="18"/>
              </w:rPr>
              <w:instrText>‐</w:instrText>
            </w:r>
            <w:r w:rsidR="004C1EE7">
              <w:rPr>
                <w:rFonts w:ascii="Times New Roman" w:hAnsi="Times New Roman" w:cs="Times New Roman" w:hint="eastAsia"/>
                <w:sz w:val="18"/>
                <w:szCs w:val="18"/>
              </w:rPr>
              <w:instrText>Powered Smart Fitness System&lt;</w:instrTex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instrText>/title&gt;&lt;secondary-title&gt;Advanced Energy Materials&lt;/secondary-title&gt;&lt;/titles&gt;&lt;periodical&gt;&lt;full-title&gt;Advanced Energy Materials&lt;/full-title&gt;&lt;/periodical&gt;&lt;volume&gt;12&lt;/volume&gt;&lt;number&gt;31&lt;/number&gt;&lt;dates&gt;&lt;year&gt;2022&lt;/year&gt;&lt;/dates&gt;&lt;isbn&gt;1614-6832&amp;#xD;1614-6840&lt;/isbn&gt;&lt;urls&gt;&lt;/urls&gt;&lt;electronic-resource-num&gt;10.1002/aenm.202201288&lt;/electronic-resource-num&gt;&lt;/record&gt;&lt;/Cite&gt;&lt;/EndNote&gt;</w:instrTex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4C1EE7" w:rsidRPr="004C1EE7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7</w: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162DE4" w14:paraId="4CF96060" w14:textId="77777777" w:rsidTr="00BD179F">
        <w:tc>
          <w:tcPr>
            <w:tcW w:w="1526" w:type="dxa"/>
            <w:shd w:val="clear" w:color="auto" w:fill="BFBFBF" w:themeFill="background1" w:themeFillShade="BF"/>
          </w:tcPr>
          <w:p w14:paraId="496066A7" w14:textId="1E884702" w:rsidR="001E6637" w:rsidRDefault="00000000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hyperlink r:id="rId23" w:tooltip="Learn more about elastomers from ScienceDirect's AI-generated Topic Pages" w:history="1">
              <w:r w:rsidR="00A33D67" w:rsidRPr="00A33D67">
                <w:rPr>
                  <w:rFonts w:ascii="Times New Roman" w:hAnsi="Times New Roman" w:cs="Times New Roman" w:hint="eastAsia"/>
                  <w:sz w:val="18"/>
                  <w:szCs w:val="18"/>
                </w:rPr>
                <w:t>E</w:t>
              </w:r>
              <w:r w:rsidR="00A33D67" w:rsidRPr="00A33D67">
                <w:rPr>
                  <w:rFonts w:ascii="Times New Roman" w:hAnsi="Times New Roman" w:cs="Times New Roman"/>
                  <w:sz w:val="18"/>
                  <w:szCs w:val="18"/>
                </w:rPr>
                <w:t>lastomers</w:t>
              </w:r>
            </w:hyperlink>
            <w:r w:rsidR="00A33D67">
              <w:rPr>
                <w:rFonts w:ascii="Times New Roman" w:hAnsi="Times New Roman" w:cs="Times New Roman" w:hint="eastAsia"/>
                <w:sz w:val="18"/>
                <w:szCs w:val="18"/>
              </w:rPr>
              <w:t>/latex/</w:t>
            </w:r>
            <w:r w:rsidR="00FA2450">
              <w:rPr>
                <w:rFonts w:ascii="Times New Roman" w:hAnsi="Times New Roman" w:cs="Times New Roman" w:hint="eastAsia"/>
                <w:sz w:val="18"/>
                <w:szCs w:val="18"/>
              </w:rPr>
              <w:t>MW</w:t>
            </w:r>
            <w:r w:rsidR="00A33D67">
              <w:rPr>
                <w:rFonts w:ascii="Times New Roman" w:hAnsi="Times New Roman" w:cs="Times New Roman" w:hint="eastAsia"/>
                <w:sz w:val="18"/>
                <w:szCs w:val="18"/>
              </w:rPr>
              <w:t>CNT/PDMS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124EED3C" w14:textId="17ABC1E8" w:rsidR="001E6637" w:rsidRDefault="00A33D6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33D67">
              <w:rPr>
                <w:rFonts w:ascii="Times New Roman" w:hAnsi="Times New Roman" w:cs="Times New Roman"/>
                <w:sz w:val="18"/>
                <w:szCs w:val="18"/>
              </w:rPr>
              <w:t>Coaxial screw extrusion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and dip-coating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8EFE518" w14:textId="62304674" w:rsidR="001E6637" w:rsidRDefault="00A33D6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0.6</w:t>
            </w:r>
          </w:p>
        </w:tc>
        <w:tc>
          <w:tcPr>
            <w:tcW w:w="1010" w:type="dxa"/>
            <w:shd w:val="clear" w:color="auto" w:fill="BFBFBF" w:themeFill="background1" w:themeFillShade="BF"/>
          </w:tcPr>
          <w:p w14:paraId="2634C2CE" w14:textId="1DB24BE3" w:rsidR="001E6637" w:rsidRDefault="00162DE4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43.2 V, 6.12 </w:t>
            </w:r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µA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 xml:space="preserve"> (Stretching mode)</w:t>
            </w:r>
          </w:p>
        </w:tc>
        <w:tc>
          <w:tcPr>
            <w:tcW w:w="679" w:type="dxa"/>
            <w:shd w:val="clear" w:color="auto" w:fill="BFBFBF" w:themeFill="background1" w:themeFillShade="BF"/>
          </w:tcPr>
          <w:p w14:paraId="512220B1" w14:textId="0288EB7D" w:rsidR="001E6637" w:rsidRDefault="00A33D6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118.9</w:t>
            </w:r>
          </w:p>
        </w:tc>
        <w:tc>
          <w:tcPr>
            <w:tcW w:w="1004" w:type="dxa"/>
            <w:shd w:val="clear" w:color="auto" w:fill="BFBFBF" w:themeFill="background1" w:themeFillShade="BF"/>
          </w:tcPr>
          <w:p w14:paraId="254D078F" w14:textId="0762353E" w:rsidR="001E6637" w:rsidRDefault="00A33D6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100%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1727C9F3" w14:textId="3AF9D743" w:rsidR="001E6637" w:rsidRDefault="007B327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</w:p>
        </w:tc>
        <w:tc>
          <w:tcPr>
            <w:tcW w:w="759" w:type="dxa"/>
            <w:shd w:val="clear" w:color="auto" w:fill="BFBFBF" w:themeFill="background1" w:themeFillShade="BF"/>
          </w:tcPr>
          <w:p w14:paraId="6C7B3050" w14:textId="63EC159B" w:rsidR="001E6637" w:rsidRDefault="008F2E4B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Kim et al.</w:t>
            </w:r>
            <w:r w:rsidR="00A33D67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A33D67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&lt;EndNote&gt;&lt;Cite&gt;&lt;Author&gt;Kim&lt;/Author&gt;&lt;Year&gt;2022&lt;/Year&gt;&lt;RecNum&gt;260&lt;/RecNum&gt;&lt;DisplayText&gt;&lt;style face="superscript"&gt;8&lt;/style&gt;&lt;/DisplayText&gt;&lt;record&gt;&lt;rec-number&gt;260&lt;/rec-number&gt;&lt;foreign-keys&gt;&lt;key app="EN" db-id="sradrazf5zapfbetd9555v5ksref5505dvea" timestamp="1715260690"&gt;260&lt;/key&gt;&lt;key app="ENWeb" db-id=""&gt;0&lt;/key&gt;&lt;/foreign-keys&gt;&lt;ref-type name="Journal Article"&gt;17&lt;/ref-type&gt;&lt;contributors&gt;&lt;authors&gt;&lt;author&gt;Kim, Woo Jong&lt;/author&gt;&lt;author&gt;Cho, Sobi&lt;/author&gt;&lt;author&gt;Hong, John&lt;/author&gt;&lt;author&gt;Hong, Jin Pyo&lt;/author&gt;&lt;/authors&gt;&lt;/contributors&gt;&lt;titles&gt;&lt;title&gt;Geometrically versatile triboelectric yarn-based harvesters via carbon nanotubes-elastomer composites&lt;/title&gt;&lt;secondary-title&gt;Composites Science and Technology&lt;/secondary-title&gt;&lt;/titles&gt;&lt;periodical&gt;&lt;full-title&gt;Composites Science and Technology&lt;/full-title&gt;&lt;/periodical&gt;&lt;volume&gt;219&lt;/volume&gt;&lt;section&gt;109247&lt;/section&gt;&lt;dates&gt;&lt;year&gt;2022&lt;/year&gt;&lt;/dates&gt;&lt;isbn&gt;02663538&lt;/isbn&gt;&lt;urls&gt;&lt;/urls&gt;&lt;electronic-resource-num&gt;10.1016/j.compscitech.2021.109247&lt;/electronic-resource-num&gt;&lt;/record&gt;&lt;/Cite&gt;&lt;/EndNote&gt;</w:instrText>
            </w:r>
            <w:r w:rsidR="00A33D67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A33D67" w:rsidRPr="00A33D67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8</w:t>
            </w:r>
            <w:r w:rsidR="00A33D67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5BFA6812" w14:textId="77777777" w:rsidTr="00BD179F">
        <w:tc>
          <w:tcPr>
            <w:tcW w:w="1526" w:type="dxa"/>
            <w:shd w:val="clear" w:color="auto" w:fill="F2F2F2" w:themeFill="background1" w:themeFillShade="F2"/>
          </w:tcPr>
          <w:p w14:paraId="466667FC" w14:textId="18C5475F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Silver-plated nylon/PET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61B01678" w14:textId="0C259CE2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Braiding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3B5AF753" w14:textId="4910FED1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1.73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1010" w:type="dxa"/>
            <w:shd w:val="clear" w:color="auto" w:fill="F2F2F2" w:themeFill="background1" w:themeFillShade="F2"/>
          </w:tcPr>
          <w:p w14:paraId="2BCEFD0D" w14:textId="2591B1CF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12 V, 0.15 </w:t>
            </w:r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µA</w:t>
            </w:r>
            <w:r w:rsidRPr="008E1975"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 xml:space="preserve">, </w:t>
            </w:r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 Hz</w:t>
            </w:r>
          </w:p>
        </w:tc>
        <w:tc>
          <w:tcPr>
            <w:tcW w:w="679" w:type="dxa"/>
            <w:shd w:val="clear" w:color="auto" w:fill="F2F2F2" w:themeFill="background1" w:themeFillShade="F2"/>
          </w:tcPr>
          <w:p w14:paraId="3ECEA3A7" w14:textId="61AC1560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3.0</w:t>
            </w:r>
          </w:p>
        </w:tc>
        <w:tc>
          <w:tcPr>
            <w:tcW w:w="1004" w:type="dxa"/>
            <w:shd w:val="clear" w:color="auto" w:fill="F2F2F2" w:themeFill="background1" w:themeFillShade="F2"/>
          </w:tcPr>
          <w:p w14:paraId="186925E5" w14:textId="6524B3B0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6" w:name="OLE_LINK35"/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  <w:bookmarkEnd w:id="36"/>
          </w:p>
        </w:tc>
        <w:tc>
          <w:tcPr>
            <w:tcW w:w="851" w:type="dxa"/>
            <w:shd w:val="clear" w:color="auto" w:fill="F2F2F2" w:themeFill="background1" w:themeFillShade="F2"/>
          </w:tcPr>
          <w:p w14:paraId="14DF8F12" w14:textId="0072584C" w:rsidR="004C1EE7" w:rsidRPr="008E1975" w:rsidRDefault="007B327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 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F2F2F2" w:themeFill="background1" w:themeFillShade="F2"/>
          </w:tcPr>
          <w:p w14:paraId="5F8066F3" w14:textId="0C663969" w:rsidR="004C1EE7" w:rsidRPr="008E1975" w:rsidRDefault="008F2E4B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Cui et al.</w: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 w:rsidR="00A33D67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&lt;EndNote&gt;&lt;Cite&gt;&lt;Author&gt;Cui&lt;/Author&gt;&lt;Year&gt;2023&lt;/Year&gt;&lt;RecNum&gt;252&lt;/RecNum&gt;&lt;DisplayText&gt;&lt;style face="superscript"&gt;9&lt;/style&gt;&lt;/DisplayText&gt;&lt;record&gt;&lt;rec-number&gt;252&lt;/rec-number&gt;&lt;foreign-keys&gt;&lt;key app="EN" db-id="sradrazf5zapfbetd9555v5ksref5505dvea" timestamp="1714483230"&gt;252&lt;/key&gt;&lt;/foreign-keys&gt;&lt;ref-type name="Journal Article"&gt;17&lt;/ref-type&gt;&lt;contributors&gt;&lt;authors&gt;&lt;author&gt;Cui, X. J.&lt;/author&gt;&lt;author&gt;Li, A.&lt;/author&gt;&lt;author&gt;Zheng, Z. N.&lt;/author&gt;&lt;author&gt;Wu, H. G.&lt;/author&gt;&lt;author&gt;Wang, R.&lt;/author&gt;&lt;/authors&gt;&lt;/contributors&gt;&lt;auth-address&gt;Beijing Inst Fash Technol, Beijing Key Lab Clothing Mat R&amp;amp;D &amp;amp; Assessment, Beijing 100029, Peoples R China&lt;/auth-address&gt;&lt;titles&gt;&lt;title&gt;A Machine-Braided Flame-Retardant Triboelectric Yarn/Textile for Fireproof Application&lt;/title&gt;&lt;secondary-title&gt;Advanced Materials Technologies&lt;/secondary-title&gt;&lt;alt-title&gt;Adv Mater Technol-Us&lt;/alt-title&gt;&lt;/titles&gt;&lt;periodical&gt;&lt;full-title&gt;Advanced Materials Technologies&lt;/full-title&gt;&lt;/periodical&gt;&lt;volume&gt;8&lt;/volume&gt;&lt;number&gt;13&lt;/number&gt;&lt;keywords&gt;&lt;keyword&gt;energy harvesting&lt;/keyword&gt;&lt;keyword&gt;flame retardancy&lt;/keyword&gt;&lt;keyword&gt;self-powered sensors&lt;/keyword&gt;&lt;keyword&gt;smart textiles&lt;/keyword&gt;&lt;keyword&gt;triboelectric nanogenerators&lt;/keyword&gt;&lt;keyword&gt;energy&lt;/keyword&gt;&lt;keyword&gt;nanogenerator&lt;/keyword&gt;&lt;keyword&gt;fiber&lt;/keyword&gt;&lt;keyword&gt;power&lt;/keyword&gt;&lt;keyword&gt;yarn&lt;/keyword&gt;&lt;/keywords&gt;&lt;dates&gt;&lt;year&gt;2023&lt;/year&gt;&lt;pub-dates&gt;&lt;date&gt;Jul&lt;/date&gt;&lt;/pub-dates&gt;&lt;/dates&gt;&lt;isbn&gt;2365-709x&lt;/isbn&gt;&lt;accession-num&gt;WOS:000963149000001&lt;/accession-num&gt;&lt;urls&gt;&lt;related-urls&gt;&lt;url&gt;&lt;style face="underline" font="default" size="100%"&gt;&amp;lt;Go to ISI&amp;gt;://WOS:000963149000001&lt;/style&gt;&lt;/url&gt;&lt;/related-urls&gt;&lt;/urls&gt;&lt;electronic-resource-num&gt;10.1002/admt.202202116&lt;/electronic-resource-num&gt;&lt;language&gt;English&lt;/language&gt;&lt;/record&gt;&lt;/Cite&gt;&lt;/EndNote&gt;</w:instrTex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A33D67" w:rsidRPr="00A33D67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9</w: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56DB879A" w14:textId="77777777" w:rsidTr="00BD179F">
        <w:tc>
          <w:tcPr>
            <w:tcW w:w="1526" w:type="dxa"/>
            <w:shd w:val="clear" w:color="auto" w:fill="BFBFBF" w:themeFill="background1" w:themeFillShade="BF"/>
          </w:tcPr>
          <w:p w14:paraId="307754AE" w14:textId="26F86B31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raphene-coated PET/</w:t>
            </w:r>
            <w:r w:rsidR="00874102"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ylon/</w:t>
            </w:r>
            <w:r w:rsidR="00874102">
              <w:rPr>
                <w:rFonts w:ascii="Times New Roman" w:hAnsi="Times New Roman" w:cs="Times New Roman" w:hint="eastAsia"/>
                <w:sz w:val="18"/>
                <w:szCs w:val="18"/>
              </w:rPr>
              <w:t>PET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6CF85E64" w14:textId="20D24B22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elt-spinning, dip-coating and </w:t>
            </w:r>
            <w:r w:rsidRPr="00691E13">
              <w:rPr>
                <w:rFonts w:ascii="Times New Roman" w:hAnsi="Times New Roman" w:cs="Times New Roman"/>
                <w:sz w:val="18"/>
                <w:szCs w:val="18"/>
              </w:rPr>
              <w:t>multiaxial windin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g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0F4A119A" w14:textId="7DD583BB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1010" w:type="dxa"/>
            <w:shd w:val="clear" w:color="auto" w:fill="BFBFBF" w:themeFill="background1" w:themeFillShade="BF"/>
          </w:tcPr>
          <w:p w14:paraId="2791EA62" w14:textId="22313882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~40 V, ~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0.4</w:t>
            </w:r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</w:t>
            </w:r>
            <w:bookmarkStart w:id="37" w:name="OLE_LINK29"/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µA</w:t>
            </w:r>
            <w:bookmarkEnd w:id="37"/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, 2 Hz</w:t>
            </w:r>
          </w:p>
        </w:tc>
        <w:tc>
          <w:tcPr>
            <w:tcW w:w="679" w:type="dxa"/>
            <w:shd w:val="clear" w:color="auto" w:fill="BFBFBF" w:themeFill="background1" w:themeFillShade="BF"/>
          </w:tcPr>
          <w:p w14:paraId="23D9763D" w14:textId="47BAE881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1.03</w:t>
            </w:r>
          </w:p>
        </w:tc>
        <w:tc>
          <w:tcPr>
            <w:tcW w:w="1004" w:type="dxa"/>
            <w:shd w:val="clear" w:color="auto" w:fill="BFBFBF" w:themeFill="background1" w:themeFillShade="BF"/>
          </w:tcPr>
          <w:p w14:paraId="6899C452" w14:textId="4F09F9CC" w:rsidR="004C1EE7" w:rsidRPr="008E1975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~4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0%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6E0D6689" w14:textId="71084709" w:rsidR="004C1EE7" w:rsidRPr="008E1975" w:rsidRDefault="007B327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 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BFBFBF" w:themeFill="background1" w:themeFillShade="BF"/>
          </w:tcPr>
          <w:p w14:paraId="1323936D" w14:textId="392E0F9D" w:rsidR="004C1EE7" w:rsidRPr="008E1975" w:rsidRDefault="008F2E4B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8" w:name="OLE_LINK28"/>
            <w:r>
              <w:rPr>
                <w:rFonts w:ascii="Times New Roman" w:hAnsi="Times New Roman" w:cs="Times New Roman" w:hint="eastAsia"/>
                <w:sz w:val="18"/>
                <w:szCs w:val="18"/>
              </w:rPr>
              <w:t>Xiong et al.</w:t>
            </w:r>
            <w:bookmarkEnd w:id="38"/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PEVuZE5vdGU+PENpdGU+PEF1dGhvcj5YaW9uZzwvQXV0aG9yPjxZZWFyPjIwMjM8L1llYXI+PFJl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</w:fldData>
              </w:fldChar>
            </w:r>
            <w:r w:rsidR="00A33D67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 w:rsidR="00A33D67"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PEVuZE5vdGU+PENpdGU+PEF1dGhvcj5YaW9uZzwvQXV0aG9yPjxZZWFyPjIwMjM8L1llYXI+PFJl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</w:fldData>
              </w:fldChar>
            </w:r>
            <w:r w:rsidR="00A33D67"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 w:rsidR="00A33D67">
              <w:rPr>
                <w:rFonts w:ascii="Times New Roman" w:hAnsi="Times New Roman" w:cs="Times New Roman"/>
                <w:sz w:val="18"/>
                <w:szCs w:val="18"/>
              </w:rPr>
            </w:r>
            <w:r w:rsidR="00A33D67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="00A33D67" w:rsidRPr="00A33D67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10</w:t>
            </w:r>
            <w:r w:rsidR="004C1EE7"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7779233B" w14:textId="77777777" w:rsidTr="00BD179F">
        <w:tc>
          <w:tcPr>
            <w:tcW w:w="1526" w:type="dxa"/>
            <w:shd w:val="clear" w:color="auto" w:fill="F2F2F2" w:themeFill="background1" w:themeFillShade="F2"/>
          </w:tcPr>
          <w:p w14:paraId="3EEDF1F7" w14:textId="0FDCDF66" w:rsidR="004C1EE7" w:rsidRPr="008E1975" w:rsidRDefault="00FA2450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PI</w:t>
            </w:r>
            <w:r w:rsidR="00F62B75">
              <w:rPr>
                <w:rFonts w:ascii="Times New Roman" w:hAnsi="Times New Roman" w:cs="Times New Roman" w:hint="eastAsia"/>
                <w:sz w:val="18"/>
                <w:szCs w:val="18"/>
              </w:rPr>
              <w:t>/conductive nylon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49687476" w14:textId="54FAB67D" w:rsidR="004C1EE7" w:rsidRPr="008E1975" w:rsidRDefault="00F62B75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Braiding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4748A3A4" w14:textId="2F11B287" w:rsidR="004C1EE7" w:rsidRPr="008E1975" w:rsidRDefault="00F62B75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</w:p>
        </w:tc>
        <w:tc>
          <w:tcPr>
            <w:tcW w:w="1010" w:type="dxa"/>
            <w:shd w:val="clear" w:color="auto" w:fill="F2F2F2" w:themeFill="background1" w:themeFillShade="F2"/>
          </w:tcPr>
          <w:p w14:paraId="48BA9D13" w14:textId="7DD13160" w:rsidR="004C1EE7" w:rsidRPr="008E1975" w:rsidRDefault="00C7137B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155.3</w:t>
            </w:r>
            <w:r w:rsidR="00F62B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V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, 34.3 </w:t>
            </w:r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µA</w:t>
            </w:r>
          </w:p>
        </w:tc>
        <w:tc>
          <w:tcPr>
            <w:tcW w:w="679" w:type="dxa"/>
            <w:shd w:val="clear" w:color="auto" w:fill="F2F2F2" w:themeFill="background1" w:themeFillShade="F2"/>
          </w:tcPr>
          <w:p w14:paraId="3A28BB38" w14:textId="1FA73A8F" w:rsidR="004C1EE7" w:rsidRPr="008E1975" w:rsidRDefault="00C7137B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42.3</w:t>
            </w:r>
          </w:p>
        </w:tc>
        <w:tc>
          <w:tcPr>
            <w:tcW w:w="1004" w:type="dxa"/>
            <w:shd w:val="clear" w:color="auto" w:fill="F2F2F2" w:themeFill="background1" w:themeFillShade="F2"/>
          </w:tcPr>
          <w:p w14:paraId="47A31A9A" w14:textId="1E902260" w:rsidR="004C1EE7" w:rsidRPr="008E1975" w:rsidRDefault="00C7137B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574055D1" w14:textId="16E4BEA6" w:rsidR="004C1EE7" w:rsidRPr="008E1975" w:rsidRDefault="00C7137B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 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F2F2F2" w:themeFill="background1" w:themeFillShade="F2"/>
          </w:tcPr>
          <w:p w14:paraId="5A2924E4" w14:textId="5DF216C5" w:rsidR="004C1EE7" w:rsidRPr="008E1975" w:rsidRDefault="00F62B75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Peng et al.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&lt;EndNote&gt;&lt;Cite&gt;&lt;Author&gt;Peng&lt;/Author&gt;&lt;Year&gt;2024&lt;/Year&gt;&lt;RecNum&gt;262&lt;/RecNum&gt;&lt;DisplayText&gt;&lt;style face="superscript"&gt;11&lt;/style&gt;&lt;/DisplayText&gt;&lt;record&gt;&lt;rec-number&gt;262&lt;/rec-number&gt;&lt;foreign-keys&gt;&lt;key app="EN" db-id="sradrazf5zapfbetd9555v5ksref5505dvea" timestamp="1715302382"&gt;262&lt;/key&gt;&lt;key app="ENWeb" db-id=""&gt;0&lt;/key&gt;&lt;/foreign-keys&gt;&lt;ref-type name="Journal Article"&gt;17&lt;/ref-type&gt;&lt;contributors&gt;&lt;authors&gt;&lt;author&gt;Peng, Zhiyong&lt;/author&gt;&lt;author&gt;Gao, Chong&lt;/author&gt;&lt;author&gt;Liu, Yingcun&lt;/author&gt;&lt;author&gt;Ge, Can&lt;/author&gt;&lt;author&gt;Gong, Haoran&lt;/author&gt;&lt;author&gt;Chen, Ze&lt;/author&gt;&lt;author&gt;Qin, Yuan&lt;/author&gt;&lt;author&gt;Liu, Keshuai&lt;/author&gt;&lt;author&gt;Xu, Duo&lt;/author&gt;&lt;author&gt;Fang, Jian&lt;/author&gt;&lt;author&gt;Xu, Weilin&lt;/author&gt;&lt;/authors&gt;&lt;/contributors&gt;&lt;titles&gt;&lt;title&gt;Enhancing electrical output and thermal adaptivity in an interlocked core-sheath triboelectric yarn/fabric for intelligent fire-rescue systems&lt;/title&gt;&lt;secondary-title&gt;Chemical Engineering Journal&lt;/secondary-title&gt;&lt;/titles&gt;&lt;periodical&gt;&lt;full-title&gt;Chemical Engineering Journal&lt;/full-title&gt;&lt;/periodical&gt;&lt;volume&gt;486&lt;/volume&gt;&lt;section&gt;150172&lt;/section&gt;&lt;dates&gt;&lt;year&gt;2024&lt;/year&gt;&lt;/dates&gt;&lt;isbn&gt;13858947&lt;/isbn&gt;&lt;urls&gt;&lt;/urls&gt;&lt;electronic-resource-num&gt;10.1016/j.cej.2024.150172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F62B75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243FF33A" w14:textId="77777777" w:rsidTr="00BD179F">
        <w:tc>
          <w:tcPr>
            <w:tcW w:w="1526" w:type="dxa"/>
            <w:shd w:val="clear" w:color="auto" w:fill="BFBFBF" w:themeFill="background1" w:themeFillShade="BF"/>
          </w:tcPr>
          <w:p w14:paraId="7D49778E" w14:textId="74A80617" w:rsidR="004C1EE7" w:rsidRPr="008E1975" w:rsidRDefault="00846DA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PA/PTFE/silver-plated yarn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067C7CCC" w14:textId="01C456D6" w:rsidR="004C1EE7" w:rsidRPr="008E1975" w:rsidRDefault="00846DA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Knitting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0CC5B79" w14:textId="387DB609" w:rsidR="004C1EE7" w:rsidRPr="008E1975" w:rsidRDefault="00846DA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39" w:name="OLE_LINK39"/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  <w:bookmarkEnd w:id="39"/>
          </w:p>
        </w:tc>
        <w:tc>
          <w:tcPr>
            <w:tcW w:w="1010" w:type="dxa"/>
            <w:shd w:val="clear" w:color="auto" w:fill="BFBFBF" w:themeFill="background1" w:themeFillShade="BF"/>
          </w:tcPr>
          <w:p w14:paraId="6ADE2817" w14:textId="717FE6A1" w:rsidR="004C1EE7" w:rsidRPr="008E1975" w:rsidRDefault="006C1BAA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133.8 V, 21.9</w:t>
            </w:r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 xml:space="preserve"> µA</w:t>
            </w: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, 2 Hz</w:t>
            </w:r>
          </w:p>
        </w:tc>
        <w:tc>
          <w:tcPr>
            <w:tcW w:w="679" w:type="dxa"/>
            <w:shd w:val="clear" w:color="auto" w:fill="BFBFBF" w:themeFill="background1" w:themeFillShade="BF"/>
          </w:tcPr>
          <w:p w14:paraId="67B4F35D" w14:textId="56DFA1AD" w:rsidR="004C1EE7" w:rsidRPr="008E1975" w:rsidRDefault="006C1BAA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530</w:t>
            </w:r>
          </w:p>
        </w:tc>
        <w:tc>
          <w:tcPr>
            <w:tcW w:w="1004" w:type="dxa"/>
            <w:shd w:val="clear" w:color="auto" w:fill="BFBFBF" w:themeFill="background1" w:themeFillShade="BF"/>
          </w:tcPr>
          <w:p w14:paraId="23E91E1D" w14:textId="1FA025DF" w:rsidR="004C1EE7" w:rsidRPr="008E1975" w:rsidRDefault="00846DA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~92%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41350485" w14:textId="29CB656D" w:rsidR="004C1EE7" w:rsidRPr="008E1975" w:rsidRDefault="00846DA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 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BFBFBF" w:themeFill="background1" w:themeFillShade="BF"/>
          </w:tcPr>
          <w:p w14:paraId="29FB2ED2" w14:textId="0C2B1366" w:rsidR="004C1EE7" w:rsidRPr="008E1975" w:rsidRDefault="00846DA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Yan et al.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/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&lt;EndNote&gt;&lt;Cite&gt;&lt;Author&gt;Yan&lt;/Author&gt;&lt;Year&gt;2024&lt;/Year&gt;&lt;RecNum&gt;263&lt;/RecNum&gt;&lt;DisplayText&gt;&lt;style face="superscript"&gt;12&lt;/style&gt;&lt;/DisplayText&gt;&lt;record&gt;&lt;rec-number&gt;263&lt;/rec-number&gt;&lt;foreign-keys&gt;&lt;key app="EN" db-id="sradrazf5zapfbetd9555v5ksref5505dvea" timestamp="1715303769"&gt;263&lt;/key&gt;&lt;key app="ENWeb" db-id=""&gt;0&lt;/key&gt;&lt;/foreign-keys&gt;&lt;ref-type name="Journal Article"&gt;17&lt;/ref-type&gt;&lt;contributors&gt;&lt;authors&gt;&lt;author&gt;Yan, Jing&lt;/author&gt;&lt;author&gt;Liu, Jingjing&lt;/author&gt;&lt;author&gt;Li, Yafang&lt;/author&gt;&lt;author&gt;Wang, Kaibo&lt;/author&gt;&lt;author&gt;Kang, Weimin&lt;/author&gt;&lt;author&gt;Yang, Guang&lt;/author&gt;&lt;/authors&gt;&lt;/contributors&gt;&lt;titles&gt;&lt;title&gt;High-performance textile-based triboelectric nanogenerators with damage insensitivity and shape tailorability&lt;/title&gt;&lt;secondary-title&gt;Nano Energy&lt;/secondary-title&gt;&lt;/titles&gt;&lt;periodical&gt;&lt;full-title&gt;Nano Energy&lt;/full-title&gt;&lt;/periodical&gt;&lt;volume&gt;126&lt;/volume&gt;&lt;section&gt;109675&lt;/section&gt;&lt;dates&gt;&lt;year&gt;2024&lt;/year&gt;&lt;/dates&gt;&lt;isbn&gt;22112855&lt;/isbn&gt;&lt;urls&gt;&lt;/urls&gt;&lt;electronic-resource-num&gt;10.1016/j.nanoen.2024.109675&lt;/electronic-resource-num&gt;&lt;/record&gt;&lt;/Cite&gt;&lt;/EndNote&gt;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846DA3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0E67C63F" w14:textId="77777777" w:rsidTr="00BD179F">
        <w:tc>
          <w:tcPr>
            <w:tcW w:w="1526" w:type="dxa"/>
            <w:shd w:val="clear" w:color="auto" w:fill="F2F2F2" w:themeFill="background1" w:themeFillShade="F2"/>
          </w:tcPr>
          <w:p w14:paraId="4462AFBE" w14:textId="45B10B36" w:rsidR="004C1EE7" w:rsidRPr="008E1975" w:rsidRDefault="007A6F72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Liquid metal/sodium alginate/MWCNT/water PU/PET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18FCE44B" w14:textId="324032C2" w:rsidR="004C1EE7" w:rsidRPr="008E1975" w:rsidRDefault="007A6F72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Printing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38CEC3AC" w14:textId="562D8B62" w:rsidR="004C1EE7" w:rsidRPr="008E1975" w:rsidRDefault="007A6F72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—</w:t>
            </w:r>
          </w:p>
        </w:tc>
        <w:tc>
          <w:tcPr>
            <w:tcW w:w="1010" w:type="dxa"/>
            <w:shd w:val="clear" w:color="auto" w:fill="F2F2F2" w:themeFill="background1" w:themeFillShade="F2"/>
          </w:tcPr>
          <w:p w14:paraId="6F3580B0" w14:textId="0FE839D3" w:rsidR="004C1EE7" w:rsidRPr="008E1975" w:rsidRDefault="007A6F72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130 V, 4</w:t>
            </w:r>
            <w:r w:rsidRPr="008E1975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µA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, 2 Hz</w:t>
            </w:r>
          </w:p>
        </w:tc>
        <w:tc>
          <w:tcPr>
            <w:tcW w:w="679" w:type="dxa"/>
            <w:shd w:val="clear" w:color="auto" w:fill="F2F2F2" w:themeFill="background1" w:themeFillShade="F2"/>
          </w:tcPr>
          <w:p w14:paraId="7296CCA8" w14:textId="099DFDC9" w:rsidR="004C1EE7" w:rsidRPr="008E1975" w:rsidRDefault="007A6F72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162</w:t>
            </w:r>
          </w:p>
        </w:tc>
        <w:tc>
          <w:tcPr>
            <w:tcW w:w="1004" w:type="dxa"/>
            <w:shd w:val="clear" w:color="auto" w:fill="F2F2F2" w:themeFill="background1" w:themeFillShade="F2"/>
          </w:tcPr>
          <w:p w14:paraId="1E363874" w14:textId="3745C72A" w:rsidR="004C1EE7" w:rsidRPr="008E1975" w:rsidRDefault="007A6F72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100%</w:t>
            </w:r>
          </w:p>
        </w:tc>
        <w:tc>
          <w:tcPr>
            <w:tcW w:w="851" w:type="dxa"/>
            <w:shd w:val="clear" w:color="auto" w:fill="F2F2F2" w:themeFill="background1" w:themeFillShade="F2"/>
          </w:tcPr>
          <w:p w14:paraId="21207184" w14:textId="2B2041CA" w:rsidR="004C1EE7" w:rsidRPr="008E1975" w:rsidRDefault="007A6F72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G </w:t>
            </w:r>
            <w:r w:rsidRPr="008E197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and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MM</w:t>
            </w:r>
          </w:p>
        </w:tc>
        <w:tc>
          <w:tcPr>
            <w:tcW w:w="759" w:type="dxa"/>
            <w:shd w:val="clear" w:color="auto" w:fill="F2F2F2" w:themeFill="background1" w:themeFillShade="F2"/>
          </w:tcPr>
          <w:p w14:paraId="74AF9158" w14:textId="30945B59" w:rsidR="004C1EE7" w:rsidRPr="008E1975" w:rsidRDefault="007A6F72" w:rsidP="007A6F72">
            <w:pPr>
              <w:spacing w:line="360" w:lineRule="auto"/>
              <w:ind w:left="90" w:hangingChars="50" w:hanging="90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Chunget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al</w:t>
            </w:r>
            <w:r w:rsidR="004C1EE7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PEVuZE5vdGU+PENpdGU+PEF1dGhvcj5DaHVuZzwvQXV0aG9yPjxZZWFyPjIwMjQ8L1llYXI+PFJl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begin">
                <w:fldData xml:space="preserve">PEVuZE5vdGU+PENpdGU+PEF1dGhvcj5DaHVuZzwvQXV0aG9yPjxZZWFyPjIwMjQ8L1llYXI+PFJl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</w:fldData>
              </w:fldChar>
            </w:r>
            <w:r>
              <w:rPr>
                <w:rFonts w:ascii="Times New Roman" w:hAnsi="Times New Roman" w:cs="Times New Roman"/>
                <w:sz w:val="18"/>
                <w:szCs w:val="18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  <w:r>
              <w:rPr>
                <w:rFonts w:ascii="Times New Roman" w:hAnsi="Times New Roman" w:cs="Times New Roman"/>
                <w:sz w:val="18"/>
                <w:szCs w:val="18"/>
              </w:rPr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separate"/>
            </w:r>
            <w:r w:rsidRPr="007A6F72">
              <w:rPr>
                <w:rFonts w:ascii="Times New Roman" w:hAnsi="Times New Roman" w:cs="Times New Roman"/>
                <w:noProof/>
                <w:sz w:val="18"/>
                <w:szCs w:val="18"/>
                <w:vertAlign w:val="superscript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fldChar w:fldCharType="end"/>
            </w:r>
          </w:p>
        </w:tc>
      </w:tr>
      <w:tr w:rsidR="007B3273" w14:paraId="55613E63" w14:textId="77777777" w:rsidTr="00BD179F">
        <w:tc>
          <w:tcPr>
            <w:tcW w:w="1526" w:type="dxa"/>
            <w:shd w:val="clear" w:color="auto" w:fill="BFBFBF" w:themeFill="background1" w:themeFillShade="BF"/>
          </w:tcPr>
          <w:p w14:paraId="4EAA674D" w14:textId="4FC2D036" w:rsidR="004C1EE7" w:rsidRPr="00C21C6C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21C6C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Pr="00C21C6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ool/PET/steel 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7A49CE0F" w14:textId="7514BD83" w:rsidR="004C1EE7" w:rsidRPr="00C21C6C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21C6C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Pr="00C21C6C">
              <w:rPr>
                <w:rFonts w:ascii="Times New Roman" w:hAnsi="Times New Roman" w:cs="Times New Roman" w:hint="eastAsia"/>
                <w:sz w:val="18"/>
                <w:szCs w:val="18"/>
              </w:rPr>
              <w:t>rap spinning and knitting</w:t>
            </w:r>
          </w:p>
        </w:tc>
        <w:tc>
          <w:tcPr>
            <w:tcW w:w="1276" w:type="dxa"/>
            <w:shd w:val="clear" w:color="auto" w:fill="BFBFBF" w:themeFill="background1" w:themeFillShade="BF"/>
          </w:tcPr>
          <w:p w14:paraId="7C731486" w14:textId="2C0C6840" w:rsidR="004C1EE7" w:rsidRPr="00C21C6C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21C6C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6.25 </w:t>
            </w:r>
          </w:p>
        </w:tc>
        <w:tc>
          <w:tcPr>
            <w:tcW w:w="1010" w:type="dxa"/>
            <w:shd w:val="clear" w:color="auto" w:fill="BFBFBF" w:themeFill="background1" w:themeFillShade="BF"/>
          </w:tcPr>
          <w:p w14:paraId="65E75B47" w14:textId="4406A7A3" w:rsidR="004C1EE7" w:rsidRPr="00C21C6C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40" w:name="_Hlk162533275"/>
            <w:r w:rsidRPr="00C21C6C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430 V</w:t>
            </w:r>
            <w:r w:rsidRPr="00C21C6C"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>,</w:t>
            </w:r>
            <w:r w:rsidRPr="00C21C6C">
              <w:rPr>
                <w:rFonts w:ascii="Times New Roman" w:hAnsi="Times New Roman" w:cs="Times New Roman"/>
                <w:color w:val="000000"/>
                <w:sz w:val="18"/>
                <w:szCs w:val="18"/>
                <w:vertAlign w:val="subscript"/>
                <w:lang w:val="en-GB"/>
              </w:rPr>
              <w:t xml:space="preserve"> </w:t>
            </w:r>
            <w:r w:rsidRPr="00C21C6C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2.7 µA</w:t>
            </w:r>
            <w:r w:rsidRPr="00C21C6C">
              <w:rPr>
                <w:rFonts w:ascii="Times New Roman" w:hAnsi="Times New Roman" w:cs="Times New Roman" w:hint="eastAsia"/>
                <w:color w:val="000000"/>
                <w:sz w:val="18"/>
                <w:szCs w:val="18"/>
                <w:lang w:val="en-GB"/>
              </w:rPr>
              <w:t xml:space="preserve">, </w:t>
            </w:r>
            <w:r w:rsidRPr="00C21C6C">
              <w:rPr>
                <w:rFonts w:ascii="Times New Roman" w:hAnsi="Times New Roman" w:cs="Times New Roman"/>
                <w:color w:val="000000"/>
                <w:sz w:val="18"/>
                <w:szCs w:val="18"/>
                <w:lang w:val="en-GB"/>
              </w:rPr>
              <w:t>2 Hz</w:t>
            </w:r>
            <w:bookmarkEnd w:id="40"/>
          </w:p>
        </w:tc>
        <w:tc>
          <w:tcPr>
            <w:tcW w:w="679" w:type="dxa"/>
            <w:shd w:val="clear" w:color="auto" w:fill="BFBFBF" w:themeFill="background1" w:themeFillShade="BF"/>
          </w:tcPr>
          <w:p w14:paraId="77A5A3B5" w14:textId="655B2A06" w:rsidR="004C1EE7" w:rsidRPr="00C21C6C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21C6C">
              <w:rPr>
                <w:rFonts w:ascii="Times New Roman" w:hAnsi="Times New Roman" w:cs="Times New Roman" w:hint="eastAsia"/>
                <w:sz w:val="18"/>
                <w:szCs w:val="18"/>
              </w:rPr>
              <w:t>740</w:t>
            </w:r>
          </w:p>
        </w:tc>
        <w:tc>
          <w:tcPr>
            <w:tcW w:w="1004" w:type="dxa"/>
            <w:shd w:val="clear" w:color="auto" w:fill="BFBFBF" w:themeFill="background1" w:themeFillShade="BF"/>
          </w:tcPr>
          <w:p w14:paraId="28864CB1" w14:textId="192AA976" w:rsidR="004C1EE7" w:rsidRPr="00C21C6C" w:rsidRDefault="004C1EE7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21C6C">
              <w:rPr>
                <w:rFonts w:ascii="Times New Roman" w:hAnsi="Times New Roman" w:cs="Times New Roman" w:hint="eastAsia"/>
                <w:sz w:val="18"/>
                <w:szCs w:val="18"/>
              </w:rPr>
              <w:t>200%</w:t>
            </w:r>
          </w:p>
        </w:tc>
        <w:tc>
          <w:tcPr>
            <w:tcW w:w="851" w:type="dxa"/>
            <w:shd w:val="clear" w:color="auto" w:fill="BFBFBF" w:themeFill="background1" w:themeFillShade="BF"/>
          </w:tcPr>
          <w:p w14:paraId="4338F88B" w14:textId="64B8503D" w:rsidR="004C1EE7" w:rsidRPr="00C21C6C" w:rsidRDefault="007B3273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21C6C">
              <w:rPr>
                <w:rFonts w:ascii="Times New Roman" w:hAnsi="Times New Roman" w:cs="Times New Roman" w:hint="eastAsia"/>
                <w:sz w:val="18"/>
                <w:szCs w:val="18"/>
              </w:rPr>
              <w:t>EG and MM</w:t>
            </w:r>
          </w:p>
        </w:tc>
        <w:tc>
          <w:tcPr>
            <w:tcW w:w="759" w:type="dxa"/>
            <w:shd w:val="clear" w:color="auto" w:fill="BFBFBF" w:themeFill="background1" w:themeFillShade="BF"/>
          </w:tcPr>
          <w:p w14:paraId="7BA3C8F4" w14:textId="453E66CC" w:rsidR="004C1EE7" w:rsidRPr="00C21C6C" w:rsidRDefault="0067178B" w:rsidP="004C1EE7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21C6C">
              <w:rPr>
                <w:rFonts w:ascii="Times New Roman" w:hAnsi="Times New Roman" w:cs="Times New Roman" w:hint="eastAsia"/>
                <w:sz w:val="18"/>
                <w:szCs w:val="18"/>
              </w:rPr>
              <w:t>This work</w:t>
            </w:r>
          </w:p>
        </w:tc>
      </w:tr>
    </w:tbl>
    <w:p w14:paraId="57965FD4" w14:textId="6DF5BC01" w:rsidR="00A33D67" w:rsidRPr="00CD106C" w:rsidRDefault="0018066E" w:rsidP="00A33D67">
      <w:pPr>
        <w:spacing w:line="360" w:lineRule="auto"/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</w:pPr>
      <w:r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  <w:t>T</w:t>
      </w:r>
      <w:r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he following are the a</w:t>
      </w:r>
      <w:r w:rsidR="00C21C6C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bbreviations used in the table. </w:t>
      </w:r>
      <w:r w:rsidR="00F07083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PAN: polyacrylonitrile. </w:t>
      </w:r>
      <w:proofErr w:type="spellStart"/>
      <w:r w:rsidR="00CD106C" w:rsidRPr="00CD106C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Geniomer</w:t>
      </w:r>
      <w:proofErr w:type="spellEnd"/>
      <w:r w:rsidR="00CD106C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: </w:t>
      </w:r>
      <w:r w:rsidR="00CD106C" w:rsidRPr="00CD106C"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  <w:t>a two-phase block copolymer made up of a soft polydimethylsiloxane phase and a hard aliphatic isocyanate phase</w:t>
      </w:r>
      <w:r w:rsidR="0067178B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.</w:t>
      </w:r>
      <w:r w:rsidR="00A33D67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 </w:t>
      </w:r>
      <w:r w:rsidR="00F07083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PA: polyamide. </w:t>
      </w:r>
      <w:r w:rsidR="00F07083" w:rsidRPr="00F07083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P(VDF-</w:t>
      </w:r>
      <w:proofErr w:type="spellStart"/>
      <w:r w:rsidR="00F07083" w:rsidRPr="00F07083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TrFE</w:t>
      </w:r>
      <w:proofErr w:type="spellEnd"/>
      <w:r w:rsidR="00F07083" w:rsidRPr="00F07083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): </w:t>
      </w:r>
      <w:r w:rsidR="00F07083" w:rsidRPr="00F07083"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  <w:t>Poly(vinylidene fluoride-co-</w:t>
      </w:r>
      <w:proofErr w:type="spellStart"/>
      <w:r w:rsidR="00F07083" w:rsidRPr="00F07083"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  <w:t>trifluoroethylene</w:t>
      </w:r>
      <w:proofErr w:type="spellEnd"/>
      <w:r w:rsidR="00F07083" w:rsidRPr="00F07083"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  <w:t>)</w:t>
      </w:r>
      <w:r w:rsidR="00F07083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. </w:t>
      </w:r>
      <w:r w:rsidR="00FA2450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PDMS: p</w:t>
      </w:r>
      <w:r w:rsidR="00FA2450" w:rsidRPr="00FA2450"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  <w:t>olydimethylsiloxane</w:t>
      </w:r>
      <w:r w:rsidR="00FA2450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. PVA: </w:t>
      </w:r>
      <w:r w:rsidR="00FA2450" w:rsidRPr="00FA2450"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  <w:lastRenderedPageBreak/>
        <w:t>polyvinyl alcohol</w:t>
      </w:r>
      <w:r w:rsidR="00FA2450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. PU: polyurethane. </w:t>
      </w:r>
      <w:hyperlink r:id="rId24" w:tooltip="Learn more about elastomers from ScienceDirect's AI-generated Topic Pages" w:history="1">
        <w:r w:rsidR="00FA2450">
          <w:rPr>
            <w:rFonts w:ascii="Times New Roman" w:eastAsia="宋体" w:hAnsi="Times New Roman" w:cs="Times New Roman" w:hint="eastAsia"/>
            <w:color w:val="222222"/>
            <w:kern w:val="0"/>
            <w:sz w:val="24"/>
            <w:szCs w:val="24"/>
            <w:shd w:val="clear" w:color="auto" w:fill="FFFFFF"/>
            <w:lang w:val="en-GB"/>
          </w:rPr>
          <w:t>E</w:t>
        </w:r>
        <w:r w:rsidR="00FA2450" w:rsidRPr="00A33D67">
          <w:rPr>
            <w:rFonts w:ascii="Times New Roman" w:eastAsia="宋体" w:hAnsi="Times New Roman" w:cs="Times New Roman"/>
            <w:color w:val="222222"/>
            <w:kern w:val="0"/>
            <w:sz w:val="24"/>
            <w:szCs w:val="24"/>
            <w:shd w:val="clear" w:color="auto" w:fill="FFFFFF"/>
            <w:lang w:val="en-GB"/>
          </w:rPr>
          <w:t>lastomers</w:t>
        </w:r>
      </w:hyperlink>
      <w:r w:rsidR="00FA2450" w:rsidRPr="00A33D67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: </w:t>
      </w:r>
      <w:r w:rsidR="00FA2450" w:rsidRPr="00A33D67"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  <w:t>poly(styrene-isoprene-styrene)</w:t>
      </w:r>
      <w:r w:rsidR="00FA2450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. MWCNT: multiwalled carbon nanotube. PI: p</w:t>
      </w:r>
      <w:r w:rsidR="00FA2450" w:rsidRPr="00FA2450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olyimide</w:t>
      </w:r>
      <w:r w:rsidR="00FA2450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. PTFE: p</w:t>
      </w:r>
      <w:r w:rsidR="00FA2450" w:rsidRPr="00FA2450"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  <w:t>olytetrafluoroethylene</w:t>
      </w:r>
      <w:r w:rsidR="00FA2450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. </w:t>
      </w:r>
      <w:r w:rsidR="007B3273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 xml:space="preserve">EG: </w:t>
      </w:r>
      <w:r w:rsidR="00A57DD6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e</w:t>
      </w:r>
      <w:r w:rsidR="007B3273" w:rsidRPr="007B3273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nergy generator, MM: motion monitoring</w:t>
      </w:r>
      <w:r w:rsidR="00874102">
        <w:rPr>
          <w:rFonts w:ascii="Times New Roman" w:eastAsia="宋体" w:hAnsi="Times New Roman" w:cs="Times New Roman" w:hint="eastAsia"/>
          <w:color w:val="222222"/>
          <w:kern w:val="0"/>
          <w:sz w:val="24"/>
          <w:szCs w:val="24"/>
          <w:shd w:val="clear" w:color="auto" w:fill="FFFFFF"/>
          <w:lang w:val="en-GB"/>
        </w:rPr>
        <w:t>.</w:t>
      </w:r>
    </w:p>
    <w:p w14:paraId="05BD64ED" w14:textId="3EE71F02" w:rsidR="00C033CF" w:rsidRPr="00A33D67" w:rsidRDefault="00C033CF" w:rsidP="00A41D9B">
      <w:pPr>
        <w:spacing w:line="360" w:lineRule="auto"/>
        <w:rPr>
          <w:rFonts w:ascii="Times New Roman" w:eastAsia="宋体" w:hAnsi="Times New Roman" w:cs="Times New Roman"/>
          <w:color w:val="222222"/>
          <w:kern w:val="0"/>
          <w:sz w:val="24"/>
          <w:szCs w:val="24"/>
          <w:shd w:val="clear" w:color="auto" w:fill="FFFFFF"/>
          <w:lang w:val="en-GB"/>
        </w:rPr>
      </w:pPr>
    </w:p>
    <w:p w14:paraId="64D2F29C" w14:textId="37BCC1CF" w:rsidR="006F068D" w:rsidRDefault="006F068D" w:rsidP="00A41D9B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6F068D">
        <w:rPr>
          <w:rFonts w:ascii="Times New Roman" w:hAnsi="Times New Roman" w:cs="Times New Roman" w:hint="eastAsia"/>
          <w:b/>
          <w:bCs/>
          <w:sz w:val="24"/>
        </w:rPr>
        <w:t>Note S2</w:t>
      </w:r>
      <w:r>
        <w:rPr>
          <w:rFonts w:ascii="Times New Roman" w:hAnsi="Times New Roman" w:cs="Times New Roman" w:hint="eastAsia"/>
          <w:b/>
          <w:bCs/>
          <w:sz w:val="24"/>
        </w:rPr>
        <w:t xml:space="preserve">. Analysis of structural deformation of SY </w:t>
      </w:r>
      <w:r w:rsidR="00BE6C70">
        <w:rPr>
          <w:rFonts w:ascii="Times New Roman" w:hAnsi="Times New Roman" w:cs="Times New Roman" w:hint="eastAsia"/>
          <w:b/>
          <w:bCs/>
          <w:sz w:val="24"/>
        </w:rPr>
        <w:t>in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stretching mode</w:t>
      </w:r>
    </w:p>
    <w:p w14:paraId="07A341C5" w14:textId="7B5F04EC" w:rsidR="004C2F14" w:rsidRDefault="004C2F14" w:rsidP="00A41D9B">
      <w:pPr>
        <w:pStyle w:val="Heading3"/>
        <w:spacing w:line="360" w:lineRule="auto"/>
        <w:jc w:val="both"/>
        <w:rPr>
          <w:color w:val="222222"/>
          <w:sz w:val="24"/>
          <w:szCs w:val="24"/>
          <w:shd w:val="clear" w:color="auto" w:fill="FFFFFF"/>
          <w:lang w:val="en-GB" w:eastAsia="zh-CN"/>
        </w:rPr>
      </w:pPr>
      <w:r w:rsidRPr="004C2F14">
        <w:rPr>
          <w:rFonts w:hint="eastAsia"/>
          <w:sz w:val="24"/>
        </w:rPr>
        <w:t>As</w:t>
      </w:r>
      <w:r>
        <w:rPr>
          <w:rFonts w:hint="eastAsia"/>
          <w:sz w:val="24"/>
        </w:rPr>
        <w:t xml:space="preserve"> shown in the purple dotted box of Fig. 5</w:t>
      </w:r>
      <w:r w:rsidR="00A41D9B">
        <w:rPr>
          <w:rFonts w:hint="eastAsia"/>
          <w:sz w:val="24"/>
          <w:lang w:eastAsia="zh-CN"/>
        </w:rPr>
        <w:t>b</w:t>
      </w:r>
      <w:r w:rsidRPr="004C2A34">
        <w:rPr>
          <w:rFonts w:hint="eastAsia"/>
          <w:sz w:val="24"/>
          <w:szCs w:val="24"/>
        </w:rPr>
        <w:t xml:space="preserve">, 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for the ease of theoretical analysis, both the </w:t>
      </w:r>
      <w:r w:rsidR="00BE6C70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CY and SY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 are assumed to have circular cross-sections. The SY is depicted in a finer yellow cylinder to highlight the changes in length before and after stretching. </w:t>
      </w:r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R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0</m:t>
            </m:r>
          </m:sub>
        </m:sSub>
      </m:oMath>
      <w:r w:rsidRPr="004C2A34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 w:hint="eastAsia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R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1</m:t>
            </m:r>
          </m:sub>
        </m:sSub>
      </m:oMath>
      <w:r w:rsidRPr="004C2A34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represent the pre- and post-stretching distances between the </w:t>
      </w:r>
      <w:proofErr w:type="spellStart"/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>centers</w:t>
      </w:r>
      <w:proofErr w:type="spellEnd"/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 of the CY and SY cross-sections, respectively.</w:t>
      </w:r>
      <w:r w:rsidRPr="004C2A34">
        <w:rPr>
          <w:rFonts w:ascii="Cambria Math" w:hAnsi="Cambria Math"/>
          <w:i/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bookmarkStart w:id="41" w:name="OLE_LINK45"/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L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0</m:t>
            </m:r>
          </m:sub>
        </m:sSub>
      </m:oMath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r w:rsidR="0020188F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L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1</m:t>
            </m:r>
          </m:sub>
        </m:sSub>
      </m:oMath>
      <w:r w:rsidR="0020188F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are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 the </w:t>
      </w:r>
      <w:r w:rsidR="0020188F"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pre- and post-stretching 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>length</w:t>
      </w:r>
      <w:r w:rsidR="002A13D3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s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 of SY</w:t>
      </w:r>
      <w:bookmarkEnd w:id="41"/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, and 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h</m:t>
        </m:r>
      </m:oMath>
      <w:r w:rsidRPr="004C2A34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>is the helix pitch (length per unit twist, m,) which is the inverse relationship of the twist count (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T</m:t>
        </m:r>
      </m:oMath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>, twists/m). Unwi</w:t>
      </w:r>
      <w:proofErr w:type="spellStart"/>
      <w:r w:rsidR="00BE6C70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n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>ding</w:t>
      </w:r>
      <w:proofErr w:type="spellEnd"/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 the helix of SY can allow 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2π</m:t>
        </m:r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R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0</m:t>
            </m:r>
          </m:sub>
        </m:sSub>
      </m:oMath>
      <w:r w:rsidRPr="004C2A34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,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L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0</m:t>
            </m:r>
          </m:sub>
        </m:sSub>
      </m:oMath>
      <w:r w:rsidRPr="004C2A34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and </w:t>
      </w:r>
      <w:bookmarkStart w:id="42" w:name="OLE_LINK26"/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h</m:t>
        </m:r>
      </m:oMath>
      <w:bookmarkEnd w:id="42"/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 for a right triangle. When the elongation </w:t>
      </w:r>
      <w:r w:rsidR="00D94430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of CSY 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is 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ε</m:t>
        </m:r>
      </m:oMath>
      <w:r w:rsidRPr="004C2A34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after stretching, </w:t>
      </w:r>
      <w:r w:rsidR="00954487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the helix pitch is 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h</m:t>
        </m:r>
        <m:d>
          <m:d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d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1+</m:t>
            </m:r>
            <w:bookmarkStart w:id="43" w:name="_Hlk161070901"/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ε</m:t>
            </m:r>
            <w:bookmarkEnd w:id="43"/>
          </m:e>
        </m:d>
      </m:oMath>
      <w:r w:rsidR="0020188F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.</w:t>
      </w:r>
      <w:r w:rsidR="00954487"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r w:rsidR="0004657D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We assume that SY </w:t>
      </w:r>
      <w:r w:rsidR="00661833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only stretches its helical structure without inherent </w:t>
      </w:r>
      <w:r w:rsidR="00661833">
        <w:rPr>
          <w:color w:val="222222"/>
          <w:sz w:val="24"/>
          <w:szCs w:val="24"/>
          <w:shd w:val="clear" w:color="auto" w:fill="FFFFFF"/>
          <w:lang w:val="en-GB" w:eastAsia="zh-CN"/>
        </w:rPr>
        <w:t>elongation</w:t>
      </w:r>
      <w:r w:rsidR="00661833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under the stretching mode, meaning </w:t>
      </w:r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L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0</m:t>
            </m:r>
          </m:sub>
        </m:sSub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=</m:t>
        </m:r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L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1</m:t>
            </m:r>
          </m:sub>
        </m:sSub>
      </m:oMath>
      <w:r w:rsidR="00661833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.</w:t>
      </w:r>
      <w:r w:rsidR="001B09D4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r w:rsidR="00D94430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So</w:t>
      </w:r>
      <w:r w:rsidR="00A30325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the </w:t>
      </w:r>
      <w:r w:rsidR="0020188F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relationship between </w:t>
      </w:r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R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0</m:t>
            </m:r>
          </m:sub>
        </m:sSub>
      </m:oMath>
      <w:r w:rsidR="0020188F" w:rsidRPr="004C2A34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r w:rsidR="0020188F"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 w:hint="eastAsia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R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1</m:t>
            </m:r>
          </m:sub>
        </m:sSub>
      </m:oMath>
      <w:r w:rsidR="0020188F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can be expressed as</w:t>
      </w:r>
      <w:r w:rsidRPr="004C2A34">
        <w:rPr>
          <w:color w:val="222222"/>
          <w:sz w:val="24"/>
          <w:szCs w:val="24"/>
          <w:shd w:val="clear" w:color="auto" w:fill="FFFFFF"/>
          <w:lang w:val="en-GB" w:eastAsia="zh-CN"/>
        </w:rPr>
        <w:t xml:space="preserve"> follow:</w:t>
      </w:r>
    </w:p>
    <w:p w14:paraId="1C0358C8" w14:textId="6F9F430E" w:rsidR="00F57D4F" w:rsidRDefault="00F57D4F" w:rsidP="00F57D4F">
      <w:pPr>
        <w:pStyle w:val="MTDisplayEquation"/>
        <w:rPr>
          <w:shd w:val="clear" w:color="auto" w:fill="FFFFFF"/>
        </w:rPr>
      </w:pPr>
      <w:r>
        <w:rPr>
          <w:shd w:val="clear" w:color="auto" w:fill="FFFFFF"/>
        </w:rPr>
        <w:tab/>
      </w:r>
      <w:r w:rsidRPr="00F57D4F">
        <w:rPr>
          <w:position w:val="-16"/>
          <w:shd w:val="clear" w:color="auto" w:fill="FFFFFF"/>
        </w:rPr>
        <w:object w:dxaOrig="3640" w:dyaOrig="520" w14:anchorId="66F0C528">
          <v:shape id="_x0000_i1193" type="#_x0000_t75" style="width:181.9pt;height:25.9pt" o:ole="">
            <v:imagedata r:id="rId25" o:title=""/>
          </v:shape>
          <o:OLEObject Type="Embed" ProgID="Equation.DSMT4" ShapeID="_x0000_i1193" DrawAspect="Content" ObjectID="_1776971828" r:id="rId26"/>
        </w:object>
      </w:r>
      <w:r>
        <w:rPr>
          <w:rFonts w:hint="eastAsia"/>
          <w:shd w:val="clear" w:color="auto" w:fill="FFFFFF"/>
        </w:rPr>
        <w:t>,</w:t>
      </w:r>
      <w:r>
        <w:rPr>
          <w:shd w:val="clear" w:color="auto" w:fill="FFFFFF"/>
        </w:rPr>
        <w:tab/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MACROBUTTON MTPlaceRef \* MERGEFORMAT 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\h \* MERGEFORMAT </w:instrText>
      </w:r>
      <w:r>
        <w:rPr>
          <w:shd w:val="clear" w:color="auto" w:fill="FFFFFF"/>
        </w:rPr>
        <w:fldChar w:fldCharType="end"/>
      </w:r>
      <w:r>
        <w:rPr>
          <w:shd w:val="clear" w:color="auto" w:fill="FFFFFF"/>
        </w:rPr>
        <w:instrText>(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\c \* Arabic \* MERGEFORMAT </w:instrText>
      </w:r>
      <w:r>
        <w:rPr>
          <w:shd w:val="clear" w:color="auto" w:fill="FFFFFF"/>
        </w:rPr>
        <w:fldChar w:fldCharType="separate"/>
      </w:r>
      <w:r w:rsidR="00374E3C">
        <w:rPr>
          <w:noProof/>
          <w:shd w:val="clear" w:color="auto" w:fill="FFFFFF"/>
        </w:rPr>
        <w:instrText>5</w:instrText>
      </w:r>
      <w:r>
        <w:rPr>
          <w:shd w:val="clear" w:color="auto" w:fill="FFFFFF"/>
        </w:rPr>
        <w:fldChar w:fldCharType="end"/>
      </w:r>
      <w:r>
        <w:rPr>
          <w:shd w:val="clear" w:color="auto" w:fill="FFFFFF"/>
        </w:rPr>
        <w:instrText>)</w:instrText>
      </w:r>
      <w:r>
        <w:rPr>
          <w:shd w:val="clear" w:color="auto" w:fill="FFFFFF"/>
        </w:rPr>
        <w:fldChar w:fldCharType="end"/>
      </w:r>
    </w:p>
    <w:p w14:paraId="7F01584E" w14:textId="38D35E7B" w:rsidR="00F57D4F" w:rsidRDefault="00F57D4F" w:rsidP="00F57D4F">
      <w:pPr>
        <w:pStyle w:val="MTDisplayEquation"/>
        <w:rPr>
          <w:shd w:val="clear" w:color="auto" w:fill="FFFFFF"/>
        </w:rPr>
      </w:pPr>
      <w:r>
        <w:rPr>
          <w:shd w:val="clear" w:color="auto" w:fill="FFFFFF"/>
        </w:rPr>
        <w:tab/>
      </w:r>
      <w:r w:rsidRPr="00F57D4F">
        <w:rPr>
          <w:position w:val="-26"/>
          <w:shd w:val="clear" w:color="auto" w:fill="FFFFFF"/>
        </w:rPr>
        <w:object w:dxaOrig="1980" w:dyaOrig="720" w14:anchorId="67E19C4A">
          <v:shape id="_x0000_i1211" type="#_x0000_t75" style="width:99pt;height:36pt" o:ole="">
            <v:imagedata r:id="rId27" o:title=""/>
          </v:shape>
          <o:OLEObject Type="Embed" ProgID="Equation.DSMT4" ShapeID="_x0000_i1211" DrawAspect="Content" ObjectID="_1776971829" r:id="rId28"/>
        </w:object>
      </w:r>
      <w:r>
        <w:rPr>
          <w:rFonts w:hint="eastAsia"/>
          <w:shd w:val="clear" w:color="auto" w:fill="FFFFFF"/>
        </w:rPr>
        <w:t>.</w:t>
      </w:r>
      <w:r>
        <w:rPr>
          <w:shd w:val="clear" w:color="auto" w:fill="FFFFFF"/>
        </w:rPr>
        <w:tab/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MACROBUTTON MTPlaceRef \* MERGEFORMAT 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\h \* MERGEFORMAT </w:instrText>
      </w:r>
      <w:r>
        <w:rPr>
          <w:shd w:val="clear" w:color="auto" w:fill="FFFFFF"/>
        </w:rPr>
        <w:fldChar w:fldCharType="end"/>
      </w:r>
      <w:r>
        <w:rPr>
          <w:shd w:val="clear" w:color="auto" w:fill="FFFFFF"/>
        </w:rPr>
        <w:instrText>(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\c \* Arabic \* MERGEFORMAT </w:instrText>
      </w:r>
      <w:r>
        <w:rPr>
          <w:shd w:val="clear" w:color="auto" w:fill="FFFFFF"/>
        </w:rPr>
        <w:fldChar w:fldCharType="separate"/>
      </w:r>
      <w:r w:rsidR="00374E3C">
        <w:rPr>
          <w:noProof/>
          <w:shd w:val="clear" w:color="auto" w:fill="FFFFFF"/>
        </w:rPr>
        <w:instrText>6</w:instrText>
      </w:r>
      <w:r>
        <w:rPr>
          <w:shd w:val="clear" w:color="auto" w:fill="FFFFFF"/>
        </w:rPr>
        <w:fldChar w:fldCharType="end"/>
      </w:r>
      <w:r>
        <w:rPr>
          <w:shd w:val="clear" w:color="auto" w:fill="FFFFFF"/>
        </w:rPr>
        <w:instrText>)</w:instrText>
      </w:r>
      <w:r>
        <w:rPr>
          <w:shd w:val="clear" w:color="auto" w:fill="FFFFFF"/>
        </w:rPr>
        <w:fldChar w:fldCharType="end"/>
      </w:r>
    </w:p>
    <w:p w14:paraId="5FDFA85D" w14:textId="77777777" w:rsidR="001F0BAE" w:rsidRDefault="001F0BAE" w:rsidP="00A41D9B">
      <w:pPr>
        <w:pStyle w:val="Heading3"/>
        <w:spacing w:line="360" w:lineRule="auto"/>
        <w:rPr>
          <w:color w:val="222222"/>
          <w:sz w:val="22"/>
          <w:szCs w:val="22"/>
          <w:shd w:val="clear" w:color="auto" w:fill="FFFFFF"/>
          <w:lang w:val="en-GB" w:eastAsia="zh-CN"/>
        </w:rPr>
      </w:pPr>
    </w:p>
    <w:p w14:paraId="40F68C70" w14:textId="5D8B9EE1" w:rsidR="006F068D" w:rsidRDefault="00ED4113" w:rsidP="00A41D9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572DAA86" wp14:editId="7E696DBC">
            <wp:extent cx="2880000" cy="1771828"/>
            <wp:effectExtent l="0" t="0" r="0" b="0"/>
            <wp:docPr id="178621947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771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370DB" w14:textId="6C270A05" w:rsidR="000D47F2" w:rsidRDefault="000D47F2" w:rsidP="00A41D9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Figure S</w:t>
      </w:r>
      <w:r w:rsidR="00A41D9B">
        <w:rPr>
          <w:rFonts w:ascii="Times New Roman" w:hAnsi="Times New Roman" w:cs="Times New Roman" w:hint="eastAsia"/>
          <w:sz w:val="24"/>
        </w:rPr>
        <w:t>7</w:t>
      </w:r>
      <w:r>
        <w:rPr>
          <w:rFonts w:ascii="Times New Roman" w:hAnsi="Times New Roman" w:cs="Times New Roman" w:hint="eastAsia"/>
          <w:sz w:val="24"/>
        </w:rPr>
        <w:t xml:space="preserve">. </w:t>
      </w:r>
      <w:bookmarkStart w:id="44" w:name="OLE_LINK157"/>
      <w:r w:rsidR="001E5623">
        <w:rPr>
          <w:rFonts w:ascii="Times New Roman" w:hAnsi="Times New Roman" w:cs="Times New Roman"/>
          <w:sz w:val="24"/>
        </w:rPr>
        <w:t>I</w:t>
      </w:r>
      <w:r w:rsidR="001E5623">
        <w:rPr>
          <w:rFonts w:ascii="Times New Roman" w:hAnsi="Times New Roman" w:cs="Times New Roman" w:hint="eastAsia"/>
          <w:sz w:val="24"/>
        </w:rPr>
        <w:t>nfluence of (a) single-wrapped and (b) double-wrapped SY</w:t>
      </w:r>
      <w:r w:rsidR="00A11E4E">
        <w:rPr>
          <w:rFonts w:ascii="Times New Roman" w:hAnsi="Times New Roman" w:cs="Times New Roman" w:hint="eastAsia"/>
          <w:sz w:val="24"/>
        </w:rPr>
        <w:t xml:space="preserve"> on the CSY structure.</w:t>
      </w:r>
      <w:bookmarkEnd w:id="44"/>
      <w:r w:rsidR="006F068D">
        <w:rPr>
          <w:rFonts w:ascii="Times New Roman" w:hAnsi="Times New Roman" w:cs="Times New Roman" w:hint="eastAsia"/>
          <w:sz w:val="24"/>
        </w:rPr>
        <w:t xml:space="preserve"> </w:t>
      </w:r>
    </w:p>
    <w:p w14:paraId="2EC2917C" w14:textId="77777777" w:rsidR="001F0BAE" w:rsidRDefault="001F0BAE" w:rsidP="00A41D9B">
      <w:pPr>
        <w:spacing w:line="360" w:lineRule="auto"/>
        <w:rPr>
          <w:rFonts w:ascii="Times New Roman" w:hAnsi="Times New Roman" w:cs="Times New Roman"/>
          <w:sz w:val="24"/>
        </w:rPr>
      </w:pPr>
    </w:p>
    <w:p w14:paraId="6037AFD3" w14:textId="0DB6D6A3" w:rsidR="001F0BAE" w:rsidRPr="004C2F14" w:rsidRDefault="001F0BAE" w:rsidP="00A41D9B">
      <w:pPr>
        <w:spacing w:line="360" w:lineRule="auto"/>
        <w:rPr>
          <w:rFonts w:ascii="Times New Roman" w:hAnsi="Times New Roman" w:cs="Times New Roman"/>
          <w:sz w:val="24"/>
        </w:rPr>
      </w:pPr>
      <w:r w:rsidRPr="006F068D">
        <w:rPr>
          <w:rFonts w:ascii="Times New Roman" w:hAnsi="Times New Roman" w:cs="Times New Roman" w:hint="eastAsia"/>
          <w:b/>
          <w:bCs/>
          <w:sz w:val="24"/>
        </w:rPr>
        <w:lastRenderedPageBreak/>
        <w:t>Note S</w:t>
      </w:r>
      <w:r>
        <w:rPr>
          <w:rFonts w:ascii="Times New Roman" w:hAnsi="Times New Roman" w:cs="Times New Roman" w:hint="eastAsia"/>
          <w:b/>
          <w:bCs/>
          <w:sz w:val="24"/>
        </w:rPr>
        <w:t>3. Analysis of forces on SY under the stretching mode</w:t>
      </w:r>
    </w:p>
    <w:p w14:paraId="4EE29B4E" w14:textId="448F3993" w:rsidR="006460DF" w:rsidRDefault="00200014" w:rsidP="00A41D9B">
      <w:pPr>
        <w:pStyle w:val="Heading3"/>
        <w:spacing w:line="360" w:lineRule="auto"/>
        <w:jc w:val="both"/>
        <w:rPr>
          <w:sz w:val="24"/>
          <w:szCs w:val="22"/>
          <w:lang w:eastAsia="zh-CN"/>
        </w:rPr>
      </w:pPr>
      <w:r>
        <w:rPr>
          <w:rFonts w:hint="eastAsia"/>
          <w:sz w:val="24"/>
        </w:rPr>
        <w:t>As shown in t</w:t>
      </w:r>
      <w:r w:rsidRPr="00200014">
        <w:rPr>
          <w:sz w:val="24"/>
          <w:szCs w:val="22"/>
          <w:lang w:eastAsia="zh-CN"/>
        </w:rPr>
        <w:t>he</w:t>
      </w:r>
      <w:r w:rsidRPr="00200014">
        <w:rPr>
          <w:rFonts w:hint="eastAsia"/>
          <w:sz w:val="24"/>
          <w:szCs w:val="22"/>
          <w:lang w:eastAsia="zh-CN"/>
        </w:rPr>
        <w:t xml:space="preserve"> </w:t>
      </w:r>
      <w:r w:rsidR="00574F2C">
        <w:rPr>
          <w:rFonts w:hint="eastAsia"/>
          <w:sz w:val="24"/>
          <w:szCs w:val="22"/>
          <w:lang w:eastAsia="zh-CN"/>
        </w:rPr>
        <w:t>green</w:t>
      </w:r>
      <w:r w:rsidRPr="00200014">
        <w:rPr>
          <w:rFonts w:hint="eastAsia"/>
          <w:sz w:val="24"/>
          <w:szCs w:val="22"/>
          <w:lang w:eastAsia="zh-CN"/>
        </w:rPr>
        <w:t xml:space="preserve"> dotted box of Fig. 5</w:t>
      </w:r>
      <w:r w:rsidR="00A41D9B">
        <w:rPr>
          <w:rFonts w:hint="eastAsia"/>
          <w:sz w:val="24"/>
          <w:szCs w:val="22"/>
          <w:lang w:eastAsia="zh-CN"/>
        </w:rPr>
        <w:t>b</w:t>
      </w:r>
      <w:r>
        <w:rPr>
          <w:rFonts w:hint="eastAsia"/>
          <w:sz w:val="24"/>
        </w:rPr>
        <w:t xml:space="preserve">, </w:t>
      </w:r>
      <w:r w:rsidRPr="00200014">
        <w:rPr>
          <w:sz w:val="24"/>
          <w:szCs w:val="22"/>
          <w:lang w:eastAsia="zh-CN"/>
        </w:rPr>
        <w:t xml:space="preserve">a short segment </w:t>
      </w:r>
      <m:oMath>
        <m:r>
          <w:rPr>
            <w:rFonts w:ascii="Cambria Math" w:hAnsi="Cambria Math"/>
            <w:sz w:val="24"/>
            <w:szCs w:val="22"/>
            <w:lang w:eastAsia="zh-CN"/>
          </w:rPr>
          <m:t>l</m:t>
        </m:r>
      </m:oMath>
      <w:r w:rsidRPr="00200014">
        <w:rPr>
          <w:sz w:val="24"/>
          <w:szCs w:val="22"/>
          <w:lang w:eastAsia="zh-CN"/>
        </w:rPr>
        <w:t xml:space="preserve"> of </w:t>
      </w:r>
      <w:r w:rsidRPr="00200014">
        <w:rPr>
          <w:rFonts w:hint="eastAsia"/>
          <w:sz w:val="24"/>
          <w:szCs w:val="22"/>
          <w:lang w:eastAsia="zh-CN"/>
        </w:rPr>
        <w:t>SY</w:t>
      </w:r>
      <w:r w:rsidRPr="00200014">
        <w:rPr>
          <w:sz w:val="24"/>
          <w:szCs w:val="22"/>
          <w:lang w:eastAsia="zh-CN"/>
        </w:rPr>
        <w:t xml:space="preserve"> is </w:t>
      </w:r>
      <w:r w:rsidR="009440FD">
        <w:rPr>
          <w:rFonts w:hint="eastAsia"/>
          <w:sz w:val="24"/>
          <w:szCs w:val="22"/>
          <w:lang w:eastAsia="zh-CN"/>
        </w:rPr>
        <w:t>taken for analysis.</w:t>
      </w:r>
      <w:r w:rsidRPr="004C2A34">
        <w:rPr>
          <w:rFonts w:hint="eastAsia"/>
          <w:sz w:val="24"/>
          <w:szCs w:val="22"/>
          <w:lang w:eastAsia="zh-CN"/>
        </w:rPr>
        <w:t xml:space="preserve"> </w:t>
      </w:r>
      <w:r w:rsidR="006460DF" w:rsidRPr="004C2A34">
        <w:rPr>
          <w:rFonts w:hint="eastAsia"/>
          <w:sz w:val="24"/>
          <w:szCs w:val="22"/>
          <w:lang w:eastAsia="zh-CN"/>
        </w:rPr>
        <w:t xml:space="preserve">Denoting </w:t>
      </w:r>
      <m:oMath>
        <m:r>
          <w:rPr>
            <w:rFonts w:ascii="Cambria Math" w:hAnsi="Cambria Math"/>
            <w:sz w:val="24"/>
            <w:szCs w:val="22"/>
            <w:lang w:eastAsia="zh-CN"/>
          </w:rPr>
          <m:t>γ</m:t>
        </m:r>
      </m:oMath>
      <w:r w:rsidR="006460DF" w:rsidRPr="004C2A34">
        <w:rPr>
          <w:sz w:val="24"/>
          <w:szCs w:val="22"/>
          <w:lang w:eastAsia="zh-CN"/>
        </w:rPr>
        <w:t xml:space="preserve"> </w:t>
      </w:r>
      <w:r w:rsidR="006460DF" w:rsidRPr="004C2A34">
        <w:rPr>
          <w:rFonts w:hint="eastAsia"/>
          <w:sz w:val="24"/>
          <w:szCs w:val="22"/>
          <w:lang w:eastAsia="zh-CN"/>
        </w:rPr>
        <w:t xml:space="preserve">as </w:t>
      </w:r>
      <w:r w:rsidR="006460DF" w:rsidRPr="004C2A34">
        <w:rPr>
          <w:sz w:val="24"/>
          <w:szCs w:val="22"/>
          <w:lang w:eastAsia="zh-CN"/>
        </w:rPr>
        <w:t xml:space="preserve">the </w:t>
      </w:r>
      <w:r w:rsidR="006460DF" w:rsidRPr="004C2A34">
        <w:rPr>
          <w:rFonts w:hint="eastAsia"/>
          <w:sz w:val="24"/>
          <w:szCs w:val="22"/>
          <w:lang w:eastAsia="zh-CN"/>
        </w:rPr>
        <w:t>wrapping</w:t>
      </w:r>
      <w:r w:rsidR="006460DF" w:rsidRPr="004C2A34">
        <w:rPr>
          <w:sz w:val="24"/>
          <w:szCs w:val="22"/>
          <w:lang w:eastAsia="zh-CN"/>
        </w:rPr>
        <w:t xml:space="preserve"> angle of </w:t>
      </w:r>
      <w:r w:rsidR="006460DF" w:rsidRPr="004C2A34">
        <w:rPr>
          <w:rFonts w:hint="eastAsia"/>
          <w:sz w:val="24"/>
          <w:szCs w:val="22"/>
          <w:lang w:eastAsia="zh-CN"/>
        </w:rPr>
        <w:t>SY</w:t>
      </w:r>
      <w:r w:rsidR="006460DF" w:rsidRPr="004C2A34">
        <w:rPr>
          <w:sz w:val="24"/>
          <w:szCs w:val="22"/>
          <w:lang w:eastAsia="zh-CN"/>
        </w:rPr>
        <w:t xml:space="preserve"> around the</w:t>
      </w:r>
      <w:r w:rsidR="006460DF" w:rsidRPr="004C2A34">
        <w:rPr>
          <w:rFonts w:hint="eastAsia"/>
          <w:sz w:val="24"/>
          <w:szCs w:val="22"/>
          <w:lang w:eastAsia="zh-CN"/>
        </w:rPr>
        <w:t xml:space="preserve"> CY, tension </w:t>
      </w:r>
      <w:bookmarkStart w:id="45" w:name="OLE_LINK155"/>
      <m:oMath>
        <m:sSub>
          <m:sSubPr>
            <m:ctrlPr>
              <w:rPr>
                <w:rFonts w:ascii="Cambria Math" w:hAnsi="Cambria Math"/>
                <w:sz w:val="24"/>
                <w:szCs w:val="22"/>
                <w:lang w:eastAsia="zh-CN"/>
              </w:rPr>
            </m:ctrlPr>
          </m:sSubPr>
          <m:e>
            <m:r>
              <w:rPr>
                <w:rFonts w:ascii="Cambria Math" w:hAnsi="Cambria Math"/>
                <w:sz w:val="24"/>
                <w:szCs w:val="22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sz w:val="24"/>
                <w:szCs w:val="22"/>
                <w:lang w:eastAsia="zh-CN"/>
              </w:rPr>
              <m:t>l</m:t>
            </m:r>
          </m:sub>
        </m:sSub>
      </m:oMath>
      <w:bookmarkEnd w:id="45"/>
      <w:r w:rsidR="006460DF" w:rsidRPr="004C2A34">
        <w:rPr>
          <w:sz w:val="24"/>
          <w:szCs w:val="22"/>
          <w:lang w:eastAsia="zh-CN"/>
        </w:rPr>
        <w:t xml:space="preserve"> </w:t>
      </w:r>
      <w:r w:rsidR="006460DF" w:rsidRPr="004C2A34">
        <w:rPr>
          <w:rFonts w:hint="eastAsia"/>
          <w:sz w:val="24"/>
          <w:szCs w:val="22"/>
          <w:lang w:eastAsia="zh-CN"/>
        </w:rPr>
        <w:t xml:space="preserve">exists on both ends of </w:t>
      </w:r>
      <m:oMath>
        <m:r>
          <w:rPr>
            <w:rFonts w:ascii="Cambria Math" w:hAnsi="Cambria Math"/>
            <w:sz w:val="24"/>
            <w:szCs w:val="22"/>
            <w:lang w:eastAsia="zh-CN"/>
          </w:rPr>
          <m:t>l</m:t>
        </m:r>
      </m:oMath>
      <w:r w:rsidR="006460DF" w:rsidRPr="004C2A34">
        <w:rPr>
          <w:sz w:val="24"/>
          <w:szCs w:val="22"/>
          <w:lang w:eastAsia="zh-CN"/>
        </w:rPr>
        <w:t xml:space="preserve"> </w:t>
      </w:r>
      <w:bookmarkStart w:id="46" w:name="OLE_LINK161"/>
      <w:r w:rsidR="006460DF" w:rsidRPr="004C2A34">
        <w:rPr>
          <w:rFonts w:hint="eastAsia"/>
          <w:sz w:val="24"/>
          <w:szCs w:val="22"/>
          <w:lang w:eastAsia="zh-CN"/>
        </w:rPr>
        <w:t xml:space="preserve">under the </w:t>
      </w:r>
      <w:r w:rsidR="006460DF" w:rsidRPr="004C2A34">
        <w:rPr>
          <w:sz w:val="24"/>
          <w:szCs w:val="22"/>
          <w:lang w:eastAsia="zh-CN"/>
        </w:rPr>
        <w:t xml:space="preserve">axial stretching </w:t>
      </w:r>
      <w:bookmarkEnd w:id="46"/>
      <w:r w:rsidR="006460DF" w:rsidRPr="004C2A34">
        <w:rPr>
          <w:rFonts w:hint="eastAsia"/>
          <w:sz w:val="24"/>
          <w:szCs w:val="22"/>
          <w:lang w:eastAsia="zh-CN"/>
        </w:rPr>
        <w:t>w</w:t>
      </w:r>
      <w:r w:rsidR="006460DF" w:rsidRPr="004C2A34">
        <w:rPr>
          <w:sz w:val="24"/>
          <w:szCs w:val="22"/>
          <w:lang w:eastAsia="zh-CN"/>
        </w:rPr>
        <w:t xml:space="preserve">hen </w:t>
      </w:r>
      <w:r w:rsidR="006460DF" w:rsidRPr="004C2A34">
        <w:rPr>
          <w:rFonts w:hint="eastAsia"/>
          <w:sz w:val="24"/>
          <w:szCs w:val="22"/>
          <w:lang w:eastAsia="zh-CN"/>
        </w:rPr>
        <w:t xml:space="preserve">ignoring </w:t>
      </w:r>
      <w:r w:rsidR="006460DF" w:rsidRPr="004C2A34">
        <w:rPr>
          <w:sz w:val="24"/>
          <w:szCs w:val="22"/>
          <w:lang w:eastAsia="zh-CN"/>
        </w:rPr>
        <w:t xml:space="preserve">the friction force generated in the segment </w:t>
      </w:r>
      <w:bookmarkStart w:id="47" w:name="OLE_LINK156"/>
      <m:oMath>
        <m:r>
          <w:rPr>
            <w:rFonts w:ascii="Cambria Math" w:hAnsi="Cambria Math"/>
            <w:sz w:val="24"/>
            <w:szCs w:val="22"/>
            <w:lang w:eastAsia="zh-CN"/>
          </w:rPr>
          <m:t>l</m:t>
        </m:r>
      </m:oMath>
      <w:bookmarkEnd w:id="47"/>
      <w:r w:rsidR="006460DF" w:rsidRPr="004C2A34">
        <w:rPr>
          <w:rFonts w:hint="eastAsia"/>
          <w:sz w:val="24"/>
          <w:szCs w:val="22"/>
          <w:lang w:eastAsia="zh-CN"/>
        </w:rPr>
        <w:t>.</w:t>
      </w:r>
      <w:r w:rsidR="006460DF" w:rsidRPr="004C2A34">
        <w:rPr>
          <w:sz w:val="24"/>
          <w:szCs w:val="22"/>
          <w:lang w:eastAsia="zh-CN"/>
        </w:rPr>
        <w:t xml:space="preserve"> D</w:t>
      </w:r>
      <w:r w:rsidR="006460DF" w:rsidRPr="004C2A34">
        <w:rPr>
          <w:rFonts w:hint="eastAsia"/>
          <w:sz w:val="24"/>
          <w:szCs w:val="22"/>
          <w:lang w:eastAsia="zh-CN"/>
        </w:rPr>
        <w:t>efining</w:t>
      </w:r>
      <m:oMath>
        <m:r>
          <m:rPr>
            <m:sty m:val="p"/>
          </m:rPr>
          <w:rPr>
            <w:rFonts w:ascii="Cambria Math" w:hAnsi="Cambria Math"/>
            <w:sz w:val="24"/>
            <w:szCs w:val="22"/>
            <w:lang w:eastAsia="zh-CN"/>
          </w:rPr>
          <m:t xml:space="preserve"> </m:t>
        </m:r>
        <m:sSub>
          <m:sSubPr>
            <m:ctrlPr>
              <w:rPr>
                <w:rFonts w:ascii="Cambria Math" w:hAnsi="Cambria Math"/>
                <w:sz w:val="24"/>
                <w:szCs w:val="22"/>
                <w:lang w:eastAsia="zh-CN"/>
              </w:rPr>
            </m:ctrlPr>
          </m:sSubPr>
          <m:e>
            <m:r>
              <w:rPr>
                <w:rFonts w:ascii="Cambria Math" w:hAnsi="Cambria Math"/>
                <w:sz w:val="24"/>
                <w:szCs w:val="22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sz w:val="24"/>
                <w:szCs w:val="22"/>
                <w:lang w:eastAsia="zh-CN"/>
              </w:rPr>
              <m:t>R</m:t>
            </m:r>
          </m:sub>
        </m:sSub>
      </m:oMath>
      <w:r w:rsidR="006460DF" w:rsidRPr="004C2A34">
        <w:rPr>
          <w:rFonts w:hint="eastAsia"/>
          <w:sz w:val="24"/>
          <w:szCs w:val="22"/>
          <w:lang w:eastAsia="zh-CN"/>
        </w:rPr>
        <w:t xml:space="preserve"> as the sum of t</w:t>
      </w:r>
      <w:r w:rsidR="006460DF" w:rsidRPr="004C2A34">
        <w:rPr>
          <w:sz w:val="24"/>
          <w:szCs w:val="22"/>
          <w:lang w:eastAsia="zh-CN"/>
        </w:rPr>
        <w:t xml:space="preserve">he projections of the tension </w:t>
      </w:r>
      <m:oMath>
        <m:sSub>
          <m:sSubPr>
            <m:ctrlPr>
              <w:rPr>
                <w:rFonts w:ascii="Cambria Math" w:hAnsi="Cambria Math"/>
                <w:sz w:val="24"/>
                <w:szCs w:val="22"/>
                <w:lang w:eastAsia="zh-CN"/>
              </w:rPr>
            </m:ctrlPr>
          </m:sSubPr>
          <m:e>
            <m:r>
              <w:rPr>
                <w:rFonts w:ascii="Cambria Math" w:hAnsi="Cambria Math"/>
                <w:sz w:val="24"/>
                <w:szCs w:val="22"/>
                <w:lang w:eastAsia="zh-CN"/>
              </w:rPr>
              <m:t>F</m:t>
            </m:r>
          </m:e>
          <m:sub>
            <m:r>
              <w:rPr>
                <w:rFonts w:ascii="Cambria Math" w:hAnsi="Cambria Math"/>
                <w:sz w:val="24"/>
                <w:szCs w:val="22"/>
                <w:lang w:eastAsia="zh-CN"/>
              </w:rPr>
              <m:t>l</m:t>
            </m:r>
          </m:sub>
        </m:sSub>
      </m:oMath>
      <w:r w:rsidR="006460DF" w:rsidRPr="004C2A34">
        <w:rPr>
          <w:sz w:val="24"/>
          <w:szCs w:val="22"/>
          <w:lang w:eastAsia="zh-CN"/>
        </w:rPr>
        <w:t xml:space="preserve"> at both ends </w:t>
      </w:r>
      <w:r w:rsidR="006460DF" w:rsidRPr="004C2A34">
        <w:rPr>
          <w:rFonts w:hint="eastAsia"/>
          <w:sz w:val="24"/>
          <w:szCs w:val="22"/>
          <w:lang w:eastAsia="zh-CN"/>
        </w:rPr>
        <w:t>in</w:t>
      </w:r>
      <w:r w:rsidR="006460DF" w:rsidRPr="004C2A34">
        <w:rPr>
          <w:sz w:val="24"/>
          <w:szCs w:val="22"/>
          <w:lang w:eastAsia="zh-CN"/>
        </w:rPr>
        <w:t xml:space="preserve"> the </w:t>
      </w:r>
      <w:r w:rsidR="006460DF" w:rsidRPr="004C2A34">
        <w:rPr>
          <w:rFonts w:hint="eastAsia"/>
          <w:sz w:val="24"/>
          <w:szCs w:val="22"/>
          <w:lang w:eastAsia="zh-CN"/>
        </w:rPr>
        <w:t xml:space="preserve">central </w:t>
      </w:r>
      <w:r w:rsidR="006460DF" w:rsidRPr="004C2A34">
        <w:rPr>
          <w:sz w:val="24"/>
          <w:szCs w:val="22"/>
          <w:lang w:eastAsia="zh-CN"/>
        </w:rPr>
        <w:t xml:space="preserve">normal direction of the segment </w:t>
      </w:r>
      <m:oMath>
        <m:r>
          <w:rPr>
            <w:rFonts w:ascii="Cambria Math" w:hAnsi="Cambria Math"/>
            <w:sz w:val="24"/>
            <w:szCs w:val="22"/>
            <w:lang w:eastAsia="zh-CN"/>
          </w:rPr>
          <m:t>l</m:t>
        </m:r>
      </m:oMath>
      <w:r w:rsidR="006460DF" w:rsidRPr="004C2A34">
        <w:rPr>
          <w:sz w:val="24"/>
          <w:szCs w:val="22"/>
          <w:lang w:eastAsia="zh-CN"/>
        </w:rPr>
        <w:t xml:space="preserve">, which is also the centripetal pressure exerted by the </w:t>
      </w:r>
      <w:r w:rsidR="006460DF" w:rsidRPr="004C2A34">
        <w:rPr>
          <w:rFonts w:hint="eastAsia"/>
          <w:sz w:val="24"/>
          <w:szCs w:val="22"/>
          <w:lang w:eastAsia="zh-CN"/>
        </w:rPr>
        <w:t>SY</w:t>
      </w:r>
      <w:r w:rsidR="006460DF" w:rsidRPr="004C2A34">
        <w:rPr>
          <w:sz w:val="24"/>
          <w:szCs w:val="22"/>
          <w:lang w:eastAsia="zh-CN"/>
        </w:rPr>
        <w:t xml:space="preserve"> on the </w:t>
      </w:r>
      <w:r w:rsidR="006460DF" w:rsidRPr="004C2A34">
        <w:rPr>
          <w:rFonts w:hint="eastAsia"/>
          <w:sz w:val="24"/>
          <w:szCs w:val="22"/>
          <w:lang w:eastAsia="zh-CN"/>
        </w:rPr>
        <w:t>CY</w:t>
      </w:r>
      <w:r w:rsidR="006460DF" w:rsidRPr="004C2A34">
        <w:rPr>
          <w:sz w:val="24"/>
          <w:szCs w:val="22"/>
          <w:lang w:eastAsia="zh-CN"/>
        </w:rPr>
        <w:t xml:space="preserve">, expressed as </w:t>
      </w:r>
    </w:p>
    <w:p w14:paraId="584AA82C" w14:textId="6C36AFE4" w:rsidR="00F57D4F" w:rsidRPr="004C2A34" w:rsidRDefault="00F57D4F" w:rsidP="00F57D4F">
      <w:pPr>
        <w:pStyle w:val="MTDisplayEquation"/>
      </w:pPr>
      <w:r>
        <w:tab/>
      </w:r>
      <w:r w:rsidRPr="00F57D4F">
        <w:rPr>
          <w:position w:val="-24"/>
        </w:rPr>
        <w:object w:dxaOrig="1420" w:dyaOrig="620" w14:anchorId="5ADB16DD">
          <v:shape id="_x0000_i1231" type="#_x0000_t75" style="width:70.9pt;height:31.15pt" o:ole="">
            <v:imagedata r:id="rId30" o:title=""/>
          </v:shape>
          <o:OLEObject Type="Embed" ProgID="Equation.DSMT4" ShapeID="_x0000_i1231" DrawAspect="Content" ObjectID="_1776971830" r:id="rId31"/>
        </w:object>
      </w:r>
      <w:r w:rsidR="00990E3B">
        <w:rPr>
          <w:rFonts w:hint="eastAsia"/>
        </w:rPr>
        <w:t>.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374E3C">
          <w:rPr>
            <w:noProof/>
          </w:rPr>
          <w:instrText>7</w:instrText>
        </w:r>
      </w:fldSimple>
      <w:r>
        <w:instrText>)</w:instrText>
      </w:r>
      <w:r>
        <w:fldChar w:fldCharType="end"/>
      </w:r>
    </w:p>
    <w:p w14:paraId="58961731" w14:textId="77777777" w:rsidR="001F0BAE" w:rsidRPr="00590BD5" w:rsidRDefault="001F0BAE" w:rsidP="00A41D9B">
      <w:pPr>
        <w:spacing w:line="360" w:lineRule="auto"/>
        <w:rPr>
          <w:rFonts w:ascii="Times New Roman" w:hAnsi="Times New Roman" w:cs="Times New Roman"/>
          <w:sz w:val="24"/>
        </w:rPr>
      </w:pPr>
    </w:p>
    <w:p w14:paraId="77A8A8F4" w14:textId="5BFDAC07" w:rsidR="001F0BAE" w:rsidRPr="004C2F14" w:rsidRDefault="001F0BAE" w:rsidP="00A41D9B">
      <w:pPr>
        <w:spacing w:line="360" w:lineRule="auto"/>
        <w:rPr>
          <w:rFonts w:ascii="Times New Roman" w:hAnsi="Times New Roman" w:cs="Times New Roman"/>
          <w:sz w:val="24"/>
        </w:rPr>
      </w:pPr>
      <w:r w:rsidRPr="006F068D">
        <w:rPr>
          <w:rFonts w:ascii="Times New Roman" w:hAnsi="Times New Roman" w:cs="Times New Roman" w:hint="eastAsia"/>
          <w:b/>
          <w:bCs/>
          <w:sz w:val="24"/>
        </w:rPr>
        <w:t>Note S</w:t>
      </w:r>
      <w:r>
        <w:rPr>
          <w:rFonts w:ascii="Times New Roman" w:hAnsi="Times New Roman" w:cs="Times New Roman" w:hint="eastAsia"/>
          <w:b/>
          <w:bCs/>
          <w:sz w:val="24"/>
        </w:rPr>
        <w:t>4. Analysis of forces on fibers within CY under the stretching mode</w:t>
      </w:r>
    </w:p>
    <w:p w14:paraId="3BA85403" w14:textId="06DB877D" w:rsidR="00E2736E" w:rsidRDefault="00E2736E" w:rsidP="00A41D9B">
      <w:pPr>
        <w:pStyle w:val="Heading3"/>
        <w:spacing w:line="360" w:lineRule="auto"/>
        <w:jc w:val="both"/>
        <w:rPr>
          <w:color w:val="222222"/>
          <w:sz w:val="24"/>
          <w:szCs w:val="24"/>
          <w:shd w:val="clear" w:color="auto" w:fill="FFFFFF"/>
          <w:lang w:val="en-GB" w:eastAsia="zh-CN"/>
        </w:rPr>
      </w:pP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/>
        </w:rPr>
        <w:t xml:space="preserve">As </w:t>
      </w: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shown in the red box of F</w:t>
      </w:r>
      <w:r w:rsidRPr="00E2736E">
        <w:rPr>
          <w:color w:val="222222"/>
          <w:sz w:val="24"/>
          <w:szCs w:val="24"/>
          <w:shd w:val="clear" w:color="auto" w:fill="FFFFFF"/>
          <w:lang w:val="en-GB" w:eastAsia="zh-CN"/>
        </w:rPr>
        <w:t>i</w:t>
      </w: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g. 5</w:t>
      </w:r>
      <w:r w:rsidR="00A41D9B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b</w:t>
      </w: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/>
        </w:rPr>
        <w:t xml:space="preserve">, </w:t>
      </w:r>
      <w:r w:rsidR="00C036B6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i</w:t>
      </w: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f </w:t>
      </w:r>
      <w:bookmarkStart w:id="48" w:name="OLE_LINK160"/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r</m:t>
        </m:r>
      </m:oMath>
      <w:bookmarkEnd w:id="48"/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represents the helical radius of a fiber with length </w:t>
      </w:r>
      <w:bookmarkStart w:id="49" w:name="OLE_LINK159"/>
      <m:oMath>
        <m:r>
          <w:rPr>
            <w:rFonts w:ascii="Cambria Math" w:hAnsi="Cambria Math" w:hint="eastAsia"/>
            <w:color w:val="222222"/>
            <w:sz w:val="24"/>
            <w:szCs w:val="24"/>
            <w:shd w:val="clear" w:color="auto" w:fill="FFFFFF"/>
            <w:lang w:val="en-GB" w:eastAsia="zh-CN"/>
          </w:rPr>
          <m:t>c</m:t>
        </m:r>
      </m:oMath>
      <w:bookmarkEnd w:id="49"/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in the CY, and 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ρ</m:t>
        </m:r>
      </m:oMath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is the curvature radius of this helix, then</w:t>
      </w:r>
    </w:p>
    <w:p w14:paraId="6BAA718A" w14:textId="392928F4" w:rsidR="00F57D4F" w:rsidRPr="00E2736E" w:rsidRDefault="00C442D4" w:rsidP="00C442D4">
      <w:pPr>
        <w:pStyle w:val="MTDisplayEquation"/>
        <w:rPr>
          <w:shd w:val="clear" w:color="auto" w:fill="FFFFFF"/>
        </w:rPr>
      </w:pPr>
      <w:r>
        <w:rPr>
          <w:shd w:val="clear" w:color="auto" w:fill="FFFFFF"/>
        </w:rPr>
        <w:tab/>
      </w:r>
      <w:r w:rsidRPr="00C442D4">
        <w:rPr>
          <w:position w:val="-28"/>
          <w:shd w:val="clear" w:color="auto" w:fill="FFFFFF"/>
        </w:rPr>
        <w:object w:dxaOrig="1080" w:dyaOrig="660" w14:anchorId="68AFBFFD">
          <v:shape id="_x0000_i1253" type="#_x0000_t75" style="width:54pt;height:33pt" o:ole="">
            <v:imagedata r:id="rId32" o:title=""/>
          </v:shape>
          <o:OLEObject Type="Embed" ProgID="Equation.DSMT4" ShapeID="_x0000_i1253" DrawAspect="Content" ObjectID="_1776971831" r:id="rId33"/>
        </w:object>
      </w:r>
      <w:r>
        <w:rPr>
          <w:rFonts w:hint="eastAsia"/>
          <w:shd w:val="clear" w:color="auto" w:fill="FFFFFF"/>
        </w:rPr>
        <w:t>,</w:t>
      </w:r>
      <w:r>
        <w:rPr>
          <w:shd w:val="clear" w:color="auto" w:fill="FFFFFF"/>
        </w:rPr>
        <w:tab/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MACROBUTTON MTPlaceRef \* MERGEFORMAT 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\h \* MERGEFORMAT </w:instrText>
      </w:r>
      <w:r>
        <w:rPr>
          <w:shd w:val="clear" w:color="auto" w:fill="FFFFFF"/>
        </w:rPr>
        <w:fldChar w:fldCharType="end"/>
      </w:r>
      <w:bookmarkStart w:id="50" w:name="ZEqnNum177656"/>
      <w:r>
        <w:rPr>
          <w:shd w:val="clear" w:color="auto" w:fill="FFFFFF"/>
        </w:rPr>
        <w:instrText>(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\c \* Arabic \* MERGEFORMAT </w:instrText>
      </w:r>
      <w:r>
        <w:rPr>
          <w:shd w:val="clear" w:color="auto" w:fill="FFFFFF"/>
        </w:rPr>
        <w:fldChar w:fldCharType="separate"/>
      </w:r>
      <w:r w:rsidR="00374E3C">
        <w:rPr>
          <w:noProof/>
          <w:shd w:val="clear" w:color="auto" w:fill="FFFFFF"/>
        </w:rPr>
        <w:instrText>8</w:instrText>
      </w:r>
      <w:r>
        <w:rPr>
          <w:shd w:val="clear" w:color="auto" w:fill="FFFFFF"/>
        </w:rPr>
        <w:fldChar w:fldCharType="end"/>
      </w:r>
      <w:r>
        <w:rPr>
          <w:shd w:val="clear" w:color="auto" w:fill="FFFFFF"/>
        </w:rPr>
        <w:instrText>)</w:instrText>
      </w:r>
      <w:bookmarkEnd w:id="50"/>
      <w:r>
        <w:rPr>
          <w:shd w:val="clear" w:color="auto" w:fill="FFFFFF"/>
        </w:rPr>
        <w:fldChar w:fldCharType="end"/>
      </w:r>
    </w:p>
    <w:p w14:paraId="308F56BD" w14:textId="6F4EDB27" w:rsidR="00E2736E" w:rsidRDefault="00E2736E" w:rsidP="00A41D9B">
      <w:pPr>
        <w:pStyle w:val="Heading3"/>
        <w:spacing w:line="360" w:lineRule="auto"/>
        <w:jc w:val="both"/>
        <w:rPr>
          <w:color w:val="222222"/>
          <w:sz w:val="24"/>
          <w:szCs w:val="24"/>
          <w:shd w:val="clear" w:color="auto" w:fill="FFFFFF"/>
          <w:lang w:val="en-GB" w:eastAsia="zh-CN"/>
        </w:rPr>
      </w:pP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where 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φ</m:t>
        </m:r>
      </m:oMath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is the angle between the helix and the CY axis. Given that </w:t>
      </w:r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d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c</m:t>
            </m:r>
          </m:sub>
        </m:sSub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=ρ</m:t>
        </m:r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d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θ</m:t>
            </m:r>
          </m:sub>
        </m:sSub>
      </m:oMath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, the centripetal force (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N</m:t>
        </m:r>
      </m:oMath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) of the outermost fiber can be deduced as</w:t>
      </w:r>
    </w:p>
    <w:p w14:paraId="6CB4D444" w14:textId="280F70BB" w:rsidR="00C442D4" w:rsidRDefault="00C442D4" w:rsidP="00C442D4">
      <w:pPr>
        <w:pStyle w:val="MTDisplayEquation"/>
        <w:rPr>
          <w:shd w:val="clear" w:color="auto" w:fill="FFFFFF"/>
        </w:rPr>
      </w:pPr>
      <w:r>
        <w:rPr>
          <w:shd w:val="clear" w:color="auto" w:fill="FFFFFF"/>
        </w:rPr>
        <w:tab/>
      </w:r>
      <w:r w:rsidRPr="00C442D4">
        <w:rPr>
          <w:position w:val="-12"/>
          <w:shd w:val="clear" w:color="auto" w:fill="FFFFFF"/>
        </w:rPr>
        <w:object w:dxaOrig="999" w:dyaOrig="360" w14:anchorId="0A5D8D13">
          <v:shape id="_x0000_i1281" type="#_x0000_t75" style="width:49.9pt;height:18pt" o:ole="">
            <v:imagedata r:id="rId34" o:title=""/>
          </v:shape>
          <o:OLEObject Type="Embed" ProgID="Equation.DSMT4" ShapeID="_x0000_i1281" DrawAspect="Content" ObjectID="_1776971832" r:id="rId35"/>
        </w:object>
      </w:r>
      <w:r>
        <w:rPr>
          <w:rFonts w:hint="eastAsia"/>
          <w:shd w:val="clear" w:color="auto" w:fill="FFFFFF"/>
        </w:rPr>
        <w:t>,</w:t>
      </w:r>
      <w:r>
        <w:rPr>
          <w:shd w:val="clear" w:color="auto" w:fill="FFFFFF"/>
        </w:rPr>
        <w:tab/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MACROBUTTON MTPlaceRef \* MERGEFORMAT 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\h \* MERGEFORMAT </w:instrText>
      </w:r>
      <w:r>
        <w:rPr>
          <w:shd w:val="clear" w:color="auto" w:fill="FFFFFF"/>
        </w:rPr>
        <w:fldChar w:fldCharType="end"/>
      </w:r>
      <w:bookmarkStart w:id="51" w:name="ZEqnNum201575"/>
      <w:r>
        <w:rPr>
          <w:shd w:val="clear" w:color="auto" w:fill="FFFFFF"/>
        </w:rPr>
        <w:instrText>(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\c \* Arabic \* MERGEFORMAT </w:instrText>
      </w:r>
      <w:r>
        <w:rPr>
          <w:shd w:val="clear" w:color="auto" w:fill="FFFFFF"/>
        </w:rPr>
        <w:fldChar w:fldCharType="separate"/>
      </w:r>
      <w:r w:rsidR="00374E3C">
        <w:rPr>
          <w:noProof/>
          <w:shd w:val="clear" w:color="auto" w:fill="FFFFFF"/>
        </w:rPr>
        <w:instrText>9</w:instrText>
      </w:r>
      <w:r>
        <w:rPr>
          <w:shd w:val="clear" w:color="auto" w:fill="FFFFFF"/>
        </w:rPr>
        <w:fldChar w:fldCharType="end"/>
      </w:r>
      <w:r>
        <w:rPr>
          <w:shd w:val="clear" w:color="auto" w:fill="FFFFFF"/>
        </w:rPr>
        <w:instrText>)</w:instrText>
      </w:r>
      <w:bookmarkEnd w:id="51"/>
      <w:r>
        <w:rPr>
          <w:shd w:val="clear" w:color="auto" w:fill="FFFFFF"/>
        </w:rPr>
        <w:fldChar w:fldCharType="end"/>
      </w:r>
    </w:p>
    <w:p w14:paraId="61D8D58B" w14:textId="1A227503" w:rsidR="00C442D4" w:rsidRPr="00C442D4" w:rsidRDefault="00C442D4" w:rsidP="00C442D4">
      <w:pPr>
        <w:pStyle w:val="MTDisplayEquation"/>
        <w:rPr>
          <w:rFonts w:hint="eastAsia"/>
        </w:rPr>
      </w:pPr>
      <w:r>
        <w:tab/>
      </w:r>
      <w:r w:rsidRPr="00C442D4">
        <w:rPr>
          <w:position w:val="-24"/>
        </w:rPr>
        <w:object w:dxaOrig="2920" w:dyaOrig="620" w14:anchorId="4199039D">
          <v:shape id="_x0000_i1307" type="#_x0000_t75" style="width:145.9pt;height:31.15pt" o:ole="">
            <v:imagedata r:id="rId36" o:title=""/>
          </v:shape>
          <o:OLEObject Type="Embed" ProgID="Equation.DSMT4" ShapeID="_x0000_i1307" DrawAspect="Content" ObjectID="_1776971833" r:id="rId37"/>
        </w:object>
      </w:r>
      <w:r>
        <w:rPr>
          <w:rFonts w:hint="eastAsia"/>
        </w:rPr>
        <w:t>,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bookmarkStart w:id="52" w:name="ZEqnNum366840"/>
      <w:r>
        <w:instrText>(</w:instrText>
      </w:r>
      <w:fldSimple w:instr=" SEQ MTEqn \c \* Arabic \* MERGEFORMAT ">
        <w:r w:rsidR="00374E3C">
          <w:rPr>
            <w:noProof/>
          </w:rPr>
          <w:instrText>10</w:instrText>
        </w:r>
      </w:fldSimple>
      <w:r>
        <w:instrText>)</w:instrText>
      </w:r>
      <w:bookmarkEnd w:id="52"/>
      <w:r>
        <w:fldChar w:fldCharType="end"/>
      </w:r>
    </w:p>
    <w:p w14:paraId="45E4A6BF" w14:textId="77777777" w:rsidR="00E2736E" w:rsidRDefault="00E2736E" w:rsidP="00A41D9B">
      <w:pPr>
        <w:pStyle w:val="Heading3"/>
        <w:spacing w:line="360" w:lineRule="auto"/>
        <w:jc w:val="both"/>
        <w:rPr>
          <w:color w:val="222222"/>
          <w:sz w:val="24"/>
          <w:szCs w:val="24"/>
          <w:shd w:val="clear" w:color="auto" w:fill="FFFFFF"/>
          <w:lang w:val="en-GB" w:eastAsia="zh-CN"/>
        </w:rPr>
      </w:pP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where </w:t>
      </w:r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F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c</m:t>
            </m:r>
          </m:sub>
        </m:sSub>
      </m:oMath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is the tension on both ends of helix. And it can be expressed as </w:t>
      </w:r>
    </w:p>
    <w:p w14:paraId="6FDDBB03" w14:textId="0AF754CE" w:rsidR="00E2736E" w:rsidRPr="00C442D4" w:rsidRDefault="00C442D4" w:rsidP="00C442D4">
      <w:pPr>
        <w:pStyle w:val="MTDisplayEquation"/>
        <w:rPr>
          <w:shd w:val="clear" w:color="auto" w:fill="FFFFFF"/>
        </w:rPr>
      </w:pPr>
      <w:r>
        <w:rPr>
          <w:shd w:val="clear" w:color="auto" w:fill="FFFFFF"/>
        </w:rPr>
        <w:tab/>
      </w:r>
      <w:r w:rsidRPr="00C442D4">
        <w:rPr>
          <w:position w:val="-12"/>
          <w:shd w:val="clear" w:color="auto" w:fill="FFFFFF"/>
        </w:rPr>
        <w:object w:dxaOrig="1020" w:dyaOrig="360" w14:anchorId="01C52533">
          <v:shape id="_x0000_i1335" type="#_x0000_t75" style="width:51pt;height:18pt" o:ole="">
            <v:imagedata r:id="rId38" o:title=""/>
          </v:shape>
          <o:OLEObject Type="Embed" ProgID="Equation.DSMT4" ShapeID="_x0000_i1335" DrawAspect="Content" ObjectID="_1776971834" r:id="rId39"/>
        </w:object>
      </w:r>
      <w:r>
        <w:rPr>
          <w:rFonts w:hint="eastAsia"/>
          <w:shd w:val="clear" w:color="auto" w:fill="FFFFFF"/>
        </w:rPr>
        <w:t>,</w:t>
      </w:r>
      <w:r>
        <w:rPr>
          <w:shd w:val="clear" w:color="auto" w:fill="FFFFFF"/>
        </w:rPr>
        <w:tab/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MACROBUTTON MTPlaceRef \* MERGEFORMAT 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\h \* MERGEFORMAT </w:instrText>
      </w:r>
      <w:r>
        <w:rPr>
          <w:shd w:val="clear" w:color="auto" w:fill="FFFFFF"/>
        </w:rPr>
        <w:fldChar w:fldCharType="end"/>
      </w:r>
      <w:bookmarkStart w:id="53" w:name="ZEqnNum826132"/>
      <w:r>
        <w:rPr>
          <w:shd w:val="clear" w:color="auto" w:fill="FFFFFF"/>
        </w:rPr>
        <w:instrText>(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\c \* Arabic \* MERGEFORMAT </w:instrText>
      </w:r>
      <w:r>
        <w:rPr>
          <w:shd w:val="clear" w:color="auto" w:fill="FFFFFF"/>
        </w:rPr>
        <w:fldChar w:fldCharType="separate"/>
      </w:r>
      <w:r w:rsidR="00374E3C">
        <w:rPr>
          <w:noProof/>
          <w:shd w:val="clear" w:color="auto" w:fill="FFFFFF"/>
        </w:rPr>
        <w:instrText>11</w:instrText>
      </w:r>
      <w:r>
        <w:rPr>
          <w:shd w:val="clear" w:color="auto" w:fill="FFFFFF"/>
        </w:rPr>
        <w:fldChar w:fldCharType="end"/>
      </w:r>
      <w:r>
        <w:rPr>
          <w:shd w:val="clear" w:color="auto" w:fill="FFFFFF"/>
        </w:rPr>
        <w:instrText>)</w:instrText>
      </w:r>
      <w:bookmarkEnd w:id="53"/>
      <w:r>
        <w:rPr>
          <w:shd w:val="clear" w:color="auto" w:fill="FFFFFF"/>
        </w:rPr>
        <w:fldChar w:fldCharType="end"/>
      </w:r>
    </w:p>
    <w:p w14:paraId="285C42D3" w14:textId="543838C1" w:rsidR="00E2736E" w:rsidRDefault="00E2736E" w:rsidP="00A41D9B">
      <w:pPr>
        <w:pStyle w:val="Heading3"/>
        <w:spacing w:line="360" w:lineRule="auto"/>
        <w:jc w:val="both"/>
        <w:rPr>
          <w:color w:val="222222"/>
          <w:sz w:val="24"/>
          <w:szCs w:val="24"/>
          <w:shd w:val="clear" w:color="auto" w:fill="FFFFFF"/>
          <w:lang w:val="en-GB" w:eastAsia="zh-CN"/>
        </w:rPr>
      </w:pP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where 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E</m:t>
        </m:r>
      </m:oMath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, 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A</m:t>
        </m:r>
      </m:oMath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and </w:t>
      </w:r>
      <m:oMath>
        <m:sSub>
          <m:sSubPr>
            <m:ctrlPr>
              <w:rPr>
                <w:rFonts w:ascii="Cambria Math" w:hAnsi="Cambria Math"/>
                <w:i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</m:ctrlPr>
          </m:sSubPr>
          <m:e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ε</m:t>
            </m:r>
          </m:e>
          <m:sub>
            <m:r>
              <w:rPr>
                <w:rFonts w:ascii="Cambria Math" w:hAnsi="Cambria Math"/>
                <w:color w:val="222222"/>
                <w:sz w:val="24"/>
                <w:szCs w:val="24"/>
                <w:shd w:val="clear" w:color="auto" w:fill="FFFFFF"/>
                <w:lang w:val="en-GB" w:eastAsia="zh-CN"/>
              </w:rPr>
              <m:t>0</m:t>
            </m:r>
          </m:sub>
        </m:sSub>
      </m:oMath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are the initial modulus, cross-sectional area, and strain of the fiber, respectively. </w:t>
      </w:r>
      <w:r w:rsidRPr="00E2736E">
        <w:rPr>
          <w:color w:val="222222"/>
          <w:sz w:val="24"/>
          <w:szCs w:val="24"/>
          <w:shd w:val="clear" w:color="auto" w:fill="FFFFFF"/>
          <w:lang w:val="en-GB" w:eastAsia="zh-CN"/>
        </w:rPr>
        <w:t>C</w:t>
      </w: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ombinin</w:t>
      </w:r>
      <w:r w:rsidR="006200F6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g</w:t>
      </w: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proofErr w:type="spellStart"/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Eqs</w:t>
      </w:r>
      <w:proofErr w:type="spellEnd"/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. </w: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begin"/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 xml:space="preserve"> </w:instrText>
      </w:r>
      <w:r w:rsidR="00C442D4">
        <w:rPr>
          <w:rFonts w:hint="eastAsia"/>
          <w:iCs/>
          <w:color w:val="222222"/>
          <w:sz w:val="24"/>
          <w:szCs w:val="24"/>
          <w:shd w:val="clear" w:color="auto" w:fill="FFFFFF"/>
          <w:lang w:val="en-GB" w:eastAsia="zh-CN"/>
        </w:rPr>
        <w:instrText>GOTOBUTTON ZEqnNum177656  \* MERGEFORMAT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 xml:space="preserve"> 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begin"/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 xml:space="preserve"> REF ZEqnNum177656 \* Charformat \! \* MERGEFORMAT 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separate"/>
      </w:r>
      <w:r w:rsidR="00374E3C" w:rsidRPr="00374E3C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>(8)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end"/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end"/>
      </w: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, </w: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begin"/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 xml:space="preserve"> </w:instrText>
      </w:r>
      <w:r w:rsidR="00C442D4">
        <w:rPr>
          <w:rFonts w:hint="eastAsia"/>
          <w:iCs/>
          <w:color w:val="222222"/>
          <w:sz w:val="24"/>
          <w:szCs w:val="24"/>
          <w:shd w:val="clear" w:color="auto" w:fill="FFFFFF"/>
          <w:lang w:val="en-GB" w:eastAsia="zh-CN"/>
        </w:rPr>
        <w:instrText>GOTOBUTTON ZEqnNum201575  \* MERGEFORMAT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 xml:space="preserve"> 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begin"/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 xml:space="preserve"> REF ZEqnNum201575 \* Charformat \! \* MERGEFORMAT 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separate"/>
      </w:r>
      <w:r w:rsidR="00374E3C" w:rsidRPr="00374E3C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>(9)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end"/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end"/>
      </w:r>
      <w:r w:rsidR="00735BDD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>,</w:t>
      </w: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</w: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begin"/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 xml:space="preserve"> </w:instrText>
      </w:r>
      <w:r w:rsidR="00C442D4">
        <w:rPr>
          <w:rFonts w:hint="eastAsia"/>
          <w:iCs/>
          <w:color w:val="222222"/>
          <w:sz w:val="24"/>
          <w:szCs w:val="24"/>
          <w:shd w:val="clear" w:color="auto" w:fill="FFFFFF"/>
          <w:lang w:val="en-GB" w:eastAsia="zh-CN"/>
        </w:rPr>
        <w:instrText>GOTOBUTTON ZEqnNum366840  \* MERGEFORMAT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 xml:space="preserve"> 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begin"/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 xml:space="preserve"> REF ZEqnNum366840 \* Charformat \! \* MERGEFORMAT 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separate"/>
      </w:r>
      <w:r w:rsidR="00374E3C" w:rsidRPr="00374E3C">
        <w:rPr>
          <w:iCs/>
          <w:color w:val="222222"/>
          <w:sz w:val="24"/>
          <w:szCs w:val="24"/>
          <w:shd w:val="clear" w:color="auto" w:fill="FFFFFF"/>
          <w:lang w:val="en-GB" w:eastAsia="zh-CN"/>
        </w:rPr>
        <w:instrText>(10)</w:instrText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end"/>
      </w:r>
      <w:r w:rsidR="00C442D4">
        <w:rPr>
          <w:iCs/>
          <w:color w:val="222222"/>
          <w:sz w:val="24"/>
          <w:szCs w:val="24"/>
          <w:shd w:val="clear" w:color="auto" w:fill="FFFFFF"/>
          <w:lang w:val="en-GB" w:eastAsia="zh-CN"/>
        </w:rPr>
        <w:fldChar w:fldCharType="end"/>
      </w:r>
      <w:r w:rsidR="00735BDD">
        <w:rPr>
          <w:rFonts w:hint="eastAsia"/>
          <w:iCs/>
          <w:color w:val="222222"/>
          <w:sz w:val="24"/>
          <w:szCs w:val="24"/>
          <w:shd w:val="clear" w:color="auto" w:fill="FFFFFF"/>
          <w:lang w:val="en-GB" w:eastAsia="zh-CN"/>
        </w:rPr>
        <w:t xml:space="preserve"> and </w:t>
      </w:r>
      <w:r w:rsidR="00735BDD">
        <w:rPr>
          <w:color w:val="222222"/>
          <w:sz w:val="24"/>
          <w:szCs w:val="24"/>
          <w:shd w:val="clear" w:color="auto" w:fill="FFFFFF"/>
          <w:lang w:val="en-GB" w:eastAsia="zh-CN"/>
        </w:rPr>
        <w:fldChar w:fldCharType="begin"/>
      </w:r>
      <w:r w:rsidR="00735BDD">
        <w:rPr>
          <w:color w:val="222222"/>
          <w:sz w:val="24"/>
          <w:szCs w:val="24"/>
          <w:shd w:val="clear" w:color="auto" w:fill="FFFFFF"/>
          <w:lang w:val="en-GB" w:eastAsia="zh-CN"/>
        </w:rPr>
        <w:instrText xml:space="preserve"> </w:instrText>
      </w:r>
      <w:r w:rsidR="00735BDD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instrText>GOTOBUTTON ZEqnNum826132  \* MERGEFORMAT</w:instrText>
      </w:r>
      <w:r w:rsidR="00735BDD">
        <w:rPr>
          <w:color w:val="222222"/>
          <w:sz w:val="24"/>
          <w:szCs w:val="24"/>
          <w:shd w:val="clear" w:color="auto" w:fill="FFFFFF"/>
          <w:lang w:val="en-GB" w:eastAsia="zh-CN"/>
        </w:rPr>
        <w:instrText xml:space="preserve"> </w:instrText>
      </w:r>
      <w:r w:rsidR="00735BDD">
        <w:rPr>
          <w:color w:val="222222"/>
          <w:sz w:val="24"/>
          <w:szCs w:val="24"/>
          <w:shd w:val="clear" w:color="auto" w:fill="FFFFFF"/>
          <w:lang w:val="en-GB" w:eastAsia="zh-CN"/>
        </w:rPr>
        <w:fldChar w:fldCharType="begin"/>
      </w:r>
      <w:r w:rsidR="00735BDD">
        <w:rPr>
          <w:color w:val="222222"/>
          <w:sz w:val="24"/>
          <w:szCs w:val="24"/>
          <w:shd w:val="clear" w:color="auto" w:fill="FFFFFF"/>
          <w:lang w:val="en-GB" w:eastAsia="zh-CN"/>
        </w:rPr>
        <w:instrText xml:space="preserve"> REF ZEqnNum826132 \* Charformat \! \* MERGEFORMAT </w:instrText>
      </w:r>
      <w:r w:rsidR="00735BDD">
        <w:rPr>
          <w:color w:val="222222"/>
          <w:sz w:val="24"/>
          <w:szCs w:val="24"/>
          <w:shd w:val="clear" w:color="auto" w:fill="FFFFFF"/>
          <w:lang w:val="en-GB" w:eastAsia="zh-CN"/>
        </w:rPr>
        <w:fldChar w:fldCharType="separate"/>
      </w:r>
      <w:r w:rsidR="00374E3C" w:rsidRPr="00374E3C">
        <w:rPr>
          <w:color w:val="222222"/>
          <w:sz w:val="24"/>
          <w:szCs w:val="24"/>
          <w:shd w:val="clear" w:color="auto" w:fill="FFFFFF"/>
          <w:lang w:val="en-GB" w:eastAsia="zh-CN"/>
        </w:rPr>
        <w:instrText>(11)</w:instrText>
      </w:r>
      <w:r w:rsidR="00735BDD">
        <w:rPr>
          <w:color w:val="222222"/>
          <w:sz w:val="24"/>
          <w:szCs w:val="24"/>
          <w:shd w:val="clear" w:color="auto" w:fill="FFFFFF"/>
          <w:lang w:val="en-GB" w:eastAsia="zh-CN"/>
        </w:rPr>
        <w:fldChar w:fldCharType="end"/>
      </w:r>
      <w:r w:rsidR="00735BDD">
        <w:rPr>
          <w:color w:val="222222"/>
          <w:sz w:val="24"/>
          <w:szCs w:val="24"/>
          <w:shd w:val="clear" w:color="auto" w:fill="FFFFFF"/>
          <w:lang w:val="en-GB" w:eastAsia="zh-CN"/>
        </w:rPr>
        <w:fldChar w:fldCharType="end"/>
      </w:r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, </w:t>
      </w:r>
      <m:oMath>
        <m:r>
          <w:rPr>
            <w:rFonts w:ascii="Cambria Math" w:hAnsi="Cambria Math"/>
            <w:color w:val="222222"/>
            <w:sz w:val="24"/>
            <w:szCs w:val="24"/>
            <w:shd w:val="clear" w:color="auto" w:fill="FFFFFF"/>
            <w:lang w:val="en-GB" w:eastAsia="zh-CN"/>
          </w:rPr>
          <m:t>N</m:t>
        </m:r>
      </m:oMath>
      <w:r w:rsidRPr="00E2736E">
        <w:rPr>
          <w:rFonts w:hint="eastAsia"/>
          <w:color w:val="222222"/>
          <w:sz w:val="24"/>
          <w:szCs w:val="24"/>
          <w:shd w:val="clear" w:color="auto" w:fill="FFFFFF"/>
          <w:lang w:val="en-GB" w:eastAsia="zh-CN"/>
        </w:rPr>
        <w:t xml:space="preserve"> can be calculated as </w:t>
      </w:r>
    </w:p>
    <w:p w14:paraId="26E7915E" w14:textId="313DB3D6" w:rsidR="001F0BAE" w:rsidRPr="00C442D4" w:rsidRDefault="00C442D4" w:rsidP="00C442D4">
      <w:pPr>
        <w:pStyle w:val="MTDisplayEquation"/>
        <w:rPr>
          <w:shd w:val="clear" w:color="auto" w:fill="FFFFFF"/>
        </w:rPr>
      </w:pPr>
      <w:r>
        <w:rPr>
          <w:shd w:val="clear" w:color="auto" w:fill="FFFFFF"/>
        </w:rPr>
        <w:tab/>
      </w:r>
      <w:r w:rsidRPr="00C442D4">
        <w:rPr>
          <w:position w:val="-24"/>
          <w:shd w:val="clear" w:color="auto" w:fill="FFFFFF"/>
        </w:rPr>
        <w:object w:dxaOrig="1740" w:dyaOrig="620" w14:anchorId="2BADB423">
          <v:shape id="_x0000_i1442" type="#_x0000_t75" style="width:87pt;height:31.15pt" o:ole="">
            <v:imagedata r:id="rId40" o:title=""/>
          </v:shape>
          <o:OLEObject Type="Embed" ProgID="Equation.DSMT4" ShapeID="_x0000_i1442" DrawAspect="Content" ObjectID="_1776971835" r:id="rId41"/>
        </w:object>
      </w:r>
      <w:r>
        <w:rPr>
          <w:rFonts w:hint="eastAsia"/>
          <w:shd w:val="clear" w:color="auto" w:fill="FFFFFF"/>
        </w:rPr>
        <w:t>.</w:t>
      </w:r>
      <w:r>
        <w:rPr>
          <w:shd w:val="clear" w:color="auto" w:fill="FFFFFF"/>
        </w:rPr>
        <w:tab/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MACROBUTTON MTPlaceRef \* MERGEFORMAT 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\h \* MERGEFORMAT </w:instrText>
      </w:r>
      <w:r>
        <w:rPr>
          <w:shd w:val="clear" w:color="auto" w:fill="FFFFFF"/>
        </w:rPr>
        <w:fldChar w:fldCharType="end"/>
      </w:r>
      <w:r>
        <w:rPr>
          <w:shd w:val="clear" w:color="auto" w:fill="FFFFFF"/>
        </w:rPr>
        <w:instrText>(</w:instrText>
      </w:r>
      <w:r>
        <w:rPr>
          <w:shd w:val="clear" w:color="auto" w:fill="FFFFFF"/>
        </w:rPr>
        <w:fldChar w:fldCharType="begin"/>
      </w:r>
      <w:r>
        <w:rPr>
          <w:shd w:val="clear" w:color="auto" w:fill="FFFFFF"/>
        </w:rPr>
        <w:instrText xml:space="preserve"> SEQ MTEqn \c \* Arabic \* MERGEFORMAT </w:instrText>
      </w:r>
      <w:r>
        <w:rPr>
          <w:shd w:val="clear" w:color="auto" w:fill="FFFFFF"/>
        </w:rPr>
        <w:fldChar w:fldCharType="separate"/>
      </w:r>
      <w:r w:rsidR="00374E3C">
        <w:rPr>
          <w:noProof/>
          <w:shd w:val="clear" w:color="auto" w:fill="FFFFFF"/>
        </w:rPr>
        <w:instrText>12</w:instrText>
      </w:r>
      <w:r>
        <w:rPr>
          <w:shd w:val="clear" w:color="auto" w:fill="FFFFFF"/>
        </w:rPr>
        <w:fldChar w:fldCharType="end"/>
      </w:r>
      <w:r>
        <w:rPr>
          <w:shd w:val="clear" w:color="auto" w:fill="FFFFFF"/>
        </w:rPr>
        <w:instrText>)</w:instrText>
      </w:r>
      <w:r>
        <w:rPr>
          <w:shd w:val="clear" w:color="auto" w:fill="FFFFFF"/>
        </w:rPr>
        <w:fldChar w:fldCharType="end"/>
      </w:r>
    </w:p>
    <w:p w14:paraId="7D8ACDD1" w14:textId="77777777" w:rsidR="001F0BAE" w:rsidRDefault="001F0BAE" w:rsidP="00A41D9B">
      <w:pPr>
        <w:spacing w:line="360" w:lineRule="auto"/>
        <w:rPr>
          <w:rFonts w:ascii="Times New Roman" w:hAnsi="Times New Roman" w:cs="Times New Roman"/>
          <w:sz w:val="24"/>
        </w:rPr>
      </w:pPr>
    </w:p>
    <w:p w14:paraId="14F64909" w14:textId="77777777" w:rsidR="00A41D9B" w:rsidRPr="00061BCE" w:rsidRDefault="00A41D9B" w:rsidP="00A41D9B">
      <w:pPr>
        <w:spacing w:line="360" w:lineRule="auto"/>
        <w:jc w:val="center"/>
        <w:rPr>
          <w:noProof/>
        </w:rPr>
      </w:pPr>
      <w:r>
        <w:rPr>
          <w:noProof/>
        </w:rPr>
        <w:lastRenderedPageBreak/>
        <w:drawing>
          <wp:inline distT="0" distB="0" distL="0" distR="0" wp14:anchorId="30F1584B" wp14:editId="35D4F3D0">
            <wp:extent cx="2880000" cy="2988529"/>
            <wp:effectExtent l="0" t="0" r="0" b="2540"/>
            <wp:docPr id="194741969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2" cstate="hq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2988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40117" w14:textId="378AD150" w:rsidR="00A41D9B" w:rsidRDefault="00A41D9B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</w:rPr>
        <w:t xml:space="preserve">Various parts of </w:t>
      </w:r>
      <w:r>
        <w:rPr>
          <w:rFonts w:ascii="Times New Roman" w:eastAsia="宋体" w:hAnsi="Times New Roman" w:cs="Times New Roman" w:hint="eastAsia"/>
          <w:sz w:val="24"/>
        </w:rPr>
        <w:t>CSY</w:t>
      </w:r>
      <w:r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</w:rPr>
        <w:t>stretching</w:t>
      </w:r>
      <w:r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</w:rPr>
        <w:t>mode</w:t>
      </w:r>
      <w:r w:rsidRPr="00E57026">
        <w:rPr>
          <w:rFonts w:ascii="Times New Roman" w:eastAsia="宋体" w:hAnsi="Times New Roman" w:cs="Times New Roman"/>
          <w:sz w:val="24"/>
        </w:rPr>
        <w:t xml:space="preserve"> used for model parameterization and boundary condition settings</w:t>
      </w:r>
      <w:r>
        <w:rPr>
          <w:rFonts w:ascii="Times New Roman" w:eastAsia="宋体" w:hAnsi="Times New Roman" w:cs="Times New Roman"/>
          <w:sz w:val="24"/>
        </w:rPr>
        <w:t>.</w:t>
      </w:r>
    </w:p>
    <w:p w14:paraId="2B3AA659" w14:textId="0628D2CA" w:rsidR="00A41D9B" w:rsidRDefault="00A41D9B" w:rsidP="00A41D9B">
      <w:pPr>
        <w:spacing w:line="360" w:lineRule="auto"/>
        <w:rPr>
          <w:rFonts w:ascii="Times New Roman" w:hAnsi="Times New Roman" w:cs="Times New Roman"/>
          <w:sz w:val="24"/>
        </w:rPr>
      </w:pPr>
      <w:r w:rsidRPr="00715F72">
        <w:rPr>
          <w:rFonts w:ascii="Times New Roman" w:hAnsi="Times New Roman" w:cs="Times New Roman"/>
          <w:sz w:val="24"/>
        </w:rPr>
        <w:t xml:space="preserve">Similar to the simulation of the electric potential distribution of CSY in the </w:t>
      </w:r>
      <w:r w:rsidR="008C108B">
        <w:rPr>
          <w:rFonts w:ascii="Times New Roman" w:hAnsi="Times New Roman" w:cs="Times New Roman" w:hint="eastAsia"/>
          <w:sz w:val="24"/>
        </w:rPr>
        <w:t>pressing</w:t>
      </w:r>
      <w:r w:rsidRPr="00715F72">
        <w:rPr>
          <w:rFonts w:ascii="Times New Roman" w:hAnsi="Times New Roman" w:cs="Times New Roman"/>
          <w:sz w:val="24"/>
        </w:rPr>
        <w:t xml:space="preserve"> mode, the same COMSOL software and electrostatic module were used to analyze the dynamic electric potential distribution of CSY under the stretching mode. </w:t>
      </w:r>
      <w:bookmarkStart w:id="54" w:name="OLE_LINK20"/>
      <w:r>
        <w:rPr>
          <w:rFonts w:ascii="Times New Roman" w:hAnsi="Times New Roman" w:cs="Times New Roman"/>
          <w:sz w:val="24"/>
        </w:rPr>
        <w:t>The CSY model is composed of two sheath wool yarns and a core conductive PET yarn with embedded steel wires</w:t>
      </w:r>
      <w:bookmarkEnd w:id="54"/>
      <w:r>
        <w:rPr>
          <w:rFonts w:ascii="Times New Roman" w:hAnsi="Times New Roman" w:cs="Times New Roman"/>
          <w:sz w:val="24"/>
        </w:rPr>
        <w:t xml:space="preserve">. </w:t>
      </w:r>
      <w:r w:rsidRPr="00F258F8">
        <w:rPr>
          <w:rFonts w:ascii="Times New Roman" w:hAnsi="Times New Roman" w:cs="Times New Roman"/>
          <w:sz w:val="24"/>
        </w:rPr>
        <w:t xml:space="preserve">The materials in </w:t>
      </w:r>
      <w:r>
        <w:rPr>
          <w:rFonts w:ascii="Times New Roman" w:hAnsi="Times New Roman" w:cs="Times New Roman"/>
          <w:sz w:val="24"/>
        </w:rPr>
        <w:t>the physical field</w:t>
      </w:r>
      <w:r w:rsidRPr="00F258F8">
        <w:rPr>
          <w:rFonts w:ascii="Times New Roman" w:hAnsi="Times New Roman" w:cs="Times New Roman"/>
          <w:sz w:val="24"/>
        </w:rPr>
        <w:t xml:space="preserve"> include air, wool, PET, and steel wire, with their corresponding relative permittivity values set </w:t>
      </w:r>
      <w:r>
        <w:rPr>
          <w:rFonts w:ascii="Times New Roman" w:hAnsi="Times New Roman" w:cs="Times New Roman"/>
          <w:sz w:val="24"/>
        </w:rPr>
        <w:t>as</w:t>
      </w:r>
      <w:r w:rsidRPr="00F258F8">
        <w:rPr>
          <w:rFonts w:ascii="Times New Roman" w:hAnsi="Times New Roman" w:cs="Times New Roman"/>
          <w:sz w:val="24"/>
        </w:rPr>
        <w:t xml:space="preserve"> 1, 5.4, 3.4, and 14.2, respectively.</w:t>
      </w:r>
      <w:r>
        <w:rPr>
          <w:rFonts w:ascii="Times New Roman" w:hAnsi="Times New Roman" w:cs="Times New Roman"/>
          <w:sz w:val="24"/>
        </w:rPr>
        <w:t xml:space="preserve"> And their geometric dimensions are shown in Table S</w:t>
      </w:r>
      <w:r w:rsidR="008B5692">
        <w:rPr>
          <w:rFonts w:ascii="Times New Roman" w:hAnsi="Times New Roman" w:cs="Times New Roman" w:hint="eastAsia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. </w:t>
      </w:r>
      <w:r w:rsidRPr="000F2720">
        <w:rPr>
          <w:rFonts w:ascii="Times New Roman" w:hAnsi="Times New Roman" w:cs="Times New Roman"/>
          <w:sz w:val="24"/>
        </w:rPr>
        <w:t xml:space="preserve">In order to facilitate the subsequent calculation of the area of the geometry, the width of the lines at the interface of the geometry is assumed to be a constant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D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</m:sSub>
        <m:r>
          <w:rPr>
            <w:rFonts w:ascii="Cambria Math" w:hAnsi="Cambria Math" w:cs="Times New Roman"/>
            <w:sz w:val="24"/>
          </w:rPr>
          <m:t>=1</m:t>
        </m:r>
      </m:oMath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</w:t>
      </w:r>
      <w:r w:rsidRPr="000F2720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In the electrostatic module, t</w:t>
      </w:r>
      <w:r w:rsidRPr="00691B79">
        <w:rPr>
          <w:rFonts w:ascii="Times New Roman" w:hAnsi="Times New Roman" w:cs="Times New Roman"/>
          <w:sz w:val="24"/>
        </w:rPr>
        <w:t>he boundary of the square air region is set to be grounded</w:t>
      </w:r>
      <w:r>
        <w:rPr>
          <w:rFonts w:ascii="Times New Roman" w:hAnsi="Times New Roman" w:cs="Times New Roman"/>
          <w:sz w:val="24"/>
        </w:rPr>
        <w:t>.</w:t>
      </w:r>
      <w:r w:rsidRPr="00646CDC">
        <w:rPr>
          <w:rFonts w:ascii="Times New Roman" w:hAnsi="Times New Roman" w:cs="Times New Roman"/>
          <w:sz w:val="24"/>
        </w:rPr>
        <w:t xml:space="preserve"> The surface charge densit</w:t>
      </w:r>
      <w:r w:rsidR="008C108B">
        <w:rPr>
          <w:rFonts w:ascii="Times New Roman" w:hAnsi="Times New Roman" w:cs="Times New Roman" w:hint="eastAsia"/>
          <w:sz w:val="24"/>
        </w:rPr>
        <w:t>ies</w:t>
      </w:r>
      <w:r w:rsidRPr="00646CDC">
        <w:rPr>
          <w:rFonts w:ascii="Times New Roman" w:hAnsi="Times New Roman" w:cs="Times New Roman"/>
          <w:sz w:val="24"/>
        </w:rPr>
        <w:t xml:space="preserve"> of wool yarn surface</w:t>
      </w:r>
      <w:r>
        <w:rPr>
          <w:rFonts w:ascii="Times New Roman" w:hAnsi="Times New Roman" w:cs="Times New Roman"/>
          <w:sz w:val="24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</w:rPr>
              <m:t>W2</m:t>
            </m:r>
          </m:sub>
        </m:sSub>
      </m:oMath>
      <w:r w:rsidRPr="00A02D85">
        <w:rPr>
          <w:rFonts w:ascii="Times New Roman" w:hAnsi="Times New Roman" w:cs="Times New Roman"/>
          <w:sz w:val="24"/>
        </w:rPr>
        <w:t>)</w:t>
      </w:r>
      <w:r w:rsidRPr="00646CDC">
        <w:rPr>
          <w:rFonts w:ascii="Times New Roman" w:hAnsi="Times New Roman" w:cs="Times New Roman"/>
          <w:sz w:val="24"/>
        </w:rPr>
        <w:t xml:space="preserve"> and PET yarn surface </w:t>
      </w:r>
      <w:r>
        <w:rPr>
          <w:rFonts w:ascii="Times New Roman" w:hAnsi="Times New Roman" w:cs="Times New Roman"/>
          <w:sz w:val="24"/>
        </w:rPr>
        <w:t>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</w:rPr>
              <m:t>P2</m:t>
            </m:r>
          </m:sub>
        </m:sSub>
      </m:oMath>
      <w:r>
        <w:rPr>
          <w:rFonts w:ascii="Times New Roman" w:hAnsi="Times New Roman" w:cs="Times New Roman"/>
          <w:sz w:val="24"/>
        </w:rPr>
        <w:t xml:space="preserve">) </w:t>
      </w:r>
      <w:r w:rsidRPr="00646CDC">
        <w:rPr>
          <w:rFonts w:ascii="Times New Roman" w:hAnsi="Times New Roman" w:cs="Times New Roman"/>
          <w:sz w:val="24"/>
        </w:rPr>
        <w:t>are set to 1.2</w:t>
      </w:r>
      <w:r>
        <w:rPr>
          <w:rFonts w:ascii="宋体" w:eastAsia="宋体" w:hAnsi="宋体" w:cs="Times New Roman" w:hint="eastAsia"/>
          <w:sz w:val="24"/>
        </w:rPr>
        <w:t>×</w:t>
      </w:r>
      <w:r>
        <w:rPr>
          <w:rFonts w:ascii="Times New Roman" w:hAnsi="Times New Roman" w:cs="Times New Roman"/>
          <w:sz w:val="24"/>
        </w:rPr>
        <w:t>10</w:t>
      </w:r>
      <w:r w:rsidRPr="00A02D85">
        <w:rPr>
          <w:rFonts w:ascii="Times New Roman" w:hAnsi="Times New Roman" w:cs="Times New Roman"/>
          <w:sz w:val="24"/>
          <w:vertAlign w:val="superscript"/>
        </w:rPr>
        <w:t>-6</w:t>
      </w:r>
      <w:r>
        <w:rPr>
          <w:rFonts w:ascii="Times New Roman" w:hAnsi="Times New Roman" w:cs="Times New Roman"/>
          <w:sz w:val="24"/>
        </w:rPr>
        <w:t xml:space="preserve"> C/m</w:t>
      </w:r>
      <w:r w:rsidRPr="0070420A">
        <w:rPr>
          <w:rFonts w:ascii="Times New Roman" w:hAnsi="Times New Roman" w:cs="Times New Roman"/>
          <w:sz w:val="24"/>
          <w:vertAlign w:val="superscript"/>
        </w:rPr>
        <w:t>2</w:t>
      </w:r>
      <w:r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646CDC">
        <w:rPr>
          <w:rFonts w:ascii="Times New Roman" w:hAnsi="Times New Roman" w:cs="Times New Roman"/>
          <w:sz w:val="24"/>
        </w:rPr>
        <w:t>and -1.1</w:t>
      </w:r>
      <w:r>
        <w:rPr>
          <w:rFonts w:ascii="宋体" w:eastAsia="宋体" w:hAnsi="宋体" w:cs="Times New Roman" w:hint="eastAsia"/>
          <w:sz w:val="24"/>
        </w:rPr>
        <w:t>×</w:t>
      </w:r>
      <w:r>
        <w:rPr>
          <w:rFonts w:ascii="Times New Roman" w:hAnsi="Times New Roman" w:cs="Times New Roman"/>
          <w:sz w:val="24"/>
        </w:rPr>
        <w:t>10</w:t>
      </w:r>
      <w:r w:rsidRPr="00A02D85">
        <w:rPr>
          <w:rFonts w:ascii="Times New Roman" w:hAnsi="Times New Roman" w:cs="Times New Roman"/>
          <w:sz w:val="24"/>
          <w:vertAlign w:val="superscript"/>
        </w:rPr>
        <w:t>-6</w:t>
      </w:r>
      <w:r w:rsidRPr="0070420A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C/m</w:t>
      </w:r>
      <w:r w:rsidRPr="0070420A">
        <w:rPr>
          <w:rFonts w:ascii="Times New Roman" w:hAnsi="Times New Roman" w:cs="Times New Roman"/>
          <w:sz w:val="24"/>
          <w:vertAlign w:val="superscript"/>
        </w:rPr>
        <w:t>2</w:t>
      </w:r>
      <w:r w:rsidRPr="00646CDC">
        <w:rPr>
          <w:rFonts w:ascii="Times New Roman" w:hAnsi="Times New Roman" w:cs="Times New Roman"/>
          <w:sz w:val="24"/>
        </w:rPr>
        <w:t xml:space="preserve">, respectively. The conductive steel wire surface is set as </w:t>
      </w:r>
      <w:r>
        <w:rPr>
          <w:rFonts w:ascii="Times New Roman" w:hAnsi="Times New Roman" w:cs="Times New Roman"/>
          <w:sz w:val="24"/>
        </w:rPr>
        <w:t>the</w:t>
      </w:r>
      <w:r w:rsidRPr="00646CDC">
        <w:rPr>
          <w:rFonts w:ascii="Times New Roman" w:hAnsi="Times New Roman" w:cs="Times New Roman"/>
          <w:sz w:val="24"/>
        </w:rPr>
        <w:t xml:space="preserve"> floating</w:t>
      </w:r>
      <w:r>
        <w:rPr>
          <w:rFonts w:ascii="Times New Roman" w:hAnsi="Times New Roman" w:cs="Times New Roman"/>
          <w:sz w:val="24"/>
        </w:rPr>
        <w:t xml:space="preserve"> potential boundary condition</w:t>
      </w:r>
      <w:r w:rsidRPr="00646CDC">
        <w:rPr>
          <w:rFonts w:ascii="Times New Roman" w:hAnsi="Times New Roman" w:cs="Times New Roman"/>
          <w:sz w:val="24"/>
        </w:rPr>
        <w:t>. According to the law of charge conservation</w:t>
      </w:r>
      <w:r>
        <w:rPr>
          <w:rFonts w:ascii="Times New Roman" w:hAnsi="Times New Roman" w:cs="Times New Roman"/>
          <w:sz w:val="24"/>
        </w:rPr>
        <w:t xml:space="preserve"> and the dimensions of geometries of Table S</w:t>
      </w:r>
      <w:r w:rsidR="00C033CF">
        <w:rPr>
          <w:rFonts w:ascii="Times New Roman" w:hAnsi="Times New Roman" w:cs="Times New Roman" w:hint="eastAsia"/>
          <w:sz w:val="24"/>
        </w:rPr>
        <w:t>3</w:t>
      </w:r>
      <w:r w:rsidRPr="00646CDC">
        <w:rPr>
          <w:rFonts w:ascii="Times New Roman" w:hAnsi="Times New Roman" w:cs="Times New Roman"/>
          <w:sz w:val="24"/>
        </w:rPr>
        <w:t xml:space="preserve">, the </w:t>
      </w:r>
      <w:r>
        <w:rPr>
          <w:rFonts w:ascii="Times New Roman" w:hAnsi="Times New Roman" w:cs="Times New Roman"/>
          <w:sz w:val="24"/>
        </w:rPr>
        <w:t>floating potential charge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</m:sSub>
      </m:oMath>
      <w:r>
        <w:rPr>
          <w:rFonts w:ascii="Times New Roman" w:hAnsi="Times New Roman" w:cs="Times New Roman"/>
          <w:sz w:val="24"/>
        </w:rPr>
        <w:t>)</w:t>
      </w:r>
      <w:r w:rsidRPr="00646CD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can be calculated by the following formula</w:t>
      </w:r>
      <w:r w:rsidRPr="00646CDC">
        <w:rPr>
          <w:rFonts w:ascii="Times New Roman" w:hAnsi="Times New Roman" w:cs="Times New Roman"/>
          <w:sz w:val="24"/>
        </w:rPr>
        <w:t>:</w:t>
      </w:r>
    </w:p>
    <w:p w14:paraId="053D2CAA" w14:textId="1AE60783" w:rsidR="00E322A8" w:rsidRPr="00D600F0" w:rsidRDefault="00E322A8" w:rsidP="00E322A8">
      <w:pPr>
        <w:pStyle w:val="MTDisplayEquation"/>
      </w:pPr>
      <w:r>
        <w:tab/>
      </w:r>
      <w:r w:rsidRPr="00E322A8">
        <w:rPr>
          <w:position w:val="-12"/>
        </w:rPr>
        <w:object w:dxaOrig="3180" w:dyaOrig="360" w14:anchorId="7D26B626">
          <v:shape id="_x0000_i1486" type="#_x0000_t75" style="width:159pt;height:18pt" o:ole="">
            <v:imagedata r:id="rId43" o:title=""/>
          </v:shape>
          <o:OLEObject Type="Embed" ProgID="Equation.DSMT4" ShapeID="_x0000_i1486" DrawAspect="Content" ObjectID="_1776971836" r:id="rId44"/>
        </w:object>
      </w:r>
      <w:r>
        <w:rPr>
          <w:rFonts w:hint="eastAsia"/>
        </w:rPr>
        <w:t>,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374E3C">
          <w:rPr>
            <w:noProof/>
          </w:rPr>
          <w:instrText>13</w:instrText>
        </w:r>
      </w:fldSimple>
      <w:r>
        <w:instrText>)</w:instrText>
      </w:r>
      <w:r>
        <w:fldChar w:fldCharType="end"/>
      </w:r>
    </w:p>
    <w:p w14:paraId="7B4292CA" w14:textId="0AEDD417" w:rsidR="00E322A8" w:rsidRDefault="00E322A8" w:rsidP="00E322A8">
      <w:pPr>
        <w:pStyle w:val="MTDisplayEquation"/>
      </w:pPr>
      <w:r>
        <w:lastRenderedPageBreak/>
        <w:tab/>
      </w:r>
      <w:r w:rsidR="00374E3C" w:rsidRPr="00374E3C">
        <w:rPr>
          <w:position w:val="-32"/>
        </w:rPr>
        <w:object w:dxaOrig="4459" w:dyaOrig="760" w14:anchorId="498CD4A8">
          <v:shape id="_x0000_i1524" type="#_x0000_t75" style="width:223.15pt;height:37.9pt" o:ole="">
            <v:imagedata r:id="rId45" o:title=""/>
          </v:shape>
          <o:OLEObject Type="Embed" ProgID="Equation.DSMT4" ShapeID="_x0000_i1524" DrawAspect="Content" ObjectID="_1776971837" r:id="rId46"/>
        </w:object>
      </w:r>
      <w:r w:rsidR="00374E3C">
        <w:rPr>
          <w:rFonts w:hint="eastAsia"/>
        </w:rPr>
        <w:t>,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 w:rsidR="00374E3C">
          <w:rPr>
            <w:noProof/>
          </w:rPr>
          <w:instrText>14</w:instrText>
        </w:r>
      </w:fldSimple>
      <w:r>
        <w:instrText>)</w:instrText>
      </w:r>
      <w:r>
        <w:fldChar w:fldCharType="end"/>
      </w:r>
    </w:p>
    <w:p w14:paraId="2F5AC6FB" w14:textId="06D3A266" w:rsidR="00374E3C" w:rsidRDefault="00374E3C" w:rsidP="00374E3C">
      <w:pPr>
        <w:pStyle w:val="MTDisplayEquation"/>
      </w:pPr>
      <w:r>
        <w:tab/>
      </w:r>
      <w:r w:rsidRPr="00374E3C">
        <w:rPr>
          <w:position w:val="-14"/>
        </w:rPr>
        <w:object w:dxaOrig="5620" w:dyaOrig="400" w14:anchorId="1CD23F62">
          <v:shape id="_x0000_i1564" type="#_x0000_t75" style="width:280.9pt;height:19.9pt" o:ole="">
            <v:imagedata r:id="rId47" o:title=""/>
          </v:shape>
          <o:OLEObject Type="Embed" ProgID="Equation.DSMT4" ShapeID="_x0000_i1564" DrawAspect="Content" ObjectID="_1776971838" r:id="rId48"/>
        </w:object>
      </w:r>
      <w:r>
        <w:rPr>
          <w:rFonts w:hint="eastAsia"/>
        </w:rPr>
        <w:t>C.</w:t>
      </w:r>
      <w:r>
        <w:tab/>
      </w:r>
      <w:r>
        <w:fldChar w:fldCharType="begin"/>
      </w:r>
      <w:r>
        <w:instrText xml:space="preserve"> MACROBUTTON MTPlaceRef \* MERGEFORMAT </w:instrText>
      </w:r>
      <w:r>
        <w:fldChar w:fldCharType="begin"/>
      </w:r>
      <w:r>
        <w:instrText xml:space="preserve"> SEQ MTEqn \h \* MERGEFORMAT </w:instrText>
      </w:r>
      <w:r>
        <w:fldChar w:fldCharType="end"/>
      </w:r>
      <w:r>
        <w:instrText>(</w:instrText>
      </w:r>
      <w:fldSimple w:instr=" SEQ MTEqn \c \* Arabic \* MERGEFORMAT ">
        <w:r>
          <w:rPr>
            <w:noProof/>
          </w:rPr>
          <w:instrText>15</w:instrText>
        </w:r>
      </w:fldSimple>
      <w:r>
        <w:instrText>)</w:instrText>
      </w:r>
      <w:r>
        <w:fldChar w:fldCharType="end"/>
      </w:r>
    </w:p>
    <w:p w14:paraId="69BF2197" w14:textId="638CC3D3" w:rsidR="00A41D9B" w:rsidRDefault="00A41D9B" w:rsidP="00A41D9B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V</w:t>
      </w:r>
      <w:r>
        <w:rPr>
          <w:rFonts w:ascii="Times New Roman" w:hAnsi="Times New Roman" w:cs="Times New Roman"/>
          <w:sz w:val="24"/>
        </w:rPr>
        <w:t>alues for surface charge densities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</w:rPr>
              <m:t>W2</m:t>
            </m:r>
          </m:sub>
        </m:sSub>
      </m:oMath>
      <w:r>
        <w:rPr>
          <w:rFonts w:ascii="Times New Roman" w:hAnsi="Times New Roman" w:cs="Times New Roman" w:hint="eastAsia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ρ</m:t>
            </m:r>
          </m:e>
          <m:sub>
            <m:r>
              <w:rPr>
                <w:rFonts w:ascii="Cambria Math" w:hAnsi="Cambria Math" w:cs="Times New Roman"/>
                <w:sz w:val="24"/>
              </w:rPr>
              <m:t>P2</m:t>
            </m:r>
          </m:sub>
        </m:sSub>
      </m:oMath>
      <w:r>
        <w:rPr>
          <w:rFonts w:ascii="Times New Roman" w:hAnsi="Times New Roman" w:cs="Times New Roman" w:hint="eastAsia"/>
          <w:sz w:val="24"/>
        </w:rPr>
        <w:t xml:space="preserve">) </w:t>
      </w:r>
      <w:r>
        <w:rPr>
          <w:rFonts w:ascii="Times New Roman" w:hAnsi="Times New Roman" w:cs="Times New Roman"/>
          <w:sz w:val="24"/>
        </w:rPr>
        <w:t>and floating potential charge (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</w:rPr>
              <m:t>2</m:t>
            </m:r>
          </m:sub>
        </m:sSub>
      </m:oMath>
      <w:r>
        <w:rPr>
          <w:rFonts w:ascii="Times New Roman" w:hAnsi="Times New Roman" w:cs="Times New Roman" w:hint="eastAsia"/>
          <w:sz w:val="24"/>
        </w:rPr>
        <w:t xml:space="preserve">) </w:t>
      </w:r>
      <w:r w:rsidRPr="00C65C35">
        <w:rPr>
          <w:rFonts w:ascii="Times New Roman" w:hAnsi="Times New Roman" w:cs="Times New Roman"/>
          <w:sz w:val="24"/>
        </w:rPr>
        <w:t xml:space="preserve">are </w:t>
      </w:r>
      <w:r>
        <w:rPr>
          <w:rFonts w:ascii="Times New Roman" w:hAnsi="Times New Roman" w:cs="Times New Roman"/>
          <w:sz w:val="24"/>
        </w:rPr>
        <w:t xml:space="preserve">assigned. </w:t>
      </w:r>
      <w:r w:rsidRPr="00C65C35">
        <w:rPr>
          <w:rFonts w:ascii="Times New Roman" w:hAnsi="Times New Roman" w:cs="Times New Roman"/>
          <w:sz w:val="24"/>
        </w:rPr>
        <w:t>Subsequently, the meshing style adopts a free tetrahedral mesh.</w:t>
      </w:r>
      <w:r>
        <w:rPr>
          <w:rFonts w:ascii="Times New Roman" w:hAnsi="Times New Roman" w:cs="Times New Roman"/>
          <w:sz w:val="24"/>
        </w:rPr>
        <w:t xml:space="preserve"> </w:t>
      </w:r>
      <w:r w:rsidRPr="00354221">
        <w:rPr>
          <w:rFonts w:ascii="Times New Roman" w:hAnsi="Times New Roman" w:cs="Times New Roman"/>
          <w:sz w:val="24"/>
        </w:rPr>
        <w:t>Finally, the dynamic piezoelectric output</w:t>
      </w:r>
      <w:r>
        <w:rPr>
          <w:rFonts w:ascii="Times New Roman" w:hAnsi="Times New Roman" w:cs="Times New Roman"/>
          <w:sz w:val="24"/>
        </w:rPr>
        <w:t>s</w:t>
      </w:r>
      <w:r w:rsidRPr="00354221"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/>
          <w:sz w:val="24"/>
        </w:rPr>
        <w:t>CSY in the stretching mode</w:t>
      </w:r>
      <w:r w:rsidRPr="00354221">
        <w:rPr>
          <w:rFonts w:ascii="Times New Roman" w:hAnsi="Times New Roman" w:cs="Times New Roman"/>
          <w:sz w:val="24"/>
        </w:rPr>
        <w:t xml:space="preserve"> are computed.</w:t>
      </w:r>
    </w:p>
    <w:p w14:paraId="226AED52" w14:textId="77777777" w:rsidR="00A41D9B" w:rsidRPr="00A41D9B" w:rsidRDefault="00A41D9B" w:rsidP="00A41D9B">
      <w:pPr>
        <w:spacing w:line="360" w:lineRule="auto"/>
        <w:rPr>
          <w:rFonts w:ascii="Times New Roman" w:hAnsi="Times New Roman" w:cs="Times New Roman"/>
          <w:sz w:val="24"/>
        </w:rPr>
      </w:pPr>
    </w:p>
    <w:p w14:paraId="64787C30" w14:textId="59BAAB84" w:rsidR="00A41D9B" w:rsidRDefault="00A41D9B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able S</w:t>
      </w:r>
      <w:r w:rsidR="00C033CF"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Dimensions of geometries in the stretching mode.</w:t>
      </w:r>
    </w:p>
    <w:tbl>
      <w:tblPr>
        <w:tblStyle w:val="a8"/>
        <w:tblW w:w="822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1"/>
        <w:gridCol w:w="2630"/>
        <w:gridCol w:w="4274"/>
      </w:tblGrid>
      <w:tr w:rsidR="00A41D9B" w14:paraId="2BCBFF08" w14:textId="77777777" w:rsidTr="005641BE">
        <w:trPr>
          <w:jc w:val="center"/>
        </w:trPr>
        <w:tc>
          <w:tcPr>
            <w:tcW w:w="1321" w:type="dxa"/>
            <w:tcBorders>
              <w:top w:val="single" w:sz="12" w:space="0" w:color="auto"/>
              <w:bottom w:val="single" w:sz="4" w:space="0" w:color="auto"/>
            </w:tcBorders>
          </w:tcPr>
          <w:p w14:paraId="7D413193" w14:textId="77777777" w:rsidR="00A41D9B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Parameter</w:t>
            </w:r>
          </w:p>
        </w:tc>
        <w:tc>
          <w:tcPr>
            <w:tcW w:w="2630" w:type="dxa"/>
            <w:tcBorders>
              <w:top w:val="single" w:sz="12" w:space="0" w:color="auto"/>
              <w:bottom w:val="single" w:sz="4" w:space="0" w:color="auto"/>
            </w:tcBorders>
          </w:tcPr>
          <w:p w14:paraId="4917C312" w14:textId="77777777" w:rsidR="00A41D9B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Value (</w:t>
            </w:r>
            <w:r w:rsidRPr="00B366FF">
              <w:rPr>
                <w:rFonts w:ascii="Times New Roman" w:hAnsi="Times New Roman" w:cs="Times New Roman"/>
                <w:sz w:val="24"/>
                <w:szCs w:val="24"/>
              </w:rPr>
              <w:t>µm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74" w:type="dxa"/>
            <w:tcBorders>
              <w:top w:val="single" w:sz="12" w:space="0" w:color="auto"/>
              <w:bottom w:val="single" w:sz="4" w:space="0" w:color="auto"/>
            </w:tcBorders>
          </w:tcPr>
          <w:p w14:paraId="2FA36E52" w14:textId="77777777" w:rsidR="00A41D9B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Description</w:t>
            </w:r>
          </w:p>
        </w:tc>
      </w:tr>
      <w:tr w:rsidR="00A41D9B" w14:paraId="6BDA5A25" w14:textId="77777777" w:rsidTr="005641BE">
        <w:trPr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</w:tcPr>
          <w:p w14:paraId="4C039512" w14:textId="77777777" w:rsidR="00A41D9B" w:rsidRPr="009A124B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5" w:name="_Hlk154685409"/>
            <w:r w:rsidRPr="009A124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</w:tcPr>
          <w:p w14:paraId="407AB219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(225, -2.5, 212.5)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3E0F4BC3" w14:textId="77777777" w:rsidR="00A41D9B" w:rsidRPr="006C0850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6" w:name="OLE_LINK14"/>
            <w:bookmarkStart w:id="57" w:name="OLE_LINK13"/>
            <w:r w:rsidRPr="006C0850">
              <w:rPr>
                <w:rFonts w:ascii="Times New Roman" w:hAnsi="Times New Roman" w:cs="Times New Roman"/>
                <w:sz w:val="24"/>
                <w:szCs w:val="24"/>
              </w:rPr>
              <w:t>Major axis</w:t>
            </w:r>
            <w:bookmarkEnd w:id="56"/>
            <w:r w:rsidRPr="006C0850">
              <w:rPr>
                <w:rFonts w:ascii="Times New Roman" w:hAnsi="Times New Roman" w:cs="Times New Roman"/>
                <w:sz w:val="24"/>
                <w:szCs w:val="24"/>
              </w:rPr>
              <w:t xml:space="preserve"> length of </w:t>
            </w:r>
            <w:bookmarkStart w:id="58" w:name="OLE_LINK12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6C0850">
              <w:rPr>
                <w:rFonts w:ascii="Times New Roman" w:hAnsi="Times New Roman" w:cs="Times New Roman"/>
                <w:sz w:val="24"/>
                <w:szCs w:val="24"/>
              </w:rPr>
              <w:t>elliptical cross-section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single wool yarn</w:t>
            </w:r>
            <w:bookmarkEnd w:id="57"/>
            <w:bookmarkEnd w:id="58"/>
          </w:p>
        </w:tc>
      </w:tr>
      <w:bookmarkEnd w:id="55"/>
      <w:tr w:rsidR="00A41D9B" w14:paraId="3C737A57" w14:textId="77777777" w:rsidTr="005641BE">
        <w:trPr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</w:tcPr>
          <w:p w14:paraId="32C12345" w14:textId="77777777" w:rsidR="00A41D9B" w:rsidRPr="009A124B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24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</w:tcPr>
          <w:p w14:paraId="3672E236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(200, 2.5, 212.5)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705D0AC7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C0850">
              <w:rPr>
                <w:rFonts w:ascii="Times New Roman" w:hAnsi="Times New Roman" w:cs="Times New Roman"/>
                <w:sz w:val="24"/>
                <w:szCs w:val="24"/>
              </w:rPr>
              <w:t xml:space="preserve">axis length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the </w:t>
            </w:r>
            <w:r w:rsidRPr="006C0850">
              <w:rPr>
                <w:rFonts w:ascii="Times New Roman" w:hAnsi="Times New Roman" w:cs="Times New Roman"/>
                <w:sz w:val="24"/>
                <w:szCs w:val="24"/>
              </w:rPr>
              <w:t>elliptical cross-section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single wool yarn</w:t>
            </w:r>
          </w:p>
        </w:tc>
      </w:tr>
      <w:tr w:rsidR="00A41D9B" w14:paraId="2E23725E" w14:textId="77777777" w:rsidTr="005641BE">
        <w:trPr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</w:tcPr>
          <w:p w14:paraId="352933CC" w14:textId="77777777" w:rsidR="00A41D9B" w:rsidRPr="009A124B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24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</w:tcPr>
          <w:p w14:paraId="08B4EAEF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(150, -2, 140)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1FA593CA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 xml:space="preserve">Major axis length of elliptical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PET </w:t>
            </w: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cross-section</w:t>
            </w:r>
          </w:p>
        </w:tc>
      </w:tr>
      <w:tr w:rsidR="00A41D9B" w14:paraId="7576E172" w14:textId="77777777" w:rsidTr="005641BE">
        <w:trPr>
          <w:jc w:val="center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</w:tcPr>
          <w:p w14:paraId="20E74CA7" w14:textId="77777777" w:rsidR="00A41D9B" w:rsidRPr="009A124B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124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2630" w:type="dxa"/>
            <w:tcBorders>
              <w:top w:val="nil"/>
              <w:left w:val="nil"/>
              <w:bottom w:val="nil"/>
              <w:right w:val="nil"/>
            </w:tcBorders>
          </w:tcPr>
          <w:p w14:paraId="6474679A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(130, 2, 140)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60B75CFB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210F66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axis length of elliptical PET cross-section</w:t>
            </w:r>
          </w:p>
        </w:tc>
      </w:tr>
      <w:tr w:rsidR="00A41D9B" w14:paraId="3292AF9C" w14:textId="77777777" w:rsidTr="005641BE">
        <w:trPr>
          <w:jc w:val="center"/>
        </w:trPr>
        <w:tc>
          <w:tcPr>
            <w:tcW w:w="1321" w:type="dxa"/>
            <w:tcBorders>
              <w:top w:val="nil"/>
              <w:bottom w:val="nil"/>
            </w:tcBorders>
          </w:tcPr>
          <w:p w14:paraId="6CB3D191" w14:textId="77777777" w:rsidR="00A41D9B" w:rsidRPr="009A124B" w:rsidRDefault="00A41D9B" w:rsidP="00A41D9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A124B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2 </w:t>
            </w:r>
          </w:p>
        </w:tc>
        <w:tc>
          <w:tcPr>
            <w:tcW w:w="2630" w:type="dxa"/>
            <w:tcBorders>
              <w:top w:val="nil"/>
              <w:bottom w:val="nil"/>
            </w:tcBorders>
          </w:tcPr>
          <w:p w14:paraId="497B8AF5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74" w:type="dxa"/>
            <w:tcBorders>
              <w:top w:val="nil"/>
              <w:bottom w:val="nil"/>
            </w:tcBorders>
          </w:tcPr>
          <w:p w14:paraId="238EA668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Radius of circular steel wire cross-section</w:t>
            </w:r>
          </w:p>
        </w:tc>
      </w:tr>
      <w:tr w:rsidR="00A41D9B" w14:paraId="084EC482" w14:textId="77777777" w:rsidTr="005641BE">
        <w:trPr>
          <w:jc w:val="center"/>
        </w:trPr>
        <w:tc>
          <w:tcPr>
            <w:tcW w:w="1321" w:type="dxa"/>
            <w:tcBorders>
              <w:top w:val="nil"/>
              <w:bottom w:val="nil"/>
            </w:tcBorders>
          </w:tcPr>
          <w:p w14:paraId="4067C69E" w14:textId="77777777" w:rsidR="00A41D9B" w:rsidRPr="006C0850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</w:t>
            </w:r>
            <w:r w:rsidRPr="006C085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</w:p>
        </w:tc>
        <w:tc>
          <w:tcPr>
            <w:tcW w:w="2630" w:type="dxa"/>
            <w:tcBorders>
              <w:top w:val="nil"/>
              <w:bottom w:val="nil"/>
            </w:tcBorders>
          </w:tcPr>
          <w:p w14:paraId="683B7828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(-330, -4.5, -490)</w:t>
            </w:r>
          </w:p>
        </w:tc>
        <w:tc>
          <w:tcPr>
            <w:tcW w:w="4274" w:type="dxa"/>
            <w:tcBorders>
              <w:top w:val="nil"/>
              <w:bottom w:val="nil"/>
            </w:tcBorders>
          </w:tcPr>
          <w:p w14:paraId="4C7D91CA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istance between PET center and single wool yarn center</w:t>
            </w:r>
          </w:p>
        </w:tc>
      </w:tr>
      <w:tr w:rsidR="00A41D9B" w14:paraId="6DBD5139" w14:textId="77777777" w:rsidTr="005641BE">
        <w:trPr>
          <w:jc w:val="center"/>
        </w:trPr>
        <w:tc>
          <w:tcPr>
            <w:tcW w:w="1321" w:type="dxa"/>
            <w:tcBorders>
              <w:top w:val="nil"/>
              <w:bottom w:val="nil"/>
            </w:tcBorders>
          </w:tcPr>
          <w:p w14:paraId="50D565B3" w14:textId="77777777" w:rsidR="00A41D9B" w:rsidRDefault="00A41D9B" w:rsidP="00A41D9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630" w:type="dxa"/>
            <w:tcBorders>
              <w:top w:val="nil"/>
              <w:bottom w:val="nil"/>
            </w:tcBorders>
          </w:tcPr>
          <w:p w14:paraId="25AB5FE4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range (330, 4.5, 490)</w:t>
            </w:r>
          </w:p>
        </w:tc>
        <w:tc>
          <w:tcPr>
            <w:tcW w:w="4274" w:type="dxa"/>
            <w:tcBorders>
              <w:top w:val="nil"/>
              <w:bottom w:val="nil"/>
            </w:tcBorders>
          </w:tcPr>
          <w:p w14:paraId="3A8A7BD4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istance between PET center and another single wool yarn center</w:t>
            </w:r>
          </w:p>
        </w:tc>
      </w:tr>
      <w:tr w:rsidR="00A41D9B" w14:paraId="2BA040FD" w14:textId="77777777" w:rsidTr="005641BE">
        <w:trPr>
          <w:jc w:val="center"/>
        </w:trPr>
        <w:tc>
          <w:tcPr>
            <w:tcW w:w="1321" w:type="dxa"/>
            <w:tcBorders>
              <w:top w:val="nil"/>
              <w:bottom w:val="nil"/>
            </w:tcBorders>
          </w:tcPr>
          <w:p w14:paraId="12E1F66A" w14:textId="77777777" w:rsidR="00A41D9B" w:rsidRPr="009A124B" w:rsidRDefault="00A41D9B" w:rsidP="00A41D9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1E5235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W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630" w:type="dxa"/>
            <w:tcBorders>
              <w:top w:val="nil"/>
              <w:bottom w:val="nil"/>
            </w:tcBorders>
          </w:tcPr>
          <w:p w14:paraId="01B6F9FB" w14:textId="77777777" w:rsidR="00A41D9B" w:rsidRPr="00166849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2π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+4(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oMath>
            </m:oMathPara>
          </w:p>
        </w:tc>
        <w:tc>
          <w:tcPr>
            <w:tcW w:w="4274" w:type="dxa"/>
            <w:tcBorders>
              <w:top w:val="nil"/>
              <w:bottom w:val="nil"/>
            </w:tcBorders>
          </w:tcPr>
          <w:p w14:paraId="63A0D1DF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erimeter of the </w:t>
            </w:r>
            <w:r w:rsidRPr="006C0850">
              <w:rPr>
                <w:rFonts w:ascii="Times New Roman" w:hAnsi="Times New Roman" w:cs="Times New Roman"/>
                <w:sz w:val="24"/>
                <w:szCs w:val="24"/>
              </w:rPr>
              <w:t>elliptical cross-section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of single wool yarn</w:t>
            </w:r>
          </w:p>
        </w:tc>
      </w:tr>
      <w:tr w:rsidR="00A41D9B" w14:paraId="79D9D675" w14:textId="77777777" w:rsidTr="005641BE">
        <w:trPr>
          <w:jc w:val="center"/>
        </w:trPr>
        <w:tc>
          <w:tcPr>
            <w:tcW w:w="1321" w:type="dxa"/>
            <w:tcBorders>
              <w:top w:val="nil"/>
              <w:bottom w:val="nil"/>
            </w:tcBorders>
          </w:tcPr>
          <w:p w14:paraId="3DEA06BF" w14:textId="77777777" w:rsidR="00A41D9B" w:rsidRPr="009A124B" w:rsidRDefault="00A41D9B" w:rsidP="00A41D9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1E5235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630" w:type="dxa"/>
            <w:tcBorders>
              <w:top w:val="nil"/>
              <w:bottom w:val="nil"/>
            </w:tcBorders>
          </w:tcPr>
          <w:p w14:paraId="5611A93F" w14:textId="77777777" w:rsidR="00A41D9B" w:rsidRPr="00F01BB5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2π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+4(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)</m:t>
                </m:r>
              </m:oMath>
            </m:oMathPara>
          </w:p>
        </w:tc>
        <w:tc>
          <w:tcPr>
            <w:tcW w:w="4274" w:type="dxa"/>
            <w:tcBorders>
              <w:top w:val="nil"/>
              <w:bottom w:val="nil"/>
            </w:tcBorders>
          </w:tcPr>
          <w:p w14:paraId="7E96CA3F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erimeter of elliptical PET cross-section</w:t>
            </w:r>
          </w:p>
        </w:tc>
      </w:tr>
      <w:tr w:rsidR="00A41D9B" w14:paraId="6E042AF8" w14:textId="77777777" w:rsidTr="005641BE">
        <w:trPr>
          <w:jc w:val="center"/>
        </w:trPr>
        <w:tc>
          <w:tcPr>
            <w:tcW w:w="1321" w:type="dxa"/>
            <w:tcBorders>
              <w:top w:val="nil"/>
              <w:bottom w:val="single" w:sz="12" w:space="0" w:color="auto"/>
            </w:tcBorders>
          </w:tcPr>
          <w:p w14:paraId="35054535" w14:textId="77777777" w:rsidR="00A41D9B" w:rsidRPr="009A124B" w:rsidRDefault="00A41D9B" w:rsidP="00A41D9B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C</w:t>
            </w:r>
            <w:r w:rsidRPr="001E5235">
              <w:rPr>
                <w:rFonts w:ascii="Times New Roman" w:hAnsi="Times New Roman" w:cs="Times New Roman"/>
                <w:i/>
                <w:iCs/>
                <w:sz w:val="24"/>
                <w:szCs w:val="24"/>
                <w:vertAlign w:val="subscript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2630" w:type="dxa"/>
            <w:tcBorders>
              <w:top w:val="nil"/>
              <w:bottom w:val="single" w:sz="12" w:space="0" w:color="auto"/>
            </w:tcBorders>
          </w:tcPr>
          <w:p w14:paraId="263CE217" w14:textId="77777777" w:rsidR="00A41D9B" w:rsidRPr="004C50A8" w:rsidRDefault="00A41D9B" w:rsidP="00A41D9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2π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r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4274" w:type="dxa"/>
            <w:tcBorders>
              <w:top w:val="nil"/>
              <w:bottom w:val="single" w:sz="12" w:space="0" w:color="auto"/>
            </w:tcBorders>
          </w:tcPr>
          <w:p w14:paraId="08BA4C0C" w14:textId="77777777" w:rsidR="00A41D9B" w:rsidRDefault="00A41D9B" w:rsidP="00A41D9B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erimeter of circular steel wire cross-section</w:t>
            </w:r>
          </w:p>
        </w:tc>
      </w:tr>
    </w:tbl>
    <w:p w14:paraId="0C041DC2" w14:textId="77777777" w:rsidR="00A41D9B" w:rsidRPr="00A41D9B" w:rsidRDefault="00A41D9B" w:rsidP="00A41D9B">
      <w:pPr>
        <w:spacing w:line="360" w:lineRule="auto"/>
        <w:rPr>
          <w:rFonts w:ascii="Times New Roman" w:hAnsi="Times New Roman" w:cs="Times New Roman"/>
          <w:sz w:val="24"/>
        </w:rPr>
      </w:pPr>
    </w:p>
    <w:p w14:paraId="1146C5B9" w14:textId="3EA13C33" w:rsidR="00655DB9" w:rsidRDefault="00500F8B" w:rsidP="00A41D9B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E01B8E7" wp14:editId="4660E4C5">
            <wp:extent cx="5040000" cy="2231775"/>
            <wp:effectExtent l="0" t="0" r="8255" b="0"/>
            <wp:docPr id="12540994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62A39" w14:textId="7B28C72B" w:rsidR="00004043" w:rsidRPr="00CF35DC" w:rsidRDefault="001C2CF2" w:rsidP="00A41D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BD6463">
        <w:rPr>
          <w:rFonts w:ascii="Times New Roman" w:hAnsi="Times New Roman" w:cs="Times New Roman" w:hint="eastAsia"/>
          <w:sz w:val="24"/>
          <w:szCs w:val="24"/>
        </w:rPr>
        <w:t>9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AA3240">
        <w:rPr>
          <w:rFonts w:ascii="Times New Roman" w:hAnsi="Times New Roman" w:cs="Times New Roman"/>
          <w:sz w:val="24"/>
          <w:szCs w:val="24"/>
        </w:rPr>
        <w:t xml:space="preserve"> </w:t>
      </w:r>
      <w:r w:rsidR="00E61B07">
        <w:rPr>
          <w:rFonts w:ascii="Times New Roman" w:hAnsi="Times New Roman" w:cs="Times New Roman"/>
          <w:sz w:val="24"/>
          <w:szCs w:val="24"/>
        </w:rPr>
        <w:t>Response signals</w:t>
      </w:r>
      <w:r w:rsidR="006B0FF6">
        <w:rPr>
          <w:rFonts w:ascii="Times New Roman" w:hAnsi="Times New Roman" w:cs="Times New Roman"/>
          <w:sz w:val="24"/>
          <w:szCs w:val="24"/>
        </w:rPr>
        <w:t xml:space="preserve"> of </w:t>
      </w:r>
      <w:r w:rsidR="00002447">
        <w:rPr>
          <w:rFonts w:ascii="Times New Roman" w:hAnsi="Times New Roman" w:cs="Times New Roman"/>
          <w:sz w:val="24"/>
          <w:szCs w:val="24"/>
        </w:rPr>
        <w:t>T-800 CS</w:t>
      </w:r>
      <w:r w:rsidR="00B05DFC">
        <w:rPr>
          <w:rFonts w:ascii="Times New Roman" w:hAnsi="Times New Roman" w:cs="Times New Roman"/>
          <w:sz w:val="24"/>
          <w:szCs w:val="24"/>
        </w:rPr>
        <w:t>YF</w:t>
      </w:r>
      <w:r w:rsidR="006B0FF6">
        <w:rPr>
          <w:rFonts w:ascii="Times New Roman" w:hAnsi="Times New Roman" w:cs="Times New Roman"/>
          <w:sz w:val="24"/>
          <w:szCs w:val="24"/>
        </w:rPr>
        <w:t xml:space="preserve"> in different motions and its versatility.</w:t>
      </w:r>
      <w:r w:rsidR="00AA3240">
        <w:rPr>
          <w:rFonts w:ascii="Times New Roman" w:hAnsi="Times New Roman" w:cs="Times New Roman"/>
          <w:sz w:val="24"/>
          <w:szCs w:val="24"/>
        </w:rPr>
        <w:t xml:space="preserve"> (</w:t>
      </w:r>
      <w:r w:rsidR="00CF35DC">
        <w:rPr>
          <w:rFonts w:ascii="Times New Roman" w:hAnsi="Times New Roman" w:cs="Times New Roman"/>
          <w:sz w:val="24"/>
          <w:szCs w:val="24"/>
        </w:rPr>
        <w:t>a</w:t>
      </w:r>
      <w:r w:rsidR="00AA3240">
        <w:rPr>
          <w:rFonts w:ascii="Times New Roman" w:hAnsi="Times New Roman" w:cs="Times New Roman"/>
          <w:sz w:val="24"/>
          <w:szCs w:val="24"/>
        </w:rPr>
        <w:t xml:space="preserve">) </w:t>
      </w:r>
      <w:bookmarkStart w:id="59" w:name="OLE_LINK31"/>
      <w:bookmarkStart w:id="60" w:name="OLE_LINK34"/>
      <w:bookmarkStart w:id="61" w:name="OLE_LINK33"/>
      <w:r w:rsidR="008C108B">
        <w:rPr>
          <w:rFonts w:ascii="Times New Roman" w:hAnsi="Times New Roman" w:cs="Times New Roman"/>
          <w:sz w:val="24"/>
          <w:szCs w:val="24"/>
        </w:rPr>
        <w:t>Output current of CSYF sutured on the knee of sweatpants</w:t>
      </w:r>
      <w:bookmarkEnd w:id="59"/>
      <w:bookmarkEnd w:id="60"/>
      <w:r w:rsidR="009859C2">
        <w:rPr>
          <w:rFonts w:ascii="Times New Roman" w:hAnsi="Times New Roman" w:cs="Times New Roman"/>
          <w:sz w:val="24"/>
          <w:szCs w:val="24"/>
        </w:rPr>
        <w:t>.</w:t>
      </w:r>
      <w:r w:rsidR="00AA3240">
        <w:rPr>
          <w:rFonts w:ascii="Times New Roman" w:hAnsi="Times New Roman" w:cs="Times New Roman"/>
          <w:sz w:val="24"/>
          <w:szCs w:val="24"/>
        </w:rPr>
        <w:t xml:space="preserve"> </w:t>
      </w:r>
      <w:bookmarkEnd w:id="61"/>
      <w:r w:rsidR="00AA3240">
        <w:rPr>
          <w:rFonts w:ascii="Times New Roman" w:hAnsi="Times New Roman" w:cs="Times New Roman"/>
          <w:sz w:val="24"/>
          <w:szCs w:val="24"/>
        </w:rPr>
        <w:t>(</w:t>
      </w:r>
      <w:r w:rsidR="00CF35DC">
        <w:rPr>
          <w:rFonts w:ascii="Times New Roman" w:hAnsi="Times New Roman" w:cs="Times New Roman"/>
          <w:sz w:val="24"/>
          <w:szCs w:val="24"/>
        </w:rPr>
        <w:t>b</w:t>
      </w:r>
      <w:r w:rsidR="00AA3240">
        <w:rPr>
          <w:rFonts w:ascii="Times New Roman" w:hAnsi="Times New Roman" w:cs="Times New Roman"/>
          <w:sz w:val="24"/>
          <w:szCs w:val="24"/>
        </w:rPr>
        <w:t>)</w:t>
      </w:r>
      <w:bookmarkStart w:id="62" w:name="OLE_LINK32"/>
      <w:r w:rsidR="008C108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C108B">
        <w:rPr>
          <w:rFonts w:ascii="Times New Roman" w:hAnsi="Times New Roman" w:cs="Times New Roman"/>
          <w:sz w:val="24"/>
          <w:szCs w:val="24"/>
        </w:rPr>
        <w:t xml:space="preserve">Output current of CSYF with “DHU” pattern sutured on the chest of a </w:t>
      </w:r>
      <w:bookmarkStart w:id="63" w:name="OLE_LINK30"/>
      <w:r w:rsidR="008C108B">
        <w:rPr>
          <w:rFonts w:ascii="Times New Roman" w:hAnsi="Times New Roman" w:cs="Times New Roman"/>
          <w:sz w:val="24"/>
          <w:szCs w:val="24"/>
        </w:rPr>
        <w:t xml:space="preserve">sleeveless </w:t>
      </w:r>
      <w:bookmarkEnd w:id="63"/>
      <w:r w:rsidR="008C108B">
        <w:rPr>
          <w:rFonts w:ascii="Times New Roman" w:hAnsi="Times New Roman" w:cs="Times New Roman"/>
          <w:sz w:val="24"/>
          <w:szCs w:val="24"/>
        </w:rPr>
        <w:t>tee in running</w:t>
      </w:r>
      <w:r w:rsidR="00AA3240">
        <w:rPr>
          <w:rFonts w:ascii="Times New Roman" w:hAnsi="Times New Roman" w:cs="Times New Roman"/>
          <w:sz w:val="24"/>
          <w:szCs w:val="24"/>
        </w:rPr>
        <w:t>.</w:t>
      </w:r>
      <w:bookmarkEnd w:id="62"/>
      <w:r w:rsidR="00216E8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297E">
        <w:rPr>
          <w:rFonts w:ascii="Times New Roman" w:hAnsi="Times New Roman" w:cs="Times New Roman"/>
          <w:sz w:val="24"/>
          <w:szCs w:val="24"/>
        </w:rPr>
        <w:t>O</w:t>
      </w:r>
      <w:r w:rsidR="009859C2">
        <w:rPr>
          <w:rFonts w:ascii="Times New Roman" w:hAnsi="Times New Roman" w:cs="Times New Roman"/>
          <w:sz w:val="24"/>
          <w:szCs w:val="24"/>
        </w:rPr>
        <w:t xml:space="preserve">utput (d) </w:t>
      </w:r>
      <w:r w:rsidR="008C108B">
        <w:rPr>
          <w:rFonts w:ascii="Times New Roman" w:hAnsi="Times New Roman" w:cs="Times New Roman"/>
          <w:sz w:val="24"/>
          <w:szCs w:val="24"/>
        </w:rPr>
        <w:t xml:space="preserve">voltage </w:t>
      </w:r>
      <w:r w:rsidR="009859C2">
        <w:rPr>
          <w:rFonts w:ascii="Times New Roman" w:hAnsi="Times New Roman" w:cs="Times New Roman"/>
          <w:sz w:val="24"/>
          <w:szCs w:val="24"/>
        </w:rPr>
        <w:t xml:space="preserve">and (e) </w:t>
      </w:r>
      <w:r w:rsidR="008C108B">
        <w:rPr>
          <w:rFonts w:ascii="Times New Roman" w:hAnsi="Times New Roman" w:cs="Times New Roman"/>
          <w:sz w:val="24"/>
          <w:szCs w:val="24"/>
        </w:rPr>
        <w:t>current</w:t>
      </w:r>
      <w:r w:rsidR="009859C2">
        <w:rPr>
          <w:rFonts w:ascii="Times New Roman" w:hAnsi="Times New Roman" w:cs="Times New Roman"/>
          <w:sz w:val="24"/>
          <w:szCs w:val="24"/>
        </w:rPr>
        <w:t xml:space="preserve"> </w:t>
      </w:r>
      <w:r w:rsidR="004D297E">
        <w:rPr>
          <w:rFonts w:ascii="Times New Roman" w:hAnsi="Times New Roman" w:cs="Times New Roman"/>
          <w:sz w:val="24"/>
          <w:szCs w:val="24"/>
        </w:rPr>
        <w:t xml:space="preserve">of (c) CSYF </w:t>
      </w:r>
      <w:r w:rsidR="00C74CAC">
        <w:rPr>
          <w:rFonts w:ascii="Times New Roman" w:hAnsi="Times New Roman" w:cs="Times New Roman"/>
          <w:sz w:val="24"/>
          <w:szCs w:val="24"/>
        </w:rPr>
        <w:t xml:space="preserve">directly in contact with the skin and </w:t>
      </w:r>
      <w:r w:rsidR="004D297E">
        <w:rPr>
          <w:rFonts w:ascii="Times New Roman" w:hAnsi="Times New Roman" w:cs="Times New Roman"/>
          <w:sz w:val="24"/>
          <w:szCs w:val="24"/>
        </w:rPr>
        <w:t xml:space="preserve">sutured with a chest strap </w:t>
      </w:r>
      <w:r w:rsidR="009859C2">
        <w:rPr>
          <w:rFonts w:ascii="Times New Roman" w:hAnsi="Times New Roman" w:cs="Times New Roman"/>
          <w:sz w:val="24"/>
          <w:szCs w:val="24"/>
        </w:rPr>
        <w:t>in running.</w:t>
      </w:r>
      <w:r w:rsidR="0086077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91E15B" w14:textId="77777777" w:rsidR="009B26B3" w:rsidRDefault="009B26B3" w:rsidP="00002447"/>
    <w:p w14:paraId="6E9447FB" w14:textId="77777777" w:rsidR="009B26B3" w:rsidRDefault="009B26B3" w:rsidP="00002447"/>
    <w:p w14:paraId="00208ED7" w14:textId="77777777" w:rsidR="0067178B" w:rsidRPr="0067178B" w:rsidRDefault="009B26B3" w:rsidP="0067178B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="0067178B" w:rsidRPr="0067178B">
        <w:t>1.</w:t>
      </w:r>
      <w:r w:rsidR="0067178B" w:rsidRPr="0067178B">
        <w:tab/>
        <w:t>Gong W</w:t>
      </w:r>
      <w:r w:rsidR="0067178B" w:rsidRPr="0067178B">
        <w:rPr>
          <w:i/>
        </w:rPr>
        <w:t>, et al.</w:t>
      </w:r>
      <w:r w:rsidR="0067178B" w:rsidRPr="0067178B">
        <w:t xml:space="preserve"> Continuous and scalable manufacture of amphibious energy yarns and textiles. </w:t>
      </w:r>
      <w:r w:rsidR="0067178B" w:rsidRPr="0067178B">
        <w:rPr>
          <w:i/>
        </w:rPr>
        <w:t>Nat Commun</w:t>
      </w:r>
      <w:r w:rsidR="0067178B" w:rsidRPr="0067178B">
        <w:t xml:space="preserve"> </w:t>
      </w:r>
      <w:r w:rsidR="0067178B" w:rsidRPr="0067178B">
        <w:rPr>
          <w:b/>
        </w:rPr>
        <w:t>10</w:t>
      </w:r>
      <w:r w:rsidR="0067178B" w:rsidRPr="0067178B">
        <w:t>, 868 (2019).</w:t>
      </w:r>
    </w:p>
    <w:p w14:paraId="374DAECD" w14:textId="77777777" w:rsidR="0067178B" w:rsidRPr="0067178B" w:rsidRDefault="0067178B" w:rsidP="0067178B">
      <w:pPr>
        <w:pStyle w:val="EndNoteBibliography"/>
        <w:ind w:left="720" w:hanging="720"/>
      </w:pPr>
      <w:r w:rsidRPr="0067178B">
        <w:t>2.</w:t>
      </w:r>
      <w:r w:rsidRPr="0067178B">
        <w:tab/>
        <w:t>Dong C</w:t>
      </w:r>
      <w:r w:rsidRPr="0067178B">
        <w:rPr>
          <w:i/>
        </w:rPr>
        <w:t>, et al.</w:t>
      </w:r>
      <w:r w:rsidRPr="0067178B">
        <w:t xml:space="preserve"> High-efficiency super-elastic liquid metal based triboelectric fibers and textiles. </w:t>
      </w:r>
      <w:r w:rsidRPr="0067178B">
        <w:rPr>
          <w:i/>
        </w:rPr>
        <w:t>Nat Commun</w:t>
      </w:r>
      <w:r w:rsidRPr="0067178B">
        <w:t xml:space="preserve"> </w:t>
      </w:r>
      <w:r w:rsidRPr="0067178B">
        <w:rPr>
          <w:b/>
        </w:rPr>
        <w:t>11</w:t>
      </w:r>
      <w:r w:rsidRPr="0067178B">
        <w:t>, 3537 (2020).</w:t>
      </w:r>
    </w:p>
    <w:p w14:paraId="734188E8" w14:textId="77777777" w:rsidR="0067178B" w:rsidRPr="0067178B" w:rsidRDefault="0067178B" w:rsidP="0067178B">
      <w:pPr>
        <w:pStyle w:val="EndNoteBibliography"/>
        <w:ind w:left="720" w:hanging="720"/>
      </w:pPr>
      <w:r w:rsidRPr="0067178B">
        <w:t>3.</w:t>
      </w:r>
      <w:r w:rsidRPr="0067178B">
        <w:tab/>
        <w:t>Chen C</w:t>
      </w:r>
      <w:r w:rsidRPr="0067178B">
        <w:rPr>
          <w:i/>
        </w:rPr>
        <w:t>, et al.</w:t>
      </w:r>
      <w:r w:rsidRPr="0067178B">
        <w:t xml:space="preserve"> 3D double-faced interlock fabric triboelectric nanogenerator for bio-motion energy harvesting and as self-powered stretching and 3D tactile sensors. </w:t>
      </w:r>
      <w:r w:rsidRPr="0067178B">
        <w:rPr>
          <w:i/>
        </w:rPr>
        <w:t>Materials Today</w:t>
      </w:r>
      <w:r w:rsidRPr="0067178B">
        <w:t xml:space="preserve"> </w:t>
      </w:r>
      <w:r w:rsidRPr="0067178B">
        <w:rPr>
          <w:b/>
        </w:rPr>
        <w:t>32</w:t>
      </w:r>
      <w:r w:rsidRPr="0067178B">
        <w:t>, 84-93 (2020).</w:t>
      </w:r>
    </w:p>
    <w:p w14:paraId="39451B02" w14:textId="77777777" w:rsidR="0067178B" w:rsidRPr="0067178B" w:rsidRDefault="0067178B" w:rsidP="0067178B">
      <w:pPr>
        <w:pStyle w:val="EndNoteBibliography"/>
        <w:ind w:left="720" w:hanging="720"/>
      </w:pPr>
      <w:r w:rsidRPr="0067178B">
        <w:t>4.</w:t>
      </w:r>
      <w:r w:rsidRPr="0067178B">
        <w:tab/>
        <w:t>Fan W</w:t>
      </w:r>
      <w:r w:rsidRPr="0067178B">
        <w:rPr>
          <w:i/>
        </w:rPr>
        <w:t>, et al.</w:t>
      </w:r>
      <w:r w:rsidRPr="0067178B">
        <w:t xml:space="preserve"> Machine-knitted washable sensor array textile for precise epidermal physiological signal monitoring. </w:t>
      </w:r>
      <w:r w:rsidRPr="0067178B">
        <w:rPr>
          <w:i/>
        </w:rPr>
        <w:t>Sci Adv</w:t>
      </w:r>
      <w:r w:rsidRPr="0067178B">
        <w:t xml:space="preserve"> </w:t>
      </w:r>
      <w:r w:rsidRPr="0067178B">
        <w:rPr>
          <w:b/>
        </w:rPr>
        <w:t>6</w:t>
      </w:r>
      <w:r w:rsidRPr="0067178B">
        <w:t>, eaay2840 (2020).</w:t>
      </w:r>
    </w:p>
    <w:p w14:paraId="03B8CD9C" w14:textId="77777777" w:rsidR="0067178B" w:rsidRPr="0067178B" w:rsidRDefault="0067178B" w:rsidP="0067178B">
      <w:pPr>
        <w:pStyle w:val="EndNoteBibliography"/>
        <w:ind w:left="720" w:hanging="720"/>
      </w:pPr>
      <w:r w:rsidRPr="0067178B">
        <w:t>5.</w:t>
      </w:r>
      <w:r w:rsidRPr="0067178B">
        <w:tab/>
        <w:t>Zhang DW</w:t>
      </w:r>
      <w:r w:rsidRPr="0067178B">
        <w:rPr>
          <w:i/>
        </w:rPr>
        <w:t>, et al.</w:t>
      </w:r>
      <w:r w:rsidRPr="0067178B">
        <w:t xml:space="preserve"> Abrasion Resistant/Waterproof Stretchable Triboelectric Yarns Based on Fermat Spirals. </w:t>
      </w:r>
      <w:r w:rsidRPr="0067178B">
        <w:rPr>
          <w:i/>
        </w:rPr>
        <w:t>Advanced Materials</w:t>
      </w:r>
      <w:r w:rsidRPr="0067178B">
        <w:t xml:space="preserve"> </w:t>
      </w:r>
      <w:r w:rsidRPr="0067178B">
        <w:rPr>
          <w:b/>
        </w:rPr>
        <w:t>33</w:t>
      </w:r>
      <w:r w:rsidRPr="0067178B">
        <w:t>,  (2021).</w:t>
      </w:r>
    </w:p>
    <w:p w14:paraId="44C17257" w14:textId="77777777" w:rsidR="0067178B" w:rsidRPr="0067178B" w:rsidRDefault="0067178B" w:rsidP="0067178B">
      <w:pPr>
        <w:pStyle w:val="EndNoteBibliography"/>
        <w:ind w:left="720" w:hanging="720"/>
      </w:pPr>
      <w:r w:rsidRPr="0067178B">
        <w:t>6.</w:t>
      </w:r>
      <w:r w:rsidRPr="0067178B">
        <w:tab/>
        <w:t>Gao Y</w:t>
      </w:r>
      <w:r w:rsidRPr="0067178B">
        <w:rPr>
          <w:i/>
        </w:rPr>
        <w:t>, et al.</w:t>
      </w:r>
      <w:r w:rsidRPr="0067178B">
        <w:t xml:space="preserve"> Scalable core–spun coating yarn-based triboelectric nanogenerators with hierarchical structure for wearable energy harvesting and sensing via continuous manufacturing. </w:t>
      </w:r>
      <w:r w:rsidRPr="0067178B">
        <w:rPr>
          <w:i/>
        </w:rPr>
        <w:t>Nano Energy</w:t>
      </w:r>
      <w:r w:rsidRPr="0067178B">
        <w:t xml:space="preserve"> </w:t>
      </w:r>
      <w:r w:rsidRPr="0067178B">
        <w:rPr>
          <w:b/>
        </w:rPr>
        <w:t>91</w:t>
      </w:r>
      <w:r w:rsidRPr="0067178B">
        <w:t>,  (2022).</w:t>
      </w:r>
    </w:p>
    <w:p w14:paraId="4289B774" w14:textId="77777777" w:rsidR="0067178B" w:rsidRPr="0067178B" w:rsidRDefault="0067178B" w:rsidP="0067178B">
      <w:pPr>
        <w:pStyle w:val="EndNoteBibliography"/>
        <w:ind w:left="720" w:hanging="720"/>
      </w:pPr>
      <w:r w:rsidRPr="0067178B">
        <w:t>7.</w:t>
      </w:r>
      <w:r w:rsidRPr="0067178B">
        <w:tab/>
        <w:t>Wu R, Liu S, Lin Z, Zhu S, Ma L, Wang ZL. Industrial Fabrication of 3</w:t>
      </w:r>
      <w:r w:rsidRPr="0067178B">
        <w:rPr>
          <w:rFonts w:hint="eastAsia"/>
        </w:rPr>
        <w:t>D Braided Stretchable Hierarchical Interlocked Fancy</w:t>
      </w:r>
      <w:r w:rsidRPr="0067178B">
        <w:rPr>
          <w:rFonts w:hint="eastAsia"/>
        </w:rPr>
        <w:t>‐</w:t>
      </w:r>
      <w:r w:rsidRPr="0067178B">
        <w:rPr>
          <w:rFonts w:hint="eastAsia"/>
        </w:rPr>
        <w:t>Yarn Triboelectric Nanogenerator for Self</w:t>
      </w:r>
      <w:r w:rsidRPr="0067178B">
        <w:rPr>
          <w:rFonts w:hint="eastAsia"/>
        </w:rPr>
        <w:t>‐</w:t>
      </w:r>
      <w:r w:rsidRPr="0067178B">
        <w:rPr>
          <w:rFonts w:hint="eastAsia"/>
        </w:rPr>
        <w:t xml:space="preserve">Powered Smart Fitness System. </w:t>
      </w:r>
      <w:r w:rsidRPr="0067178B">
        <w:rPr>
          <w:rFonts w:hint="eastAsia"/>
          <w:i/>
        </w:rPr>
        <w:t>Advanced Energy Materials</w:t>
      </w:r>
      <w:r w:rsidRPr="0067178B">
        <w:rPr>
          <w:rFonts w:hint="eastAsia"/>
        </w:rPr>
        <w:t xml:space="preserve"> </w:t>
      </w:r>
      <w:r w:rsidRPr="0067178B">
        <w:rPr>
          <w:rFonts w:hint="eastAsia"/>
          <w:b/>
        </w:rPr>
        <w:t>12</w:t>
      </w:r>
      <w:r w:rsidRPr="0067178B">
        <w:rPr>
          <w:rFonts w:hint="eastAsia"/>
        </w:rPr>
        <w:t>,  (2022).</w:t>
      </w:r>
    </w:p>
    <w:p w14:paraId="0BA2F44D" w14:textId="77777777" w:rsidR="0067178B" w:rsidRPr="0067178B" w:rsidRDefault="0067178B" w:rsidP="0067178B">
      <w:pPr>
        <w:pStyle w:val="EndNoteBibliography"/>
        <w:ind w:left="720" w:hanging="720"/>
      </w:pPr>
      <w:r w:rsidRPr="0067178B">
        <w:t>8.</w:t>
      </w:r>
      <w:r w:rsidRPr="0067178B">
        <w:tab/>
        <w:t xml:space="preserve">Kim WJ, Cho S, Hong J, Hong JP. Geometrically versatile triboelectric yarn-based harvesters via carbon nanotubes-elastomer composites. </w:t>
      </w:r>
      <w:r w:rsidRPr="0067178B">
        <w:rPr>
          <w:i/>
        </w:rPr>
        <w:t>Composites Science and Technology</w:t>
      </w:r>
      <w:r w:rsidRPr="0067178B">
        <w:t xml:space="preserve"> </w:t>
      </w:r>
      <w:r w:rsidRPr="0067178B">
        <w:rPr>
          <w:b/>
        </w:rPr>
        <w:t>219</w:t>
      </w:r>
      <w:r w:rsidRPr="0067178B">
        <w:t>,  (2022).</w:t>
      </w:r>
    </w:p>
    <w:p w14:paraId="08A9B4D8" w14:textId="77777777" w:rsidR="0067178B" w:rsidRPr="0067178B" w:rsidRDefault="0067178B" w:rsidP="0067178B">
      <w:pPr>
        <w:pStyle w:val="EndNoteBibliography"/>
        <w:ind w:left="720" w:hanging="720"/>
      </w:pPr>
      <w:r w:rsidRPr="0067178B">
        <w:t>9.</w:t>
      </w:r>
      <w:r w:rsidRPr="0067178B">
        <w:tab/>
        <w:t xml:space="preserve">Cui XJ, Li A, Zheng ZN, Wu HG, Wang R. A Machine-Braided Flame-Retardant Triboelectric Yarn/Textile for Fireproof Application. </w:t>
      </w:r>
      <w:r w:rsidRPr="0067178B">
        <w:rPr>
          <w:i/>
        </w:rPr>
        <w:t>Advanced Materials Technologies</w:t>
      </w:r>
      <w:r w:rsidRPr="0067178B">
        <w:t xml:space="preserve"> </w:t>
      </w:r>
      <w:r w:rsidRPr="0067178B">
        <w:rPr>
          <w:b/>
        </w:rPr>
        <w:t>8</w:t>
      </w:r>
      <w:r w:rsidRPr="0067178B">
        <w:t>,  (2023).</w:t>
      </w:r>
    </w:p>
    <w:p w14:paraId="0CA628B2" w14:textId="77777777" w:rsidR="0067178B" w:rsidRPr="0067178B" w:rsidRDefault="0067178B" w:rsidP="0067178B">
      <w:pPr>
        <w:pStyle w:val="EndNoteBibliography"/>
        <w:ind w:left="720" w:hanging="720"/>
      </w:pPr>
      <w:r w:rsidRPr="0067178B">
        <w:t>10.</w:t>
      </w:r>
      <w:r w:rsidRPr="0067178B">
        <w:tab/>
        <w:t>Xiong Y</w:t>
      </w:r>
      <w:r w:rsidRPr="0067178B">
        <w:rPr>
          <w:i/>
        </w:rPr>
        <w:t>, et al.</w:t>
      </w:r>
      <w:r w:rsidRPr="0067178B">
        <w:t xml:space="preserve"> Scalable spinning, winding, and knitting graphene textile TENG for energy </w:t>
      </w:r>
      <w:r w:rsidRPr="0067178B">
        <w:lastRenderedPageBreak/>
        <w:t xml:space="preserve">harvesting and human motion recognition. </w:t>
      </w:r>
      <w:r w:rsidRPr="0067178B">
        <w:rPr>
          <w:i/>
        </w:rPr>
        <w:t>Nano Energy</w:t>
      </w:r>
      <w:r w:rsidRPr="0067178B">
        <w:t xml:space="preserve"> </w:t>
      </w:r>
      <w:r w:rsidRPr="0067178B">
        <w:rPr>
          <w:b/>
        </w:rPr>
        <w:t>107</w:t>
      </w:r>
      <w:r w:rsidRPr="0067178B">
        <w:t>,  (2023).</w:t>
      </w:r>
    </w:p>
    <w:p w14:paraId="137B0365" w14:textId="77777777" w:rsidR="0067178B" w:rsidRPr="0067178B" w:rsidRDefault="0067178B" w:rsidP="0067178B">
      <w:pPr>
        <w:pStyle w:val="EndNoteBibliography"/>
        <w:ind w:left="720" w:hanging="720"/>
      </w:pPr>
      <w:r w:rsidRPr="0067178B">
        <w:t>11.</w:t>
      </w:r>
      <w:r w:rsidRPr="0067178B">
        <w:tab/>
        <w:t>Peng Z</w:t>
      </w:r>
      <w:r w:rsidRPr="0067178B">
        <w:rPr>
          <w:i/>
        </w:rPr>
        <w:t>, et al.</w:t>
      </w:r>
      <w:r w:rsidRPr="0067178B">
        <w:t xml:space="preserve"> Enhancing electrical output and thermal adaptivity in an interlocked core-sheath triboelectric yarn/fabric for intelligent fire-rescue systems. </w:t>
      </w:r>
      <w:r w:rsidRPr="0067178B">
        <w:rPr>
          <w:i/>
        </w:rPr>
        <w:t>Chemical Engineering Journal</w:t>
      </w:r>
      <w:r w:rsidRPr="0067178B">
        <w:t xml:space="preserve"> </w:t>
      </w:r>
      <w:r w:rsidRPr="0067178B">
        <w:rPr>
          <w:b/>
        </w:rPr>
        <w:t>486</w:t>
      </w:r>
      <w:r w:rsidRPr="0067178B">
        <w:t>,  (2024).</w:t>
      </w:r>
    </w:p>
    <w:p w14:paraId="73007CE8" w14:textId="77777777" w:rsidR="0067178B" w:rsidRPr="0067178B" w:rsidRDefault="0067178B" w:rsidP="0067178B">
      <w:pPr>
        <w:pStyle w:val="EndNoteBibliography"/>
        <w:ind w:left="720" w:hanging="720"/>
      </w:pPr>
      <w:r w:rsidRPr="0067178B">
        <w:t>12.</w:t>
      </w:r>
      <w:r w:rsidRPr="0067178B">
        <w:tab/>
        <w:t xml:space="preserve">Yan J, Liu J, Li Y, Wang K, Kang W, Yang G. High-performance textile-based triboelectric nanogenerators with damage insensitivity and shape tailorability. </w:t>
      </w:r>
      <w:r w:rsidRPr="0067178B">
        <w:rPr>
          <w:i/>
        </w:rPr>
        <w:t>Nano Energy</w:t>
      </w:r>
      <w:r w:rsidRPr="0067178B">
        <w:t xml:space="preserve"> </w:t>
      </w:r>
      <w:r w:rsidRPr="0067178B">
        <w:rPr>
          <w:b/>
        </w:rPr>
        <w:t>126</w:t>
      </w:r>
      <w:r w:rsidRPr="0067178B">
        <w:t>,  (2024).</w:t>
      </w:r>
    </w:p>
    <w:p w14:paraId="07B619DF" w14:textId="77777777" w:rsidR="0067178B" w:rsidRPr="0067178B" w:rsidRDefault="0067178B" w:rsidP="0067178B">
      <w:pPr>
        <w:pStyle w:val="EndNoteBibliography"/>
        <w:ind w:left="720" w:hanging="720"/>
      </w:pPr>
      <w:r w:rsidRPr="0067178B">
        <w:t>13.</w:t>
      </w:r>
      <w:r w:rsidRPr="0067178B">
        <w:tab/>
        <w:t xml:space="preserve">Chung KY, Xu B, Tan D, Yang Q, Li Z, Fu H. Naturally Crosslinked Biocompatible Carbonaceous Liquid Metal Aqueous Ink Printing Wearable Electronics for Multi-Sensing and Energy Harvesting. </w:t>
      </w:r>
      <w:r w:rsidRPr="0067178B">
        <w:rPr>
          <w:i/>
        </w:rPr>
        <w:t>Nanomicro Lett</w:t>
      </w:r>
      <w:r w:rsidRPr="0067178B">
        <w:t xml:space="preserve"> </w:t>
      </w:r>
      <w:r w:rsidRPr="0067178B">
        <w:rPr>
          <w:b/>
        </w:rPr>
        <w:t>16</w:t>
      </w:r>
      <w:r w:rsidRPr="0067178B">
        <w:t>, 149 (2024).</w:t>
      </w:r>
    </w:p>
    <w:p w14:paraId="1970DF62" w14:textId="26B94D64" w:rsidR="006911BA" w:rsidRPr="00AA3240" w:rsidRDefault="009B26B3" w:rsidP="00002447">
      <w:r>
        <w:fldChar w:fldCharType="end"/>
      </w:r>
    </w:p>
    <w:sectPr w:rsidR="006911BA" w:rsidRPr="00AA3240" w:rsidSect="003C43D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FA6639" w14:textId="77777777" w:rsidR="00643EC4" w:rsidRDefault="00643EC4" w:rsidP="00C73511">
      <w:r>
        <w:separator/>
      </w:r>
    </w:p>
  </w:endnote>
  <w:endnote w:type="continuationSeparator" w:id="0">
    <w:p w14:paraId="74424409" w14:textId="77777777" w:rsidR="00643EC4" w:rsidRDefault="00643EC4" w:rsidP="00C735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7406A9" w14:textId="77777777" w:rsidR="00643EC4" w:rsidRDefault="00643EC4" w:rsidP="00C73511">
      <w:r>
        <w:separator/>
      </w:r>
    </w:p>
  </w:footnote>
  <w:footnote w:type="continuationSeparator" w:id="0">
    <w:p w14:paraId="072E72B4" w14:textId="77777777" w:rsidR="00643EC4" w:rsidRDefault="00643EC4" w:rsidP="00C735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rQwNjMxMzIyNjQyMLFU0lEKTi0uzszPAykwMa8FAN/FECs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radrazf5zapfbetd9555v5ksref5505dvea&quot;&gt;My EndNote Library&lt;record-ids&gt;&lt;item&gt;234&lt;/item&gt;&lt;item&gt;236&lt;/item&gt;&lt;item&gt;252&lt;/item&gt;&lt;item&gt;253&lt;/item&gt;&lt;item&gt;254&lt;/item&gt;&lt;item&gt;255&lt;/item&gt;&lt;item&gt;257&lt;/item&gt;&lt;item&gt;258&lt;/item&gt;&lt;item&gt;259&lt;/item&gt;&lt;item&gt;260&lt;/item&gt;&lt;item&gt;262&lt;/item&gt;&lt;item&gt;263&lt;/item&gt;&lt;item&gt;264&lt;/item&gt;&lt;/record-ids&gt;&lt;/item&gt;&lt;/Libraries&gt;"/>
  </w:docVars>
  <w:rsids>
    <w:rsidRoot w:val="00BD677E"/>
    <w:rsid w:val="00002447"/>
    <w:rsid w:val="00004043"/>
    <w:rsid w:val="00005C82"/>
    <w:rsid w:val="00015B90"/>
    <w:rsid w:val="00015FE4"/>
    <w:rsid w:val="0002006D"/>
    <w:rsid w:val="00025A9F"/>
    <w:rsid w:val="000426BE"/>
    <w:rsid w:val="00043A5F"/>
    <w:rsid w:val="00044C54"/>
    <w:rsid w:val="0004657D"/>
    <w:rsid w:val="0004797D"/>
    <w:rsid w:val="00061BCE"/>
    <w:rsid w:val="000662F9"/>
    <w:rsid w:val="00066A66"/>
    <w:rsid w:val="0007389A"/>
    <w:rsid w:val="00075D0B"/>
    <w:rsid w:val="000833F9"/>
    <w:rsid w:val="00091602"/>
    <w:rsid w:val="00097FE8"/>
    <w:rsid w:val="000A5696"/>
    <w:rsid w:val="000A588E"/>
    <w:rsid w:val="000A730C"/>
    <w:rsid w:val="000B1031"/>
    <w:rsid w:val="000B2B68"/>
    <w:rsid w:val="000B3252"/>
    <w:rsid w:val="000B3886"/>
    <w:rsid w:val="000B3EE9"/>
    <w:rsid w:val="000B4C11"/>
    <w:rsid w:val="000B775B"/>
    <w:rsid w:val="000C0D46"/>
    <w:rsid w:val="000C1E93"/>
    <w:rsid w:val="000C2F2E"/>
    <w:rsid w:val="000C6661"/>
    <w:rsid w:val="000C677F"/>
    <w:rsid w:val="000C6BA9"/>
    <w:rsid w:val="000D47F2"/>
    <w:rsid w:val="000D7A05"/>
    <w:rsid w:val="000D7EB6"/>
    <w:rsid w:val="000E12BD"/>
    <w:rsid w:val="000E1D17"/>
    <w:rsid w:val="000E3F9C"/>
    <w:rsid w:val="000E4CD2"/>
    <w:rsid w:val="000E6B85"/>
    <w:rsid w:val="000F2720"/>
    <w:rsid w:val="000F29B2"/>
    <w:rsid w:val="000F30EB"/>
    <w:rsid w:val="000F5BAB"/>
    <w:rsid w:val="00100665"/>
    <w:rsid w:val="001015B3"/>
    <w:rsid w:val="001135D1"/>
    <w:rsid w:val="0012770E"/>
    <w:rsid w:val="001427B4"/>
    <w:rsid w:val="00157253"/>
    <w:rsid w:val="0016048F"/>
    <w:rsid w:val="00160E17"/>
    <w:rsid w:val="00162DE4"/>
    <w:rsid w:val="00163FE6"/>
    <w:rsid w:val="001652F6"/>
    <w:rsid w:val="00166849"/>
    <w:rsid w:val="00171600"/>
    <w:rsid w:val="00174C99"/>
    <w:rsid w:val="00177B03"/>
    <w:rsid w:val="00177E73"/>
    <w:rsid w:val="0018066E"/>
    <w:rsid w:val="00183E83"/>
    <w:rsid w:val="00191C90"/>
    <w:rsid w:val="00191E1A"/>
    <w:rsid w:val="00194AD3"/>
    <w:rsid w:val="00195694"/>
    <w:rsid w:val="001A4DEF"/>
    <w:rsid w:val="001B09D4"/>
    <w:rsid w:val="001B2EE6"/>
    <w:rsid w:val="001C1996"/>
    <w:rsid w:val="001C2CF2"/>
    <w:rsid w:val="001C4EB7"/>
    <w:rsid w:val="001C6F10"/>
    <w:rsid w:val="001D1A39"/>
    <w:rsid w:val="001E124D"/>
    <w:rsid w:val="001E5235"/>
    <w:rsid w:val="001E5623"/>
    <w:rsid w:val="001E6152"/>
    <w:rsid w:val="001E6412"/>
    <w:rsid w:val="001E6637"/>
    <w:rsid w:val="001E7186"/>
    <w:rsid w:val="001F0BAE"/>
    <w:rsid w:val="001F52A4"/>
    <w:rsid w:val="001F5389"/>
    <w:rsid w:val="00200014"/>
    <w:rsid w:val="0020188F"/>
    <w:rsid w:val="00205B64"/>
    <w:rsid w:val="00206F1C"/>
    <w:rsid w:val="00210F66"/>
    <w:rsid w:val="00216E85"/>
    <w:rsid w:val="00222058"/>
    <w:rsid w:val="0022716C"/>
    <w:rsid w:val="0023133D"/>
    <w:rsid w:val="00233C49"/>
    <w:rsid w:val="00246ACF"/>
    <w:rsid w:val="002547EB"/>
    <w:rsid w:val="00255205"/>
    <w:rsid w:val="0026055D"/>
    <w:rsid w:val="00262450"/>
    <w:rsid w:val="00263640"/>
    <w:rsid w:val="00270428"/>
    <w:rsid w:val="00274815"/>
    <w:rsid w:val="0028262E"/>
    <w:rsid w:val="00284E82"/>
    <w:rsid w:val="00291648"/>
    <w:rsid w:val="00293981"/>
    <w:rsid w:val="00295AB7"/>
    <w:rsid w:val="0029620A"/>
    <w:rsid w:val="002A13D3"/>
    <w:rsid w:val="002A2636"/>
    <w:rsid w:val="002B07BC"/>
    <w:rsid w:val="002B25B8"/>
    <w:rsid w:val="002B5FA8"/>
    <w:rsid w:val="002B7AFC"/>
    <w:rsid w:val="002C4B51"/>
    <w:rsid w:val="002C6D51"/>
    <w:rsid w:val="002C71A1"/>
    <w:rsid w:val="002D35CD"/>
    <w:rsid w:val="002D781E"/>
    <w:rsid w:val="002E7609"/>
    <w:rsid w:val="002F1209"/>
    <w:rsid w:val="002F142C"/>
    <w:rsid w:val="002F6EE7"/>
    <w:rsid w:val="002F7E01"/>
    <w:rsid w:val="00303447"/>
    <w:rsid w:val="00313A8C"/>
    <w:rsid w:val="00314C45"/>
    <w:rsid w:val="0032003E"/>
    <w:rsid w:val="00330487"/>
    <w:rsid w:val="00330FD9"/>
    <w:rsid w:val="00347524"/>
    <w:rsid w:val="00354221"/>
    <w:rsid w:val="00362DE1"/>
    <w:rsid w:val="003741B7"/>
    <w:rsid w:val="00374E3C"/>
    <w:rsid w:val="00392754"/>
    <w:rsid w:val="003A0B64"/>
    <w:rsid w:val="003A337B"/>
    <w:rsid w:val="003A6DD6"/>
    <w:rsid w:val="003C11B8"/>
    <w:rsid w:val="003C43DF"/>
    <w:rsid w:val="003C6C3D"/>
    <w:rsid w:val="003D5921"/>
    <w:rsid w:val="003E324E"/>
    <w:rsid w:val="00400E1E"/>
    <w:rsid w:val="004034AA"/>
    <w:rsid w:val="00405B69"/>
    <w:rsid w:val="00410707"/>
    <w:rsid w:val="00413476"/>
    <w:rsid w:val="00423ADC"/>
    <w:rsid w:val="00424A02"/>
    <w:rsid w:val="00430D3E"/>
    <w:rsid w:val="00434AE9"/>
    <w:rsid w:val="004461A6"/>
    <w:rsid w:val="004479BA"/>
    <w:rsid w:val="004513AE"/>
    <w:rsid w:val="0046241B"/>
    <w:rsid w:val="00470A83"/>
    <w:rsid w:val="00472865"/>
    <w:rsid w:val="00486DF8"/>
    <w:rsid w:val="00490780"/>
    <w:rsid w:val="00490B75"/>
    <w:rsid w:val="00497370"/>
    <w:rsid w:val="004B19D6"/>
    <w:rsid w:val="004B4379"/>
    <w:rsid w:val="004B644B"/>
    <w:rsid w:val="004C1EE7"/>
    <w:rsid w:val="004C2A34"/>
    <w:rsid w:val="004C2F14"/>
    <w:rsid w:val="004C50A8"/>
    <w:rsid w:val="004D16E0"/>
    <w:rsid w:val="004D272F"/>
    <w:rsid w:val="004D297E"/>
    <w:rsid w:val="004D2ACE"/>
    <w:rsid w:val="004E4DFB"/>
    <w:rsid w:val="004F559E"/>
    <w:rsid w:val="00500B48"/>
    <w:rsid w:val="00500F8B"/>
    <w:rsid w:val="00503511"/>
    <w:rsid w:val="00505EB3"/>
    <w:rsid w:val="005149AF"/>
    <w:rsid w:val="00514F6B"/>
    <w:rsid w:val="00525D73"/>
    <w:rsid w:val="00526B34"/>
    <w:rsid w:val="005442B7"/>
    <w:rsid w:val="0054452E"/>
    <w:rsid w:val="0055042B"/>
    <w:rsid w:val="005549D7"/>
    <w:rsid w:val="00556EC6"/>
    <w:rsid w:val="00560C86"/>
    <w:rsid w:val="00564BE9"/>
    <w:rsid w:val="00567026"/>
    <w:rsid w:val="00573D1F"/>
    <w:rsid w:val="00574F2C"/>
    <w:rsid w:val="00581BC3"/>
    <w:rsid w:val="00583606"/>
    <w:rsid w:val="00583731"/>
    <w:rsid w:val="00583B43"/>
    <w:rsid w:val="00587FEE"/>
    <w:rsid w:val="00590BD5"/>
    <w:rsid w:val="00597077"/>
    <w:rsid w:val="005971C3"/>
    <w:rsid w:val="005A1DA0"/>
    <w:rsid w:val="005B2087"/>
    <w:rsid w:val="005B4DDB"/>
    <w:rsid w:val="005B7798"/>
    <w:rsid w:val="005C12DE"/>
    <w:rsid w:val="005C3B74"/>
    <w:rsid w:val="005C3D45"/>
    <w:rsid w:val="005D7E37"/>
    <w:rsid w:val="005E1868"/>
    <w:rsid w:val="006132D4"/>
    <w:rsid w:val="0061389A"/>
    <w:rsid w:val="00617EE4"/>
    <w:rsid w:val="006200F6"/>
    <w:rsid w:val="00625A76"/>
    <w:rsid w:val="00631121"/>
    <w:rsid w:val="006315B8"/>
    <w:rsid w:val="00643EC4"/>
    <w:rsid w:val="006460DF"/>
    <w:rsid w:val="00646CDC"/>
    <w:rsid w:val="00655DB9"/>
    <w:rsid w:val="00661833"/>
    <w:rsid w:val="00665AF7"/>
    <w:rsid w:val="0067178B"/>
    <w:rsid w:val="006726D3"/>
    <w:rsid w:val="0067587E"/>
    <w:rsid w:val="00686FC2"/>
    <w:rsid w:val="006911BA"/>
    <w:rsid w:val="006918BA"/>
    <w:rsid w:val="00691B79"/>
    <w:rsid w:val="00691E13"/>
    <w:rsid w:val="006A37C6"/>
    <w:rsid w:val="006A40CF"/>
    <w:rsid w:val="006B0FF6"/>
    <w:rsid w:val="006B14A1"/>
    <w:rsid w:val="006B485A"/>
    <w:rsid w:val="006B51C0"/>
    <w:rsid w:val="006B6A49"/>
    <w:rsid w:val="006C02DB"/>
    <w:rsid w:val="006C0850"/>
    <w:rsid w:val="006C1BAA"/>
    <w:rsid w:val="006D1337"/>
    <w:rsid w:val="006D1FCE"/>
    <w:rsid w:val="006D3D5C"/>
    <w:rsid w:val="006D4435"/>
    <w:rsid w:val="006D4A71"/>
    <w:rsid w:val="006D5119"/>
    <w:rsid w:val="006E3B5B"/>
    <w:rsid w:val="006E4601"/>
    <w:rsid w:val="006F068D"/>
    <w:rsid w:val="006F130D"/>
    <w:rsid w:val="006F5EC0"/>
    <w:rsid w:val="006F705A"/>
    <w:rsid w:val="00700CFD"/>
    <w:rsid w:val="0070420A"/>
    <w:rsid w:val="00704697"/>
    <w:rsid w:val="007058A9"/>
    <w:rsid w:val="00706ED2"/>
    <w:rsid w:val="00715F72"/>
    <w:rsid w:val="007255D2"/>
    <w:rsid w:val="0072734B"/>
    <w:rsid w:val="00732CCF"/>
    <w:rsid w:val="00735BDD"/>
    <w:rsid w:val="00736C88"/>
    <w:rsid w:val="007470F7"/>
    <w:rsid w:val="007514D5"/>
    <w:rsid w:val="00756B13"/>
    <w:rsid w:val="007607ED"/>
    <w:rsid w:val="007611B7"/>
    <w:rsid w:val="0076579A"/>
    <w:rsid w:val="00765DAF"/>
    <w:rsid w:val="00765F18"/>
    <w:rsid w:val="00770C63"/>
    <w:rsid w:val="00771F16"/>
    <w:rsid w:val="007748C4"/>
    <w:rsid w:val="0077663A"/>
    <w:rsid w:val="00777305"/>
    <w:rsid w:val="0078192E"/>
    <w:rsid w:val="007838FB"/>
    <w:rsid w:val="00785601"/>
    <w:rsid w:val="00790EEF"/>
    <w:rsid w:val="00791498"/>
    <w:rsid w:val="007A0B3C"/>
    <w:rsid w:val="007A4F56"/>
    <w:rsid w:val="007A5F52"/>
    <w:rsid w:val="007A6838"/>
    <w:rsid w:val="007A6F72"/>
    <w:rsid w:val="007B3273"/>
    <w:rsid w:val="007C0191"/>
    <w:rsid w:val="007C0E49"/>
    <w:rsid w:val="007C2E42"/>
    <w:rsid w:val="007D1422"/>
    <w:rsid w:val="007D60D4"/>
    <w:rsid w:val="007E1759"/>
    <w:rsid w:val="007E5361"/>
    <w:rsid w:val="007E5A35"/>
    <w:rsid w:val="007F3DBE"/>
    <w:rsid w:val="0081499A"/>
    <w:rsid w:val="008149BC"/>
    <w:rsid w:val="00820245"/>
    <w:rsid w:val="0084263D"/>
    <w:rsid w:val="00844E74"/>
    <w:rsid w:val="008462E1"/>
    <w:rsid w:val="00846DA3"/>
    <w:rsid w:val="00855C67"/>
    <w:rsid w:val="00860773"/>
    <w:rsid w:val="008607AF"/>
    <w:rsid w:val="00871A93"/>
    <w:rsid w:val="00874102"/>
    <w:rsid w:val="00886F32"/>
    <w:rsid w:val="00890F1A"/>
    <w:rsid w:val="00892FE9"/>
    <w:rsid w:val="00893147"/>
    <w:rsid w:val="00893D88"/>
    <w:rsid w:val="00895488"/>
    <w:rsid w:val="00897614"/>
    <w:rsid w:val="008A0DFD"/>
    <w:rsid w:val="008A6805"/>
    <w:rsid w:val="008A71A8"/>
    <w:rsid w:val="008A7D4C"/>
    <w:rsid w:val="008B0551"/>
    <w:rsid w:val="008B5692"/>
    <w:rsid w:val="008C108B"/>
    <w:rsid w:val="008C1BD9"/>
    <w:rsid w:val="008C36F9"/>
    <w:rsid w:val="008C3F56"/>
    <w:rsid w:val="008C4311"/>
    <w:rsid w:val="008D12D0"/>
    <w:rsid w:val="008D1768"/>
    <w:rsid w:val="008D7D71"/>
    <w:rsid w:val="008E11F7"/>
    <w:rsid w:val="008E1975"/>
    <w:rsid w:val="008F239E"/>
    <w:rsid w:val="008F2E4B"/>
    <w:rsid w:val="008F7E66"/>
    <w:rsid w:val="00901844"/>
    <w:rsid w:val="00901884"/>
    <w:rsid w:val="00914B2F"/>
    <w:rsid w:val="00916911"/>
    <w:rsid w:val="0091727E"/>
    <w:rsid w:val="009205AC"/>
    <w:rsid w:val="009259A9"/>
    <w:rsid w:val="009348E4"/>
    <w:rsid w:val="009373BF"/>
    <w:rsid w:val="00943256"/>
    <w:rsid w:val="009440FD"/>
    <w:rsid w:val="00954487"/>
    <w:rsid w:val="00955F99"/>
    <w:rsid w:val="00962492"/>
    <w:rsid w:val="00963D8E"/>
    <w:rsid w:val="00965079"/>
    <w:rsid w:val="009744A8"/>
    <w:rsid w:val="00983E25"/>
    <w:rsid w:val="009859C2"/>
    <w:rsid w:val="00990E3B"/>
    <w:rsid w:val="009A124B"/>
    <w:rsid w:val="009A153D"/>
    <w:rsid w:val="009A2E2C"/>
    <w:rsid w:val="009A6B22"/>
    <w:rsid w:val="009B151E"/>
    <w:rsid w:val="009B26B3"/>
    <w:rsid w:val="009C0F03"/>
    <w:rsid w:val="009C1BE4"/>
    <w:rsid w:val="009C4400"/>
    <w:rsid w:val="009C5B2F"/>
    <w:rsid w:val="009C7C3C"/>
    <w:rsid w:val="009D11A4"/>
    <w:rsid w:val="009D4DC7"/>
    <w:rsid w:val="009E0342"/>
    <w:rsid w:val="009E2141"/>
    <w:rsid w:val="009E34BD"/>
    <w:rsid w:val="009E57D1"/>
    <w:rsid w:val="009E5876"/>
    <w:rsid w:val="009F28AD"/>
    <w:rsid w:val="009F3FAD"/>
    <w:rsid w:val="009F6D42"/>
    <w:rsid w:val="00A013E8"/>
    <w:rsid w:val="00A02D85"/>
    <w:rsid w:val="00A04A38"/>
    <w:rsid w:val="00A07B5B"/>
    <w:rsid w:val="00A11E4E"/>
    <w:rsid w:val="00A2062D"/>
    <w:rsid w:val="00A30325"/>
    <w:rsid w:val="00A30C5E"/>
    <w:rsid w:val="00A33D67"/>
    <w:rsid w:val="00A36FEC"/>
    <w:rsid w:val="00A41B4E"/>
    <w:rsid w:val="00A41D9B"/>
    <w:rsid w:val="00A4235B"/>
    <w:rsid w:val="00A425E2"/>
    <w:rsid w:val="00A444A2"/>
    <w:rsid w:val="00A44DA9"/>
    <w:rsid w:val="00A4599A"/>
    <w:rsid w:val="00A57AA0"/>
    <w:rsid w:val="00A57DD6"/>
    <w:rsid w:val="00A7066A"/>
    <w:rsid w:val="00A77ABC"/>
    <w:rsid w:val="00A83F4D"/>
    <w:rsid w:val="00A90BBB"/>
    <w:rsid w:val="00A92F51"/>
    <w:rsid w:val="00A93735"/>
    <w:rsid w:val="00A94DCD"/>
    <w:rsid w:val="00A963D2"/>
    <w:rsid w:val="00AA3240"/>
    <w:rsid w:val="00AA536F"/>
    <w:rsid w:val="00AA560F"/>
    <w:rsid w:val="00AB0EA2"/>
    <w:rsid w:val="00AC0FF4"/>
    <w:rsid w:val="00AC2725"/>
    <w:rsid w:val="00AD13BF"/>
    <w:rsid w:val="00AD20A7"/>
    <w:rsid w:val="00AD4D87"/>
    <w:rsid w:val="00AE5DA2"/>
    <w:rsid w:val="00AE6D9A"/>
    <w:rsid w:val="00AE7E44"/>
    <w:rsid w:val="00AF0336"/>
    <w:rsid w:val="00AF6B24"/>
    <w:rsid w:val="00B05DFC"/>
    <w:rsid w:val="00B06C86"/>
    <w:rsid w:val="00B06F1D"/>
    <w:rsid w:val="00B162A0"/>
    <w:rsid w:val="00B26219"/>
    <w:rsid w:val="00B3129F"/>
    <w:rsid w:val="00B33AE4"/>
    <w:rsid w:val="00B3587F"/>
    <w:rsid w:val="00B366FF"/>
    <w:rsid w:val="00B4293B"/>
    <w:rsid w:val="00B47629"/>
    <w:rsid w:val="00B50752"/>
    <w:rsid w:val="00B6094E"/>
    <w:rsid w:val="00B7003F"/>
    <w:rsid w:val="00B768FF"/>
    <w:rsid w:val="00B7764B"/>
    <w:rsid w:val="00B83BF4"/>
    <w:rsid w:val="00B91277"/>
    <w:rsid w:val="00B91D0F"/>
    <w:rsid w:val="00BC20DE"/>
    <w:rsid w:val="00BC6BAE"/>
    <w:rsid w:val="00BD179F"/>
    <w:rsid w:val="00BD47B0"/>
    <w:rsid w:val="00BD6463"/>
    <w:rsid w:val="00BD677E"/>
    <w:rsid w:val="00BE2601"/>
    <w:rsid w:val="00BE2855"/>
    <w:rsid w:val="00BE3E40"/>
    <w:rsid w:val="00BE6C70"/>
    <w:rsid w:val="00BF2D52"/>
    <w:rsid w:val="00BF55AA"/>
    <w:rsid w:val="00C011C0"/>
    <w:rsid w:val="00C033CF"/>
    <w:rsid w:val="00C036B6"/>
    <w:rsid w:val="00C1139D"/>
    <w:rsid w:val="00C21C6C"/>
    <w:rsid w:val="00C22FEA"/>
    <w:rsid w:val="00C31A25"/>
    <w:rsid w:val="00C40D9F"/>
    <w:rsid w:val="00C4261D"/>
    <w:rsid w:val="00C442D4"/>
    <w:rsid w:val="00C44467"/>
    <w:rsid w:val="00C46727"/>
    <w:rsid w:val="00C478B3"/>
    <w:rsid w:val="00C5191B"/>
    <w:rsid w:val="00C55B2A"/>
    <w:rsid w:val="00C57260"/>
    <w:rsid w:val="00C60A3E"/>
    <w:rsid w:val="00C65C35"/>
    <w:rsid w:val="00C7137B"/>
    <w:rsid w:val="00C7211B"/>
    <w:rsid w:val="00C7253C"/>
    <w:rsid w:val="00C73511"/>
    <w:rsid w:val="00C73D1B"/>
    <w:rsid w:val="00C74B3C"/>
    <w:rsid w:val="00C74CAC"/>
    <w:rsid w:val="00C8050C"/>
    <w:rsid w:val="00C91146"/>
    <w:rsid w:val="00CB6117"/>
    <w:rsid w:val="00CB7F46"/>
    <w:rsid w:val="00CC169E"/>
    <w:rsid w:val="00CD0CFE"/>
    <w:rsid w:val="00CD106C"/>
    <w:rsid w:val="00CD148D"/>
    <w:rsid w:val="00CD1A1B"/>
    <w:rsid w:val="00CD345A"/>
    <w:rsid w:val="00CD5AF2"/>
    <w:rsid w:val="00CD6097"/>
    <w:rsid w:val="00CD7D52"/>
    <w:rsid w:val="00CE19ED"/>
    <w:rsid w:val="00CE232E"/>
    <w:rsid w:val="00CE77DE"/>
    <w:rsid w:val="00CF35DC"/>
    <w:rsid w:val="00CF4EC0"/>
    <w:rsid w:val="00CF5575"/>
    <w:rsid w:val="00D12B94"/>
    <w:rsid w:val="00D211A3"/>
    <w:rsid w:val="00D21EDA"/>
    <w:rsid w:val="00D21F51"/>
    <w:rsid w:val="00D2385D"/>
    <w:rsid w:val="00D2671E"/>
    <w:rsid w:val="00D374DE"/>
    <w:rsid w:val="00D40E27"/>
    <w:rsid w:val="00D41F41"/>
    <w:rsid w:val="00D4271A"/>
    <w:rsid w:val="00D520FF"/>
    <w:rsid w:val="00D52722"/>
    <w:rsid w:val="00D5517B"/>
    <w:rsid w:val="00D600F0"/>
    <w:rsid w:val="00D6529B"/>
    <w:rsid w:val="00D7660F"/>
    <w:rsid w:val="00D83FE5"/>
    <w:rsid w:val="00D90231"/>
    <w:rsid w:val="00D90F40"/>
    <w:rsid w:val="00D94430"/>
    <w:rsid w:val="00DA175D"/>
    <w:rsid w:val="00DA1B43"/>
    <w:rsid w:val="00DA4214"/>
    <w:rsid w:val="00DA487A"/>
    <w:rsid w:val="00DB0022"/>
    <w:rsid w:val="00DB15BA"/>
    <w:rsid w:val="00DB4EE4"/>
    <w:rsid w:val="00DC11E0"/>
    <w:rsid w:val="00DC4440"/>
    <w:rsid w:val="00DC4584"/>
    <w:rsid w:val="00DD4F06"/>
    <w:rsid w:val="00DD79CC"/>
    <w:rsid w:val="00DD7DEA"/>
    <w:rsid w:val="00DE417F"/>
    <w:rsid w:val="00DF229A"/>
    <w:rsid w:val="00DF2A64"/>
    <w:rsid w:val="00E01FD4"/>
    <w:rsid w:val="00E07B58"/>
    <w:rsid w:val="00E1430D"/>
    <w:rsid w:val="00E1535B"/>
    <w:rsid w:val="00E155A3"/>
    <w:rsid w:val="00E173DB"/>
    <w:rsid w:val="00E21680"/>
    <w:rsid w:val="00E21959"/>
    <w:rsid w:val="00E2736E"/>
    <w:rsid w:val="00E322A8"/>
    <w:rsid w:val="00E32CC9"/>
    <w:rsid w:val="00E357DA"/>
    <w:rsid w:val="00E44BB2"/>
    <w:rsid w:val="00E45292"/>
    <w:rsid w:val="00E52909"/>
    <w:rsid w:val="00E57026"/>
    <w:rsid w:val="00E57516"/>
    <w:rsid w:val="00E61B07"/>
    <w:rsid w:val="00E82E9F"/>
    <w:rsid w:val="00E854D6"/>
    <w:rsid w:val="00E87099"/>
    <w:rsid w:val="00EA667C"/>
    <w:rsid w:val="00EB4FBA"/>
    <w:rsid w:val="00EC05FF"/>
    <w:rsid w:val="00EC074D"/>
    <w:rsid w:val="00EC2B54"/>
    <w:rsid w:val="00EC2C3B"/>
    <w:rsid w:val="00ED4113"/>
    <w:rsid w:val="00ED4E72"/>
    <w:rsid w:val="00EE220D"/>
    <w:rsid w:val="00EE5E85"/>
    <w:rsid w:val="00EF5B53"/>
    <w:rsid w:val="00EF75D8"/>
    <w:rsid w:val="00F01BB5"/>
    <w:rsid w:val="00F0669E"/>
    <w:rsid w:val="00F06E9C"/>
    <w:rsid w:val="00F07083"/>
    <w:rsid w:val="00F11807"/>
    <w:rsid w:val="00F15A3A"/>
    <w:rsid w:val="00F16DC5"/>
    <w:rsid w:val="00F25031"/>
    <w:rsid w:val="00F258F8"/>
    <w:rsid w:val="00F32217"/>
    <w:rsid w:val="00F33DB3"/>
    <w:rsid w:val="00F36C5A"/>
    <w:rsid w:val="00F57D4F"/>
    <w:rsid w:val="00F617E2"/>
    <w:rsid w:val="00F62B75"/>
    <w:rsid w:val="00F70825"/>
    <w:rsid w:val="00F71475"/>
    <w:rsid w:val="00F77464"/>
    <w:rsid w:val="00F83EDA"/>
    <w:rsid w:val="00F92BE8"/>
    <w:rsid w:val="00F95D5E"/>
    <w:rsid w:val="00FA2450"/>
    <w:rsid w:val="00FA48AA"/>
    <w:rsid w:val="00FA6B0D"/>
    <w:rsid w:val="00FB167B"/>
    <w:rsid w:val="00FB229C"/>
    <w:rsid w:val="00FB4B7D"/>
    <w:rsid w:val="00FD1D45"/>
    <w:rsid w:val="00FE651E"/>
    <w:rsid w:val="00FF461D"/>
    <w:rsid w:val="00FF52D8"/>
    <w:rsid w:val="00FF602D"/>
    <w:rsid w:val="00FF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FD61B0"/>
  <w15:chartTrackingRefBased/>
  <w15:docId w15:val="{30FA752B-F683-4B9E-8B26-CD260B395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35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35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35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3511"/>
    <w:rPr>
      <w:sz w:val="18"/>
      <w:szCs w:val="18"/>
    </w:rPr>
  </w:style>
  <w:style w:type="character" w:styleId="a7">
    <w:name w:val="Hyperlink"/>
    <w:basedOn w:val="a0"/>
    <w:uiPriority w:val="99"/>
    <w:unhideWhenUsed/>
    <w:rsid w:val="00D2671E"/>
    <w:rPr>
      <w:color w:val="0000FF" w:themeColor="hyperlink"/>
      <w:u w:val="single"/>
    </w:rPr>
  </w:style>
  <w:style w:type="table" w:styleId="a8">
    <w:name w:val="Table Grid"/>
    <w:basedOn w:val="a1"/>
    <w:uiPriority w:val="59"/>
    <w:rsid w:val="004134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Revision"/>
    <w:hidden/>
    <w:uiPriority w:val="99"/>
    <w:semiHidden/>
    <w:rsid w:val="00655DB9"/>
  </w:style>
  <w:style w:type="character" w:styleId="aa">
    <w:name w:val="Placeholder Text"/>
    <w:basedOn w:val="a0"/>
    <w:uiPriority w:val="99"/>
    <w:semiHidden/>
    <w:rsid w:val="00B366FF"/>
    <w:rPr>
      <w:color w:val="666666"/>
    </w:rPr>
  </w:style>
  <w:style w:type="character" w:styleId="ab">
    <w:name w:val="Strong"/>
    <w:basedOn w:val="a0"/>
    <w:uiPriority w:val="22"/>
    <w:qFormat/>
    <w:rsid w:val="00210F66"/>
    <w:rPr>
      <w:b/>
      <w:bCs/>
    </w:rPr>
  </w:style>
  <w:style w:type="character" w:customStyle="1" w:styleId="ijgit8x">
    <w:name w:val="_ijgit8x"/>
    <w:basedOn w:val="a0"/>
    <w:rsid w:val="006C0850"/>
  </w:style>
  <w:style w:type="paragraph" w:customStyle="1" w:styleId="Heading3">
    <w:name w:val="Heading3"/>
    <w:basedOn w:val="a"/>
    <w:link w:val="Heading3Char"/>
    <w:qFormat/>
    <w:rsid w:val="004C2F14"/>
    <w:pPr>
      <w:widowControl/>
      <w:spacing w:after="160" w:line="259" w:lineRule="auto"/>
      <w:jc w:val="left"/>
    </w:pPr>
    <w:rPr>
      <w:rFonts w:ascii="Times New Roman" w:eastAsia="宋体" w:hAnsi="Times New Roman" w:cs="Times New Roman"/>
      <w:kern w:val="0"/>
      <w:sz w:val="28"/>
      <w:szCs w:val="28"/>
      <w:lang w:eastAsia="en-US"/>
    </w:rPr>
  </w:style>
  <w:style w:type="character" w:customStyle="1" w:styleId="Heading3Char">
    <w:name w:val="Heading3 Char"/>
    <w:basedOn w:val="a0"/>
    <w:link w:val="Heading3"/>
    <w:rsid w:val="004C2F14"/>
    <w:rPr>
      <w:rFonts w:ascii="Times New Roman" w:eastAsia="宋体" w:hAnsi="Times New Roman" w:cs="Times New Roman"/>
      <w:kern w:val="0"/>
      <w:sz w:val="28"/>
      <w:szCs w:val="28"/>
      <w:lang w:eastAsia="en-US"/>
    </w:rPr>
  </w:style>
  <w:style w:type="paragraph" w:styleId="ac">
    <w:name w:val="List Paragraph"/>
    <w:basedOn w:val="a"/>
    <w:uiPriority w:val="34"/>
    <w:qFormat/>
    <w:rsid w:val="007D1422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9B26B3"/>
    <w:pPr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B26B3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B26B3"/>
    <w:rPr>
      <w:rFonts w:ascii="Times New Roman" w:hAnsi="Times New Roman" w:cs="Times New Roman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B26B3"/>
    <w:rPr>
      <w:rFonts w:ascii="Times New Roman" w:hAnsi="Times New Roman" w:cs="Times New Roman"/>
      <w:noProof/>
      <w:sz w:val="20"/>
    </w:rPr>
  </w:style>
  <w:style w:type="character" w:styleId="ad">
    <w:name w:val="line number"/>
    <w:basedOn w:val="a0"/>
    <w:uiPriority w:val="99"/>
    <w:semiHidden/>
    <w:unhideWhenUsed/>
    <w:rsid w:val="003C43DF"/>
  </w:style>
  <w:style w:type="character" w:customStyle="1" w:styleId="MTEquationSection">
    <w:name w:val="MTEquationSection"/>
    <w:basedOn w:val="a0"/>
    <w:rsid w:val="00F57D4F"/>
    <w:rPr>
      <w:rFonts w:ascii="Times New Roman" w:hAnsi="Times New Roman" w:cs="Times New Roman"/>
      <w:vanish/>
      <w:color w:val="FF0000"/>
      <w:sz w:val="32"/>
      <w:szCs w:val="32"/>
    </w:rPr>
  </w:style>
  <w:style w:type="paragraph" w:customStyle="1" w:styleId="MTDisplayEquation">
    <w:name w:val="MTDisplayEquation"/>
    <w:basedOn w:val="a"/>
    <w:next w:val="a"/>
    <w:link w:val="MTDisplayEquation0"/>
    <w:rsid w:val="00F57D4F"/>
    <w:pPr>
      <w:tabs>
        <w:tab w:val="center" w:pos="4160"/>
        <w:tab w:val="right" w:pos="8300"/>
      </w:tabs>
      <w:spacing w:line="36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MTDisplayEquation0">
    <w:name w:val="MTDisplayEquation 字符"/>
    <w:basedOn w:val="a0"/>
    <w:link w:val="MTDisplayEquation"/>
    <w:rsid w:val="00F57D4F"/>
    <w:rPr>
      <w:rFonts w:ascii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42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5.bin"/><Relationship Id="rId39" Type="http://schemas.openxmlformats.org/officeDocument/2006/relationships/oleObject" Target="embeddings/oleObject11.bin"/><Relationship Id="rId21" Type="http://schemas.openxmlformats.org/officeDocument/2006/relationships/image" Target="media/image9.tiff"/><Relationship Id="rId34" Type="http://schemas.openxmlformats.org/officeDocument/2006/relationships/image" Target="media/image16.wmf"/><Relationship Id="rId42" Type="http://schemas.openxmlformats.org/officeDocument/2006/relationships/image" Target="media/image20.png"/><Relationship Id="rId47" Type="http://schemas.openxmlformats.org/officeDocument/2006/relationships/image" Target="media/image23.wmf"/><Relationship Id="rId50" Type="http://schemas.openxmlformats.org/officeDocument/2006/relationships/fontTable" Target="fontTable.xml"/><Relationship Id="rId7" Type="http://schemas.openxmlformats.org/officeDocument/2006/relationships/hyperlink" Target="mailto:wrw@dhu.edu.cn" TargetMode="External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9" Type="http://schemas.openxmlformats.org/officeDocument/2006/relationships/image" Target="media/image13.tiff"/><Relationship Id="rId11" Type="http://schemas.openxmlformats.org/officeDocument/2006/relationships/image" Target="media/image3.tiff"/><Relationship Id="rId24" Type="http://schemas.openxmlformats.org/officeDocument/2006/relationships/hyperlink" Target="https://www.sciencedirect.com/topics/materials-science/elastomer" TargetMode="External"/><Relationship Id="rId32" Type="http://schemas.openxmlformats.org/officeDocument/2006/relationships/image" Target="media/image15.wmf"/><Relationship Id="rId37" Type="http://schemas.openxmlformats.org/officeDocument/2006/relationships/oleObject" Target="embeddings/oleObject10.bin"/><Relationship Id="rId40" Type="http://schemas.openxmlformats.org/officeDocument/2006/relationships/image" Target="media/image19.wmf"/><Relationship Id="rId45" Type="http://schemas.openxmlformats.org/officeDocument/2006/relationships/image" Target="media/image22.wmf"/><Relationship Id="rId5" Type="http://schemas.openxmlformats.org/officeDocument/2006/relationships/footnotes" Target="footnotes.xml"/><Relationship Id="rId15" Type="http://schemas.openxmlformats.org/officeDocument/2006/relationships/image" Target="media/image6.wmf"/><Relationship Id="rId23" Type="http://schemas.openxmlformats.org/officeDocument/2006/relationships/hyperlink" Target="https://www.sciencedirect.com/topics/materials-science/elastomer" TargetMode="External"/><Relationship Id="rId28" Type="http://schemas.openxmlformats.org/officeDocument/2006/relationships/oleObject" Target="embeddings/oleObject6.bin"/><Relationship Id="rId36" Type="http://schemas.openxmlformats.org/officeDocument/2006/relationships/image" Target="media/image17.wmf"/><Relationship Id="rId49" Type="http://schemas.openxmlformats.org/officeDocument/2006/relationships/image" Target="media/image24.tiff"/><Relationship Id="rId10" Type="http://schemas.openxmlformats.org/officeDocument/2006/relationships/image" Target="media/image2.tiff"/><Relationship Id="rId19" Type="http://schemas.openxmlformats.org/officeDocument/2006/relationships/image" Target="media/image8.wmf"/><Relationship Id="rId31" Type="http://schemas.openxmlformats.org/officeDocument/2006/relationships/oleObject" Target="embeddings/oleObject7.bin"/><Relationship Id="rId44" Type="http://schemas.openxmlformats.org/officeDocument/2006/relationships/oleObject" Target="embeddings/oleObject13.bin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5.tiff"/><Relationship Id="rId22" Type="http://schemas.openxmlformats.org/officeDocument/2006/relationships/image" Target="media/image10.jpeg"/><Relationship Id="rId27" Type="http://schemas.openxmlformats.org/officeDocument/2006/relationships/image" Target="media/image12.wmf"/><Relationship Id="rId30" Type="http://schemas.openxmlformats.org/officeDocument/2006/relationships/image" Target="media/image14.wmf"/><Relationship Id="rId35" Type="http://schemas.openxmlformats.org/officeDocument/2006/relationships/oleObject" Target="embeddings/oleObject9.bin"/><Relationship Id="rId43" Type="http://schemas.openxmlformats.org/officeDocument/2006/relationships/image" Target="media/image21.wmf"/><Relationship Id="rId48" Type="http://schemas.openxmlformats.org/officeDocument/2006/relationships/oleObject" Target="embeddings/oleObject15.bin"/><Relationship Id="rId8" Type="http://schemas.openxmlformats.org/officeDocument/2006/relationships/hyperlink" Target="mailto:xhqin@dhu.edu.cn" TargetMode="External"/><Relationship Id="rId5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4.wmf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oleObject" Target="embeddings/oleObject8.bin"/><Relationship Id="rId38" Type="http://schemas.openxmlformats.org/officeDocument/2006/relationships/image" Target="media/image18.wmf"/><Relationship Id="rId46" Type="http://schemas.openxmlformats.org/officeDocument/2006/relationships/oleObject" Target="embeddings/oleObject14.bin"/><Relationship Id="rId20" Type="http://schemas.openxmlformats.org/officeDocument/2006/relationships/oleObject" Target="embeddings/oleObject4.bin"/><Relationship Id="rId41" Type="http://schemas.openxmlformats.org/officeDocument/2006/relationships/oleObject" Target="embeddings/oleObject12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762D8-E4E6-4BDE-8362-E5BE73177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12498</TotalTime>
  <Pages>14</Pages>
  <Words>4463</Words>
  <Characters>25444</Characters>
  <Application>Microsoft Office Word</Application>
  <DocSecurity>0</DocSecurity>
  <Lines>212</Lines>
  <Paragraphs>59</Paragraphs>
  <ScaleCrop>false</ScaleCrop>
  <Company/>
  <LinksUpToDate>false</LinksUpToDate>
  <CharactersWithSpaces>29848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Chengdong</dc:creator>
  <cp:keywords/>
  <dc:description/>
  <cp:lastModifiedBy>Chengdong Xiong</cp:lastModifiedBy>
  <cp:revision>378</cp:revision>
  <cp:lastPrinted>2024-05-11T09:44:00Z</cp:lastPrinted>
  <dcterms:created xsi:type="dcterms:W3CDTF">2022-12-07T15:17:00Z</dcterms:created>
  <dcterms:modified xsi:type="dcterms:W3CDTF">2024-05-11T14:28:00Z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Number2">
    <vt:lpwstr>(#E1)</vt:lpwstr>
  </property>
  <property fmtid="{D5CDD505-2E9C-101B-9397-08002B2CF9AE}" pid="3" name="MTEquationSection">
    <vt:lpwstr>1</vt:lpwstr>
  </property>
  <property fmtid="{D5CDD505-2E9C-101B-9397-08002B2CF9AE}" pid="4" name="MTWinEqns">
    <vt:bool>true</vt:bool>
  </property>
</Properties>
</file>