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B40F9E" w14:textId="6A8950EE" w:rsidR="002A6C97" w:rsidRPr="00F47077" w:rsidRDefault="00873F96" w:rsidP="00CE4B07">
      <w:pPr>
        <w:spacing w:after="0" w:line="480" w:lineRule="auto"/>
        <w:jc w:val="left"/>
        <w:rPr>
          <w:i/>
          <w:iCs/>
          <w:sz w:val="16"/>
          <w:szCs w:val="16"/>
        </w:rPr>
      </w:pPr>
      <w:r w:rsidRPr="00873F96">
        <w:rPr>
          <w:b/>
          <w:bCs/>
          <w:i/>
          <w:iCs/>
          <w:sz w:val="22"/>
          <w:szCs w:val="22"/>
        </w:rPr>
        <w:t xml:space="preserve">The diagnostic performance of Cochlear Endolymphatic Hydrops and Perilymphatic Enhancement in Stratifying </w:t>
      </w:r>
      <w:proofErr w:type="spellStart"/>
      <w:r w:rsidRPr="00873F96">
        <w:rPr>
          <w:b/>
          <w:bCs/>
          <w:i/>
          <w:iCs/>
          <w:sz w:val="22"/>
          <w:szCs w:val="22"/>
        </w:rPr>
        <w:t>Ménière's</w:t>
      </w:r>
      <w:proofErr w:type="spellEnd"/>
      <w:r w:rsidRPr="00873F96">
        <w:rPr>
          <w:b/>
          <w:bCs/>
          <w:i/>
          <w:iCs/>
          <w:sz w:val="22"/>
          <w:szCs w:val="22"/>
        </w:rPr>
        <w:t xml:space="preserve"> Disease probabilities: A Meta-Analysis of semi-quantitative MRI-based grading systems </w:t>
      </w:r>
      <w:r w:rsidR="003D645C">
        <w:rPr>
          <w:i/>
          <w:iCs/>
          <w:sz w:val="16"/>
          <w:szCs w:val="16"/>
        </w:rPr>
        <w:t xml:space="preserve"> </w:t>
      </w:r>
    </w:p>
    <w:p w14:paraId="4EC7E4F5" w14:textId="77777777" w:rsidR="00F47077" w:rsidRPr="00F47077" w:rsidRDefault="00F47077" w:rsidP="00CE4B07">
      <w:pPr>
        <w:spacing w:line="480" w:lineRule="auto"/>
        <w:outlineLvl w:val="0"/>
        <w:rPr>
          <w:i/>
          <w:iCs/>
          <w:sz w:val="24"/>
          <w:szCs w:val="24"/>
        </w:rPr>
      </w:pPr>
      <w:bookmarkStart w:id="0" w:name="_Hlk163594947"/>
      <w:r w:rsidRPr="00F47077">
        <w:rPr>
          <w:i/>
          <w:iCs/>
          <w:sz w:val="24"/>
          <w:szCs w:val="24"/>
        </w:rPr>
        <w:t>Supplementary Information</w:t>
      </w:r>
    </w:p>
    <w:p w14:paraId="62FC96D1" w14:textId="3B32056C" w:rsidR="00F47077" w:rsidRPr="00DA6FA1" w:rsidRDefault="00DA6FA1" w:rsidP="00CE4B07">
      <w:pPr>
        <w:pStyle w:val="Heading1"/>
        <w:spacing w:line="480" w:lineRule="auto"/>
        <w:rPr>
          <w:rFonts w:eastAsiaTheme="minorHAnsi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00ED7F11" wp14:editId="45145576">
            <wp:simplePos x="0" y="0"/>
            <wp:positionH relativeFrom="margin">
              <wp:align>right</wp:align>
            </wp:positionH>
            <wp:positionV relativeFrom="paragraph">
              <wp:posOffset>525145</wp:posOffset>
            </wp:positionV>
            <wp:extent cx="5943600" cy="4491990"/>
            <wp:effectExtent l="0" t="0" r="0" b="3810"/>
            <wp:wrapTopAndBottom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plements-01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919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47077" w:rsidRPr="00DA6FA1">
        <w:rPr>
          <w:rFonts w:eastAsiaTheme="minorHAnsi"/>
          <w:sz w:val="20"/>
          <w:szCs w:val="20"/>
        </w:rPr>
        <w:t>Figure S1</w:t>
      </w:r>
      <w:r w:rsidRPr="00DA6FA1">
        <w:rPr>
          <w:rFonts w:eastAsiaTheme="minorHAnsi"/>
          <w:sz w:val="20"/>
          <w:szCs w:val="20"/>
        </w:rPr>
        <w:t xml:space="preserve">: </w:t>
      </w:r>
      <w:r w:rsidR="00F47077" w:rsidRPr="00DA6FA1">
        <w:t xml:space="preserve">The forest plots of sensitivity and specificity of the </w:t>
      </w:r>
      <w:proofErr w:type="spellStart"/>
      <w:r w:rsidR="00F47077" w:rsidRPr="00DA6FA1">
        <w:t>dMD</w:t>
      </w:r>
      <w:proofErr w:type="spellEnd"/>
      <w:r w:rsidR="00F47077" w:rsidRPr="00DA6FA1">
        <w:t xml:space="preserve"> vs. control (grade 1) diagnostic model</w:t>
      </w:r>
      <w:bookmarkEnd w:id="0"/>
      <w:r w:rsidR="00F47077" w:rsidRPr="00F47077">
        <w:br w:type="page"/>
      </w:r>
    </w:p>
    <w:p w14:paraId="2AF738B5" w14:textId="274029DE" w:rsidR="00F47077" w:rsidRPr="00DA6FA1" w:rsidRDefault="00DA6FA1" w:rsidP="00CE4B07">
      <w:pPr>
        <w:pStyle w:val="Heading1"/>
        <w:spacing w:line="480" w:lineRule="auto"/>
        <w:rPr>
          <w:i/>
          <w:iCs/>
        </w:rPr>
      </w:pPr>
      <w:r w:rsidRPr="00DA6FA1"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05CF6C23" wp14:editId="584C8600">
            <wp:simplePos x="0" y="0"/>
            <wp:positionH relativeFrom="margin">
              <wp:align>right</wp:align>
            </wp:positionH>
            <wp:positionV relativeFrom="paragraph">
              <wp:posOffset>808990</wp:posOffset>
            </wp:positionV>
            <wp:extent cx="5943600" cy="2865120"/>
            <wp:effectExtent l="0" t="0" r="0" b="0"/>
            <wp:wrapTopAndBottom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upplements-02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65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" w:name="_Hlk163594998"/>
      <w:r w:rsidR="00F47077" w:rsidRPr="00DA6FA1">
        <w:rPr>
          <w:i/>
          <w:iCs/>
        </w:rPr>
        <w:t>Figure S2</w:t>
      </w:r>
      <w:r w:rsidRPr="00DA6FA1">
        <w:rPr>
          <w:i/>
          <w:iCs/>
        </w:rPr>
        <w:t xml:space="preserve">: </w:t>
      </w:r>
      <w:r w:rsidR="00F47077" w:rsidRPr="00DA6FA1">
        <w:t xml:space="preserve">The forest plots of sensitivity and specificity of the </w:t>
      </w:r>
      <w:proofErr w:type="spellStart"/>
      <w:r w:rsidR="00F47077" w:rsidRPr="00DA6FA1">
        <w:t>dMD</w:t>
      </w:r>
      <w:proofErr w:type="spellEnd"/>
      <w:r w:rsidR="00F47077" w:rsidRPr="00DA6FA1">
        <w:t xml:space="preserve"> vs. control (grade 2) diagnostic model</w:t>
      </w:r>
      <w:bookmarkEnd w:id="1"/>
    </w:p>
    <w:p w14:paraId="3504F3A8" w14:textId="77777777" w:rsidR="00DA6FA1" w:rsidRDefault="00DA6FA1" w:rsidP="00CE4B07">
      <w:pPr>
        <w:spacing w:line="480" w:lineRule="auto"/>
        <w:jc w:val="left"/>
        <w:rPr>
          <w:rFonts w:eastAsiaTheme="majorEastAsia"/>
          <w:i/>
          <w:iCs/>
          <w:sz w:val="18"/>
          <w:szCs w:val="18"/>
        </w:rPr>
      </w:pPr>
      <w:r>
        <w:rPr>
          <w:rFonts w:eastAsiaTheme="majorEastAsia"/>
          <w:i/>
          <w:iCs/>
          <w:sz w:val="18"/>
          <w:szCs w:val="18"/>
        </w:rPr>
        <w:br w:type="page"/>
      </w:r>
    </w:p>
    <w:p w14:paraId="6B57DC56" w14:textId="0B0EBBD1" w:rsidR="002A6C97" w:rsidRPr="00DA6FA1" w:rsidRDefault="00DA6FA1" w:rsidP="00CE4B07">
      <w:pPr>
        <w:pStyle w:val="Heading1"/>
        <w:spacing w:line="480" w:lineRule="auto"/>
        <w:rPr>
          <w:i/>
          <w:iCs/>
        </w:rPr>
      </w:pPr>
      <w:r w:rsidRPr="00DA6FA1"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61DEE6BE" wp14:editId="19C21F33">
            <wp:simplePos x="0" y="0"/>
            <wp:positionH relativeFrom="margin">
              <wp:align>right</wp:align>
            </wp:positionH>
            <wp:positionV relativeFrom="paragraph">
              <wp:posOffset>741045</wp:posOffset>
            </wp:positionV>
            <wp:extent cx="5943600" cy="2424430"/>
            <wp:effectExtent l="0" t="0" r="0" b="0"/>
            <wp:wrapTopAndBottom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upplements-03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244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2" w:name="_Hlk163595008"/>
      <w:r w:rsidR="00F47077" w:rsidRPr="00DA6FA1">
        <w:rPr>
          <w:i/>
          <w:iCs/>
        </w:rPr>
        <w:t>Figure S3</w:t>
      </w:r>
      <w:r w:rsidRPr="00DA6FA1">
        <w:rPr>
          <w:i/>
          <w:iCs/>
        </w:rPr>
        <w:t xml:space="preserve">: </w:t>
      </w:r>
      <w:r w:rsidR="00F47077" w:rsidRPr="00DA6FA1">
        <w:t xml:space="preserve">The forest plots of sensitivity and specificity of the </w:t>
      </w:r>
      <w:proofErr w:type="spellStart"/>
      <w:r w:rsidR="002A6C97" w:rsidRPr="00DA6FA1">
        <w:t>dMD</w:t>
      </w:r>
      <w:proofErr w:type="spellEnd"/>
      <w:r w:rsidR="002A6C97" w:rsidRPr="00DA6FA1">
        <w:t xml:space="preserve"> vs. pMD </w:t>
      </w:r>
      <w:r w:rsidR="00F47077" w:rsidRPr="00DA6FA1">
        <w:t>diagnostic model</w:t>
      </w:r>
      <w:bookmarkEnd w:id="2"/>
      <w:r w:rsidR="002A6C97" w:rsidRPr="00DA6FA1">
        <w:br w:type="page"/>
      </w:r>
    </w:p>
    <w:p w14:paraId="1018AE35" w14:textId="20298B9D" w:rsidR="002A6C97" w:rsidRPr="00DA6FA1" w:rsidRDefault="002A6C97" w:rsidP="00CE4B07">
      <w:pPr>
        <w:pStyle w:val="Heading1"/>
        <w:spacing w:line="480" w:lineRule="auto"/>
      </w:pPr>
      <w:bookmarkStart w:id="3" w:name="_Hlk163595019"/>
      <w:r w:rsidRPr="00DA6FA1">
        <w:lastRenderedPageBreak/>
        <w:t>Figure S4</w:t>
      </w:r>
      <w:r w:rsidR="00DA6FA1" w:rsidRPr="00DA6FA1">
        <w:t xml:space="preserve">: </w:t>
      </w:r>
      <w:r w:rsidRPr="00DA6FA1">
        <w:t>The forest plots of sensitivity and specificity of the pMD vs. control diagnostic model</w:t>
      </w:r>
    </w:p>
    <w:bookmarkEnd w:id="3"/>
    <w:p w14:paraId="1DDFE572" w14:textId="77777777" w:rsidR="00F3667A" w:rsidRDefault="002A6C97" w:rsidP="00CE4B07">
      <w:pPr>
        <w:spacing w:line="480" w:lineRule="auto"/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1E8A9BBF" wp14:editId="4685C142">
            <wp:simplePos x="0" y="0"/>
            <wp:positionH relativeFrom="column">
              <wp:posOffset>80467</wp:posOffset>
            </wp:positionH>
            <wp:positionV relativeFrom="paragraph">
              <wp:posOffset>248742</wp:posOffset>
            </wp:positionV>
            <wp:extent cx="5943600" cy="2178685"/>
            <wp:effectExtent l="0" t="0" r="0" b="0"/>
            <wp:wrapTopAndBottom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upplements-04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786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172171D" w14:textId="77777777" w:rsidR="002A6C97" w:rsidRPr="00F47077" w:rsidRDefault="002A6C97" w:rsidP="00CE4B07">
      <w:pPr>
        <w:spacing w:line="480" w:lineRule="auto"/>
      </w:pPr>
    </w:p>
    <w:sectPr w:rsidR="002A6C97" w:rsidRPr="00F47077" w:rsidSect="00992198">
      <w:footerReference w:type="default" r:id="rId12"/>
      <w:pgSz w:w="12240" w:h="15840" w:code="1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34C25E" w14:textId="77777777" w:rsidR="00992198" w:rsidRDefault="00992198" w:rsidP="004C3657">
      <w:r>
        <w:separator/>
      </w:r>
    </w:p>
  </w:endnote>
  <w:endnote w:type="continuationSeparator" w:id="0">
    <w:p w14:paraId="638BD01A" w14:textId="77777777" w:rsidR="00992198" w:rsidRDefault="00992198" w:rsidP="004C36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Variable Text">
    <w:panose1 w:val="00000000000000000000"/>
    <w:charset w:val="00"/>
    <w:family w:val="auto"/>
    <w:pitch w:val="variable"/>
    <w:sig w:usb0="A00002FF" w:usb1="0000000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hnschrift Light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37399895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C6EE35B" w14:textId="77777777" w:rsidR="00DE44F2" w:rsidRDefault="00DE44F2" w:rsidP="004C3657">
        <w:pPr>
          <w:pStyle w:val="Footer"/>
        </w:pPr>
        <w:r>
          <w:rPr>
            <w:noProof/>
          </w:rPr>
          <mc:AlternateContent>
            <mc:Choice Requires="wps">
              <w:drawing>
                <wp:inline distT="0" distB="0" distL="0" distR="0" wp14:anchorId="69390966" wp14:editId="4C2A84E4">
                  <wp:extent cx="5467350" cy="45085"/>
                  <wp:effectExtent l="9525" t="9525" r="0" b="2540"/>
                  <wp:docPr id="1" name="Flowchart: Decision 1" descr="Light horizontal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flipV="1">
                            <a:off x="0" y="0"/>
                            <a:ext cx="5467350" cy="45085"/>
                          </a:xfrm>
                          <a:prstGeom prst="flowChartDecision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shapetype w14:anchorId="219F50DF"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Flowchart: Decision 1" o:spid="_x0000_s1026" type="#_x0000_t110" alt="Light horizontal" style="width:430.5pt;height:3.5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" fillcolor="black" stroked="f">
                  <v:fill r:id="rId1" o:title="" type="pattern"/>
                  <w10:anchorlock/>
                </v:shape>
              </w:pict>
            </mc:Fallback>
          </mc:AlternateContent>
        </w:r>
      </w:p>
      <w:p w14:paraId="251513F8" w14:textId="77777777" w:rsidR="00DE44F2" w:rsidRDefault="00DE44F2" w:rsidP="004C3657">
        <w:pPr>
          <w:pStyle w:val="Footer"/>
        </w:pPr>
        <w:r>
          <w:fldChar w:fldCharType="begin"/>
        </w:r>
        <w:r>
          <w:instrText xml:space="preserve"> PAGE    \* MERGEFORMAT </w:instrText>
        </w:r>
        <w:r>
          <w:fldChar w:fldCharType="separate"/>
        </w:r>
        <w:r w:rsidR="00AF75F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4ABD8E0" w14:textId="77777777" w:rsidR="00DE44F2" w:rsidRDefault="00DE44F2" w:rsidP="004C365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4C2114" w14:textId="77777777" w:rsidR="00992198" w:rsidRDefault="00992198" w:rsidP="004C3657">
      <w:r>
        <w:separator/>
      </w:r>
    </w:p>
  </w:footnote>
  <w:footnote w:type="continuationSeparator" w:id="0">
    <w:p w14:paraId="63A2D242" w14:textId="77777777" w:rsidR="00992198" w:rsidRDefault="00992198" w:rsidP="004C36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326415"/>
    <w:multiLevelType w:val="multilevel"/>
    <w:tmpl w:val="657A89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4192700"/>
    <w:multiLevelType w:val="multilevel"/>
    <w:tmpl w:val="B330C2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B410E60"/>
    <w:multiLevelType w:val="multilevel"/>
    <w:tmpl w:val="42668E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E0C3999"/>
    <w:multiLevelType w:val="multilevel"/>
    <w:tmpl w:val="DCB6B1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7603053">
    <w:abstractNumId w:val="0"/>
  </w:num>
  <w:num w:numId="2" w16cid:durableId="630015651">
    <w:abstractNumId w:val="1"/>
  </w:num>
  <w:num w:numId="3" w16cid:durableId="841050898">
    <w:abstractNumId w:val="2"/>
  </w:num>
  <w:num w:numId="4" w16cid:durableId="144326202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bE0MTc2sjC2NDazNDFS0lEKTi0uzszPAykwqQUATQBzAiwAAAA="/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ature Scientific Reports&lt;/Style&gt;&lt;LeftDelim&gt;{&lt;/LeftDelim&gt;&lt;RightDelim&gt;}&lt;/RightDelim&gt;&lt;FontName&gt;Bahnschrift Light Condensed&lt;/FontName&gt;&lt;FontSize&gt;8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2aw59sxufwraseadaxxszapzztxpdv2tfpz&quot;&gt;My EndNote Library&lt;record-ids&gt;&lt;item&gt;85&lt;/item&gt;&lt;item&gt;225&lt;/item&gt;&lt;item&gt;278&lt;/item&gt;&lt;item&gt;279&lt;/item&gt;&lt;item&gt;280&lt;/item&gt;&lt;item&gt;281&lt;/item&gt;&lt;item&gt;282&lt;/item&gt;&lt;item&gt;283&lt;/item&gt;&lt;item&gt;284&lt;/item&gt;&lt;item&gt;285&lt;/item&gt;&lt;item&gt;286&lt;/item&gt;&lt;item&gt;287&lt;/item&gt;&lt;item&gt;288&lt;/item&gt;&lt;item&gt;289&lt;/item&gt;&lt;item&gt;290&lt;/item&gt;&lt;item&gt;291&lt;/item&gt;&lt;item&gt;292&lt;/item&gt;&lt;item&gt;293&lt;/item&gt;&lt;/record-ids&gt;&lt;/item&gt;&lt;/Libraries&gt;"/>
  </w:docVars>
  <w:rsids>
    <w:rsidRoot w:val="0056231A"/>
    <w:rsid w:val="00000DF2"/>
    <w:rsid w:val="000039FD"/>
    <w:rsid w:val="0000427F"/>
    <w:rsid w:val="00017BFD"/>
    <w:rsid w:val="00022256"/>
    <w:rsid w:val="00026E9B"/>
    <w:rsid w:val="00042B36"/>
    <w:rsid w:val="000436BB"/>
    <w:rsid w:val="00045998"/>
    <w:rsid w:val="00054CE1"/>
    <w:rsid w:val="00065A65"/>
    <w:rsid w:val="00084B99"/>
    <w:rsid w:val="00086619"/>
    <w:rsid w:val="000B223F"/>
    <w:rsid w:val="000B2F70"/>
    <w:rsid w:val="000B7802"/>
    <w:rsid w:val="000C4D3F"/>
    <w:rsid w:val="000C52D3"/>
    <w:rsid w:val="000D4C84"/>
    <w:rsid w:val="000D7C8E"/>
    <w:rsid w:val="000E03AA"/>
    <w:rsid w:val="000E481B"/>
    <w:rsid w:val="00105A58"/>
    <w:rsid w:val="00112191"/>
    <w:rsid w:val="00121185"/>
    <w:rsid w:val="00130440"/>
    <w:rsid w:val="00136168"/>
    <w:rsid w:val="00136DFB"/>
    <w:rsid w:val="00140D9D"/>
    <w:rsid w:val="0014549E"/>
    <w:rsid w:val="00145B09"/>
    <w:rsid w:val="00152AC4"/>
    <w:rsid w:val="0015320A"/>
    <w:rsid w:val="001577CF"/>
    <w:rsid w:val="00157C2A"/>
    <w:rsid w:val="00160E54"/>
    <w:rsid w:val="001640F0"/>
    <w:rsid w:val="001675B1"/>
    <w:rsid w:val="0017794F"/>
    <w:rsid w:val="00177EE9"/>
    <w:rsid w:val="00192AF7"/>
    <w:rsid w:val="001979DD"/>
    <w:rsid w:val="001A21F2"/>
    <w:rsid w:val="001B2AE9"/>
    <w:rsid w:val="001B3A27"/>
    <w:rsid w:val="001B3E6E"/>
    <w:rsid w:val="001B64CE"/>
    <w:rsid w:val="001B6AA8"/>
    <w:rsid w:val="001B6C96"/>
    <w:rsid w:val="001C52AC"/>
    <w:rsid w:val="001C631B"/>
    <w:rsid w:val="001D219F"/>
    <w:rsid w:val="001E04DC"/>
    <w:rsid w:val="00206958"/>
    <w:rsid w:val="002217AB"/>
    <w:rsid w:val="00231628"/>
    <w:rsid w:val="0023218A"/>
    <w:rsid w:val="0023275C"/>
    <w:rsid w:val="00251145"/>
    <w:rsid w:val="002562ED"/>
    <w:rsid w:val="00270F74"/>
    <w:rsid w:val="002831BB"/>
    <w:rsid w:val="00295CF6"/>
    <w:rsid w:val="00297871"/>
    <w:rsid w:val="002A0182"/>
    <w:rsid w:val="002A6C97"/>
    <w:rsid w:val="002A713A"/>
    <w:rsid w:val="002C594D"/>
    <w:rsid w:val="002D07AC"/>
    <w:rsid w:val="002E003C"/>
    <w:rsid w:val="002F5615"/>
    <w:rsid w:val="00300C2C"/>
    <w:rsid w:val="00305697"/>
    <w:rsid w:val="0031312C"/>
    <w:rsid w:val="0031371E"/>
    <w:rsid w:val="00313D15"/>
    <w:rsid w:val="003148F6"/>
    <w:rsid w:val="00315DA8"/>
    <w:rsid w:val="003318DE"/>
    <w:rsid w:val="0033256B"/>
    <w:rsid w:val="00334FB1"/>
    <w:rsid w:val="0034337C"/>
    <w:rsid w:val="00343604"/>
    <w:rsid w:val="003513E5"/>
    <w:rsid w:val="00352101"/>
    <w:rsid w:val="003532E5"/>
    <w:rsid w:val="0035607B"/>
    <w:rsid w:val="00371A09"/>
    <w:rsid w:val="00372CA4"/>
    <w:rsid w:val="00376339"/>
    <w:rsid w:val="00376406"/>
    <w:rsid w:val="00382BFB"/>
    <w:rsid w:val="00385CAA"/>
    <w:rsid w:val="00394952"/>
    <w:rsid w:val="003B4B21"/>
    <w:rsid w:val="003B66AD"/>
    <w:rsid w:val="003C1568"/>
    <w:rsid w:val="003C1951"/>
    <w:rsid w:val="003C52E2"/>
    <w:rsid w:val="003D1D77"/>
    <w:rsid w:val="003D3C10"/>
    <w:rsid w:val="003D645C"/>
    <w:rsid w:val="003D6D6C"/>
    <w:rsid w:val="003E0DFA"/>
    <w:rsid w:val="003E5863"/>
    <w:rsid w:val="003E6F60"/>
    <w:rsid w:val="003F78D3"/>
    <w:rsid w:val="003F7A03"/>
    <w:rsid w:val="004066A0"/>
    <w:rsid w:val="00410A46"/>
    <w:rsid w:val="00411DEA"/>
    <w:rsid w:val="0041595D"/>
    <w:rsid w:val="0042143B"/>
    <w:rsid w:val="00421E54"/>
    <w:rsid w:val="0042556A"/>
    <w:rsid w:val="00427BA9"/>
    <w:rsid w:val="00433CC6"/>
    <w:rsid w:val="004351AF"/>
    <w:rsid w:val="00441EEE"/>
    <w:rsid w:val="004424EB"/>
    <w:rsid w:val="00443B5B"/>
    <w:rsid w:val="00460A61"/>
    <w:rsid w:val="00471C66"/>
    <w:rsid w:val="00481476"/>
    <w:rsid w:val="00485139"/>
    <w:rsid w:val="00485D4E"/>
    <w:rsid w:val="004924BD"/>
    <w:rsid w:val="004948A3"/>
    <w:rsid w:val="004A1A11"/>
    <w:rsid w:val="004B2D62"/>
    <w:rsid w:val="004B3EB1"/>
    <w:rsid w:val="004B596C"/>
    <w:rsid w:val="004B5AE8"/>
    <w:rsid w:val="004B7342"/>
    <w:rsid w:val="004C1D01"/>
    <w:rsid w:val="004C2CC5"/>
    <w:rsid w:val="004C3335"/>
    <w:rsid w:val="004C3657"/>
    <w:rsid w:val="004E0EFF"/>
    <w:rsid w:val="004E0F6B"/>
    <w:rsid w:val="004F1D06"/>
    <w:rsid w:val="00507228"/>
    <w:rsid w:val="00511919"/>
    <w:rsid w:val="00514BDD"/>
    <w:rsid w:val="00520F0F"/>
    <w:rsid w:val="0052126F"/>
    <w:rsid w:val="0052321E"/>
    <w:rsid w:val="00534456"/>
    <w:rsid w:val="00536473"/>
    <w:rsid w:val="00537C69"/>
    <w:rsid w:val="0054072E"/>
    <w:rsid w:val="005436EF"/>
    <w:rsid w:val="00543B6F"/>
    <w:rsid w:val="00552D28"/>
    <w:rsid w:val="0056231A"/>
    <w:rsid w:val="00563B6C"/>
    <w:rsid w:val="005644EA"/>
    <w:rsid w:val="00570E63"/>
    <w:rsid w:val="00577BD7"/>
    <w:rsid w:val="005800C7"/>
    <w:rsid w:val="005814E3"/>
    <w:rsid w:val="005906AE"/>
    <w:rsid w:val="00597AB3"/>
    <w:rsid w:val="005A4A05"/>
    <w:rsid w:val="005A52E6"/>
    <w:rsid w:val="005C3985"/>
    <w:rsid w:val="005C3B33"/>
    <w:rsid w:val="005D1DB8"/>
    <w:rsid w:val="005D5351"/>
    <w:rsid w:val="005D55EB"/>
    <w:rsid w:val="005E1FE9"/>
    <w:rsid w:val="005E767D"/>
    <w:rsid w:val="005E7A18"/>
    <w:rsid w:val="005F7989"/>
    <w:rsid w:val="00602DF9"/>
    <w:rsid w:val="00641BCD"/>
    <w:rsid w:val="00643A19"/>
    <w:rsid w:val="00646D5E"/>
    <w:rsid w:val="00651028"/>
    <w:rsid w:val="00652448"/>
    <w:rsid w:val="006525C2"/>
    <w:rsid w:val="00664A63"/>
    <w:rsid w:val="0067298D"/>
    <w:rsid w:val="00673A52"/>
    <w:rsid w:val="00674B8E"/>
    <w:rsid w:val="00681574"/>
    <w:rsid w:val="00687E02"/>
    <w:rsid w:val="00692BE2"/>
    <w:rsid w:val="006940BD"/>
    <w:rsid w:val="006C7EDE"/>
    <w:rsid w:val="006D2930"/>
    <w:rsid w:val="006D3B42"/>
    <w:rsid w:val="006F2075"/>
    <w:rsid w:val="006F5ED6"/>
    <w:rsid w:val="007006A4"/>
    <w:rsid w:val="00703443"/>
    <w:rsid w:val="00707E13"/>
    <w:rsid w:val="00713CF1"/>
    <w:rsid w:val="007155DD"/>
    <w:rsid w:val="00723FF1"/>
    <w:rsid w:val="00733EB9"/>
    <w:rsid w:val="00742931"/>
    <w:rsid w:val="00752140"/>
    <w:rsid w:val="00755F70"/>
    <w:rsid w:val="007641B1"/>
    <w:rsid w:val="0076424B"/>
    <w:rsid w:val="00765124"/>
    <w:rsid w:val="00771BC6"/>
    <w:rsid w:val="007842CA"/>
    <w:rsid w:val="00784A66"/>
    <w:rsid w:val="007900D7"/>
    <w:rsid w:val="007A7DDA"/>
    <w:rsid w:val="007C3D7A"/>
    <w:rsid w:val="007C7883"/>
    <w:rsid w:val="007E0320"/>
    <w:rsid w:val="007E3874"/>
    <w:rsid w:val="007F06ED"/>
    <w:rsid w:val="007F19B0"/>
    <w:rsid w:val="007F2759"/>
    <w:rsid w:val="007F37F1"/>
    <w:rsid w:val="007F4082"/>
    <w:rsid w:val="00800C3A"/>
    <w:rsid w:val="00803DE4"/>
    <w:rsid w:val="0080575F"/>
    <w:rsid w:val="00826438"/>
    <w:rsid w:val="008316F8"/>
    <w:rsid w:val="0083762F"/>
    <w:rsid w:val="008476DE"/>
    <w:rsid w:val="0085485E"/>
    <w:rsid w:val="00860DED"/>
    <w:rsid w:val="008641F7"/>
    <w:rsid w:val="00864C3D"/>
    <w:rsid w:val="00872095"/>
    <w:rsid w:val="00873F96"/>
    <w:rsid w:val="00880206"/>
    <w:rsid w:val="00886D1C"/>
    <w:rsid w:val="008908B9"/>
    <w:rsid w:val="008A3D0C"/>
    <w:rsid w:val="008B13BB"/>
    <w:rsid w:val="008B23D6"/>
    <w:rsid w:val="008C2428"/>
    <w:rsid w:val="008C7986"/>
    <w:rsid w:val="008D1EF3"/>
    <w:rsid w:val="008D4360"/>
    <w:rsid w:val="008E5F9E"/>
    <w:rsid w:val="008F01A9"/>
    <w:rsid w:val="00915A33"/>
    <w:rsid w:val="00937690"/>
    <w:rsid w:val="00955371"/>
    <w:rsid w:val="0095681E"/>
    <w:rsid w:val="009668AC"/>
    <w:rsid w:val="00971200"/>
    <w:rsid w:val="009731C5"/>
    <w:rsid w:val="009774F7"/>
    <w:rsid w:val="00992198"/>
    <w:rsid w:val="00992C82"/>
    <w:rsid w:val="009A22D6"/>
    <w:rsid w:val="009A2EF0"/>
    <w:rsid w:val="009A6809"/>
    <w:rsid w:val="009B0536"/>
    <w:rsid w:val="009B14E5"/>
    <w:rsid w:val="009C2FBA"/>
    <w:rsid w:val="009D4891"/>
    <w:rsid w:val="009D7C91"/>
    <w:rsid w:val="009E4737"/>
    <w:rsid w:val="009E4EA8"/>
    <w:rsid w:val="009E714C"/>
    <w:rsid w:val="00A02310"/>
    <w:rsid w:val="00A023AC"/>
    <w:rsid w:val="00A1647C"/>
    <w:rsid w:val="00A216CD"/>
    <w:rsid w:val="00A27342"/>
    <w:rsid w:val="00A312E7"/>
    <w:rsid w:val="00A34884"/>
    <w:rsid w:val="00A367A2"/>
    <w:rsid w:val="00A41E50"/>
    <w:rsid w:val="00A42D82"/>
    <w:rsid w:val="00A50962"/>
    <w:rsid w:val="00A531D1"/>
    <w:rsid w:val="00A56CAD"/>
    <w:rsid w:val="00A841D9"/>
    <w:rsid w:val="00A92960"/>
    <w:rsid w:val="00A952F5"/>
    <w:rsid w:val="00A97F49"/>
    <w:rsid w:val="00AA2255"/>
    <w:rsid w:val="00AA6901"/>
    <w:rsid w:val="00AB04DB"/>
    <w:rsid w:val="00AB391C"/>
    <w:rsid w:val="00AB4D41"/>
    <w:rsid w:val="00AB7C3A"/>
    <w:rsid w:val="00AC00D1"/>
    <w:rsid w:val="00AC0B07"/>
    <w:rsid w:val="00AD0BD3"/>
    <w:rsid w:val="00AD6EAC"/>
    <w:rsid w:val="00AE5DB8"/>
    <w:rsid w:val="00AE6568"/>
    <w:rsid w:val="00AE6AEC"/>
    <w:rsid w:val="00AF0185"/>
    <w:rsid w:val="00AF75F8"/>
    <w:rsid w:val="00B04A8E"/>
    <w:rsid w:val="00B064B1"/>
    <w:rsid w:val="00B11C27"/>
    <w:rsid w:val="00B262E0"/>
    <w:rsid w:val="00B31C5A"/>
    <w:rsid w:val="00B34D09"/>
    <w:rsid w:val="00B4112F"/>
    <w:rsid w:val="00B4185F"/>
    <w:rsid w:val="00B45D84"/>
    <w:rsid w:val="00B45EB4"/>
    <w:rsid w:val="00B464F8"/>
    <w:rsid w:val="00B50AF0"/>
    <w:rsid w:val="00B50B46"/>
    <w:rsid w:val="00B5294D"/>
    <w:rsid w:val="00B57B09"/>
    <w:rsid w:val="00B64F56"/>
    <w:rsid w:val="00B67D25"/>
    <w:rsid w:val="00B80F7B"/>
    <w:rsid w:val="00B82590"/>
    <w:rsid w:val="00B8343C"/>
    <w:rsid w:val="00BA0477"/>
    <w:rsid w:val="00BA305C"/>
    <w:rsid w:val="00BA4E29"/>
    <w:rsid w:val="00BC2A4C"/>
    <w:rsid w:val="00BC4024"/>
    <w:rsid w:val="00BC540D"/>
    <w:rsid w:val="00BD4443"/>
    <w:rsid w:val="00BD66A4"/>
    <w:rsid w:val="00BE17BE"/>
    <w:rsid w:val="00BE1B39"/>
    <w:rsid w:val="00BE418C"/>
    <w:rsid w:val="00BF69BB"/>
    <w:rsid w:val="00BF6EB9"/>
    <w:rsid w:val="00C00C76"/>
    <w:rsid w:val="00C0760F"/>
    <w:rsid w:val="00C1261A"/>
    <w:rsid w:val="00C20B9F"/>
    <w:rsid w:val="00C2312C"/>
    <w:rsid w:val="00C24E5B"/>
    <w:rsid w:val="00C25822"/>
    <w:rsid w:val="00C35D41"/>
    <w:rsid w:val="00C37B79"/>
    <w:rsid w:val="00C45BF6"/>
    <w:rsid w:val="00C47A91"/>
    <w:rsid w:val="00C512E3"/>
    <w:rsid w:val="00C52F16"/>
    <w:rsid w:val="00C531DA"/>
    <w:rsid w:val="00C53FBB"/>
    <w:rsid w:val="00C5692E"/>
    <w:rsid w:val="00C6590D"/>
    <w:rsid w:val="00C77608"/>
    <w:rsid w:val="00C835DC"/>
    <w:rsid w:val="00CA0B02"/>
    <w:rsid w:val="00CA45AC"/>
    <w:rsid w:val="00CB17EE"/>
    <w:rsid w:val="00CB1D27"/>
    <w:rsid w:val="00CC55A9"/>
    <w:rsid w:val="00CD33C5"/>
    <w:rsid w:val="00CE03D0"/>
    <w:rsid w:val="00CE4B07"/>
    <w:rsid w:val="00CF35BD"/>
    <w:rsid w:val="00D037FC"/>
    <w:rsid w:val="00D12A5E"/>
    <w:rsid w:val="00D2491A"/>
    <w:rsid w:val="00D30464"/>
    <w:rsid w:val="00D3206D"/>
    <w:rsid w:val="00D32B2F"/>
    <w:rsid w:val="00D43396"/>
    <w:rsid w:val="00D5180E"/>
    <w:rsid w:val="00D53B3C"/>
    <w:rsid w:val="00D5468C"/>
    <w:rsid w:val="00D70AB6"/>
    <w:rsid w:val="00D70ED3"/>
    <w:rsid w:val="00D71E4E"/>
    <w:rsid w:val="00D73C03"/>
    <w:rsid w:val="00D869EA"/>
    <w:rsid w:val="00D93792"/>
    <w:rsid w:val="00DA0911"/>
    <w:rsid w:val="00DA1FD7"/>
    <w:rsid w:val="00DA61FF"/>
    <w:rsid w:val="00DA6619"/>
    <w:rsid w:val="00DA6FA1"/>
    <w:rsid w:val="00DC7770"/>
    <w:rsid w:val="00DC79AB"/>
    <w:rsid w:val="00DD1318"/>
    <w:rsid w:val="00DD661F"/>
    <w:rsid w:val="00DE44F2"/>
    <w:rsid w:val="00DE4602"/>
    <w:rsid w:val="00DE7747"/>
    <w:rsid w:val="00DF778D"/>
    <w:rsid w:val="00E05F2D"/>
    <w:rsid w:val="00E12C8E"/>
    <w:rsid w:val="00E145A9"/>
    <w:rsid w:val="00E22D2F"/>
    <w:rsid w:val="00E261FD"/>
    <w:rsid w:val="00E3681C"/>
    <w:rsid w:val="00E4117F"/>
    <w:rsid w:val="00E44B3E"/>
    <w:rsid w:val="00E50285"/>
    <w:rsid w:val="00E53C4D"/>
    <w:rsid w:val="00E62051"/>
    <w:rsid w:val="00E6343C"/>
    <w:rsid w:val="00E8406C"/>
    <w:rsid w:val="00EB2447"/>
    <w:rsid w:val="00EB75C3"/>
    <w:rsid w:val="00EC57A4"/>
    <w:rsid w:val="00ED0447"/>
    <w:rsid w:val="00ED08CB"/>
    <w:rsid w:val="00ED5C3D"/>
    <w:rsid w:val="00EE3543"/>
    <w:rsid w:val="00EE3BB2"/>
    <w:rsid w:val="00EE77B1"/>
    <w:rsid w:val="00EF3ECA"/>
    <w:rsid w:val="00F03DC4"/>
    <w:rsid w:val="00F044F1"/>
    <w:rsid w:val="00F12F3D"/>
    <w:rsid w:val="00F13B76"/>
    <w:rsid w:val="00F25EE6"/>
    <w:rsid w:val="00F26881"/>
    <w:rsid w:val="00F31AB2"/>
    <w:rsid w:val="00F3667A"/>
    <w:rsid w:val="00F3759A"/>
    <w:rsid w:val="00F41857"/>
    <w:rsid w:val="00F42C37"/>
    <w:rsid w:val="00F42E58"/>
    <w:rsid w:val="00F4591F"/>
    <w:rsid w:val="00F47077"/>
    <w:rsid w:val="00F50F13"/>
    <w:rsid w:val="00F656E3"/>
    <w:rsid w:val="00F665D3"/>
    <w:rsid w:val="00F73B41"/>
    <w:rsid w:val="00F87EEA"/>
    <w:rsid w:val="00F9271B"/>
    <w:rsid w:val="00FA5876"/>
    <w:rsid w:val="00FC5F3B"/>
    <w:rsid w:val="00FE1F9E"/>
    <w:rsid w:val="00FE70F9"/>
    <w:rsid w:val="00FE7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21445D"/>
  <w15:chartTrackingRefBased/>
  <w15:docId w15:val="{0133B4D3-09A5-44DF-B4CC-7A16D2301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3657"/>
    <w:pPr>
      <w:spacing w:line="360" w:lineRule="auto"/>
      <w:jc w:val="lowKashida"/>
    </w:pPr>
    <w:rPr>
      <w:rFonts w:ascii="Segoe UI Variable Text" w:hAnsi="Segoe UI Variable Text" w:cstheme="majorHAnsi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DA6FA1"/>
    <w:pPr>
      <w:keepNext/>
      <w:keepLines/>
      <w:spacing w:before="40"/>
      <w:outlineLvl w:val="0"/>
    </w:pPr>
    <w:rPr>
      <w:rFonts w:eastAsiaTheme="majorEastAsia"/>
      <w:b/>
      <w:bCs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AE9"/>
    <w:pPr>
      <w:outlineLvl w:val="1"/>
    </w:pPr>
    <w:rPr>
      <w:i/>
      <w:iCs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6343C"/>
    <w:pPr>
      <w:keepNext/>
      <w:keepLines/>
      <w:spacing w:before="40"/>
      <w:outlineLvl w:val="2"/>
    </w:pPr>
    <w:rPr>
      <w:rFonts w:eastAsiaTheme="majorEastAsia"/>
      <w:i/>
      <w:iCs/>
      <w:sz w:val="18"/>
      <w:szCs w:val="1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3CC6"/>
    <w:pPr>
      <w:keepNext/>
      <w:keepLines/>
      <w:spacing w:before="40"/>
      <w:outlineLvl w:val="3"/>
    </w:pPr>
    <w:rPr>
      <w:rFonts w:eastAsiaTheme="majorEastAsia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B2AE9"/>
    <w:rPr>
      <w:rFonts w:ascii="Segoe UI Variable Text" w:hAnsi="Segoe UI Variable Text" w:cstheme="majorHAnsi"/>
      <w:i/>
      <w:iCs/>
    </w:rPr>
  </w:style>
  <w:style w:type="table" w:styleId="TableGrid">
    <w:name w:val="Table Grid"/>
    <w:basedOn w:val="TableNormal"/>
    <w:uiPriority w:val="39"/>
    <w:rsid w:val="00FE70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2-Accent6">
    <w:name w:val="Grid Table 2 Accent 6"/>
    <w:basedOn w:val="TableNormal"/>
    <w:uiPriority w:val="47"/>
    <w:rsid w:val="00FE70F9"/>
    <w:pPr>
      <w:spacing w:after="0"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paragraph" w:customStyle="1" w:styleId="EndNoteBibliographyTitle">
    <w:name w:val="EndNote Bibliography Title"/>
    <w:basedOn w:val="Normal"/>
    <w:link w:val="EndNoteBibliographyTitleChar"/>
    <w:rsid w:val="00C1261A"/>
    <w:pPr>
      <w:jc w:val="center"/>
    </w:pPr>
    <w:rPr>
      <w:rFonts w:ascii="Bahnschrift Light Condensed" w:hAnsi="Bahnschrift Light Condensed"/>
      <w:noProof/>
      <w:sz w:val="16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1261A"/>
    <w:rPr>
      <w:rFonts w:ascii="Bahnschrift Light Condensed" w:hAnsi="Bahnschrift Light Condensed" w:cstheme="majorHAnsi"/>
      <w:noProof/>
      <w:sz w:val="16"/>
      <w:szCs w:val="20"/>
    </w:rPr>
  </w:style>
  <w:style w:type="paragraph" w:customStyle="1" w:styleId="EndNoteBibliography">
    <w:name w:val="EndNote Bibliography"/>
    <w:basedOn w:val="Normal"/>
    <w:link w:val="EndNoteBibliographyChar"/>
    <w:rsid w:val="00C1261A"/>
    <w:pPr>
      <w:spacing w:line="240" w:lineRule="auto"/>
    </w:pPr>
    <w:rPr>
      <w:rFonts w:ascii="Bahnschrift Light Condensed" w:hAnsi="Bahnschrift Light Condensed"/>
      <w:noProof/>
      <w:sz w:val="16"/>
    </w:rPr>
  </w:style>
  <w:style w:type="character" w:customStyle="1" w:styleId="EndNoteBibliographyChar">
    <w:name w:val="EndNote Bibliography Char"/>
    <w:basedOn w:val="DefaultParagraphFont"/>
    <w:link w:val="EndNoteBibliography"/>
    <w:rsid w:val="00C1261A"/>
    <w:rPr>
      <w:rFonts w:ascii="Bahnschrift Light Condensed" w:hAnsi="Bahnschrift Light Condensed" w:cstheme="majorHAnsi"/>
      <w:noProof/>
      <w:sz w:val="16"/>
      <w:szCs w:val="20"/>
    </w:rPr>
  </w:style>
  <w:style w:type="character" w:styleId="Hyperlink">
    <w:name w:val="Hyperlink"/>
    <w:basedOn w:val="DefaultParagraphFont"/>
    <w:uiPriority w:val="99"/>
    <w:unhideWhenUsed/>
    <w:rsid w:val="00F9271B"/>
    <w:rPr>
      <w:color w:val="0563C1" w:themeColor="hyperlink"/>
      <w:u w:val="single"/>
    </w:rPr>
  </w:style>
  <w:style w:type="table" w:styleId="ListTable6Colorful">
    <w:name w:val="List Table 6 Colorful"/>
    <w:basedOn w:val="TableNormal"/>
    <w:uiPriority w:val="51"/>
    <w:rsid w:val="00FA587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Heading3Char">
    <w:name w:val="Heading 3 Char"/>
    <w:basedOn w:val="DefaultParagraphFont"/>
    <w:link w:val="Heading3"/>
    <w:uiPriority w:val="9"/>
    <w:rsid w:val="00E6343C"/>
    <w:rPr>
      <w:rFonts w:asciiTheme="majorHAnsi" w:eastAsiaTheme="majorEastAsia" w:hAnsiTheme="majorHAnsi" w:cstheme="majorHAnsi"/>
      <w:i/>
      <w:iCs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DA6FA1"/>
    <w:rPr>
      <w:rFonts w:ascii="Segoe UI Variable Text" w:eastAsiaTheme="majorEastAsia" w:hAnsi="Segoe UI Variable Text" w:cstheme="majorHAnsi"/>
      <w:b/>
      <w:bCs/>
    </w:rPr>
  </w:style>
  <w:style w:type="paragraph" w:styleId="ListParagraph">
    <w:name w:val="List Paragraph"/>
    <w:basedOn w:val="Normal"/>
    <w:uiPriority w:val="34"/>
    <w:qFormat/>
    <w:rsid w:val="0052321E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433CC6"/>
    <w:rPr>
      <w:rFonts w:asciiTheme="majorHAnsi" w:eastAsiaTheme="majorEastAsia" w:hAnsiTheme="majorHAnsi" w:cstheme="majorBidi"/>
      <w:i/>
      <w:iCs/>
      <w:color w:val="2E74B5" w:themeColor="accent1" w:themeShade="BF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A367A2"/>
  </w:style>
  <w:style w:type="paragraph" w:styleId="Header">
    <w:name w:val="header"/>
    <w:basedOn w:val="Normal"/>
    <w:link w:val="HeaderChar"/>
    <w:uiPriority w:val="99"/>
    <w:unhideWhenUsed/>
    <w:rsid w:val="004B3EB1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3EB1"/>
    <w:rPr>
      <w:rFonts w:ascii="Bahnschrift Light Condensed" w:hAnsi="Bahnschrift Light Condensed" w:cstheme="majorBidi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4B3EB1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3EB1"/>
    <w:rPr>
      <w:rFonts w:ascii="Bahnschrift Light Condensed" w:hAnsi="Bahnschrift Light Condensed" w:cstheme="majorBidi"/>
      <w:sz w:val="16"/>
      <w:szCs w:val="16"/>
    </w:rPr>
  </w:style>
  <w:style w:type="table" w:styleId="TableGridLight">
    <w:name w:val="Grid Table Light"/>
    <w:basedOn w:val="TableNormal"/>
    <w:uiPriority w:val="40"/>
    <w:rsid w:val="00A9296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NoSpacing">
    <w:name w:val="No Spacing"/>
    <w:basedOn w:val="Normal"/>
    <w:uiPriority w:val="1"/>
    <w:qFormat/>
    <w:rsid w:val="00FC5F3B"/>
    <w:pPr>
      <w:spacing w:line="240" w:lineRule="auto"/>
      <w:jc w:val="center"/>
    </w:pPr>
    <w:rPr>
      <w:sz w:val="14"/>
      <w:szCs w:val="14"/>
    </w:rPr>
  </w:style>
  <w:style w:type="paragraph" w:styleId="NormalWeb">
    <w:name w:val="Normal (Web)"/>
    <w:basedOn w:val="Normal"/>
    <w:uiPriority w:val="99"/>
    <w:semiHidden/>
    <w:unhideWhenUsed/>
    <w:rsid w:val="00742931"/>
    <w:rPr>
      <w:rFonts w:ascii="Times New Roman" w:hAnsi="Times New Roman" w:cs="Times New Roman"/>
      <w:sz w:val="24"/>
      <w:szCs w:val="24"/>
    </w:rPr>
  </w:style>
  <w:style w:type="table" w:styleId="PlainTable4">
    <w:name w:val="Plain Table 4"/>
    <w:basedOn w:val="TableNormal"/>
    <w:uiPriority w:val="44"/>
    <w:rsid w:val="00E6343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43"/>
    <w:rsid w:val="00E6343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45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2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5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442159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422461517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200192922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711490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04035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879851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6032262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0938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057255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673000313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31649313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433063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224145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356343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018583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7008337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584999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</w:div>
                        <w:div w:id="930775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284893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31869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492587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618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784666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769350245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09420922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024794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064571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21180609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580364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7060639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347249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</w:div>
                        <w:div w:id="2121097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2075464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46454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6706479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473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510802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2123258467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73663386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4794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806706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386485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865309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8182447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626356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</w:div>
                        <w:div w:id="727995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20338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861631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6429742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0138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789219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567912276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73801361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138767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</w:div>
                        <w:div w:id="1900551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214274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944141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569072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5531164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395904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440417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2020615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4655389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672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596939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20271670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98759163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8889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596328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242527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333953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4600561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384572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</w:div>
                        <w:div w:id="1713460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509712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886068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4039132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624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926770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2051225287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25605938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94605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554734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890312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622035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9552055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357190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071347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23143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5836426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97803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07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5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85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70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21424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6325890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43709196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346638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718474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709915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96280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2106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609091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408158604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30763067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028065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530647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36160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915121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53856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</w:div>
                      </w:divsChild>
                    </w:div>
                    <w:div w:id="104124405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502624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2132554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2397080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030765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949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57615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207519811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23902321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263151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80464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096176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3594728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20516135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3558077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664743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</w:div>
                        <w:div w:id="1189681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46442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398285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0333397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976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33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92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9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01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33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2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0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1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76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7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0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7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73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548355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2064400428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1049402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453938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886287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776052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003847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6414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901163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2028671509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9263213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516191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368385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426653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602303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8482618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30743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</w:div>
                        <w:div w:id="1096444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635602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786629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75748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2060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694148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73736672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48793836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217473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246381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2038777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803032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1595064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476600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</w:div>
                        <w:div w:id="1777676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58813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930380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3263263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436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957520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2064716648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5846794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75847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622463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580826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085492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9817724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03237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</w:div>
                        <w:div w:id="257296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07663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442652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443069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17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45789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782188936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05023130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468353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419323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760903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3842631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0638962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72941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</w:div>
                        <w:div w:id="1815903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583999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690914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9905516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222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59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46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32817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801775597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83179572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68706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895702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192650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352732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9935061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109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55707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314094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019382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36294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1702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097958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1850536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210864839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98663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719476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2313807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0925029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48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988899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2043746595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63544843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8717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533883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48999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4211495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9249166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304166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579946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785276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595017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77699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394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9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067655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</w:div>
        <w:div w:id="487744444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950236469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824514977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566031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</w:div>
                  </w:divsChild>
                </w:div>
              </w:divsChild>
            </w:div>
          </w:divsChild>
        </w:div>
      </w:divsChild>
    </w:div>
    <w:div w:id="109270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2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74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8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6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6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0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6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75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11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8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8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1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843721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</w:div>
        <w:div w:id="187318029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793013166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2090733005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01897280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</w:div>
                  </w:divsChild>
                </w:div>
              </w:divsChild>
            </w:div>
          </w:divsChild>
        </w:div>
      </w:divsChild>
    </w:div>
    <w:div w:id="162164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4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8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5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4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2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0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0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BAA8CB-4DE5-4FC4-A4DA-21CCA2BAE4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97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Behnam</dc:creator>
  <cp:keywords/>
  <dc:description/>
  <cp:lastModifiedBy>Behnam Amini</cp:lastModifiedBy>
  <cp:revision>9</cp:revision>
  <dcterms:created xsi:type="dcterms:W3CDTF">2023-11-28T10:44:00Z</dcterms:created>
  <dcterms:modified xsi:type="dcterms:W3CDTF">2024-04-10T12:09:00Z</dcterms:modified>
</cp:coreProperties>
</file>