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 ContentType="image/tiff"/>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F1DF45" w14:textId="4DC413CE" w:rsidR="002C0BD6" w:rsidRDefault="00395139" w:rsidP="00F03398">
      <w:pPr>
        <w:rPr>
          <w:rFonts w:ascii="Times New Roman" w:hAnsi="Times New Roman" w:cs="Times New Roman"/>
          <w:szCs w:val="20"/>
        </w:rPr>
      </w:pPr>
      <w:r>
        <w:rPr>
          <w:rFonts w:ascii="Times New Roman" w:hAnsi="Times New Roman" w:cs="Times New Roman" w:hint="eastAsia"/>
          <w:szCs w:val="20"/>
        </w:rPr>
        <w:t>S</w:t>
      </w:r>
      <w:r>
        <w:rPr>
          <w:rFonts w:ascii="Times New Roman" w:hAnsi="Times New Roman" w:cs="Times New Roman"/>
          <w:szCs w:val="20"/>
        </w:rPr>
        <w:t>upplementary Information for:</w:t>
      </w:r>
    </w:p>
    <w:p w14:paraId="5371EE1D" w14:textId="77777777" w:rsidR="000F3870" w:rsidRPr="00816D63" w:rsidRDefault="00395139" w:rsidP="000F3870">
      <w:pPr>
        <w:pStyle w:val="Default"/>
        <w:spacing w:line="360" w:lineRule="auto"/>
        <w:rPr>
          <w:rFonts w:eastAsia="나눔명조"/>
          <w:b/>
          <w:bCs/>
        </w:rPr>
      </w:pPr>
      <w:r>
        <w:rPr>
          <w:rFonts w:eastAsia="나눔명조"/>
          <w:b/>
          <w:bCs/>
        </w:rPr>
        <w:t>Perceptual Attention and Subjective Belief about Risk Alters Heartbeat-evoked Response</w:t>
      </w:r>
    </w:p>
    <w:p w14:paraId="2FA88B4B" w14:textId="3F9D0448" w:rsidR="000F3870" w:rsidRPr="00816D63" w:rsidRDefault="00395139" w:rsidP="000F3870">
      <w:pPr>
        <w:pStyle w:val="Default"/>
        <w:spacing w:line="360" w:lineRule="auto"/>
        <w:rPr>
          <w:rFonts w:eastAsia="맑은 고딕"/>
          <w:vertAlign w:val="superscript"/>
        </w:rPr>
      </w:pPr>
      <w:proofErr w:type="spellStart"/>
      <w:r w:rsidRPr="00816D63">
        <w:rPr>
          <w:rFonts w:eastAsia="맑은 고딕"/>
          <w:sz w:val="20"/>
        </w:rPr>
        <w:t>Su</w:t>
      </w:r>
      <w:proofErr w:type="spellEnd"/>
      <w:r w:rsidRPr="00816D63">
        <w:rPr>
          <w:rFonts w:eastAsia="맑은 고딕"/>
          <w:sz w:val="20"/>
        </w:rPr>
        <w:t xml:space="preserve"> Hyun Bong</w:t>
      </w:r>
      <w:r w:rsidRPr="00816D63">
        <w:rPr>
          <w:rFonts w:eastAsia="맑은 고딕"/>
          <w:sz w:val="20"/>
          <w:vertAlign w:val="superscript"/>
        </w:rPr>
        <w:t>1</w:t>
      </w:r>
      <w:r w:rsidRPr="00816D63">
        <w:rPr>
          <w:rFonts w:eastAsia="맑은 고딕"/>
          <w:sz w:val="20"/>
        </w:rPr>
        <w:t xml:space="preserve">, </w:t>
      </w:r>
      <w:proofErr w:type="spellStart"/>
      <w:r w:rsidRPr="00816D63">
        <w:rPr>
          <w:rFonts w:eastAsia="맑은 고딕"/>
          <w:sz w:val="20"/>
        </w:rPr>
        <w:t>Dayoung</w:t>
      </w:r>
      <w:proofErr w:type="spellEnd"/>
      <w:r w:rsidRPr="00816D63">
        <w:rPr>
          <w:rFonts w:eastAsia="맑은 고딕"/>
          <w:sz w:val="20"/>
        </w:rPr>
        <w:t xml:space="preserve"> Yoon</w:t>
      </w:r>
      <w:r w:rsidRPr="00816D63">
        <w:rPr>
          <w:rFonts w:eastAsia="맑은 고딕"/>
          <w:sz w:val="20"/>
          <w:vertAlign w:val="superscript"/>
        </w:rPr>
        <w:t>1</w:t>
      </w:r>
      <w:r w:rsidRPr="00816D63">
        <w:rPr>
          <w:rFonts w:eastAsia="맑은 고딕"/>
          <w:sz w:val="20"/>
        </w:rPr>
        <w:t xml:space="preserve">, </w:t>
      </w:r>
      <w:proofErr w:type="spellStart"/>
      <w:r>
        <w:rPr>
          <w:rFonts w:eastAsia="맑은 고딕"/>
          <w:sz w:val="20"/>
        </w:rPr>
        <w:t>Jaewon</w:t>
      </w:r>
      <w:proofErr w:type="spellEnd"/>
      <w:r>
        <w:rPr>
          <w:rFonts w:eastAsia="맑은 고딕"/>
          <w:sz w:val="20"/>
        </w:rPr>
        <w:t xml:space="preserve"> Kim</w:t>
      </w:r>
      <w:r w:rsidRPr="00816D63">
        <w:rPr>
          <w:rFonts w:eastAsia="맑은 고딕"/>
          <w:sz w:val="20"/>
          <w:vertAlign w:val="superscript"/>
        </w:rPr>
        <w:t>1</w:t>
      </w:r>
      <w:r>
        <w:rPr>
          <w:rFonts w:eastAsia="맑은 고딕"/>
          <w:sz w:val="20"/>
        </w:rPr>
        <w:t xml:space="preserve">, </w:t>
      </w:r>
      <w:proofErr w:type="spellStart"/>
      <w:r w:rsidRPr="00816D63">
        <w:rPr>
          <w:rFonts w:eastAsia="맑은 고딕"/>
          <w:sz w:val="20"/>
        </w:rPr>
        <w:t>Bumseok</w:t>
      </w:r>
      <w:proofErr w:type="spellEnd"/>
      <w:r w:rsidRPr="00816D63">
        <w:rPr>
          <w:rFonts w:eastAsia="맑은 고딕"/>
          <w:sz w:val="20"/>
        </w:rPr>
        <w:t xml:space="preserve"> Jeong</w:t>
      </w:r>
      <w:r w:rsidRPr="00816D63">
        <w:rPr>
          <w:rFonts w:eastAsia="맑은 고딕"/>
          <w:sz w:val="20"/>
          <w:vertAlign w:val="superscript"/>
        </w:rPr>
        <w:t>1</w:t>
      </w:r>
      <w:r w:rsidR="00813C85">
        <w:rPr>
          <w:rFonts w:eastAsia="맑은 고딕"/>
          <w:sz w:val="20"/>
          <w:vertAlign w:val="superscript"/>
        </w:rPr>
        <w:t>, 2</w:t>
      </w:r>
      <w:r w:rsidRPr="00816D63">
        <w:rPr>
          <w:rFonts w:eastAsia="맑은 고딕"/>
          <w:sz w:val="20"/>
        </w:rPr>
        <w:t>*</w:t>
      </w:r>
    </w:p>
    <w:p w14:paraId="10C7CE5D" w14:textId="2136E1E1" w:rsidR="000F3870" w:rsidRDefault="00395139" w:rsidP="000F3870">
      <w:pPr>
        <w:spacing w:line="360" w:lineRule="auto"/>
        <w:rPr>
          <w:rFonts w:ascii="Times New Roman" w:eastAsia="나눔명조" w:hAnsi="Times New Roman" w:cs="Times New Roman"/>
          <w:bCs/>
          <w:szCs w:val="24"/>
        </w:rPr>
      </w:pPr>
      <w:r w:rsidRPr="00816D63">
        <w:rPr>
          <w:rFonts w:ascii="Times New Roman" w:eastAsia="맑은 고딕" w:hAnsi="Times New Roman" w:cs="Times New Roman"/>
          <w:sz w:val="24"/>
          <w:szCs w:val="24"/>
          <w:vertAlign w:val="superscript"/>
        </w:rPr>
        <w:t>1</w:t>
      </w:r>
      <w:r w:rsidRPr="00816D63">
        <w:rPr>
          <w:rFonts w:ascii="Times New Roman" w:eastAsia="나눔명조" w:hAnsi="Times New Roman" w:cs="Times New Roman"/>
          <w:bCs/>
          <w:szCs w:val="24"/>
        </w:rPr>
        <w:t>Graduate School of Medical Science and Engineering, Korea Advanced Institute of Science and Technology (KAIST), Daejeon, South Korea</w:t>
      </w:r>
    </w:p>
    <w:p w14:paraId="580740A2" w14:textId="77777777" w:rsidR="00813C85" w:rsidRPr="003765C2" w:rsidRDefault="00395139" w:rsidP="00813C85">
      <w:pPr>
        <w:spacing w:line="360" w:lineRule="auto"/>
        <w:rPr>
          <w:rFonts w:ascii="Times New Roman" w:eastAsia="나눔명조" w:hAnsi="Times New Roman" w:cs="Times New Roman"/>
          <w:bCs/>
          <w:szCs w:val="24"/>
        </w:rPr>
      </w:pPr>
      <w:r>
        <w:rPr>
          <w:rFonts w:ascii="Times New Roman" w:eastAsia="맑은 고딕" w:hAnsi="Times New Roman" w:cs="Times New Roman"/>
          <w:sz w:val="24"/>
          <w:szCs w:val="24"/>
          <w:vertAlign w:val="superscript"/>
        </w:rPr>
        <w:t>2</w:t>
      </w:r>
      <w:r w:rsidRPr="003765C2">
        <w:rPr>
          <w:rFonts w:ascii="Times New Roman" w:eastAsia="나눔명조" w:hAnsi="Times New Roman" w:cs="Times New Roman"/>
          <w:bCs/>
          <w:szCs w:val="24"/>
        </w:rPr>
        <w:t>KI for Health Science and Technology (KIHST), Korea Advanced Institute of Science and Technology</w:t>
      </w:r>
      <w:r>
        <w:rPr>
          <w:rFonts w:ascii="Times New Roman" w:eastAsia="나눔명조" w:hAnsi="Times New Roman" w:cs="Times New Roman"/>
          <w:bCs/>
          <w:szCs w:val="24"/>
        </w:rPr>
        <w:t xml:space="preserve"> (KAIST)</w:t>
      </w:r>
      <w:r w:rsidRPr="003765C2">
        <w:rPr>
          <w:rFonts w:ascii="Times New Roman" w:eastAsia="나눔명조" w:hAnsi="Times New Roman" w:cs="Times New Roman"/>
          <w:bCs/>
          <w:szCs w:val="24"/>
        </w:rPr>
        <w:t>, Daejeon, Republic of Korea</w:t>
      </w:r>
    </w:p>
    <w:p w14:paraId="5184358D" w14:textId="77777777" w:rsidR="00813C85" w:rsidRPr="00813C85" w:rsidRDefault="00813C85" w:rsidP="000F3870">
      <w:pPr>
        <w:spacing w:line="360" w:lineRule="auto"/>
        <w:rPr>
          <w:rFonts w:ascii="Times New Roman" w:eastAsia="나눔명조" w:hAnsi="Times New Roman" w:cs="Times New Roman"/>
          <w:bCs/>
          <w:szCs w:val="24"/>
        </w:rPr>
      </w:pPr>
    </w:p>
    <w:p w14:paraId="7638B600" w14:textId="7675A5BC" w:rsidR="000F3870" w:rsidRDefault="00395139" w:rsidP="00F03398">
      <w:pPr>
        <w:rPr>
          <w:rFonts w:ascii="Times New Roman" w:hAnsi="Times New Roman" w:cs="Times New Roman"/>
          <w:szCs w:val="20"/>
        </w:rPr>
      </w:pPr>
      <w:r>
        <w:rPr>
          <w:rFonts w:ascii="Times New Roman" w:hAnsi="Times New Roman" w:cs="Times New Roman"/>
          <w:szCs w:val="20"/>
        </w:rPr>
        <w:t>Contents:</w:t>
      </w:r>
    </w:p>
    <w:p w14:paraId="1A640287" w14:textId="1699DB28" w:rsidR="000F3870" w:rsidRDefault="00395139" w:rsidP="000F3870">
      <w:pPr>
        <w:pStyle w:val="a7"/>
        <w:numPr>
          <w:ilvl w:val="0"/>
          <w:numId w:val="2"/>
        </w:numPr>
        <w:ind w:leftChars="0"/>
        <w:rPr>
          <w:rFonts w:ascii="Times New Roman" w:hAnsi="Times New Roman" w:cs="Times New Roman"/>
          <w:szCs w:val="20"/>
        </w:rPr>
      </w:pPr>
      <w:r>
        <w:rPr>
          <w:rFonts w:ascii="Times New Roman" w:hAnsi="Times New Roman" w:cs="Times New Roman" w:hint="eastAsia"/>
          <w:szCs w:val="20"/>
        </w:rPr>
        <w:t>S</w:t>
      </w:r>
      <w:r>
        <w:rPr>
          <w:rFonts w:ascii="Times New Roman" w:hAnsi="Times New Roman" w:cs="Times New Roman"/>
          <w:szCs w:val="20"/>
        </w:rPr>
        <w:t xml:space="preserve">upplementary </w:t>
      </w:r>
      <w:r w:rsidR="00853D5B">
        <w:rPr>
          <w:rFonts w:ascii="Times New Roman" w:hAnsi="Times New Roman" w:cs="Times New Roman"/>
          <w:szCs w:val="20"/>
        </w:rPr>
        <w:t>Figures</w:t>
      </w:r>
    </w:p>
    <w:p w14:paraId="07FB431D" w14:textId="3950B568" w:rsidR="00853D5B" w:rsidRDefault="00395139" w:rsidP="000F3870">
      <w:pPr>
        <w:pStyle w:val="a7"/>
        <w:numPr>
          <w:ilvl w:val="0"/>
          <w:numId w:val="2"/>
        </w:numPr>
        <w:ind w:leftChars="0"/>
        <w:rPr>
          <w:rFonts w:ascii="Times New Roman" w:hAnsi="Times New Roman" w:cs="Times New Roman"/>
          <w:szCs w:val="20"/>
        </w:rPr>
      </w:pPr>
      <w:r>
        <w:rPr>
          <w:rFonts w:ascii="Times New Roman" w:hAnsi="Times New Roman" w:cs="Times New Roman" w:hint="eastAsia"/>
          <w:szCs w:val="20"/>
        </w:rPr>
        <w:t>S</w:t>
      </w:r>
      <w:r>
        <w:rPr>
          <w:rFonts w:ascii="Times New Roman" w:hAnsi="Times New Roman" w:cs="Times New Roman"/>
          <w:szCs w:val="20"/>
        </w:rPr>
        <w:t>upplementary Tables</w:t>
      </w:r>
    </w:p>
    <w:p w14:paraId="684C248E" w14:textId="052514F7" w:rsidR="00853D5B" w:rsidRDefault="00395139" w:rsidP="000F3870">
      <w:pPr>
        <w:pStyle w:val="a7"/>
        <w:numPr>
          <w:ilvl w:val="0"/>
          <w:numId w:val="2"/>
        </w:numPr>
        <w:ind w:leftChars="0"/>
        <w:rPr>
          <w:rFonts w:ascii="Times New Roman" w:hAnsi="Times New Roman" w:cs="Times New Roman"/>
          <w:szCs w:val="20"/>
        </w:rPr>
      </w:pPr>
      <w:r>
        <w:rPr>
          <w:rFonts w:ascii="Times New Roman" w:hAnsi="Times New Roman" w:cs="Times New Roman" w:hint="eastAsia"/>
          <w:szCs w:val="20"/>
        </w:rPr>
        <w:t>S</w:t>
      </w:r>
      <w:r>
        <w:rPr>
          <w:rFonts w:ascii="Times New Roman" w:hAnsi="Times New Roman" w:cs="Times New Roman"/>
          <w:szCs w:val="20"/>
        </w:rPr>
        <w:t>upplementary Methods &amp; Results</w:t>
      </w:r>
    </w:p>
    <w:p w14:paraId="7AA20970" w14:textId="191EF888" w:rsidR="00853D5B" w:rsidRPr="000F3870" w:rsidRDefault="00395139" w:rsidP="000F3870">
      <w:pPr>
        <w:pStyle w:val="a7"/>
        <w:numPr>
          <w:ilvl w:val="0"/>
          <w:numId w:val="2"/>
        </w:numPr>
        <w:ind w:leftChars="0"/>
        <w:rPr>
          <w:rFonts w:ascii="Times New Roman" w:hAnsi="Times New Roman" w:cs="Times New Roman"/>
          <w:szCs w:val="20"/>
        </w:rPr>
      </w:pPr>
      <w:r>
        <w:rPr>
          <w:rFonts w:ascii="Times New Roman" w:hAnsi="Times New Roman" w:cs="Times New Roman" w:hint="eastAsia"/>
          <w:szCs w:val="20"/>
        </w:rPr>
        <w:t>S</w:t>
      </w:r>
      <w:r>
        <w:rPr>
          <w:rFonts w:ascii="Times New Roman" w:hAnsi="Times New Roman" w:cs="Times New Roman"/>
          <w:szCs w:val="20"/>
        </w:rPr>
        <w:t>upplementary References</w:t>
      </w:r>
    </w:p>
    <w:p w14:paraId="2ABDDA8F" w14:textId="118ADAA5" w:rsidR="004C7D21" w:rsidRPr="004C7D21" w:rsidRDefault="00395139" w:rsidP="004C7D21">
      <w:pPr>
        <w:widowControl/>
        <w:wordWrap/>
        <w:autoSpaceDE/>
        <w:autoSpaceDN/>
        <w:rPr>
          <w:rFonts w:ascii="Times New Roman" w:hAnsi="Times New Roman" w:cs="Times New Roman"/>
          <w:b/>
          <w:bCs/>
          <w:sz w:val="24"/>
          <w:szCs w:val="24"/>
        </w:rPr>
      </w:pPr>
      <w:r>
        <w:rPr>
          <w:rFonts w:ascii="Times New Roman" w:hAnsi="Times New Roman" w:cs="Times New Roman"/>
          <w:szCs w:val="20"/>
        </w:rPr>
        <w:br w:type="page"/>
      </w:r>
      <w:r w:rsidRPr="004C7D21">
        <w:rPr>
          <w:rFonts w:ascii="Times New Roman" w:hAnsi="Times New Roman" w:cs="Times New Roman"/>
          <w:b/>
          <w:sz w:val="24"/>
          <w:szCs w:val="24"/>
        </w:rPr>
        <w:lastRenderedPageBreak/>
        <w:t>1</w:t>
      </w:r>
      <w:r w:rsidRPr="004C7D21">
        <w:rPr>
          <w:rFonts w:ascii="Times New Roman" w:hAnsi="Times New Roman" w:cs="Times New Roman"/>
          <w:b/>
          <w:bCs/>
          <w:sz w:val="24"/>
          <w:szCs w:val="24"/>
        </w:rPr>
        <w:t xml:space="preserve">. Supplementary </w:t>
      </w:r>
      <w:r w:rsidRPr="004C7D21">
        <w:rPr>
          <w:rFonts w:ascii="Times New Roman" w:hAnsi="Times New Roman" w:cs="Times New Roman" w:hint="eastAsia"/>
          <w:b/>
          <w:bCs/>
          <w:sz w:val="24"/>
          <w:szCs w:val="24"/>
        </w:rPr>
        <w:t>F</w:t>
      </w:r>
      <w:r w:rsidRPr="004C7D21">
        <w:rPr>
          <w:rFonts w:ascii="Times New Roman" w:hAnsi="Times New Roman" w:cs="Times New Roman"/>
          <w:b/>
          <w:bCs/>
          <w:sz w:val="24"/>
          <w:szCs w:val="24"/>
        </w:rPr>
        <w:t>igures</w:t>
      </w:r>
    </w:p>
    <w:p w14:paraId="6A088672" w14:textId="5AC613BD" w:rsidR="00406060" w:rsidRPr="00021B06" w:rsidRDefault="00395139">
      <w:pPr>
        <w:widowControl/>
        <w:wordWrap/>
        <w:autoSpaceDE/>
        <w:autoSpaceDN/>
        <w:rPr>
          <w:rFonts w:ascii="Times New Roman" w:hAnsi="Times New Roman" w:cs="Times New Roman"/>
          <w:sz w:val="22"/>
          <w:szCs w:val="20"/>
        </w:rPr>
      </w:pPr>
      <w:r w:rsidRPr="00021B06">
        <w:rPr>
          <w:rFonts w:ascii="Times New Roman" w:hAnsi="Times New Roman" w:cs="Times New Roman"/>
          <w:b/>
          <w:sz w:val="22"/>
          <w:szCs w:val="20"/>
        </w:rPr>
        <w:t>Fig</w:t>
      </w:r>
      <w:r w:rsidR="0076376B">
        <w:rPr>
          <w:rFonts w:ascii="Times New Roman" w:hAnsi="Times New Roman" w:cs="Times New Roman"/>
          <w:b/>
          <w:sz w:val="22"/>
          <w:szCs w:val="20"/>
        </w:rPr>
        <w:t>. S</w:t>
      </w:r>
      <w:r w:rsidRPr="00021B06">
        <w:rPr>
          <w:rFonts w:ascii="Times New Roman" w:hAnsi="Times New Roman" w:cs="Times New Roman"/>
          <w:b/>
          <w:sz w:val="22"/>
          <w:szCs w:val="20"/>
        </w:rPr>
        <w:t>1</w:t>
      </w:r>
      <w:r w:rsidR="0076376B">
        <w:rPr>
          <w:rFonts w:ascii="Times New Roman" w:hAnsi="Times New Roman" w:cs="Times New Roman"/>
          <w:b/>
          <w:sz w:val="22"/>
          <w:szCs w:val="20"/>
        </w:rPr>
        <w:t>.</w:t>
      </w:r>
      <w:r w:rsidRPr="00021B06">
        <w:rPr>
          <w:rFonts w:ascii="Times New Roman" w:hAnsi="Times New Roman" w:cs="Times New Roman"/>
          <w:sz w:val="22"/>
          <w:szCs w:val="20"/>
        </w:rPr>
        <w:t xml:space="preserve"> Psychometric parameter estimates and fitted psychometric functions (Heart rate discrimination task). </w:t>
      </w:r>
      <w:r w:rsidRPr="00021B06">
        <w:rPr>
          <w:rFonts w:ascii="Times New Roman" w:hAnsi="Times New Roman" w:cs="Times New Roman" w:hint="eastAsia"/>
          <w:sz w:val="22"/>
          <w:szCs w:val="20"/>
        </w:rPr>
        <w:t>O</w:t>
      </w:r>
      <w:r w:rsidRPr="00021B06">
        <w:rPr>
          <w:rFonts w:ascii="Times New Roman" w:hAnsi="Times New Roman" w:cs="Times New Roman"/>
          <w:sz w:val="22"/>
          <w:szCs w:val="20"/>
        </w:rPr>
        <w:t>ur result</w:t>
      </w:r>
      <w:r w:rsidR="00F65FBC">
        <w:rPr>
          <w:rFonts w:ascii="Times New Roman" w:hAnsi="Times New Roman" w:cs="Times New Roman"/>
          <w:sz w:val="22"/>
          <w:szCs w:val="20"/>
        </w:rPr>
        <w:t>s</w:t>
      </w:r>
      <w:r w:rsidRPr="00021B06">
        <w:rPr>
          <w:rFonts w:ascii="Times New Roman" w:hAnsi="Times New Roman" w:cs="Times New Roman"/>
          <w:sz w:val="22"/>
          <w:szCs w:val="20"/>
        </w:rPr>
        <w:t xml:space="preserve"> </w:t>
      </w:r>
      <w:r w:rsidR="00F65FBC">
        <w:rPr>
          <w:rFonts w:ascii="Times New Roman" w:hAnsi="Times New Roman" w:cs="Times New Roman"/>
          <w:sz w:val="22"/>
          <w:szCs w:val="20"/>
        </w:rPr>
        <w:t>are</w:t>
      </w:r>
      <w:r w:rsidRPr="00021B06">
        <w:rPr>
          <w:rFonts w:ascii="Times New Roman" w:hAnsi="Times New Roman" w:cs="Times New Roman"/>
          <w:sz w:val="22"/>
          <w:szCs w:val="20"/>
        </w:rPr>
        <w:t xml:space="preserve"> similar to </w:t>
      </w:r>
      <w:r w:rsidR="00AB6D19">
        <w:rPr>
          <w:rFonts w:ascii="Times New Roman" w:hAnsi="Times New Roman" w:cs="Times New Roman"/>
          <w:sz w:val="22"/>
          <w:szCs w:val="20"/>
        </w:rPr>
        <w:t xml:space="preserve">that of </w:t>
      </w:r>
      <w:r w:rsidRPr="00021B06">
        <w:rPr>
          <w:rFonts w:ascii="Times New Roman" w:hAnsi="Times New Roman" w:cs="Times New Roman"/>
          <w:sz w:val="22"/>
          <w:szCs w:val="20"/>
        </w:rPr>
        <w:t>Legrand et al. (2022)</w:t>
      </w:r>
      <w:r w:rsidR="00F65FBC">
        <w:rPr>
          <w:rFonts w:ascii="Times New Roman" w:hAnsi="Times New Roman" w:cs="Times New Roman"/>
          <w:sz w:val="22"/>
          <w:szCs w:val="20"/>
        </w:rPr>
        <w:t>,</w:t>
      </w:r>
      <w:r w:rsidR="00F65FBC" w:rsidRPr="00021B06">
        <w:rPr>
          <w:rFonts w:ascii="Times New Roman" w:hAnsi="Times New Roman" w:cs="Times New Roman"/>
          <w:sz w:val="22"/>
          <w:szCs w:val="20"/>
        </w:rPr>
        <w:t xml:space="preserve"> </w:t>
      </w:r>
      <w:r w:rsidRPr="00021B06">
        <w:rPr>
          <w:rFonts w:ascii="Times New Roman" w:hAnsi="Times New Roman" w:cs="Times New Roman"/>
          <w:sz w:val="22"/>
          <w:szCs w:val="20"/>
        </w:rPr>
        <w:t xml:space="preserve">which shows </w:t>
      </w:r>
      <w:r w:rsidR="00F65FBC">
        <w:rPr>
          <w:rFonts w:ascii="Times New Roman" w:hAnsi="Times New Roman" w:cs="Times New Roman"/>
          <w:sz w:val="22"/>
          <w:szCs w:val="20"/>
        </w:rPr>
        <w:t xml:space="preserve">that </w:t>
      </w:r>
      <w:r w:rsidRPr="00021B06">
        <w:rPr>
          <w:rFonts w:ascii="Times New Roman" w:hAnsi="Times New Roman" w:cs="Times New Roman"/>
          <w:sz w:val="22"/>
          <w:szCs w:val="20"/>
        </w:rPr>
        <w:t xml:space="preserve">participants underestimate their heart rate on average. (a) </w:t>
      </w:r>
      <w:r w:rsidR="00764AEB">
        <w:rPr>
          <w:rFonts w:ascii="Times New Roman" w:hAnsi="Times New Roman" w:cs="Times New Roman"/>
          <w:sz w:val="22"/>
          <w:szCs w:val="20"/>
        </w:rPr>
        <w:t xml:space="preserve">The </w:t>
      </w:r>
      <w:r w:rsidRPr="00021B06">
        <w:rPr>
          <w:rFonts w:ascii="Times New Roman" w:hAnsi="Times New Roman" w:cs="Times New Roman"/>
          <w:sz w:val="22"/>
          <w:szCs w:val="20"/>
        </w:rPr>
        <w:t xml:space="preserve">raincloud plot </w:t>
      </w:r>
      <w:r w:rsidR="00764AEB">
        <w:rPr>
          <w:rFonts w:ascii="Times New Roman" w:hAnsi="Times New Roman" w:cs="Times New Roman"/>
          <w:sz w:val="22"/>
          <w:szCs w:val="20"/>
        </w:rPr>
        <w:t>illustrates</w:t>
      </w:r>
      <w:r w:rsidR="00764AEB" w:rsidRPr="00021B06">
        <w:rPr>
          <w:rFonts w:ascii="Times New Roman" w:hAnsi="Times New Roman" w:cs="Times New Roman"/>
          <w:sz w:val="22"/>
          <w:szCs w:val="20"/>
        </w:rPr>
        <w:t xml:space="preserve"> </w:t>
      </w:r>
      <w:r w:rsidRPr="00021B06">
        <w:rPr>
          <w:rFonts w:ascii="Times New Roman" w:hAnsi="Times New Roman" w:cs="Times New Roman"/>
          <w:sz w:val="22"/>
          <w:szCs w:val="20"/>
        </w:rPr>
        <w:t xml:space="preserve">threshold and slope parameters estimated from post-hoc fitting. </w:t>
      </w:r>
      <w:r w:rsidR="00764AEB">
        <w:rPr>
          <w:rFonts w:ascii="Times New Roman" w:hAnsi="Times New Roman" w:cs="Times New Roman"/>
          <w:sz w:val="22"/>
          <w:szCs w:val="20"/>
        </w:rPr>
        <w:t>The g</w:t>
      </w:r>
      <w:r w:rsidRPr="00021B06">
        <w:rPr>
          <w:rFonts w:ascii="Times New Roman" w:hAnsi="Times New Roman" w:cs="Times New Roman"/>
          <w:sz w:val="22"/>
          <w:szCs w:val="20"/>
        </w:rPr>
        <w:t>rey line</w:t>
      </w:r>
      <w:r w:rsidR="00764AEB">
        <w:rPr>
          <w:rFonts w:ascii="Times New Roman" w:hAnsi="Times New Roman" w:cs="Times New Roman"/>
          <w:sz w:val="22"/>
          <w:szCs w:val="20"/>
        </w:rPr>
        <w:t>s</w:t>
      </w:r>
      <w:r w:rsidRPr="00021B06">
        <w:rPr>
          <w:rFonts w:ascii="Times New Roman" w:hAnsi="Times New Roman" w:cs="Times New Roman"/>
          <w:sz w:val="22"/>
          <w:szCs w:val="20"/>
        </w:rPr>
        <w:t xml:space="preserve"> connect each individual. (b) The grey lines show individual subject fits. </w:t>
      </w:r>
      <w:r w:rsidR="002A1473">
        <w:rPr>
          <w:rFonts w:ascii="Times New Roman" w:hAnsi="Times New Roman" w:cs="Times New Roman"/>
          <w:sz w:val="22"/>
          <w:szCs w:val="20"/>
        </w:rPr>
        <w:t>The r</w:t>
      </w:r>
      <w:r w:rsidRPr="00021B06">
        <w:rPr>
          <w:rFonts w:ascii="Times New Roman" w:hAnsi="Times New Roman" w:cs="Times New Roman"/>
          <w:sz w:val="22"/>
          <w:szCs w:val="20"/>
        </w:rPr>
        <w:t xml:space="preserve">ed and </w:t>
      </w:r>
      <w:r w:rsidR="002A1473">
        <w:rPr>
          <w:rFonts w:ascii="Times New Roman" w:hAnsi="Times New Roman" w:cs="Times New Roman"/>
          <w:sz w:val="22"/>
          <w:szCs w:val="20"/>
        </w:rPr>
        <w:t>b</w:t>
      </w:r>
      <w:r w:rsidR="002A1473" w:rsidRPr="00021B06">
        <w:rPr>
          <w:rFonts w:ascii="Times New Roman" w:hAnsi="Times New Roman" w:cs="Times New Roman"/>
          <w:sz w:val="22"/>
          <w:szCs w:val="20"/>
        </w:rPr>
        <w:t xml:space="preserve">lue </w:t>
      </w:r>
      <w:r w:rsidRPr="00021B06">
        <w:rPr>
          <w:rFonts w:ascii="Times New Roman" w:hAnsi="Times New Roman" w:cs="Times New Roman"/>
          <w:sz w:val="22"/>
          <w:szCs w:val="20"/>
        </w:rPr>
        <w:t>line</w:t>
      </w:r>
      <w:r w:rsidR="002A1473">
        <w:rPr>
          <w:rFonts w:ascii="Times New Roman" w:hAnsi="Times New Roman" w:cs="Times New Roman"/>
          <w:sz w:val="22"/>
          <w:szCs w:val="20"/>
        </w:rPr>
        <w:t>s</w:t>
      </w:r>
      <w:r w:rsidRPr="00021B06">
        <w:rPr>
          <w:rFonts w:ascii="Times New Roman" w:hAnsi="Times New Roman" w:cs="Times New Roman"/>
          <w:sz w:val="22"/>
          <w:szCs w:val="20"/>
        </w:rPr>
        <w:t xml:space="preserve"> show psychometric functions. Figures </w:t>
      </w:r>
      <w:r w:rsidR="00AB6D19">
        <w:rPr>
          <w:rFonts w:ascii="Times New Roman" w:hAnsi="Times New Roman" w:cs="Times New Roman"/>
          <w:sz w:val="22"/>
          <w:szCs w:val="20"/>
        </w:rPr>
        <w:t xml:space="preserve">were </w:t>
      </w:r>
      <w:r w:rsidRPr="00021B06">
        <w:rPr>
          <w:rFonts w:ascii="Times New Roman" w:hAnsi="Times New Roman" w:cs="Times New Roman"/>
          <w:sz w:val="22"/>
          <w:szCs w:val="20"/>
        </w:rPr>
        <w:t xml:space="preserve">created using </w:t>
      </w:r>
      <w:r w:rsidR="00AB6D19">
        <w:rPr>
          <w:rFonts w:ascii="Times New Roman" w:hAnsi="Times New Roman" w:cs="Times New Roman"/>
          <w:sz w:val="22"/>
          <w:szCs w:val="20"/>
        </w:rPr>
        <w:t xml:space="preserve">the </w:t>
      </w:r>
      <w:proofErr w:type="spellStart"/>
      <w:r w:rsidRPr="00021B06">
        <w:rPr>
          <w:rFonts w:ascii="Times New Roman" w:hAnsi="Times New Roman" w:cs="Times New Roman"/>
          <w:sz w:val="22"/>
          <w:szCs w:val="20"/>
        </w:rPr>
        <w:t>cardioception</w:t>
      </w:r>
      <w:proofErr w:type="spellEnd"/>
      <w:r w:rsidRPr="00021B06">
        <w:rPr>
          <w:rFonts w:ascii="Times New Roman" w:hAnsi="Times New Roman" w:cs="Times New Roman"/>
          <w:sz w:val="22"/>
          <w:szCs w:val="20"/>
        </w:rPr>
        <w:t xml:space="preserve"> package.</w:t>
      </w:r>
    </w:p>
    <w:p w14:paraId="6168CD73" w14:textId="78DD12A7" w:rsidR="00CA4E04" w:rsidRDefault="0062388A">
      <w:pPr>
        <w:widowControl/>
        <w:wordWrap/>
        <w:autoSpaceDE/>
        <w:autoSpaceDN/>
        <w:rPr>
          <w:rFonts w:ascii="Times New Roman" w:hAnsi="Times New Roman" w:cs="Times New Roman"/>
          <w:szCs w:val="20"/>
        </w:rPr>
      </w:pPr>
      <w:r>
        <w:rPr>
          <w:rFonts w:ascii="Times New Roman" w:hAnsi="Times New Roman" w:cs="Times New Roman"/>
          <w:noProof/>
          <w:szCs w:val="20"/>
        </w:rPr>
        <w:drawing>
          <wp:inline distT="0" distB="0" distL="0" distR="0" wp14:anchorId="54219391" wp14:editId="364FE73E">
            <wp:extent cx="5731510" cy="4672330"/>
            <wp:effectExtent l="0" t="0" r="2540" b="0"/>
            <wp:docPr id="4"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ure supplement 1.tif"/>
                    <pic:cNvPicPr/>
                  </pic:nvPicPr>
                  <pic:blipFill>
                    <a:blip r:embed="rId11">
                      <a:extLst>
                        <a:ext uri="{28A0092B-C50C-407E-A947-70E740481C1C}">
                          <a14:useLocalDpi xmlns:a14="http://schemas.microsoft.com/office/drawing/2010/main" val="0"/>
                        </a:ext>
                      </a:extLst>
                    </a:blip>
                    <a:stretch>
                      <a:fillRect/>
                    </a:stretch>
                  </pic:blipFill>
                  <pic:spPr>
                    <a:xfrm>
                      <a:off x="0" y="0"/>
                      <a:ext cx="5731510" cy="4672330"/>
                    </a:xfrm>
                    <a:prstGeom prst="rect">
                      <a:avLst/>
                    </a:prstGeom>
                  </pic:spPr>
                </pic:pic>
              </a:graphicData>
            </a:graphic>
          </wp:inline>
        </w:drawing>
      </w:r>
    </w:p>
    <w:p w14:paraId="1122CC75" w14:textId="77777777" w:rsidR="00CA4E04" w:rsidRDefault="00395139">
      <w:pPr>
        <w:widowControl/>
        <w:wordWrap/>
        <w:autoSpaceDE/>
        <w:autoSpaceDN/>
        <w:rPr>
          <w:rFonts w:ascii="Times New Roman" w:hAnsi="Times New Roman" w:cs="Times New Roman"/>
          <w:szCs w:val="20"/>
        </w:rPr>
      </w:pPr>
      <w:r>
        <w:rPr>
          <w:rFonts w:ascii="Times New Roman" w:hAnsi="Times New Roman" w:cs="Times New Roman"/>
          <w:szCs w:val="20"/>
        </w:rPr>
        <w:br w:type="page"/>
      </w:r>
    </w:p>
    <w:p w14:paraId="76BF61E1" w14:textId="7BF02A46" w:rsidR="00CA4E04" w:rsidRPr="00021B06" w:rsidRDefault="00395139" w:rsidP="00CA4E04">
      <w:pPr>
        <w:rPr>
          <w:rFonts w:ascii="Times New Roman" w:eastAsia="나눔명조" w:hAnsi="Times New Roman" w:cs="Times New Roman"/>
          <w:sz w:val="22"/>
          <w:szCs w:val="20"/>
        </w:rPr>
      </w:pPr>
      <w:r w:rsidRPr="00021B06">
        <w:rPr>
          <w:rFonts w:ascii="Times New Roman" w:eastAsia="나눔고딕" w:hAnsi="Times New Roman" w:cs="Times New Roman"/>
          <w:b/>
          <w:sz w:val="22"/>
          <w:szCs w:val="24"/>
        </w:rPr>
        <w:lastRenderedPageBreak/>
        <w:t>Fig</w:t>
      </w:r>
      <w:r w:rsidR="0076376B">
        <w:rPr>
          <w:rFonts w:ascii="Times New Roman" w:eastAsia="나눔고딕" w:hAnsi="Times New Roman" w:cs="Times New Roman"/>
          <w:b/>
          <w:sz w:val="22"/>
          <w:szCs w:val="24"/>
        </w:rPr>
        <w:t>. S</w:t>
      </w:r>
      <w:r w:rsidRPr="00021B06">
        <w:rPr>
          <w:rFonts w:ascii="Times New Roman" w:eastAsia="나눔고딕" w:hAnsi="Times New Roman" w:cs="Times New Roman"/>
          <w:b/>
          <w:sz w:val="22"/>
          <w:szCs w:val="24"/>
        </w:rPr>
        <w:t>2</w:t>
      </w:r>
      <w:r w:rsidR="0076376B">
        <w:rPr>
          <w:rFonts w:ascii="Times New Roman" w:eastAsia="나눔고딕" w:hAnsi="Times New Roman" w:cs="Times New Roman"/>
          <w:b/>
          <w:sz w:val="22"/>
          <w:szCs w:val="24"/>
        </w:rPr>
        <w:t>.</w:t>
      </w:r>
      <w:r w:rsidRPr="00021B06">
        <w:rPr>
          <w:rFonts w:ascii="Times New Roman" w:eastAsia="나눔고딕" w:hAnsi="Times New Roman" w:cs="Times New Roman"/>
          <w:sz w:val="22"/>
          <w:szCs w:val="24"/>
        </w:rPr>
        <w:t xml:space="preserve"> </w:t>
      </w:r>
      <w:r w:rsidRPr="00021B06">
        <w:rPr>
          <w:rFonts w:ascii="Times New Roman" w:eastAsia="나눔고딕" w:hAnsi="Times New Roman" w:cs="Times New Roman"/>
          <w:sz w:val="22"/>
        </w:rPr>
        <w:t xml:space="preserve">HDI plot of five parameters of </w:t>
      </w:r>
      <w:r w:rsidR="00AB6D19">
        <w:rPr>
          <w:rFonts w:ascii="Times New Roman" w:eastAsia="나눔고딕" w:hAnsi="Times New Roman" w:cs="Times New Roman"/>
          <w:sz w:val="22"/>
        </w:rPr>
        <w:t xml:space="preserve">the </w:t>
      </w:r>
      <w:r w:rsidRPr="00021B06">
        <w:rPr>
          <w:rFonts w:ascii="Times New Roman" w:eastAsia="나눔고딕" w:hAnsi="Times New Roman" w:cs="Times New Roman"/>
          <w:sz w:val="22"/>
        </w:rPr>
        <w:t xml:space="preserve">“EWMV” model. </w:t>
      </w:r>
      <w:r w:rsidR="00021B06" w:rsidRPr="00021B06">
        <w:rPr>
          <w:rFonts w:ascii="Times New Roman" w:hAnsi="Times New Roman" w:cs="Times New Roman"/>
          <w:color w:val="0D0D0D"/>
          <w:sz w:val="22"/>
          <w:shd w:val="clear" w:color="auto" w:fill="FFFFFF"/>
        </w:rPr>
        <w:t>The inclusion of zero within the Highest Density Interval (HDI) is interpreted as indicative of a lack of significant difference between the two distributions under examination.</w:t>
      </w:r>
    </w:p>
    <w:p w14:paraId="0E7E07BE" w14:textId="77777777" w:rsidR="00CA4E04" w:rsidRPr="002B5077" w:rsidRDefault="00395139" w:rsidP="00CA4E04">
      <w:pPr>
        <w:rPr>
          <w:rFonts w:ascii="나눔명조" w:eastAsia="나눔명조" w:hAnsi="나눔명조" w:cs="Times New Roman"/>
          <w:szCs w:val="20"/>
        </w:rPr>
      </w:pPr>
      <w:r>
        <w:rPr>
          <w:rFonts w:ascii="나눔명조" w:eastAsia="나눔명조" w:hAnsi="나눔명조" w:cs="Times New Roman" w:hint="eastAsia"/>
          <w:noProof/>
          <w:szCs w:val="20"/>
        </w:rPr>
        <w:drawing>
          <wp:inline distT="0" distB="0" distL="0" distR="0" wp14:anchorId="19C2C544" wp14:editId="60168716">
            <wp:extent cx="4599058" cy="4599058"/>
            <wp:effectExtent l="0" t="0" r="0" b="0"/>
            <wp:docPr id="1" name="그림 1" descr="C:\Users\user\OneDrive - kaist.ac.kr\Study\Proposal_봉수현\Manuscript\figure\Modeling\HDI_parameter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Users\user\OneDrive - kaist.ac.kr\Study\Proposal_봉수현\Manuscript\figure\Modeling\HDI_parameters.png"/>
                    <pic:cNvPicPr>
                      <a:picLocks noChangeAspect="1" noChangeArrowheads="1"/>
                    </pic:cNvPicPr>
                  </pic:nvPicPr>
                  <pic:blipFill>
                    <a:blip r:embed="rId12">
                      <a:extLst>
                        <a:ext uri="{28A0092B-C50C-407E-A947-70E740481C1C}">
                          <a14:useLocalDpi xmlns:a14="http://schemas.microsoft.com/office/drawing/2010/main" val="0"/>
                        </a:ext>
                      </a:extLst>
                    </a:blip>
                    <a:stretch>
                      <a:fillRect/>
                    </a:stretch>
                  </pic:blipFill>
                  <pic:spPr bwMode="auto">
                    <a:xfrm>
                      <a:off x="0" y="0"/>
                      <a:ext cx="4603452" cy="4603452"/>
                    </a:xfrm>
                    <a:prstGeom prst="rect">
                      <a:avLst/>
                    </a:prstGeom>
                    <a:noFill/>
                    <a:ln>
                      <a:noFill/>
                    </a:ln>
                  </pic:spPr>
                </pic:pic>
              </a:graphicData>
            </a:graphic>
          </wp:inline>
        </w:drawing>
      </w:r>
    </w:p>
    <w:p w14:paraId="637574C2" w14:textId="1666E831" w:rsidR="00CA4E04" w:rsidRDefault="00395139">
      <w:pPr>
        <w:widowControl/>
        <w:wordWrap/>
        <w:autoSpaceDE/>
        <w:autoSpaceDN/>
        <w:rPr>
          <w:rFonts w:ascii="Times New Roman" w:hAnsi="Times New Roman" w:cs="Times New Roman"/>
          <w:szCs w:val="20"/>
        </w:rPr>
      </w:pPr>
      <w:r>
        <w:rPr>
          <w:rFonts w:ascii="Times New Roman" w:hAnsi="Times New Roman" w:cs="Times New Roman"/>
          <w:szCs w:val="20"/>
        </w:rPr>
        <w:br w:type="page"/>
      </w:r>
    </w:p>
    <w:p w14:paraId="12D64CC3" w14:textId="6FE5B7B8" w:rsidR="00D82F8B" w:rsidRPr="00021B06" w:rsidRDefault="00395139" w:rsidP="00D82F8B">
      <w:pPr>
        <w:rPr>
          <w:rFonts w:ascii="Times New Roman" w:eastAsia="나눔고딕" w:hAnsi="Times New Roman"/>
          <w:sz w:val="22"/>
          <w:szCs w:val="24"/>
        </w:rPr>
      </w:pPr>
      <w:r w:rsidRPr="00021B06">
        <w:rPr>
          <w:rFonts w:ascii="Times New Roman" w:eastAsia="나눔고딕" w:hAnsi="Times New Roman"/>
          <w:b/>
          <w:sz w:val="22"/>
          <w:szCs w:val="24"/>
        </w:rPr>
        <w:lastRenderedPageBreak/>
        <w:t>Fig</w:t>
      </w:r>
      <w:r w:rsidR="0076376B">
        <w:rPr>
          <w:rFonts w:ascii="Times New Roman" w:eastAsia="나눔고딕" w:hAnsi="Times New Roman"/>
          <w:b/>
          <w:sz w:val="22"/>
          <w:szCs w:val="24"/>
        </w:rPr>
        <w:t>. S</w:t>
      </w:r>
      <w:r w:rsidRPr="00021B06">
        <w:rPr>
          <w:rFonts w:ascii="Times New Roman" w:eastAsia="나눔고딕" w:hAnsi="Times New Roman"/>
          <w:b/>
          <w:sz w:val="22"/>
          <w:szCs w:val="24"/>
        </w:rPr>
        <w:t>3</w:t>
      </w:r>
      <w:r w:rsidR="0076376B">
        <w:rPr>
          <w:rFonts w:ascii="Times New Roman" w:eastAsia="나눔고딕" w:hAnsi="Times New Roman"/>
          <w:b/>
          <w:sz w:val="22"/>
          <w:szCs w:val="24"/>
        </w:rPr>
        <w:t>.</w:t>
      </w:r>
      <w:r w:rsidRPr="00021B06">
        <w:rPr>
          <w:rFonts w:ascii="Times New Roman" w:eastAsia="나눔고딕" w:hAnsi="Times New Roman"/>
          <w:sz w:val="22"/>
          <w:szCs w:val="24"/>
        </w:rPr>
        <w:t xml:space="preserve"> Correlation matrix. The figure shows a map of </w:t>
      </w:r>
      <w:r w:rsidR="00B80F70">
        <w:rPr>
          <w:rFonts w:ascii="Times New Roman" w:eastAsia="나눔고딕" w:hAnsi="Times New Roman"/>
          <w:sz w:val="22"/>
          <w:szCs w:val="24"/>
        </w:rPr>
        <w:t>P</w:t>
      </w:r>
      <w:r w:rsidR="00B80F70" w:rsidRPr="00021B06">
        <w:rPr>
          <w:rFonts w:ascii="Times New Roman" w:eastAsia="나눔고딕" w:hAnsi="Times New Roman"/>
          <w:sz w:val="22"/>
          <w:szCs w:val="24"/>
        </w:rPr>
        <w:t xml:space="preserve">earson’s </w:t>
      </w:r>
      <w:r w:rsidRPr="00021B06">
        <w:rPr>
          <w:rFonts w:ascii="Times New Roman" w:eastAsia="나눔고딕" w:hAnsi="Times New Roman"/>
          <w:sz w:val="22"/>
          <w:szCs w:val="24"/>
        </w:rPr>
        <w:t xml:space="preserve">correlation between PHQ-9, MAIA total score, and </w:t>
      </w:r>
      <w:r w:rsidRPr="00021B06">
        <w:rPr>
          <w:rFonts w:ascii="Times New Roman" w:eastAsia="나눔고딕" w:hAnsi="Times New Roman" w:cs="Times New Roman"/>
          <w:sz w:val="22"/>
          <w:szCs w:val="20"/>
        </w:rPr>
        <w:t>parameters estimated from the computational modeling of Balloon analogue risk task</w:t>
      </w:r>
      <w:r w:rsidR="00D02574">
        <w:rPr>
          <w:rFonts w:ascii="Times New Roman" w:eastAsia="나눔고딕" w:hAnsi="Times New Roman" w:cs="Times New Roman"/>
          <w:sz w:val="22"/>
          <w:szCs w:val="20"/>
        </w:rPr>
        <w:t xml:space="preserve"> </w:t>
      </w:r>
      <w:r w:rsidRPr="00021B06">
        <w:rPr>
          <w:rFonts w:ascii="Times New Roman" w:eastAsia="나눔고딕" w:hAnsi="Times New Roman" w:cs="Times New Roman"/>
          <w:sz w:val="22"/>
          <w:szCs w:val="20"/>
        </w:rPr>
        <w:t>(BART) through HBA</w:t>
      </w:r>
      <w:r w:rsidR="00D02574">
        <w:rPr>
          <w:rFonts w:ascii="Times New Roman" w:eastAsia="나눔고딕" w:hAnsi="Times New Roman" w:cs="Times New Roman"/>
          <w:sz w:val="22"/>
          <w:szCs w:val="20"/>
        </w:rPr>
        <w:t xml:space="preserve"> </w:t>
      </w:r>
      <w:r w:rsidRPr="00021B06">
        <w:rPr>
          <w:rFonts w:ascii="Times New Roman" w:eastAsia="나눔고딕" w:hAnsi="Times New Roman" w:cs="Times New Roman"/>
          <w:sz w:val="22"/>
          <w:szCs w:val="20"/>
        </w:rPr>
        <w:t>(hierarchical Bayesian analysis).</w:t>
      </w:r>
      <w:r w:rsidRPr="00021B06">
        <w:rPr>
          <w:rFonts w:ascii="Times New Roman" w:hAnsi="Times New Roman" w:cs="Times New Roman"/>
          <w:sz w:val="22"/>
          <w:szCs w:val="20"/>
        </w:rPr>
        <w:t xml:space="preserve"> phi=ψ</w:t>
      </w:r>
      <w:r w:rsidR="00D02574">
        <w:rPr>
          <w:rFonts w:ascii="Times New Roman" w:hAnsi="Times New Roman" w:cs="Times New Roman"/>
          <w:sz w:val="22"/>
          <w:szCs w:val="20"/>
        </w:rPr>
        <w:t xml:space="preserve"> </w:t>
      </w:r>
      <w:r w:rsidRPr="00021B06">
        <w:rPr>
          <w:rFonts w:ascii="Times New Roman" w:hAnsi="Times New Roman" w:cs="Times New Roman"/>
          <w:sz w:val="22"/>
          <w:szCs w:val="20"/>
        </w:rPr>
        <w:t>(Prior belief), eta=ξ</w:t>
      </w:r>
      <w:r w:rsidR="00D02574">
        <w:rPr>
          <w:rFonts w:ascii="Times New Roman" w:hAnsi="Times New Roman" w:cs="Times New Roman"/>
          <w:sz w:val="22"/>
          <w:szCs w:val="20"/>
        </w:rPr>
        <w:t xml:space="preserve"> </w:t>
      </w:r>
      <w:r w:rsidRPr="00021B06">
        <w:rPr>
          <w:rFonts w:ascii="Times New Roman" w:hAnsi="Times New Roman" w:cs="Times New Roman"/>
          <w:sz w:val="22"/>
          <w:szCs w:val="20"/>
        </w:rPr>
        <w:t>(Updating exponent), rho=ρ</w:t>
      </w:r>
      <w:r w:rsidR="00D02574">
        <w:rPr>
          <w:rFonts w:ascii="Times New Roman" w:hAnsi="Times New Roman" w:cs="Times New Roman"/>
          <w:sz w:val="22"/>
          <w:szCs w:val="20"/>
        </w:rPr>
        <w:t xml:space="preserve"> </w:t>
      </w:r>
      <w:r w:rsidRPr="00021B06">
        <w:rPr>
          <w:rFonts w:ascii="Times New Roman" w:hAnsi="Times New Roman" w:cs="Times New Roman"/>
          <w:sz w:val="22"/>
          <w:szCs w:val="20"/>
        </w:rPr>
        <w:t>(Risk preference), lambda=λ</w:t>
      </w:r>
      <w:r w:rsidR="00D02574">
        <w:rPr>
          <w:rFonts w:ascii="Times New Roman" w:hAnsi="Times New Roman" w:cs="Times New Roman"/>
          <w:sz w:val="22"/>
          <w:szCs w:val="20"/>
        </w:rPr>
        <w:t xml:space="preserve"> </w:t>
      </w:r>
      <w:r w:rsidRPr="00021B06">
        <w:rPr>
          <w:rFonts w:ascii="Times New Roman" w:hAnsi="Times New Roman" w:cs="Times New Roman"/>
          <w:sz w:val="22"/>
          <w:szCs w:val="20"/>
        </w:rPr>
        <w:t>(Loss aversion), tau=τ</w:t>
      </w:r>
      <w:r w:rsidR="00D02574">
        <w:rPr>
          <w:rFonts w:ascii="Times New Roman" w:hAnsi="Times New Roman" w:cs="Times New Roman"/>
          <w:sz w:val="22"/>
          <w:szCs w:val="20"/>
        </w:rPr>
        <w:t xml:space="preserve"> </w:t>
      </w:r>
      <w:r w:rsidRPr="00021B06">
        <w:rPr>
          <w:rFonts w:ascii="Times New Roman" w:hAnsi="Times New Roman" w:cs="Times New Roman"/>
          <w:sz w:val="22"/>
          <w:szCs w:val="20"/>
        </w:rPr>
        <w:t xml:space="preserve">(Inverse temperature) </w:t>
      </w:r>
      <w:r w:rsidRPr="00021B06">
        <w:rPr>
          <w:rFonts w:ascii="Times New Roman" w:eastAsia="나눔고딕" w:hAnsi="Times New Roman" w:cs="Times New Roman"/>
          <w:sz w:val="22"/>
          <w:szCs w:val="20"/>
        </w:rPr>
        <w:t xml:space="preserve">from EWMV model. The number represents </w:t>
      </w:r>
      <w:r w:rsidR="00B80F70">
        <w:rPr>
          <w:rFonts w:ascii="Times New Roman" w:eastAsia="나눔고딕" w:hAnsi="Times New Roman" w:cs="Times New Roman"/>
          <w:sz w:val="22"/>
          <w:szCs w:val="20"/>
        </w:rPr>
        <w:t>P</w:t>
      </w:r>
      <w:r w:rsidR="00B80F70" w:rsidRPr="00021B06">
        <w:rPr>
          <w:rFonts w:ascii="Times New Roman" w:eastAsia="나눔고딕" w:hAnsi="Times New Roman" w:cs="Times New Roman"/>
          <w:sz w:val="22"/>
          <w:szCs w:val="20"/>
        </w:rPr>
        <w:t xml:space="preserve">earson’s </w:t>
      </w:r>
      <w:r w:rsidRPr="00021B06">
        <w:rPr>
          <w:rFonts w:ascii="Times New Roman" w:eastAsia="나눔고딕" w:hAnsi="Times New Roman" w:cs="Times New Roman"/>
          <w:sz w:val="22"/>
          <w:szCs w:val="20"/>
        </w:rPr>
        <w:t>correlation coefficients. Bold: Corrected P &lt; 0.05 under Bonferroni correction.</w:t>
      </w:r>
    </w:p>
    <w:p w14:paraId="04E65275" w14:textId="6D4969C0" w:rsidR="0079546F" w:rsidRDefault="00395139" w:rsidP="00D82F8B">
      <w:pPr>
        <w:rPr>
          <w:rFonts w:ascii="Times New Roman" w:eastAsia="나눔고딕" w:hAnsi="Times New Roman"/>
          <w:szCs w:val="24"/>
        </w:rPr>
      </w:pPr>
      <w:r>
        <w:rPr>
          <w:rFonts w:ascii="Times New Roman" w:eastAsia="나눔고딕" w:hAnsi="Times New Roman" w:hint="eastAsia"/>
          <w:szCs w:val="24"/>
        </w:rPr>
        <w:t xml:space="preserve"> </w:t>
      </w:r>
      <w:r w:rsidR="00CA4E04">
        <w:rPr>
          <w:rFonts w:ascii="Times New Roman" w:hAnsi="Times New Roman" w:cs="Times New Roman" w:hint="eastAsia"/>
          <w:noProof/>
          <w:szCs w:val="20"/>
        </w:rPr>
        <w:drawing>
          <wp:inline distT="0" distB="0" distL="0" distR="0" wp14:anchorId="5B493879" wp14:editId="23085FDD">
            <wp:extent cx="5731510" cy="3822700"/>
            <wp:effectExtent l="0" t="0" r="2540" b="6350"/>
            <wp:docPr id="5" name="그림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gure.png"/>
                    <pic:cNvPicPr/>
                  </pic:nvPicPr>
                  <pic:blipFill>
                    <a:blip r:embed="rId13" cstate="print">
                      <a:extLst>
                        <a:ext uri="{28A0092B-C50C-407E-A947-70E740481C1C}">
                          <a14:useLocalDpi xmlns:a14="http://schemas.microsoft.com/office/drawing/2010/main" val="0"/>
                        </a:ext>
                      </a:extLst>
                    </a:blip>
                    <a:srcRect t="11078"/>
                    <a:stretch>
                      <a:fillRect/>
                    </a:stretch>
                  </pic:blipFill>
                  <pic:spPr bwMode="auto">
                    <a:xfrm>
                      <a:off x="0" y="0"/>
                      <a:ext cx="5731510" cy="3822700"/>
                    </a:xfrm>
                    <a:prstGeom prst="rect">
                      <a:avLst/>
                    </a:prstGeom>
                    <a:ln>
                      <a:noFill/>
                    </a:ln>
                    <a:extLst>
                      <a:ext uri="{53640926-AAD7-44D8-BBD7-CCE9431645EC}">
                        <a14:shadowObscured xmlns:a14="http://schemas.microsoft.com/office/drawing/2010/main"/>
                      </a:ext>
                    </a:extLst>
                  </pic:spPr>
                </pic:pic>
              </a:graphicData>
            </a:graphic>
          </wp:inline>
        </w:drawing>
      </w:r>
    </w:p>
    <w:p w14:paraId="346AE988" w14:textId="2EAEA8D9" w:rsidR="00094F67" w:rsidRDefault="00395139">
      <w:pPr>
        <w:widowControl/>
        <w:wordWrap/>
        <w:autoSpaceDE/>
        <w:autoSpaceDN/>
        <w:rPr>
          <w:rFonts w:ascii="Times New Roman" w:hAnsi="Times New Roman" w:cs="Times New Roman"/>
          <w:szCs w:val="20"/>
        </w:rPr>
      </w:pPr>
      <w:r>
        <w:rPr>
          <w:rFonts w:ascii="Times New Roman" w:hAnsi="Times New Roman" w:cs="Times New Roman"/>
          <w:szCs w:val="20"/>
        </w:rPr>
        <w:br w:type="page"/>
      </w:r>
    </w:p>
    <w:p w14:paraId="1CFCEEA7" w14:textId="45469568" w:rsidR="00094F67" w:rsidRPr="00021B06" w:rsidRDefault="00395139" w:rsidP="00094F67">
      <w:pPr>
        <w:rPr>
          <w:rFonts w:ascii="Times New Roman" w:eastAsia="나눔고딕" w:hAnsi="Times New Roman" w:cs="Times New Roman"/>
          <w:sz w:val="22"/>
        </w:rPr>
      </w:pPr>
      <w:r w:rsidRPr="00021B06">
        <w:rPr>
          <w:rFonts w:ascii="Times New Roman" w:eastAsia="나눔고딕" w:hAnsi="Times New Roman" w:cs="Times New Roman"/>
          <w:b/>
          <w:sz w:val="22"/>
        </w:rPr>
        <w:lastRenderedPageBreak/>
        <w:t>Fig</w:t>
      </w:r>
      <w:r w:rsidR="0076376B">
        <w:rPr>
          <w:rFonts w:ascii="Times New Roman" w:eastAsia="나눔고딕" w:hAnsi="Times New Roman" w:cs="Times New Roman"/>
          <w:b/>
          <w:sz w:val="22"/>
        </w:rPr>
        <w:t>.</w:t>
      </w:r>
      <w:r w:rsidRPr="00021B06">
        <w:rPr>
          <w:rFonts w:ascii="Times New Roman" w:eastAsia="나눔고딕" w:hAnsi="Times New Roman" w:cs="Times New Roman"/>
          <w:b/>
          <w:sz w:val="22"/>
        </w:rPr>
        <w:t xml:space="preserve"> </w:t>
      </w:r>
      <w:r w:rsidR="00AB6D19">
        <w:rPr>
          <w:rFonts w:ascii="Times New Roman" w:eastAsia="나눔고딕" w:hAnsi="Times New Roman" w:cs="Times New Roman"/>
          <w:b/>
          <w:sz w:val="22"/>
        </w:rPr>
        <w:t>S</w:t>
      </w:r>
      <w:r w:rsidRPr="00021B06">
        <w:rPr>
          <w:rFonts w:ascii="Times New Roman" w:eastAsia="나눔고딕" w:hAnsi="Times New Roman" w:cs="Times New Roman"/>
          <w:b/>
          <w:sz w:val="22"/>
        </w:rPr>
        <w:t>4</w:t>
      </w:r>
      <w:r w:rsidR="0076376B">
        <w:rPr>
          <w:rFonts w:ascii="Times New Roman" w:eastAsia="나눔고딕" w:hAnsi="Times New Roman" w:cs="Times New Roman"/>
          <w:b/>
          <w:sz w:val="22"/>
        </w:rPr>
        <w:t>.</w:t>
      </w:r>
      <w:r w:rsidRPr="00021B06">
        <w:rPr>
          <w:rFonts w:ascii="Times New Roman" w:eastAsia="나눔고딕" w:hAnsi="Times New Roman" w:cs="Times New Roman"/>
          <w:sz w:val="22"/>
        </w:rPr>
        <w:t xml:space="preserve"> Parameter simulation and recovery of </w:t>
      </w:r>
      <w:r w:rsidR="00AB6D19">
        <w:rPr>
          <w:rFonts w:ascii="Times New Roman" w:eastAsia="나눔고딕" w:hAnsi="Times New Roman" w:cs="Times New Roman"/>
          <w:sz w:val="22"/>
        </w:rPr>
        <w:t xml:space="preserve">the </w:t>
      </w:r>
      <w:r w:rsidRPr="00021B06">
        <w:rPr>
          <w:rFonts w:ascii="Times New Roman" w:eastAsia="나눔고딕" w:hAnsi="Times New Roman" w:cs="Times New Roman"/>
          <w:sz w:val="22"/>
        </w:rPr>
        <w:t xml:space="preserve">“EWMV” model. </w:t>
      </w:r>
      <m:oMath>
        <m:r>
          <m:rPr>
            <m:sty m:val="p"/>
          </m:rPr>
          <w:rPr>
            <w:rFonts w:ascii="Cambria Math" w:eastAsia="나눔고딕" w:hAnsi="Cambria Math" w:cs="Times New Roman"/>
            <w:sz w:val="22"/>
          </w:rPr>
          <m:t>phi=ψ</m:t>
        </m:r>
        <m:d>
          <m:dPr>
            <m:ctrlPr>
              <w:rPr>
                <w:rFonts w:ascii="Cambria Math" w:eastAsia="나눔고딕" w:hAnsi="Cambria Math" w:cs="Times New Roman"/>
                <w:sz w:val="22"/>
              </w:rPr>
            </m:ctrlPr>
          </m:dPr>
          <m:e>
            <m:r>
              <m:rPr>
                <m:sty m:val="p"/>
              </m:rPr>
              <w:rPr>
                <w:rFonts w:ascii="Cambria Math" w:eastAsia="나눔고딕" w:hAnsi="Cambria Math" w:cs="Times New Roman"/>
                <w:sz w:val="22"/>
              </w:rPr>
              <m:t>Prior belief</m:t>
            </m:r>
          </m:e>
        </m:d>
        <m:r>
          <m:rPr>
            <m:sty m:val="p"/>
          </m:rPr>
          <w:rPr>
            <w:rFonts w:ascii="Cambria Math" w:hAnsi="Cambria Math" w:cs="Times New Roman"/>
            <w:sz w:val="22"/>
          </w:rPr>
          <m:t>,  eta=ξ</m:t>
        </m:r>
        <m:d>
          <m:dPr>
            <m:ctrlPr>
              <w:rPr>
                <w:rFonts w:ascii="Cambria Math" w:hAnsi="Cambria Math" w:cs="Times New Roman"/>
                <w:sz w:val="22"/>
              </w:rPr>
            </m:ctrlPr>
          </m:dPr>
          <m:e>
            <m:r>
              <m:rPr>
                <m:sty m:val="p"/>
              </m:rPr>
              <w:rPr>
                <w:rFonts w:ascii="Cambria Math" w:hAnsi="Cambria Math" w:cs="Times New Roman"/>
                <w:sz w:val="22"/>
              </w:rPr>
              <m:t>Updating exponent</m:t>
            </m:r>
          </m:e>
        </m:d>
        <m:r>
          <m:rPr>
            <m:sty m:val="p"/>
          </m:rPr>
          <w:rPr>
            <w:rFonts w:ascii="Cambria Math" w:hAnsi="Cambria Math" w:cs="Times New Roman"/>
            <w:sz w:val="22"/>
          </w:rPr>
          <m:t>,  rho=ρ</m:t>
        </m:r>
        <m:d>
          <m:dPr>
            <m:ctrlPr>
              <w:rPr>
                <w:rFonts w:ascii="Cambria Math" w:hAnsi="Cambria Math" w:cs="Times New Roman"/>
                <w:sz w:val="22"/>
              </w:rPr>
            </m:ctrlPr>
          </m:dPr>
          <m:e>
            <m:r>
              <m:rPr>
                <m:sty m:val="p"/>
              </m:rPr>
              <w:rPr>
                <w:rFonts w:ascii="Cambria Math" w:hAnsi="Cambria Math" w:cs="Times New Roman"/>
                <w:sz w:val="22"/>
              </w:rPr>
              <m:t>Risk preference</m:t>
            </m:r>
          </m:e>
        </m:d>
        <m:r>
          <m:rPr>
            <m:sty m:val="p"/>
          </m:rPr>
          <w:rPr>
            <w:rFonts w:ascii="Cambria Math" w:hAnsi="Cambria Math" w:cs="Times New Roman"/>
            <w:sz w:val="22"/>
          </w:rPr>
          <m:t>, lambda=λ</m:t>
        </m:r>
        <m:d>
          <m:dPr>
            <m:ctrlPr>
              <w:rPr>
                <w:rFonts w:ascii="Cambria Math" w:hAnsi="Cambria Math" w:cs="Times New Roman"/>
                <w:sz w:val="22"/>
              </w:rPr>
            </m:ctrlPr>
          </m:dPr>
          <m:e>
            <m:r>
              <m:rPr>
                <m:sty m:val="p"/>
              </m:rPr>
              <w:rPr>
                <w:rFonts w:ascii="Cambria Math" w:hAnsi="Cambria Math" w:cs="Times New Roman"/>
                <w:sz w:val="22"/>
              </w:rPr>
              <m:t>Loss aversion</m:t>
            </m:r>
          </m:e>
        </m:d>
        <m:r>
          <m:rPr>
            <m:sty m:val="p"/>
          </m:rPr>
          <w:rPr>
            <w:rFonts w:ascii="Cambria Math" w:hAnsi="Cambria Math" w:cs="Times New Roman"/>
            <w:sz w:val="22"/>
          </w:rPr>
          <m:t>,  tau=τ(Inverse temperature)</m:t>
        </m:r>
      </m:oMath>
      <w:r w:rsidRPr="00021B06">
        <w:rPr>
          <w:rFonts w:ascii="Times New Roman" w:eastAsia="나눔고딕" w:hAnsi="Times New Roman" w:cs="Times New Roman"/>
          <w:sz w:val="22"/>
        </w:rPr>
        <w:t xml:space="preserve"> </w:t>
      </w:r>
    </w:p>
    <w:p w14:paraId="4E0F4E87" w14:textId="162045F6" w:rsidR="00094F67" w:rsidRDefault="0062388A" w:rsidP="00D82F8B">
      <w:pPr>
        <w:rPr>
          <w:rFonts w:ascii="Times New Roman" w:hAnsi="Times New Roman" w:cs="Times New Roman"/>
          <w:szCs w:val="20"/>
        </w:rPr>
      </w:pPr>
      <w:r>
        <w:rPr>
          <w:rFonts w:ascii="Times New Roman" w:hAnsi="Times New Roman" w:cs="Times New Roman"/>
          <w:noProof/>
          <w:szCs w:val="20"/>
        </w:rPr>
        <w:drawing>
          <wp:inline distT="0" distB="0" distL="0" distR="0" wp14:anchorId="6F28A3F0" wp14:editId="5C795B0E">
            <wp:extent cx="5371637" cy="7734300"/>
            <wp:effectExtent l="0" t="0" r="635" b="0"/>
            <wp:docPr id="6"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ure supplement 4.tif"/>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374622" cy="7738598"/>
                    </a:xfrm>
                    <a:prstGeom prst="rect">
                      <a:avLst/>
                    </a:prstGeom>
                  </pic:spPr>
                </pic:pic>
              </a:graphicData>
            </a:graphic>
          </wp:inline>
        </w:drawing>
      </w:r>
    </w:p>
    <w:p w14:paraId="2DEAFB4E" w14:textId="7FAED22A" w:rsidR="00094F67" w:rsidRPr="00021B06" w:rsidRDefault="00395139" w:rsidP="00094F67">
      <w:pPr>
        <w:rPr>
          <w:rFonts w:ascii="Times New Roman" w:eastAsia="나눔고딕" w:hAnsi="Times New Roman"/>
          <w:sz w:val="22"/>
          <w:szCs w:val="24"/>
        </w:rPr>
      </w:pPr>
      <w:r w:rsidRPr="00021B06">
        <w:rPr>
          <w:rFonts w:ascii="Times New Roman" w:hAnsi="Times New Roman" w:cs="Times New Roman"/>
          <w:b/>
          <w:sz w:val="22"/>
          <w:szCs w:val="20"/>
        </w:rPr>
        <w:lastRenderedPageBreak/>
        <w:t>Fig</w:t>
      </w:r>
      <w:r w:rsidR="0076376B">
        <w:rPr>
          <w:rFonts w:ascii="Times New Roman" w:hAnsi="Times New Roman" w:cs="Times New Roman"/>
          <w:b/>
          <w:sz w:val="22"/>
          <w:szCs w:val="20"/>
        </w:rPr>
        <w:t>.</w:t>
      </w:r>
      <w:r w:rsidRPr="00021B06">
        <w:rPr>
          <w:rFonts w:ascii="Times New Roman" w:hAnsi="Times New Roman" w:cs="Times New Roman"/>
          <w:b/>
          <w:sz w:val="22"/>
          <w:szCs w:val="20"/>
        </w:rPr>
        <w:t xml:space="preserve"> </w:t>
      </w:r>
      <w:r w:rsidR="005B1335">
        <w:rPr>
          <w:rFonts w:ascii="Times New Roman" w:hAnsi="Times New Roman" w:cs="Times New Roman"/>
          <w:b/>
          <w:sz w:val="22"/>
          <w:szCs w:val="20"/>
        </w:rPr>
        <w:t>S</w:t>
      </w:r>
      <w:r w:rsidRPr="00021B06">
        <w:rPr>
          <w:rFonts w:ascii="Times New Roman" w:hAnsi="Times New Roman" w:cs="Times New Roman"/>
          <w:b/>
          <w:sz w:val="22"/>
          <w:szCs w:val="20"/>
        </w:rPr>
        <w:t>5</w:t>
      </w:r>
      <w:bookmarkStart w:id="0" w:name="_Hlk158042603"/>
      <w:r w:rsidR="0076376B">
        <w:rPr>
          <w:rFonts w:ascii="Times New Roman" w:hAnsi="Times New Roman" w:cs="Times New Roman"/>
          <w:b/>
          <w:sz w:val="22"/>
          <w:szCs w:val="20"/>
        </w:rPr>
        <w:t>.</w:t>
      </w:r>
      <w:r w:rsidRPr="00021B06">
        <w:rPr>
          <w:rFonts w:ascii="Times New Roman" w:hAnsi="Times New Roman" w:cs="Times New Roman" w:hint="eastAsia"/>
          <w:sz w:val="22"/>
          <w:szCs w:val="20"/>
        </w:rPr>
        <w:t xml:space="preserve"> </w:t>
      </w:r>
      <w:r w:rsidRPr="00021B06">
        <w:rPr>
          <w:rFonts w:ascii="Times New Roman" w:eastAsia="나눔고딕" w:hAnsi="Times New Roman"/>
          <w:sz w:val="22"/>
          <w:szCs w:val="24"/>
        </w:rPr>
        <w:t xml:space="preserve">Posterior predictive of the “EWMV” model in BART. Blue line is </w:t>
      </w:r>
      <w:r w:rsidR="00446761">
        <w:rPr>
          <w:rFonts w:ascii="Times New Roman" w:eastAsia="나눔고딕" w:hAnsi="Times New Roman"/>
          <w:sz w:val="22"/>
          <w:szCs w:val="24"/>
        </w:rPr>
        <w:t xml:space="preserve">the </w:t>
      </w:r>
      <w:r w:rsidRPr="00021B06">
        <w:rPr>
          <w:rFonts w:ascii="Times New Roman" w:eastAsia="나눔고딕" w:hAnsi="Times New Roman"/>
          <w:sz w:val="22"/>
          <w:szCs w:val="24"/>
        </w:rPr>
        <w:t>same as y = x, for comparing the regression line</w:t>
      </w:r>
      <w:r w:rsidR="00446761">
        <w:rPr>
          <w:rFonts w:ascii="Times New Roman" w:eastAsia="나눔고딕" w:hAnsi="Times New Roman"/>
          <w:sz w:val="22"/>
          <w:szCs w:val="24"/>
        </w:rPr>
        <w:t xml:space="preserve"> </w:t>
      </w:r>
      <w:r w:rsidRPr="00021B06">
        <w:rPr>
          <w:rFonts w:ascii="Times New Roman" w:eastAsia="나눔고딕" w:hAnsi="Times New Roman"/>
          <w:sz w:val="22"/>
          <w:szCs w:val="24"/>
        </w:rPr>
        <w:t>(red).</w:t>
      </w:r>
    </w:p>
    <w:bookmarkEnd w:id="0"/>
    <w:p w14:paraId="399C52EF" w14:textId="77777777" w:rsidR="00094F67" w:rsidRDefault="00395139" w:rsidP="00094F67">
      <w:pPr>
        <w:jc w:val="center"/>
        <w:rPr>
          <w:rFonts w:ascii="Times New Roman" w:hAnsi="Times New Roman" w:cs="Times New Roman"/>
          <w:szCs w:val="20"/>
        </w:rPr>
      </w:pPr>
      <w:r>
        <w:rPr>
          <w:rFonts w:ascii="나눔명조" w:eastAsia="나눔명조" w:hAnsi="나눔명조" w:cs="Times New Roman"/>
          <w:iCs/>
          <w:noProof/>
          <w:szCs w:val="20"/>
        </w:rPr>
        <w:drawing>
          <wp:inline distT="0" distB="0" distL="0" distR="0" wp14:anchorId="32936CCD" wp14:editId="5CC1D009">
            <wp:extent cx="2934269" cy="2339678"/>
            <wp:effectExtent l="0" t="0" r="0" b="3810"/>
            <wp:docPr id="9" name="그림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EWMV_Adjustedmeanpump.png"/>
                    <pic:cNvPicPr/>
                  </pic:nvPicPr>
                  <pic:blipFill>
                    <a:blip r:embed="rId15">
                      <a:extLst>
                        <a:ext uri="{28A0092B-C50C-407E-A947-70E740481C1C}">
                          <a14:useLocalDpi xmlns:a14="http://schemas.microsoft.com/office/drawing/2010/main" val="0"/>
                        </a:ext>
                      </a:extLst>
                    </a:blip>
                    <a:stretch>
                      <a:fillRect/>
                    </a:stretch>
                  </pic:blipFill>
                  <pic:spPr>
                    <a:xfrm>
                      <a:off x="0" y="0"/>
                      <a:ext cx="2947576" cy="2350288"/>
                    </a:xfrm>
                    <a:prstGeom prst="rect">
                      <a:avLst/>
                    </a:prstGeom>
                  </pic:spPr>
                </pic:pic>
              </a:graphicData>
            </a:graphic>
          </wp:inline>
        </w:drawing>
      </w:r>
    </w:p>
    <w:p w14:paraId="6901355C" w14:textId="1D16B5AF" w:rsidR="00094F67" w:rsidRDefault="00395139">
      <w:pPr>
        <w:widowControl/>
        <w:wordWrap/>
        <w:autoSpaceDE/>
        <w:autoSpaceDN/>
        <w:rPr>
          <w:rFonts w:ascii="Times New Roman" w:hAnsi="Times New Roman" w:cs="Times New Roman"/>
          <w:szCs w:val="20"/>
        </w:rPr>
      </w:pPr>
      <w:r>
        <w:rPr>
          <w:rFonts w:ascii="Times New Roman" w:hAnsi="Times New Roman" w:cs="Times New Roman"/>
          <w:szCs w:val="20"/>
        </w:rPr>
        <w:br w:type="page"/>
      </w:r>
    </w:p>
    <w:p w14:paraId="2EE3F143" w14:textId="28931870" w:rsidR="00094F67" w:rsidRPr="00021B06" w:rsidRDefault="00395139" w:rsidP="00875C45">
      <w:pPr>
        <w:widowControl/>
        <w:wordWrap/>
        <w:autoSpaceDE/>
        <w:autoSpaceDN/>
        <w:rPr>
          <w:rFonts w:ascii="Times New Roman" w:hAnsi="Times New Roman" w:cs="Times New Roman"/>
          <w:sz w:val="22"/>
          <w:szCs w:val="20"/>
        </w:rPr>
      </w:pPr>
      <w:r w:rsidRPr="00021B06">
        <w:rPr>
          <w:rFonts w:ascii="Times New Roman" w:eastAsia="나눔고딕" w:hAnsi="Times New Roman"/>
          <w:b/>
          <w:sz w:val="22"/>
          <w:szCs w:val="24"/>
        </w:rPr>
        <w:lastRenderedPageBreak/>
        <w:t>Fig</w:t>
      </w:r>
      <w:r w:rsidR="0076376B">
        <w:rPr>
          <w:rFonts w:ascii="Times New Roman" w:eastAsia="나눔고딕" w:hAnsi="Times New Roman"/>
          <w:b/>
          <w:sz w:val="22"/>
          <w:szCs w:val="24"/>
        </w:rPr>
        <w:t>.</w:t>
      </w:r>
      <w:r w:rsidRPr="00021B06">
        <w:rPr>
          <w:rFonts w:ascii="Times New Roman" w:eastAsia="나눔고딕" w:hAnsi="Times New Roman"/>
          <w:b/>
          <w:sz w:val="22"/>
          <w:szCs w:val="24"/>
        </w:rPr>
        <w:t xml:space="preserve"> </w:t>
      </w:r>
      <w:r w:rsidR="005B1335">
        <w:rPr>
          <w:rFonts w:ascii="Times New Roman" w:eastAsia="나눔고딕" w:hAnsi="Times New Roman"/>
          <w:b/>
          <w:sz w:val="22"/>
          <w:szCs w:val="24"/>
        </w:rPr>
        <w:t>S</w:t>
      </w:r>
      <w:r w:rsidR="00DB1798" w:rsidRPr="00021B06">
        <w:rPr>
          <w:rFonts w:ascii="Times New Roman" w:eastAsia="나눔고딕" w:hAnsi="Times New Roman"/>
          <w:b/>
          <w:sz w:val="22"/>
          <w:szCs w:val="24"/>
        </w:rPr>
        <w:t>6</w:t>
      </w:r>
      <w:r w:rsidR="0076376B">
        <w:rPr>
          <w:rFonts w:ascii="Times New Roman" w:eastAsia="나눔고딕" w:hAnsi="Times New Roman"/>
          <w:b/>
          <w:sz w:val="22"/>
          <w:szCs w:val="24"/>
        </w:rPr>
        <w:t>.</w:t>
      </w:r>
      <w:r w:rsidRPr="00021B06">
        <w:rPr>
          <w:rFonts w:ascii="Times New Roman" w:eastAsia="나눔고딕" w:hAnsi="Times New Roman"/>
          <w:sz w:val="22"/>
          <w:szCs w:val="24"/>
        </w:rPr>
        <w:t xml:space="preserve"> Spatiotemporal map of the GLM result (</w:t>
      </w:r>
      <w:r w:rsidRPr="00021B06">
        <w:rPr>
          <w:rFonts w:ascii="Times New Roman" w:hAnsi="Times New Roman" w:cs="Times New Roman"/>
          <w:sz w:val="22"/>
          <w:szCs w:val="20"/>
        </w:rPr>
        <w:t xml:space="preserve">Post-hoc analysis on ERP during BART and “One more step” task). </w:t>
      </w:r>
      <w:r w:rsidR="003871DE">
        <w:rPr>
          <w:rFonts w:ascii="Times New Roman" w:hAnsi="Times New Roman" w:cs="Times New Roman"/>
          <w:sz w:val="22"/>
          <w:szCs w:val="20"/>
        </w:rPr>
        <w:t>The r</w:t>
      </w:r>
      <w:r w:rsidRPr="00021B06">
        <w:rPr>
          <w:rFonts w:ascii="Times New Roman" w:hAnsi="Times New Roman" w:cs="Times New Roman"/>
          <w:sz w:val="22"/>
          <w:szCs w:val="20"/>
        </w:rPr>
        <w:t xml:space="preserve">ed(t&gt;0) / Blue(t&lt;0) zone </w:t>
      </w:r>
      <w:r w:rsidR="003871DE">
        <w:rPr>
          <w:rFonts w:ascii="Times New Roman" w:hAnsi="Times New Roman" w:cs="Times New Roman"/>
          <w:sz w:val="22"/>
          <w:szCs w:val="20"/>
        </w:rPr>
        <w:t>appears</w:t>
      </w:r>
      <w:r w:rsidR="003871DE" w:rsidRPr="00021B06">
        <w:rPr>
          <w:rFonts w:ascii="Times New Roman" w:hAnsi="Times New Roman" w:cs="Times New Roman"/>
          <w:sz w:val="22"/>
          <w:szCs w:val="20"/>
        </w:rPr>
        <w:t xml:space="preserve"> </w:t>
      </w:r>
      <w:r w:rsidRPr="00021B06">
        <w:rPr>
          <w:rFonts w:ascii="Times New Roman" w:hAnsi="Times New Roman" w:cs="Times New Roman"/>
          <w:sz w:val="22"/>
          <w:szCs w:val="20"/>
        </w:rPr>
        <w:t>significant after clustering correction</w:t>
      </w:r>
    </w:p>
    <w:p w14:paraId="2EBAA7E3" w14:textId="5CDEFC19" w:rsidR="00094F67" w:rsidRDefault="00EF6B1B" w:rsidP="00D82F8B">
      <w:pPr>
        <w:rPr>
          <w:rFonts w:ascii="Times New Roman" w:hAnsi="Times New Roman" w:cs="Times New Roman"/>
          <w:szCs w:val="20"/>
        </w:rPr>
      </w:pPr>
      <w:r>
        <w:rPr>
          <w:rFonts w:ascii="Times New Roman" w:hAnsi="Times New Roman" w:cs="Times New Roman"/>
          <w:noProof/>
          <w:szCs w:val="20"/>
        </w:rPr>
        <w:drawing>
          <wp:inline distT="0" distB="0" distL="0" distR="0" wp14:anchorId="2B1B898B" wp14:editId="6B9F2695">
            <wp:extent cx="5731510" cy="2474595"/>
            <wp:effectExtent l="0" t="0" r="2540" b="1905"/>
            <wp:docPr id="10" name="그림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figure supplement 6.tif"/>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731510" cy="2474595"/>
                    </a:xfrm>
                    <a:prstGeom prst="rect">
                      <a:avLst/>
                    </a:prstGeom>
                  </pic:spPr>
                </pic:pic>
              </a:graphicData>
            </a:graphic>
          </wp:inline>
        </w:drawing>
      </w:r>
    </w:p>
    <w:p w14:paraId="7A6ACF6A" w14:textId="77777777" w:rsidR="00ED2F3A" w:rsidRDefault="00ED2F3A" w:rsidP="00ED2F3A">
      <w:pPr>
        <w:widowControl/>
        <w:wordWrap/>
        <w:autoSpaceDE/>
        <w:autoSpaceDN/>
        <w:rPr>
          <w:rFonts w:ascii="Times New Roman" w:hAnsi="Times New Roman" w:cs="Times New Roman"/>
          <w:b/>
          <w:bCs/>
          <w:sz w:val="24"/>
          <w:szCs w:val="24"/>
        </w:rPr>
      </w:pPr>
    </w:p>
    <w:p w14:paraId="6EA40E37" w14:textId="4DCFDB8F" w:rsidR="00ED2F3A" w:rsidRPr="00B33CEC" w:rsidRDefault="00ED2F3A" w:rsidP="00ED2F3A">
      <w:pPr>
        <w:widowControl/>
        <w:wordWrap/>
        <w:autoSpaceDE/>
        <w:autoSpaceDN/>
        <w:rPr>
          <w:rFonts w:ascii="Times New Roman" w:hAnsi="Times New Roman" w:cs="Times New Roman"/>
          <w:b/>
          <w:bCs/>
          <w:sz w:val="24"/>
          <w:szCs w:val="24"/>
        </w:rPr>
      </w:pPr>
      <w:r w:rsidRPr="00B33CEC">
        <w:rPr>
          <w:rFonts w:ascii="Times New Roman" w:hAnsi="Times New Roman" w:cs="Times New Roman"/>
          <w:b/>
          <w:bCs/>
          <w:sz w:val="24"/>
          <w:szCs w:val="24"/>
        </w:rPr>
        <w:t>Fi</w:t>
      </w:r>
      <w:r>
        <w:rPr>
          <w:rFonts w:ascii="Times New Roman" w:hAnsi="Times New Roman" w:cs="Times New Roman"/>
          <w:b/>
          <w:bCs/>
          <w:sz w:val="24"/>
          <w:szCs w:val="24"/>
        </w:rPr>
        <w:t>g</w:t>
      </w:r>
      <w:r w:rsidR="0076376B">
        <w:rPr>
          <w:rFonts w:ascii="Times New Roman" w:hAnsi="Times New Roman" w:cs="Times New Roman"/>
          <w:b/>
          <w:bCs/>
          <w:sz w:val="24"/>
          <w:szCs w:val="24"/>
        </w:rPr>
        <w:t>.</w:t>
      </w:r>
      <w:r>
        <w:rPr>
          <w:rFonts w:ascii="Times New Roman" w:hAnsi="Times New Roman" w:cs="Times New Roman"/>
          <w:b/>
          <w:bCs/>
          <w:sz w:val="24"/>
          <w:szCs w:val="24"/>
        </w:rPr>
        <w:t xml:space="preserve"> S</w:t>
      </w:r>
      <w:r w:rsidRPr="00B33CEC">
        <w:rPr>
          <w:rFonts w:ascii="Times New Roman" w:hAnsi="Times New Roman" w:cs="Times New Roman"/>
          <w:b/>
          <w:bCs/>
          <w:sz w:val="24"/>
          <w:szCs w:val="24"/>
        </w:rPr>
        <w:t>7</w:t>
      </w:r>
      <w:r w:rsidR="0076376B">
        <w:rPr>
          <w:rFonts w:ascii="Times New Roman" w:hAnsi="Times New Roman" w:cs="Times New Roman"/>
          <w:b/>
          <w:bCs/>
          <w:sz w:val="24"/>
          <w:szCs w:val="24"/>
        </w:rPr>
        <w:t>.</w:t>
      </w:r>
      <w:r w:rsidRPr="00B33CEC">
        <w:rPr>
          <w:rFonts w:ascii="Times New Roman" w:hAnsi="Times New Roman" w:cs="Times New Roman"/>
          <w:b/>
          <w:bCs/>
          <w:sz w:val="24"/>
          <w:szCs w:val="24"/>
        </w:rPr>
        <w:t xml:space="preserve"> </w:t>
      </w:r>
      <w:r w:rsidRPr="00B33CEC">
        <w:rPr>
          <w:rFonts w:ascii="Times New Roman" w:hAnsi="Times New Roman" w:cs="Times New Roman"/>
          <w:bCs/>
          <w:sz w:val="24"/>
          <w:szCs w:val="24"/>
        </w:rPr>
        <w:t>Correlation analysis between individual mean heart rate and mean HER amplitude across 3 tasks. The red line represents the regression line.</w:t>
      </w:r>
    </w:p>
    <w:p w14:paraId="26C245CC" w14:textId="77777777" w:rsidR="00ED2F3A" w:rsidRDefault="00ED2F3A" w:rsidP="00ED2F3A">
      <w:pPr>
        <w:widowControl/>
        <w:wordWrap/>
        <w:autoSpaceDE/>
        <w:autoSpaceDN/>
        <w:rPr>
          <w:rFonts w:ascii="Times New Roman" w:hAnsi="Times New Roman" w:cs="Times New Roman"/>
          <w:b/>
          <w:bCs/>
          <w:sz w:val="24"/>
          <w:szCs w:val="24"/>
        </w:rPr>
      </w:pPr>
      <w:r>
        <w:rPr>
          <w:rFonts w:ascii="Times New Roman" w:hAnsi="Times New Roman" w:cs="Times New Roman"/>
          <w:b/>
          <w:bCs/>
          <w:noProof/>
          <w:sz w:val="24"/>
          <w:szCs w:val="24"/>
        </w:rPr>
        <w:drawing>
          <wp:inline distT="0" distB="0" distL="0" distR="0" wp14:anchorId="05FC79A8" wp14:editId="41D3CDA4">
            <wp:extent cx="5731510" cy="1584325"/>
            <wp:effectExtent l="0" t="0" r="2540" b="0"/>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e supplementary 7.tif"/>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731510" cy="1584325"/>
                    </a:xfrm>
                    <a:prstGeom prst="rect">
                      <a:avLst/>
                    </a:prstGeom>
                  </pic:spPr>
                </pic:pic>
              </a:graphicData>
            </a:graphic>
          </wp:inline>
        </w:drawing>
      </w:r>
    </w:p>
    <w:p w14:paraId="717A430A" w14:textId="77777777" w:rsidR="00ED2F3A" w:rsidRPr="00094F67" w:rsidRDefault="00ED2F3A" w:rsidP="00D82F8B">
      <w:pPr>
        <w:rPr>
          <w:rFonts w:ascii="Times New Roman" w:hAnsi="Times New Roman" w:cs="Times New Roman"/>
          <w:szCs w:val="20"/>
        </w:rPr>
      </w:pPr>
    </w:p>
    <w:p w14:paraId="3C057BB9" w14:textId="5D5A0F7B" w:rsidR="007A3C4C" w:rsidRDefault="00395139">
      <w:pPr>
        <w:widowControl/>
        <w:wordWrap/>
        <w:autoSpaceDE/>
        <w:autoSpaceDN/>
        <w:rPr>
          <w:rFonts w:ascii="Times New Roman" w:hAnsi="Times New Roman" w:cs="Times New Roman"/>
          <w:b/>
          <w:bCs/>
          <w:sz w:val="24"/>
          <w:szCs w:val="24"/>
        </w:rPr>
      </w:pPr>
      <w:r>
        <w:rPr>
          <w:rFonts w:ascii="Times New Roman" w:hAnsi="Times New Roman" w:cs="Times New Roman"/>
          <w:b/>
          <w:bCs/>
          <w:sz w:val="24"/>
          <w:szCs w:val="24"/>
        </w:rPr>
        <w:br w:type="page"/>
      </w:r>
      <w:r>
        <w:rPr>
          <w:rFonts w:ascii="Times New Roman" w:hAnsi="Times New Roman" w:cs="Times New Roman"/>
          <w:b/>
          <w:bCs/>
          <w:sz w:val="24"/>
          <w:szCs w:val="24"/>
        </w:rPr>
        <w:lastRenderedPageBreak/>
        <w:t xml:space="preserve">2. </w:t>
      </w:r>
      <w:r>
        <w:rPr>
          <w:rFonts w:ascii="Times New Roman" w:hAnsi="Times New Roman" w:cs="Times New Roman" w:hint="eastAsia"/>
          <w:b/>
          <w:bCs/>
          <w:sz w:val="24"/>
          <w:szCs w:val="24"/>
        </w:rPr>
        <w:t>S</w:t>
      </w:r>
      <w:r w:rsidRPr="004C7D21">
        <w:rPr>
          <w:rFonts w:ascii="Times New Roman" w:hAnsi="Times New Roman" w:cs="Times New Roman"/>
          <w:b/>
          <w:bCs/>
          <w:sz w:val="24"/>
          <w:szCs w:val="24"/>
        </w:rPr>
        <w:t xml:space="preserve">upplementary </w:t>
      </w:r>
      <w:r>
        <w:rPr>
          <w:rFonts w:ascii="Times New Roman" w:hAnsi="Times New Roman" w:cs="Times New Roman"/>
          <w:b/>
          <w:bCs/>
          <w:sz w:val="24"/>
          <w:szCs w:val="24"/>
        </w:rPr>
        <w:t>Tables</w:t>
      </w:r>
    </w:p>
    <w:p w14:paraId="05AED08A" w14:textId="1537940F" w:rsidR="00A15433" w:rsidRPr="00021B06" w:rsidRDefault="00395139" w:rsidP="00A15433">
      <w:pPr>
        <w:rPr>
          <w:rFonts w:ascii="Times New Roman" w:hAnsi="Times New Roman" w:cs="Times New Roman"/>
          <w:sz w:val="22"/>
          <w:szCs w:val="20"/>
        </w:rPr>
      </w:pPr>
      <w:r w:rsidRPr="00021B06">
        <w:rPr>
          <w:rFonts w:ascii="Times New Roman" w:hAnsi="Times New Roman" w:cs="Times New Roman"/>
          <w:b/>
          <w:sz w:val="22"/>
          <w:szCs w:val="20"/>
        </w:rPr>
        <w:t xml:space="preserve">Table </w:t>
      </w:r>
      <w:r w:rsidR="005B1335">
        <w:rPr>
          <w:rFonts w:ascii="Times New Roman" w:hAnsi="Times New Roman" w:cs="Times New Roman"/>
          <w:b/>
          <w:sz w:val="22"/>
          <w:szCs w:val="20"/>
        </w:rPr>
        <w:t>S</w:t>
      </w:r>
      <w:r w:rsidRPr="00021B06">
        <w:rPr>
          <w:rFonts w:ascii="Times New Roman" w:hAnsi="Times New Roman" w:cs="Times New Roman"/>
          <w:b/>
          <w:sz w:val="22"/>
          <w:szCs w:val="20"/>
        </w:rPr>
        <w:t>1</w:t>
      </w:r>
      <w:r w:rsidR="0076376B">
        <w:rPr>
          <w:rFonts w:ascii="Times New Roman" w:hAnsi="Times New Roman" w:cs="Times New Roman"/>
          <w:b/>
          <w:sz w:val="22"/>
          <w:szCs w:val="20"/>
        </w:rPr>
        <w:t>.</w:t>
      </w:r>
      <w:r w:rsidRPr="00021B06">
        <w:rPr>
          <w:rFonts w:ascii="Times New Roman" w:hAnsi="Times New Roman" w:cs="Times New Roman"/>
          <w:kern w:val="0"/>
          <w:sz w:val="22"/>
          <w:szCs w:val="20"/>
        </w:rPr>
        <w:t xml:space="preserve"> Leave-one-out information criterion for each model and task</w:t>
      </w:r>
    </w:p>
    <w:tbl>
      <w:tblPr>
        <w:tblStyle w:val="a3"/>
        <w:tblpPr w:leftFromText="142" w:rightFromText="142" w:vertAnchor="text" w:horzAnchor="margin" w:tblpY="161"/>
        <w:tblOverlap w:val="never"/>
        <w:tblW w:w="9356" w:type="dxa"/>
        <w:tblLook w:val="04A0" w:firstRow="1" w:lastRow="0" w:firstColumn="1" w:lastColumn="0" w:noHBand="0" w:noVBand="1"/>
      </w:tblPr>
      <w:tblGrid>
        <w:gridCol w:w="3118"/>
        <w:gridCol w:w="3119"/>
        <w:gridCol w:w="3119"/>
      </w:tblGrid>
      <w:tr w:rsidR="00625DB8" w14:paraId="4AB28531" w14:textId="77777777" w:rsidTr="000E54E7">
        <w:trPr>
          <w:trHeight w:val="310"/>
        </w:trPr>
        <w:tc>
          <w:tcPr>
            <w:tcW w:w="3118" w:type="dxa"/>
            <w:tcBorders>
              <w:top w:val="single" w:sz="4" w:space="0" w:color="auto"/>
              <w:left w:val="nil"/>
              <w:bottom w:val="single" w:sz="4" w:space="0" w:color="auto"/>
              <w:right w:val="nil"/>
            </w:tcBorders>
            <w:vAlign w:val="center"/>
          </w:tcPr>
          <w:p w14:paraId="148FCAC9" w14:textId="77777777" w:rsidR="00A15433" w:rsidRPr="006E0333" w:rsidRDefault="00395139" w:rsidP="000E54E7">
            <w:pPr>
              <w:jc w:val="left"/>
              <w:rPr>
                <w:rFonts w:ascii="Times New Roman" w:hAnsi="Times New Roman" w:cs="Times New Roman"/>
                <w:szCs w:val="20"/>
              </w:rPr>
            </w:pPr>
            <w:r>
              <w:rPr>
                <w:rFonts w:ascii="Times New Roman" w:hAnsi="Times New Roman" w:cs="Times New Roman" w:hint="eastAsia"/>
                <w:szCs w:val="20"/>
              </w:rPr>
              <w:t>M</w:t>
            </w:r>
            <w:r>
              <w:rPr>
                <w:rFonts w:ascii="Times New Roman" w:hAnsi="Times New Roman" w:cs="Times New Roman"/>
                <w:szCs w:val="20"/>
              </w:rPr>
              <w:t>odel</w:t>
            </w:r>
          </w:p>
        </w:tc>
        <w:tc>
          <w:tcPr>
            <w:tcW w:w="3119" w:type="dxa"/>
            <w:tcBorders>
              <w:top w:val="single" w:sz="4" w:space="0" w:color="auto"/>
              <w:left w:val="nil"/>
              <w:bottom w:val="single" w:sz="4" w:space="0" w:color="auto"/>
              <w:right w:val="nil"/>
            </w:tcBorders>
            <w:vAlign w:val="center"/>
          </w:tcPr>
          <w:p w14:paraId="6B634953" w14:textId="77777777" w:rsidR="00A15433" w:rsidRPr="006E0333" w:rsidRDefault="00395139" w:rsidP="000E54E7">
            <w:pPr>
              <w:jc w:val="center"/>
              <w:rPr>
                <w:rFonts w:ascii="Times New Roman" w:hAnsi="Times New Roman" w:cs="Times New Roman"/>
                <w:szCs w:val="20"/>
              </w:rPr>
            </w:pPr>
            <w:r>
              <w:rPr>
                <w:rFonts w:ascii="Times New Roman" w:hAnsi="Times New Roman" w:cs="Times New Roman"/>
                <w:szCs w:val="20"/>
              </w:rPr>
              <w:t>BART</w:t>
            </w:r>
          </w:p>
        </w:tc>
        <w:tc>
          <w:tcPr>
            <w:tcW w:w="3119" w:type="dxa"/>
            <w:tcBorders>
              <w:top w:val="single" w:sz="4" w:space="0" w:color="auto"/>
              <w:left w:val="nil"/>
              <w:bottom w:val="single" w:sz="4" w:space="0" w:color="auto"/>
              <w:right w:val="nil"/>
            </w:tcBorders>
          </w:tcPr>
          <w:p w14:paraId="5B00D9DB" w14:textId="77777777" w:rsidR="00A15433" w:rsidRPr="00E7728A" w:rsidRDefault="00395139" w:rsidP="000E54E7">
            <w:pPr>
              <w:jc w:val="center"/>
              <w:rPr>
                <w:rFonts w:ascii="Times New Roman" w:hAnsi="Times New Roman" w:cs="Times New Roman"/>
                <w:szCs w:val="20"/>
              </w:rPr>
            </w:pPr>
            <w:r>
              <w:rPr>
                <w:rFonts w:ascii="Times New Roman" w:hAnsi="Times New Roman" w:cs="Times New Roman"/>
                <w:szCs w:val="20"/>
              </w:rPr>
              <w:t>“One more step” task</w:t>
            </w:r>
          </w:p>
        </w:tc>
      </w:tr>
      <w:tr w:rsidR="00625DB8" w14:paraId="65AE0396" w14:textId="77777777" w:rsidTr="000E54E7">
        <w:trPr>
          <w:trHeight w:val="310"/>
        </w:trPr>
        <w:tc>
          <w:tcPr>
            <w:tcW w:w="3118" w:type="dxa"/>
            <w:tcBorders>
              <w:top w:val="nil"/>
              <w:left w:val="nil"/>
              <w:bottom w:val="nil"/>
              <w:right w:val="nil"/>
            </w:tcBorders>
            <w:vAlign w:val="center"/>
          </w:tcPr>
          <w:p w14:paraId="3DAC9273" w14:textId="77777777" w:rsidR="00A15433" w:rsidRPr="006E0333" w:rsidRDefault="00395139" w:rsidP="000E54E7">
            <w:pPr>
              <w:jc w:val="left"/>
              <w:rPr>
                <w:rFonts w:ascii="Times New Roman" w:hAnsi="Times New Roman" w:cs="Times New Roman"/>
                <w:szCs w:val="20"/>
              </w:rPr>
            </w:pPr>
            <w:r>
              <w:rPr>
                <w:rFonts w:ascii="Times New Roman" w:hAnsi="Times New Roman" w:cs="Times New Roman" w:hint="eastAsia"/>
                <w:szCs w:val="20"/>
              </w:rPr>
              <w:t xml:space="preserve"> </w:t>
            </w:r>
            <w:r>
              <w:rPr>
                <w:rFonts w:ascii="Times New Roman" w:hAnsi="Times New Roman" w:cs="Times New Roman"/>
                <w:szCs w:val="20"/>
              </w:rPr>
              <w:t>Par4</w:t>
            </w:r>
          </w:p>
        </w:tc>
        <w:tc>
          <w:tcPr>
            <w:tcW w:w="3119" w:type="dxa"/>
            <w:tcBorders>
              <w:top w:val="nil"/>
              <w:left w:val="nil"/>
              <w:bottom w:val="nil"/>
              <w:right w:val="nil"/>
            </w:tcBorders>
            <w:vAlign w:val="center"/>
          </w:tcPr>
          <w:p w14:paraId="207B23F7" w14:textId="77777777" w:rsidR="00A15433" w:rsidRPr="006E0333" w:rsidRDefault="00395139" w:rsidP="000E54E7">
            <w:pPr>
              <w:jc w:val="center"/>
              <w:rPr>
                <w:rFonts w:ascii="Times New Roman" w:hAnsi="Times New Roman" w:cs="Times New Roman"/>
                <w:szCs w:val="20"/>
              </w:rPr>
            </w:pPr>
            <w:r>
              <w:rPr>
                <w:rFonts w:ascii="Times New Roman" w:hAnsi="Times New Roman" w:cs="Times New Roman" w:hint="eastAsia"/>
                <w:szCs w:val="20"/>
              </w:rPr>
              <w:t>4</w:t>
            </w:r>
            <w:r>
              <w:rPr>
                <w:rFonts w:ascii="Times New Roman" w:hAnsi="Times New Roman" w:cs="Times New Roman"/>
                <w:szCs w:val="20"/>
              </w:rPr>
              <w:t>127.399</w:t>
            </w:r>
          </w:p>
        </w:tc>
        <w:tc>
          <w:tcPr>
            <w:tcW w:w="3119" w:type="dxa"/>
            <w:tcBorders>
              <w:top w:val="nil"/>
              <w:left w:val="nil"/>
              <w:bottom w:val="nil"/>
              <w:right w:val="nil"/>
            </w:tcBorders>
            <w:vAlign w:val="center"/>
          </w:tcPr>
          <w:p w14:paraId="2F1F7A92" w14:textId="77777777" w:rsidR="00A15433" w:rsidRPr="006E0333" w:rsidRDefault="00395139" w:rsidP="000E54E7">
            <w:pPr>
              <w:jc w:val="center"/>
              <w:rPr>
                <w:rFonts w:ascii="Times New Roman" w:hAnsi="Times New Roman" w:cs="Times New Roman"/>
                <w:szCs w:val="20"/>
              </w:rPr>
            </w:pPr>
            <w:r>
              <w:rPr>
                <w:rFonts w:ascii="Times New Roman" w:hAnsi="Times New Roman" w:cs="Times New Roman" w:hint="eastAsia"/>
                <w:szCs w:val="20"/>
              </w:rPr>
              <w:t>3</w:t>
            </w:r>
            <w:r>
              <w:rPr>
                <w:rFonts w:ascii="Times New Roman" w:hAnsi="Times New Roman" w:cs="Times New Roman"/>
                <w:szCs w:val="20"/>
              </w:rPr>
              <w:t>799.772</w:t>
            </w:r>
          </w:p>
        </w:tc>
      </w:tr>
      <w:tr w:rsidR="00625DB8" w14:paraId="195307A3" w14:textId="77777777" w:rsidTr="000E54E7">
        <w:trPr>
          <w:trHeight w:val="310"/>
        </w:trPr>
        <w:tc>
          <w:tcPr>
            <w:tcW w:w="3118" w:type="dxa"/>
            <w:tcBorders>
              <w:top w:val="nil"/>
              <w:left w:val="nil"/>
              <w:bottom w:val="nil"/>
              <w:right w:val="nil"/>
            </w:tcBorders>
            <w:vAlign w:val="center"/>
          </w:tcPr>
          <w:p w14:paraId="5FCC7572" w14:textId="77777777" w:rsidR="00A15433" w:rsidRPr="006E0333" w:rsidRDefault="00395139" w:rsidP="000E54E7">
            <w:pPr>
              <w:jc w:val="left"/>
              <w:rPr>
                <w:rFonts w:ascii="Times New Roman" w:hAnsi="Times New Roman" w:cs="Times New Roman"/>
                <w:szCs w:val="20"/>
              </w:rPr>
            </w:pPr>
            <w:r>
              <w:rPr>
                <w:rFonts w:ascii="Times New Roman" w:hAnsi="Times New Roman" w:cs="Times New Roman" w:hint="eastAsia"/>
                <w:szCs w:val="20"/>
              </w:rPr>
              <w:t xml:space="preserve"> </w:t>
            </w:r>
            <w:r>
              <w:rPr>
                <w:rFonts w:ascii="Times New Roman" w:hAnsi="Times New Roman" w:cs="Times New Roman"/>
                <w:szCs w:val="20"/>
              </w:rPr>
              <w:t>Bias</w:t>
            </w:r>
          </w:p>
        </w:tc>
        <w:tc>
          <w:tcPr>
            <w:tcW w:w="3119" w:type="dxa"/>
            <w:tcBorders>
              <w:top w:val="nil"/>
              <w:left w:val="nil"/>
              <w:bottom w:val="nil"/>
              <w:right w:val="nil"/>
            </w:tcBorders>
            <w:vAlign w:val="center"/>
          </w:tcPr>
          <w:p w14:paraId="41C27C18" w14:textId="77777777" w:rsidR="00A15433" w:rsidRPr="006E0333" w:rsidRDefault="00395139" w:rsidP="000E54E7">
            <w:pPr>
              <w:jc w:val="center"/>
              <w:rPr>
                <w:rFonts w:ascii="Times New Roman" w:hAnsi="Times New Roman" w:cs="Times New Roman"/>
                <w:szCs w:val="20"/>
              </w:rPr>
            </w:pPr>
            <w:r>
              <w:rPr>
                <w:rFonts w:ascii="Times New Roman" w:hAnsi="Times New Roman" w:cs="Times New Roman" w:hint="eastAsia"/>
                <w:szCs w:val="20"/>
              </w:rPr>
              <w:t>4</w:t>
            </w:r>
            <w:r>
              <w:rPr>
                <w:rFonts w:ascii="Times New Roman" w:hAnsi="Times New Roman" w:cs="Times New Roman"/>
                <w:szCs w:val="20"/>
              </w:rPr>
              <w:t>278.095</w:t>
            </w:r>
          </w:p>
        </w:tc>
        <w:tc>
          <w:tcPr>
            <w:tcW w:w="3119" w:type="dxa"/>
            <w:tcBorders>
              <w:top w:val="nil"/>
              <w:left w:val="nil"/>
              <w:bottom w:val="nil"/>
              <w:right w:val="nil"/>
            </w:tcBorders>
            <w:vAlign w:val="center"/>
          </w:tcPr>
          <w:p w14:paraId="5D1F6ADA" w14:textId="77777777" w:rsidR="00A15433" w:rsidRPr="006E0333" w:rsidRDefault="00395139" w:rsidP="000E54E7">
            <w:pPr>
              <w:jc w:val="center"/>
              <w:rPr>
                <w:rFonts w:ascii="Times New Roman" w:hAnsi="Times New Roman" w:cs="Times New Roman"/>
                <w:szCs w:val="20"/>
              </w:rPr>
            </w:pPr>
            <w:r>
              <w:rPr>
                <w:rFonts w:ascii="Times New Roman" w:hAnsi="Times New Roman" w:cs="Times New Roman" w:hint="eastAsia"/>
                <w:szCs w:val="20"/>
              </w:rPr>
              <w:t>3</w:t>
            </w:r>
            <w:r>
              <w:rPr>
                <w:rFonts w:ascii="Times New Roman" w:hAnsi="Times New Roman" w:cs="Times New Roman"/>
                <w:szCs w:val="20"/>
              </w:rPr>
              <w:t>872.087</w:t>
            </w:r>
          </w:p>
        </w:tc>
      </w:tr>
      <w:tr w:rsidR="00625DB8" w14:paraId="27986700" w14:textId="77777777" w:rsidTr="000E54E7">
        <w:trPr>
          <w:trHeight w:val="310"/>
        </w:trPr>
        <w:tc>
          <w:tcPr>
            <w:tcW w:w="3118" w:type="dxa"/>
            <w:tcBorders>
              <w:top w:val="nil"/>
              <w:left w:val="nil"/>
              <w:bottom w:val="single" w:sz="4" w:space="0" w:color="auto"/>
              <w:right w:val="nil"/>
            </w:tcBorders>
            <w:vAlign w:val="center"/>
          </w:tcPr>
          <w:p w14:paraId="2158B4E9" w14:textId="77777777" w:rsidR="00A15433" w:rsidRPr="006E0333" w:rsidRDefault="00395139" w:rsidP="000E54E7">
            <w:pPr>
              <w:jc w:val="left"/>
              <w:rPr>
                <w:rFonts w:ascii="Times New Roman" w:hAnsi="Times New Roman" w:cs="Times New Roman"/>
                <w:szCs w:val="20"/>
              </w:rPr>
            </w:pPr>
            <w:r>
              <w:rPr>
                <w:rFonts w:ascii="Times New Roman" w:hAnsi="Times New Roman" w:cs="Times New Roman" w:hint="eastAsia"/>
                <w:szCs w:val="20"/>
              </w:rPr>
              <w:t xml:space="preserve"> </w:t>
            </w:r>
            <w:r>
              <w:rPr>
                <w:rFonts w:ascii="Times New Roman" w:hAnsi="Times New Roman" w:cs="Times New Roman"/>
                <w:szCs w:val="20"/>
              </w:rPr>
              <w:t>EWMV</w:t>
            </w:r>
          </w:p>
        </w:tc>
        <w:tc>
          <w:tcPr>
            <w:tcW w:w="3119" w:type="dxa"/>
            <w:tcBorders>
              <w:top w:val="nil"/>
              <w:left w:val="nil"/>
              <w:bottom w:val="single" w:sz="4" w:space="0" w:color="auto"/>
              <w:right w:val="nil"/>
            </w:tcBorders>
            <w:vAlign w:val="center"/>
          </w:tcPr>
          <w:p w14:paraId="63210710" w14:textId="77777777" w:rsidR="00A15433" w:rsidRPr="006E0333" w:rsidRDefault="00395139" w:rsidP="000E54E7">
            <w:pPr>
              <w:jc w:val="center"/>
              <w:rPr>
                <w:rFonts w:ascii="Times New Roman" w:hAnsi="Times New Roman" w:cs="Times New Roman"/>
                <w:szCs w:val="20"/>
              </w:rPr>
            </w:pPr>
            <w:r>
              <w:rPr>
                <w:rFonts w:ascii="Times New Roman" w:hAnsi="Times New Roman" w:cs="Times New Roman" w:hint="eastAsia"/>
                <w:szCs w:val="20"/>
              </w:rPr>
              <w:t>4</w:t>
            </w:r>
            <w:r>
              <w:rPr>
                <w:rFonts w:ascii="Times New Roman" w:hAnsi="Times New Roman" w:cs="Times New Roman"/>
                <w:szCs w:val="20"/>
              </w:rPr>
              <w:t>125.168</w:t>
            </w:r>
          </w:p>
        </w:tc>
        <w:tc>
          <w:tcPr>
            <w:tcW w:w="3119" w:type="dxa"/>
            <w:tcBorders>
              <w:top w:val="nil"/>
              <w:left w:val="nil"/>
              <w:bottom w:val="single" w:sz="4" w:space="0" w:color="auto"/>
              <w:right w:val="nil"/>
            </w:tcBorders>
            <w:vAlign w:val="center"/>
          </w:tcPr>
          <w:p w14:paraId="0518E867" w14:textId="77777777" w:rsidR="00A15433" w:rsidRPr="006E0333" w:rsidRDefault="00395139" w:rsidP="000E54E7">
            <w:pPr>
              <w:jc w:val="center"/>
              <w:rPr>
                <w:rFonts w:ascii="Times New Roman" w:hAnsi="Times New Roman" w:cs="Times New Roman"/>
                <w:szCs w:val="20"/>
              </w:rPr>
            </w:pPr>
            <w:r>
              <w:rPr>
                <w:rFonts w:ascii="Times New Roman" w:hAnsi="Times New Roman" w:cs="Times New Roman" w:hint="eastAsia"/>
                <w:szCs w:val="20"/>
              </w:rPr>
              <w:t>3</w:t>
            </w:r>
            <w:r>
              <w:rPr>
                <w:rFonts w:ascii="Times New Roman" w:hAnsi="Times New Roman" w:cs="Times New Roman"/>
                <w:szCs w:val="20"/>
              </w:rPr>
              <w:t>727.82</w:t>
            </w:r>
          </w:p>
        </w:tc>
      </w:tr>
    </w:tbl>
    <w:p w14:paraId="091BE2F4" w14:textId="630F84DA" w:rsidR="00094F67" w:rsidRDefault="00094F67">
      <w:pPr>
        <w:widowControl/>
        <w:wordWrap/>
        <w:autoSpaceDE/>
        <w:autoSpaceDN/>
        <w:rPr>
          <w:rFonts w:ascii="Times New Roman" w:hAnsi="Times New Roman" w:cs="Times New Roman"/>
          <w:b/>
          <w:bCs/>
          <w:sz w:val="24"/>
          <w:szCs w:val="24"/>
        </w:rPr>
      </w:pPr>
    </w:p>
    <w:p w14:paraId="73AE66AF" w14:textId="441DC0CF" w:rsidR="00CA4E04" w:rsidRPr="00021B06" w:rsidRDefault="00395139" w:rsidP="00CA4E04">
      <w:pPr>
        <w:rPr>
          <w:rFonts w:ascii="Times New Roman" w:eastAsia="나눔명조" w:hAnsi="Times New Roman" w:cs="Times New Roman"/>
          <w:sz w:val="22"/>
          <w:szCs w:val="20"/>
        </w:rPr>
      </w:pPr>
      <w:r w:rsidRPr="00021B06">
        <w:rPr>
          <w:rFonts w:ascii="Times New Roman" w:hAnsi="Times New Roman" w:cs="Times New Roman"/>
          <w:b/>
          <w:sz w:val="22"/>
          <w:szCs w:val="20"/>
        </w:rPr>
        <w:t xml:space="preserve">Table </w:t>
      </w:r>
      <w:r w:rsidR="005B1335">
        <w:rPr>
          <w:rFonts w:ascii="Times New Roman" w:hAnsi="Times New Roman" w:cs="Times New Roman"/>
          <w:b/>
          <w:sz w:val="22"/>
          <w:szCs w:val="20"/>
        </w:rPr>
        <w:t>S</w:t>
      </w:r>
      <w:r w:rsidRPr="00021B06">
        <w:rPr>
          <w:rFonts w:ascii="Times New Roman" w:hAnsi="Times New Roman" w:cs="Times New Roman"/>
          <w:b/>
          <w:sz w:val="22"/>
          <w:szCs w:val="20"/>
        </w:rPr>
        <w:t>2</w:t>
      </w:r>
      <w:r w:rsidR="0076376B">
        <w:rPr>
          <w:rFonts w:ascii="Times New Roman" w:hAnsi="Times New Roman" w:cs="Times New Roman"/>
          <w:b/>
          <w:sz w:val="22"/>
          <w:szCs w:val="20"/>
        </w:rPr>
        <w:t>.</w:t>
      </w:r>
      <w:r w:rsidRPr="00021B06">
        <w:rPr>
          <w:rFonts w:ascii="Times New Roman" w:hAnsi="Times New Roman" w:cs="Times New Roman"/>
          <w:sz w:val="22"/>
          <w:szCs w:val="20"/>
        </w:rPr>
        <w:t xml:space="preserve"> Difference between BART and </w:t>
      </w:r>
      <w:r w:rsidR="005B1335">
        <w:rPr>
          <w:rFonts w:ascii="Times New Roman" w:hAnsi="Times New Roman" w:cs="Times New Roman"/>
          <w:sz w:val="22"/>
          <w:szCs w:val="20"/>
        </w:rPr>
        <w:t xml:space="preserve">the </w:t>
      </w:r>
      <w:r w:rsidRPr="00021B06">
        <w:rPr>
          <w:rFonts w:ascii="Times New Roman" w:hAnsi="Times New Roman" w:cs="Times New Roman"/>
          <w:sz w:val="22"/>
          <w:szCs w:val="20"/>
        </w:rPr>
        <w:t xml:space="preserve">“One more step” task on five parameters of </w:t>
      </w:r>
      <w:r w:rsidR="005B1335">
        <w:rPr>
          <w:rFonts w:ascii="Times New Roman" w:hAnsi="Times New Roman" w:cs="Times New Roman"/>
          <w:sz w:val="22"/>
          <w:szCs w:val="20"/>
        </w:rPr>
        <w:t xml:space="preserve">the </w:t>
      </w:r>
      <w:r w:rsidRPr="00021B06">
        <w:rPr>
          <w:rFonts w:ascii="Times New Roman" w:hAnsi="Times New Roman" w:cs="Times New Roman"/>
          <w:sz w:val="22"/>
          <w:szCs w:val="20"/>
        </w:rPr>
        <w:t>“EWMV” model</w:t>
      </w:r>
      <w:r w:rsidR="00BD35C5" w:rsidRPr="00021B06">
        <w:rPr>
          <w:rFonts w:ascii="Times New Roman" w:hAnsi="Times New Roman" w:cs="Times New Roman"/>
          <w:sz w:val="22"/>
          <w:szCs w:val="20"/>
        </w:rPr>
        <w:t xml:space="preserve">. </w:t>
      </w:r>
      <w:r w:rsidR="00021B06" w:rsidRPr="00021B06">
        <w:rPr>
          <w:rFonts w:ascii="Times New Roman" w:hAnsi="Times New Roman" w:cs="Times New Roman"/>
          <w:color w:val="0D0D0D"/>
          <w:sz w:val="22"/>
          <w:shd w:val="clear" w:color="auto" w:fill="FFFFFF"/>
        </w:rPr>
        <w:t>The inclusion of zero within the Highest Density Interval (HDI) is interpreted as indicative of a lack of significant difference between the two distributions under examination.</w:t>
      </w:r>
    </w:p>
    <w:tbl>
      <w:tblPr>
        <w:tblStyle w:val="a3"/>
        <w:tblpPr w:leftFromText="142" w:rightFromText="142" w:vertAnchor="text" w:horzAnchor="margin" w:tblpY="161"/>
        <w:tblOverlap w:val="never"/>
        <w:tblW w:w="0" w:type="auto"/>
        <w:tblLook w:val="04A0" w:firstRow="1" w:lastRow="0" w:firstColumn="1" w:lastColumn="0" w:noHBand="0" w:noVBand="1"/>
      </w:tblPr>
      <w:tblGrid>
        <w:gridCol w:w="3585"/>
        <w:gridCol w:w="3585"/>
      </w:tblGrid>
      <w:tr w:rsidR="00625DB8" w14:paraId="66D13C46" w14:textId="77777777" w:rsidTr="000E54E7">
        <w:trPr>
          <w:trHeight w:val="310"/>
        </w:trPr>
        <w:tc>
          <w:tcPr>
            <w:tcW w:w="3585" w:type="dxa"/>
            <w:tcBorders>
              <w:top w:val="single" w:sz="4" w:space="0" w:color="auto"/>
              <w:left w:val="nil"/>
              <w:bottom w:val="single" w:sz="4" w:space="0" w:color="auto"/>
              <w:right w:val="nil"/>
            </w:tcBorders>
            <w:vAlign w:val="center"/>
          </w:tcPr>
          <w:p w14:paraId="04A64F20" w14:textId="77777777" w:rsidR="00CA4E04" w:rsidRPr="006E0333" w:rsidRDefault="00CA4E04" w:rsidP="000E54E7">
            <w:pPr>
              <w:jc w:val="left"/>
              <w:rPr>
                <w:rFonts w:ascii="Times New Roman" w:hAnsi="Times New Roman" w:cs="Times New Roman"/>
                <w:szCs w:val="20"/>
              </w:rPr>
            </w:pPr>
          </w:p>
        </w:tc>
        <w:tc>
          <w:tcPr>
            <w:tcW w:w="3585" w:type="dxa"/>
            <w:tcBorders>
              <w:top w:val="single" w:sz="4" w:space="0" w:color="auto"/>
              <w:left w:val="nil"/>
              <w:bottom w:val="single" w:sz="4" w:space="0" w:color="auto"/>
              <w:right w:val="nil"/>
            </w:tcBorders>
            <w:vAlign w:val="center"/>
          </w:tcPr>
          <w:p w14:paraId="7B36225D" w14:textId="77777777" w:rsidR="00CA4E04" w:rsidRPr="006E0333" w:rsidRDefault="00395139" w:rsidP="000E54E7">
            <w:pPr>
              <w:jc w:val="center"/>
              <w:rPr>
                <w:rFonts w:ascii="Times New Roman" w:hAnsi="Times New Roman" w:cs="Times New Roman"/>
                <w:szCs w:val="20"/>
              </w:rPr>
            </w:pPr>
            <w:r>
              <w:rPr>
                <w:rFonts w:ascii="Times New Roman" w:hAnsi="Times New Roman" w:cs="Times New Roman" w:hint="eastAsia"/>
                <w:szCs w:val="20"/>
              </w:rPr>
              <w:t>9</w:t>
            </w:r>
            <w:r>
              <w:rPr>
                <w:rFonts w:ascii="Times New Roman" w:hAnsi="Times New Roman" w:cs="Times New Roman"/>
                <w:szCs w:val="20"/>
              </w:rPr>
              <w:t>5% HDI</w:t>
            </w:r>
          </w:p>
        </w:tc>
      </w:tr>
      <w:tr w:rsidR="00625DB8" w14:paraId="560B006F" w14:textId="77777777" w:rsidTr="000E54E7">
        <w:trPr>
          <w:trHeight w:val="296"/>
        </w:trPr>
        <w:tc>
          <w:tcPr>
            <w:tcW w:w="3585" w:type="dxa"/>
            <w:tcBorders>
              <w:top w:val="single" w:sz="4" w:space="0" w:color="auto"/>
              <w:left w:val="nil"/>
              <w:bottom w:val="nil"/>
              <w:right w:val="nil"/>
            </w:tcBorders>
            <w:vAlign w:val="center"/>
          </w:tcPr>
          <w:p w14:paraId="04023841" w14:textId="77777777" w:rsidR="00CA4E04" w:rsidRPr="006E0333" w:rsidRDefault="00395139" w:rsidP="000E54E7">
            <w:pPr>
              <w:jc w:val="left"/>
              <w:rPr>
                <w:rFonts w:ascii="Times New Roman" w:hAnsi="Times New Roman" w:cs="Times New Roman"/>
                <w:szCs w:val="20"/>
              </w:rPr>
            </w:pPr>
            <w:r>
              <w:rPr>
                <w:rFonts w:ascii="Times New Roman" w:hAnsi="Times New Roman" w:cs="Times New Roman" w:hint="eastAsia"/>
                <w:szCs w:val="20"/>
              </w:rPr>
              <w:t>P</w:t>
            </w:r>
            <w:r>
              <w:rPr>
                <w:rFonts w:ascii="Times New Roman" w:hAnsi="Times New Roman" w:cs="Times New Roman"/>
                <w:szCs w:val="20"/>
              </w:rPr>
              <w:t>rior belief</w:t>
            </w:r>
          </w:p>
        </w:tc>
        <w:tc>
          <w:tcPr>
            <w:tcW w:w="3585" w:type="dxa"/>
            <w:tcBorders>
              <w:top w:val="single" w:sz="4" w:space="0" w:color="auto"/>
              <w:left w:val="nil"/>
              <w:bottom w:val="nil"/>
              <w:right w:val="nil"/>
            </w:tcBorders>
            <w:vAlign w:val="center"/>
          </w:tcPr>
          <w:p w14:paraId="6434BB86" w14:textId="77777777" w:rsidR="00CA4E04" w:rsidRPr="006E0333" w:rsidRDefault="00395139" w:rsidP="000E54E7">
            <w:pPr>
              <w:jc w:val="center"/>
              <w:rPr>
                <w:rFonts w:ascii="Times New Roman" w:hAnsi="Times New Roman" w:cs="Times New Roman"/>
                <w:szCs w:val="20"/>
              </w:rPr>
            </w:pPr>
            <w:r>
              <w:rPr>
                <w:rFonts w:ascii="Times New Roman" w:hAnsi="Times New Roman" w:cs="Times New Roman" w:hint="eastAsia"/>
                <w:szCs w:val="20"/>
              </w:rPr>
              <w:t>[</w:t>
            </w:r>
            <w:r>
              <w:rPr>
                <w:rFonts w:ascii="Times New Roman" w:hAnsi="Times New Roman" w:cs="Times New Roman"/>
                <w:szCs w:val="20"/>
              </w:rPr>
              <w:t>-0.006, 0.016]</w:t>
            </w:r>
          </w:p>
        </w:tc>
      </w:tr>
      <w:tr w:rsidR="00625DB8" w14:paraId="52FC75C3" w14:textId="77777777" w:rsidTr="000E54E7">
        <w:trPr>
          <w:trHeight w:val="310"/>
        </w:trPr>
        <w:tc>
          <w:tcPr>
            <w:tcW w:w="3585" w:type="dxa"/>
            <w:tcBorders>
              <w:top w:val="nil"/>
              <w:left w:val="nil"/>
              <w:bottom w:val="nil"/>
              <w:right w:val="nil"/>
            </w:tcBorders>
            <w:vAlign w:val="center"/>
          </w:tcPr>
          <w:p w14:paraId="7F1C8CB8" w14:textId="77777777" w:rsidR="00CA4E04" w:rsidRPr="006E0333" w:rsidRDefault="00395139" w:rsidP="000E54E7">
            <w:pPr>
              <w:jc w:val="left"/>
              <w:rPr>
                <w:rFonts w:ascii="Times New Roman" w:hAnsi="Times New Roman" w:cs="Times New Roman"/>
                <w:szCs w:val="20"/>
              </w:rPr>
            </w:pPr>
            <w:r>
              <w:rPr>
                <w:rFonts w:ascii="Times New Roman" w:hAnsi="Times New Roman" w:cs="Times New Roman" w:hint="eastAsia"/>
                <w:szCs w:val="20"/>
              </w:rPr>
              <w:t>U</w:t>
            </w:r>
            <w:r>
              <w:rPr>
                <w:rFonts w:ascii="Times New Roman" w:hAnsi="Times New Roman" w:cs="Times New Roman"/>
                <w:szCs w:val="20"/>
              </w:rPr>
              <w:t>pdating exponent</w:t>
            </w:r>
          </w:p>
        </w:tc>
        <w:tc>
          <w:tcPr>
            <w:tcW w:w="3585" w:type="dxa"/>
            <w:tcBorders>
              <w:top w:val="nil"/>
              <w:left w:val="nil"/>
              <w:bottom w:val="nil"/>
              <w:right w:val="nil"/>
            </w:tcBorders>
            <w:vAlign w:val="center"/>
          </w:tcPr>
          <w:p w14:paraId="054F6C5A" w14:textId="77777777" w:rsidR="00CA4E04" w:rsidRPr="006E0333" w:rsidRDefault="00395139" w:rsidP="000E54E7">
            <w:pPr>
              <w:jc w:val="center"/>
              <w:rPr>
                <w:rFonts w:ascii="Times New Roman" w:hAnsi="Times New Roman" w:cs="Times New Roman"/>
                <w:szCs w:val="20"/>
              </w:rPr>
            </w:pPr>
            <w:r>
              <w:rPr>
                <w:rFonts w:ascii="Times New Roman" w:hAnsi="Times New Roman" w:cs="Times New Roman" w:hint="eastAsia"/>
                <w:szCs w:val="20"/>
              </w:rPr>
              <w:t>[</w:t>
            </w:r>
            <w:r>
              <w:rPr>
                <w:rFonts w:ascii="Times New Roman" w:hAnsi="Times New Roman" w:cs="Times New Roman"/>
                <w:szCs w:val="20"/>
              </w:rPr>
              <w:t>-0.006, 0.006]</w:t>
            </w:r>
          </w:p>
        </w:tc>
      </w:tr>
      <w:tr w:rsidR="00625DB8" w14:paraId="0809D26B" w14:textId="77777777" w:rsidTr="000E54E7">
        <w:trPr>
          <w:trHeight w:val="310"/>
        </w:trPr>
        <w:tc>
          <w:tcPr>
            <w:tcW w:w="3585" w:type="dxa"/>
            <w:tcBorders>
              <w:top w:val="nil"/>
              <w:left w:val="nil"/>
              <w:bottom w:val="nil"/>
              <w:right w:val="nil"/>
            </w:tcBorders>
            <w:vAlign w:val="center"/>
          </w:tcPr>
          <w:p w14:paraId="3A3E951A" w14:textId="77777777" w:rsidR="00CA4E04" w:rsidRPr="006E0333" w:rsidRDefault="00395139" w:rsidP="000E54E7">
            <w:pPr>
              <w:jc w:val="left"/>
              <w:rPr>
                <w:rFonts w:ascii="Times New Roman" w:hAnsi="Times New Roman" w:cs="Times New Roman"/>
                <w:szCs w:val="20"/>
              </w:rPr>
            </w:pPr>
            <w:r>
              <w:rPr>
                <w:rFonts w:ascii="Times New Roman" w:hAnsi="Times New Roman" w:cs="Times New Roman" w:hint="eastAsia"/>
                <w:szCs w:val="20"/>
              </w:rPr>
              <w:t>R</w:t>
            </w:r>
            <w:r>
              <w:rPr>
                <w:rFonts w:ascii="Times New Roman" w:hAnsi="Times New Roman" w:cs="Times New Roman"/>
                <w:szCs w:val="20"/>
              </w:rPr>
              <w:t>isk preference</w:t>
            </w:r>
          </w:p>
        </w:tc>
        <w:tc>
          <w:tcPr>
            <w:tcW w:w="3585" w:type="dxa"/>
            <w:tcBorders>
              <w:top w:val="nil"/>
              <w:left w:val="nil"/>
              <w:bottom w:val="nil"/>
              <w:right w:val="nil"/>
            </w:tcBorders>
            <w:vAlign w:val="center"/>
          </w:tcPr>
          <w:p w14:paraId="0DEAE96E" w14:textId="77777777" w:rsidR="00CA4E04" w:rsidRPr="006E0333" w:rsidRDefault="00395139" w:rsidP="000E54E7">
            <w:pPr>
              <w:jc w:val="center"/>
              <w:rPr>
                <w:rFonts w:ascii="Times New Roman" w:hAnsi="Times New Roman" w:cs="Times New Roman"/>
                <w:szCs w:val="20"/>
              </w:rPr>
            </w:pPr>
            <w:r>
              <w:rPr>
                <w:rFonts w:ascii="Times New Roman" w:hAnsi="Times New Roman" w:cs="Times New Roman" w:hint="eastAsia"/>
                <w:szCs w:val="20"/>
              </w:rPr>
              <w:t>[</w:t>
            </w:r>
            <w:r>
              <w:rPr>
                <w:rFonts w:ascii="Times New Roman" w:hAnsi="Times New Roman" w:cs="Times New Roman"/>
                <w:szCs w:val="20"/>
              </w:rPr>
              <w:t>-0.024, 0.001]</w:t>
            </w:r>
          </w:p>
        </w:tc>
      </w:tr>
      <w:tr w:rsidR="00625DB8" w14:paraId="2B996C77" w14:textId="77777777" w:rsidTr="000E54E7">
        <w:trPr>
          <w:trHeight w:val="310"/>
        </w:trPr>
        <w:tc>
          <w:tcPr>
            <w:tcW w:w="3585" w:type="dxa"/>
            <w:tcBorders>
              <w:top w:val="nil"/>
              <w:left w:val="nil"/>
              <w:bottom w:val="nil"/>
              <w:right w:val="nil"/>
            </w:tcBorders>
            <w:vAlign w:val="center"/>
          </w:tcPr>
          <w:p w14:paraId="7BDA01D9" w14:textId="77777777" w:rsidR="00CA4E04" w:rsidRPr="006E0333" w:rsidRDefault="00395139" w:rsidP="000E54E7">
            <w:pPr>
              <w:jc w:val="left"/>
              <w:rPr>
                <w:rFonts w:ascii="Times New Roman" w:hAnsi="Times New Roman" w:cs="Times New Roman"/>
                <w:szCs w:val="20"/>
              </w:rPr>
            </w:pPr>
            <w:r>
              <w:rPr>
                <w:rFonts w:ascii="Times New Roman" w:hAnsi="Times New Roman" w:cs="Times New Roman" w:hint="eastAsia"/>
                <w:szCs w:val="20"/>
              </w:rPr>
              <w:t>L</w:t>
            </w:r>
            <w:r>
              <w:rPr>
                <w:rFonts w:ascii="Times New Roman" w:hAnsi="Times New Roman" w:cs="Times New Roman"/>
                <w:szCs w:val="20"/>
              </w:rPr>
              <w:t>oss aversion</w:t>
            </w:r>
          </w:p>
        </w:tc>
        <w:tc>
          <w:tcPr>
            <w:tcW w:w="3585" w:type="dxa"/>
            <w:tcBorders>
              <w:top w:val="nil"/>
              <w:left w:val="nil"/>
              <w:bottom w:val="nil"/>
              <w:right w:val="nil"/>
            </w:tcBorders>
            <w:vAlign w:val="center"/>
          </w:tcPr>
          <w:p w14:paraId="7585DDC3" w14:textId="77777777" w:rsidR="00CA4E04" w:rsidRPr="006E0333" w:rsidRDefault="00395139" w:rsidP="000E54E7">
            <w:pPr>
              <w:jc w:val="center"/>
              <w:rPr>
                <w:rFonts w:ascii="Times New Roman" w:hAnsi="Times New Roman" w:cs="Times New Roman"/>
                <w:szCs w:val="20"/>
              </w:rPr>
            </w:pPr>
            <w:r>
              <w:rPr>
                <w:rFonts w:ascii="Times New Roman" w:hAnsi="Times New Roman" w:cs="Times New Roman" w:hint="eastAsia"/>
                <w:szCs w:val="20"/>
              </w:rPr>
              <w:t>[</w:t>
            </w:r>
            <w:r>
              <w:rPr>
                <w:rFonts w:ascii="Times New Roman" w:hAnsi="Times New Roman" w:cs="Times New Roman"/>
                <w:szCs w:val="20"/>
              </w:rPr>
              <w:t>-0.758, 0.253]</w:t>
            </w:r>
          </w:p>
        </w:tc>
      </w:tr>
      <w:tr w:rsidR="00625DB8" w14:paraId="09428D50" w14:textId="77777777" w:rsidTr="000E54E7">
        <w:trPr>
          <w:trHeight w:val="310"/>
        </w:trPr>
        <w:tc>
          <w:tcPr>
            <w:tcW w:w="3585" w:type="dxa"/>
            <w:tcBorders>
              <w:top w:val="nil"/>
              <w:left w:val="nil"/>
              <w:bottom w:val="single" w:sz="4" w:space="0" w:color="auto"/>
              <w:right w:val="nil"/>
            </w:tcBorders>
            <w:vAlign w:val="center"/>
          </w:tcPr>
          <w:p w14:paraId="37E2D6FD" w14:textId="77777777" w:rsidR="00CA4E04" w:rsidRPr="006E0333" w:rsidRDefault="00395139" w:rsidP="000E54E7">
            <w:pPr>
              <w:jc w:val="left"/>
              <w:rPr>
                <w:rFonts w:ascii="Times New Roman" w:hAnsi="Times New Roman" w:cs="Times New Roman"/>
                <w:szCs w:val="20"/>
              </w:rPr>
            </w:pPr>
            <w:r>
              <w:rPr>
                <w:rFonts w:ascii="Times New Roman" w:hAnsi="Times New Roman" w:cs="Times New Roman" w:hint="eastAsia"/>
                <w:szCs w:val="20"/>
              </w:rPr>
              <w:t>I</w:t>
            </w:r>
            <w:r>
              <w:rPr>
                <w:rFonts w:ascii="Times New Roman" w:hAnsi="Times New Roman" w:cs="Times New Roman"/>
                <w:szCs w:val="20"/>
              </w:rPr>
              <w:t>nverse temperature</w:t>
            </w:r>
          </w:p>
        </w:tc>
        <w:tc>
          <w:tcPr>
            <w:tcW w:w="3585" w:type="dxa"/>
            <w:tcBorders>
              <w:top w:val="nil"/>
              <w:left w:val="nil"/>
              <w:bottom w:val="single" w:sz="4" w:space="0" w:color="auto"/>
              <w:right w:val="nil"/>
            </w:tcBorders>
            <w:vAlign w:val="center"/>
          </w:tcPr>
          <w:p w14:paraId="145E85E0" w14:textId="77777777" w:rsidR="00CA4E04" w:rsidRPr="006E0333" w:rsidRDefault="00395139" w:rsidP="000E54E7">
            <w:pPr>
              <w:jc w:val="center"/>
              <w:rPr>
                <w:rFonts w:ascii="Times New Roman" w:hAnsi="Times New Roman" w:cs="Times New Roman"/>
                <w:szCs w:val="20"/>
              </w:rPr>
            </w:pPr>
            <w:r>
              <w:rPr>
                <w:rFonts w:ascii="Times New Roman" w:hAnsi="Times New Roman" w:cs="Times New Roman" w:hint="eastAsia"/>
                <w:szCs w:val="20"/>
              </w:rPr>
              <w:t>[</w:t>
            </w:r>
            <w:r>
              <w:rPr>
                <w:rFonts w:ascii="Times New Roman" w:hAnsi="Times New Roman" w:cs="Times New Roman"/>
                <w:szCs w:val="20"/>
              </w:rPr>
              <w:t>-1.908, 1.059]</w:t>
            </w:r>
          </w:p>
        </w:tc>
      </w:tr>
    </w:tbl>
    <w:p w14:paraId="5933EC9C" w14:textId="77777777" w:rsidR="00CA4E04" w:rsidRPr="006E0333" w:rsidRDefault="00CA4E04" w:rsidP="00CA4E04">
      <w:pPr>
        <w:rPr>
          <w:rFonts w:ascii="Times New Roman" w:hAnsi="Times New Roman" w:cs="Times New Roman"/>
          <w:szCs w:val="20"/>
        </w:rPr>
      </w:pPr>
    </w:p>
    <w:p w14:paraId="3808FF81" w14:textId="77777777" w:rsidR="00CA4E04" w:rsidRPr="006E0333" w:rsidRDefault="00CA4E04" w:rsidP="00CA4E04">
      <w:pPr>
        <w:rPr>
          <w:rFonts w:ascii="Times New Roman" w:hAnsi="Times New Roman" w:cs="Times New Roman"/>
          <w:szCs w:val="20"/>
        </w:rPr>
      </w:pPr>
    </w:p>
    <w:p w14:paraId="4C3EC1BE" w14:textId="77777777" w:rsidR="00CA4E04" w:rsidRPr="006E0333" w:rsidRDefault="00CA4E04" w:rsidP="00CA4E04">
      <w:pPr>
        <w:rPr>
          <w:rFonts w:ascii="Times New Roman" w:hAnsi="Times New Roman" w:cs="Times New Roman"/>
          <w:szCs w:val="20"/>
        </w:rPr>
      </w:pPr>
    </w:p>
    <w:p w14:paraId="1E9B739C" w14:textId="77777777" w:rsidR="00CA4E04" w:rsidRPr="006E0333" w:rsidRDefault="00CA4E04" w:rsidP="00CA4E04">
      <w:pPr>
        <w:rPr>
          <w:rFonts w:ascii="Times New Roman" w:hAnsi="Times New Roman" w:cs="Times New Roman"/>
          <w:szCs w:val="20"/>
        </w:rPr>
      </w:pPr>
    </w:p>
    <w:p w14:paraId="5A296482" w14:textId="77777777" w:rsidR="00BD35C5" w:rsidRDefault="00BD35C5" w:rsidP="00094F67">
      <w:pPr>
        <w:rPr>
          <w:rFonts w:ascii="Times New Roman" w:hAnsi="Times New Roman" w:cs="Times New Roman"/>
          <w:szCs w:val="20"/>
        </w:rPr>
      </w:pPr>
    </w:p>
    <w:p w14:paraId="3A0468B9" w14:textId="77777777" w:rsidR="00BD35C5" w:rsidRDefault="00BD35C5" w:rsidP="00094F67">
      <w:pPr>
        <w:rPr>
          <w:rFonts w:ascii="Times New Roman" w:hAnsi="Times New Roman" w:cs="Times New Roman"/>
          <w:szCs w:val="20"/>
        </w:rPr>
      </w:pPr>
    </w:p>
    <w:p w14:paraId="74DBC49C" w14:textId="620B15D3" w:rsidR="00BD35C5" w:rsidRPr="00021B06" w:rsidRDefault="00395139" w:rsidP="00094F67">
      <w:pPr>
        <w:rPr>
          <w:rFonts w:ascii="Times New Roman" w:hAnsi="Times New Roman" w:cs="Times New Roman"/>
          <w:sz w:val="22"/>
          <w:szCs w:val="20"/>
        </w:rPr>
      </w:pPr>
      <w:r w:rsidRPr="00021B06">
        <w:rPr>
          <w:rFonts w:ascii="Times New Roman" w:hAnsi="Times New Roman" w:cs="Times New Roman"/>
          <w:b/>
          <w:sz w:val="22"/>
          <w:szCs w:val="20"/>
        </w:rPr>
        <w:t xml:space="preserve">Table </w:t>
      </w:r>
      <w:r w:rsidR="005B1335">
        <w:rPr>
          <w:rFonts w:ascii="Times New Roman" w:hAnsi="Times New Roman" w:cs="Times New Roman"/>
          <w:b/>
          <w:sz w:val="22"/>
          <w:szCs w:val="20"/>
        </w:rPr>
        <w:t>S</w:t>
      </w:r>
      <w:r w:rsidRPr="00021B06">
        <w:rPr>
          <w:rFonts w:ascii="Times New Roman" w:hAnsi="Times New Roman" w:cs="Times New Roman"/>
          <w:b/>
          <w:sz w:val="22"/>
          <w:szCs w:val="20"/>
        </w:rPr>
        <w:t>3</w:t>
      </w:r>
      <w:r w:rsidR="0076376B">
        <w:rPr>
          <w:rFonts w:ascii="Times New Roman" w:hAnsi="Times New Roman" w:cs="Times New Roman"/>
          <w:b/>
          <w:sz w:val="22"/>
          <w:szCs w:val="20"/>
        </w:rPr>
        <w:t>.</w:t>
      </w:r>
      <w:r w:rsidRPr="00021B06">
        <w:rPr>
          <w:rFonts w:ascii="Times New Roman" w:hAnsi="Times New Roman" w:cs="Times New Roman"/>
          <w:sz w:val="22"/>
          <w:szCs w:val="20"/>
        </w:rPr>
        <w:t xml:space="preserve"> GLM analysis on HER(ERP) difference during HRD (“Exteroception” – “</w:t>
      </w:r>
      <w:proofErr w:type="spellStart"/>
      <w:r w:rsidRPr="00021B06">
        <w:rPr>
          <w:rFonts w:ascii="Times New Roman" w:hAnsi="Times New Roman" w:cs="Times New Roman"/>
          <w:sz w:val="22"/>
          <w:szCs w:val="20"/>
        </w:rPr>
        <w:t>Interoception</w:t>
      </w:r>
      <w:proofErr w:type="spellEnd"/>
      <w:r w:rsidRPr="00021B06">
        <w:rPr>
          <w:rFonts w:ascii="Times New Roman" w:hAnsi="Times New Roman" w:cs="Times New Roman"/>
          <w:sz w:val="22"/>
          <w:szCs w:val="20"/>
        </w:rPr>
        <w:t xml:space="preserve">”) and 8 sub-scales of K-MAIA. Bold marks the electrodes </w:t>
      </w:r>
      <w:r w:rsidR="00215A99">
        <w:rPr>
          <w:rFonts w:ascii="Times New Roman" w:hAnsi="Times New Roman" w:cs="Times New Roman"/>
          <w:sz w:val="22"/>
          <w:szCs w:val="20"/>
        </w:rPr>
        <w:t>that</w:t>
      </w:r>
      <w:r w:rsidR="00215A99" w:rsidRPr="00021B06">
        <w:rPr>
          <w:rFonts w:ascii="Times New Roman" w:hAnsi="Times New Roman" w:cs="Times New Roman"/>
          <w:sz w:val="22"/>
          <w:szCs w:val="20"/>
        </w:rPr>
        <w:t xml:space="preserve"> </w:t>
      </w:r>
      <w:r w:rsidRPr="00021B06">
        <w:rPr>
          <w:rFonts w:ascii="Times New Roman" w:hAnsi="Times New Roman" w:cs="Times New Roman"/>
          <w:sz w:val="22"/>
          <w:szCs w:val="20"/>
        </w:rPr>
        <w:t xml:space="preserve">had </w:t>
      </w:r>
      <w:r w:rsidR="00215A99">
        <w:rPr>
          <w:rFonts w:ascii="Times New Roman" w:hAnsi="Times New Roman" w:cs="Times New Roman"/>
          <w:sz w:val="22"/>
          <w:szCs w:val="20"/>
        </w:rPr>
        <w:t xml:space="preserve">the </w:t>
      </w:r>
      <w:r w:rsidRPr="00021B06">
        <w:rPr>
          <w:rFonts w:ascii="Times New Roman" w:hAnsi="Times New Roman" w:cs="Times New Roman"/>
          <w:sz w:val="22"/>
          <w:szCs w:val="20"/>
        </w:rPr>
        <w:t>highest stat value.</w:t>
      </w:r>
    </w:p>
    <w:tbl>
      <w:tblPr>
        <w:tblStyle w:val="a3"/>
        <w:tblpPr w:leftFromText="142" w:rightFromText="142" w:vertAnchor="text" w:horzAnchor="margin" w:tblpY="161"/>
        <w:tblOverlap w:val="never"/>
        <w:tblW w:w="0" w:type="auto"/>
        <w:tblLook w:val="04A0" w:firstRow="1" w:lastRow="0" w:firstColumn="1" w:lastColumn="0" w:noHBand="0" w:noVBand="1"/>
      </w:tblPr>
      <w:tblGrid>
        <w:gridCol w:w="1323"/>
        <w:gridCol w:w="1180"/>
        <w:gridCol w:w="1045"/>
        <w:gridCol w:w="1335"/>
        <w:gridCol w:w="1050"/>
        <w:gridCol w:w="1013"/>
        <w:gridCol w:w="2080"/>
      </w:tblGrid>
      <w:tr w:rsidR="00625DB8" w14:paraId="5727DB48" w14:textId="77777777" w:rsidTr="006C7677">
        <w:trPr>
          <w:trHeight w:val="310"/>
        </w:trPr>
        <w:tc>
          <w:tcPr>
            <w:tcW w:w="1323" w:type="dxa"/>
            <w:tcBorders>
              <w:top w:val="single" w:sz="4" w:space="0" w:color="auto"/>
              <w:left w:val="nil"/>
              <w:bottom w:val="single" w:sz="12" w:space="0" w:color="auto"/>
              <w:right w:val="nil"/>
            </w:tcBorders>
          </w:tcPr>
          <w:p w14:paraId="19E96B98" w14:textId="77777777" w:rsidR="00094F67" w:rsidRPr="006E0333" w:rsidRDefault="00094F67" w:rsidP="006C7677">
            <w:pPr>
              <w:rPr>
                <w:rFonts w:ascii="Times New Roman" w:hAnsi="Times New Roman" w:cs="Times New Roman"/>
                <w:szCs w:val="20"/>
              </w:rPr>
            </w:pPr>
          </w:p>
        </w:tc>
        <w:tc>
          <w:tcPr>
            <w:tcW w:w="1180" w:type="dxa"/>
            <w:tcBorders>
              <w:top w:val="single" w:sz="4" w:space="0" w:color="auto"/>
              <w:left w:val="nil"/>
              <w:bottom w:val="single" w:sz="12" w:space="0" w:color="auto"/>
              <w:right w:val="nil"/>
            </w:tcBorders>
          </w:tcPr>
          <w:p w14:paraId="2AD1714C" w14:textId="77777777" w:rsidR="00094F67" w:rsidRDefault="00395139" w:rsidP="006C7677">
            <w:pPr>
              <w:jc w:val="center"/>
              <w:rPr>
                <w:rFonts w:ascii="Times New Roman" w:hAnsi="Times New Roman" w:cs="Times New Roman"/>
                <w:szCs w:val="20"/>
              </w:rPr>
            </w:pPr>
            <w:r>
              <w:rPr>
                <w:rFonts w:ascii="Times New Roman" w:hAnsi="Times New Roman" w:cs="Times New Roman"/>
                <w:szCs w:val="20"/>
              </w:rPr>
              <w:t>Number of significant clusters</w:t>
            </w:r>
          </w:p>
        </w:tc>
        <w:tc>
          <w:tcPr>
            <w:tcW w:w="1045" w:type="dxa"/>
            <w:tcBorders>
              <w:top w:val="single" w:sz="4" w:space="0" w:color="auto"/>
              <w:left w:val="nil"/>
              <w:bottom w:val="single" w:sz="12" w:space="0" w:color="auto"/>
              <w:right w:val="nil"/>
            </w:tcBorders>
          </w:tcPr>
          <w:p w14:paraId="3FF44A99" w14:textId="77777777" w:rsidR="00094F67" w:rsidRDefault="00395139" w:rsidP="006C7677">
            <w:pPr>
              <w:jc w:val="center"/>
              <w:rPr>
                <w:rFonts w:ascii="Times New Roman" w:hAnsi="Times New Roman" w:cs="Times New Roman"/>
                <w:szCs w:val="20"/>
              </w:rPr>
            </w:pPr>
            <w:r>
              <w:rPr>
                <w:rFonts w:ascii="Times New Roman" w:hAnsi="Times New Roman" w:cs="Times New Roman" w:hint="eastAsia"/>
                <w:szCs w:val="20"/>
              </w:rPr>
              <w:t>L</w:t>
            </w:r>
            <w:r>
              <w:rPr>
                <w:rFonts w:ascii="Times New Roman" w:hAnsi="Times New Roman" w:cs="Times New Roman"/>
                <w:szCs w:val="20"/>
              </w:rPr>
              <w:t>atency for maximum t value (</w:t>
            </w:r>
            <w:proofErr w:type="spellStart"/>
            <w:r>
              <w:rPr>
                <w:rFonts w:ascii="Times New Roman" w:hAnsi="Times New Roman" w:cs="Times New Roman"/>
                <w:szCs w:val="20"/>
              </w:rPr>
              <w:t>ms</w:t>
            </w:r>
            <w:proofErr w:type="spellEnd"/>
            <w:r>
              <w:rPr>
                <w:rFonts w:ascii="Times New Roman" w:hAnsi="Times New Roman" w:cs="Times New Roman"/>
                <w:szCs w:val="20"/>
              </w:rPr>
              <w:t>)</w:t>
            </w:r>
          </w:p>
        </w:tc>
        <w:tc>
          <w:tcPr>
            <w:tcW w:w="1335" w:type="dxa"/>
            <w:tcBorders>
              <w:top w:val="single" w:sz="4" w:space="0" w:color="auto"/>
              <w:left w:val="nil"/>
              <w:bottom w:val="single" w:sz="12" w:space="0" w:color="auto"/>
              <w:right w:val="nil"/>
            </w:tcBorders>
          </w:tcPr>
          <w:p w14:paraId="19DEAF31" w14:textId="77777777" w:rsidR="00094F67" w:rsidRPr="006E0333" w:rsidRDefault="00395139" w:rsidP="006C7677">
            <w:pPr>
              <w:jc w:val="center"/>
              <w:rPr>
                <w:rFonts w:ascii="Times New Roman" w:hAnsi="Times New Roman" w:cs="Times New Roman"/>
                <w:szCs w:val="20"/>
              </w:rPr>
            </w:pPr>
            <w:r>
              <w:rPr>
                <w:rFonts w:ascii="Times New Roman" w:hAnsi="Times New Roman" w:cs="Times New Roman" w:hint="eastAsia"/>
                <w:szCs w:val="20"/>
              </w:rPr>
              <w:t>T</w:t>
            </w:r>
            <w:r>
              <w:rPr>
                <w:rFonts w:ascii="Times New Roman" w:hAnsi="Times New Roman" w:cs="Times New Roman"/>
                <w:szCs w:val="20"/>
              </w:rPr>
              <w:t>ime window for significant clusters (</w:t>
            </w:r>
            <w:proofErr w:type="spellStart"/>
            <w:r>
              <w:rPr>
                <w:rFonts w:ascii="Times New Roman" w:hAnsi="Times New Roman" w:cs="Times New Roman"/>
                <w:szCs w:val="20"/>
              </w:rPr>
              <w:t>ms</w:t>
            </w:r>
            <w:proofErr w:type="spellEnd"/>
            <w:r>
              <w:rPr>
                <w:rFonts w:ascii="Times New Roman" w:hAnsi="Times New Roman" w:cs="Times New Roman"/>
                <w:szCs w:val="20"/>
              </w:rPr>
              <w:t>)</w:t>
            </w:r>
          </w:p>
        </w:tc>
        <w:tc>
          <w:tcPr>
            <w:tcW w:w="1050" w:type="dxa"/>
            <w:tcBorders>
              <w:top w:val="single" w:sz="4" w:space="0" w:color="auto"/>
              <w:left w:val="nil"/>
              <w:bottom w:val="single" w:sz="12" w:space="0" w:color="auto"/>
              <w:right w:val="nil"/>
            </w:tcBorders>
          </w:tcPr>
          <w:p w14:paraId="0EF3BBF4" w14:textId="77777777" w:rsidR="00094F67" w:rsidRPr="006E0333" w:rsidRDefault="00395139" w:rsidP="006C7677">
            <w:pPr>
              <w:jc w:val="center"/>
              <w:rPr>
                <w:rFonts w:ascii="Times New Roman" w:hAnsi="Times New Roman" w:cs="Times New Roman"/>
                <w:szCs w:val="20"/>
              </w:rPr>
            </w:pPr>
            <w:r>
              <w:rPr>
                <w:rFonts w:ascii="Times New Roman" w:hAnsi="Times New Roman" w:cs="Times New Roman"/>
                <w:szCs w:val="20"/>
              </w:rPr>
              <w:t>Maximum t value</w:t>
            </w:r>
          </w:p>
        </w:tc>
        <w:tc>
          <w:tcPr>
            <w:tcW w:w="1013" w:type="dxa"/>
            <w:tcBorders>
              <w:top w:val="single" w:sz="4" w:space="0" w:color="auto"/>
              <w:left w:val="nil"/>
              <w:bottom w:val="single" w:sz="12" w:space="0" w:color="auto"/>
              <w:right w:val="nil"/>
            </w:tcBorders>
          </w:tcPr>
          <w:p w14:paraId="377E2841" w14:textId="77777777" w:rsidR="00094F67" w:rsidRPr="006E0333" w:rsidRDefault="00395139" w:rsidP="006C7677">
            <w:pPr>
              <w:jc w:val="center"/>
              <w:rPr>
                <w:rFonts w:ascii="Times New Roman" w:hAnsi="Times New Roman" w:cs="Times New Roman"/>
                <w:szCs w:val="20"/>
              </w:rPr>
            </w:pPr>
            <w:r>
              <w:rPr>
                <w:rFonts w:ascii="Times New Roman" w:hAnsi="Times New Roman" w:cs="Times New Roman" w:hint="eastAsia"/>
                <w:szCs w:val="20"/>
              </w:rPr>
              <w:t>C</w:t>
            </w:r>
            <w:r>
              <w:rPr>
                <w:rFonts w:ascii="Times New Roman" w:hAnsi="Times New Roman" w:cs="Times New Roman"/>
                <w:szCs w:val="20"/>
              </w:rPr>
              <w:t>orrected p value</w:t>
            </w:r>
          </w:p>
        </w:tc>
        <w:tc>
          <w:tcPr>
            <w:tcW w:w="2080" w:type="dxa"/>
            <w:tcBorders>
              <w:top w:val="single" w:sz="4" w:space="0" w:color="auto"/>
              <w:left w:val="nil"/>
              <w:bottom w:val="single" w:sz="12" w:space="0" w:color="auto"/>
              <w:right w:val="nil"/>
            </w:tcBorders>
          </w:tcPr>
          <w:p w14:paraId="7DDB0A52" w14:textId="77777777" w:rsidR="00094F67" w:rsidRPr="006E0333" w:rsidRDefault="00395139" w:rsidP="006C7677">
            <w:pPr>
              <w:jc w:val="center"/>
              <w:rPr>
                <w:rFonts w:ascii="Times New Roman" w:hAnsi="Times New Roman" w:cs="Times New Roman"/>
                <w:szCs w:val="20"/>
              </w:rPr>
            </w:pPr>
            <w:r>
              <w:rPr>
                <w:rFonts w:ascii="Times New Roman" w:hAnsi="Times New Roman" w:cs="Times New Roman" w:hint="eastAsia"/>
                <w:szCs w:val="20"/>
              </w:rPr>
              <w:t>E</w:t>
            </w:r>
            <w:r>
              <w:rPr>
                <w:rFonts w:ascii="Times New Roman" w:hAnsi="Times New Roman" w:cs="Times New Roman"/>
                <w:szCs w:val="20"/>
              </w:rPr>
              <w:t>lectrodes within clusters</w:t>
            </w:r>
          </w:p>
        </w:tc>
      </w:tr>
      <w:tr w:rsidR="00625DB8" w14:paraId="01A65241" w14:textId="77777777" w:rsidTr="006C7677">
        <w:trPr>
          <w:trHeight w:val="296"/>
        </w:trPr>
        <w:tc>
          <w:tcPr>
            <w:tcW w:w="1323" w:type="dxa"/>
            <w:tcBorders>
              <w:top w:val="single" w:sz="12" w:space="0" w:color="auto"/>
              <w:left w:val="nil"/>
              <w:bottom w:val="nil"/>
              <w:right w:val="nil"/>
            </w:tcBorders>
          </w:tcPr>
          <w:p w14:paraId="2F143DC9" w14:textId="77777777" w:rsidR="00094F67" w:rsidRPr="006E0333" w:rsidRDefault="00395139" w:rsidP="006C7677">
            <w:pPr>
              <w:rPr>
                <w:rFonts w:ascii="Times New Roman" w:hAnsi="Times New Roman" w:cs="Times New Roman"/>
                <w:szCs w:val="20"/>
              </w:rPr>
            </w:pPr>
            <w:r>
              <w:rPr>
                <w:rFonts w:ascii="Times New Roman" w:hAnsi="Times New Roman" w:cs="Times New Roman" w:hint="eastAsia"/>
                <w:szCs w:val="20"/>
              </w:rPr>
              <w:t>A</w:t>
            </w:r>
            <w:r>
              <w:rPr>
                <w:rFonts w:ascii="Times New Roman" w:hAnsi="Times New Roman" w:cs="Times New Roman"/>
                <w:szCs w:val="20"/>
              </w:rPr>
              <w:t>ttention regulation</w:t>
            </w:r>
          </w:p>
        </w:tc>
        <w:tc>
          <w:tcPr>
            <w:tcW w:w="1180" w:type="dxa"/>
            <w:tcBorders>
              <w:top w:val="single" w:sz="12" w:space="0" w:color="auto"/>
              <w:left w:val="nil"/>
              <w:bottom w:val="nil"/>
              <w:right w:val="nil"/>
            </w:tcBorders>
          </w:tcPr>
          <w:p w14:paraId="36931FB0" w14:textId="77777777" w:rsidR="00094F67" w:rsidRPr="006E0333" w:rsidRDefault="00395139" w:rsidP="006C7677">
            <w:pPr>
              <w:jc w:val="center"/>
              <w:rPr>
                <w:rFonts w:ascii="Times New Roman" w:hAnsi="Times New Roman" w:cs="Times New Roman"/>
                <w:szCs w:val="20"/>
              </w:rPr>
            </w:pPr>
            <w:r>
              <w:rPr>
                <w:rFonts w:ascii="Times New Roman" w:hAnsi="Times New Roman" w:cs="Times New Roman" w:hint="eastAsia"/>
                <w:szCs w:val="20"/>
              </w:rPr>
              <w:t>C</w:t>
            </w:r>
            <w:r>
              <w:rPr>
                <w:rFonts w:ascii="Times New Roman" w:hAnsi="Times New Roman" w:cs="Times New Roman"/>
                <w:szCs w:val="20"/>
              </w:rPr>
              <w:t>luster 1</w:t>
            </w:r>
          </w:p>
        </w:tc>
        <w:tc>
          <w:tcPr>
            <w:tcW w:w="1045" w:type="dxa"/>
            <w:tcBorders>
              <w:top w:val="single" w:sz="12" w:space="0" w:color="auto"/>
              <w:left w:val="nil"/>
              <w:bottom w:val="nil"/>
              <w:right w:val="nil"/>
            </w:tcBorders>
          </w:tcPr>
          <w:p w14:paraId="45336A58" w14:textId="77777777" w:rsidR="00094F67" w:rsidRDefault="00395139" w:rsidP="006C7677">
            <w:pPr>
              <w:jc w:val="center"/>
              <w:rPr>
                <w:rFonts w:ascii="Times New Roman" w:hAnsi="Times New Roman" w:cs="Times New Roman"/>
                <w:szCs w:val="20"/>
              </w:rPr>
            </w:pPr>
            <w:r>
              <w:rPr>
                <w:rFonts w:ascii="Times New Roman" w:hAnsi="Times New Roman" w:cs="Times New Roman" w:hint="eastAsia"/>
                <w:szCs w:val="20"/>
              </w:rPr>
              <w:t>2</w:t>
            </w:r>
            <w:r>
              <w:rPr>
                <w:rFonts w:ascii="Times New Roman" w:hAnsi="Times New Roman" w:cs="Times New Roman"/>
                <w:szCs w:val="20"/>
              </w:rPr>
              <w:t>56</w:t>
            </w:r>
          </w:p>
        </w:tc>
        <w:tc>
          <w:tcPr>
            <w:tcW w:w="1335" w:type="dxa"/>
            <w:tcBorders>
              <w:top w:val="single" w:sz="12" w:space="0" w:color="auto"/>
              <w:left w:val="nil"/>
              <w:bottom w:val="nil"/>
              <w:right w:val="nil"/>
            </w:tcBorders>
          </w:tcPr>
          <w:p w14:paraId="60838FC7" w14:textId="30997B45" w:rsidR="00094F67" w:rsidRPr="006E0333" w:rsidRDefault="00395139" w:rsidP="006C7677">
            <w:pPr>
              <w:jc w:val="center"/>
              <w:rPr>
                <w:rFonts w:ascii="Times New Roman" w:hAnsi="Times New Roman" w:cs="Times New Roman"/>
                <w:szCs w:val="20"/>
              </w:rPr>
            </w:pPr>
            <w:r>
              <w:rPr>
                <w:rFonts w:ascii="Times New Roman" w:hAnsi="Times New Roman" w:cs="Times New Roman" w:hint="eastAsia"/>
                <w:szCs w:val="20"/>
              </w:rPr>
              <w:t>2</w:t>
            </w:r>
            <w:r>
              <w:rPr>
                <w:rFonts w:ascii="Times New Roman" w:hAnsi="Times New Roman" w:cs="Times New Roman"/>
                <w:szCs w:val="20"/>
              </w:rPr>
              <w:t>52</w:t>
            </w:r>
            <w:r w:rsidR="005B1335">
              <w:rPr>
                <w:rFonts w:ascii="Times New Roman" w:hAnsi="Times New Roman" w:cs="Times New Roman"/>
                <w:szCs w:val="20"/>
              </w:rPr>
              <w:t>–</w:t>
            </w:r>
            <w:r>
              <w:rPr>
                <w:rFonts w:ascii="Times New Roman" w:hAnsi="Times New Roman" w:cs="Times New Roman"/>
                <w:szCs w:val="20"/>
              </w:rPr>
              <w:t>272</w:t>
            </w:r>
          </w:p>
        </w:tc>
        <w:tc>
          <w:tcPr>
            <w:tcW w:w="1050" w:type="dxa"/>
            <w:tcBorders>
              <w:top w:val="single" w:sz="12" w:space="0" w:color="auto"/>
              <w:left w:val="nil"/>
              <w:bottom w:val="nil"/>
              <w:right w:val="nil"/>
            </w:tcBorders>
          </w:tcPr>
          <w:p w14:paraId="322FAF05" w14:textId="77777777" w:rsidR="00094F67" w:rsidRPr="006E0333" w:rsidRDefault="00395139" w:rsidP="006C7677">
            <w:pPr>
              <w:jc w:val="center"/>
              <w:rPr>
                <w:rFonts w:ascii="Times New Roman" w:hAnsi="Times New Roman" w:cs="Times New Roman"/>
                <w:szCs w:val="20"/>
              </w:rPr>
            </w:pPr>
            <w:r>
              <w:rPr>
                <w:rFonts w:ascii="Times New Roman" w:hAnsi="Times New Roman" w:cs="Times New Roman" w:hint="eastAsia"/>
                <w:szCs w:val="20"/>
              </w:rPr>
              <w:t>8</w:t>
            </w:r>
            <w:r>
              <w:rPr>
                <w:rFonts w:ascii="Times New Roman" w:hAnsi="Times New Roman" w:cs="Times New Roman"/>
                <w:szCs w:val="20"/>
              </w:rPr>
              <w:t>.083</w:t>
            </w:r>
          </w:p>
        </w:tc>
        <w:tc>
          <w:tcPr>
            <w:tcW w:w="1013" w:type="dxa"/>
            <w:tcBorders>
              <w:top w:val="single" w:sz="12" w:space="0" w:color="auto"/>
              <w:left w:val="nil"/>
              <w:bottom w:val="nil"/>
              <w:right w:val="nil"/>
            </w:tcBorders>
          </w:tcPr>
          <w:p w14:paraId="6A5A119B" w14:textId="77777777" w:rsidR="00094F67" w:rsidRPr="006E0333" w:rsidRDefault="00395139" w:rsidP="006C7677">
            <w:pPr>
              <w:jc w:val="center"/>
              <w:rPr>
                <w:rFonts w:ascii="Times New Roman" w:hAnsi="Times New Roman" w:cs="Times New Roman"/>
                <w:szCs w:val="20"/>
              </w:rPr>
            </w:pPr>
            <w:r>
              <w:rPr>
                <w:rFonts w:ascii="Times New Roman" w:hAnsi="Times New Roman" w:cs="Times New Roman" w:hint="eastAsia"/>
                <w:szCs w:val="20"/>
              </w:rPr>
              <w:t>0</w:t>
            </w:r>
            <w:r>
              <w:rPr>
                <w:rFonts w:ascii="Times New Roman" w:hAnsi="Times New Roman" w:cs="Times New Roman"/>
                <w:szCs w:val="20"/>
              </w:rPr>
              <w:t>.017</w:t>
            </w:r>
          </w:p>
        </w:tc>
        <w:tc>
          <w:tcPr>
            <w:tcW w:w="2080" w:type="dxa"/>
            <w:tcBorders>
              <w:top w:val="single" w:sz="12" w:space="0" w:color="auto"/>
              <w:left w:val="nil"/>
              <w:bottom w:val="nil"/>
              <w:right w:val="nil"/>
            </w:tcBorders>
            <w:vAlign w:val="center"/>
          </w:tcPr>
          <w:p w14:paraId="1C624964" w14:textId="77777777" w:rsidR="00094F67" w:rsidRPr="006E0333" w:rsidRDefault="00395139" w:rsidP="006C7677">
            <w:pPr>
              <w:jc w:val="center"/>
              <w:rPr>
                <w:rFonts w:ascii="Times New Roman" w:hAnsi="Times New Roman" w:cs="Times New Roman"/>
                <w:szCs w:val="20"/>
              </w:rPr>
            </w:pPr>
            <w:r w:rsidRPr="00D762AA">
              <w:rPr>
                <w:rFonts w:ascii="Times New Roman" w:hAnsi="Times New Roman" w:cs="Times New Roman"/>
                <w:szCs w:val="20"/>
              </w:rPr>
              <w:t xml:space="preserve">T7 </w:t>
            </w:r>
            <w:r w:rsidRPr="00D762AA">
              <w:rPr>
                <w:rFonts w:ascii="Times New Roman" w:hAnsi="Times New Roman" w:cs="Times New Roman"/>
                <w:b/>
                <w:szCs w:val="20"/>
              </w:rPr>
              <w:t>TP7</w:t>
            </w:r>
            <w:r w:rsidRPr="00D762AA">
              <w:rPr>
                <w:rFonts w:ascii="Times New Roman" w:hAnsi="Times New Roman" w:cs="Times New Roman"/>
                <w:szCs w:val="20"/>
              </w:rPr>
              <w:t xml:space="preserve"> CP5 P7 P5 PO7 PO5 PO3 CB1 O1</w:t>
            </w:r>
          </w:p>
        </w:tc>
      </w:tr>
      <w:tr w:rsidR="00625DB8" w14:paraId="30C4DD6A" w14:textId="77777777" w:rsidTr="006C7677">
        <w:trPr>
          <w:trHeight w:val="310"/>
        </w:trPr>
        <w:tc>
          <w:tcPr>
            <w:tcW w:w="1323" w:type="dxa"/>
            <w:tcBorders>
              <w:top w:val="nil"/>
              <w:left w:val="nil"/>
              <w:bottom w:val="single" w:sz="4" w:space="0" w:color="auto"/>
              <w:right w:val="nil"/>
            </w:tcBorders>
          </w:tcPr>
          <w:p w14:paraId="64AE41AE" w14:textId="77777777" w:rsidR="00094F67" w:rsidRPr="006E0333" w:rsidRDefault="00094F67" w:rsidP="006C7677">
            <w:pPr>
              <w:rPr>
                <w:rFonts w:ascii="Times New Roman" w:hAnsi="Times New Roman" w:cs="Times New Roman"/>
                <w:szCs w:val="20"/>
              </w:rPr>
            </w:pPr>
          </w:p>
        </w:tc>
        <w:tc>
          <w:tcPr>
            <w:tcW w:w="1180" w:type="dxa"/>
            <w:tcBorders>
              <w:top w:val="nil"/>
              <w:left w:val="nil"/>
              <w:bottom w:val="single" w:sz="4" w:space="0" w:color="auto"/>
              <w:right w:val="nil"/>
            </w:tcBorders>
          </w:tcPr>
          <w:p w14:paraId="0C1AA7A7" w14:textId="77777777" w:rsidR="00094F67" w:rsidRPr="006E0333" w:rsidRDefault="00395139" w:rsidP="006C7677">
            <w:pPr>
              <w:jc w:val="center"/>
              <w:rPr>
                <w:rFonts w:ascii="Times New Roman" w:hAnsi="Times New Roman" w:cs="Times New Roman"/>
                <w:szCs w:val="20"/>
              </w:rPr>
            </w:pPr>
            <w:r>
              <w:rPr>
                <w:rFonts w:ascii="Times New Roman" w:hAnsi="Times New Roman" w:cs="Times New Roman" w:hint="eastAsia"/>
                <w:szCs w:val="20"/>
              </w:rPr>
              <w:t>C</w:t>
            </w:r>
            <w:r>
              <w:rPr>
                <w:rFonts w:ascii="Times New Roman" w:hAnsi="Times New Roman" w:cs="Times New Roman"/>
                <w:szCs w:val="20"/>
              </w:rPr>
              <w:t>luster 2</w:t>
            </w:r>
          </w:p>
        </w:tc>
        <w:tc>
          <w:tcPr>
            <w:tcW w:w="1045" w:type="dxa"/>
            <w:tcBorders>
              <w:top w:val="nil"/>
              <w:left w:val="nil"/>
              <w:bottom w:val="single" w:sz="4" w:space="0" w:color="auto"/>
              <w:right w:val="nil"/>
            </w:tcBorders>
          </w:tcPr>
          <w:p w14:paraId="759E5EC6" w14:textId="77777777" w:rsidR="00094F67" w:rsidRDefault="00395139" w:rsidP="006C7677">
            <w:pPr>
              <w:jc w:val="center"/>
              <w:rPr>
                <w:rFonts w:ascii="Times New Roman" w:hAnsi="Times New Roman" w:cs="Times New Roman"/>
                <w:szCs w:val="20"/>
              </w:rPr>
            </w:pPr>
            <w:r>
              <w:rPr>
                <w:rFonts w:ascii="Times New Roman" w:hAnsi="Times New Roman" w:cs="Times New Roman" w:hint="eastAsia"/>
                <w:szCs w:val="20"/>
              </w:rPr>
              <w:t>3</w:t>
            </w:r>
            <w:r>
              <w:rPr>
                <w:rFonts w:ascii="Times New Roman" w:hAnsi="Times New Roman" w:cs="Times New Roman"/>
                <w:szCs w:val="20"/>
              </w:rPr>
              <w:t>40</w:t>
            </w:r>
          </w:p>
        </w:tc>
        <w:tc>
          <w:tcPr>
            <w:tcW w:w="1335" w:type="dxa"/>
            <w:tcBorders>
              <w:top w:val="nil"/>
              <w:left w:val="nil"/>
              <w:bottom w:val="single" w:sz="4" w:space="0" w:color="auto"/>
              <w:right w:val="nil"/>
            </w:tcBorders>
          </w:tcPr>
          <w:p w14:paraId="57A6B91B" w14:textId="0B1ACE3A" w:rsidR="00094F67" w:rsidRPr="006E0333" w:rsidRDefault="00395139" w:rsidP="006C7677">
            <w:pPr>
              <w:jc w:val="center"/>
              <w:rPr>
                <w:rFonts w:ascii="Times New Roman" w:hAnsi="Times New Roman" w:cs="Times New Roman"/>
                <w:szCs w:val="20"/>
              </w:rPr>
            </w:pPr>
            <w:r>
              <w:rPr>
                <w:rFonts w:ascii="Times New Roman" w:hAnsi="Times New Roman" w:cs="Times New Roman" w:hint="eastAsia"/>
                <w:szCs w:val="20"/>
              </w:rPr>
              <w:t>3</w:t>
            </w:r>
            <w:r>
              <w:rPr>
                <w:rFonts w:ascii="Times New Roman" w:hAnsi="Times New Roman" w:cs="Times New Roman"/>
                <w:szCs w:val="20"/>
              </w:rPr>
              <w:t>32</w:t>
            </w:r>
            <w:r w:rsidR="005B1335">
              <w:rPr>
                <w:rFonts w:ascii="Times New Roman" w:hAnsi="Times New Roman" w:cs="Times New Roman"/>
                <w:szCs w:val="20"/>
              </w:rPr>
              <w:t>–</w:t>
            </w:r>
            <w:r>
              <w:rPr>
                <w:rFonts w:ascii="Times New Roman" w:hAnsi="Times New Roman" w:cs="Times New Roman"/>
                <w:szCs w:val="20"/>
              </w:rPr>
              <w:t>348</w:t>
            </w:r>
          </w:p>
        </w:tc>
        <w:tc>
          <w:tcPr>
            <w:tcW w:w="1050" w:type="dxa"/>
            <w:tcBorders>
              <w:top w:val="nil"/>
              <w:left w:val="nil"/>
              <w:bottom w:val="single" w:sz="4" w:space="0" w:color="auto"/>
              <w:right w:val="nil"/>
            </w:tcBorders>
          </w:tcPr>
          <w:p w14:paraId="32181F4B" w14:textId="77777777" w:rsidR="00094F67" w:rsidRPr="006E0333" w:rsidRDefault="00395139" w:rsidP="006C7677">
            <w:pPr>
              <w:jc w:val="center"/>
              <w:rPr>
                <w:rFonts w:ascii="Times New Roman" w:hAnsi="Times New Roman" w:cs="Times New Roman"/>
                <w:szCs w:val="20"/>
              </w:rPr>
            </w:pPr>
            <w:r>
              <w:rPr>
                <w:rFonts w:ascii="Times New Roman" w:hAnsi="Times New Roman" w:cs="Times New Roman" w:hint="eastAsia"/>
                <w:szCs w:val="20"/>
              </w:rPr>
              <w:t>8</w:t>
            </w:r>
            <w:r>
              <w:rPr>
                <w:rFonts w:ascii="Times New Roman" w:hAnsi="Times New Roman" w:cs="Times New Roman"/>
                <w:szCs w:val="20"/>
              </w:rPr>
              <w:t>.520</w:t>
            </w:r>
          </w:p>
        </w:tc>
        <w:tc>
          <w:tcPr>
            <w:tcW w:w="1013" w:type="dxa"/>
            <w:tcBorders>
              <w:top w:val="nil"/>
              <w:left w:val="nil"/>
              <w:bottom w:val="single" w:sz="4" w:space="0" w:color="auto"/>
              <w:right w:val="nil"/>
            </w:tcBorders>
          </w:tcPr>
          <w:p w14:paraId="62755BF5" w14:textId="77777777" w:rsidR="00094F67" w:rsidRPr="006E0333" w:rsidRDefault="00395139" w:rsidP="006C7677">
            <w:pPr>
              <w:jc w:val="center"/>
              <w:rPr>
                <w:rFonts w:ascii="Times New Roman" w:hAnsi="Times New Roman" w:cs="Times New Roman"/>
                <w:szCs w:val="20"/>
              </w:rPr>
            </w:pPr>
            <w:r>
              <w:rPr>
                <w:rFonts w:ascii="Times New Roman" w:hAnsi="Times New Roman" w:cs="Times New Roman" w:hint="eastAsia"/>
                <w:szCs w:val="20"/>
              </w:rPr>
              <w:t>0</w:t>
            </w:r>
            <w:r>
              <w:rPr>
                <w:rFonts w:ascii="Times New Roman" w:hAnsi="Times New Roman" w:cs="Times New Roman"/>
                <w:szCs w:val="20"/>
              </w:rPr>
              <w:t>.004</w:t>
            </w:r>
          </w:p>
        </w:tc>
        <w:tc>
          <w:tcPr>
            <w:tcW w:w="2080" w:type="dxa"/>
            <w:tcBorders>
              <w:top w:val="nil"/>
              <w:left w:val="nil"/>
              <w:bottom w:val="single" w:sz="4" w:space="0" w:color="auto"/>
              <w:right w:val="nil"/>
            </w:tcBorders>
            <w:vAlign w:val="center"/>
          </w:tcPr>
          <w:p w14:paraId="4B55AC6E" w14:textId="77777777" w:rsidR="00094F67" w:rsidRPr="006E0333" w:rsidRDefault="00395139" w:rsidP="006C7677">
            <w:pPr>
              <w:jc w:val="center"/>
              <w:rPr>
                <w:rFonts w:ascii="Times New Roman" w:hAnsi="Times New Roman" w:cs="Times New Roman"/>
                <w:szCs w:val="20"/>
              </w:rPr>
            </w:pPr>
            <w:r w:rsidRPr="00D762AA">
              <w:rPr>
                <w:rFonts w:ascii="Times New Roman" w:hAnsi="Times New Roman" w:cs="Times New Roman"/>
                <w:szCs w:val="20"/>
              </w:rPr>
              <w:t xml:space="preserve">C5 C3 C6 T8 TP7 CP3 CP1 CP6 TP8 P7 P5 PZ P2 P4 P6 P8 PO7 PO5 PO3 POZ PO4 PO6 PO8 CB1 O1 </w:t>
            </w:r>
            <w:r w:rsidRPr="00D762AA">
              <w:rPr>
                <w:rFonts w:ascii="Times New Roman" w:hAnsi="Times New Roman" w:cs="Times New Roman"/>
                <w:b/>
                <w:szCs w:val="20"/>
              </w:rPr>
              <w:t>OZ</w:t>
            </w:r>
            <w:r w:rsidRPr="00D762AA">
              <w:rPr>
                <w:rFonts w:ascii="Times New Roman" w:hAnsi="Times New Roman" w:cs="Times New Roman"/>
                <w:szCs w:val="20"/>
              </w:rPr>
              <w:t xml:space="preserve"> O2 CB2</w:t>
            </w:r>
          </w:p>
        </w:tc>
      </w:tr>
      <w:tr w:rsidR="00625DB8" w14:paraId="1CA23AE8" w14:textId="77777777" w:rsidTr="006C7677">
        <w:trPr>
          <w:trHeight w:val="310"/>
        </w:trPr>
        <w:tc>
          <w:tcPr>
            <w:tcW w:w="1323" w:type="dxa"/>
            <w:tcBorders>
              <w:top w:val="single" w:sz="4" w:space="0" w:color="auto"/>
              <w:left w:val="nil"/>
              <w:bottom w:val="nil"/>
              <w:right w:val="nil"/>
            </w:tcBorders>
          </w:tcPr>
          <w:p w14:paraId="0B6F031A" w14:textId="77777777" w:rsidR="00094F67" w:rsidRPr="006E0333" w:rsidRDefault="00395139" w:rsidP="006C7677">
            <w:pPr>
              <w:rPr>
                <w:rFonts w:ascii="Times New Roman" w:hAnsi="Times New Roman" w:cs="Times New Roman"/>
                <w:szCs w:val="20"/>
              </w:rPr>
            </w:pPr>
            <w:r>
              <w:rPr>
                <w:rFonts w:ascii="Times New Roman" w:hAnsi="Times New Roman" w:cs="Times New Roman" w:hint="eastAsia"/>
                <w:szCs w:val="20"/>
              </w:rPr>
              <w:t>E</w:t>
            </w:r>
            <w:r>
              <w:rPr>
                <w:rFonts w:ascii="Times New Roman" w:hAnsi="Times New Roman" w:cs="Times New Roman"/>
                <w:szCs w:val="20"/>
              </w:rPr>
              <w:t>motional awareness</w:t>
            </w:r>
          </w:p>
        </w:tc>
        <w:tc>
          <w:tcPr>
            <w:tcW w:w="1180" w:type="dxa"/>
            <w:tcBorders>
              <w:top w:val="single" w:sz="4" w:space="0" w:color="auto"/>
              <w:left w:val="nil"/>
              <w:bottom w:val="nil"/>
              <w:right w:val="nil"/>
            </w:tcBorders>
          </w:tcPr>
          <w:p w14:paraId="3CD6BCE2" w14:textId="77777777" w:rsidR="00094F67" w:rsidRPr="006E0333" w:rsidRDefault="00395139" w:rsidP="006C7677">
            <w:pPr>
              <w:jc w:val="center"/>
              <w:rPr>
                <w:rFonts w:ascii="Times New Roman" w:hAnsi="Times New Roman" w:cs="Times New Roman"/>
                <w:szCs w:val="20"/>
              </w:rPr>
            </w:pPr>
            <w:r>
              <w:rPr>
                <w:rFonts w:ascii="Times New Roman" w:hAnsi="Times New Roman" w:cs="Times New Roman" w:hint="eastAsia"/>
                <w:szCs w:val="20"/>
              </w:rPr>
              <w:t>C</w:t>
            </w:r>
            <w:r>
              <w:rPr>
                <w:rFonts w:ascii="Times New Roman" w:hAnsi="Times New Roman" w:cs="Times New Roman"/>
                <w:szCs w:val="20"/>
              </w:rPr>
              <w:t>luster 1</w:t>
            </w:r>
          </w:p>
        </w:tc>
        <w:tc>
          <w:tcPr>
            <w:tcW w:w="1045" w:type="dxa"/>
            <w:tcBorders>
              <w:top w:val="single" w:sz="4" w:space="0" w:color="auto"/>
              <w:left w:val="nil"/>
              <w:bottom w:val="nil"/>
              <w:right w:val="nil"/>
            </w:tcBorders>
          </w:tcPr>
          <w:p w14:paraId="15190C09" w14:textId="77777777" w:rsidR="00094F67" w:rsidRDefault="00395139" w:rsidP="006C7677">
            <w:pPr>
              <w:jc w:val="center"/>
              <w:rPr>
                <w:rFonts w:ascii="Times New Roman" w:hAnsi="Times New Roman" w:cs="Times New Roman"/>
                <w:szCs w:val="20"/>
              </w:rPr>
            </w:pPr>
            <w:r>
              <w:rPr>
                <w:rFonts w:ascii="Times New Roman" w:hAnsi="Times New Roman" w:cs="Times New Roman" w:hint="eastAsia"/>
                <w:szCs w:val="20"/>
              </w:rPr>
              <w:t>2</w:t>
            </w:r>
            <w:r>
              <w:rPr>
                <w:rFonts w:ascii="Times New Roman" w:hAnsi="Times New Roman" w:cs="Times New Roman"/>
                <w:szCs w:val="20"/>
              </w:rPr>
              <w:t>00</w:t>
            </w:r>
          </w:p>
        </w:tc>
        <w:tc>
          <w:tcPr>
            <w:tcW w:w="1335" w:type="dxa"/>
            <w:tcBorders>
              <w:top w:val="single" w:sz="4" w:space="0" w:color="auto"/>
              <w:left w:val="nil"/>
              <w:bottom w:val="nil"/>
              <w:right w:val="nil"/>
            </w:tcBorders>
          </w:tcPr>
          <w:p w14:paraId="7CEF7841" w14:textId="1E66377A" w:rsidR="00094F67" w:rsidRPr="006E0333" w:rsidRDefault="00395139" w:rsidP="006C7677">
            <w:pPr>
              <w:jc w:val="center"/>
              <w:rPr>
                <w:rFonts w:ascii="Times New Roman" w:hAnsi="Times New Roman" w:cs="Times New Roman"/>
                <w:szCs w:val="20"/>
              </w:rPr>
            </w:pPr>
            <w:r>
              <w:rPr>
                <w:rFonts w:ascii="Times New Roman" w:hAnsi="Times New Roman" w:cs="Times New Roman" w:hint="eastAsia"/>
                <w:szCs w:val="20"/>
              </w:rPr>
              <w:t>2</w:t>
            </w:r>
            <w:r>
              <w:rPr>
                <w:rFonts w:ascii="Times New Roman" w:hAnsi="Times New Roman" w:cs="Times New Roman"/>
                <w:szCs w:val="20"/>
              </w:rPr>
              <w:t>00</w:t>
            </w:r>
            <w:r w:rsidR="005B1335">
              <w:rPr>
                <w:rFonts w:ascii="Times New Roman" w:hAnsi="Times New Roman" w:cs="Times New Roman"/>
                <w:szCs w:val="20"/>
              </w:rPr>
              <w:t>–</w:t>
            </w:r>
            <w:r>
              <w:rPr>
                <w:rFonts w:ascii="Times New Roman" w:hAnsi="Times New Roman" w:cs="Times New Roman"/>
                <w:szCs w:val="20"/>
              </w:rPr>
              <w:t>236</w:t>
            </w:r>
          </w:p>
        </w:tc>
        <w:tc>
          <w:tcPr>
            <w:tcW w:w="1050" w:type="dxa"/>
            <w:tcBorders>
              <w:top w:val="single" w:sz="4" w:space="0" w:color="auto"/>
              <w:left w:val="nil"/>
              <w:bottom w:val="nil"/>
              <w:right w:val="nil"/>
            </w:tcBorders>
          </w:tcPr>
          <w:p w14:paraId="09E53E4B" w14:textId="77777777" w:rsidR="00094F67" w:rsidRPr="006E0333" w:rsidRDefault="00395139" w:rsidP="006C7677">
            <w:pPr>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1.039</w:t>
            </w:r>
          </w:p>
        </w:tc>
        <w:tc>
          <w:tcPr>
            <w:tcW w:w="1013" w:type="dxa"/>
            <w:tcBorders>
              <w:top w:val="single" w:sz="4" w:space="0" w:color="auto"/>
              <w:left w:val="nil"/>
              <w:bottom w:val="nil"/>
              <w:right w:val="nil"/>
            </w:tcBorders>
          </w:tcPr>
          <w:p w14:paraId="3A936D48" w14:textId="77777777" w:rsidR="00094F67" w:rsidRPr="006E0333" w:rsidRDefault="00395139" w:rsidP="006C7677">
            <w:pPr>
              <w:jc w:val="center"/>
              <w:rPr>
                <w:rFonts w:ascii="Times New Roman" w:hAnsi="Times New Roman" w:cs="Times New Roman"/>
                <w:szCs w:val="20"/>
              </w:rPr>
            </w:pPr>
            <w:r>
              <w:rPr>
                <w:rFonts w:ascii="Times New Roman" w:hAnsi="Times New Roman" w:cs="Times New Roman" w:hint="eastAsia"/>
                <w:szCs w:val="20"/>
              </w:rPr>
              <w:t>0</w:t>
            </w:r>
            <w:r>
              <w:rPr>
                <w:rFonts w:ascii="Times New Roman" w:hAnsi="Times New Roman" w:cs="Times New Roman"/>
                <w:szCs w:val="20"/>
              </w:rPr>
              <w:t>.001</w:t>
            </w:r>
          </w:p>
        </w:tc>
        <w:tc>
          <w:tcPr>
            <w:tcW w:w="2080" w:type="dxa"/>
            <w:tcBorders>
              <w:top w:val="single" w:sz="4" w:space="0" w:color="auto"/>
              <w:left w:val="nil"/>
              <w:bottom w:val="nil"/>
              <w:right w:val="nil"/>
            </w:tcBorders>
            <w:vAlign w:val="center"/>
          </w:tcPr>
          <w:p w14:paraId="44D4392D" w14:textId="77777777" w:rsidR="00094F67" w:rsidRPr="006E0333" w:rsidRDefault="00395139" w:rsidP="006C7677">
            <w:pPr>
              <w:jc w:val="center"/>
              <w:rPr>
                <w:rFonts w:ascii="Times New Roman" w:hAnsi="Times New Roman" w:cs="Times New Roman"/>
                <w:szCs w:val="20"/>
              </w:rPr>
            </w:pPr>
            <w:r w:rsidRPr="00D762AA">
              <w:rPr>
                <w:rFonts w:ascii="Times New Roman" w:hAnsi="Times New Roman" w:cs="Times New Roman"/>
                <w:szCs w:val="20"/>
              </w:rPr>
              <w:t xml:space="preserve">FP1 FPZ FP2 AF3 AF4 F7 F5 F1 FZ </w:t>
            </w:r>
            <w:r w:rsidRPr="00D762AA">
              <w:rPr>
                <w:rFonts w:ascii="Times New Roman" w:hAnsi="Times New Roman" w:cs="Times New Roman"/>
                <w:b/>
                <w:szCs w:val="20"/>
              </w:rPr>
              <w:t>F2</w:t>
            </w:r>
            <w:r w:rsidRPr="00D762AA">
              <w:rPr>
                <w:rFonts w:ascii="Times New Roman" w:hAnsi="Times New Roman" w:cs="Times New Roman"/>
                <w:szCs w:val="20"/>
              </w:rPr>
              <w:t xml:space="preserve"> F4 F6 F8 FC5 FC3 FC1 FCZ FC2 FC4 FC6 FT8 C5 C3 C1 CZ C2 C4 C6 T8 CPZ CP2 CP4 TP8 P1 P2 P4 P6 P8 PO7 PO5 PO3 POZ PO4 PO6 PO8 CB1 O1 OZ O2 CB2</w:t>
            </w:r>
          </w:p>
        </w:tc>
      </w:tr>
      <w:tr w:rsidR="00625DB8" w14:paraId="51AF1925" w14:textId="77777777" w:rsidTr="006C7677">
        <w:trPr>
          <w:trHeight w:val="310"/>
        </w:trPr>
        <w:tc>
          <w:tcPr>
            <w:tcW w:w="1323" w:type="dxa"/>
            <w:tcBorders>
              <w:top w:val="nil"/>
              <w:left w:val="nil"/>
              <w:bottom w:val="single" w:sz="4" w:space="0" w:color="auto"/>
              <w:right w:val="nil"/>
            </w:tcBorders>
          </w:tcPr>
          <w:p w14:paraId="16BA9BAB" w14:textId="77777777" w:rsidR="00094F67" w:rsidRPr="006E0333" w:rsidRDefault="00094F67" w:rsidP="006C7677">
            <w:pPr>
              <w:rPr>
                <w:rFonts w:ascii="Times New Roman" w:hAnsi="Times New Roman" w:cs="Times New Roman"/>
                <w:szCs w:val="20"/>
              </w:rPr>
            </w:pPr>
          </w:p>
        </w:tc>
        <w:tc>
          <w:tcPr>
            <w:tcW w:w="1180" w:type="dxa"/>
            <w:tcBorders>
              <w:top w:val="nil"/>
              <w:left w:val="nil"/>
              <w:bottom w:val="single" w:sz="4" w:space="0" w:color="auto"/>
              <w:right w:val="nil"/>
            </w:tcBorders>
          </w:tcPr>
          <w:p w14:paraId="0FF2AA3E" w14:textId="77777777" w:rsidR="00094F67" w:rsidRPr="006E0333" w:rsidRDefault="00395139" w:rsidP="006C7677">
            <w:pPr>
              <w:jc w:val="center"/>
              <w:rPr>
                <w:rFonts w:ascii="Times New Roman" w:hAnsi="Times New Roman" w:cs="Times New Roman"/>
                <w:szCs w:val="20"/>
              </w:rPr>
            </w:pPr>
            <w:r>
              <w:rPr>
                <w:rFonts w:ascii="Times New Roman" w:hAnsi="Times New Roman" w:cs="Times New Roman" w:hint="eastAsia"/>
                <w:szCs w:val="20"/>
              </w:rPr>
              <w:t>C</w:t>
            </w:r>
            <w:r>
              <w:rPr>
                <w:rFonts w:ascii="Times New Roman" w:hAnsi="Times New Roman" w:cs="Times New Roman"/>
                <w:szCs w:val="20"/>
              </w:rPr>
              <w:t>luster 2</w:t>
            </w:r>
          </w:p>
        </w:tc>
        <w:tc>
          <w:tcPr>
            <w:tcW w:w="1045" w:type="dxa"/>
            <w:tcBorders>
              <w:top w:val="nil"/>
              <w:left w:val="nil"/>
              <w:bottom w:val="single" w:sz="4" w:space="0" w:color="auto"/>
              <w:right w:val="nil"/>
            </w:tcBorders>
          </w:tcPr>
          <w:p w14:paraId="6B79CC0F" w14:textId="77777777" w:rsidR="00094F67" w:rsidRDefault="00395139" w:rsidP="006C7677">
            <w:pPr>
              <w:jc w:val="center"/>
              <w:rPr>
                <w:rFonts w:ascii="Times New Roman" w:hAnsi="Times New Roman" w:cs="Times New Roman"/>
                <w:szCs w:val="20"/>
              </w:rPr>
            </w:pPr>
            <w:r>
              <w:rPr>
                <w:rFonts w:ascii="Times New Roman" w:hAnsi="Times New Roman" w:cs="Times New Roman" w:hint="eastAsia"/>
                <w:szCs w:val="20"/>
              </w:rPr>
              <w:t>2</w:t>
            </w:r>
            <w:r>
              <w:rPr>
                <w:rFonts w:ascii="Times New Roman" w:hAnsi="Times New Roman" w:cs="Times New Roman"/>
                <w:szCs w:val="20"/>
              </w:rPr>
              <w:t>72</w:t>
            </w:r>
          </w:p>
        </w:tc>
        <w:tc>
          <w:tcPr>
            <w:tcW w:w="1335" w:type="dxa"/>
            <w:tcBorders>
              <w:top w:val="nil"/>
              <w:left w:val="nil"/>
              <w:bottom w:val="single" w:sz="4" w:space="0" w:color="auto"/>
              <w:right w:val="nil"/>
            </w:tcBorders>
          </w:tcPr>
          <w:p w14:paraId="3A965CDA" w14:textId="526B03D5" w:rsidR="00094F67" w:rsidRPr="006E0333" w:rsidRDefault="00395139" w:rsidP="006C7677">
            <w:pPr>
              <w:jc w:val="center"/>
              <w:rPr>
                <w:rFonts w:ascii="Times New Roman" w:hAnsi="Times New Roman" w:cs="Times New Roman"/>
                <w:szCs w:val="20"/>
              </w:rPr>
            </w:pPr>
            <w:r>
              <w:rPr>
                <w:rFonts w:ascii="Times New Roman" w:hAnsi="Times New Roman" w:cs="Times New Roman" w:hint="eastAsia"/>
                <w:szCs w:val="20"/>
              </w:rPr>
              <w:t>2</w:t>
            </w:r>
            <w:r>
              <w:rPr>
                <w:rFonts w:ascii="Times New Roman" w:hAnsi="Times New Roman" w:cs="Times New Roman"/>
                <w:szCs w:val="20"/>
              </w:rPr>
              <w:t>64</w:t>
            </w:r>
            <w:r w:rsidR="005B1335">
              <w:rPr>
                <w:rFonts w:ascii="Times New Roman" w:hAnsi="Times New Roman" w:cs="Times New Roman"/>
                <w:szCs w:val="20"/>
              </w:rPr>
              <w:t>–</w:t>
            </w:r>
            <w:r>
              <w:rPr>
                <w:rFonts w:ascii="Times New Roman" w:hAnsi="Times New Roman" w:cs="Times New Roman"/>
                <w:szCs w:val="20"/>
              </w:rPr>
              <w:t>276</w:t>
            </w:r>
          </w:p>
        </w:tc>
        <w:tc>
          <w:tcPr>
            <w:tcW w:w="1050" w:type="dxa"/>
            <w:tcBorders>
              <w:top w:val="nil"/>
              <w:left w:val="nil"/>
              <w:bottom w:val="single" w:sz="4" w:space="0" w:color="auto"/>
              <w:right w:val="nil"/>
            </w:tcBorders>
          </w:tcPr>
          <w:p w14:paraId="3574E559" w14:textId="77777777" w:rsidR="00094F67" w:rsidRPr="006E0333" w:rsidRDefault="00395139" w:rsidP="006C7677">
            <w:pPr>
              <w:jc w:val="center"/>
              <w:rPr>
                <w:rFonts w:ascii="Times New Roman" w:hAnsi="Times New Roman" w:cs="Times New Roman"/>
                <w:szCs w:val="20"/>
              </w:rPr>
            </w:pPr>
            <w:r>
              <w:rPr>
                <w:rFonts w:ascii="Times New Roman" w:hAnsi="Times New Roman" w:cs="Times New Roman" w:hint="eastAsia"/>
                <w:szCs w:val="20"/>
              </w:rPr>
              <w:t>6</w:t>
            </w:r>
            <w:r>
              <w:rPr>
                <w:rFonts w:ascii="Times New Roman" w:hAnsi="Times New Roman" w:cs="Times New Roman"/>
                <w:szCs w:val="20"/>
              </w:rPr>
              <w:t>.244</w:t>
            </w:r>
          </w:p>
        </w:tc>
        <w:tc>
          <w:tcPr>
            <w:tcW w:w="1013" w:type="dxa"/>
            <w:tcBorders>
              <w:top w:val="nil"/>
              <w:left w:val="nil"/>
              <w:bottom w:val="single" w:sz="4" w:space="0" w:color="auto"/>
              <w:right w:val="nil"/>
            </w:tcBorders>
          </w:tcPr>
          <w:p w14:paraId="608F4C1D" w14:textId="77777777" w:rsidR="00094F67" w:rsidRPr="006E0333" w:rsidRDefault="00395139" w:rsidP="006C7677">
            <w:pPr>
              <w:jc w:val="center"/>
              <w:rPr>
                <w:rFonts w:ascii="Times New Roman" w:hAnsi="Times New Roman" w:cs="Times New Roman"/>
                <w:szCs w:val="20"/>
              </w:rPr>
            </w:pPr>
            <w:r>
              <w:rPr>
                <w:rFonts w:ascii="Times New Roman" w:hAnsi="Times New Roman" w:cs="Times New Roman" w:hint="eastAsia"/>
                <w:szCs w:val="20"/>
              </w:rPr>
              <w:t>0</w:t>
            </w:r>
            <w:r>
              <w:rPr>
                <w:rFonts w:ascii="Times New Roman" w:hAnsi="Times New Roman" w:cs="Times New Roman"/>
                <w:szCs w:val="20"/>
              </w:rPr>
              <w:t>.042</w:t>
            </w:r>
          </w:p>
        </w:tc>
        <w:tc>
          <w:tcPr>
            <w:tcW w:w="2080" w:type="dxa"/>
            <w:tcBorders>
              <w:top w:val="nil"/>
              <w:left w:val="nil"/>
              <w:bottom w:val="single" w:sz="4" w:space="0" w:color="auto"/>
              <w:right w:val="nil"/>
            </w:tcBorders>
            <w:vAlign w:val="center"/>
          </w:tcPr>
          <w:p w14:paraId="7467EAFE" w14:textId="77777777" w:rsidR="00094F67" w:rsidRPr="006E0333" w:rsidRDefault="00395139" w:rsidP="006C7677">
            <w:pPr>
              <w:jc w:val="center"/>
              <w:rPr>
                <w:rFonts w:ascii="Times New Roman" w:hAnsi="Times New Roman" w:cs="Times New Roman"/>
                <w:szCs w:val="20"/>
              </w:rPr>
            </w:pPr>
            <w:r w:rsidRPr="00D762AA">
              <w:rPr>
                <w:rFonts w:ascii="Times New Roman" w:hAnsi="Times New Roman" w:cs="Times New Roman"/>
                <w:szCs w:val="20"/>
              </w:rPr>
              <w:t xml:space="preserve">TP8 P4 P6 P8 POZ </w:t>
            </w:r>
            <w:r w:rsidRPr="00D762AA">
              <w:rPr>
                <w:rFonts w:ascii="Times New Roman" w:hAnsi="Times New Roman" w:cs="Times New Roman"/>
                <w:b/>
                <w:szCs w:val="20"/>
              </w:rPr>
              <w:t xml:space="preserve">PO4 </w:t>
            </w:r>
            <w:r w:rsidRPr="00D762AA">
              <w:rPr>
                <w:rFonts w:ascii="Times New Roman" w:hAnsi="Times New Roman" w:cs="Times New Roman"/>
                <w:szCs w:val="20"/>
              </w:rPr>
              <w:t>PO6 PO8 OZ O2 CB2</w:t>
            </w:r>
          </w:p>
        </w:tc>
      </w:tr>
      <w:tr w:rsidR="00625DB8" w14:paraId="2F723729" w14:textId="77777777" w:rsidTr="006C7677">
        <w:trPr>
          <w:trHeight w:val="310"/>
        </w:trPr>
        <w:tc>
          <w:tcPr>
            <w:tcW w:w="1323" w:type="dxa"/>
            <w:tcBorders>
              <w:top w:val="single" w:sz="4" w:space="0" w:color="auto"/>
              <w:left w:val="nil"/>
              <w:bottom w:val="single" w:sz="4" w:space="0" w:color="auto"/>
              <w:right w:val="nil"/>
            </w:tcBorders>
          </w:tcPr>
          <w:p w14:paraId="4564787B" w14:textId="77777777" w:rsidR="00094F67" w:rsidRPr="006E0333" w:rsidRDefault="00395139" w:rsidP="006C7677">
            <w:pPr>
              <w:rPr>
                <w:rFonts w:ascii="Times New Roman" w:hAnsi="Times New Roman" w:cs="Times New Roman"/>
                <w:szCs w:val="20"/>
              </w:rPr>
            </w:pPr>
            <w:r>
              <w:rPr>
                <w:rFonts w:ascii="Times New Roman" w:hAnsi="Times New Roman" w:cs="Times New Roman" w:hint="eastAsia"/>
                <w:szCs w:val="20"/>
              </w:rPr>
              <w:t>N</w:t>
            </w:r>
            <w:r>
              <w:rPr>
                <w:rFonts w:ascii="Times New Roman" w:hAnsi="Times New Roman" w:cs="Times New Roman"/>
                <w:szCs w:val="20"/>
              </w:rPr>
              <w:t>ot distracting</w:t>
            </w:r>
          </w:p>
        </w:tc>
        <w:tc>
          <w:tcPr>
            <w:tcW w:w="1180" w:type="dxa"/>
            <w:tcBorders>
              <w:top w:val="single" w:sz="4" w:space="0" w:color="auto"/>
              <w:left w:val="nil"/>
              <w:bottom w:val="single" w:sz="4" w:space="0" w:color="auto"/>
              <w:right w:val="nil"/>
            </w:tcBorders>
          </w:tcPr>
          <w:p w14:paraId="3A6EF0EF" w14:textId="77777777" w:rsidR="00094F67" w:rsidRPr="006E0333" w:rsidRDefault="00395139" w:rsidP="006C7677">
            <w:pPr>
              <w:jc w:val="center"/>
              <w:rPr>
                <w:rFonts w:ascii="Times New Roman" w:hAnsi="Times New Roman" w:cs="Times New Roman"/>
                <w:szCs w:val="20"/>
              </w:rPr>
            </w:pPr>
            <w:r>
              <w:rPr>
                <w:rFonts w:ascii="Times New Roman" w:hAnsi="Times New Roman" w:cs="Times New Roman" w:hint="eastAsia"/>
                <w:szCs w:val="20"/>
              </w:rPr>
              <w:t>C</w:t>
            </w:r>
            <w:r>
              <w:rPr>
                <w:rFonts w:ascii="Times New Roman" w:hAnsi="Times New Roman" w:cs="Times New Roman"/>
                <w:szCs w:val="20"/>
              </w:rPr>
              <w:t>luster 1</w:t>
            </w:r>
          </w:p>
        </w:tc>
        <w:tc>
          <w:tcPr>
            <w:tcW w:w="1045" w:type="dxa"/>
            <w:tcBorders>
              <w:top w:val="single" w:sz="4" w:space="0" w:color="auto"/>
              <w:left w:val="nil"/>
              <w:bottom w:val="single" w:sz="4" w:space="0" w:color="auto"/>
              <w:right w:val="nil"/>
            </w:tcBorders>
          </w:tcPr>
          <w:p w14:paraId="4D1DCA07" w14:textId="77777777" w:rsidR="00094F67" w:rsidRPr="006E0333" w:rsidRDefault="00395139" w:rsidP="006C7677">
            <w:pPr>
              <w:jc w:val="center"/>
              <w:rPr>
                <w:rFonts w:ascii="Times New Roman" w:hAnsi="Times New Roman" w:cs="Times New Roman"/>
                <w:szCs w:val="20"/>
              </w:rPr>
            </w:pPr>
            <w:r>
              <w:rPr>
                <w:rFonts w:ascii="Times New Roman" w:hAnsi="Times New Roman" w:cs="Times New Roman" w:hint="eastAsia"/>
                <w:szCs w:val="20"/>
              </w:rPr>
              <w:t>3</w:t>
            </w:r>
            <w:r>
              <w:rPr>
                <w:rFonts w:ascii="Times New Roman" w:hAnsi="Times New Roman" w:cs="Times New Roman"/>
                <w:szCs w:val="20"/>
              </w:rPr>
              <w:t>76</w:t>
            </w:r>
          </w:p>
        </w:tc>
        <w:tc>
          <w:tcPr>
            <w:tcW w:w="1335" w:type="dxa"/>
            <w:tcBorders>
              <w:top w:val="single" w:sz="4" w:space="0" w:color="auto"/>
              <w:left w:val="nil"/>
              <w:bottom w:val="single" w:sz="4" w:space="0" w:color="auto"/>
              <w:right w:val="nil"/>
            </w:tcBorders>
          </w:tcPr>
          <w:p w14:paraId="0ADC5A25" w14:textId="6E7EEB47" w:rsidR="00094F67" w:rsidRPr="006E0333" w:rsidRDefault="00395139" w:rsidP="006C7677">
            <w:pPr>
              <w:jc w:val="center"/>
              <w:rPr>
                <w:rFonts w:ascii="Times New Roman" w:hAnsi="Times New Roman" w:cs="Times New Roman"/>
                <w:szCs w:val="20"/>
              </w:rPr>
            </w:pPr>
            <w:r>
              <w:rPr>
                <w:rFonts w:ascii="Times New Roman" w:hAnsi="Times New Roman" w:cs="Times New Roman" w:hint="eastAsia"/>
                <w:szCs w:val="20"/>
              </w:rPr>
              <w:t>3</w:t>
            </w:r>
            <w:r>
              <w:rPr>
                <w:rFonts w:ascii="Times New Roman" w:hAnsi="Times New Roman" w:cs="Times New Roman"/>
                <w:szCs w:val="20"/>
              </w:rPr>
              <w:t>56</w:t>
            </w:r>
            <w:r w:rsidR="005B1335">
              <w:rPr>
                <w:rFonts w:ascii="Times New Roman" w:hAnsi="Times New Roman" w:cs="Times New Roman"/>
                <w:szCs w:val="20"/>
              </w:rPr>
              <w:t>–</w:t>
            </w:r>
            <w:r>
              <w:rPr>
                <w:rFonts w:ascii="Times New Roman" w:hAnsi="Times New Roman" w:cs="Times New Roman"/>
                <w:szCs w:val="20"/>
              </w:rPr>
              <w:t>384</w:t>
            </w:r>
          </w:p>
        </w:tc>
        <w:tc>
          <w:tcPr>
            <w:tcW w:w="1050" w:type="dxa"/>
            <w:tcBorders>
              <w:top w:val="single" w:sz="4" w:space="0" w:color="auto"/>
              <w:left w:val="nil"/>
              <w:bottom w:val="single" w:sz="4" w:space="0" w:color="auto"/>
              <w:right w:val="nil"/>
            </w:tcBorders>
          </w:tcPr>
          <w:p w14:paraId="427AEAA0" w14:textId="77777777" w:rsidR="00094F67" w:rsidRPr="006E0333" w:rsidRDefault="00395139" w:rsidP="006C7677">
            <w:pPr>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0.5523</w:t>
            </w:r>
          </w:p>
        </w:tc>
        <w:tc>
          <w:tcPr>
            <w:tcW w:w="1013" w:type="dxa"/>
            <w:tcBorders>
              <w:top w:val="single" w:sz="4" w:space="0" w:color="auto"/>
              <w:left w:val="nil"/>
              <w:bottom w:val="single" w:sz="4" w:space="0" w:color="auto"/>
              <w:right w:val="nil"/>
            </w:tcBorders>
          </w:tcPr>
          <w:p w14:paraId="0087C3E9" w14:textId="77777777" w:rsidR="00094F67" w:rsidRPr="006E0333" w:rsidRDefault="00395139" w:rsidP="006C7677">
            <w:pPr>
              <w:jc w:val="center"/>
              <w:rPr>
                <w:rFonts w:ascii="Times New Roman" w:hAnsi="Times New Roman" w:cs="Times New Roman"/>
                <w:szCs w:val="20"/>
              </w:rPr>
            </w:pPr>
            <w:r>
              <w:rPr>
                <w:rFonts w:ascii="Times New Roman" w:hAnsi="Times New Roman" w:cs="Times New Roman" w:hint="eastAsia"/>
                <w:szCs w:val="20"/>
              </w:rPr>
              <w:t>0</w:t>
            </w:r>
            <w:r>
              <w:rPr>
                <w:rFonts w:ascii="Times New Roman" w:hAnsi="Times New Roman" w:cs="Times New Roman"/>
                <w:szCs w:val="20"/>
              </w:rPr>
              <w:t>.001</w:t>
            </w:r>
          </w:p>
        </w:tc>
        <w:tc>
          <w:tcPr>
            <w:tcW w:w="2080" w:type="dxa"/>
            <w:tcBorders>
              <w:top w:val="single" w:sz="4" w:space="0" w:color="auto"/>
              <w:left w:val="nil"/>
              <w:bottom w:val="single" w:sz="4" w:space="0" w:color="auto"/>
              <w:right w:val="nil"/>
            </w:tcBorders>
            <w:vAlign w:val="center"/>
          </w:tcPr>
          <w:p w14:paraId="73737591" w14:textId="77777777" w:rsidR="00094F67" w:rsidRPr="006E0333" w:rsidRDefault="00395139" w:rsidP="006C7677">
            <w:pPr>
              <w:jc w:val="center"/>
              <w:rPr>
                <w:rFonts w:ascii="Times New Roman" w:hAnsi="Times New Roman" w:cs="Times New Roman"/>
                <w:szCs w:val="20"/>
              </w:rPr>
            </w:pPr>
            <w:r w:rsidRPr="00D762AA">
              <w:rPr>
                <w:rFonts w:ascii="Times New Roman" w:hAnsi="Times New Roman" w:cs="Times New Roman"/>
                <w:szCs w:val="20"/>
              </w:rPr>
              <w:t xml:space="preserve">CP1 CPZ CP2 CP4 CP6 P3 </w:t>
            </w:r>
            <w:r w:rsidRPr="00D762AA">
              <w:rPr>
                <w:rFonts w:ascii="Times New Roman" w:hAnsi="Times New Roman" w:cs="Times New Roman"/>
                <w:b/>
                <w:szCs w:val="20"/>
              </w:rPr>
              <w:t>P1</w:t>
            </w:r>
            <w:r w:rsidRPr="00D762AA">
              <w:rPr>
                <w:rFonts w:ascii="Times New Roman" w:hAnsi="Times New Roman" w:cs="Times New Roman"/>
                <w:szCs w:val="20"/>
              </w:rPr>
              <w:t xml:space="preserve"> PZ P2 P4 P6 PO5 PO3 POZ PO4 PO6 PO8 OZ O2 CB2</w:t>
            </w:r>
          </w:p>
        </w:tc>
      </w:tr>
      <w:tr w:rsidR="00625DB8" w14:paraId="66CB5E3A" w14:textId="77777777" w:rsidTr="006C7677">
        <w:trPr>
          <w:trHeight w:val="310"/>
        </w:trPr>
        <w:tc>
          <w:tcPr>
            <w:tcW w:w="1323" w:type="dxa"/>
            <w:tcBorders>
              <w:top w:val="single" w:sz="4" w:space="0" w:color="auto"/>
              <w:left w:val="nil"/>
              <w:bottom w:val="nil"/>
              <w:right w:val="nil"/>
            </w:tcBorders>
          </w:tcPr>
          <w:p w14:paraId="4BBAEC19" w14:textId="77777777" w:rsidR="00094F67" w:rsidRPr="006E0333" w:rsidRDefault="00395139" w:rsidP="006C7677">
            <w:pPr>
              <w:rPr>
                <w:rFonts w:ascii="Times New Roman" w:hAnsi="Times New Roman" w:cs="Times New Roman"/>
                <w:szCs w:val="20"/>
              </w:rPr>
            </w:pPr>
            <w:r>
              <w:rPr>
                <w:rFonts w:ascii="Times New Roman" w:hAnsi="Times New Roman" w:cs="Times New Roman" w:hint="eastAsia"/>
                <w:szCs w:val="20"/>
              </w:rPr>
              <w:t>N</w:t>
            </w:r>
            <w:r>
              <w:rPr>
                <w:rFonts w:ascii="Times New Roman" w:hAnsi="Times New Roman" w:cs="Times New Roman"/>
                <w:szCs w:val="20"/>
              </w:rPr>
              <w:t>oticing</w:t>
            </w:r>
          </w:p>
        </w:tc>
        <w:tc>
          <w:tcPr>
            <w:tcW w:w="1180" w:type="dxa"/>
            <w:tcBorders>
              <w:top w:val="single" w:sz="4" w:space="0" w:color="auto"/>
              <w:left w:val="nil"/>
              <w:bottom w:val="nil"/>
              <w:right w:val="nil"/>
            </w:tcBorders>
          </w:tcPr>
          <w:p w14:paraId="5D004A81" w14:textId="77777777" w:rsidR="00094F67" w:rsidRPr="006E0333" w:rsidRDefault="00395139" w:rsidP="006C7677">
            <w:pPr>
              <w:jc w:val="center"/>
              <w:rPr>
                <w:rFonts w:ascii="Times New Roman" w:hAnsi="Times New Roman" w:cs="Times New Roman"/>
                <w:szCs w:val="20"/>
              </w:rPr>
            </w:pPr>
            <w:r>
              <w:rPr>
                <w:rFonts w:ascii="Times New Roman" w:hAnsi="Times New Roman" w:cs="Times New Roman" w:hint="eastAsia"/>
                <w:szCs w:val="20"/>
              </w:rPr>
              <w:t>C</w:t>
            </w:r>
            <w:r>
              <w:rPr>
                <w:rFonts w:ascii="Times New Roman" w:hAnsi="Times New Roman" w:cs="Times New Roman"/>
                <w:szCs w:val="20"/>
              </w:rPr>
              <w:t>luster 1</w:t>
            </w:r>
          </w:p>
        </w:tc>
        <w:tc>
          <w:tcPr>
            <w:tcW w:w="1045" w:type="dxa"/>
            <w:tcBorders>
              <w:top w:val="single" w:sz="4" w:space="0" w:color="auto"/>
              <w:left w:val="nil"/>
              <w:bottom w:val="nil"/>
              <w:right w:val="nil"/>
            </w:tcBorders>
          </w:tcPr>
          <w:p w14:paraId="6F372561" w14:textId="77777777" w:rsidR="00094F67" w:rsidRPr="006E0333" w:rsidRDefault="00395139" w:rsidP="006C7677">
            <w:pPr>
              <w:jc w:val="center"/>
              <w:rPr>
                <w:rFonts w:ascii="Times New Roman" w:hAnsi="Times New Roman" w:cs="Times New Roman"/>
                <w:szCs w:val="20"/>
              </w:rPr>
            </w:pPr>
            <w:r>
              <w:rPr>
                <w:rFonts w:ascii="Times New Roman" w:hAnsi="Times New Roman" w:cs="Times New Roman" w:hint="eastAsia"/>
                <w:szCs w:val="20"/>
              </w:rPr>
              <w:t>2</w:t>
            </w:r>
            <w:r>
              <w:rPr>
                <w:rFonts w:ascii="Times New Roman" w:hAnsi="Times New Roman" w:cs="Times New Roman"/>
                <w:szCs w:val="20"/>
              </w:rPr>
              <w:t>28</w:t>
            </w:r>
          </w:p>
        </w:tc>
        <w:tc>
          <w:tcPr>
            <w:tcW w:w="1335" w:type="dxa"/>
            <w:tcBorders>
              <w:top w:val="single" w:sz="4" w:space="0" w:color="auto"/>
              <w:left w:val="nil"/>
              <w:bottom w:val="nil"/>
              <w:right w:val="nil"/>
            </w:tcBorders>
          </w:tcPr>
          <w:p w14:paraId="31A1F75F" w14:textId="1614E806" w:rsidR="00094F67" w:rsidRPr="006E0333" w:rsidRDefault="00395139" w:rsidP="006C7677">
            <w:pPr>
              <w:jc w:val="center"/>
              <w:rPr>
                <w:rFonts w:ascii="Times New Roman" w:hAnsi="Times New Roman" w:cs="Times New Roman"/>
                <w:szCs w:val="20"/>
              </w:rPr>
            </w:pPr>
            <w:r>
              <w:rPr>
                <w:rFonts w:ascii="Times New Roman" w:hAnsi="Times New Roman" w:cs="Times New Roman" w:hint="eastAsia"/>
                <w:szCs w:val="20"/>
              </w:rPr>
              <w:t>2</w:t>
            </w:r>
            <w:r>
              <w:rPr>
                <w:rFonts w:ascii="Times New Roman" w:hAnsi="Times New Roman" w:cs="Times New Roman"/>
                <w:szCs w:val="20"/>
              </w:rPr>
              <w:t>08</w:t>
            </w:r>
            <w:r w:rsidR="005B1335">
              <w:rPr>
                <w:rFonts w:ascii="Times New Roman" w:hAnsi="Times New Roman" w:cs="Times New Roman"/>
                <w:szCs w:val="20"/>
              </w:rPr>
              <w:t>–</w:t>
            </w:r>
            <w:r>
              <w:rPr>
                <w:rFonts w:ascii="Times New Roman" w:hAnsi="Times New Roman" w:cs="Times New Roman"/>
                <w:szCs w:val="20"/>
              </w:rPr>
              <w:t>256</w:t>
            </w:r>
          </w:p>
        </w:tc>
        <w:tc>
          <w:tcPr>
            <w:tcW w:w="1050" w:type="dxa"/>
            <w:tcBorders>
              <w:top w:val="single" w:sz="4" w:space="0" w:color="auto"/>
              <w:left w:val="nil"/>
              <w:bottom w:val="nil"/>
              <w:right w:val="nil"/>
            </w:tcBorders>
          </w:tcPr>
          <w:p w14:paraId="2D9BB82D" w14:textId="77777777" w:rsidR="00094F67" w:rsidRPr="006E0333" w:rsidRDefault="00395139" w:rsidP="006C7677">
            <w:pPr>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2.598</w:t>
            </w:r>
          </w:p>
        </w:tc>
        <w:tc>
          <w:tcPr>
            <w:tcW w:w="1013" w:type="dxa"/>
            <w:tcBorders>
              <w:top w:val="single" w:sz="4" w:space="0" w:color="auto"/>
              <w:left w:val="nil"/>
              <w:bottom w:val="nil"/>
              <w:right w:val="nil"/>
            </w:tcBorders>
          </w:tcPr>
          <w:p w14:paraId="49F566D2" w14:textId="77777777" w:rsidR="00094F67" w:rsidRPr="006E0333" w:rsidRDefault="00395139" w:rsidP="006C7677">
            <w:pPr>
              <w:jc w:val="center"/>
              <w:rPr>
                <w:rFonts w:ascii="Times New Roman" w:hAnsi="Times New Roman" w:cs="Times New Roman"/>
                <w:szCs w:val="20"/>
              </w:rPr>
            </w:pPr>
            <w:r>
              <w:rPr>
                <w:rFonts w:ascii="Times New Roman" w:hAnsi="Times New Roman" w:cs="Times New Roman" w:hint="eastAsia"/>
                <w:szCs w:val="20"/>
              </w:rPr>
              <w:t>0</w:t>
            </w:r>
            <w:r>
              <w:rPr>
                <w:rFonts w:ascii="Times New Roman" w:hAnsi="Times New Roman" w:cs="Times New Roman"/>
                <w:szCs w:val="20"/>
              </w:rPr>
              <w:t>.05</w:t>
            </w:r>
          </w:p>
        </w:tc>
        <w:tc>
          <w:tcPr>
            <w:tcW w:w="2080" w:type="dxa"/>
            <w:tcBorders>
              <w:top w:val="single" w:sz="4" w:space="0" w:color="auto"/>
              <w:left w:val="nil"/>
              <w:bottom w:val="nil"/>
              <w:right w:val="nil"/>
            </w:tcBorders>
            <w:vAlign w:val="center"/>
          </w:tcPr>
          <w:p w14:paraId="66766346" w14:textId="77777777" w:rsidR="00094F67" w:rsidRPr="006E0333" w:rsidRDefault="00395139" w:rsidP="006C7677">
            <w:pPr>
              <w:jc w:val="center"/>
              <w:rPr>
                <w:rFonts w:ascii="Times New Roman" w:hAnsi="Times New Roman" w:cs="Times New Roman"/>
                <w:szCs w:val="20"/>
              </w:rPr>
            </w:pPr>
            <w:r w:rsidRPr="00D762AA">
              <w:rPr>
                <w:rFonts w:ascii="Times New Roman" w:hAnsi="Times New Roman" w:cs="Times New Roman"/>
                <w:szCs w:val="20"/>
              </w:rPr>
              <w:t xml:space="preserve">FPZ FP2 AF4 F2 F4 F6 F8 FCZ FC2 FC4 FC6 FT8 C1 CZ C2 C4 C6 T8 TP7 CP3 CP1 CPZ CP2 CP4 CP6 TP8 P7 P5 P3 P1 PZ P2 P4 P6 P8 PO7 PO5 PO3 POZ PO4 PO6 PO8 CB1 O1 </w:t>
            </w:r>
            <w:r w:rsidRPr="002471C3">
              <w:rPr>
                <w:rFonts w:ascii="Times New Roman" w:hAnsi="Times New Roman" w:cs="Times New Roman"/>
                <w:b/>
                <w:szCs w:val="20"/>
              </w:rPr>
              <w:t>OZ</w:t>
            </w:r>
            <w:r w:rsidRPr="00D762AA">
              <w:rPr>
                <w:rFonts w:ascii="Times New Roman" w:hAnsi="Times New Roman" w:cs="Times New Roman"/>
                <w:szCs w:val="20"/>
              </w:rPr>
              <w:t xml:space="preserve"> O2 CB2</w:t>
            </w:r>
          </w:p>
        </w:tc>
      </w:tr>
      <w:tr w:rsidR="00625DB8" w14:paraId="743968D4" w14:textId="77777777" w:rsidTr="006C7677">
        <w:trPr>
          <w:trHeight w:val="310"/>
        </w:trPr>
        <w:tc>
          <w:tcPr>
            <w:tcW w:w="1323" w:type="dxa"/>
            <w:tcBorders>
              <w:top w:val="nil"/>
              <w:left w:val="nil"/>
              <w:bottom w:val="single" w:sz="4" w:space="0" w:color="auto"/>
              <w:right w:val="nil"/>
            </w:tcBorders>
          </w:tcPr>
          <w:p w14:paraId="22EAC332" w14:textId="77777777" w:rsidR="00094F67" w:rsidRPr="006E0333" w:rsidRDefault="00094F67" w:rsidP="006C7677">
            <w:pPr>
              <w:rPr>
                <w:rFonts w:ascii="Times New Roman" w:hAnsi="Times New Roman" w:cs="Times New Roman"/>
                <w:szCs w:val="20"/>
              </w:rPr>
            </w:pPr>
          </w:p>
        </w:tc>
        <w:tc>
          <w:tcPr>
            <w:tcW w:w="1180" w:type="dxa"/>
            <w:tcBorders>
              <w:top w:val="nil"/>
              <w:left w:val="nil"/>
              <w:bottom w:val="single" w:sz="4" w:space="0" w:color="auto"/>
              <w:right w:val="nil"/>
            </w:tcBorders>
          </w:tcPr>
          <w:p w14:paraId="234F0CC3" w14:textId="77777777" w:rsidR="00094F67" w:rsidRPr="006E0333" w:rsidRDefault="00395139" w:rsidP="006C7677">
            <w:pPr>
              <w:jc w:val="center"/>
              <w:rPr>
                <w:rFonts w:ascii="Times New Roman" w:hAnsi="Times New Roman" w:cs="Times New Roman"/>
                <w:szCs w:val="20"/>
              </w:rPr>
            </w:pPr>
            <w:r>
              <w:rPr>
                <w:rFonts w:ascii="Times New Roman" w:hAnsi="Times New Roman" w:cs="Times New Roman" w:hint="eastAsia"/>
                <w:szCs w:val="20"/>
              </w:rPr>
              <w:t>C</w:t>
            </w:r>
            <w:r>
              <w:rPr>
                <w:rFonts w:ascii="Times New Roman" w:hAnsi="Times New Roman" w:cs="Times New Roman"/>
                <w:szCs w:val="20"/>
              </w:rPr>
              <w:t>luster 2</w:t>
            </w:r>
          </w:p>
        </w:tc>
        <w:tc>
          <w:tcPr>
            <w:tcW w:w="1045" w:type="dxa"/>
            <w:tcBorders>
              <w:top w:val="nil"/>
              <w:left w:val="nil"/>
              <w:bottom w:val="single" w:sz="4" w:space="0" w:color="auto"/>
              <w:right w:val="nil"/>
            </w:tcBorders>
          </w:tcPr>
          <w:p w14:paraId="2AA96623" w14:textId="77777777" w:rsidR="00094F67" w:rsidRPr="006E0333" w:rsidRDefault="00395139" w:rsidP="006C7677">
            <w:pPr>
              <w:jc w:val="center"/>
              <w:rPr>
                <w:rFonts w:ascii="Times New Roman" w:hAnsi="Times New Roman" w:cs="Times New Roman"/>
                <w:szCs w:val="20"/>
              </w:rPr>
            </w:pPr>
            <w:r>
              <w:rPr>
                <w:rFonts w:ascii="Times New Roman" w:hAnsi="Times New Roman" w:cs="Times New Roman" w:hint="eastAsia"/>
                <w:szCs w:val="20"/>
              </w:rPr>
              <w:t>5</w:t>
            </w:r>
            <w:r>
              <w:rPr>
                <w:rFonts w:ascii="Times New Roman" w:hAnsi="Times New Roman" w:cs="Times New Roman"/>
                <w:szCs w:val="20"/>
              </w:rPr>
              <w:t>40</w:t>
            </w:r>
          </w:p>
        </w:tc>
        <w:tc>
          <w:tcPr>
            <w:tcW w:w="1335" w:type="dxa"/>
            <w:tcBorders>
              <w:top w:val="nil"/>
              <w:left w:val="nil"/>
              <w:bottom w:val="single" w:sz="4" w:space="0" w:color="auto"/>
              <w:right w:val="nil"/>
            </w:tcBorders>
          </w:tcPr>
          <w:p w14:paraId="3FC029A0" w14:textId="3B15F0F1" w:rsidR="00094F67" w:rsidRPr="006E0333" w:rsidRDefault="00395139" w:rsidP="006C7677">
            <w:pPr>
              <w:jc w:val="center"/>
              <w:rPr>
                <w:rFonts w:ascii="Times New Roman" w:hAnsi="Times New Roman" w:cs="Times New Roman"/>
                <w:szCs w:val="20"/>
              </w:rPr>
            </w:pPr>
            <w:r>
              <w:rPr>
                <w:rFonts w:ascii="Times New Roman" w:hAnsi="Times New Roman" w:cs="Times New Roman" w:hint="eastAsia"/>
                <w:szCs w:val="20"/>
              </w:rPr>
              <w:t>5</w:t>
            </w:r>
            <w:r>
              <w:rPr>
                <w:rFonts w:ascii="Times New Roman" w:hAnsi="Times New Roman" w:cs="Times New Roman"/>
                <w:szCs w:val="20"/>
              </w:rPr>
              <w:t>32</w:t>
            </w:r>
            <w:r w:rsidR="005B1335">
              <w:rPr>
                <w:rFonts w:ascii="Times New Roman" w:hAnsi="Times New Roman" w:cs="Times New Roman"/>
                <w:szCs w:val="20"/>
              </w:rPr>
              <w:t>–</w:t>
            </w:r>
            <w:r>
              <w:rPr>
                <w:rFonts w:ascii="Times New Roman" w:hAnsi="Times New Roman" w:cs="Times New Roman"/>
                <w:szCs w:val="20"/>
              </w:rPr>
              <w:t>540</w:t>
            </w:r>
          </w:p>
        </w:tc>
        <w:tc>
          <w:tcPr>
            <w:tcW w:w="1050" w:type="dxa"/>
            <w:tcBorders>
              <w:top w:val="nil"/>
              <w:left w:val="nil"/>
              <w:bottom w:val="single" w:sz="4" w:space="0" w:color="auto"/>
              <w:right w:val="nil"/>
            </w:tcBorders>
          </w:tcPr>
          <w:p w14:paraId="4A09C1F5" w14:textId="77777777" w:rsidR="00094F67" w:rsidRPr="006E0333" w:rsidRDefault="00395139" w:rsidP="006C7677">
            <w:pPr>
              <w:jc w:val="center"/>
              <w:rPr>
                <w:rFonts w:ascii="Times New Roman" w:hAnsi="Times New Roman" w:cs="Times New Roman"/>
                <w:szCs w:val="20"/>
              </w:rPr>
            </w:pPr>
            <w:r>
              <w:rPr>
                <w:rFonts w:ascii="Times New Roman" w:hAnsi="Times New Roman" w:cs="Times New Roman" w:hint="eastAsia"/>
                <w:szCs w:val="20"/>
              </w:rPr>
              <w:t>6</w:t>
            </w:r>
            <w:r>
              <w:rPr>
                <w:rFonts w:ascii="Times New Roman" w:hAnsi="Times New Roman" w:cs="Times New Roman"/>
                <w:szCs w:val="20"/>
              </w:rPr>
              <w:t>.340</w:t>
            </w:r>
          </w:p>
        </w:tc>
        <w:tc>
          <w:tcPr>
            <w:tcW w:w="1013" w:type="dxa"/>
            <w:tcBorders>
              <w:top w:val="nil"/>
              <w:left w:val="nil"/>
              <w:bottom w:val="single" w:sz="4" w:space="0" w:color="auto"/>
              <w:right w:val="nil"/>
            </w:tcBorders>
          </w:tcPr>
          <w:p w14:paraId="73629DE1" w14:textId="77777777" w:rsidR="00094F67" w:rsidRPr="006E0333" w:rsidRDefault="00395139" w:rsidP="006C7677">
            <w:pPr>
              <w:jc w:val="center"/>
              <w:rPr>
                <w:rFonts w:ascii="Times New Roman" w:hAnsi="Times New Roman" w:cs="Times New Roman"/>
                <w:szCs w:val="20"/>
              </w:rPr>
            </w:pPr>
            <w:r>
              <w:rPr>
                <w:rFonts w:ascii="Times New Roman" w:hAnsi="Times New Roman" w:cs="Times New Roman" w:hint="eastAsia"/>
                <w:szCs w:val="20"/>
              </w:rPr>
              <w:t>0</w:t>
            </w:r>
            <w:r>
              <w:rPr>
                <w:rFonts w:ascii="Times New Roman" w:hAnsi="Times New Roman" w:cs="Times New Roman"/>
                <w:szCs w:val="20"/>
              </w:rPr>
              <w:t>.001</w:t>
            </w:r>
          </w:p>
        </w:tc>
        <w:tc>
          <w:tcPr>
            <w:tcW w:w="2080" w:type="dxa"/>
            <w:tcBorders>
              <w:top w:val="nil"/>
              <w:left w:val="nil"/>
              <w:bottom w:val="single" w:sz="4" w:space="0" w:color="auto"/>
              <w:right w:val="nil"/>
            </w:tcBorders>
            <w:vAlign w:val="center"/>
          </w:tcPr>
          <w:p w14:paraId="294FC4B0" w14:textId="77777777" w:rsidR="00094F67" w:rsidRPr="006E0333" w:rsidRDefault="00395139" w:rsidP="006C7677">
            <w:pPr>
              <w:jc w:val="center"/>
              <w:rPr>
                <w:rFonts w:ascii="Times New Roman" w:hAnsi="Times New Roman" w:cs="Times New Roman"/>
                <w:szCs w:val="20"/>
              </w:rPr>
            </w:pPr>
            <w:r w:rsidRPr="00D762AA">
              <w:rPr>
                <w:rFonts w:ascii="Times New Roman" w:hAnsi="Times New Roman" w:cs="Times New Roman"/>
                <w:szCs w:val="20"/>
              </w:rPr>
              <w:t xml:space="preserve">CZ </w:t>
            </w:r>
            <w:r w:rsidRPr="002471C3">
              <w:rPr>
                <w:rFonts w:ascii="Times New Roman" w:hAnsi="Times New Roman" w:cs="Times New Roman"/>
                <w:b/>
                <w:szCs w:val="20"/>
              </w:rPr>
              <w:t>CP1</w:t>
            </w:r>
            <w:r w:rsidRPr="00D762AA">
              <w:rPr>
                <w:rFonts w:ascii="Times New Roman" w:hAnsi="Times New Roman" w:cs="Times New Roman"/>
                <w:szCs w:val="20"/>
              </w:rPr>
              <w:t xml:space="preserve"> CPZ CP2 CP4 CP6 P1 PZ P2 P4 P6 POZ PO4 PO6 PO8 OZ O2 CB2</w:t>
            </w:r>
          </w:p>
        </w:tc>
      </w:tr>
      <w:tr w:rsidR="00625DB8" w14:paraId="7950C81F" w14:textId="77777777" w:rsidTr="006C7677">
        <w:trPr>
          <w:trHeight w:val="310"/>
        </w:trPr>
        <w:tc>
          <w:tcPr>
            <w:tcW w:w="1323" w:type="dxa"/>
            <w:tcBorders>
              <w:top w:val="single" w:sz="4" w:space="0" w:color="auto"/>
              <w:left w:val="nil"/>
              <w:bottom w:val="single" w:sz="4" w:space="0" w:color="auto"/>
              <w:right w:val="nil"/>
            </w:tcBorders>
          </w:tcPr>
          <w:p w14:paraId="59778580" w14:textId="77777777" w:rsidR="00094F67" w:rsidRPr="006E0333" w:rsidRDefault="00395139" w:rsidP="006C7677">
            <w:pPr>
              <w:rPr>
                <w:rFonts w:ascii="Times New Roman" w:hAnsi="Times New Roman" w:cs="Times New Roman"/>
                <w:szCs w:val="20"/>
              </w:rPr>
            </w:pPr>
            <w:r>
              <w:rPr>
                <w:rFonts w:ascii="Times New Roman" w:hAnsi="Times New Roman" w:cs="Times New Roman" w:hint="eastAsia"/>
                <w:szCs w:val="20"/>
              </w:rPr>
              <w:t>S</w:t>
            </w:r>
            <w:r>
              <w:rPr>
                <w:rFonts w:ascii="Times New Roman" w:hAnsi="Times New Roman" w:cs="Times New Roman"/>
                <w:szCs w:val="20"/>
              </w:rPr>
              <w:t>elf-regulation</w:t>
            </w:r>
          </w:p>
        </w:tc>
        <w:tc>
          <w:tcPr>
            <w:tcW w:w="1180" w:type="dxa"/>
            <w:tcBorders>
              <w:top w:val="single" w:sz="4" w:space="0" w:color="auto"/>
              <w:left w:val="nil"/>
              <w:bottom w:val="single" w:sz="4" w:space="0" w:color="auto"/>
              <w:right w:val="nil"/>
            </w:tcBorders>
          </w:tcPr>
          <w:p w14:paraId="59495C56" w14:textId="77777777" w:rsidR="00094F67" w:rsidRPr="006E0333" w:rsidRDefault="00395139" w:rsidP="006C7677">
            <w:pPr>
              <w:jc w:val="center"/>
              <w:rPr>
                <w:rFonts w:ascii="Times New Roman" w:hAnsi="Times New Roman" w:cs="Times New Roman"/>
                <w:szCs w:val="20"/>
              </w:rPr>
            </w:pPr>
            <w:r>
              <w:rPr>
                <w:rFonts w:ascii="Times New Roman" w:hAnsi="Times New Roman" w:cs="Times New Roman" w:hint="eastAsia"/>
                <w:szCs w:val="20"/>
              </w:rPr>
              <w:t>C</w:t>
            </w:r>
            <w:r>
              <w:rPr>
                <w:rFonts w:ascii="Times New Roman" w:hAnsi="Times New Roman" w:cs="Times New Roman"/>
                <w:szCs w:val="20"/>
              </w:rPr>
              <w:t>luster 1</w:t>
            </w:r>
          </w:p>
        </w:tc>
        <w:tc>
          <w:tcPr>
            <w:tcW w:w="1045" w:type="dxa"/>
            <w:tcBorders>
              <w:top w:val="single" w:sz="4" w:space="0" w:color="auto"/>
              <w:left w:val="nil"/>
              <w:bottom w:val="single" w:sz="4" w:space="0" w:color="auto"/>
              <w:right w:val="nil"/>
            </w:tcBorders>
          </w:tcPr>
          <w:p w14:paraId="6E682B1A" w14:textId="77777777" w:rsidR="00094F67" w:rsidRPr="006E0333" w:rsidRDefault="00395139" w:rsidP="006C7677">
            <w:pPr>
              <w:jc w:val="center"/>
              <w:rPr>
                <w:rFonts w:ascii="Times New Roman" w:hAnsi="Times New Roman" w:cs="Times New Roman"/>
                <w:szCs w:val="20"/>
              </w:rPr>
            </w:pPr>
            <w:r>
              <w:rPr>
                <w:rFonts w:ascii="Times New Roman" w:hAnsi="Times New Roman" w:cs="Times New Roman" w:hint="eastAsia"/>
                <w:szCs w:val="20"/>
              </w:rPr>
              <w:t>3</w:t>
            </w:r>
            <w:r>
              <w:rPr>
                <w:rFonts w:ascii="Times New Roman" w:hAnsi="Times New Roman" w:cs="Times New Roman"/>
                <w:szCs w:val="20"/>
              </w:rPr>
              <w:t>40</w:t>
            </w:r>
          </w:p>
        </w:tc>
        <w:tc>
          <w:tcPr>
            <w:tcW w:w="1335" w:type="dxa"/>
            <w:tcBorders>
              <w:top w:val="single" w:sz="4" w:space="0" w:color="auto"/>
              <w:left w:val="nil"/>
              <w:bottom w:val="single" w:sz="4" w:space="0" w:color="auto"/>
              <w:right w:val="nil"/>
            </w:tcBorders>
          </w:tcPr>
          <w:p w14:paraId="2D4A78CF" w14:textId="53C92152" w:rsidR="00094F67" w:rsidRPr="006E0333" w:rsidRDefault="00395139" w:rsidP="006C7677">
            <w:pPr>
              <w:jc w:val="center"/>
              <w:rPr>
                <w:rFonts w:ascii="Times New Roman" w:hAnsi="Times New Roman" w:cs="Times New Roman"/>
                <w:szCs w:val="20"/>
              </w:rPr>
            </w:pPr>
            <w:r>
              <w:rPr>
                <w:rFonts w:ascii="Times New Roman" w:hAnsi="Times New Roman" w:cs="Times New Roman" w:hint="eastAsia"/>
                <w:szCs w:val="20"/>
              </w:rPr>
              <w:t>3</w:t>
            </w:r>
            <w:r>
              <w:rPr>
                <w:rFonts w:ascii="Times New Roman" w:hAnsi="Times New Roman" w:cs="Times New Roman"/>
                <w:szCs w:val="20"/>
              </w:rPr>
              <w:t>20</w:t>
            </w:r>
            <w:r w:rsidR="005B1335">
              <w:rPr>
                <w:rFonts w:ascii="Times New Roman" w:hAnsi="Times New Roman" w:cs="Times New Roman"/>
                <w:szCs w:val="20"/>
              </w:rPr>
              <w:t>–</w:t>
            </w:r>
            <w:r>
              <w:rPr>
                <w:rFonts w:ascii="Times New Roman" w:hAnsi="Times New Roman" w:cs="Times New Roman"/>
                <w:szCs w:val="20"/>
              </w:rPr>
              <w:t>348</w:t>
            </w:r>
          </w:p>
        </w:tc>
        <w:tc>
          <w:tcPr>
            <w:tcW w:w="1050" w:type="dxa"/>
            <w:tcBorders>
              <w:top w:val="single" w:sz="4" w:space="0" w:color="auto"/>
              <w:left w:val="nil"/>
              <w:bottom w:val="single" w:sz="4" w:space="0" w:color="auto"/>
              <w:right w:val="nil"/>
            </w:tcBorders>
          </w:tcPr>
          <w:p w14:paraId="1D097A7D" w14:textId="77777777" w:rsidR="00094F67" w:rsidRPr="006E0333" w:rsidRDefault="00395139" w:rsidP="006C7677">
            <w:pPr>
              <w:jc w:val="center"/>
              <w:rPr>
                <w:rFonts w:ascii="Times New Roman" w:hAnsi="Times New Roman" w:cs="Times New Roman"/>
                <w:szCs w:val="20"/>
              </w:rPr>
            </w:pPr>
            <w:r>
              <w:rPr>
                <w:rFonts w:ascii="Times New Roman" w:hAnsi="Times New Roman" w:cs="Times New Roman" w:hint="eastAsia"/>
                <w:szCs w:val="20"/>
              </w:rPr>
              <w:t>8</w:t>
            </w:r>
            <w:r>
              <w:rPr>
                <w:rFonts w:ascii="Times New Roman" w:hAnsi="Times New Roman" w:cs="Times New Roman"/>
                <w:szCs w:val="20"/>
              </w:rPr>
              <w:t>.913</w:t>
            </w:r>
          </w:p>
        </w:tc>
        <w:tc>
          <w:tcPr>
            <w:tcW w:w="1013" w:type="dxa"/>
            <w:tcBorders>
              <w:top w:val="single" w:sz="4" w:space="0" w:color="auto"/>
              <w:left w:val="nil"/>
              <w:bottom w:val="single" w:sz="4" w:space="0" w:color="auto"/>
              <w:right w:val="nil"/>
            </w:tcBorders>
          </w:tcPr>
          <w:p w14:paraId="0FACC65C" w14:textId="77777777" w:rsidR="00094F67" w:rsidRPr="006E0333" w:rsidRDefault="00395139" w:rsidP="006C7677">
            <w:pPr>
              <w:jc w:val="center"/>
              <w:rPr>
                <w:rFonts w:ascii="Times New Roman" w:hAnsi="Times New Roman" w:cs="Times New Roman"/>
                <w:szCs w:val="20"/>
              </w:rPr>
            </w:pPr>
            <w:r>
              <w:rPr>
                <w:rFonts w:ascii="Times New Roman" w:hAnsi="Times New Roman" w:cs="Times New Roman" w:hint="eastAsia"/>
                <w:szCs w:val="20"/>
              </w:rPr>
              <w:t>0</w:t>
            </w:r>
            <w:r>
              <w:rPr>
                <w:rFonts w:ascii="Times New Roman" w:hAnsi="Times New Roman" w:cs="Times New Roman"/>
                <w:szCs w:val="20"/>
              </w:rPr>
              <w:t>.001</w:t>
            </w:r>
          </w:p>
        </w:tc>
        <w:tc>
          <w:tcPr>
            <w:tcW w:w="2080" w:type="dxa"/>
            <w:tcBorders>
              <w:top w:val="single" w:sz="4" w:space="0" w:color="auto"/>
              <w:left w:val="nil"/>
              <w:bottom w:val="single" w:sz="4" w:space="0" w:color="auto"/>
              <w:right w:val="nil"/>
            </w:tcBorders>
            <w:vAlign w:val="center"/>
          </w:tcPr>
          <w:p w14:paraId="72426CB1" w14:textId="77777777" w:rsidR="00094F67" w:rsidRPr="006E0333" w:rsidRDefault="00395139" w:rsidP="006C7677">
            <w:pPr>
              <w:jc w:val="center"/>
              <w:rPr>
                <w:rFonts w:ascii="Times New Roman" w:hAnsi="Times New Roman" w:cs="Times New Roman"/>
                <w:szCs w:val="20"/>
              </w:rPr>
            </w:pPr>
            <w:r w:rsidRPr="002471C3">
              <w:rPr>
                <w:rFonts w:ascii="Times New Roman" w:hAnsi="Times New Roman" w:cs="Times New Roman"/>
                <w:szCs w:val="20"/>
              </w:rPr>
              <w:t xml:space="preserve">CP2 CP4 CP6 TP8 P7 P5 P1 PZ P2 P4 P6 P8 PO7 PO5 PO3 POZ PO4 PO6 PO8 CB1 O1 </w:t>
            </w:r>
            <w:r w:rsidRPr="002471C3">
              <w:rPr>
                <w:rFonts w:ascii="Times New Roman" w:hAnsi="Times New Roman" w:cs="Times New Roman"/>
                <w:b/>
                <w:szCs w:val="20"/>
              </w:rPr>
              <w:t>OZ</w:t>
            </w:r>
            <w:r w:rsidRPr="002471C3">
              <w:rPr>
                <w:rFonts w:ascii="Times New Roman" w:hAnsi="Times New Roman" w:cs="Times New Roman"/>
                <w:szCs w:val="20"/>
              </w:rPr>
              <w:t xml:space="preserve"> O2 CB2</w:t>
            </w:r>
          </w:p>
        </w:tc>
      </w:tr>
      <w:tr w:rsidR="00625DB8" w14:paraId="5382AC98" w14:textId="77777777" w:rsidTr="006C7677">
        <w:trPr>
          <w:trHeight w:val="310"/>
        </w:trPr>
        <w:tc>
          <w:tcPr>
            <w:tcW w:w="1323" w:type="dxa"/>
            <w:tcBorders>
              <w:top w:val="single" w:sz="4" w:space="0" w:color="auto"/>
              <w:left w:val="nil"/>
              <w:bottom w:val="single" w:sz="4" w:space="0" w:color="auto"/>
              <w:right w:val="nil"/>
            </w:tcBorders>
          </w:tcPr>
          <w:p w14:paraId="2B1A36FD" w14:textId="77777777" w:rsidR="00094F67" w:rsidRPr="006E0333" w:rsidRDefault="00395139" w:rsidP="006C7677">
            <w:pPr>
              <w:rPr>
                <w:rFonts w:ascii="Times New Roman" w:hAnsi="Times New Roman" w:cs="Times New Roman"/>
                <w:szCs w:val="20"/>
              </w:rPr>
            </w:pPr>
            <w:r>
              <w:rPr>
                <w:rFonts w:ascii="Times New Roman" w:hAnsi="Times New Roman" w:cs="Times New Roman" w:hint="eastAsia"/>
                <w:szCs w:val="20"/>
              </w:rPr>
              <w:t>B</w:t>
            </w:r>
            <w:r>
              <w:rPr>
                <w:rFonts w:ascii="Times New Roman" w:hAnsi="Times New Roman" w:cs="Times New Roman"/>
                <w:szCs w:val="20"/>
              </w:rPr>
              <w:t>ody listening</w:t>
            </w:r>
          </w:p>
        </w:tc>
        <w:tc>
          <w:tcPr>
            <w:tcW w:w="1180" w:type="dxa"/>
            <w:tcBorders>
              <w:top w:val="single" w:sz="4" w:space="0" w:color="auto"/>
              <w:left w:val="nil"/>
              <w:bottom w:val="single" w:sz="4" w:space="0" w:color="auto"/>
              <w:right w:val="nil"/>
            </w:tcBorders>
          </w:tcPr>
          <w:p w14:paraId="27BC46C7" w14:textId="77777777" w:rsidR="00094F67" w:rsidRPr="006E0333" w:rsidRDefault="00395139" w:rsidP="006C7677">
            <w:pPr>
              <w:jc w:val="center"/>
              <w:rPr>
                <w:rFonts w:ascii="Times New Roman" w:hAnsi="Times New Roman" w:cs="Times New Roman"/>
                <w:szCs w:val="20"/>
              </w:rPr>
            </w:pPr>
            <w:r>
              <w:rPr>
                <w:rFonts w:ascii="Times New Roman" w:hAnsi="Times New Roman" w:cs="Times New Roman" w:hint="eastAsia"/>
                <w:szCs w:val="20"/>
              </w:rPr>
              <w:t>N</w:t>
            </w:r>
            <w:r>
              <w:rPr>
                <w:rFonts w:ascii="Times New Roman" w:hAnsi="Times New Roman" w:cs="Times New Roman"/>
                <w:szCs w:val="20"/>
              </w:rPr>
              <w:t>A</w:t>
            </w:r>
          </w:p>
        </w:tc>
        <w:tc>
          <w:tcPr>
            <w:tcW w:w="1045" w:type="dxa"/>
            <w:tcBorders>
              <w:top w:val="single" w:sz="4" w:space="0" w:color="auto"/>
              <w:left w:val="nil"/>
              <w:bottom w:val="single" w:sz="4" w:space="0" w:color="auto"/>
              <w:right w:val="nil"/>
            </w:tcBorders>
          </w:tcPr>
          <w:p w14:paraId="7CF402FA" w14:textId="77777777" w:rsidR="00094F67" w:rsidRPr="006E0333" w:rsidRDefault="00094F67" w:rsidP="006C7677">
            <w:pPr>
              <w:jc w:val="center"/>
              <w:rPr>
                <w:rFonts w:ascii="Times New Roman" w:hAnsi="Times New Roman" w:cs="Times New Roman"/>
                <w:szCs w:val="20"/>
              </w:rPr>
            </w:pPr>
          </w:p>
        </w:tc>
        <w:tc>
          <w:tcPr>
            <w:tcW w:w="1335" w:type="dxa"/>
            <w:tcBorders>
              <w:top w:val="single" w:sz="4" w:space="0" w:color="auto"/>
              <w:left w:val="nil"/>
              <w:bottom w:val="single" w:sz="4" w:space="0" w:color="auto"/>
              <w:right w:val="nil"/>
            </w:tcBorders>
          </w:tcPr>
          <w:p w14:paraId="382323FC" w14:textId="77777777" w:rsidR="00094F67" w:rsidRPr="006E0333" w:rsidRDefault="00094F67" w:rsidP="006C7677">
            <w:pPr>
              <w:jc w:val="center"/>
              <w:rPr>
                <w:rFonts w:ascii="Times New Roman" w:hAnsi="Times New Roman" w:cs="Times New Roman"/>
                <w:szCs w:val="20"/>
              </w:rPr>
            </w:pPr>
          </w:p>
        </w:tc>
        <w:tc>
          <w:tcPr>
            <w:tcW w:w="1050" w:type="dxa"/>
            <w:tcBorders>
              <w:top w:val="single" w:sz="4" w:space="0" w:color="auto"/>
              <w:left w:val="nil"/>
              <w:bottom w:val="single" w:sz="4" w:space="0" w:color="auto"/>
              <w:right w:val="nil"/>
            </w:tcBorders>
          </w:tcPr>
          <w:p w14:paraId="37285B6E" w14:textId="77777777" w:rsidR="00094F67" w:rsidRPr="006E0333" w:rsidRDefault="00094F67" w:rsidP="006C7677">
            <w:pPr>
              <w:jc w:val="center"/>
              <w:rPr>
                <w:rFonts w:ascii="Times New Roman" w:hAnsi="Times New Roman" w:cs="Times New Roman"/>
                <w:szCs w:val="20"/>
              </w:rPr>
            </w:pPr>
          </w:p>
        </w:tc>
        <w:tc>
          <w:tcPr>
            <w:tcW w:w="1013" w:type="dxa"/>
            <w:tcBorders>
              <w:top w:val="single" w:sz="4" w:space="0" w:color="auto"/>
              <w:left w:val="nil"/>
              <w:bottom w:val="single" w:sz="4" w:space="0" w:color="auto"/>
              <w:right w:val="nil"/>
            </w:tcBorders>
          </w:tcPr>
          <w:p w14:paraId="22485F7B" w14:textId="77777777" w:rsidR="00094F67" w:rsidRPr="006E0333" w:rsidRDefault="00094F67" w:rsidP="006C7677">
            <w:pPr>
              <w:jc w:val="center"/>
              <w:rPr>
                <w:rFonts w:ascii="Times New Roman" w:hAnsi="Times New Roman" w:cs="Times New Roman"/>
                <w:szCs w:val="20"/>
              </w:rPr>
            </w:pPr>
          </w:p>
        </w:tc>
        <w:tc>
          <w:tcPr>
            <w:tcW w:w="2080" w:type="dxa"/>
            <w:tcBorders>
              <w:top w:val="single" w:sz="4" w:space="0" w:color="auto"/>
              <w:left w:val="nil"/>
              <w:bottom w:val="single" w:sz="4" w:space="0" w:color="auto"/>
              <w:right w:val="nil"/>
            </w:tcBorders>
            <w:vAlign w:val="center"/>
          </w:tcPr>
          <w:p w14:paraId="4D83C753" w14:textId="77777777" w:rsidR="00094F67" w:rsidRPr="006E0333" w:rsidRDefault="00094F67" w:rsidP="006C7677">
            <w:pPr>
              <w:jc w:val="center"/>
              <w:rPr>
                <w:rFonts w:ascii="Times New Roman" w:hAnsi="Times New Roman" w:cs="Times New Roman"/>
                <w:szCs w:val="20"/>
              </w:rPr>
            </w:pPr>
          </w:p>
        </w:tc>
      </w:tr>
      <w:tr w:rsidR="00625DB8" w14:paraId="17C6D43F" w14:textId="77777777" w:rsidTr="006C7677">
        <w:trPr>
          <w:trHeight w:val="310"/>
        </w:trPr>
        <w:tc>
          <w:tcPr>
            <w:tcW w:w="1323" w:type="dxa"/>
            <w:tcBorders>
              <w:top w:val="single" w:sz="4" w:space="0" w:color="auto"/>
              <w:left w:val="nil"/>
              <w:bottom w:val="single" w:sz="4" w:space="0" w:color="auto"/>
              <w:right w:val="nil"/>
            </w:tcBorders>
          </w:tcPr>
          <w:p w14:paraId="57241D35" w14:textId="77777777" w:rsidR="00094F67" w:rsidRPr="006E0333" w:rsidRDefault="00395139" w:rsidP="006C7677">
            <w:pPr>
              <w:rPr>
                <w:rFonts w:ascii="Times New Roman" w:hAnsi="Times New Roman" w:cs="Times New Roman"/>
                <w:szCs w:val="20"/>
              </w:rPr>
            </w:pPr>
            <w:r>
              <w:rPr>
                <w:rFonts w:ascii="Times New Roman" w:hAnsi="Times New Roman" w:cs="Times New Roman" w:hint="eastAsia"/>
                <w:szCs w:val="20"/>
              </w:rPr>
              <w:t>N</w:t>
            </w:r>
            <w:r>
              <w:rPr>
                <w:rFonts w:ascii="Times New Roman" w:hAnsi="Times New Roman" w:cs="Times New Roman"/>
                <w:szCs w:val="20"/>
              </w:rPr>
              <w:t>ot worrying</w:t>
            </w:r>
          </w:p>
        </w:tc>
        <w:tc>
          <w:tcPr>
            <w:tcW w:w="1180" w:type="dxa"/>
            <w:tcBorders>
              <w:top w:val="single" w:sz="4" w:space="0" w:color="auto"/>
              <w:left w:val="nil"/>
              <w:bottom w:val="single" w:sz="4" w:space="0" w:color="auto"/>
              <w:right w:val="nil"/>
            </w:tcBorders>
          </w:tcPr>
          <w:p w14:paraId="1F8159DD" w14:textId="77777777" w:rsidR="00094F67" w:rsidRPr="006E0333" w:rsidRDefault="00395139" w:rsidP="006C7677">
            <w:pPr>
              <w:jc w:val="center"/>
              <w:rPr>
                <w:rFonts w:ascii="Times New Roman" w:hAnsi="Times New Roman" w:cs="Times New Roman"/>
                <w:szCs w:val="20"/>
              </w:rPr>
            </w:pPr>
            <w:r>
              <w:rPr>
                <w:rFonts w:ascii="Times New Roman" w:hAnsi="Times New Roman" w:cs="Times New Roman" w:hint="eastAsia"/>
                <w:szCs w:val="20"/>
              </w:rPr>
              <w:t>N</w:t>
            </w:r>
            <w:r>
              <w:rPr>
                <w:rFonts w:ascii="Times New Roman" w:hAnsi="Times New Roman" w:cs="Times New Roman"/>
                <w:szCs w:val="20"/>
              </w:rPr>
              <w:t>A</w:t>
            </w:r>
          </w:p>
        </w:tc>
        <w:tc>
          <w:tcPr>
            <w:tcW w:w="1045" w:type="dxa"/>
            <w:tcBorders>
              <w:top w:val="single" w:sz="4" w:space="0" w:color="auto"/>
              <w:left w:val="nil"/>
              <w:bottom w:val="single" w:sz="4" w:space="0" w:color="auto"/>
              <w:right w:val="nil"/>
            </w:tcBorders>
          </w:tcPr>
          <w:p w14:paraId="4061446F" w14:textId="77777777" w:rsidR="00094F67" w:rsidRPr="006E0333" w:rsidRDefault="00094F67" w:rsidP="006C7677">
            <w:pPr>
              <w:jc w:val="center"/>
              <w:rPr>
                <w:rFonts w:ascii="Times New Roman" w:hAnsi="Times New Roman" w:cs="Times New Roman"/>
                <w:szCs w:val="20"/>
              </w:rPr>
            </w:pPr>
          </w:p>
        </w:tc>
        <w:tc>
          <w:tcPr>
            <w:tcW w:w="1335" w:type="dxa"/>
            <w:tcBorders>
              <w:top w:val="single" w:sz="4" w:space="0" w:color="auto"/>
              <w:left w:val="nil"/>
              <w:bottom w:val="single" w:sz="4" w:space="0" w:color="auto"/>
              <w:right w:val="nil"/>
            </w:tcBorders>
          </w:tcPr>
          <w:p w14:paraId="6E8B254C" w14:textId="77777777" w:rsidR="00094F67" w:rsidRPr="006E0333" w:rsidRDefault="00094F67" w:rsidP="006C7677">
            <w:pPr>
              <w:jc w:val="center"/>
              <w:rPr>
                <w:rFonts w:ascii="Times New Roman" w:hAnsi="Times New Roman" w:cs="Times New Roman"/>
                <w:szCs w:val="20"/>
              </w:rPr>
            </w:pPr>
          </w:p>
        </w:tc>
        <w:tc>
          <w:tcPr>
            <w:tcW w:w="1050" w:type="dxa"/>
            <w:tcBorders>
              <w:top w:val="single" w:sz="4" w:space="0" w:color="auto"/>
              <w:left w:val="nil"/>
              <w:bottom w:val="single" w:sz="4" w:space="0" w:color="auto"/>
              <w:right w:val="nil"/>
            </w:tcBorders>
          </w:tcPr>
          <w:p w14:paraId="6B22BFAE" w14:textId="77777777" w:rsidR="00094F67" w:rsidRPr="006E0333" w:rsidRDefault="00094F67" w:rsidP="006C7677">
            <w:pPr>
              <w:jc w:val="center"/>
              <w:rPr>
                <w:rFonts w:ascii="Times New Roman" w:hAnsi="Times New Roman" w:cs="Times New Roman"/>
                <w:szCs w:val="20"/>
              </w:rPr>
            </w:pPr>
          </w:p>
        </w:tc>
        <w:tc>
          <w:tcPr>
            <w:tcW w:w="1013" w:type="dxa"/>
            <w:tcBorders>
              <w:top w:val="single" w:sz="4" w:space="0" w:color="auto"/>
              <w:left w:val="nil"/>
              <w:bottom w:val="single" w:sz="4" w:space="0" w:color="auto"/>
              <w:right w:val="nil"/>
            </w:tcBorders>
          </w:tcPr>
          <w:p w14:paraId="2F2065C8" w14:textId="77777777" w:rsidR="00094F67" w:rsidRPr="006E0333" w:rsidRDefault="00094F67" w:rsidP="006C7677">
            <w:pPr>
              <w:jc w:val="center"/>
              <w:rPr>
                <w:rFonts w:ascii="Times New Roman" w:hAnsi="Times New Roman" w:cs="Times New Roman"/>
                <w:szCs w:val="20"/>
              </w:rPr>
            </w:pPr>
          </w:p>
        </w:tc>
        <w:tc>
          <w:tcPr>
            <w:tcW w:w="2080" w:type="dxa"/>
            <w:tcBorders>
              <w:top w:val="single" w:sz="4" w:space="0" w:color="auto"/>
              <w:left w:val="nil"/>
              <w:bottom w:val="single" w:sz="4" w:space="0" w:color="auto"/>
              <w:right w:val="nil"/>
            </w:tcBorders>
            <w:vAlign w:val="center"/>
          </w:tcPr>
          <w:p w14:paraId="08ED6EF8" w14:textId="77777777" w:rsidR="00094F67" w:rsidRPr="006E0333" w:rsidRDefault="00094F67" w:rsidP="006C7677">
            <w:pPr>
              <w:jc w:val="center"/>
              <w:rPr>
                <w:rFonts w:ascii="Times New Roman" w:hAnsi="Times New Roman" w:cs="Times New Roman"/>
                <w:szCs w:val="20"/>
              </w:rPr>
            </w:pPr>
          </w:p>
        </w:tc>
      </w:tr>
      <w:tr w:rsidR="00625DB8" w14:paraId="3B9F176D" w14:textId="77777777" w:rsidTr="006C7677">
        <w:trPr>
          <w:trHeight w:val="310"/>
        </w:trPr>
        <w:tc>
          <w:tcPr>
            <w:tcW w:w="1323" w:type="dxa"/>
            <w:tcBorders>
              <w:top w:val="single" w:sz="4" w:space="0" w:color="auto"/>
              <w:left w:val="nil"/>
              <w:bottom w:val="single" w:sz="4" w:space="0" w:color="auto"/>
              <w:right w:val="nil"/>
            </w:tcBorders>
          </w:tcPr>
          <w:p w14:paraId="41C9388C" w14:textId="77777777" w:rsidR="00094F67" w:rsidRPr="006E0333" w:rsidRDefault="00395139" w:rsidP="006C7677">
            <w:pPr>
              <w:rPr>
                <w:rFonts w:ascii="Times New Roman" w:hAnsi="Times New Roman" w:cs="Times New Roman"/>
                <w:szCs w:val="20"/>
              </w:rPr>
            </w:pPr>
            <w:r>
              <w:rPr>
                <w:rFonts w:ascii="Times New Roman" w:hAnsi="Times New Roman" w:cs="Times New Roman" w:hint="eastAsia"/>
                <w:szCs w:val="20"/>
              </w:rPr>
              <w:t>T</w:t>
            </w:r>
            <w:r>
              <w:rPr>
                <w:rFonts w:ascii="Times New Roman" w:hAnsi="Times New Roman" w:cs="Times New Roman"/>
                <w:szCs w:val="20"/>
              </w:rPr>
              <w:t>rusting</w:t>
            </w:r>
          </w:p>
        </w:tc>
        <w:tc>
          <w:tcPr>
            <w:tcW w:w="1180" w:type="dxa"/>
            <w:tcBorders>
              <w:top w:val="single" w:sz="4" w:space="0" w:color="auto"/>
              <w:left w:val="nil"/>
              <w:bottom w:val="single" w:sz="4" w:space="0" w:color="auto"/>
              <w:right w:val="nil"/>
            </w:tcBorders>
          </w:tcPr>
          <w:p w14:paraId="5F8B2D85" w14:textId="77777777" w:rsidR="00094F67" w:rsidRPr="006E0333" w:rsidRDefault="00395139" w:rsidP="006C7677">
            <w:pPr>
              <w:jc w:val="center"/>
              <w:rPr>
                <w:rFonts w:ascii="Times New Roman" w:hAnsi="Times New Roman" w:cs="Times New Roman"/>
                <w:szCs w:val="20"/>
              </w:rPr>
            </w:pPr>
            <w:r>
              <w:rPr>
                <w:rFonts w:ascii="Times New Roman" w:hAnsi="Times New Roman" w:cs="Times New Roman" w:hint="eastAsia"/>
                <w:szCs w:val="20"/>
              </w:rPr>
              <w:t>N</w:t>
            </w:r>
            <w:r>
              <w:rPr>
                <w:rFonts w:ascii="Times New Roman" w:hAnsi="Times New Roman" w:cs="Times New Roman"/>
                <w:szCs w:val="20"/>
              </w:rPr>
              <w:t>A</w:t>
            </w:r>
          </w:p>
        </w:tc>
        <w:tc>
          <w:tcPr>
            <w:tcW w:w="1045" w:type="dxa"/>
            <w:tcBorders>
              <w:top w:val="single" w:sz="4" w:space="0" w:color="auto"/>
              <w:left w:val="nil"/>
              <w:bottom w:val="single" w:sz="4" w:space="0" w:color="auto"/>
              <w:right w:val="nil"/>
            </w:tcBorders>
          </w:tcPr>
          <w:p w14:paraId="795E3F46" w14:textId="77777777" w:rsidR="00094F67" w:rsidRPr="006E0333" w:rsidRDefault="00094F67" w:rsidP="006C7677">
            <w:pPr>
              <w:jc w:val="center"/>
              <w:rPr>
                <w:rFonts w:ascii="Times New Roman" w:hAnsi="Times New Roman" w:cs="Times New Roman"/>
                <w:szCs w:val="20"/>
              </w:rPr>
            </w:pPr>
          </w:p>
        </w:tc>
        <w:tc>
          <w:tcPr>
            <w:tcW w:w="1335" w:type="dxa"/>
            <w:tcBorders>
              <w:top w:val="single" w:sz="4" w:space="0" w:color="auto"/>
              <w:left w:val="nil"/>
              <w:bottom w:val="single" w:sz="4" w:space="0" w:color="auto"/>
              <w:right w:val="nil"/>
            </w:tcBorders>
          </w:tcPr>
          <w:p w14:paraId="2FAE5937" w14:textId="77777777" w:rsidR="00094F67" w:rsidRPr="006E0333" w:rsidRDefault="00094F67" w:rsidP="006C7677">
            <w:pPr>
              <w:jc w:val="center"/>
              <w:rPr>
                <w:rFonts w:ascii="Times New Roman" w:hAnsi="Times New Roman" w:cs="Times New Roman"/>
                <w:szCs w:val="20"/>
              </w:rPr>
            </w:pPr>
          </w:p>
        </w:tc>
        <w:tc>
          <w:tcPr>
            <w:tcW w:w="1050" w:type="dxa"/>
            <w:tcBorders>
              <w:top w:val="single" w:sz="4" w:space="0" w:color="auto"/>
              <w:left w:val="nil"/>
              <w:bottom w:val="single" w:sz="4" w:space="0" w:color="auto"/>
              <w:right w:val="nil"/>
            </w:tcBorders>
          </w:tcPr>
          <w:p w14:paraId="4EA16553" w14:textId="77777777" w:rsidR="00094F67" w:rsidRPr="006E0333" w:rsidRDefault="00094F67" w:rsidP="006C7677">
            <w:pPr>
              <w:jc w:val="center"/>
              <w:rPr>
                <w:rFonts w:ascii="Times New Roman" w:hAnsi="Times New Roman" w:cs="Times New Roman"/>
                <w:szCs w:val="20"/>
              </w:rPr>
            </w:pPr>
          </w:p>
        </w:tc>
        <w:tc>
          <w:tcPr>
            <w:tcW w:w="1013" w:type="dxa"/>
            <w:tcBorders>
              <w:top w:val="single" w:sz="4" w:space="0" w:color="auto"/>
              <w:left w:val="nil"/>
              <w:bottom w:val="single" w:sz="4" w:space="0" w:color="auto"/>
              <w:right w:val="nil"/>
            </w:tcBorders>
          </w:tcPr>
          <w:p w14:paraId="20B912E5" w14:textId="77777777" w:rsidR="00094F67" w:rsidRPr="006E0333" w:rsidRDefault="00094F67" w:rsidP="006C7677">
            <w:pPr>
              <w:jc w:val="center"/>
              <w:rPr>
                <w:rFonts w:ascii="Times New Roman" w:hAnsi="Times New Roman" w:cs="Times New Roman"/>
                <w:szCs w:val="20"/>
              </w:rPr>
            </w:pPr>
          </w:p>
        </w:tc>
        <w:tc>
          <w:tcPr>
            <w:tcW w:w="2080" w:type="dxa"/>
            <w:tcBorders>
              <w:top w:val="single" w:sz="4" w:space="0" w:color="auto"/>
              <w:left w:val="nil"/>
              <w:bottom w:val="single" w:sz="4" w:space="0" w:color="auto"/>
              <w:right w:val="nil"/>
            </w:tcBorders>
            <w:vAlign w:val="center"/>
          </w:tcPr>
          <w:p w14:paraId="7716AAB0" w14:textId="77777777" w:rsidR="00094F67" w:rsidRPr="006E0333" w:rsidRDefault="00094F67" w:rsidP="006C7677">
            <w:pPr>
              <w:jc w:val="center"/>
              <w:rPr>
                <w:rFonts w:ascii="Times New Roman" w:hAnsi="Times New Roman" w:cs="Times New Roman"/>
                <w:szCs w:val="20"/>
              </w:rPr>
            </w:pPr>
          </w:p>
        </w:tc>
      </w:tr>
    </w:tbl>
    <w:p w14:paraId="4FD5B1F4" w14:textId="19C5909D" w:rsidR="00BD35C5" w:rsidRDefault="00BD35C5" w:rsidP="00BD35C5">
      <w:pPr>
        <w:rPr>
          <w:rFonts w:ascii="Times New Roman" w:hAnsi="Times New Roman" w:cs="Times New Roman"/>
          <w:szCs w:val="20"/>
        </w:rPr>
      </w:pPr>
    </w:p>
    <w:p w14:paraId="60450A66" w14:textId="722B14E8" w:rsidR="00F61A47" w:rsidRPr="00021B06" w:rsidRDefault="00395139" w:rsidP="00F61A47">
      <w:pPr>
        <w:rPr>
          <w:rFonts w:ascii="Times New Roman" w:hAnsi="Times New Roman" w:cs="Times New Roman"/>
          <w:sz w:val="22"/>
          <w:szCs w:val="20"/>
        </w:rPr>
      </w:pPr>
      <w:r w:rsidRPr="00021B06">
        <w:rPr>
          <w:rFonts w:ascii="Times New Roman" w:hAnsi="Times New Roman" w:cs="Times New Roman"/>
          <w:b/>
          <w:sz w:val="22"/>
          <w:szCs w:val="20"/>
        </w:rPr>
        <w:t xml:space="preserve">Table </w:t>
      </w:r>
      <w:r w:rsidR="0076376B">
        <w:rPr>
          <w:rFonts w:ascii="Times New Roman" w:hAnsi="Times New Roman" w:cs="Times New Roman"/>
          <w:b/>
          <w:sz w:val="22"/>
          <w:szCs w:val="20"/>
        </w:rPr>
        <w:t>S</w:t>
      </w:r>
      <w:r w:rsidRPr="00021B06">
        <w:rPr>
          <w:rFonts w:ascii="Times New Roman" w:hAnsi="Times New Roman" w:cs="Times New Roman"/>
          <w:b/>
          <w:sz w:val="22"/>
          <w:szCs w:val="20"/>
        </w:rPr>
        <w:t>4</w:t>
      </w:r>
      <w:r w:rsidR="0076376B">
        <w:rPr>
          <w:rFonts w:ascii="Times New Roman" w:hAnsi="Times New Roman" w:cs="Times New Roman"/>
          <w:b/>
          <w:sz w:val="22"/>
          <w:szCs w:val="20"/>
        </w:rPr>
        <w:t>.</w:t>
      </w:r>
      <w:r w:rsidRPr="00021B06">
        <w:rPr>
          <w:rFonts w:ascii="Times New Roman" w:hAnsi="Times New Roman" w:cs="Times New Roman"/>
          <w:sz w:val="22"/>
          <w:szCs w:val="20"/>
        </w:rPr>
        <w:t xml:space="preserve"> GLM analysis on HER(ERSP) during BART and </w:t>
      </w:r>
      <w:r w:rsidR="00970C59">
        <w:rPr>
          <w:rFonts w:ascii="Times New Roman" w:hAnsi="Times New Roman" w:cs="Times New Roman"/>
          <w:sz w:val="22"/>
          <w:szCs w:val="20"/>
        </w:rPr>
        <w:t>“</w:t>
      </w:r>
      <w:r w:rsidRPr="00021B06">
        <w:rPr>
          <w:rFonts w:ascii="Times New Roman" w:hAnsi="Times New Roman" w:cs="Times New Roman"/>
          <w:sz w:val="22"/>
          <w:szCs w:val="20"/>
        </w:rPr>
        <w:t>One more step</w:t>
      </w:r>
      <w:r w:rsidR="00970C59">
        <w:rPr>
          <w:rFonts w:ascii="Times New Roman" w:hAnsi="Times New Roman" w:cs="Times New Roman"/>
          <w:sz w:val="22"/>
          <w:szCs w:val="20"/>
        </w:rPr>
        <w:t>”</w:t>
      </w:r>
      <w:r w:rsidRPr="00021B06">
        <w:rPr>
          <w:rFonts w:ascii="Times New Roman" w:hAnsi="Times New Roman" w:cs="Times New Roman"/>
          <w:sz w:val="22"/>
          <w:szCs w:val="20"/>
        </w:rPr>
        <w:t xml:space="preserve"> task, with regressor </w:t>
      </w:r>
      <w:r w:rsidR="00970C59">
        <w:rPr>
          <w:rFonts w:ascii="Times New Roman" w:hAnsi="Times New Roman" w:cs="Times New Roman"/>
          <w:sz w:val="22"/>
          <w:szCs w:val="20"/>
        </w:rPr>
        <w:t>“</w:t>
      </w:r>
      <w:r w:rsidRPr="00021B06">
        <w:rPr>
          <w:rFonts w:ascii="Times New Roman" w:hAnsi="Times New Roman" w:cs="Times New Roman"/>
          <w:sz w:val="22"/>
          <w:szCs w:val="20"/>
        </w:rPr>
        <w:t>Belief</w:t>
      </w:r>
      <w:r w:rsidR="00970C59">
        <w:rPr>
          <w:rFonts w:ascii="Times New Roman" w:hAnsi="Times New Roman" w:cs="Times New Roman"/>
          <w:sz w:val="22"/>
          <w:szCs w:val="20"/>
        </w:rPr>
        <w:t>.”</w:t>
      </w:r>
      <w:r w:rsidRPr="00021B06">
        <w:rPr>
          <w:rFonts w:ascii="Times New Roman" w:hAnsi="Times New Roman" w:cs="Times New Roman"/>
          <w:sz w:val="22"/>
          <w:szCs w:val="20"/>
        </w:rPr>
        <w:t xml:space="preserve"> Bold marks the electrodes &amp; frequency which had </w:t>
      </w:r>
      <w:r w:rsidR="00970C59">
        <w:rPr>
          <w:rFonts w:ascii="Times New Roman" w:hAnsi="Times New Roman" w:cs="Times New Roman"/>
          <w:sz w:val="22"/>
          <w:szCs w:val="20"/>
        </w:rPr>
        <w:t xml:space="preserve">the </w:t>
      </w:r>
      <w:r w:rsidRPr="00021B06">
        <w:rPr>
          <w:rFonts w:ascii="Times New Roman" w:hAnsi="Times New Roman" w:cs="Times New Roman"/>
          <w:sz w:val="22"/>
          <w:szCs w:val="20"/>
        </w:rPr>
        <w:t>highest stat value.</w:t>
      </w:r>
    </w:p>
    <w:tbl>
      <w:tblPr>
        <w:tblStyle w:val="a3"/>
        <w:tblpPr w:leftFromText="142" w:rightFromText="142" w:vertAnchor="text" w:horzAnchor="margin" w:tblpY="161"/>
        <w:tblOverlap w:val="never"/>
        <w:tblW w:w="0" w:type="auto"/>
        <w:tblLook w:val="04A0" w:firstRow="1" w:lastRow="0" w:firstColumn="1" w:lastColumn="0" w:noHBand="0" w:noVBand="1"/>
      </w:tblPr>
      <w:tblGrid>
        <w:gridCol w:w="1046"/>
        <w:gridCol w:w="1115"/>
        <w:gridCol w:w="1036"/>
        <w:gridCol w:w="1185"/>
        <w:gridCol w:w="1061"/>
        <w:gridCol w:w="1050"/>
        <w:gridCol w:w="1009"/>
        <w:gridCol w:w="1524"/>
      </w:tblGrid>
      <w:tr w:rsidR="00625DB8" w14:paraId="4BE8A815" w14:textId="77777777" w:rsidTr="006C7677">
        <w:trPr>
          <w:trHeight w:val="310"/>
        </w:trPr>
        <w:tc>
          <w:tcPr>
            <w:tcW w:w="1046" w:type="dxa"/>
            <w:tcBorders>
              <w:top w:val="single" w:sz="4" w:space="0" w:color="auto"/>
              <w:left w:val="nil"/>
              <w:bottom w:val="single" w:sz="12" w:space="0" w:color="auto"/>
              <w:right w:val="nil"/>
            </w:tcBorders>
          </w:tcPr>
          <w:p w14:paraId="53ACC38B" w14:textId="77777777" w:rsidR="00F61A47" w:rsidRPr="006E0333" w:rsidRDefault="00F61A47" w:rsidP="006C7677">
            <w:pPr>
              <w:rPr>
                <w:rFonts w:ascii="Times New Roman" w:hAnsi="Times New Roman" w:cs="Times New Roman"/>
                <w:szCs w:val="20"/>
              </w:rPr>
            </w:pPr>
          </w:p>
        </w:tc>
        <w:tc>
          <w:tcPr>
            <w:tcW w:w="1115" w:type="dxa"/>
            <w:tcBorders>
              <w:top w:val="single" w:sz="4" w:space="0" w:color="auto"/>
              <w:left w:val="nil"/>
              <w:bottom w:val="single" w:sz="12" w:space="0" w:color="auto"/>
              <w:right w:val="nil"/>
            </w:tcBorders>
          </w:tcPr>
          <w:p w14:paraId="25D69931" w14:textId="77777777" w:rsidR="00F61A47" w:rsidRDefault="00395139" w:rsidP="006C7677">
            <w:pPr>
              <w:jc w:val="center"/>
              <w:rPr>
                <w:rFonts w:ascii="Times New Roman" w:hAnsi="Times New Roman" w:cs="Times New Roman"/>
                <w:szCs w:val="20"/>
              </w:rPr>
            </w:pPr>
            <w:r>
              <w:rPr>
                <w:rFonts w:ascii="Times New Roman" w:hAnsi="Times New Roman" w:cs="Times New Roman"/>
                <w:szCs w:val="20"/>
              </w:rPr>
              <w:t>Number of significant clusters</w:t>
            </w:r>
          </w:p>
        </w:tc>
        <w:tc>
          <w:tcPr>
            <w:tcW w:w="1036" w:type="dxa"/>
            <w:tcBorders>
              <w:top w:val="single" w:sz="4" w:space="0" w:color="auto"/>
              <w:left w:val="nil"/>
              <w:bottom w:val="single" w:sz="12" w:space="0" w:color="auto"/>
              <w:right w:val="nil"/>
            </w:tcBorders>
          </w:tcPr>
          <w:p w14:paraId="34BFC3A5" w14:textId="77777777" w:rsidR="00F61A47" w:rsidRDefault="00395139" w:rsidP="006C7677">
            <w:pPr>
              <w:jc w:val="center"/>
              <w:rPr>
                <w:rFonts w:ascii="Times New Roman" w:hAnsi="Times New Roman" w:cs="Times New Roman"/>
                <w:szCs w:val="20"/>
              </w:rPr>
            </w:pPr>
            <w:r>
              <w:rPr>
                <w:rFonts w:ascii="Times New Roman" w:hAnsi="Times New Roman" w:cs="Times New Roman" w:hint="eastAsia"/>
                <w:szCs w:val="20"/>
              </w:rPr>
              <w:t>L</w:t>
            </w:r>
            <w:r>
              <w:rPr>
                <w:rFonts w:ascii="Times New Roman" w:hAnsi="Times New Roman" w:cs="Times New Roman"/>
                <w:szCs w:val="20"/>
              </w:rPr>
              <w:t>atency for maximum t value (</w:t>
            </w:r>
            <w:proofErr w:type="spellStart"/>
            <w:r>
              <w:rPr>
                <w:rFonts w:ascii="Times New Roman" w:hAnsi="Times New Roman" w:cs="Times New Roman"/>
                <w:szCs w:val="20"/>
              </w:rPr>
              <w:t>ms</w:t>
            </w:r>
            <w:proofErr w:type="spellEnd"/>
            <w:r>
              <w:rPr>
                <w:rFonts w:ascii="Times New Roman" w:hAnsi="Times New Roman" w:cs="Times New Roman"/>
                <w:szCs w:val="20"/>
              </w:rPr>
              <w:t>)</w:t>
            </w:r>
          </w:p>
        </w:tc>
        <w:tc>
          <w:tcPr>
            <w:tcW w:w="1185" w:type="dxa"/>
            <w:tcBorders>
              <w:top w:val="single" w:sz="4" w:space="0" w:color="auto"/>
              <w:left w:val="nil"/>
              <w:bottom w:val="single" w:sz="12" w:space="0" w:color="auto"/>
              <w:right w:val="nil"/>
            </w:tcBorders>
          </w:tcPr>
          <w:p w14:paraId="3BC1586C" w14:textId="77777777" w:rsidR="00F61A47" w:rsidRPr="006E0333" w:rsidRDefault="00395139" w:rsidP="006C7677">
            <w:pPr>
              <w:jc w:val="center"/>
              <w:rPr>
                <w:rFonts w:ascii="Times New Roman" w:hAnsi="Times New Roman" w:cs="Times New Roman"/>
                <w:szCs w:val="20"/>
              </w:rPr>
            </w:pPr>
            <w:r>
              <w:rPr>
                <w:rFonts w:ascii="Times New Roman" w:hAnsi="Times New Roman" w:cs="Times New Roman" w:hint="eastAsia"/>
                <w:szCs w:val="20"/>
              </w:rPr>
              <w:t>T</w:t>
            </w:r>
            <w:r>
              <w:rPr>
                <w:rFonts w:ascii="Times New Roman" w:hAnsi="Times New Roman" w:cs="Times New Roman"/>
                <w:szCs w:val="20"/>
              </w:rPr>
              <w:t>ime window for significant clusters (</w:t>
            </w:r>
            <w:proofErr w:type="spellStart"/>
            <w:r>
              <w:rPr>
                <w:rFonts w:ascii="Times New Roman" w:hAnsi="Times New Roman" w:cs="Times New Roman"/>
                <w:szCs w:val="20"/>
              </w:rPr>
              <w:t>ms</w:t>
            </w:r>
            <w:proofErr w:type="spellEnd"/>
            <w:r>
              <w:rPr>
                <w:rFonts w:ascii="Times New Roman" w:hAnsi="Times New Roman" w:cs="Times New Roman"/>
                <w:szCs w:val="20"/>
              </w:rPr>
              <w:t>)</w:t>
            </w:r>
          </w:p>
        </w:tc>
        <w:tc>
          <w:tcPr>
            <w:tcW w:w="1061" w:type="dxa"/>
            <w:tcBorders>
              <w:top w:val="single" w:sz="4" w:space="0" w:color="auto"/>
              <w:left w:val="nil"/>
              <w:bottom w:val="single" w:sz="12" w:space="0" w:color="auto"/>
              <w:right w:val="nil"/>
            </w:tcBorders>
          </w:tcPr>
          <w:p w14:paraId="036A0C04" w14:textId="77777777" w:rsidR="00F61A47" w:rsidRDefault="00395139" w:rsidP="006C7677">
            <w:pPr>
              <w:jc w:val="center"/>
              <w:rPr>
                <w:rFonts w:ascii="Times New Roman" w:hAnsi="Times New Roman" w:cs="Times New Roman"/>
                <w:szCs w:val="20"/>
              </w:rPr>
            </w:pPr>
            <w:r>
              <w:rPr>
                <w:rFonts w:ascii="Times New Roman" w:hAnsi="Times New Roman" w:cs="Times New Roman" w:hint="eastAsia"/>
                <w:szCs w:val="20"/>
              </w:rPr>
              <w:t>F</w:t>
            </w:r>
            <w:r>
              <w:rPr>
                <w:rFonts w:ascii="Times New Roman" w:hAnsi="Times New Roman" w:cs="Times New Roman"/>
                <w:szCs w:val="20"/>
              </w:rPr>
              <w:t xml:space="preserve">requency window for significant clusters </w:t>
            </w:r>
            <w:r>
              <w:rPr>
                <w:rFonts w:ascii="Times New Roman" w:hAnsi="Times New Roman" w:cs="Times New Roman" w:hint="eastAsia"/>
                <w:szCs w:val="20"/>
              </w:rPr>
              <w:t>(</w:t>
            </w:r>
            <w:r>
              <w:rPr>
                <w:rFonts w:ascii="Times New Roman" w:hAnsi="Times New Roman" w:cs="Times New Roman"/>
                <w:szCs w:val="20"/>
              </w:rPr>
              <w:t>Hz)</w:t>
            </w:r>
          </w:p>
        </w:tc>
        <w:tc>
          <w:tcPr>
            <w:tcW w:w="1050" w:type="dxa"/>
            <w:tcBorders>
              <w:top w:val="single" w:sz="4" w:space="0" w:color="auto"/>
              <w:left w:val="nil"/>
              <w:bottom w:val="single" w:sz="12" w:space="0" w:color="auto"/>
              <w:right w:val="nil"/>
            </w:tcBorders>
          </w:tcPr>
          <w:p w14:paraId="165BB4B2" w14:textId="77777777" w:rsidR="00F61A47" w:rsidRPr="006E0333" w:rsidRDefault="00395139" w:rsidP="006C7677">
            <w:pPr>
              <w:jc w:val="center"/>
              <w:rPr>
                <w:rFonts w:ascii="Times New Roman" w:hAnsi="Times New Roman" w:cs="Times New Roman"/>
                <w:szCs w:val="20"/>
              </w:rPr>
            </w:pPr>
            <w:r>
              <w:rPr>
                <w:rFonts w:ascii="Times New Roman" w:hAnsi="Times New Roman" w:cs="Times New Roman"/>
                <w:szCs w:val="20"/>
              </w:rPr>
              <w:t>Maximum t value</w:t>
            </w:r>
          </w:p>
        </w:tc>
        <w:tc>
          <w:tcPr>
            <w:tcW w:w="1009" w:type="dxa"/>
            <w:tcBorders>
              <w:top w:val="single" w:sz="4" w:space="0" w:color="auto"/>
              <w:left w:val="nil"/>
              <w:bottom w:val="single" w:sz="12" w:space="0" w:color="auto"/>
              <w:right w:val="nil"/>
            </w:tcBorders>
          </w:tcPr>
          <w:p w14:paraId="572FCFD4" w14:textId="77777777" w:rsidR="00F61A47" w:rsidRPr="006E0333" w:rsidRDefault="00395139" w:rsidP="006C7677">
            <w:pPr>
              <w:jc w:val="center"/>
              <w:rPr>
                <w:rFonts w:ascii="Times New Roman" w:hAnsi="Times New Roman" w:cs="Times New Roman"/>
                <w:szCs w:val="20"/>
              </w:rPr>
            </w:pPr>
            <w:r>
              <w:rPr>
                <w:rFonts w:ascii="Times New Roman" w:hAnsi="Times New Roman" w:cs="Times New Roman" w:hint="eastAsia"/>
                <w:szCs w:val="20"/>
              </w:rPr>
              <w:t>C</w:t>
            </w:r>
            <w:r>
              <w:rPr>
                <w:rFonts w:ascii="Times New Roman" w:hAnsi="Times New Roman" w:cs="Times New Roman"/>
                <w:szCs w:val="20"/>
              </w:rPr>
              <w:t>orrected p value</w:t>
            </w:r>
          </w:p>
        </w:tc>
        <w:tc>
          <w:tcPr>
            <w:tcW w:w="1524" w:type="dxa"/>
            <w:tcBorders>
              <w:top w:val="single" w:sz="4" w:space="0" w:color="auto"/>
              <w:left w:val="nil"/>
              <w:bottom w:val="single" w:sz="12" w:space="0" w:color="auto"/>
              <w:right w:val="nil"/>
            </w:tcBorders>
          </w:tcPr>
          <w:p w14:paraId="6044D693" w14:textId="77777777" w:rsidR="00F61A47" w:rsidRPr="006E0333" w:rsidRDefault="00395139" w:rsidP="006C7677">
            <w:pPr>
              <w:jc w:val="center"/>
              <w:rPr>
                <w:rFonts w:ascii="Times New Roman" w:hAnsi="Times New Roman" w:cs="Times New Roman"/>
                <w:szCs w:val="20"/>
              </w:rPr>
            </w:pPr>
            <w:r>
              <w:rPr>
                <w:rFonts w:ascii="Times New Roman" w:hAnsi="Times New Roman" w:cs="Times New Roman" w:hint="eastAsia"/>
                <w:szCs w:val="20"/>
              </w:rPr>
              <w:t>E</w:t>
            </w:r>
            <w:r>
              <w:rPr>
                <w:rFonts w:ascii="Times New Roman" w:hAnsi="Times New Roman" w:cs="Times New Roman"/>
                <w:szCs w:val="20"/>
              </w:rPr>
              <w:t>lectrodes within clusters</w:t>
            </w:r>
          </w:p>
        </w:tc>
      </w:tr>
      <w:tr w:rsidR="00625DB8" w14:paraId="78C0E5C9" w14:textId="77777777" w:rsidTr="006C7677">
        <w:trPr>
          <w:trHeight w:val="296"/>
        </w:trPr>
        <w:tc>
          <w:tcPr>
            <w:tcW w:w="1046" w:type="dxa"/>
            <w:tcBorders>
              <w:top w:val="single" w:sz="12" w:space="0" w:color="auto"/>
              <w:left w:val="nil"/>
              <w:bottom w:val="nil"/>
              <w:right w:val="nil"/>
            </w:tcBorders>
          </w:tcPr>
          <w:p w14:paraId="37850FF0" w14:textId="7FDC547F" w:rsidR="00F61A47" w:rsidRPr="006E0333" w:rsidRDefault="00395139" w:rsidP="006C7677">
            <w:pPr>
              <w:rPr>
                <w:rFonts w:ascii="Times New Roman" w:hAnsi="Times New Roman" w:cs="Times New Roman"/>
                <w:szCs w:val="20"/>
              </w:rPr>
            </w:pPr>
            <w:r>
              <w:rPr>
                <w:rFonts w:ascii="Times New Roman" w:hAnsi="Times New Roman" w:cs="Times New Roman"/>
                <w:szCs w:val="20"/>
              </w:rPr>
              <w:t>“Pump”</w:t>
            </w:r>
          </w:p>
        </w:tc>
        <w:tc>
          <w:tcPr>
            <w:tcW w:w="1115" w:type="dxa"/>
            <w:tcBorders>
              <w:top w:val="single" w:sz="12" w:space="0" w:color="auto"/>
              <w:left w:val="nil"/>
              <w:bottom w:val="nil"/>
              <w:right w:val="nil"/>
            </w:tcBorders>
          </w:tcPr>
          <w:p w14:paraId="06C129A8" w14:textId="77777777" w:rsidR="00F61A47" w:rsidRPr="006E0333" w:rsidRDefault="00395139" w:rsidP="006C7677">
            <w:pPr>
              <w:jc w:val="center"/>
              <w:rPr>
                <w:rFonts w:ascii="Times New Roman" w:hAnsi="Times New Roman" w:cs="Times New Roman"/>
                <w:szCs w:val="20"/>
              </w:rPr>
            </w:pPr>
            <w:r>
              <w:rPr>
                <w:rFonts w:ascii="Times New Roman" w:hAnsi="Times New Roman" w:cs="Times New Roman" w:hint="eastAsia"/>
                <w:szCs w:val="20"/>
              </w:rPr>
              <w:t>C</w:t>
            </w:r>
            <w:r>
              <w:rPr>
                <w:rFonts w:ascii="Times New Roman" w:hAnsi="Times New Roman" w:cs="Times New Roman"/>
                <w:szCs w:val="20"/>
              </w:rPr>
              <w:t>luster 1</w:t>
            </w:r>
          </w:p>
        </w:tc>
        <w:tc>
          <w:tcPr>
            <w:tcW w:w="1036" w:type="dxa"/>
            <w:tcBorders>
              <w:top w:val="single" w:sz="12" w:space="0" w:color="auto"/>
              <w:left w:val="nil"/>
              <w:bottom w:val="nil"/>
              <w:right w:val="nil"/>
            </w:tcBorders>
          </w:tcPr>
          <w:p w14:paraId="3B67BFBD" w14:textId="77777777" w:rsidR="00F61A47" w:rsidRDefault="00395139" w:rsidP="006C7677">
            <w:pPr>
              <w:jc w:val="center"/>
              <w:rPr>
                <w:rFonts w:ascii="Times New Roman" w:hAnsi="Times New Roman" w:cs="Times New Roman"/>
                <w:szCs w:val="20"/>
              </w:rPr>
            </w:pPr>
            <w:r>
              <w:rPr>
                <w:rFonts w:ascii="Times New Roman" w:hAnsi="Times New Roman" w:cs="Times New Roman" w:hint="eastAsia"/>
                <w:szCs w:val="20"/>
              </w:rPr>
              <w:t>5</w:t>
            </w:r>
            <w:r>
              <w:rPr>
                <w:rFonts w:ascii="Times New Roman" w:hAnsi="Times New Roman" w:cs="Times New Roman"/>
                <w:szCs w:val="20"/>
              </w:rPr>
              <w:t>00</w:t>
            </w:r>
          </w:p>
        </w:tc>
        <w:tc>
          <w:tcPr>
            <w:tcW w:w="1185" w:type="dxa"/>
            <w:tcBorders>
              <w:top w:val="single" w:sz="12" w:space="0" w:color="auto"/>
              <w:left w:val="nil"/>
              <w:bottom w:val="nil"/>
              <w:right w:val="nil"/>
            </w:tcBorders>
          </w:tcPr>
          <w:p w14:paraId="163387DC" w14:textId="42A28DD6" w:rsidR="00F61A47" w:rsidRPr="006E0333" w:rsidRDefault="00395139" w:rsidP="006C7677">
            <w:pPr>
              <w:jc w:val="center"/>
              <w:rPr>
                <w:rFonts w:ascii="Times New Roman" w:hAnsi="Times New Roman" w:cs="Times New Roman"/>
                <w:szCs w:val="20"/>
              </w:rPr>
            </w:pPr>
            <w:r>
              <w:rPr>
                <w:rFonts w:ascii="Times New Roman" w:hAnsi="Times New Roman" w:cs="Times New Roman" w:hint="eastAsia"/>
                <w:szCs w:val="20"/>
              </w:rPr>
              <w:t>4</w:t>
            </w:r>
            <w:r>
              <w:rPr>
                <w:rFonts w:ascii="Times New Roman" w:hAnsi="Times New Roman" w:cs="Times New Roman"/>
                <w:szCs w:val="20"/>
              </w:rPr>
              <w:t>76</w:t>
            </w:r>
            <w:r w:rsidR="005B1335">
              <w:rPr>
                <w:rFonts w:ascii="Times New Roman" w:hAnsi="Times New Roman" w:cs="Times New Roman"/>
                <w:szCs w:val="20"/>
              </w:rPr>
              <w:t>–</w:t>
            </w:r>
            <w:r>
              <w:rPr>
                <w:rFonts w:ascii="Times New Roman" w:hAnsi="Times New Roman" w:cs="Times New Roman"/>
                <w:szCs w:val="20"/>
              </w:rPr>
              <w:t>548</w:t>
            </w:r>
          </w:p>
        </w:tc>
        <w:tc>
          <w:tcPr>
            <w:tcW w:w="1061" w:type="dxa"/>
            <w:tcBorders>
              <w:top w:val="single" w:sz="12" w:space="0" w:color="auto"/>
              <w:left w:val="nil"/>
              <w:bottom w:val="nil"/>
              <w:right w:val="nil"/>
            </w:tcBorders>
          </w:tcPr>
          <w:p w14:paraId="51EFC05D" w14:textId="712834C3" w:rsidR="00F61A47" w:rsidRPr="006E0333" w:rsidRDefault="00395139" w:rsidP="006C7677">
            <w:pPr>
              <w:jc w:val="center"/>
              <w:rPr>
                <w:rFonts w:ascii="Times New Roman" w:hAnsi="Times New Roman" w:cs="Times New Roman"/>
                <w:szCs w:val="20"/>
              </w:rPr>
            </w:pPr>
            <w:r>
              <w:rPr>
                <w:rFonts w:ascii="Times New Roman" w:hAnsi="Times New Roman" w:cs="Times New Roman" w:hint="eastAsia"/>
                <w:szCs w:val="20"/>
              </w:rPr>
              <w:t>7</w:t>
            </w:r>
            <w:r w:rsidR="005B1335">
              <w:rPr>
                <w:rFonts w:ascii="Times New Roman" w:hAnsi="Times New Roman" w:cs="Times New Roman"/>
                <w:szCs w:val="20"/>
              </w:rPr>
              <w:t>–</w:t>
            </w:r>
            <w:r>
              <w:rPr>
                <w:rFonts w:ascii="Times New Roman" w:hAnsi="Times New Roman" w:cs="Times New Roman"/>
                <w:szCs w:val="20"/>
              </w:rPr>
              <w:t>8(</w:t>
            </w:r>
            <w:r w:rsidRPr="00F77B36">
              <w:rPr>
                <w:rFonts w:ascii="Times New Roman" w:hAnsi="Times New Roman" w:cs="Times New Roman"/>
                <w:b/>
                <w:szCs w:val="20"/>
              </w:rPr>
              <w:t>7</w:t>
            </w:r>
            <w:r>
              <w:rPr>
                <w:rFonts w:ascii="Times New Roman" w:hAnsi="Times New Roman" w:cs="Times New Roman"/>
                <w:szCs w:val="20"/>
              </w:rPr>
              <w:t>)</w:t>
            </w:r>
          </w:p>
        </w:tc>
        <w:tc>
          <w:tcPr>
            <w:tcW w:w="1050" w:type="dxa"/>
            <w:tcBorders>
              <w:top w:val="single" w:sz="12" w:space="0" w:color="auto"/>
              <w:left w:val="nil"/>
              <w:bottom w:val="nil"/>
              <w:right w:val="nil"/>
            </w:tcBorders>
          </w:tcPr>
          <w:p w14:paraId="75B38786" w14:textId="77777777" w:rsidR="00F61A47" w:rsidRPr="006E0333" w:rsidRDefault="00395139" w:rsidP="006C7677">
            <w:pPr>
              <w:jc w:val="center"/>
              <w:rPr>
                <w:rFonts w:ascii="Times New Roman" w:hAnsi="Times New Roman" w:cs="Times New Roman"/>
                <w:szCs w:val="20"/>
              </w:rPr>
            </w:pPr>
            <w:r>
              <w:rPr>
                <w:rFonts w:ascii="Times New Roman" w:hAnsi="Times New Roman" w:cs="Times New Roman" w:hint="eastAsia"/>
                <w:szCs w:val="20"/>
              </w:rPr>
              <w:t>3</w:t>
            </w:r>
            <w:r>
              <w:rPr>
                <w:rFonts w:ascii="Times New Roman" w:hAnsi="Times New Roman" w:cs="Times New Roman"/>
                <w:szCs w:val="20"/>
              </w:rPr>
              <w:t>.451</w:t>
            </w:r>
          </w:p>
        </w:tc>
        <w:tc>
          <w:tcPr>
            <w:tcW w:w="1009" w:type="dxa"/>
            <w:tcBorders>
              <w:top w:val="single" w:sz="12" w:space="0" w:color="auto"/>
              <w:left w:val="nil"/>
              <w:bottom w:val="nil"/>
              <w:right w:val="nil"/>
            </w:tcBorders>
          </w:tcPr>
          <w:p w14:paraId="0363146C" w14:textId="77777777" w:rsidR="00F61A47" w:rsidRPr="006E0333" w:rsidRDefault="00395139" w:rsidP="006C7677">
            <w:pPr>
              <w:jc w:val="center"/>
              <w:rPr>
                <w:rFonts w:ascii="Times New Roman" w:hAnsi="Times New Roman" w:cs="Times New Roman"/>
                <w:szCs w:val="20"/>
              </w:rPr>
            </w:pPr>
            <w:r>
              <w:rPr>
                <w:rFonts w:ascii="Times New Roman" w:hAnsi="Times New Roman" w:cs="Times New Roman" w:hint="eastAsia"/>
                <w:szCs w:val="20"/>
              </w:rPr>
              <w:t>0</w:t>
            </w:r>
            <w:r>
              <w:rPr>
                <w:rFonts w:ascii="Times New Roman" w:hAnsi="Times New Roman" w:cs="Times New Roman"/>
                <w:szCs w:val="20"/>
              </w:rPr>
              <w:t>.035</w:t>
            </w:r>
          </w:p>
        </w:tc>
        <w:tc>
          <w:tcPr>
            <w:tcW w:w="1524" w:type="dxa"/>
            <w:tcBorders>
              <w:top w:val="single" w:sz="12" w:space="0" w:color="auto"/>
              <w:left w:val="nil"/>
              <w:bottom w:val="nil"/>
              <w:right w:val="nil"/>
            </w:tcBorders>
            <w:vAlign w:val="center"/>
          </w:tcPr>
          <w:p w14:paraId="0B1326B7" w14:textId="77777777" w:rsidR="00F61A47" w:rsidRPr="006E0333" w:rsidRDefault="00395139" w:rsidP="006C7677">
            <w:pPr>
              <w:jc w:val="center"/>
              <w:rPr>
                <w:rFonts w:ascii="Times New Roman" w:hAnsi="Times New Roman" w:cs="Times New Roman"/>
                <w:szCs w:val="20"/>
              </w:rPr>
            </w:pPr>
            <w:r w:rsidRPr="00F77B36">
              <w:rPr>
                <w:rFonts w:ascii="Times New Roman" w:hAnsi="Times New Roman" w:cs="Times New Roman"/>
                <w:szCs w:val="20"/>
              </w:rPr>
              <w:t xml:space="preserve">FC2 FC6 CZ C2 C4 C6 CP3 </w:t>
            </w:r>
            <w:r w:rsidRPr="00F77B36">
              <w:rPr>
                <w:rFonts w:ascii="Times New Roman" w:hAnsi="Times New Roman" w:cs="Times New Roman"/>
                <w:b/>
                <w:szCs w:val="20"/>
              </w:rPr>
              <w:t>CP1</w:t>
            </w:r>
            <w:r w:rsidRPr="00F77B36">
              <w:rPr>
                <w:rFonts w:ascii="Times New Roman" w:hAnsi="Times New Roman" w:cs="Times New Roman"/>
                <w:szCs w:val="20"/>
              </w:rPr>
              <w:t xml:space="preserve"> CPZ CP2 CP4 CP6 TP8 P7 P5 P3 P1 PZ P2 P4 P6 P8 PO7 PO5 PO3 POZ PO4 PO6 CB1 O1</w:t>
            </w:r>
          </w:p>
        </w:tc>
      </w:tr>
      <w:tr w:rsidR="00625DB8" w14:paraId="64A3044C" w14:textId="77777777" w:rsidTr="006C7677">
        <w:trPr>
          <w:trHeight w:val="310"/>
        </w:trPr>
        <w:tc>
          <w:tcPr>
            <w:tcW w:w="1046" w:type="dxa"/>
            <w:tcBorders>
              <w:top w:val="nil"/>
              <w:left w:val="nil"/>
              <w:bottom w:val="single" w:sz="4" w:space="0" w:color="auto"/>
              <w:right w:val="nil"/>
            </w:tcBorders>
          </w:tcPr>
          <w:p w14:paraId="1B3C4FC6" w14:textId="77777777" w:rsidR="00F61A47" w:rsidRPr="006E0333" w:rsidRDefault="00F61A47" w:rsidP="006C7677">
            <w:pPr>
              <w:rPr>
                <w:rFonts w:ascii="Times New Roman" w:hAnsi="Times New Roman" w:cs="Times New Roman"/>
                <w:szCs w:val="20"/>
              </w:rPr>
            </w:pPr>
          </w:p>
        </w:tc>
        <w:tc>
          <w:tcPr>
            <w:tcW w:w="1115" w:type="dxa"/>
            <w:tcBorders>
              <w:top w:val="nil"/>
              <w:left w:val="nil"/>
              <w:bottom w:val="single" w:sz="4" w:space="0" w:color="auto"/>
              <w:right w:val="nil"/>
            </w:tcBorders>
          </w:tcPr>
          <w:p w14:paraId="73CD2D3A" w14:textId="77777777" w:rsidR="00F61A47" w:rsidRPr="006E0333" w:rsidRDefault="00395139" w:rsidP="006C7677">
            <w:pPr>
              <w:jc w:val="center"/>
              <w:rPr>
                <w:rFonts w:ascii="Times New Roman" w:hAnsi="Times New Roman" w:cs="Times New Roman"/>
                <w:szCs w:val="20"/>
              </w:rPr>
            </w:pPr>
            <w:r>
              <w:rPr>
                <w:rFonts w:ascii="Times New Roman" w:hAnsi="Times New Roman" w:cs="Times New Roman" w:hint="eastAsia"/>
                <w:szCs w:val="20"/>
              </w:rPr>
              <w:t>C</w:t>
            </w:r>
            <w:r>
              <w:rPr>
                <w:rFonts w:ascii="Times New Roman" w:hAnsi="Times New Roman" w:cs="Times New Roman"/>
                <w:szCs w:val="20"/>
              </w:rPr>
              <w:t>luster 2</w:t>
            </w:r>
          </w:p>
        </w:tc>
        <w:tc>
          <w:tcPr>
            <w:tcW w:w="1036" w:type="dxa"/>
            <w:tcBorders>
              <w:top w:val="nil"/>
              <w:left w:val="nil"/>
              <w:bottom w:val="single" w:sz="4" w:space="0" w:color="auto"/>
              <w:right w:val="nil"/>
            </w:tcBorders>
          </w:tcPr>
          <w:p w14:paraId="214D0328" w14:textId="77777777" w:rsidR="00F61A47" w:rsidRDefault="00395139" w:rsidP="006C7677">
            <w:pPr>
              <w:jc w:val="center"/>
              <w:rPr>
                <w:rFonts w:ascii="Times New Roman" w:hAnsi="Times New Roman" w:cs="Times New Roman"/>
                <w:szCs w:val="20"/>
              </w:rPr>
            </w:pPr>
            <w:r>
              <w:rPr>
                <w:rFonts w:ascii="Times New Roman" w:hAnsi="Times New Roman" w:cs="Times New Roman" w:hint="eastAsia"/>
                <w:szCs w:val="20"/>
              </w:rPr>
              <w:t>2</w:t>
            </w:r>
            <w:r>
              <w:rPr>
                <w:rFonts w:ascii="Times New Roman" w:hAnsi="Times New Roman" w:cs="Times New Roman"/>
                <w:szCs w:val="20"/>
              </w:rPr>
              <w:t>76</w:t>
            </w:r>
          </w:p>
        </w:tc>
        <w:tc>
          <w:tcPr>
            <w:tcW w:w="1185" w:type="dxa"/>
            <w:tcBorders>
              <w:top w:val="nil"/>
              <w:left w:val="nil"/>
              <w:bottom w:val="single" w:sz="4" w:space="0" w:color="auto"/>
              <w:right w:val="nil"/>
            </w:tcBorders>
          </w:tcPr>
          <w:p w14:paraId="227EDD64" w14:textId="2E7D1DDE" w:rsidR="00F61A47" w:rsidRPr="006E0333" w:rsidRDefault="00395139" w:rsidP="006C7677">
            <w:pPr>
              <w:jc w:val="center"/>
              <w:rPr>
                <w:rFonts w:ascii="Times New Roman" w:hAnsi="Times New Roman" w:cs="Times New Roman"/>
                <w:szCs w:val="20"/>
              </w:rPr>
            </w:pPr>
            <w:r>
              <w:rPr>
                <w:rFonts w:ascii="Times New Roman" w:hAnsi="Times New Roman" w:cs="Times New Roman" w:hint="eastAsia"/>
                <w:szCs w:val="20"/>
              </w:rPr>
              <w:t>2</w:t>
            </w:r>
            <w:r>
              <w:rPr>
                <w:rFonts w:ascii="Times New Roman" w:hAnsi="Times New Roman" w:cs="Times New Roman"/>
                <w:szCs w:val="20"/>
              </w:rPr>
              <w:t>04</w:t>
            </w:r>
            <w:r w:rsidR="005B1335">
              <w:rPr>
                <w:rFonts w:ascii="Times New Roman" w:hAnsi="Times New Roman" w:cs="Times New Roman"/>
                <w:szCs w:val="20"/>
              </w:rPr>
              <w:t>–</w:t>
            </w:r>
            <w:r>
              <w:rPr>
                <w:rFonts w:ascii="Times New Roman" w:hAnsi="Times New Roman" w:cs="Times New Roman"/>
                <w:szCs w:val="20"/>
              </w:rPr>
              <w:t>312</w:t>
            </w:r>
          </w:p>
        </w:tc>
        <w:tc>
          <w:tcPr>
            <w:tcW w:w="1061" w:type="dxa"/>
            <w:tcBorders>
              <w:top w:val="nil"/>
              <w:left w:val="nil"/>
              <w:bottom w:val="single" w:sz="4" w:space="0" w:color="auto"/>
              <w:right w:val="nil"/>
            </w:tcBorders>
          </w:tcPr>
          <w:p w14:paraId="78000038" w14:textId="10EF9F66" w:rsidR="00F61A47" w:rsidRPr="006E0333" w:rsidRDefault="00395139" w:rsidP="006C7677">
            <w:pPr>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3</w:t>
            </w:r>
            <w:r w:rsidR="005B1335">
              <w:rPr>
                <w:rFonts w:ascii="Times New Roman" w:hAnsi="Times New Roman" w:cs="Times New Roman"/>
                <w:szCs w:val="20"/>
              </w:rPr>
              <w:t>–</w:t>
            </w:r>
            <w:r>
              <w:rPr>
                <w:rFonts w:ascii="Times New Roman" w:hAnsi="Times New Roman" w:cs="Times New Roman"/>
                <w:szCs w:val="20"/>
              </w:rPr>
              <w:t>26(</w:t>
            </w:r>
            <w:r w:rsidRPr="00F77B36">
              <w:rPr>
                <w:rFonts w:ascii="Times New Roman" w:hAnsi="Times New Roman" w:cs="Times New Roman"/>
                <w:b/>
                <w:szCs w:val="20"/>
              </w:rPr>
              <w:t>19</w:t>
            </w:r>
            <w:r>
              <w:rPr>
                <w:rFonts w:ascii="Times New Roman" w:hAnsi="Times New Roman" w:cs="Times New Roman"/>
                <w:szCs w:val="20"/>
              </w:rPr>
              <w:t>)</w:t>
            </w:r>
          </w:p>
        </w:tc>
        <w:tc>
          <w:tcPr>
            <w:tcW w:w="1050" w:type="dxa"/>
            <w:tcBorders>
              <w:top w:val="nil"/>
              <w:left w:val="nil"/>
              <w:bottom w:val="single" w:sz="4" w:space="0" w:color="auto"/>
              <w:right w:val="nil"/>
            </w:tcBorders>
          </w:tcPr>
          <w:p w14:paraId="33155BB5" w14:textId="77777777" w:rsidR="00F61A47" w:rsidRPr="006E0333" w:rsidRDefault="00395139" w:rsidP="006C7677">
            <w:pPr>
              <w:jc w:val="center"/>
              <w:rPr>
                <w:rFonts w:ascii="Times New Roman" w:hAnsi="Times New Roman" w:cs="Times New Roman"/>
                <w:szCs w:val="20"/>
              </w:rPr>
            </w:pPr>
            <w:r>
              <w:rPr>
                <w:rFonts w:ascii="Times New Roman" w:hAnsi="Times New Roman" w:cs="Times New Roman" w:hint="eastAsia"/>
                <w:szCs w:val="20"/>
              </w:rPr>
              <w:t>-</w:t>
            </w:r>
            <w:r>
              <w:rPr>
                <w:rFonts w:ascii="Times New Roman" w:hAnsi="Times New Roman" w:cs="Times New Roman"/>
                <w:szCs w:val="20"/>
              </w:rPr>
              <w:t>4.155</w:t>
            </w:r>
          </w:p>
        </w:tc>
        <w:tc>
          <w:tcPr>
            <w:tcW w:w="1009" w:type="dxa"/>
            <w:tcBorders>
              <w:top w:val="nil"/>
              <w:left w:val="nil"/>
              <w:bottom w:val="single" w:sz="4" w:space="0" w:color="auto"/>
              <w:right w:val="nil"/>
            </w:tcBorders>
          </w:tcPr>
          <w:p w14:paraId="556BEFDE" w14:textId="77777777" w:rsidR="00F61A47" w:rsidRPr="006E0333" w:rsidRDefault="00395139" w:rsidP="006C7677">
            <w:pPr>
              <w:jc w:val="center"/>
              <w:rPr>
                <w:rFonts w:ascii="Times New Roman" w:hAnsi="Times New Roman" w:cs="Times New Roman"/>
                <w:szCs w:val="20"/>
              </w:rPr>
            </w:pPr>
            <w:r>
              <w:rPr>
                <w:rFonts w:ascii="Times New Roman" w:hAnsi="Times New Roman" w:cs="Times New Roman"/>
                <w:szCs w:val="20"/>
              </w:rPr>
              <w:t xml:space="preserve">&gt; </w:t>
            </w:r>
            <w:r>
              <w:rPr>
                <w:rFonts w:ascii="Times New Roman" w:hAnsi="Times New Roman" w:cs="Times New Roman" w:hint="eastAsia"/>
                <w:szCs w:val="20"/>
              </w:rPr>
              <w:t>0</w:t>
            </w:r>
            <w:r>
              <w:rPr>
                <w:rFonts w:ascii="Times New Roman" w:hAnsi="Times New Roman" w:cs="Times New Roman"/>
                <w:szCs w:val="20"/>
              </w:rPr>
              <w:t>.001</w:t>
            </w:r>
          </w:p>
        </w:tc>
        <w:tc>
          <w:tcPr>
            <w:tcW w:w="1524" w:type="dxa"/>
            <w:tcBorders>
              <w:top w:val="nil"/>
              <w:left w:val="nil"/>
              <w:bottom w:val="single" w:sz="4" w:space="0" w:color="auto"/>
              <w:right w:val="nil"/>
            </w:tcBorders>
            <w:vAlign w:val="center"/>
          </w:tcPr>
          <w:p w14:paraId="28DDEB92" w14:textId="77777777" w:rsidR="00F61A47" w:rsidRPr="006E0333" w:rsidRDefault="00395139" w:rsidP="006C7677">
            <w:pPr>
              <w:jc w:val="center"/>
              <w:rPr>
                <w:rFonts w:ascii="Times New Roman" w:hAnsi="Times New Roman" w:cs="Times New Roman"/>
                <w:szCs w:val="20"/>
              </w:rPr>
            </w:pPr>
            <w:r w:rsidRPr="00F77B36">
              <w:rPr>
                <w:rFonts w:ascii="Times New Roman" w:hAnsi="Times New Roman" w:cs="Times New Roman"/>
                <w:szCs w:val="20"/>
              </w:rPr>
              <w:t xml:space="preserve">FP1 FPZ FP2 AF3 F5 F3 F1 FZ F2 F4 F6 F8 FT7 FC5 FC3 FC1 FCZ FC2 FC4 FC6 FT8 T7 C5 C3 C1 </w:t>
            </w:r>
            <w:r w:rsidRPr="00F77B36">
              <w:rPr>
                <w:rFonts w:ascii="Times New Roman" w:hAnsi="Times New Roman" w:cs="Times New Roman"/>
                <w:szCs w:val="20"/>
              </w:rPr>
              <w:lastRenderedPageBreak/>
              <w:t xml:space="preserve">CZ C2 C4 C6 </w:t>
            </w:r>
            <w:r w:rsidRPr="00F77B36">
              <w:rPr>
                <w:rFonts w:ascii="Times New Roman" w:hAnsi="Times New Roman" w:cs="Times New Roman"/>
                <w:b/>
                <w:szCs w:val="20"/>
              </w:rPr>
              <w:t xml:space="preserve">T8 </w:t>
            </w:r>
            <w:r w:rsidRPr="00F77B36">
              <w:rPr>
                <w:rFonts w:ascii="Times New Roman" w:hAnsi="Times New Roman" w:cs="Times New Roman"/>
                <w:szCs w:val="20"/>
              </w:rPr>
              <w:t>TP7 CP5 CP3 CP1 CPZ CP2 CP4 CP6 TP8 P7 P5 P3 P1 PZ P2 P6 P8 PO7 PO5 PO3 POZ PO4 PO6 PO8 CB1 O1 OZ O2 CB2</w:t>
            </w:r>
          </w:p>
        </w:tc>
      </w:tr>
      <w:tr w:rsidR="00625DB8" w14:paraId="0FF0393A" w14:textId="77777777" w:rsidTr="006C7677">
        <w:trPr>
          <w:trHeight w:val="310"/>
        </w:trPr>
        <w:tc>
          <w:tcPr>
            <w:tcW w:w="1046" w:type="dxa"/>
            <w:tcBorders>
              <w:top w:val="nil"/>
              <w:left w:val="nil"/>
              <w:bottom w:val="single" w:sz="4" w:space="0" w:color="auto"/>
              <w:right w:val="nil"/>
            </w:tcBorders>
          </w:tcPr>
          <w:p w14:paraId="5CE8C3A8" w14:textId="77777777" w:rsidR="00F61A47" w:rsidRPr="006E0333" w:rsidRDefault="00F61A47" w:rsidP="006C7677">
            <w:pPr>
              <w:rPr>
                <w:rFonts w:ascii="Times New Roman" w:hAnsi="Times New Roman" w:cs="Times New Roman"/>
                <w:szCs w:val="20"/>
              </w:rPr>
            </w:pPr>
          </w:p>
        </w:tc>
        <w:tc>
          <w:tcPr>
            <w:tcW w:w="1115" w:type="dxa"/>
            <w:tcBorders>
              <w:top w:val="nil"/>
              <w:left w:val="nil"/>
              <w:bottom w:val="single" w:sz="4" w:space="0" w:color="auto"/>
              <w:right w:val="nil"/>
            </w:tcBorders>
          </w:tcPr>
          <w:p w14:paraId="68A6DB05" w14:textId="77777777" w:rsidR="00F61A47" w:rsidRDefault="00395139" w:rsidP="006C7677">
            <w:pPr>
              <w:jc w:val="center"/>
              <w:rPr>
                <w:rFonts w:ascii="Times New Roman" w:hAnsi="Times New Roman" w:cs="Times New Roman"/>
                <w:szCs w:val="20"/>
              </w:rPr>
            </w:pPr>
            <w:r>
              <w:rPr>
                <w:rFonts w:ascii="Times New Roman" w:hAnsi="Times New Roman" w:cs="Times New Roman" w:hint="eastAsia"/>
                <w:szCs w:val="20"/>
              </w:rPr>
              <w:t>C</w:t>
            </w:r>
            <w:r>
              <w:rPr>
                <w:rFonts w:ascii="Times New Roman" w:hAnsi="Times New Roman" w:cs="Times New Roman"/>
                <w:szCs w:val="20"/>
              </w:rPr>
              <w:t>luster 3</w:t>
            </w:r>
          </w:p>
          <w:p w14:paraId="642D4A99" w14:textId="77777777" w:rsidR="00F61A47" w:rsidRPr="007516BC" w:rsidRDefault="00F61A47" w:rsidP="006C7677">
            <w:pPr>
              <w:rPr>
                <w:rFonts w:ascii="Times New Roman" w:hAnsi="Times New Roman" w:cs="Times New Roman"/>
                <w:szCs w:val="20"/>
              </w:rPr>
            </w:pPr>
          </w:p>
        </w:tc>
        <w:tc>
          <w:tcPr>
            <w:tcW w:w="1036" w:type="dxa"/>
            <w:tcBorders>
              <w:top w:val="nil"/>
              <w:left w:val="nil"/>
              <w:bottom w:val="single" w:sz="4" w:space="0" w:color="auto"/>
              <w:right w:val="nil"/>
            </w:tcBorders>
          </w:tcPr>
          <w:p w14:paraId="3893AC1F" w14:textId="77777777" w:rsidR="00F61A47" w:rsidRDefault="00395139" w:rsidP="006C7677">
            <w:pPr>
              <w:jc w:val="center"/>
              <w:rPr>
                <w:rFonts w:ascii="Times New Roman" w:hAnsi="Times New Roman" w:cs="Times New Roman"/>
                <w:szCs w:val="20"/>
              </w:rPr>
            </w:pPr>
            <w:r>
              <w:rPr>
                <w:rFonts w:ascii="Times New Roman" w:hAnsi="Times New Roman" w:cs="Times New Roman" w:hint="eastAsia"/>
                <w:szCs w:val="20"/>
              </w:rPr>
              <w:t>4</w:t>
            </w:r>
            <w:r>
              <w:rPr>
                <w:rFonts w:ascii="Times New Roman" w:hAnsi="Times New Roman" w:cs="Times New Roman"/>
                <w:szCs w:val="20"/>
              </w:rPr>
              <w:t>40</w:t>
            </w:r>
          </w:p>
        </w:tc>
        <w:tc>
          <w:tcPr>
            <w:tcW w:w="1185" w:type="dxa"/>
            <w:tcBorders>
              <w:top w:val="nil"/>
              <w:left w:val="nil"/>
              <w:bottom w:val="single" w:sz="4" w:space="0" w:color="auto"/>
              <w:right w:val="nil"/>
            </w:tcBorders>
          </w:tcPr>
          <w:p w14:paraId="143EE141" w14:textId="53C2C60C" w:rsidR="00F61A47" w:rsidRDefault="00395139" w:rsidP="006C7677">
            <w:pPr>
              <w:jc w:val="center"/>
              <w:rPr>
                <w:rFonts w:ascii="Times New Roman" w:hAnsi="Times New Roman" w:cs="Times New Roman"/>
                <w:szCs w:val="20"/>
              </w:rPr>
            </w:pPr>
            <w:r>
              <w:rPr>
                <w:rFonts w:ascii="Times New Roman" w:hAnsi="Times New Roman" w:cs="Times New Roman" w:hint="eastAsia"/>
                <w:szCs w:val="20"/>
              </w:rPr>
              <w:t>4</w:t>
            </w:r>
            <w:r>
              <w:rPr>
                <w:rFonts w:ascii="Times New Roman" w:hAnsi="Times New Roman" w:cs="Times New Roman"/>
                <w:szCs w:val="20"/>
              </w:rPr>
              <w:t>28</w:t>
            </w:r>
            <w:r w:rsidR="005B1335">
              <w:rPr>
                <w:rFonts w:ascii="Times New Roman" w:hAnsi="Times New Roman" w:cs="Times New Roman"/>
                <w:szCs w:val="20"/>
              </w:rPr>
              <w:t>–</w:t>
            </w:r>
            <w:r>
              <w:rPr>
                <w:rFonts w:ascii="Times New Roman" w:hAnsi="Times New Roman" w:cs="Times New Roman"/>
                <w:szCs w:val="20"/>
              </w:rPr>
              <w:t>448</w:t>
            </w:r>
          </w:p>
        </w:tc>
        <w:tc>
          <w:tcPr>
            <w:tcW w:w="1061" w:type="dxa"/>
            <w:tcBorders>
              <w:top w:val="nil"/>
              <w:left w:val="nil"/>
              <w:bottom w:val="single" w:sz="4" w:space="0" w:color="auto"/>
              <w:right w:val="nil"/>
            </w:tcBorders>
          </w:tcPr>
          <w:p w14:paraId="4B5432BC" w14:textId="7234AAD3" w:rsidR="00F61A47" w:rsidRDefault="00395139" w:rsidP="006C7677">
            <w:pPr>
              <w:jc w:val="center"/>
              <w:rPr>
                <w:rFonts w:ascii="Times New Roman" w:hAnsi="Times New Roman" w:cs="Times New Roman"/>
                <w:szCs w:val="20"/>
              </w:rPr>
            </w:pPr>
            <w:r>
              <w:rPr>
                <w:rFonts w:ascii="Times New Roman" w:hAnsi="Times New Roman" w:cs="Times New Roman" w:hint="eastAsia"/>
                <w:szCs w:val="20"/>
              </w:rPr>
              <w:t>2</w:t>
            </w:r>
            <w:r>
              <w:rPr>
                <w:rFonts w:ascii="Times New Roman" w:hAnsi="Times New Roman" w:cs="Times New Roman"/>
                <w:szCs w:val="20"/>
              </w:rPr>
              <w:t>6</w:t>
            </w:r>
            <w:r w:rsidR="005B1335">
              <w:rPr>
                <w:rFonts w:ascii="Times New Roman" w:hAnsi="Times New Roman" w:cs="Times New Roman"/>
                <w:szCs w:val="20"/>
              </w:rPr>
              <w:t>–</w:t>
            </w:r>
            <w:r>
              <w:rPr>
                <w:rFonts w:ascii="Times New Roman" w:hAnsi="Times New Roman" w:cs="Times New Roman"/>
                <w:szCs w:val="20"/>
              </w:rPr>
              <w:t>30(</w:t>
            </w:r>
            <w:r w:rsidRPr="00F77B36">
              <w:rPr>
                <w:rFonts w:ascii="Times New Roman" w:hAnsi="Times New Roman" w:cs="Times New Roman"/>
                <w:b/>
                <w:szCs w:val="20"/>
              </w:rPr>
              <w:t>26</w:t>
            </w:r>
            <w:r>
              <w:rPr>
                <w:rFonts w:ascii="Times New Roman" w:hAnsi="Times New Roman" w:cs="Times New Roman"/>
                <w:szCs w:val="20"/>
              </w:rPr>
              <w:t>)</w:t>
            </w:r>
          </w:p>
        </w:tc>
        <w:tc>
          <w:tcPr>
            <w:tcW w:w="1050" w:type="dxa"/>
            <w:tcBorders>
              <w:top w:val="nil"/>
              <w:left w:val="nil"/>
              <w:bottom w:val="single" w:sz="4" w:space="0" w:color="auto"/>
              <w:right w:val="nil"/>
            </w:tcBorders>
          </w:tcPr>
          <w:p w14:paraId="782B3202" w14:textId="77777777" w:rsidR="00F61A47" w:rsidRDefault="00395139" w:rsidP="006C7677">
            <w:pPr>
              <w:jc w:val="center"/>
              <w:rPr>
                <w:rFonts w:ascii="Times New Roman" w:hAnsi="Times New Roman" w:cs="Times New Roman"/>
                <w:szCs w:val="20"/>
              </w:rPr>
            </w:pPr>
            <w:r>
              <w:rPr>
                <w:rFonts w:ascii="Times New Roman" w:hAnsi="Times New Roman" w:cs="Times New Roman" w:hint="eastAsia"/>
                <w:szCs w:val="20"/>
              </w:rPr>
              <w:t>4</w:t>
            </w:r>
            <w:r>
              <w:rPr>
                <w:rFonts w:ascii="Times New Roman" w:hAnsi="Times New Roman" w:cs="Times New Roman"/>
                <w:szCs w:val="20"/>
              </w:rPr>
              <w:t>.128</w:t>
            </w:r>
          </w:p>
        </w:tc>
        <w:tc>
          <w:tcPr>
            <w:tcW w:w="1009" w:type="dxa"/>
            <w:tcBorders>
              <w:top w:val="nil"/>
              <w:left w:val="nil"/>
              <w:bottom w:val="single" w:sz="4" w:space="0" w:color="auto"/>
              <w:right w:val="nil"/>
            </w:tcBorders>
          </w:tcPr>
          <w:p w14:paraId="2C2A5D28" w14:textId="77777777" w:rsidR="00F61A47" w:rsidRDefault="00395139" w:rsidP="006C7677">
            <w:pPr>
              <w:jc w:val="center"/>
              <w:rPr>
                <w:rFonts w:ascii="Times New Roman" w:hAnsi="Times New Roman" w:cs="Times New Roman"/>
                <w:szCs w:val="20"/>
              </w:rPr>
            </w:pPr>
            <w:r>
              <w:rPr>
                <w:rFonts w:ascii="Times New Roman" w:hAnsi="Times New Roman" w:cs="Times New Roman"/>
                <w:szCs w:val="20"/>
              </w:rPr>
              <w:t xml:space="preserve">&gt; </w:t>
            </w:r>
            <w:r>
              <w:rPr>
                <w:rFonts w:ascii="Times New Roman" w:hAnsi="Times New Roman" w:cs="Times New Roman" w:hint="eastAsia"/>
                <w:szCs w:val="20"/>
              </w:rPr>
              <w:t>0</w:t>
            </w:r>
            <w:r>
              <w:rPr>
                <w:rFonts w:ascii="Times New Roman" w:hAnsi="Times New Roman" w:cs="Times New Roman"/>
                <w:szCs w:val="20"/>
              </w:rPr>
              <w:t>.001</w:t>
            </w:r>
          </w:p>
        </w:tc>
        <w:tc>
          <w:tcPr>
            <w:tcW w:w="1524" w:type="dxa"/>
            <w:tcBorders>
              <w:top w:val="nil"/>
              <w:left w:val="nil"/>
              <w:bottom w:val="single" w:sz="4" w:space="0" w:color="auto"/>
              <w:right w:val="nil"/>
            </w:tcBorders>
            <w:vAlign w:val="center"/>
          </w:tcPr>
          <w:p w14:paraId="704486B1" w14:textId="77777777" w:rsidR="00F61A47" w:rsidRPr="00F77B36" w:rsidRDefault="00395139" w:rsidP="006C7677">
            <w:pPr>
              <w:jc w:val="center"/>
              <w:rPr>
                <w:rFonts w:ascii="Times New Roman" w:hAnsi="Times New Roman" w:cs="Times New Roman"/>
                <w:szCs w:val="20"/>
              </w:rPr>
            </w:pPr>
            <w:r w:rsidRPr="00F77B36">
              <w:rPr>
                <w:rFonts w:ascii="Times New Roman" w:hAnsi="Times New Roman" w:cs="Times New Roman"/>
                <w:szCs w:val="20"/>
              </w:rPr>
              <w:t xml:space="preserve">FP1 FPZ FP2 AF3 F7 F1 FZ F2 F4 F6 F8 FT7 FC5 FC3 FC1 FCZ FC2 FC4 FC6 FT8 T7 C5 </w:t>
            </w:r>
            <w:r w:rsidRPr="00F77B36">
              <w:rPr>
                <w:rFonts w:ascii="Times New Roman" w:hAnsi="Times New Roman" w:cs="Times New Roman"/>
                <w:b/>
                <w:szCs w:val="20"/>
              </w:rPr>
              <w:t>C3</w:t>
            </w:r>
            <w:r w:rsidRPr="00F77B36">
              <w:rPr>
                <w:rFonts w:ascii="Times New Roman" w:hAnsi="Times New Roman" w:cs="Times New Roman"/>
                <w:szCs w:val="20"/>
              </w:rPr>
              <w:t xml:space="preserve"> C1 CZ C2 C4 CP5 CP3 CP1 CPZ CP2 CP4 CP6 P3 P1 PZ P2 P4 P6 P8 POZ PO4 PO6 PO8 OZ O2 CB2</w:t>
            </w:r>
          </w:p>
        </w:tc>
      </w:tr>
    </w:tbl>
    <w:p w14:paraId="38F1C716" w14:textId="77777777" w:rsidR="00F61A47" w:rsidRPr="00021B06" w:rsidRDefault="00F61A47" w:rsidP="00BD35C5">
      <w:pPr>
        <w:widowControl/>
        <w:wordWrap/>
        <w:autoSpaceDE/>
        <w:autoSpaceDN/>
        <w:rPr>
          <w:rFonts w:ascii="Times New Roman" w:hAnsi="Times New Roman" w:cs="Times New Roman"/>
          <w:b/>
          <w:bCs/>
          <w:sz w:val="28"/>
          <w:szCs w:val="24"/>
        </w:rPr>
      </w:pPr>
    </w:p>
    <w:p w14:paraId="4F00394F" w14:textId="73B472A1" w:rsidR="00094F67" w:rsidRPr="00021B06" w:rsidRDefault="00395139" w:rsidP="00BD35C5">
      <w:pPr>
        <w:widowControl/>
        <w:wordWrap/>
        <w:autoSpaceDE/>
        <w:autoSpaceDN/>
        <w:rPr>
          <w:rFonts w:ascii="Times New Roman" w:hAnsi="Times New Roman" w:cs="Times New Roman"/>
          <w:sz w:val="22"/>
          <w:szCs w:val="20"/>
        </w:rPr>
      </w:pPr>
      <w:r w:rsidRPr="00021B06">
        <w:rPr>
          <w:rFonts w:ascii="Times New Roman" w:hAnsi="Times New Roman" w:cs="Times New Roman"/>
          <w:b/>
          <w:sz w:val="22"/>
          <w:szCs w:val="20"/>
        </w:rPr>
        <w:t xml:space="preserve">Table </w:t>
      </w:r>
      <w:r w:rsidR="0076376B">
        <w:rPr>
          <w:rFonts w:ascii="Times New Roman" w:hAnsi="Times New Roman" w:cs="Times New Roman"/>
          <w:b/>
          <w:sz w:val="22"/>
          <w:szCs w:val="20"/>
        </w:rPr>
        <w:t>S</w:t>
      </w:r>
      <w:r w:rsidR="00F61A47" w:rsidRPr="00021B06">
        <w:rPr>
          <w:rFonts w:ascii="Times New Roman" w:hAnsi="Times New Roman" w:cs="Times New Roman"/>
          <w:b/>
          <w:sz w:val="22"/>
          <w:szCs w:val="20"/>
        </w:rPr>
        <w:t>5</w:t>
      </w:r>
      <w:r w:rsidR="0076376B">
        <w:rPr>
          <w:rFonts w:ascii="Times New Roman" w:hAnsi="Times New Roman" w:cs="Times New Roman"/>
          <w:b/>
          <w:sz w:val="22"/>
          <w:szCs w:val="20"/>
        </w:rPr>
        <w:t>.</w:t>
      </w:r>
      <w:r w:rsidRPr="00021B06">
        <w:rPr>
          <w:rFonts w:ascii="Times New Roman" w:hAnsi="Times New Roman" w:cs="Times New Roman"/>
          <w:sz w:val="22"/>
          <w:szCs w:val="20"/>
        </w:rPr>
        <w:t xml:space="preserve"> Post-hoc analysis on ERP during BART and “One more step” task</w:t>
      </w:r>
      <w:r w:rsidR="00BD35C5" w:rsidRPr="00021B06">
        <w:rPr>
          <w:rFonts w:ascii="Times New Roman" w:hAnsi="Times New Roman" w:cs="Times New Roman"/>
          <w:sz w:val="22"/>
          <w:szCs w:val="20"/>
        </w:rPr>
        <w:t xml:space="preserve">. Bold marks the electrodes </w:t>
      </w:r>
      <w:r w:rsidR="00967401">
        <w:rPr>
          <w:rFonts w:ascii="Times New Roman" w:hAnsi="Times New Roman" w:cs="Times New Roman"/>
          <w:sz w:val="22"/>
          <w:szCs w:val="20"/>
        </w:rPr>
        <w:t>having the</w:t>
      </w:r>
      <w:r w:rsidR="00BD35C5" w:rsidRPr="00021B06">
        <w:rPr>
          <w:rFonts w:ascii="Times New Roman" w:hAnsi="Times New Roman" w:cs="Times New Roman"/>
          <w:sz w:val="22"/>
          <w:szCs w:val="20"/>
        </w:rPr>
        <w:t xml:space="preserve"> highest stat value.</w:t>
      </w:r>
    </w:p>
    <w:tbl>
      <w:tblPr>
        <w:tblStyle w:val="a3"/>
        <w:tblpPr w:leftFromText="142" w:rightFromText="142" w:vertAnchor="text" w:horzAnchor="margin" w:tblpY="161"/>
        <w:tblOverlap w:val="never"/>
        <w:tblW w:w="0" w:type="auto"/>
        <w:tblLook w:val="04A0" w:firstRow="1" w:lastRow="0" w:firstColumn="1" w:lastColumn="0" w:noHBand="0" w:noVBand="1"/>
      </w:tblPr>
      <w:tblGrid>
        <w:gridCol w:w="1323"/>
        <w:gridCol w:w="1180"/>
        <w:gridCol w:w="1045"/>
        <w:gridCol w:w="1335"/>
        <w:gridCol w:w="1050"/>
        <w:gridCol w:w="1013"/>
        <w:gridCol w:w="2080"/>
      </w:tblGrid>
      <w:tr w:rsidR="00625DB8" w14:paraId="33715263" w14:textId="77777777" w:rsidTr="00BD35C5">
        <w:trPr>
          <w:trHeight w:val="132"/>
        </w:trPr>
        <w:tc>
          <w:tcPr>
            <w:tcW w:w="1323" w:type="dxa"/>
            <w:tcBorders>
              <w:top w:val="single" w:sz="4" w:space="0" w:color="auto"/>
              <w:left w:val="nil"/>
              <w:bottom w:val="single" w:sz="12" w:space="0" w:color="auto"/>
              <w:right w:val="nil"/>
            </w:tcBorders>
          </w:tcPr>
          <w:p w14:paraId="56A35C52" w14:textId="77777777" w:rsidR="00094F67" w:rsidRPr="006E0333" w:rsidRDefault="00395139" w:rsidP="006C7677">
            <w:pPr>
              <w:rPr>
                <w:rFonts w:ascii="Times New Roman" w:hAnsi="Times New Roman" w:cs="Times New Roman"/>
                <w:szCs w:val="20"/>
              </w:rPr>
            </w:pPr>
            <w:r>
              <w:rPr>
                <w:rFonts w:ascii="Times New Roman" w:hAnsi="Times New Roman" w:cs="Times New Roman" w:hint="eastAsia"/>
                <w:szCs w:val="20"/>
              </w:rPr>
              <w:t>C</w:t>
            </w:r>
            <w:r>
              <w:rPr>
                <w:rFonts w:ascii="Times New Roman" w:hAnsi="Times New Roman" w:cs="Times New Roman"/>
                <w:szCs w:val="20"/>
              </w:rPr>
              <w:t>ontrast</w:t>
            </w:r>
          </w:p>
        </w:tc>
        <w:tc>
          <w:tcPr>
            <w:tcW w:w="1180" w:type="dxa"/>
            <w:tcBorders>
              <w:top w:val="single" w:sz="4" w:space="0" w:color="auto"/>
              <w:left w:val="nil"/>
              <w:bottom w:val="single" w:sz="12" w:space="0" w:color="auto"/>
              <w:right w:val="nil"/>
            </w:tcBorders>
          </w:tcPr>
          <w:p w14:paraId="5419A0B6" w14:textId="77777777" w:rsidR="00094F67" w:rsidRDefault="00395139" w:rsidP="006C7677">
            <w:pPr>
              <w:jc w:val="center"/>
              <w:rPr>
                <w:rFonts w:ascii="Times New Roman" w:hAnsi="Times New Roman" w:cs="Times New Roman"/>
                <w:szCs w:val="20"/>
              </w:rPr>
            </w:pPr>
            <w:r>
              <w:rPr>
                <w:rFonts w:ascii="Times New Roman" w:hAnsi="Times New Roman" w:cs="Times New Roman"/>
                <w:szCs w:val="20"/>
              </w:rPr>
              <w:t>Number of significant clusters</w:t>
            </w:r>
          </w:p>
        </w:tc>
        <w:tc>
          <w:tcPr>
            <w:tcW w:w="1045" w:type="dxa"/>
            <w:tcBorders>
              <w:top w:val="single" w:sz="4" w:space="0" w:color="auto"/>
              <w:left w:val="nil"/>
              <w:bottom w:val="single" w:sz="12" w:space="0" w:color="auto"/>
              <w:right w:val="nil"/>
            </w:tcBorders>
          </w:tcPr>
          <w:p w14:paraId="763747AC" w14:textId="77777777" w:rsidR="00094F67" w:rsidRDefault="00395139" w:rsidP="006C7677">
            <w:pPr>
              <w:jc w:val="center"/>
              <w:rPr>
                <w:rFonts w:ascii="Times New Roman" w:hAnsi="Times New Roman" w:cs="Times New Roman"/>
                <w:szCs w:val="20"/>
              </w:rPr>
            </w:pPr>
            <w:r>
              <w:rPr>
                <w:rFonts w:ascii="Times New Roman" w:hAnsi="Times New Roman" w:cs="Times New Roman" w:hint="eastAsia"/>
                <w:szCs w:val="20"/>
              </w:rPr>
              <w:t>L</w:t>
            </w:r>
            <w:r>
              <w:rPr>
                <w:rFonts w:ascii="Times New Roman" w:hAnsi="Times New Roman" w:cs="Times New Roman"/>
                <w:szCs w:val="20"/>
              </w:rPr>
              <w:t>atency for maximum t value (</w:t>
            </w:r>
            <w:proofErr w:type="spellStart"/>
            <w:r>
              <w:rPr>
                <w:rFonts w:ascii="Times New Roman" w:hAnsi="Times New Roman" w:cs="Times New Roman"/>
                <w:szCs w:val="20"/>
              </w:rPr>
              <w:t>ms</w:t>
            </w:r>
            <w:proofErr w:type="spellEnd"/>
            <w:r>
              <w:rPr>
                <w:rFonts w:ascii="Times New Roman" w:hAnsi="Times New Roman" w:cs="Times New Roman"/>
                <w:szCs w:val="20"/>
              </w:rPr>
              <w:t>)</w:t>
            </w:r>
          </w:p>
        </w:tc>
        <w:tc>
          <w:tcPr>
            <w:tcW w:w="1335" w:type="dxa"/>
            <w:tcBorders>
              <w:top w:val="single" w:sz="4" w:space="0" w:color="auto"/>
              <w:left w:val="nil"/>
              <w:bottom w:val="single" w:sz="12" w:space="0" w:color="auto"/>
              <w:right w:val="nil"/>
            </w:tcBorders>
          </w:tcPr>
          <w:p w14:paraId="41C57E5B" w14:textId="77777777" w:rsidR="00094F67" w:rsidRPr="006E0333" w:rsidRDefault="00395139" w:rsidP="006C7677">
            <w:pPr>
              <w:jc w:val="center"/>
              <w:rPr>
                <w:rFonts w:ascii="Times New Roman" w:hAnsi="Times New Roman" w:cs="Times New Roman"/>
                <w:szCs w:val="20"/>
              </w:rPr>
            </w:pPr>
            <w:r>
              <w:rPr>
                <w:rFonts w:ascii="Times New Roman" w:hAnsi="Times New Roman" w:cs="Times New Roman" w:hint="eastAsia"/>
                <w:szCs w:val="20"/>
              </w:rPr>
              <w:t>T</w:t>
            </w:r>
            <w:r>
              <w:rPr>
                <w:rFonts w:ascii="Times New Roman" w:hAnsi="Times New Roman" w:cs="Times New Roman"/>
                <w:szCs w:val="20"/>
              </w:rPr>
              <w:t>ime window for significant clusters (</w:t>
            </w:r>
            <w:proofErr w:type="spellStart"/>
            <w:r>
              <w:rPr>
                <w:rFonts w:ascii="Times New Roman" w:hAnsi="Times New Roman" w:cs="Times New Roman"/>
                <w:szCs w:val="20"/>
              </w:rPr>
              <w:t>ms</w:t>
            </w:r>
            <w:proofErr w:type="spellEnd"/>
            <w:r>
              <w:rPr>
                <w:rFonts w:ascii="Times New Roman" w:hAnsi="Times New Roman" w:cs="Times New Roman"/>
                <w:szCs w:val="20"/>
              </w:rPr>
              <w:t>)</w:t>
            </w:r>
          </w:p>
        </w:tc>
        <w:tc>
          <w:tcPr>
            <w:tcW w:w="1050" w:type="dxa"/>
            <w:tcBorders>
              <w:top w:val="single" w:sz="4" w:space="0" w:color="auto"/>
              <w:left w:val="nil"/>
              <w:bottom w:val="single" w:sz="12" w:space="0" w:color="auto"/>
              <w:right w:val="nil"/>
            </w:tcBorders>
          </w:tcPr>
          <w:p w14:paraId="508D400D" w14:textId="77777777" w:rsidR="00094F67" w:rsidRPr="006E0333" w:rsidRDefault="00395139" w:rsidP="006C7677">
            <w:pPr>
              <w:jc w:val="center"/>
              <w:rPr>
                <w:rFonts w:ascii="Times New Roman" w:hAnsi="Times New Roman" w:cs="Times New Roman"/>
                <w:szCs w:val="20"/>
              </w:rPr>
            </w:pPr>
            <w:r>
              <w:rPr>
                <w:rFonts w:ascii="Times New Roman" w:hAnsi="Times New Roman" w:cs="Times New Roman"/>
                <w:szCs w:val="20"/>
              </w:rPr>
              <w:t>Maximum t value</w:t>
            </w:r>
          </w:p>
        </w:tc>
        <w:tc>
          <w:tcPr>
            <w:tcW w:w="1013" w:type="dxa"/>
            <w:tcBorders>
              <w:top w:val="single" w:sz="4" w:space="0" w:color="auto"/>
              <w:left w:val="nil"/>
              <w:bottom w:val="single" w:sz="12" w:space="0" w:color="auto"/>
              <w:right w:val="nil"/>
            </w:tcBorders>
          </w:tcPr>
          <w:p w14:paraId="55DF0824" w14:textId="77777777" w:rsidR="00094F67" w:rsidRPr="006E0333" w:rsidRDefault="00395139" w:rsidP="006C7677">
            <w:pPr>
              <w:jc w:val="center"/>
              <w:rPr>
                <w:rFonts w:ascii="Times New Roman" w:hAnsi="Times New Roman" w:cs="Times New Roman"/>
                <w:szCs w:val="20"/>
              </w:rPr>
            </w:pPr>
            <w:r>
              <w:rPr>
                <w:rFonts w:ascii="Times New Roman" w:hAnsi="Times New Roman" w:cs="Times New Roman" w:hint="eastAsia"/>
                <w:szCs w:val="20"/>
              </w:rPr>
              <w:t>C</w:t>
            </w:r>
            <w:r>
              <w:rPr>
                <w:rFonts w:ascii="Times New Roman" w:hAnsi="Times New Roman" w:cs="Times New Roman"/>
                <w:szCs w:val="20"/>
              </w:rPr>
              <w:t>orrected p value</w:t>
            </w:r>
          </w:p>
        </w:tc>
        <w:tc>
          <w:tcPr>
            <w:tcW w:w="2080" w:type="dxa"/>
            <w:tcBorders>
              <w:top w:val="single" w:sz="4" w:space="0" w:color="auto"/>
              <w:left w:val="nil"/>
              <w:bottom w:val="single" w:sz="12" w:space="0" w:color="auto"/>
              <w:right w:val="nil"/>
            </w:tcBorders>
          </w:tcPr>
          <w:p w14:paraId="6848299D" w14:textId="77777777" w:rsidR="00094F67" w:rsidRPr="006E0333" w:rsidRDefault="00395139" w:rsidP="006C7677">
            <w:pPr>
              <w:jc w:val="center"/>
              <w:rPr>
                <w:rFonts w:ascii="Times New Roman" w:hAnsi="Times New Roman" w:cs="Times New Roman"/>
                <w:szCs w:val="20"/>
              </w:rPr>
            </w:pPr>
            <w:r>
              <w:rPr>
                <w:rFonts w:ascii="Times New Roman" w:hAnsi="Times New Roman" w:cs="Times New Roman" w:hint="eastAsia"/>
                <w:szCs w:val="20"/>
              </w:rPr>
              <w:t>E</w:t>
            </w:r>
            <w:r>
              <w:rPr>
                <w:rFonts w:ascii="Times New Roman" w:hAnsi="Times New Roman" w:cs="Times New Roman"/>
                <w:szCs w:val="20"/>
              </w:rPr>
              <w:t>lectrodes within clusters</w:t>
            </w:r>
          </w:p>
        </w:tc>
      </w:tr>
      <w:tr w:rsidR="00625DB8" w14:paraId="2AB69E8A" w14:textId="77777777" w:rsidTr="006C7677">
        <w:trPr>
          <w:trHeight w:val="296"/>
        </w:trPr>
        <w:tc>
          <w:tcPr>
            <w:tcW w:w="1323" w:type="dxa"/>
            <w:tcBorders>
              <w:top w:val="single" w:sz="12" w:space="0" w:color="auto"/>
              <w:left w:val="nil"/>
              <w:bottom w:val="nil"/>
              <w:right w:val="nil"/>
            </w:tcBorders>
          </w:tcPr>
          <w:p w14:paraId="1D727E74" w14:textId="4B3149B5" w:rsidR="00094F67" w:rsidRPr="006E0333" w:rsidRDefault="00395139" w:rsidP="006C7677">
            <w:pPr>
              <w:rPr>
                <w:rFonts w:ascii="Times New Roman" w:hAnsi="Times New Roman" w:cs="Times New Roman"/>
                <w:szCs w:val="20"/>
              </w:rPr>
            </w:pPr>
            <w:r>
              <w:rPr>
                <w:rFonts w:ascii="Times New Roman" w:hAnsi="Times New Roman" w:cs="Times New Roman"/>
                <w:szCs w:val="20"/>
              </w:rPr>
              <w:t>“</w:t>
            </w:r>
            <w:r>
              <w:rPr>
                <w:rFonts w:ascii="Times New Roman" w:hAnsi="Times New Roman" w:cs="Times New Roman" w:hint="eastAsia"/>
                <w:szCs w:val="20"/>
              </w:rPr>
              <w:t>P</w:t>
            </w:r>
            <w:r>
              <w:rPr>
                <w:rFonts w:ascii="Times New Roman" w:hAnsi="Times New Roman" w:cs="Times New Roman"/>
                <w:szCs w:val="20"/>
              </w:rPr>
              <w:t>ump”- “Explosion”</w:t>
            </w:r>
          </w:p>
        </w:tc>
        <w:tc>
          <w:tcPr>
            <w:tcW w:w="1180" w:type="dxa"/>
            <w:tcBorders>
              <w:top w:val="single" w:sz="12" w:space="0" w:color="auto"/>
              <w:left w:val="nil"/>
              <w:bottom w:val="nil"/>
              <w:right w:val="nil"/>
            </w:tcBorders>
          </w:tcPr>
          <w:p w14:paraId="4C69DD7D" w14:textId="77777777" w:rsidR="00094F67" w:rsidRPr="006E0333" w:rsidRDefault="00395139" w:rsidP="006C7677">
            <w:pPr>
              <w:jc w:val="center"/>
              <w:rPr>
                <w:rFonts w:ascii="Times New Roman" w:hAnsi="Times New Roman" w:cs="Times New Roman"/>
                <w:szCs w:val="20"/>
              </w:rPr>
            </w:pPr>
            <w:r>
              <w:rPr>
                <w:rFonts w:ascii="Times New Roman" w:hAnsi="Times New Roman" w:cs="Times New Roman" w:hint="eastAsia"/>
                <w:szCs w:val="20"/>
              </w:rPr>
              <w:t>C</w:t>
            </w:r>
            <w:r>
              <w:rPr>
                <w:rFonts w:ascii="Times New Roman" w:hAnsi="Times New Roman" w:cs="Times New Roman"/>
                <w:szCs w:val="20"/>
              </w:rPr>
              <w:t>luster 1</w:t>
            </w:r>
          </w:p>
        </w:tc>
        <w:tc>
          <w:tcPr>
            <w:tcW w:w="1045" w:type="dxa"/>
            <w:tcBorders>
              <w:top w:val="single" w:sz="12" w:space="0" w:color="auto"/>
              <w:left w:val="nil"/>
              <w:bottom w:val="nil"/>
              <w:right w:val="nil"/>
            </w:tcBorders>
          </w:tcPr>
          <w:p w14:paraId="1462EAD7" w14:textId="77777777" w:rsidR="00094F67" w:rsidRDefault="00395139" w:rsidP="006C7677">
            <w:pPr>
              <w:jc w:val="center"/>
              <w:rPr>
                <w:rFonts w:ascii="Times New Roman" w:hAnsi="Times New Roman" w:cs="Times New Roman"/>
                <w:szCs w:val="20"/>
              </w:rPr>
            </w:pPr>
            <w:r>
              <w:rPr>
                <w:rFonts w:ascii="Times New Roman" w:hAnsi="Times New Roman" w:cs="Times New Roman" w:hint="eastAsia"/>
                <w:szCs w:val="20"/>
              </w:rPr>
              <w:t>6</w:t>
            </w:r>
            <w:r>
              <w:rPr>
                <w:rFonts w:ascii="Times New Roman" w:hAnsi="Times New Roman" w:cs="Times New Roman"/>
                <w:szCs w:val="20"/>
              </w:rPr>
              <w:t>4</w:t>
            </w:r>
          </w:p>
        </w:tc>
        <w:tc>
          <w:tcPr>
            <w:tcW w:w="1335" w:type="dxa"/>
            <w:tcBorders>
              <w:top w:val="single" w:sz="12" w:space="0" w:color="auto"/>
              <w:left w:val="nil"/>
              <w:bottom w:val="nil"/>
              <w:right w:val="nil"/>
            </w:tcBorders>
          </w:tcPr>
          <w:p w14:paraId="31D7F932" w14:textId="3CE573A7" w:rsidR="00094F67" w:rsidRPr="006E0333" w:rsidRDefault="00395139" w:rsidP="006C7677">
            <w:pPr>
              <w:jc w:val="center"/>
              <w:rPr>
                <w:rFonts w:ascii="Times New Roman" w:hAnsi="Times New Roman" w:cs="Times New Roman"/>
                <w:szCs w:val="20"/>
              </w:rPr>
            </w:pPr>
            <w:r>
              <w:rPr>
                <w:rFonts w:ascii="Times New Roman" w:hAnsi="Times New Roman" w:cs="Times New Roman" w:hint="eastAsia"/>
                <w:szCs w:val="20"/>
              </w:rPr>
              <w:t>4</w:t>
            </w:r>
            <w:r>
              <w:rPr>
                <w:rFonts w:ascii="Times New Roman" w:hAnsi="Times New Roman" w:cs="Times New Roman"/>
                <w:szCs w:val="20"/>
              </w:rPr>
              <w:t>0</w:t>
            </w:r>
            <w:r w:rsidR="005B1335">
              <w:rPr>
                <w:rFonts w:ascii="Times New Roman" w:hAnsi="Times New Roman" w:cs="Times New Roman"/>
                <w:szCs w:val="20"/>
              </w:rPr>
              <w:t>–</w:t>
            </w:r>
            <w:r>
              <w:rPr>
                <w:rFonts w:ascii="Times New Roman" w:hAnsi="Times New Roman" w:cs="Times New Roman"/>
                <w:szCs w:val="20"/>
              </w:rPr>
              <w:t>272</w:t>
            </w:r>
          </w:p>
        </w:tc>
        <w:tc>
          <w:tcPr>
            <w:tcW w:w="1050" w:type="dxa"/>
            <w:tcBorders>
              <w:top w:val="single" w:sz="12" w:space="0" w:color="auto"/>
              <w:left w:val="nil"/>
              <w:bottom w:val="nil"/>
              <w:right w:val="nil"/>
            </w:tcBorders>
          </w:tcPr>
          <w:p w14:paraId="457FCAC1" w14:textId="77777777" w:rsidR="00094F67" w:rsidRPr="006E0333" w:rsidRDefault="00395139" w:rsidP="006C7677">
            <w:pPr>
              <w:jc w:val="center"/>
              <w:rPr>
                <w:rFonts w:ascii="Times New Roman" w:hAnsi="Times New Roman" w:cs="Times New Roman"/>
                <w:szCs w:val="20"/>
              </w:rPr>
            </w:pPr>
            <w:r>
              <w:rPr>
                <w:rFonts w:ascii="Times New Roman" w:hAnsi="Times New Roman" w:cs="Times New Roman" w:hint="eastAsia"/>
                <w:szCs w:val="20"/>
              </w:rPr>
              <w:t>-</w:t>
            </w:r>
            <w:r>
              <w:rPr>
                <w:rFonts w:ascii="Times New Roman" w:hAnsi="Times New Roman" w:cs="Times New Roman"/>
                <w:szCs w:val="20"/>
              </w:rPr>
              <w:t>5.399</w:t>
            </w:r>
          </w:p>
        </w:tc>
        <w:tc>
          <w:tcPr>
            <w:tcW w:w="1013" w:type="dxa"/>
            <w:tcBorders>
              <w:top w:val="single" w:sz="12" w:space="0" w:color="auto"/>
              <w:left w:val="nil"/>
              <w:bottom w:val="nil"/>
              <w:right w:val="nil"/>
            </w:tcBorders>
          </w:tcPr>
          <w:p w14:paraId="529234EA" w14:textId="77777777" w:rsidR="00094F67" w:rsidRPr="006E0333" w:rsidRDefault="00395139" w:rsidP="006C7677">
            <w:pPr>
              <w:jc w:val="center"/>
              <w:rPr>
                <w:rFonts w:ascii="Times New Roman" w:hAnsi="Times New Roman" w:cs="Times New Roman"/>
                <w:szCs w:val="20"/>
              </w:rPr>
            </w:pPr>
            <w:r>
              <w:rPr>
                <w:rFonts w:ascii="Times New Roman" w:hAnsi="Times New Roman" w:cs="Times New Roman" w:hint="eastAsia"/>
                <w:szCs w:val="20"/>
              </w:rPr>
              <w:t>0</w:t>
            </w:r>
            <w:r>
              <w:rPr>
                <w:rFonts w:ascii="Times New Roman" w:hAnsi="Times New Roman" w:cs="Times New Roman"/>
                <w:szCs w:val="20"/>
              </w:rPr>
              <w:t>.034</w:t>
            </w:r>
          </w:p>
        </w:tc>
        <w:tc>
          <w:tcPr>
            <w:tcW w:w="2080" w:type="dxa"/>
            <w:tcBorders>
              <w:top w:val="single" w:sz="12" w:space="0" w:color="auto"/>
              <w:left w:val="nil"/>
              <w:bottom w:val="nil"/>
              <w:right w:val="nil"/>
            </w:tcBorders>
            <w:vAlign w:val="center"/>
          </w:tcPr>
          <w:p w14:paraId="4E04D6F0" w14:textId="77777777" w:rsidR="00094F67" w:rsidRPr="006E0333" w:rsidRDefault="00395139" w:rsidP="006C7677">
            <w:pPr>
              <w:jc w:val="center"/>
              <w:rPr>
                <w:rFonts w:ascii="Times New Roman" w:hAnsi="Times New Roman" w:cs="Times New Roman"/>
                <w:szCs w:val="20"/>
              </w:rPr>
            </w:pPr>
            <w:r w:rsidRPr="00E439E3">
              <w:rPr>
                <w:rFonts w:ascii="Times New Roman" w:hAnsi="Times New Roman" w:cs="Times New Roman"/>
                <w:szCs w:val="20"/>
              </w:rPr>
              <w:t xml:space="preserve">FP1 FPZ FP2 AF3 AF4 F7 F5 F3 F1 FZ F2 F4 F6 F8 FT7 FC5 FC3 FC1 FCZ FC2 FC4 FC6 FT8 T7 C5 C3 C1 CZ C2 C4 </w:t>
            </w:r>
            <w:r w:rsidRPr="00E439E3">
              <w:rPr>
                <w:rFonts w:ascii="Times New Roman" w:hAnsi="Times New Roman" w:cs="Times New Roman"/>
                <w:b/>
                <w:szCs w:val="20"/>
              </w:rPr>
              <w:t>C6</w:t>
            </w:r>
            <w:r w:rsidRPr="00E439E3">
              <w:rPr>
                <w:rFonts w:ascii="Times New Roman" w:hAnsi="Times New Roman" w:cs="Times New Roman"/>
                <w:szCs w:val="20"/>
              </w:rPr>
              <w:t xml:space="preserve"> T8 TP7 CP5 CP3 CP1 CPZ CP2 CP4 CP6 TP8 P7 P5 P3 P1 P2 P4 P6 P8 PO7 PO5 PO3 POZ PO4 PO6 PO8 CB1 O1 OZ O2 CB2</w:t>
            </w:r>
          </w:p>
        </w:tc>
      </w:tr>
      <w:tr w:rsidR="00625DB8" w14:paraId="191586FC" w14:textId="77777777" w:rsidTr="006C7677">
        <w:trPr>
          <w:trHeight w:val="310"/>
        </w:trPr>
        <w:tc>
          <w:tcPr>
            <w:tcW w:w="1323" w:type="dxa"/>
            <w:tcBorders>
              <w:top w:val="nil"/>
              <w:left w:val="nil"/>
              <w:bottom w:val="single" w:sz="4" w:space="0" w:color="auto"/>
              <w:right w:val="nil"/>
            </w:tcBorders>
          </w:tcPr>
          <w:p w14:paraId="3AECD672" w14:textId="77777777" w:rsidR="00094F67" w:rsidRPr="006E0333" w:rsidRDefault="00094F67" w:rsidP="006C7677">
            <w:pPr>
              <w:rPr>
                <w:rFonts w:ascii="Times New Roman" w:hAnsi="Times New Roman" w:cs="Times New Roman"/>
                <w:szCs w:val="20"/>
              </w:rPr>
            </w:pPr>
          </w:p>
        </w:tc>
        <w:tc>
          <w:tcPr>
            <w:tcW w:w="1180" w:type="dxa"/>
            <w:tcBorders>
              <w:top w:val="nil"/>
              <w:left w:val="nil"/>
              <w:bottom w:val="single" w:sz="4" w:space="0" w:color="auto"/>
              <w:right w:val="nil"/>
            </w:tcBorders>
          </w:tcPr>
          <w:p w14:paraId="2AEBA3BD" w14:textId="77777777" w:rsidR="00094F67" w:rsidRPr="006E0333" w:rsidRDefault="00395139" w:rsidP="006C7677">
            <w:pPr>
              <w:jc w:val="center"/>
              <w:rPr>
                <w:rFonts w:ascii="Times New Roman" w:hAnsi="Times New Roman" w:cs="Times New Roman"/>
                <w:szCs w:val="20"/>
              </w:rPr>
            </w:pPr>
            <w:r>
              <w:rPr>
                <w:rFonts w:ascii="Times New Roman" w:hAnsi="Times New Roman" w:cs="Times New Roman" w:hint="eastAsia"/>
                <w:szCs w:val="20"/>
              </w:rPr>
              <w:t>C</w:t>
            </w:r>
            <w:r>
              <w:rPr>
                <w:rFonts w:ascii="Times New Roman" w:hAnsi="Times New Roman" w:cs="Times New Roman"/>
                <w:szCs w:val="20"/>
              </w:rPr>
              <w:t>luster 2</w:t>
            </w:r>
          </w:p>
        </w:tc>
        <w:tc>
          <w:tcPr>
            <w:tcW w:w="1045" w:type="dxa"/>
            <w:tcBorders>
              <w:top w:val="nil"/>
              <w:left w:val="nil"/>
              <w:bottom w:val="single" w:sz="4" w:space="0" w:color="auto"/>
              <w:right w:val="nil"/>
            </w:tcBorders>
          </w:tcPr>
          <w:p w14:paraId="2CF558B6" w14:textId="77777777" w:rsidR="00094F67" w:rsidRDefault="00395139" w:rsidP="006C7677">
            <w:pPr>
              <w:jc w:val="center"/>
              <w:rPr>
                <w:rFonts w:ascii="Times New Roman" w:hAnsi="Times New Roman" w:cs="Times New Roman"/>
                <w:szCs w:val="20"/>
              </w:rPr>
            </w:pPr>
            <w:r>
              <w:rPr>
                <w:rFonts w:ascii="Times New Roman" w:hAnsi="Times New Roman" w:cs="Times New Roman" w:hint="eastAsia"/>
                <w:szCs w:val="20"/>
              </w:rPr>
              <w:t>5</w:t>
            </w:r>
            <w:r>
              <w:rPr>
                <w:rFonts w:ascii="Times New Roman" w:hAnsi="Times New Roman" w:cs="Times New Roman"/>
                <w:szCs w:val="20"/>
              </w:rPr>
              <w:t>52</w:t>
            </w:r>
          </w:p>
        </w:tc>
        <w:tc>
          <w:tcPr>
            <w:tcW w:w="1335" w:type="dxa"/>
            <w:tcBorders>
              <w:top w:val="nil"/>
              <w:left w:val="nil"/>
              <w:bottom w:val="single" w:sz="4" w:space="0" w:color="auto"/>
              <w:right w:val="nil"/>
            </w:tcBorders>
          </w:tcPr>
          <w:p w14:paraId="5B5909CB" w14:textId="4992B1C6" w:rsidR="00094F67" w:rsidRPr="006E0333" w:rsidRDefault="00395139" w:rsidP="006C7677">
            <w:pPr>
              <w:jc w:val="center"/>
              <w:rPr>
                <w:rFonts w:ascii="Times New Roman" w:hAnsi="Times New Roman" w:cs="Times New Roman"/>
                <w:szCs w:val="20"/>
              </w:rPr>
            </w:pPr>
            <w:r>
              <w:rPr>
                <w:rFonts w:ascii="Times New Roman" w:hAnsi="Times New Roman" w:cs="Times New Roman" w:hint="eastAsia"/>
                <w:szCs w:val="20"/>
              </w:rPr>
              <w:t>2</w:t>
            </w:r>
            <w:r>
              <w:rPr>
                <w:rFonts w:ascii="Times New Roman" w:hAnsi="Times New Roman" w:cs="Times New Roman"/>
                <w:szCs w:val="20"/>
              </w:rPr>
              <w:t>76</w:t>
            </w:r>
            <w:r w:rsidR="005B1335">
              <w:rPr>
                <w:rFonts w:ascii="Times New Roman" w:hAnsi="Times New Roman" w:cs="Times New Roman"/>
                <w:szCs w:val="20"/>
              </w:rPr>
              <w:t>–</w:t>
            </w:r>
            <w:r>
              <w:rPr>
                <w:rFonts w:ascii="Times New Roman" w:hAnsi="Times New Roman" w:cs="Times New Roman"/>
                <w:szCs w:val="20"/>
              </w:rPr>
              <w:t>696</w:t>
            </w:r>
          </w:p>
        </w:tc>
        <w:tc>
          <w:tcPr>
            <w:tcW w:w="1050" w:type="dxa"/>
            <w:tcBorders>
              <w:top w:val="nil"/>
              <w:left w:val="nil"/>
              <w:bottom w:val="single" w:sz="4" w:space="0" w:color="auto"/>
              <w:right w:val="nil"/>
            </w:tcBorders>
          </w:tcPr>
          <w:p w14:paraId="01D99C1F" w14:textId="77777777" w:rsidR="00094F67" w:rsidRPr="006E0333" w:rsidRDefault="00395139" w:rsidP="006C7677">
            <w:pPr>
              <w:jc w:val="center"/>
              <w:rPr>
                <w:rFonts w:ascii="Times New Roman" w:hAnsi="Times New Roman" w:cs="Times New Roman"/>
                <w:szCs w:val="20"/>
              </w:rPr>
            </w:pPr>
            <w:r>
              <w:rPr>
                <w:rFonts w:ascii="Times New Roman" w:hAnsi="Times New Roman" w:cs="Times New Roman" w:hint="eastAsia"/>
                <w:szCs w:val="20"/>
              </w:rPr>
              <w:t>-</w:t>
            </w:r>
            <w:r>
              <w:rPr>
                <w:rFonts w:ascii="Times New Roman" w:hAnsi="Times New Roman" w:cs="Times New Roman"/>
                <w:szCs w:val="20"/>
              </w:rPr>
              <w:t>6.578</w:t>
            </w:r>
          </w:p>
        </w:tc>
        <w:tc>
          <w:tcPr>
            <w:tcW w:w="1013" w:type="dxa"/>
            <w:tcBorders>
              <w:top w:val="nil"/>
              <w:left w:val="nil"/>
              <w:bottom w:val="single" w:sz="4" w:space="0" w:color="auto"/>
              <w:right w:val="nil"/>
            </w:tcBorders>
          </w:tcPr>
          <w:p w14:paraId="14470FE8" w14:textId="77777777" w:rsidR="00094F67" w:rsidRPr="006E0333" w:rsidRDefault="00395139" w:rsidP="006C7677">
            <w:pPr>
              <w:jc w:val="center"/>
              <w:rPr>
                <w:rFonts w:ascii="Times New Roman" w:hAnsi="Times New Roman" w:cs="Times New Roman"/>
                <w:szCs w:val="20"/>
              </w:rPr>
            </w:pPr>
            <w:r>
              <w:rPr>
                <w:rFonts w:ascii="Times New Roman" w:hAnsi="Times New Roman" w:cs="Times New Roman" w:hint="eastAsia"/>
                <w:szCs w:val="20"/>
              </w:rPr>
              <w:t>0</w:t>
            </w:r>
            <w:r>
              <w:rPr>
                <w:rFonts w:ascii="Times New Roman" w:hAnsi="Times New Roman" w:cs="Times New Roman"/>
                <w:szCs w:val="20"/>
              </w:rPr>
              <w:t>.01</w:t>
            </w:r>
          </w:p>
        </w:tc>
        <w:tc>
          <w:tcPr>
            <w:tcW w:w="2080" w:type="dxa"/>
            <w:tcBorders>
              <w:top w:val="nil"/>
              <w:left w:val="nil"/>
              <w:bottom w:val="single" w:sz="4" w:space="0" w:color="auto"/>
              <w:right w:val="nil"/>
            </w:tcBorders>
            <w:vAlign w:val="center"/>
          </w:tcPr>
          <w:p w14:paraId="0539E512" w14:textId="77777777" w:rsidR="00094F67" w:rsidRPr="006E0333" w:rsidRDefault="00395139" w:rsidP="006C7677">
            <w:pPr>
              <w:jc w:val="center"/>
              <w:rPr>
                <w:rFonts w:ascii="Times New Roman" w:hAnsi="Times New Roman" w:cs="Times New Roman"/>
                <w:szCs w:val="20"/>
              </w:rPr>
            </w:pPr>
            <w:r w:rsidRPr="00E439E3">
              <w:rPr>
                <w:rFonts w:ascii="Times New Roman" w:hAnsi="Times New Roman" w:cs="Times New Roman"/>
                <w:szCs w:val="20"/>
              </w:rPr>
              <w:t xml:space="preserve">FP1 FPZ FP2 AF3 AF4 F7 F5 F3 F1 FZ F2 F4 F6 F8 FT7 FC5 FC3 FC1 FCZ FC2 FC4 FC6 FT8 T7 C5 C3 C1 CZ C2 C4 C6 T8 TP7 CP5 CP3 CP1 CPZ CP2 CP4 </w:t>
            </w:r>
            <w:r w:rsidRPr="00E439E3">
              <w:rPr>
                <w:rFonts w:ascii="Times New Roman" w:hAnsi="Times New Roman" w:cs="Times New Roman"/>
                <w:b/>
                <w:szCs w:val="20"/>
              </w:rPr>
              <w:t>CP6</w:t>
            </w:r>
            <w:r w:rsidRPr="00E439E3">
              <w:rPr>
                <w:rFonts w:ascii="Times New Roman" w:hAnsi="Times New Roman" w:cs="Times New Roman"/>
                <w:szCs w:val="20"/>
              </w:rPr>
              <w:t xml:space="preserve"> TP8 P7 P5 P3 P1 PZ P2 P4 P6 P8 PO7 PO5 </w:t>
            </w:r>
            <w:r w:rsidRPr="00E439E3">
              <w:rPr>
                <w:rFonts w:ascii="Times New Roman" w:hAnsi="Times New Roman" w:cs="Times New Roman"/>
                <w:szCs w:val="20"/>
              </w:rPr>
              <w:lastRenderedPageBreak/>
              <w:t>PO3 POZ PO4 PO6 PO8 CB1 O1 OZ O2 CB2</w:t>
            </w:r>
          </w:p>
        </w:tc>
      </w:tr>
      <w:tr w:rsidR="00625DB8" w14:paraId="0E387D94" w14:textId="77777777" w:rsidTr="006C7677">
        <w:trPr>
          <w:trHeight w:val="310"/>
        </w:trPr>
        <w:tc>
          <w:tcPr>
            <w:tcW w:w="1323" w:type="dxa"/>
            <w:tcBorders>
              <w:top w:val="single" w:sz="4" w:space="0" w:color="auto"/>
              <w:left w:val="nil"/>
              <w:bottom w:val="single" w:sz="4" w:space="0" w:color="auto"/>
              <w:right w:val="nil"/>
            </w:tcBorders>
          </w:tcPr>
          <w:p w14:paraId="69E821CC" w14:textId="1FC79F63" w:rsidR="00094F67" w:rsidRPr="006E0333" w:rsidRDefault="00395139" w:rsidP="006C7677">
            <w:pPr>
              <w:rPr>
                <w:rFonts w:ascii="Times New Roman" w:hAnsi="Times New Roman" w:cs="Times New Roman"/>
                <w:szCs w:val="20"/>
              </w:rPr>
            </w:pPr>
            <w:r>
              <w:rPr>
                <w:rFonts w:ascii="Times New Roman" w:hAnsi="Times New Roman" w:cs="Times New Roman"/>
                <w:szCs w:val="20"/>
              </w:rPr>
              <w:lastRenderedPageBreak/>
              <w:t>“Pump”</w:t>
            </w:r>
            <w:proofErr w:type="gramStart"/>
            <w:r>
              <w:rPr>
                <w:rFonts w:ascii="Times New Roman" w:hAnsi="Times New Roman" w:cs="Times New Roman"/>
                <w:szCs w:val="20"/>
              </w:rPr>
              <w:t>-“</w:t>
            </w:r>
            <w:proofErr w:type="gramEnd"/>
            <w:r>
              <w:rPr>
                <w:rFonts w:ascii="Times New Roman" w:hAnsi="Times New Roman" w:cs="Times New Roman"/>
                <w:szCs w:val="20"/>
              </w:rPr>
              <w:t>Cash out”</w:t>
            </w:r>
          </w:p>
        </w:tc>
        <w:tc>
          <w:tcPr>
            <w:tcW w:w="1180" w:type="dxa"/>
            <w:tcBorders>
              <w:top w:val="single" w:sz="4" w:space="0" w:color="auto"/>
              <w:left w:val="nil"/>
              <w:bottom w:val="single" w:sz="4" w:space="0" w:color="auto"/>
              <w:right w:val="nil"/>
            </w:tcBorders>
          </w:tcPr>
          <w:p w14:paraId="09658E6B" w14:textId="77777777" w:rsidR="00094F67" w:rsidRPr="006E0333" w:rsidRDefault="00395139" w:rsidP="006C7677">
            <w:pPr>
              <w:jc w:val="center"/>
              <w:rPr>
                <w:rFonts w:ascii="Times New Roman" w:hAnsi="Times New Roman" w:cs="Times New Roman"/>
                <w:szCs w:val="20"/>
              </w:rPr>
            </w:pPr>
            <w:r>
              <w:rPr>
                <w:rFonts w:ascii="Times New Roman" w:hAnsi="Times New Roman" w:cs="Times New Roman" w:hint="eastAsia"/>
                <w:szCs w:val="20"/>
              </w:rPr>
              <w:t>C</w:t>
            </w:r>
            <w:r>
              <w:rPr>
                <w:rFonts w:ascii="Times New Roman" w:hAnsi="Times New Roman" w:cs="Times New Roman"/>
                <w:szCs w:val="20"/>
              </w:rPr>
              <w:t>luster 1</w:t>
            </w:r>
          </w:p>
        </w:tc>
        <w:tc>
          <w:tcPr>
            <w:tcW w:w="1045" w:type="dxa"/>
            <w:tcBorders>
              <w:top w:val="single" w:sz="4" w:space="0" w:color="auto"/>
              <w:left w:val="nil"/>
              <w:bottom w:val="single" w:sz="4" w:space="0" w:color="auto"/>
              <w:right w:val="nil"/>
            </w:tcBorders>
          </w:tcPr>
          <w:p w14:paraId="1815434A" w14:textId="77777777" w:rsidR="00094F67" w:rsidRDefault="00395139" w:rsidP="006C7677">
            <w:pPr>
              <w:jc w:val="center"/>
              <w:rPr>
                <w:rFonts w:ascii="Times New Roman" w:hAnsi="Times New Roman" w:cs="Times New Roman"/>
                <w:szCs w:val="20"/>
              </w:rPr>
            </w:pPr>
            <w:r>
              <w:rPr>
                <w:rFonts w:ascii="Times New Roman" w:hAnsi="Times New Roman" w:cs="Times New Roman" w:hint="eastAsia"/>
                <w:szCs w:val="20"/>
              </w:rPr>
              <w:t>3</w:t>
            </w:r>
            <w:r>
              <w:rPr>
                <w:rFonts w:ascii="Times New Roman" w:hAnsi="Times New Roman" w:cs="Times New Roman"/>
                <w:szCs w:val="20"/>
              </w:rPr>
              <w:t>68</w:t>
            </w:r>
          </w:p>
        </w:tc>
        <w:tc>
          <w:tcPr>
            <w:tcW w:w="1335" w:type="dxa"/>
            <w:tcBorders>
              <w:top w:val="single" w:sz="4" w:space="0" w:color="auto"/>
              <w:left w:val="nil"/>
              <w:bottom w:val="single" w:sz="4" w:space="0" w:color="auto"/>
              <w:right w:val="nil"/>
            </w:tcBorders>
          </w:tcPr>
          <w:p w14:paraId="02C32C01" w14:textId="483A4E8A" w:rsidR="00094F67" w:rsidRPr="006E0333" w:rsidRDefault="00395139" w:rsidP="006C7677">
            <w:pPr>
              <w:jc w:val="center"/>
              <w:rPr>
                <w:rFonts w:ascii="Times New Roman" w:hAnsi="Times New Roman" w:cs="Times New Roman"/>
                <w:szCs w:val="20"/>
              </w:rPr>
            </w:pPr>
            <w:r>
              <w:rPr>
                <w:rFonts w:ascii="Times New Roman" w:hAnsi="Times New Roman" w:cs="Times New Roman" w:hint="eastAsia"/>
                <w:szCs w:val="20"/>
              </w:rPr>
              <w:t>4</w:t>
            </w:r>
            <w:r w:rsidR="005B1335">
              <w:rPr>
                <w:rFonts w:ascii="Times New Roman" w:hAnsi="Times New Roman" w:cs="Times New Roman"/>
                <w:szCs w:val="20"/>
              </w:rPr>
              <w:t>–</w:t>
            </w:r>
            <w:r>
              <w:rPr>
                <w:rFonts w:ascii="Times New Roman" w:hAnsi="Times New Roman" w:cs="Times New Roman"/>
                <w:szCs w:val="20"/>
              </w:rPr>
              <w:t>700</w:t>
            </w:r>
          </w:p>
        </w:tc>
        <w:tc>
          <w:tcPr>
            <w:tcW w:w="1050" w:type="dxa"/>
            <w:tcBorders>
              <w:top w:val="single" w:sz="4" w:space="0" w:color="auto"/>
              <w:left w:val="nil"/>
              <w:bottom w:val="single" w:sz="4" w:space="0" w:color="auto"/>
              <w:right w:val="nil"/>
            </w:tcBorders>
          </w:tcPr>
          <w:p w14:paraId="147BC5BC" w14:textId="77777777" w:rsidR="00094F67" w:rsidRPr="006E0333" w:rsidRDefault="00395139" w:rsidP="006C7677">
            <w:pPr>
              <w:jc w:val="center"/>
              <w:rPr>
                <w:rFonts w:ascii="Times New Roman" w:hAnsi="Times New Roman" w:cs="Times New Roman"/>
                <w:szCs w:val="20"/>
              </w:rPr>
            </w:pPr>
            <w:r>
              <w:rPr>
                <w:rFonts w:ascii="Times New Roman" w:hAnsi="Times New Roman" w:cs="Times New Roman" w:hint="eastAsia"/>
                <w:szCs w:val="20"/>
              </w:rPr>
              <w:t>-</w:t>
            </w:r>
            <w:r>
              <w:rPr>
                <w:rFonts w:ascii="Times New Roman" w:hAnsi="Times New Roman" w:cs="Times New Roman"/>
                <w:szCs w:val="20"/>
              </w:rPr>
              <w:t>7.021</w:t>
            </w:r>
          </w:p>
        </w:tc>
        <w:tc>
          <w:tcPr>
            <w:tcW w:w="1013" w:type="dxa"/>
            <w:tcBorders>
              <w:top w:val="single" w:sz="4" w:space="0" w:color="auto"/>
              <w:left w:val="nil"/>
              <w:bottom w:val="single" w:sz="4" w:space="0" w:color="auto"/>
              <w:right w:val="nil"/>
            </w:tcBorders>
          </w:tcPr>
          <w:p w14:paraId="6B5D6695" w14:textId="77777777" w:rsidR="00094F67" w:rsidRPr="006E0333" w:rsidRDefault="00395139" w:rsidP="006C7677">
            <w:pPr>
              <w:jc w:val="center"/>
              <w:rPr>
                <w:rFonts w:ascii="Times New Roman" w:hAnsi="Times New Roman" w:cs="Times New Roman"/>
                <w:szCs w:val="20"/>
              </w:rPr>
            </w:pPr>
            <w:r>
              <w:rPr>
                <w:rFonts w:ascii="Times New Roman" w:hAnsi="Times New Roman" w:cs="Times New Roman" w:hint="eastAsia"/>
                <w:szCs w:val="20"/>
              </w:rPr>
              <w:t>0</w:t>
            </w:r>
            <w:r>
              <w:rPr>
                <w:rFonts w:ascii="Times New Roman" w:hAnsi="Times New Roman" w:cs="Times New Roman"/>
                <w:szCs w:val="20"/>
              </w:rPr>
              <w:t>.003</w:t>
            </w:r>
          </w:p>
        </w:tc>
        <w:tc>
          <w:tcPr>
            <w:tcW w:w="2080" w:type="dxa"/>
            <w:tcBorders>
              <w:top w:val="single" w:sz="4" w:space="0" w:color="auto"/>
              <w:left w:val="nil"/>
              <w:bottom w:val="single" w:sz="4" w:space="0" w:color="auto"/>
              <w:right w:val="nil"/>
            </w:tcBorders>
            <w:vAlign w:val="center"/>
          </w:tcPr>
          <w:p w14:paraId="79355631" w14:textId="77777777" w:rsidR="00094F67" w:rsidRPr="006E0333" w:rsidRDefault="00395139" w:rsidP="006C7677">
            <w:pPr>
              <w:jc w:val="center"/>
              <w:rPr>
                <w:rFonts w:ascii="Times New Roman" w:hAnsi="Times New Roman" w:cs="Times New Roman"/>
                <w:szCs w:val="20"/>
              </w:rPr>
            </w:pPr>
            <w:r w:rsidRPr="00E439E3">
              <w:rPr>
                <w:rFonts w:ascii="Times New Roman" w:hAnsi="Times New Roman" w:cs="Times New Roman"/>
                <w:szCs w:val="20"/>
              </w:rPr>
              <w:t xml:space="preserve">FP1 FPZ FP2 AF3 AF4 F7 F5 F3 F1 FZ F2 F4 F6 F8 FT7 FC5 FC3 FC1 FCZ FC2 FC4 FC6 FT8 T7 C5 C3 C1 CZ C2 C4 C6 T8 TP7 CP5 CP3 CP1 CPZ CP2 CP4 CP6 TP8 P7 P5 P3 P1 PZ P2 </w:t>
            </w:r>
            <w:r w:rsidRPr="00207018">
              <w:rPr>
                <w:rFonts w:ascii="Times New Roman" w:hAnsi="Times New Roman" w:cs="Times New Roman"/>
                <w:b/>
                <w:szCs w:val="20"/>
              </w:rPr>
              <w:t>P4</w:t>
            </w:r>
            <w:r w:rsidRPr="00E439E3">
              <w:rPr>
                <w:rFonts w:ascii="Times New Roman" w:hAnsi="Times New Roman" w:cs="Times New Roman"/>
                <w:szCs w:val="20"/>
              </w:rPr>
              <w:t xml:space="preserve"> P6 P8 PO7 PO5 PO3 POZ PO4 PO6 PO8 CB1 O1 OZ O2 CB2</w:t>
            </w:r>
          </w:p>
        </w:tc>
      </w:tr>
      <w:tr w:rsidR="00625DB8" w14:paraId="565DFE2E" w14:textId="77777777" w:rsidTr="00BD35C5">
        <w:trPr>
          <w:trHeight w:val="881"/>
        </w:trPr>
        <w:tc>
          <w:tcPr>
            <w:tcW w:w="1323" w:type="dxa"/>
            <w:tcBorders>
              <w:top w:val="single" w:sz="4" w:space="0" w:color="auto"/>
              <w:left w:val="nil"/>
              <w:bottom w:val="single" w:sz="4" w:space="0" w:color="auto"/>
              <w:right w:val="nil"/>
            </w:tcBorders>
          </w:tcPr>
          <w:p w14:paraId="28366046" w14:textId="630C9389" w:rsidR="00094F67" w:rsidRDefault="00395139" w:rsidP="006C7677">
            <w:pPr>
              <w:rPr>
                <w:rFonts w:ascii="Times New Roman" w:hAnsi="Times New Roman" w:cs="Times New Roman"/>
                <w:szCs w:val="20"/>
              </w:rPr>
            </w:pPr>
            <w:r>
              <w:rPr>
                <w:rFonts w:ascii="Times New Roman" w:hAnsi="Times New Roman" w:cs="Times New Roman"/>
                <w:szCs w:val="20"/>
              </w:rPr>
              <w:t>“Pump”-</w:t>
            </w:r>
          </w:p>
          <w:p w14:paraId="4918182C" w14:textId="24E89C28" w:rsidR="00094F67" w:rsidRPr="006E0333" w:rsidRDefault="00395139" w:rsidP="006C7677">
            <w:pPr>
              <w:rPr>
                <w:rFonts w:ascii="Times New Roman" w:hAnsi="Times New Roman" w:cs="Times New Roman"/>
                <w:szCs w:val="20"/>
              </w:rPr>
            </w:pPr>
            <w:r>
              <w:rPr>
                <w:rFonts w:ascii="Times New Roman" w:hAnsi="Times New Roman" w:cs="Times New Roman"/>
                <w:szCs w:val="20"/>
              </w:rPr>
              <w:t>“One more step”</w:t>
            </w:r>
          </w:p>
        </w:tc>
        <w:tc>
          <w:tcPr>
            <w:tcW w:w="1180" w:type="dxa"/>
            <w:tcBorders>
              <w:top w:val="single" w:sz="4" w:space="0" w:color="auto"/>
              <w:left w:val="nil"/>
              <w:bottom w:val="single" w:sz="4" w:space="0" w:color="auto"/>
              <w:right w:val="nil"/>
            </w:tcBorders>
          </w:tcPr>
          <w:p w14:paraId="3C643969" w14:textId="77777777" w:rsidR="00094F67" w:rsidRPr="006E0333" w:rsidRDefault="00395139" w:rsidP="006C7677">
            <w:pPr>
              <w:jc w:val="center"/>
              <w:rPr>
                <w:rFonts w:ascii="Times New Roman" w:hAnsi="Times New Roman" w:cs="Times New Roman"/>
                <w:szCs w:val="20"/>
              </w:rPr>
            </w:pPr>
            <w:r>
              <w:rPr>
                <w:rFonts w:ascii="Times New Roman" w:hAnsi="Times New Roman" w:cs="Times New Roman" w:hint="eastAsia"/>
                <w:szCs w:val="20"/>
              </w:rPr>
              <w:t>C</w:t>
            </w:r>
            <w:r>
              <w:rPr>
                <w:rFonts w:ascii="Times New Roman" w:hAnsi="Times New Roman" w:cs="Times New Roman"/>
                <w:szCs w:val="20"/>
              </w:rPr>
              <w:t>luster 1</w:t>
            </w:r>
          </w:p>
        </w:tc>
        <w:tc>
          <w:tcPr>
            <w:tcW w:w="1045" w:type="dxa"/>
            <w:tcBorders>
              <w:top w:val="single" w:sz="4" w:space="0" w:color="auto"/>
              <w:left w:val="nil"/>
              <w:bottom w:val="single" w:sz="4" w:space="0" w:color="auto"/>
              <w:right w:val="nil"/>
            </w:tcBorders>
          </w:tcPr>
          <w:p w14:paraId="6BFB3A6C" w14:textId="77777777" w:rsidR="00094F67" w:rsidRPr="006E0333" w:rsidRDefault="00395139" w:rsidP="006C7677">
            <w:pPr>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40</w:t>
            </w:r>
          </w:p>
        </w:tc>
        <w:tc>
          <w:tcPr>
            <w:tcW w:w="1335" w:type="dxa"/>
            <w:tcBorders>
              <w:top w:val="single" w:sz="4" w:space="0" w:color="auto"/>
              <w:left w:val="nil"/>
              <w:bottom w:val="single" w:sz="4" w:space="0" w:color="auto"/>
              <w:right w:val="nil"/>
            </w:tcBorders>
          </w:tcPr>
          <w:p w14:paraId="1FFD33CD" w14:textId="0ABB70E4" w:rsidR="00094F67" w:rsidRPr="006E0333" w:rsidRDefault="00395139" w:rsidP="006C7677">
            <w:pPr>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08</w:t>
            </w:r>
            <w:r w:rsidR="005B1335">
              <w:rPr>
                <w:rFonts w:ascii="Times New Roman" w:hAnsi="Times New Roman" w:cs="Times New Roman"/>
                <w:szCs w:val="20"/>
              </w:rPr>
              <w:t>–</w:t>
            </w:r>
            <w:r>
              <w:rPr>
                <w:rFonts w:ascii="Times New Roman" w:hAnsi="Times New Roman" w:cs="Times New Roman"/>
                <w:szCs w:val="20"/>
              </w:rPr>
              <w:t>332</w:t>
            </w:r>
          </w:p>
        </w:tc>
        <w:tc>
          <w:tcPr>
            <w:tcW w:w="1050" w:type="dxa"/>
            <w:tcBorders>
              <w:top w:val="single" w:sz="4" w:space="0" w:color="auto"/>
              <w:left w:val="nil"/>
              <w:bottom w:val="single" w:sz="4" w:space="0" w:color="auto"/>
              <w:right w:val="nil"/>
            </w:tcBorders>
          </w:tcPr>
          <w:p w14:paraId="4FB90EF9" w14:textId="77777777" w:rsidR="00094F67" w:rsidRPr="006E0333" w:rsidRDefault="00395139" w:rsidP="006C7677">
            <w:pPr>
              <w:jc w:val="center"/>
              <w:rPr>
                <w:rFonts w:ascii="Times New Roman" w:hAnsi="Times New Roman" w:cs="Times New Roman"/>
                <w:szCs w:val="20"/>
              </w:rPr>
            </w:pPr>
            <w:r>
              <w:rPr>
                <w:rFonts w:ascii="Times New Roman" w:hAnsi="Times New Roman" w:cs="Times New Roman" w:hint="eastAsia"/>
                <w:szCs w:val="20"/>
              </w:rPr>
              <w:t>-</w:t>
            </w:r>
            <w:r>
              <w:rPr>
                <w:rFonts w:ascii="Times New Roman" w:hAnsi="Times New Roman" w:cs="Times New Roman"/>
                <w:szCs w:val="20"/>
              </w:rPr>
              <w:t>5.883</w:t>
            </w:r>
          </w:p>
        </w:tc>
        <w:tc>
          <w:tcPr>
            <w:tcW w:w="1013" w:type="dxa"/>
            <w:tcBorders>
              <w:top w:val="single" w:sz="4" w:space="0" w:color="auto"/>
              <w:left w:val="nil"/>
              <w:bottom w:val="single" w:sz="4" w:space="0" w:color="auto"/>
              <w:right w:val="nil"/>
            </w:tcBorders>
          </w:tcPr>
          <w:p w14:paraId="09803596" w14:textId="77777777" w:rsidR="00094F67" w:rsidRPr="006E0333" w:rsidRDefault="00395139" w:rsidP="006C7677">
            <w:pPr>
              <w:jc w:val="center"/>
              <w:rPr>
                <w:rFonts w:ascii="Times New Roman" w:hAnsi="Times New Roman" w:cs="Times New Roman"/>
                <w:szCs w:val="20"/>
              </w:rPr>
            </w:pPr>
            <w:r>
              <w:rPr>
                <w:rFonts w:ascii="Times New Roman" w:hAnsi="Times New Roman" w:cs="Times New Roman" w:hint="eastAsia"/>
                <w:szCs w:val="20"/>
              </w:rPr>
              <w:t>0</w:t>
            </w:r>
            <w:r>
              <w:rPr>
                <w:rFonts w:ascii="Times New Roman" w:hAnsi="Times New Roman" w:cs="Times New Roman"/>
                <w:szCs w:val="20"/>
              </w:rPr>
              <w:t>.017</w:t>
            </w:r>
          </w:p>
        </w:tc>
        <w:tc>
          <w:tcPr>
            <w:tcW w:w="2080" w:type="dxa"/>
            <w:tcBorders>
              <w:top w:val="single" w:sz="4" w:space="0" w:color="auto"/>
              <w:left w:val="nil"/>
              <w:bottom w:val="single" w:sz="4" w:space="0" w:color="auto"/>
              <w:right w:val="nil"/>
            </w:tcBorders>
            <w:vAlign w:val="center"/>
          </w:tcPr>
          <w:p w14:paraId="169467C7" w14:textId="77777777" w:rsidR="00094F67" w:rsidRPr="006E0333" w:rsidRDefault="00395139" w:rsidP="006C7677">
            <w:pPr>
              <w:jc w:val="center"/>
              <w:rPr>
                <w:rFonts w:ascii="Times New Roman" w:hAnsi="Times New Roman" w:cs="Times New Roman"/>
                <w:szCs w:val="20"/>
              </w:rPr>
            </w:pPr>
            <w:r w:rsidRPr="00207018">
              <w:rPr>
                <w:rFonts w:ascii="Times New Roman" w:hAnsi="Times New Roman" w:cs="Times New Roman"/>
                <w:szCs w:val="20"/>
              </w:rPr>
              <w:t xml:space="preserve">FP1 FPZ FP2 AF3 AF4 F7 F5 F3 F1 FZ F2 F4 F6 F8 FT7 FC5 FC3 FC1 FCZ FC2 FC4 FC6 FT8 T7 C5 C3 C1 CZ C2 TP7 CP5 CP3 CP1 CPZ CP2 CP4 CP6 TP8 P7 P5 P3 P1 PZ P2 P4 P6 P8 PO7 PO5 PO3 POZ PO4 PO6 PO8 CB1 O1 OZ O2 </w:t>
            </w:r>
            <w:r w:rsidRPr="00207018">
              <w:rPr>
                <w:rFonts w:ascii="Times New Roman" w:hAnsi="Times New Roman" w:cs="Times New Roman"/>
                <w:b/>
                <w:szCs w:val="20"/>
              </w:rPr>
              <w:t>CB2</w:t>
            </w:r>
          </w:p>
        </w:tc>
      </w:tr>
    </w:tbl>
    <w:p w14:paraId="64EE757F" w14:textId="77777777" w:rsidR="00BD35C5" w:rsidRDefault="00BD35C5" w:rsidP="00094F67">
      <w:pPr>
        <w:rPr>
          <w:rFonts w:ascii="Times New Roman" w:hAnsi="Times New Roman" w:cs="Times New Roman"/>
          <w:szCs w:val="20"/>
        </w:rPr>
      </w:pPr>
    </w:p>
    <w:p w14:paraId="4A294D18" w14:textId="0ACF87F1" w:rsidR="008F75ED" w:rsidRPr="00021B06" w:rsidRDefault="00395139" w:rsidP="0079546F">
      <w:pPr>
        <w:spacing w:after="0" w:line="360" w:lineRule="auto"/>
        <w:rPr>
          <w:rFonts w:ascii="Times New Roman" w:hAnsi="Times New Roman" w:cs="Times New Roman"/>
          <w:b/>
          <w:bCs/>
          <w:sz w:val="24"/>
          <w:szCs w:val="24"/>
        </w:rPr>
      </w:pPr>
      <w:r w:rsidRPr="00021B06">
        <w:rPr>
          <w:rFonts w:ascii="Times New Roman" w:hAnsi="Times New Roman" w:cs="Times New Roman" w:hint="eastAsia"/>
          <w:b/>
          <w:bCs/>
          <w:sz w:val="24"/>
          <w:szCs w:val="24"/>
        </w:rPr>
        <w:t>3</w:t>
      </w:r>
      <w:r w:rsidRPr="00021B06">
        <w:rPr>
          <w:rFonts w:ascii="Times New Roman" w:hAnsi="Times New Roman" w:cs="Times New Roman"/>
          <w:b/>
          <w:bCs/>
          <w:sz w:val="24"/>
          <w:szCs w:val="24"/>
        </w:rPr>
        <w:t>. Supplementary Results</w:t>
      </w:r>
      <w:r w:rsidR="00021B06" w:rsidRPr="00021B06">
        <w:rPr>
          <w:rFonts w:ascii="Times New Roman" w:hAnsi="Times New Roman" w:cs="Times New Roman"/>
          <w:b/>
          <w:bCs/>
          <w:sz w:val="24"/>
          <w:szCs w:val="24"/>
        </w:rPr>
        <w:t xml:space="preserve">- </w:t>
      </w:r>
      <w:r w:rsidRPr="00021B06">
        <w:rPr>
          <w:rFonts w:ascii="Times New Roman" w:hAnsi="Times New Roman" w:cs="Times New Roman"/>
          <w:b/>
          <w:bCs/>
          <w:sz w:val="24"/>
          <w:szCs w:val="24"/>
        </w:rPr>
        <w:t>Computational modeling of BART and “One more step” task</w:t>
      </w:r>
    </w:p>
    <w:p w14:paraId="41D5C68D" w14:textId="400C94BD" w:rsidR="00021B06" w:rsidRPr="00D02574" w:rsidRDefault="00395139" w:rsidP="00094F67">
      <w:pPr>
        <w:spacing w:line="360" w:lineRule="auto"/>
        <w:ind w:firstLineChars="100" w:firstLine="209"/>
        <w:rPr>
          <w:rFonts w:ascii="Times New Roman" w:eastAsia="나눔명조" w:hAnsi="Times New Roman" w:cs="Times New Roman"/>
          <w:iCs/>
          <w:sz w:val="22"/>
        </w:rPr>
      </w:pPr>
      <w:r w:rsidRPr="00D02574">
        <w:rPr>
          <w:rFonts w:ascii="Times New Roman" w:eastAsia="나눔명조" w:hAnsi="Times New Roman" w:cs="Times New Roman"/>
          <w:iCs/>
          <w:sz w:val="22"/>
        </w:rPr>
        <w:t>In this section, we describe the results of model selection, parameter estimation, and simulation-based parameter recovery, along with posterior predictive checks conducted through Hierarchical Bayesian Analysis (HBA) on behavioral data from the Balloon Analogue Risk Task (BART) and the “O</w:t>
      </w:r>
      <w:bookmarkStart w:id="1" w:name="_GoBack"/>
      <w:bookmarkEnd w:id="1"/>
      <w:r w:rsidRPr="00D02574">
        <w:rPr>
          <w:rFonts w:ascii="Times New Roman" w:eastAsia="나눔명조" w:hAnsi="Times New Roman" w:cs="Times New Roman"/>
          <w:iCs/>
          <w:sz w:val="22"/>
        </w:rPr>
        <w:t xml:space="preserve">ne more step” task. The “One more step” task is a variant of BART, designed to predict an individual's response to the exposure of an unavoidable additional risk factor. </w:t>
      </w:r>
      <w:r w:rsidR="007A26DB">
        <w:rPr>
          <w:rFonts w:ascii="Times New Roman" w:eastAsia="나눔명조" w:hAnsi="Times New Roman" w:cs="Times New Roman"/>
          <w:iCs/>
          <w:sz w:val="22"/>
        </w:rPr>
        <w:t>S</w:t>
      </w:r>
      <w:r w:rsidRPr="00D02574">
        <w:rPr>
          <w:rFonts w:ascii="Times New Roman" w:eastAsia="나눔명조" w:hAnsi="Times New Roman" w:cs="Times New Roman"/>
          <w:iCs/>
          <w:sz w:val="22"/>
        </w:rPr>
        <w:t>pecifically, in the conventional BART, if a participant chooses to stop pumping the balloon, they cannot observe the subsequent state of the balloon, and the next trial begins. However, in the “One more step” task, participants are provided with the opportunity to safely obtain information about what state the balloon would have been in had they chosen to pump it once more.</w:t>
      </w:r>
    </w:p>
    <w:p w14:paraId="616604C2" w14:textId="4C0F2EDD" w:rsidR="00021B06" w:rsidRPr="00D02574" w:rsidRDefault="00395139" w:rsidP="00094F67">
      <w:pPr>
        <w:spacing w:line="360" w:lineRule="auto"/>
        <w:ind w:firstLineChars="100" w:firstLine="209"/>
        <w:rPr>
          <w:rFonts w:ascii="Times New Roman" w:eastAsia="나눔명조" w:hAnsi="Times New Roman" w:cs="Times New Roman"/>
          <w:iCs/>
          <w:sz w:val="22"/>
        </w:rPr>
      </w:pPr>
      <w:r w:rsidRPr="00D02574">
        <w:rPr>
          <w:rFonts w:ascii="Times New Roman" w:eastAsia="나눔명조" w:hAnsi="Times New Roman" w:cs="Times New Roman"/>
          <w:iCs/>
          <w:sz w:val="22"/>
        </w:rPr>
        <w:t xml:space="preserve">In the analysis of behavioral data from </w:t>
      </w:r>
      <w:r w:rsidR="005A5F3B">
        <w:rPr>
          <w:rFonts w:ascii="Times New Roman" w:eastAsia="나눔명조" w:hAnsi="Times New Roman" w:cs="Times New Roman"/>
          <w:iCs/>
          <w:sz w:val="22"/>
        </w:rPr>
        <w:t>the</w:t>
      </w:r>
      <w:r w:rsidR="005A5F3B" w:rsidRPr="00D02574">
        <w:rPr>
          <w:rFonts w:ascii="Times New Roman" w:eastAsia="나눔명조" w:hAnsi="Times New Roman" w:cs="Times New Roman"/>
          <w:iCs/>
          <w:sz w:val="22"/>
        </w:rPr>
        <w:t xml:space="preserve"> </w:t>
      </w:r>
      <w:r w:rsidRPr="00D02574">
        <w:rPr>
          <w:rFonts w:ascii="Times New Roman" w:eastAsia="나눔명조" w:hAnsi="Times New Roman" w:cs="Times New Roman"/>
          <w:iCs/>
          <w:sz w:val="22"/>
        </w:rPr>
        <w:t xml:space="preserve">42 participants, the </w:t>
      </w:r>
      <w:r w:rsidR="005A5F3B">
        <w:rPr>
          <w:rFonts w:ascii="Times New Roman" w:eastAsia="나눔명조" w:hAnsi="Times New Roman" w:cs="Times New Roman"/>
          <w:iCs/>
          <w:sz w:val="22"/>
        </w:rPr>
        <w:t>“</w:t>
      </w:r>
      <w:r w:rsidRPr="00D02574">
        <w:rPr>
          <w:rFonts w:ascii="Times New Roman" w:eastAsia="나눔명조" w:hAnsi="Times New Roman" w:cs="Times New Roman"/>
          <w:iCs/>
          <w:sz w:val="22"/>
        </w:rPr>
        <w:t>Exponential-Weight Mean-Variance</w:t>
      </w:r>
      <w:r w:rsidR="005A5F3B">
        <w:rPr>
          <w:rFonts w:ascii="Times New Roman" w:eastAsia="나눔명조" w:hAnsi="Times New Roman" w:cs="Times New Roman"/>
          <w:iCs/>
          <w:sz w:val="22"/>
        </w:rPr>
        <w:t>”</w:t>
      </w:r>
      <w:r w:rsidRPr="00D02574">
        <w:rPr>
          <w:rFonts w:ascii="Times New Roman" w:eastAsia="나눔명조" w:hAnsi="Times New Roman" w:cs="Times New Roman"/>
          <w:iCs/>
          <w:sz w:val="22"/>
        </w:rPr>
        <w:t xml:space="preserve"> (EWMV) model was found to be the best fitting model for both BART and ‘One more step’ task (see Table </w:t>
      </w:r>
      <w:r w:rsidR="005B1335">
        <w:rPr>
          <w:rFonts w:ascii="Times New Roman" w:eastAsia="나눔명조" w:hAnsi="Times New Roman" w:cs="Times New Roman"/>
          <w:iCs/>
          <w:sz w:val="22"/>
        </w:rPr>
        <w:t>S</w:t>
      </w:r>
      <w:r w:rsidRPr="00D02574">
        <w:rPr>
          <w:rFonts w:ascii="Times New Roman" w:eastAsia="나눔명조" w:hAnsi="Times New Roman" w:cs="Times New Roman"/>
          <w:iCs/>
          <w:sz w:val="22"/>
        </w:rPr>
        <w:t xml:space="preserve">1). The EWMV model employs five parameters: </w:t>
      </w:r>
      <w:r w:rsidRPr="00D02574">
        <w:rPr>
          <w:rFonts w:ascii="Times New Roman" w:eastAsia="나눔명조" w:hAnsi="Times New Roman" w:cs="Times New Roman"/>
          <w:sz w:val="22"/>
        </w:rPr>
        <w:t>ψ</w:t>
      </w:r>
      <w:r w:rsidRPr="00D02574">
        <w:rPr>
          <w:rFonts w:ascii="Times New Roman" w:eastAsia="나눔명조" w:hAnsi="Times New Roman" w:cs="Times New Roman"/>
          <w:iCs/>
          <w:sz w:val="22"/>
        </w:rPr>
        <w:t xml:space="preserve"> (Prior belief), ξ (Updating exponent), ρ (Risk preference), λ (Loss aversion), and τ (Inverse temperature) to describe individual behaviors. We aimed to investigate whether the loss aversion tendency and subjective belief about risk </w:t>
      </w:r>
      <w:r w:rsidR="001715C7">
        <w:rPr>
          <w:rFonts w:ascii="Times New Roman" w:eastAsia="나눔명조" w:hAnsi="Times New Roman" w:cs="Times New Roman"/>
          <w:iCs/>
          <w:sz w:val="22"/>
        </w:rPr>
        <w:t>have been</w:t>
      </w:r>
      <w:r w:rsidR="001715C7" w:rsidRPr="00D02574">
        <w:rPr>
          <w:rFonts w:ascii="Times New Roman" w:eastAsia="나눔명조" w:hAnsi="Times New Roman" w:cs="Times New Roman"/>
          <w:iCs/>
          <w:sz w:val="22"/>
        </w:rPr>
        <w:t xml:space="preserve"> </w:t>
      </w:r>
      <w:r w:rsidRPr="00D02574">
        <w:rPr>
          <w:rFonts w:ascii="Times New Roman" w:eastAsia="나눔명조" w:hAnsi="Times New Roman" w:cs="Times New Roman"/>
          <w:iCs/>
          <w:sz w:val="22"/>
        </w:rPr>
        <w:t xml:space="preserve">associated with interoceptive neural computation and whether the decision-making process according to </w:t>
      </w:r>
      <w:r w:rsidR="001715C7">
        <w:rPr>
          <w:rFonts w:ascii="Times New Roman" w:eastAsia="나눔명조" w:hAnsi="Times New Roman" w:cs="Times New Roman"/>
          <w:iCs/>
          <w:sz w:val="22"/>
        </w:rPr>
        <w:t>u</w:t>
      </w:r>
      <w:r w:rsidR="001715C7" w:rsidRPr="00D02574">
        <w:rPr>
          <w:rFonts w:ascii="Times New Roman" w:eastAsia="나눔명조" w:hAnsi="Times New Roman" w:cs="Times New Roman"/>
          <w:iCs/>
          <w:sz w:val="22"/>
        </w:rPr>
        <w:t xml:space="preserve">tility </w:t>
      </w:r>
      <w:r w:rsidRPr="00D02574">
        <w:rPr>
          <w:rFonts w:ascii="Times New Roman" w:eastAsia="나눔명조" w:hAnsi="Times New Roman" w:cs="Times New Roman"/>
          <w:iCs/>
          <w:sz w:val="22"/>
        </w:rPr>
        <w:t xml:space="preserve">is linked to Event-Related Potentials (ERP). Therefore, parameters estimated from the "EWMV" model, </w:t>
      </w:r>
      <w:r w:rsidRPr="00D02574">
        <w:rPr>
          <w:rFonts w:ascii="Times New Roman" w:eastAsia="나눔명조" w:hAnsi="Times New Roman" w:cs="Times New Roman"/>
          <w:iCs/>
          <w:sz w:val="22"/>
        </w:rPr>
        <w:lastRenderedPageBreak/>
        <w:t>specifically loss aversion (λ), belief, and utility regressors, were used in subsequent analyses.</w:t>
      </w:r>
    </w:p>
    <w:p w14:paraId="722D3ACA" w14:textId="2F371FE7" w:rsidR="00021B06" w:rsidRPr="00D02574" w:rsidRDefault="00395139" w:rsidP="008F75ED">
      <w:pPr>
        <w:spacing w:line="360" w:lineRule="auto"/>
        <w:ind w:firstLineChars="100" w:firstLine="209"/>
        <w:rPr>
          <w:rFonts w:ascii="Times New Roman" w:eastAsia="나눔명조" w:hAnsi="Times New Roman" w:cs="Times New Roman"/>
          <w:iCs/>
          <w:sz w:val="22"/>
        </w:rPr>
      </w:pPr>
      <w:r w:rsidRPr="00D02574">
        <w:rPr>
          <w:rFonts w:ascii="Times New Roman" w:eastAsia="나눔명조" w:hAnsi="Times New Roman" w:cs="Times New Roman"/>
          <w:iCs/>
          <w:sz w:val="22"/>
        </w:rPr>
        <w:t xml:space="preserve">Subsequently, to examine the impact of the </w:t>
      </w:r>
      <w:r w:rsidR="004769D1">
        <w:rPr>
          <w:rFonts w:ascii="Times New Roman" w:eastAsia="나눔명조" w:hAnsi="Times New Roman" w:cs="Times New Roman"/>
          <w:iCs/>
          <w:sz w:val="22"/>
        </w:rPr>
        <w:t>“</w:t>
      </w:r>
      <w:r w:rsidRPr="00D02574">
        <w:rPr>
          <w:rFonts w:ascii="Times New Roman" w:eastAsia="나눔명조" w:hAnsi="Times New Roman" w:cs="Times New Roman"/>
          <w:iCs/>
          <w:sz w:val="22"/>
        </w:rPr>
        <w:t>One more step</w:t>
      </w:r>
      <w:r w:rsidR="004769D1">
        <w:rPr>
          <w:rFonts w:ascii="Times New Roman" w:eastAsia="나눔명조" w:hAnsi="Times New Roman" w:cs="Times New Roman"/>
          <w:iCs/>
          <w:sz w:val="22"/>
        </w:rPr>
        <w:t>”</w:t>
      </w:r>
      <w:r w:rsidRPr="00D02574">
        <w:rPr>
          <w:rFonts w:ascii="Times New Roman" w:eastAsia="나눔명조" w:hAnsi="Times New Roman" w:cs="Times New Roman"/>
          <w:iCs/>
          <w:sz w:val="22"/>
        </w:rPr>
        <w:t xml:space="preserve"> process on the parameters of the EWMV model, we calculated the difference in the posterior distributions of group-level parameters estimated from the BART and the “One more step” task and computed the 95% Highest Density Interval (HDI) for these differences. The HDIs for all parameters encompassed zero, indicating that there were no significant differences in the parameters between conducting BART and </w:t>
      </w:r>
      <w:r w:rsidR="005B1335">
        <w:rPr>
          <w:rFonts w:ascii="Times New Roman" w:eastAsia="나눔명조" w:hAnsi="Times New Roman" w:cs="Times New Roman"/>
          <w:iCs/>
          <w:sz w:val="22"/>
        </w:rPr>
        <w:t xml:space="preserve">the </w:t>
      </w:r>
      <w:r w:rsidRPr="00D02574">
        <w:rPr>
          <w:rFonts w:ascii="Times New Roman" w:eastAsia="나눔명조" w:hAnsi="Times New Roman" w:cs="Times New Roman"/>
          <w:iCs/>
          <w:sz w:val="22"/>
        </w:rPr>
        <w:t xml:space="preserve">“One more step” task (see Table </w:t>
      </w:r>
      <w:r w:rsidR="005B1335">
        <w:rPr>
          <w:rFonts w:ascii="Times New Roman" w:eastAsia="나눔명조" w:hAnsi="Times New Roman" w:cs="Times New Roman"/>
          <w:iCs/>
          <w:sz w:val="22"/>
        </w:rPr>
        <w:t>S</w:t>
      </w:r>
      <w:r w:rsidRPr="00D02574">
        <w:rPr>
          <w:rFonts w:ascii="Times New Roman" w:eastAsia="나눔명조" w:hAnsi="Times New Roman" w:cs="Times New Roman"/>
          <w:iCs/>
          <w:sz w:val="22"/>
        </w:rPr>
        <w:t>2 &amp; Fig</w:t>
      </w:r>
      <w:r w:rsidR="007E35E9">
        <w:rPr>
          <w:rFonts w:ascii="Times New Roman" w:eastAsia="나눔명조" w:hAnsi="Times New Roman" w:cs="Times New Roman" w:hint="eastAsia"/>
          <w:iCs/>
          <w:sz w:val="22"/>
        </w:rPr>
        <w:t>.</w:t>
      </w:r>
      <w:r w:rsidRPr="00D02574">
        <w:rPr>
          <w:rFonts w:ascii="Times New Roman" w:eastAsia="나눔명조" w:hAnsi="Times New Roman" w:cs="Times New Roman"/>
          <w:iCs/>
          <w:sz w:val="22"/>
        </w:rPr>
        <w:t xml:space="preserve"> </w:t>
      </w:r>
      <w:r w:rsidR="005B1335">
        <w:rPr>
          <w:rFonts w:ascii="Times New Roman" w:eastAsia="나눔명조" w:hAnsi="Times New Roman" w:cs="Times New Roman"/>
          <w:iCs/>
          <w:sz w:val="22"/>
        </w:rPr>
        <w:t>S</w:t>
      </w:r>
      <w:r w:rsidRPr="00D02574">
        <w:rPr>
          <w:rFonts w:ascii="Times New Roman" w:eastAsia="나눔명조" w:hAnsi="Times New Roman" w:cs="Times New Roman"/>
          <w:iCs/>
          <w:sz w:val="22"/>
        </w:rPr>
        <w:t>2). Lastly, the inferred parameters did not show a correlation with either Depression (PHQ-9) or Interoceptive Awareness (K-MAIA) scales (See Fig</w:t>
      </w:r>
      <w:r w:rsidR="0076376B">
        <w:rPr>
          <w:rFonts w:ascii="Times New Roman" w:eastAsia="나눔명조" w:hAnsi="Times New Roman" w:cs="Times New Roman"/>
          <w:iCs/>
          <w:sz w:val="22"/>
        </w:rPr>
        <w:t xml:space="preserve">. </w:t>
      </w:r>
      <w:r w:rsidR="005B1335">
        <w:rPr>
          <w:rFonts w:ascii="Times New Roman" w:eastAsia="나눔명조" w:hAnsi="Times New Roman" w:cs="Times New Roman"/>
          <w:iCs/>
          <w:sz w:val="22"/>
        </w:rPr>
        <w:t>S</w:t>
      </w:r>
      <w:r w:rsidRPr="00D02574">
        <w:rPr>
          <w:rFonts w:ascii="Times New Roman" w:eastAsia="나눔명조" w:hAnsi="Times New Roman" w:cs="Times New Roman"/>
          <w:iCs/>
          <w:sz w:val="22"/>
        </w:rPr>
        <w:t>3).</w:t>
      </w:r>
    </w:p>
    <w:p w14:paraId="333B446B" w14:textId="3BC33981" w:rsidR="00D02574" w:rsidRPr="00D02574" w:rsidRDefault="00395139" w:rsidP="00D02574">
      <w:pPr>
        <w:spacing w:line="360" w:lineRule="auto"/>
        <w:ind w:left="4" w:firstLineChars="100" w:firstLine="209"/>
        <w:rPr>
          <w:rFonts w:ascii="Times New Roman" w:eastAsia="나눔명조" w:hAnsi="Times New Roman" w:cs="Times New Roman"/>
          <w:iCs/>
          <w:sz w:val="22"/>
        </w:rPr>
      </w:pPr>
      <w:r w:rsidRPr="00D02574">
        <w:rPr>
          <w:rFonts w:ascii="Times New Roman" w:eastAsia="나눔명조" w:hAnsi="Times New Roman" w:cs="Times New Roman"/>
          <w:iCs/>
          <w:sz w:val="22"/>
        </w:rPr>
        <w:t xml:space="preserve">For parameter recovery testing and posterior predictive checks, simulated data were generated based on the individual posterior mean values estimated from the EWMV model as individual parameters. To conduct the parameter recovery simulation, separate simulated data were generated for BART and </w:t>
      </w:r>
      <w:r w:rsidR="00CD0010">
        <w:rPr>
          <w:rFonts w:ascii="Times New Roman" w:eastAsia="나눔명조" w:hAnsi="Times New Roman" w:cs="Times New Roman"/>
          <w:iCs/>
          <w:sz w:val="22"/>
        </w:rPr>
        <w:t>“</w:t>
      </w:r>
      <w:r w:rsidRPr="00D02574">
        <w:rPr>
          <w:rFonts w:ascii="Times New Roman" w:eastAsia="나눔명조" w:hAnsi="Times New Roman" w:cs="Times New Roman"/>
          <w:iCs/>
          <w:sz w:val="22"/>
        </w:rPr>
        <w:t>One more step</w:t>
      </w:r>
      <w:r w:rsidR="00CD0010">
        <w:rPr>
          <w:rFonts w:ascii="Times New Roman" w:eastAsia="나눔명조" w:hAnsi="Times New Roman" w:cs="Times New Roman"/>
          <w:iCs/>
          <w:sz w:val="22"/>
        </w:rPr>
        <w:t>”</w:t>
      </w:r>
      <w:r w:rsidRPr="00D02574">
        <w:rPr>
          <w:rFonts w:ascii="Times New Roman" w:eastAsia="나눔명조" w:hAnsi="Times New Roman" w:cs="Times New Roman"/>
          <w:iCs/>
          <w:sz w:val="22"/>
        </w:rPr>
        <w:t xml:space="preserve"> tasks. This data was then used to refit the model and attempt to recover the parameters. Simulations were conducted based on the same max pump numbers and trial counts as the actual experiment. Correlation analysis between </w:t>
      </w:r>
      <w:r w:rsidR="00734859">
        <w:rPr>
          <w:rFonts w:ascii="Times New Roman" w:eastAsia="나눔명조" w:hAnsi="Times New Roman" w:cs="Times New Roman"/>
          <w:iCs/>
          <w:sz w:val="22"/>
        </w:rPr>
        <w:t>“</w:t>
      </w:r>
      <w:r w:rsidRPr="00D02574">
        <w:rPr>
          <w:rFonts w:ascii="Times New Roman" w:eastAsia="나눔명조" w:hAnsi="Times New Roman" w:cs="Times New Roman"/>
          <w:iCs/>
          <w:sz w:val="22"/>
        </w:rPr>
        <w:t>recovered parameters</w:t>
      </w:r>
      <w:r w:rsidR="00734859">
        <w:rPr>
          <w:rFonts w:ascii="Times New Roman" w:eastAsia="나눔명조" w:hAnsi="Times New Roman" w:cs="Times New Roman"/>
          <w:iCs/>
          <w:sz w:val="22"/>
        </w:rPr>
        <w:t>”</w:t>
      </w:r>
      <w:r w:rsidRPr="00D02574">
        <w:rPr>
          <w:rFonts w:ascii="Times New Roman" w:eastAsia="나눔명조" w:hAnsi="Times New Roman" w:cs="Times New Roman"/>
          <w:iCs/>
          <w:sz w:val="22"/>
        </w:rPr>
        <w:t xml:space="preserve"> and </w:t>
      </w:r>
      <w:r w:rsidR="00734859">
        <w:rPr>
          <w:rFonts w:ascii="Times New Roman" w:eastAsia="나눔명조" w:hAnsi="Times New Roman" w:cs="Times New Roman"/>
          <w:iCs/>
          <w:sz w:val="22"/>
        </w:rPr>
        <w:t>“</w:t>
      </w:r>
      <w:r w:rsidRPr="00D02574">
        <w:rPr>
          <w:rFonts w:ascii="Times New Roman" w:eastAsia="나눔명조" w:hAnsi="Times New Roman" w:cs="Times New Roman"/>
          <w:iCs/>
          <w:sz w:val="22"/>
        </w:rPr>
        <w:t>true parameters</w:t>
      </w:r>
      <w:r w:rsidR="00734859">
        <w:rPr>
          <w:rFonts w:ascii="Times New Roman" w:eastAsia="나눔명조" w:hAnsi="Times New Roman" w:cs="Times New Roman"/>
          <w:iCs/>
          <w:sz w:val="22"/>
        </w:rPr>
        <w:t>”</w:t>
      </w:r>
      <w:r w:rsidRPr="00D02574">
        <w:rPr>
          <w:rFonts w:ascii="Times New Roman" w:eastAsia="나눔명조" w:hAnsi="Times New Roman" w:cs="Times New Roman"/>
          <w:iCs/>
          <w:sz w:val="22"/>
        </w:rPr>
        <w:t xml:space="preserve"> was performed to evaluate performance. Fair parameter recovery performance was observed for both tasks (see </w:t>
      </w:r>
      <w:r w:rsidR="0076376B">
        <w:rPr>
          <w:rFonts w:ascii="Times New Roman" w:eastAsia="나눔명조" w:hAnsi="Times New Roman" w:cs="Times New Roman"/>
          <w:iCs/>
          <w:sz w:val="22"/>
        </w:rPr>
        <w:t>Fig. S</w:t>
      </w:r>
      <w:r w:rsidRPr="00D02574">
        <w:rPr>
          <w:rFonts w:ascii="Times New Roman" w:eastAsia="나눔명조" w:hAnsi="Times New Roman" w:cs="Times New Roman"/>
          <w:iCs/>
          <w:sz w:val="22"/>
        </w:rPr>
        <w:t>4).</w:t>
      </w:r>
    </w:p>
    <w:p w14:paraId="010EA1BC" w14:textId="63164792" w:rsidR="008F75ED" w:rsidRPr="00D02574" w:rsidRDefault="00395139" w:rsidP="00D02574">
      <w:pPr>
        <w:spacing w:line="360" w:lineRule="auto"/>
        <w:ind w:left="4" w:firstLineChars="100" w:firstLine="209"/>
        <w:rPr>
          <w:rFonts w:ascii="Times New Roman" w:eastAsia="나눔명조" w:hAnsi="Times New Roman" w:cs="Times New Roman"/>
          <w:iCs/>
          <w:sz w:val="22"/>
        </w:rPr>
      </w:pPr>
      <w:r w:rsidRPr="00D02574">
        <w:rPr>
          <w:rFonts w:ascii="Times New Roman" w:eastAsia="나눔명조" w:hAnsi="Times New Roman" w:cs="Times New Roman"/>
          <w:iCs/>
          <w:sz w:val="22"/>
        </w:rPr>
        <w:t>For the posterior predictive check, a correlation analysis was conducted between the observed adjusted mean pump for each participant and the adjusted mean pump calculated from the simulation data. The adjusted mean pump is calculated as the average number of pumps in trials where the balloon did not burst. The EWMV model showed good prediction capability (Pearson’s R = 0.8075, see Fig</w:t>
      </w:r>
      <w:r w:rsidR="0076376B">
        <w:rPr>
          <w:rFonts w:ascii="Times New Roman" w:eastAsia="나눔명조" w:hAnsi="Times New Roman" w:cs="Times New Roman"/>
          <w:iCs/>
          <w:sz w:val="22"/>
        </w:rPr>
        <w:t>.</w:t>
      </w:r>
      <w:r w:rsidRPr="00D02574">
        <w:rPr>
          <w:rFonts w:ascii="Times New Roman" w:eastAsia="나눔명조" w:hAnsi="Times New Roman" w:cs="Times New Roman"/>
          <w:iCs/>
          <w:sz w:val="22"/>
        </w:rPr>
        <w:t xml:space="preserve"> </w:t>
      </w:r>
      <w:r w:rsidR="005B1335">
        <w:rPr>
          <w:rFonts w:ascii="Times New Roman" w:eastAsia="나눔명조" w:hAnsi="Times New Roman" w:cs="Times New Roman"/>
          <w:iCs/>
          <w:sz w:val="22"/>
        </w:rPr>
        <w:t>S</w:t>
      </w:r>
      <w:r w:rsidRPr="00D02574">
        <w:rPr>
          <w:rFonts w:ascii="Times New Roman" w:eastAsia="나눔명조" w:hAnsi="Times New Roman" w:cs="Times New Roman"/>
          <w:iCs/>
          <w:sz w:val="22"/>
        </w:rPr>
        <w:t>5).</w:t>
      </w:r>
    </w:p>
    <w:p w14:paraId="63A0153B" w14:textId="0D004AE6" w:rsidR="002B5077" w:rsidRDefault="002B5077" w:rsidP="005E55A5">
      <w:pPr>
        <w:rPr>
          <w:rFonts w:ascii="나눔명조" w:eastAsia="나눔명조" w:hAnsi="나눔명조" w:cs="Times New Roman"/>
          <w:szCs w:val="20"/>
        </w:rPr>
      </w:pPr>
    </w:p>
    <w:p w14:paraId="5DAEE01D" w14:textId="1957E8EE" w:rsidR="00717514" w:rsidRPr="007E47DE" w:rsidRDefault="00717514" w:rsidP="002B5077">
      <w:pPr>
        <w:rPr>
          <w:rFonts w:ascii="Times New Roman" w:hAnsi="Times New Roman" w:cs="Times New Roman"/>
          <w:kern w:val="0"/>
          <w:szCs w:val="20"/>
        </w:rPr>
      </w:pPr>
    </w:p>
    <w:sectPr w:rsidR="00717514" w:rsidRPr="007E47DE">
      <w:pgSz w:w="11906" w:h="16838"/>
      <w:pgMar w:top="1701" w:right="1440" w:bottom="1440" w:left="1440" w:header="851" w:footer="992" w:gutter="0"/>
      <w:cols w:space="425"/>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16="http://schemas.microsoft.com/office/word/2018/wordml" xmlns:w16cex="http://schemas.microsoft.com/office/word/2018/wordml/cex" xmlns:w16sdtdh="http://schemas.microsoft.com/office/word/2020/wordml/sdtdatahash" xmlns:wpg="http://schemas.microsoft.com/office/word/2010/wordprocessingGroup" xmlns:wpi="http://schemas.microsoft.com/office/word/2010/wordprocessingInk" xmlns:wps="http://schemas.microsoft.com/office/word/2010/wordprocessingShape" mc:Ignorable="w14 w15 wp14 w16se w16cid w16 w16cex w16sdtdh">
  <w16cex:commentExtensible w16cex:durableId="32F82267" w16cex:dateUtc="2024-03-29T15:58:00Z"/>
  <w16cex:commentExtensible w16cex:durableId="50630D72" w16cex:dateUtc="2024-03-22T06:11:00Z"/>
  <w16cex:commentExtensible w16cex:durableId="59F3AA0C" w16cex:dateUtc="2024-03-22T06:15: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EAE541F" w14:textId="77777777" w:rsidR="00395139" w:rsidRDefault="00395139" w:rsidP="00395139">
      <w:pPr>
        <w:spacing w:after="0" w:line="240" w:lineRule="auto"/>
      </w:pPr>
      <w:r>
        <w:separator/>
      </w:r>
    </w:p>
  </w:endnote>
  <w:endnote w:type="continuationSeparator" w:id="0">
    <w:p w14:paraId="055C7103" w14:textId="77777777" w:rsidR="00395139" w:rsidRDefault="00395139" w:rsidP="003951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Century Gothic">
    <w:panose1 w:val="020B0502020202020204"/>
    <w:charset w:val="00"/>
    <w:family w:val="swiss"/>
    <w:pitch w:val="variable"/>
    <w:sig w:usb0="00000287" w:usb1="00000000" w:usb2="00000000" w:usb3="00000000" w:csb0="0000009F" w:csb1="00000000"/>
  </w:font>
  <w:font w:name="나눔명조">
    <w:panose1 w:val="02020603020101020101"/>
    <w:charset w:val="81"/>
    <w:family w:val="roman"/>
    <w:pitch w:val="variable"/>
    <w:sig w:usb0="800002A7" w:usb1="09D7FCFB" w:usb2="00000010" w:usb3="00000000" w:csb0="00080001" w:csb1="00000000"/>
  </w:font>
  <w:font w:name="나눔고딕">
    <w:panose1 w:val="020D0604000000000000"/>
    <w:charset w:val="81"/>
    <w:family w:val="modern"/>
    <w:pitch w:val="variable"/>
    <w:sig w:usb0="900002A7" w:usb1="29D7FCFB" w:usb2="00000010" w:usb3="00000000" w:csb0="00080001"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48274EE" w14:textId="77777777" w:rsidR="00395139" w:rsidRDefault="00395139" w:rsidP="00395139">
      <w:pPr>
        <w:spacing w:after="0" w:line="240" w:lineRule="auto"/>
      </w:pPr>
      <w:r>
        <w:separator/>
      </w:r>
    </w:p>
  </w:footnote>
  <w:footnote w:type="continuationSeparator" w:id="0">
    <w:p w14:paraId="4F470210" w14:textId="77777777" w:rsidR="00395139" w:rsidRDefault="00395139" w:rsidP="0039513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6C2D5E"/>
    <w:multiLevelType w:val="hybridMultilevel"/>
    <w:tmpl w:val="9D7E7908"/>
    <w:lvl w:ilvl="0" w:tplc="118ECBC4">
      <w:start w:val="1"/>
      <w:numFmt w:val="lowerLetter"/>
      <w:lvlText w:val="(%1)"/>
      <w:lvlJc w:val="left"/>
      <w:pPr>
        <w:ind w:left="760" w:hanging="360"/>
      </w:pPr>
      <w:rPr>
        <w:rFonts w:hint="default"/>
      </w:rPr>
    </w:lvl>
    <w:lvl w:ilvl="1" w:tplc="A02C5132" w:tentative="1">
      <w:start w:val="1"/>
      <w:numFmt w:val="upperLetter"/>
      <w:lvlText w:val="%2."/>
      <w:lvlJc w:val="left"/>
      <w:pPr>
        <w:ind w:left="1200" w:hanging="400"/>
      </w:pPr>
    </w:lvl>
    <w:lvl w:ilvl="2" w:tplc="770440D0" w:tentative="1">
      <w:start w:val="1"/>
      <w:numFmt w:val="lowerRoman"/>
      <w:lvlText w:val="%3."/>
      <w:lvlJc w:val="right"/>
      <w:pPr>
        <w:ind w:left="1600" w:hanging="400"/>
      </w:pPr>
    </w:lvl>
    <w:lvl w:ilvl="3" w:tplc="C774546A" w:tentative="1">
      <w:start w:val="1"/>
      <w:numFmt w:val="decimal"/>
      <w:lvlText w:val="%4."/>
      <w:lvlJc w:val="left"/>
      <w:pPr>
        <w:ind w:left="2000" w:hanging="400"/>
      </w:pPr>
    </w:lvl>
    <w:lvl w:ilvl="4" w:tplc="DA2E966C" w:tentative="1">
      <w:start w:val="1"/>
      <w:numFmt w:val="upperLetter"/>
      <w:lvlText w:val="%5."/>
      <w:lvlJc w:val="left"/>
      <w:pPr>
        <w:ind w:left="2400" w:hanging="400"/>
      </w:pPr>
    </w:lvl>
    <w:lvl w:ilvl="5" w:tplc="5764145C" w:tentative="1">
      <w:start w:val="1"/>
      <w:numFmt w:val="lowerRoman"/>
      <w:lvlText w:val="%6."/>
      <w:lvlJc w:val="right"/>
      <w:pPr>
        <w:ind w:left="2800" w:hanging="400"/>
      </w:pPr>
    </w:lvl>
    <w:lvl w:ilvl="6" w:tplc="4BB82DB0" w:tentative="1">
      <w:start w:val="1"/>
      <w:numFmt w:val="decimal"/>
      <w:lvlText w:val="%7."/>
      <w:lvlJc w:val="left"/>
      <w:pPr>
        <w:ind w:left="3200" w:hanging="400"/>
      </w:pPr>
    </w:lvl>
    <w:lvl w:ilvl="7" w:tplc="245640F2" w:tentative="1">
      <w:start w:val="1"/>
      <w:numFmt w:val="upperLetter"/>
      <w:lvlText w:val="%8."/>
      <w:lvlJc w:val="left"/>
      <w:pPr>
        <w:ind w:left="3600" w:hanging="400"/>
      </w:pPr>
    </w:lvl>
    <w:lvl w:ilvl="8" w:tplc="EE50326A" w:tentative="1">
      <w:start w:val="1"/>
      <w:numFmt w:val="lowerRoman"/>
      <w:lvlText w:val="%9."/>
      <w:lvlJc w:val="right"/>
      <w:pPr>
        <w:ind w:left="4000" w:hanging="400"/>
      </w:pPr>
    </w:lvl>
  </w:abstractNum>
  <w:abstractNum w:abstractNumId="1" w15:restartNumberingAfterBreak="0">
    <w:nsid w:val="354A23C6"/>
    <w:multiLevelType w:val="multilevel"/>
    <w:tmpl w:val="F5BE10AA"/>
    <w:lvl w:ilvl="0">
      <w:start w:val="1"/>
      <w:numFmt w:val="decimal"/>
      <w:lvlText w:val="%1."/>
      <w:lvlJc w:val="left"/>
      <w:pPr>
        <w:ind w:left="760" w:hanging="360"/>
      </w:pPr>
      <w:rPr>
        <w:rFonts w:hint="default"/>
      </w:rPr>
    </w:lvl>
    <w:lvl w:ilvl="1">
      <w:start w:val="1"/>
      <w:numFmt w:val="decimal"/>
      <w:isLgl/>
      <w:lvlText w:val="%1.%2."/>
      <w:lvlJc w:val="left"/>
      <w:pPr>
        <w:ind w:left="760" w:hanging="360"/>
      </w:pPr>
      <w:rPr>
        <w:rFonts w:hint="default"/>
      </w:rPr>
    </w:lvl>
    <w:lvl w:ilvl="2">
      <w:start w:val="1"/>
      <w:numFmt w:val="decimal"/>
      <w:isLgl/>
      <w:lvlText w:val="%1.%2.%3."/>
      <w:lvlJc w:val="left"/>
      <w:pPr>
        <w:ind w:left="1120" w:hanging="720"/>
      </w:pPr>
      <w:rPr>
        <w:rFonts w:hint="default"/>
      </w:rPr>
    </w:lvl>
    <w:lvl w:ilvl="3">
      <w:start w:val="1"/>
      <w:numFmt w:val="decimal"/>
      <w:isLgl/>
      <w:lvlText w:val="%1.%2.%3.%4."/>
      <w:lvlJc w:val="left"/>
      <w:pPr>
        <w:ind w:left="1120" w:hanging="720"/>
      </w:pPr>
      <w:rPr>
        <w:rFonts w:hint="default"/>
      </w:rPr>
    </w:lvl>
    <w:lvl w:ilvl="4">
      <w:start w:val="1"/>
      <w:numFmt w:val="decimal"/>
      <w:isLgl/>
      <w:lvlText w:val="%1.%2.%3.%4.%5."/>
      <w:lvlJc w:val="left"/>
      <w:pPr>
        <w:ind w:left="1480" w:hanging="1080"/>
      </w:pPr>
      <w:rPr>
        <w:rFonts w:hint="default"/>
      </w:rPr>
    </w:lvl>
    <w:lvl w:ilvl="5">
      <w:start w:val="1"/>
      <w:numFmt w:val="decimal"/>
      <w:isLgl/>
      <w:lvlText w:val="%1.%2.%3.%4.%5.%6."/>
      <w:lvlJc w:val="left"/>
      <w:pPr>
        <w:ind w:left="1480" w:hanging="1080"/>
      </w:pPr>
      <w:rPr>
        <w:rFonts w:hint="default"/>
      </w:rPr>
    </w:lvl>
    <w:lvl w:ilvl="6">
      <w:start w:val="1"/>
      <w:numFmt w:val="decimal"/>
      <w:isLgl/>
      <w:lvlText w:val="%1.%2.%3.%4.%5.%6.%7."/>
      <w:lvlJc w:val="left"/>
      <w:pPr>
        <w:ind w:left="1840" w:hanging="1440"/>
      </w:pPr>
      <w:rPr>
        <w:rFonts w:hint="default"/>
      </w:rPr>
    </w:lvl>
    <w:lvl w:ilvl="7">
      <w:start w:val="1"/>
      <w:numFmt w:val="decimal"/>
      <w:isLgl/>
      <w:lvlText w:val="%1.%2.%3.%4.%5.%6.%7.%8."/>
      <w:lvlJc w:val="left"/>
      <w:pPr>
        <w:ind w:left="1840" w:hanging="1440"/>
      </w:pPr>
      <w:rPr>
        <w:rFonts w:hint="default"/>
      </w:rPr>
    </w:lvl>
    <w:lvl w:ilvl="8">
      <w:start w:val="1"/>
      <w:numFmt w:val="decimal"/>
      <w:isLgl/>
      <w:lvlText w:val="%1.%2.%3.%4.%5.%6.%7.%8.%9."/>
      <w:lvlJc w:val="left"/>
      <w:pPr>
        <w:ind w:left="2200" w:hanging="180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3398"/>
    <w:rsid w:val="00000C32"/>
    <w:rsid w:val="00000CC7"/>
    <w:rsid w:val="00002682"/>
    <w:rsid w:val="00021B06"/>
    <w:rsid w:val="0002368B"/>
    <w:rsid w:val="00030DB1"/>
    <w:rsid w:val="00066A1B"/>
    <w:rsid w:val="00094F67"/>
    <w:rsid w:val="000A4236"/>
    <w:rsid w:val="000B2661"/>
    <w:rsid w:val="000E54E7"/>
    <w:rsid w:val="000F3732"/>
    <w:rsid w:val="000F3870"/>
    <w:rsid w:val="00120678"/>
    <w:rsid w:val="001368C8"/>
    <w:rsid w:val="00136E2C"/>
    <w:rsid w:val="0013753A"/>
    <w:rsid w:val="0015630D"/>
    <w:rsid w:val="00163996"/>
    <w:rsid w:val="0016554B"/>
    <w:rsid w:val="001715C7"/>
    <w:rsid w:val="00195B29"/>
    <w:rsid w:val="00207018"/>
    <w:rsid w:val="00215A99"/>
    <w:rsid w:val="00244FEC"/>
    <w:rsid w:val="002471C3"/>
    <w:rsid w:val="00290FE5"/>
    <w:rsid w:val="002A1473"/>
    <w:rsid w:val="002A3DDE"/>
    <w:rsid w:val="002B5077"/>
    <w:rsid w:val="002C0BD6"/>
    <w:rsid w:val="002C2AEE"/>
    <w:rsid w:val="002E4A67"/>
    <w:rsid w:val="0034326B"/>
    <w:rsid w:val="00374A03"/>
    <w:rsid w:val="0037634C"/>
    <w:rsid w:val="003765C2"/>
    <w:rsid w:val="003871DE"/>
    <w:rsid w:val="00395139"/>
    <w:rsid w:val="003978FD"/>
    <w:rsid w:val="003C1841"/>
    <w:rsid w:val="00403D4D"/>
    <w:rsid w:val="00406060"/>
    <w:rsid w:val="004211EE"/>
    <w:rsid w:val="00442FC1"/>
    <w:rsid w:val="00446761"/>
    <w:rsid w:val="004769D1"/>
    <w:rsid w:val="004C01F2"/>
    <w:rsid w:val="004C7D21"/>
    <w:rsid w:val="004D44E6"/>
    <w:rsid w:val="004E7151"/>
    <w:rsid w:val="00501D6E"/>
    <w:rsid w:val="005116F2"/>
    <w:rsid w:val="00531AAB"/>
    <w:rsid w:val="005606D5"/>
    <w:rsid w:val="005625ED"/>
    <w:rsid w:val="005948EB"/>
    <w:rsid w:val="005A5F3B"/>
    <w:rsid w:val="005B1335"/>
    <w:rsid w:val="005B3422"/>
    <w:rsid w:val="005C0512"/>
    <w:rsid w:val="005E55A5"/>
    <w:rsid w:val="005E6ADC"/>
    <w:rsid w:val="00610E60"/>
    <w:rsid w:val="00615460"/>
    <w:rsid w:val="0062388A"/>
    <w:rsid w:val="00625DB8"/>
    <w:rsid w:val="00627E5E"/>
    <w:rsid w:val="006310E7"/>
    <w:rsid w:val="00667A8B"/>
    <w:rsid w:val="006915AE"/>
    <w:rsid w:val="006B2F9A"/>
    <w:rsid w:val="006C7677"/>
    <w:rsid w:val="006E0333"/>
    <w:rsid w:val="006E05BE"/>
    <w:rsid w:val="006E11E9"/>
    <w:rsid w:val="006E79BB"/>
    <w:rsid w:val="00717514"/>
    <w:rsid w:val="00734859"/>
    <w:rsid w:val="0073780C"/>
    <w:rsid w:val="007516BC"/>
    <w:rsid w:val="00762713"/>
    <w:rsid w:val="0076376B"/>
    <w:rsid w:val="00764AEB"/>
    <w:rsid w:val="0079546F"/>
    <w:rsid w:val="00797C5E"/>
    <w:rsid w:val="007A26DB"/>
    <w:rsid w:val="007A3C4C"/>
    <w:rsid w:val="007B60AE"/>
    <w:rsid w:val="007E35E9"/>
    <w:rsid w:val="007E47DE"/>
    <w:rsid w:val="007F2C3D"/>
    <w:rsid w:val="00813C85"/>
    <w:rsid w:val="00816D63"/>
    <w:rsid w:val="00853D5B"/>
    <w:rsid w:val="00857284"/>
    <w:rsid w:val="008617A2"/>
    <w:rsid w:val="00875C45"/>
    <w:rsid w:val="00894A9A"/>
    <w:rsid w:val="00895EFE"/>
    <w:rsid w:val="008C2AB5"/>
    <w:rsid w:val="008D1ADA"/>
    <w:rsid w:val="008D594F"/>
    <w:rsid w:val="008F3676"/>
    <w:rsid w:val="008F5EC2"/>
    <w:rsid w:val="008F75ED"/>
    <w:rsid w:val="00902E14"/>
    <w:rsid w:val="00944EA7"/>
    <w:rsid w:val="00967401"/>
    <w:rsid w:val="00970C59"/>
    <w:rsid w:val="0097189A"/>
    <w:rsid w:val="00976A09"/>
    <w:rsid w:val="009D545A"/>
    <w:rsid w:val="00A15433"/>
    <w:rsid w:val="00A1591E"/>
    <w:rsid w:val="00A17F7E"/>
    <w:rsid w:val="00A53677"/>
    <w:rsid w:val="00A6563A"/>
    <w:rsid w:val="00A92D4F"/>
    <w:rsid w:val="00AB6D19"/>
    <w:rsid w:val="00AC314A"/>
    <w:rsid w:val="00AC7B42"/>
    <w:rsid w:val="00AD52F8"/>
    <w:rsid w:val="00B313DB"/>
    <w:rsid w:val="00B34BAD"/>
    <w:rsid w:val="00B431D2"/>
    <w:rsid w:val="00B43771"/>
    <w:rsid w:val="00B541A9"/>
    <w:rsid w:val="00B677CD"/>
    <w:rsid w:val="00B80F70"/>
    <w:rsid w:val="00BA17E5"/>
    <w:rsid w:val="00BB0C03"/>
    <w:rsid w:val="00BD35C5"/>
    <w:rsid w:val="00C01ADF"/>
    <w:rsid w:val="00C1549F"/>
    <w:rsid w:val="00C236C2"/>
    <w:rsid w:val="00C34CA6"/>
    <w:rsid w:val="00C454EC"/>
    <w:rsid w:val="00C66BDF"/>
    <w:rsid w:val="00C71FC8"/>
    <w:rsid w:val="00CA4E04"/>
    <w:rsid w:val="00CC4AA6"/>
    <w:rsid w:val="00CD0010"/>
    <w:rsid w:val="00D02574"/>
    <w:rsid w:val="00D20A1D"/>
    <w:rsid w:val="00D5664C"/>
    <w:rsid w:val="00D762AA"/>
    <w:rsid w:val="00D82C14"/>
    <w:rsid w:val="00D82F8B"/>
    <w:rsid w:val="00D8734F"/>
    <w:rsid w:val="00DB1798"/>
    <w:rsid w:val="00DD4D2B"/>
    <w:rsid w:val="00DD7D6F"/>
    <w:rsid w:val="00DF7419"/>
    <w:rsid w:val="00E26F49"/>
    <w:rsid w:val="00E439E3"/>
    <w:rsid w:val="00E57F93"/>
    <w:rsid w:val="00E725B0"/>
    <w:rsid w:val="00E7728A"/>
    <w:rsid w:val="00E915A9"/>
    <w:rsid w:val="00EA7FF3"/>
    <w:rsid w:val="00EB3A66"/>
    <w:rsid w:val="00ED2F3A"/>
    <w:rsid w:val="00EE4C2A"/>
    <w:rsid w:val="00EF36FA"/>
    <w:rsid w:val="00EF6B1B"/>
    <w:rsid w:val="00F03398"/>
    <w:rsid w:val="00F3111E"/>
    <w:rsid w:val="00F34462"/>
    <w:rsid w:val="00F4245A"/>
    <w:rsid w:val="00F61A47"/>
    <w:rsid w:val="00F6487B"/>
    <w:rsid w:val="00F65FBC"/>
    <w:rsid w:val="00F77B36"/>
    <w:rsid w:val="00F869E9"/>
    <w:rsid w:val="00F91FCE"/>
    <w:rsid w:val="00FA5009"/>
    <w:rsid w:val="00FB0452"/>
    <w:rsid w:val="00FB14A5"/>
    <w:rsid w:val="00FC61EB"/>
    <w:rsid w:val="00FC7D9D"/>
    <w:rsid w:val="00FD3945"/>
    <w:rsid w:val="00FF1B7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92FF598"/>
  <w15:docId w15:val="{8886876B-37F9-48FC-9966-360D637A3E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4E7151"/>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F033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Char"/>
    <w:uiPriority w:val="99"/>
    <w:semiHidden/>
    <w:unhideWhenUsed/>
    <w:rsid w:val="005E55A5"/>
    <w:pPr>
      <w:spacing w:after="0" w:line="240" w:lineRule="auto"/>
    </w:pPr>
    <w:rPr>
      <w:rFonts w:asciiTheme="majorHAnsi" w:eastAsiaTheme="majorEastAsia" w:hAnsiTheme="majorHAnsi" w:cstheme="majorBidi"/>
      <w:sz w:val="18"/>
      <w:szCs w:val="18"/>
    </w:rPr>
  </w:style>
  <w:style w:type="character" w:customStyle="1" w:styleId="Char">
    <w:name w:val="풍선 도움말 텍스트 Char"/>
    <w:basedOn w:val="a0"/>
    <w:link w:val="a4"/>
    <w:uiPriority w:val="99"/>
    <w:semiHidden/>
    <w:rsid w:val="005E55A5"/>
    <w:rPr>
      <w:rFonts w:asciiTheme="majorHAnsi" w:eastAsiaTheme="majorEastAsia" w:hAnsiTheme="majorHAnsi" w:cstheme="majorBidi"/>
      <w:sz w:val="18"/>
      <w:szCs w:val="18"/>
    </w:rPr>
  </w:style>
  <w:style w:type="paragraph" w:customStyle="1" w:styleId="Pa17">
    <w:name w:val="Pa17"/>
    <w:basedOn w:val="a"/>
    <w:next w:val="a"/>
    <w:uiPriority w:val="99"/>
    <w:rsid w:val="006E0333"/>
    <w:pPr>
      <w:wordWrap/>
      <w:adjustRightInd w:val="0"/>
      <w:spacing w:after="0" w:line="151" w:lineRule="atLeast"/>
      <w:jc w:val="left"/>
    </w:pPr>
    <w:rPr>
      <w:rFonts w:ascii="Century Gothic" w:hAnsi="Century Gothic"/>
      <w:kern w:val="0"/>
      <w:sz w:val="24"/>
      <w:szCs w:val="24"/>
    </w:rPr>
  </w:style>
  <w:style w:type="paragraph" w:customStyle="1" w:styleId="Pa15">
    <w:name w:val="Pa15"/>
    <w:basedOn w:val="a"/>
    <w:next w:val="a"/>
    <w:uiPriority w:val="99"/>
    <w:rsid w:val="006E0333"/>
    <w:pPr>
      <w:wordWrap/>
      <w:adjustRightInd w:val="0"/>
      <w:spacing w:after="0" w:line="151" w:lineRule="atLeast"/>
      <w:jc w:val="left"/>
    </w:pPr>
    <w:rPr>
      <w:rFonts w:ascii="Century Gothic" w:hAnsi="Century Gothic"/>
      <w:kern w:val="0"/>
      <w:sz w:val="24"/>
      <w:szCs w:val="24"/>
    </w:rPr>
  </w:style>
  <w:style w:type="paragraph" w:styleId="a5">
    <w:name w:val="header"/>
    <w:basedOn w:val="a"/>
    <w:link w:val="Char0"/>
    <w:uiPriority w:val="99"/>
    <w:unhideWhenUsed/>
    <w:rsid w:val="00B541A9"/>
    <w:pPr>
      <w:tabs>
        <w:tab w:val="center" w:pos="4513"/>
        <w:tab w:val="right" w:pos="9026"/>
      </w:tabs>
      <w:snapToGrid w:val="0"/>
    </w:pPr>
  </w:style>
  <w:style w:type="character" w:customStyle="1" w:styleId="Char0">
    <w:name w:val="머리글 Char"/>
    <w:basedOn w:val="a0"/>
    <w:link w:val="a5"/>
    <w:uiPriority w:val="99"/>
    <w:rsid w:val="00B541A9"/>
  </w:style>
  <w:style w:type="paragraph" w:styleId="a6">
    <w:name w:val="footer"/>
    <w:basedOn w:val="a"/>
    <w:link w:val="Char1"/>
    <w:uiPriority w:val="99"/>
    <w:unhideWhenUsed/>
    <w:rsid w:val="00B541A9"/>
    <w:pPr>
      <w:tabs>
        <w:tab w:val="center" w:pos="4513"/>
        <w:tab w:val="right" w:pos="9026"/>
      </w:tabs>
      <w:snapToGrid w:val="0"/>
    </w:pPr>
  </w:style>
  <w:style w:type="character" w:customStyle="1" w:styleId="Char1">
    <w:name w:val="바닥글 Char"/>
    <w:basedOn w:val="a0"/>
    <w:link w:val="a6"/>
    <w:uiPriority w:val="99"/>
    <w:rsid w:val="00B541A9"/>
  </w:style>
  <w:style w:type="paragraph" w:styleId="a7">
    <w:name w:val="List Paragraph"/>
    <w:basedOn w:val="a"/>
    <w:uiPriority w:val="34"/>
    <w:qFormat/>
    <w:rsid w:val="002B5077"/>
    <w:pPr>
      <w:ind w:leftChars="400" w:left="800"/>
    </w:pPr>
  </w:style>
  <w:style w:type="character" w:styleId="a8">
    <w:name w:val="Placeholder Text"/>
    <w:basedOn w:val="a0"/>
    <w:uiPriority w:val="99"/>
    <w:semiHidden/>
    <w:rsid w:val="00DF7419"/>
    <w:rPr>
      <w:color w:val="808080"/>
    </w:rPr>
  </w:style>
  <w:style w:type="character" w:styleId="a9">
    <w:name w:val="annotation reference"/>
    <w:basedOn w:val="a0"/>
    <w:uiPriority w:val="99"/>
    <w:semiHidden/>
    <w:unhideWhenUsed/>
    <w:rsid w:val="008F75ED"/>
    <w:rPr>
      <w:sz w:val="18"/>
      <w:szCs w:val="18"/>
    </w:rPr>
  </w:style>
  <w:style w:type="paragraph" w:styleId="aa">
    <w:name w:val="annotation text"/>
    <w:basedOn w:val="a"/>
    <w:link w:val="Char2"/>
    <w:uiPriority w:val="99"/>
    <w:unhideWhenUsed/>
    <w:rsid w:val="008F75ED"/>
    <w:pPr>
      <w:jc w:val="left"/>
    </w:pPr>
  </w:style>
  <w:style w:type="character" w:customStyle="1" w:styleId="Char2">
    <w:name w:val="메모 텍스트 Char"/>
    <w:basedOn w:val="a0"/>
    <w:link w:val="aa"/>
    <w:uiPriority w:val="99"/>
    <w:rsid w:val="008F75ED"/>
  </w:style>
  <w:style w:type="paragraph" w:styleId="ab">
    <w:name w:val="annotation subject"/>
    <w:basedOn w:val="aa"/>
    <w:next w:val="aa"/>
    <w:link w:val="Char3"/>
    <w:uiPriority w:val="99"/>
    <w:semiHidden/>
    <w:unhideWhenUsed/>
    <w:rsid w:val="00902E14"/>
    <w:rPr>
      <w:b/>
      <w:bCs/>
    </w:rPr>
  </w:style>
  <w:style w:type="character" w:customStyle="1" w:styleId="Char3">
    <w:name w:val="메모 주제 Char"/>
    <w:basedOn w:val="Char2"/>
    <w:link w:val="ab"/>
    <w:uiPriority w:val="99"/>
    <w:semiHidden/>
    <w:rsid w:val="00902E14"/>
    <w:rPr>
      <w:b/>
      <w:bCs/>
    </w:rPr>
  </w:style>
  <w:style w:type="paragraph" w:customStyle="1" w:styleId="Default">
    <w:name w:val="Default"/>
    <w:rsid w:val="000F3870"/>
    <w:pPr>
      <w:widowControl w:val="0"/>
      <w:autoSpaceDE w:val="0"/>
      <w:autoSpaceDN w:val="0"/>
      <w:adjustRightInd w:val="0"/>
      <w:spacing w:after="0" w:line="240" w:lineRule="auto"/>
      <w:jc w:val="left"/>
    </w:pPr>
    <w:rPr>
      <w:rFonts w:ascii="Times New Roman" w:hAnsi="Times New Roman" w:cs="Times New Roman"/>
      <w:color w:val="000000"/>
      <w:kern w:val="0"/>
      <w:sz w:val="24"/>
      <w:szCs w:val="24"/>
    </w:rPr>
  </w:style>
  <w:style w:type="paragraph" w:styleId="ac">
    <w:name w:val="Revision"/>
    <w:hidden/>
    <w:uiPriority w:val="99"/>
    <w:semiHidden/>
    <w:rsid w:val="00244FEC"/>
    <w:pPr>
      <w:spacing w:after="0" w:line="240" w:lineRule="auto"/>
      <w:jc w:val="lef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tiff"/><Relationship Id="rId2" Type="http://schemas.openxmlformats.org/officeDocument/2006/relationships/customXml" Target="../customXml/item2.xml"/><Relationship Id="rId16" Type="http://schemas.openxmlformats.org/officeDocument/2006/relationships/image" Target="media/image6.tiff"/><Relationship Id="rId20"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tif"/><Relationship Id="rId5" Type="http://schemas.openxmlformats.org/officeDocument/2006/relationships/numbering" Target="numbering.xml"/><Relationship Id="rId15" Type="http://schemas.openxmlformats.org/officeDocument/2006/relationships/image" Target="media/image5.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tiff"/></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문서" ma:contentTypeID="0x010100A3028563F293DA4A935184C09E788E83" ma:contentTypeVersion="14" ma:contentTypeDescription="새 문서를 만듭니다." ma:contentTypeScope="" ma:versionID="c273d75874a504f17f7bd0d00c3fd182">
  <xsd:schema xmlns:xsd="http://www.w3.org/2001/XMLSchema" xmlns:xs="http://www.w3.org/2001/XMLSchema" xmlns:p="http://schemas.microsoft.com/office/2006/metadata/properties" xmlns:ns3="044c9eac-422f-43e3-acc9-10e580a91ce7" targetNamespace="http://schemas.microsoft.com/office/2006/metadata/properties" ma:root="true" ma:fieldsID="c6106c1cbdcbc6d71ec350eb97dd2c05" ns3:_="">
    <xsd:import namespace="044c9eac-422f-43e3-acc9-10e580a91ce7"/>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3:MediaServiceLocation" minOccurs="0"/>
                <xsd:element ref="ns3:MediaServiceAutoKeyPoints" minOccurs="0"/>
                <xsd:element ref="ns3:MediaServiceKeyPoints" minOccurs="0"/>
                <xsd:element ref="ns3:MediaLengthInSeconds"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44c9eac-422f-43e3-acc9-10e580a91ce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18" nillable="true" ma:displayName="MediaLengthInSeconds" ma:hidden="true" ma:internalName="MediaLengthInSeconds" ma:readOnly="true">
      <xsd:simpleType>
        <xsd:restriction base="dms:Unknown"/>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SystemTags" ma:index="20" nillable="true" ma:displayName="MediaServiceSystemTags" ma:hidden="true" ma:internalName="MediaServiceSystemTags" ma:readOnly="true">
      <xsd:simpleType>
        <xsd:restriction base="dms:Note"/>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콘텐츠 형식"/>
        <xsd:element ref="dc:title" minOccurs="0" maxOccurs="1" ma:index="4" ma:displayName="제목"/>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A2AA67-342E-481B-B7C2-5AE13566041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44c9eac-422f-43e3-acc9-10e580a91ce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679C40B-D402-4B1D-9090-7650F9843671}">
  <ds:schemaRefs>
    <ds:schemaRef ds:uri="http://schemas.microsoft.com/sharepoint/v3/contenttype/forms"/>
  </ds:schemaRefs>
</ds:datastoreItem>
</file>

<file path=customXml/itemProps3.xml><?xml version="1.0" encoding="utf-8"?>
<ds:datastoreItem xmlns:ds="http://schemas.openxmlformats.org/officeDocument/2006/customXml" ds:itemID="{F32E51C1-9C26-4705-A38D-8BE8CDD60ACE}">
  <ds:schemaRefs>
    <ds:schemaRef ds:uri="http://schemas.microsoft.com/office/2006/metadata/properties"/>
    <ds:schemaRef ds:uri="http://schemas.openxmlformats.org/package/2006/metadata/core-properties"/>
    <ds:schemaRef ds:uri="http://www.w3.org/XML/1998/namespace"/>
    <ds:schemaRef ds:uri="http://purl.org/dc/dcmitype/"/>
    <ds:schemaRef ds:uri="044c9eac-422f-43e3-acc9-10e580a91ce7"/>
    <ds:schemaRef ds:uri="http://schemas.microsoft.com/office/2006/documentManagement/types"/>
    <ds:schemaRef ds:uri="http://schemas.microsoft.com/office/infopath/2007/PartnerControls"/>
    <ds:schemaRef ds:uri="http://purl.org/dc/terms/"/>
    <ds:schemaRef ds:uri="http://purl.org/dc/elements/1.1/"/>
  </ds:schemaRefs>
</ds:datastoreItem>
</file>

<file path=customXml/itemProps4.xml><?xml version="1.0" encoding="utf-8"?>
<ds:datastoreItem xmlns:ds="http://schemas.openxmlformats.org/officeDocument/2006/customXml" ds:itemID="{9790C0D7-80AE-41F7-AD43-AE506F9092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135</TotalTime>
  <Pages>12</Pages>
  <Words>1581</Words>
  <Characters>9016</Characters>
  <Application>Microsoft Office Word</Application>
  <DocSecurity>0</DocSecurity>
  <Lines>75</Lines>
  <Paragraphs>21</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10576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dcmc</dc:creator>
  <cp:lastModifiedBy>봉수현</cp:lastModifiedBy>
  <cp:revision>35</cp:revision>
  <dcterms:created xsi:type="dcterms:W3CDTF">2024-03-18T07:32:00Z</dcterms:created>
  <dcterms:modified xsi:type="dcterms:W3CDTF">2024-05-29T06:03:00Z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0x010100A3028563F293DA4A935184C09E788E83</vt:lpwstr>
  </property>
</Properties>
</file>