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3FBCFD" w14:textId="2684A3A0" w:rsidR="00B91BF5" w:rsidRPr="00AE6913" w:rsidRDefault="00AE6913" w:rsidP="00AE691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6913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315713F4" w14:textId="77777777" w:rsidR="00AE6913" w:rsidRPr="00AE6913" w:rsidRDefault="00AE6913" w:rsidP="00AE691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6913">
        <w:rPr>
          <w:rFonts w:ascii="Times New Roman" w:hAnsi="Times New Roman" w:cs="Times New Roman"/>
          <w:b/>
          <w:bCs/>
          <w:sz w:val="24"/>
          <w:szCs w:val="24"/>
        </w:rPr>
        <w:t xml:space="preserve">Phytoplankton community response to physicochemical factors in </w:t>
      </w:r>
    </w:p>
    <w:p w14:paraId="02AFCA54" w14:textId="0932AE6B" w:rsidR="00AE6913" w:rsidRPr="00AE6913" w:rsidRDefault="00AE6913" w:rsidP="00AE6913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  <w:cs/>
        </w:rPr>
      </w:pPr>
      <w:r w:rsidRPr="00AE6913">
        <w:rPr>
          <w:rFonts w:ascii="Times New Roman" w:hAnsi="Times New Roman" w:cs="Times New Roman"/>
          <w:b/>
          <w:bCs/>
          <w:sz w:val="24"/>
          <w:szCs w:val="24"/>
        </w:rPr>
        <w:t>seasonal variation at Ubol Ratana Dam, Khon Kaen, Thailand</w:t>
      </w:r>
    </w:p>
    <w:p w14:paraId="4EB07D53" w14:textId="7859E8FA" w:rsidR="00AE6913" w:rsidRPr="00AE6913" w:rsidRDefault="00AE6913" w:rsidP="00AE6913">
      <w:pPr>
        <w:spacing w:line="360" w:lineRule="auto"/>
        <w:ind w:firstLine="720"/>
        <w:jc w:val="center"/>
        <w:rPr>
          <w:rFonts w:ascii="Times New Roman" w:hAnsi="Times New Roman"/>
          <w:sz w:val="24"/>
          <w:szCs w:val="24"/>
          <w:cs/>
        </w:rPr>
      </w:pPr>
      <w:r w:rsidRPr="00AE6913">
        <w:rPr>
          <w:rFonts w:ascii="Times New Roman" w:hAnsi="Times New Roman" w:cs="Times New Roman"/>
          <w:sz w:val="24"/>
          <w:szCs w:val="24"/>
        </w:rPr>
        <w:t>Anchana Somdee</w:t>
      </w:r>
      <w:r w:rsidRPr="00AE69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E6913">
        <w:rPr>
          <w:rFonts w:ascii="Times New Roman" w:hAnsi="Times New Roman" w:cs="Times New Roman"/>
          <w:sz w:val="24"/>
          <w:szCs w:val="24"/>
        </w:rPr>
        <w:t xml:space="preserve"> · </w:t>
      </w:r>
      <w:proofErr w:type="spellStart"/>
      <w:r w:rsidRPr="00AE6913">
        <w:rPr>
          <w:rFonts w:ascii="Times New Roman" w:hAnsi="Times New Roman" w:cs="Times New Roman"/>
          <w:sz w:val="24"/>
          <w:szCs w:val="24"/>
          <w:lang w:val="en"/>
        </w:rPr>
        <w:t>Weeraput</w:t>
      </w:r>
      <w:proofErr w:type="spellEnd"/>
      <w:r w:rsidRPr="00AE6913">
        <w:rPr>
          <w:rFonts w:ascii="Times New Roman" w:hAnsi="Times New Roman" w:cs="Times New Roman"/>
          <w:sz w:val="24"/>
          <w:szCs w:val="24"/>
          <w:lang w:val="en"/>
        </w:rPr>
        <w:t xml:space="preserve"> Butsat</w:t>
      </w:r>
      <w:r w:rsidRPr="00AE6913">
        <w:rPr>
          <w:rFonts w:ascii="Times New Roman" w:hAnsi="Times New Roman" w:cs="Times New Roman"/>
          <w:sz w:val="24"/>
          <w:szCs w:val="24"/>
          <w:vertAlign w:val="superscript"/>
          <w:lang w:val="en"/>
        </w:rPr>
        <w:t>2</w:t>
      </w:r>
      <w:r w:rsidRPr="00AE6913">
        <w:rPr>
          <w:rFonts w:ascii="Times New Roman" w:hAnsi="Times New Roman" w:cs="Times New Roman"/>
          <w:sz w:val="24"/>
          <w:szCs w:val="24"/>
        </w:rPr>
        <w:t xml:space="preserve"> ·</w:t>
      </w:r>
      <w:proofErr w:type="spellStart"/>
      <w:r w:rsidRPr="00AE6913">
        <w:rPr>
          <w:rFonts w:ascii="Times New Roman" w:hAnsi="Times New Roman" w:cs="Times New Roman"/>
          <w:sz w:val="24"/>
          <w:szCs w:val="24"/>
        </w:rPr>
        <w:t>Theerasak</w:t>
      </w:r>
      <w:proofErr w:type="spellEnd"/>
      <w:r w:rsidRPr="00AE6913">
        <w:rPr>
          <w:rFonts w:ascii="Times New Roman" w:hAnsi="Times New Roman" w:cs="Times New Roman"/>
          <w:sz w:val="24"/>
          <w:szCs w:val="24"/>
        </w:rPr>
        <w:t xml:space="preserve"> Somdee</w:t>
      </w:r>
      <w:r w:rsidRPr="00AE6913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14:paraId="63C4C93E" w14:textId="77777777" w:rsidR="00AE6913" w:rsidRPr="00AE6913" w:rsidRDefault="00AE6913" w:rsidP="00AE6913">
      <w:pPr>
        <w:pStyle w:val="ae"/>
        <w:spacing w:line="360" w:lineRule="auto"/>
        <w:jc w:val="thaiDistribute"/>
        <w:rPr>
          <w:rFonts w:ascii="Times New Roman" w:eastAsia="AdvOT8608a8d1+20" w:hAnsi="Times New Roman" w:cs="Times New Roman"/>
          <w:sz w:val="24"/>
          <w:szCs w:val="24"/>
          <w:vertAlign w:val="superscript"/>
        </w:rPr>
      </w:pPr>
      <w:r w:rsidRPr="00AE6913">
        <w:rPr>
          <w:rFonts w:ascii="Times New Roman" w:eastAsia="AdvOT8608a8d1+20" w:hAnsi="Times New Roman" w:cs="Times New Roman"/>
          <w:sz w:val="24"/>
          <w:szCs w:val="24"/>
          <w:vertAlign w:val="superscript"/>
        </w:rPr>
        <w:t>1</w:t>
      </w:r>
      <w:r w:rsidRPr="00AE6913">
        <w:rPr>
          <w:rFonts w:ascii="Times New Roman" w:eastAsia="AdvOT8608a8d1+20" w:hAnsi="Times New Roman" w:cs="Times New Roman"/>
          <w:sz w:val="24"/>
          <w:szCs w:val="24"/>
        </w:rPr>
        <w:t>Institute</w:t>
      </w:r>
      <w:r w:rsidRPr="00AE6913">
        <w:rPr>
          <w:rFonts w:ascii="Times New Roman" w:eastAsia="AdvOT8608a8d1+20" w:hAnsi="Times New Roman" w:cs="Times New Roman"/>
          <w:sz w:val="24"/>
          <w:szCs w:val="24"/>
          <w:cs/>
        </w:rPr>
        <w:t xml:space="preserve"> </w:t>
      </w:r>
      <w:r w:rsidRPr="00AE6913">
        <w:rPr>
          <w:rFonts w:ascii="Times New Roman" w:eastAsia="AdvOT8608a8d1+20" w:hAnsi="Times New Roman" w:cs="Times New Roman"/>
          <w:sz w:val="24"/>
          <w:szCs w:val="24"/>
        </w:rPr>
        <w:t xml:space="preserve">of General Education Teaching, Khon Kaen University, </w:t>
      </w:r>
      <w:r w:rsidRPr="00AE6913">
        <w:rPr>
          <w:rFonts w:ascii="Times New Roman" w:hAnsi="Times New Roman" w:cs="Times New Roman"/>
          <w:sz w:val="24"/>
          <w:szCs w:val="24"/>
        </w:rPr>
        <w:t>Khon Kaen 40002, Thailand</w:t>
      </w:r>
    </w:p>
    <w:p w14:paraId="0F69458A" w14:textId="77777777" w:rsidR="00AE6913" w:rsidRPr="00AE6913" w:rsidRDefault="00AE6913" w:rsidP="00AE6913">
      <w:pPr>
        <w:pStyle w:val="ae"/>
        <w:spacing w:line="360" w:lineRule="auto"/>
        <w:jc w:val="thaiDistribute"/>
        <w:rPr>
          <w:rFonts w:ascii="Times New Roman" w:eastAsia="Times New Roman" w:hAnsi="Times New Roman" w:cs="Times New Roman"/>
          <w:sz w:val="24"/>
          <w:szCs w:val="24"/>
        </w:rPr>
      </w:pPr>
      <w:r w:rsidRPr="00AE691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E6913">
        <w:rPr>
          <w:rFonts w:ascii="Times New Roman" w:hAnsi="Times New Roman" w:cs="Times New Roman"/>
          <w:sz w:val="24"/>
          <w:szCs w:val="24"/>
        </w:rPr>
        <w:t>Department</w:t>
      </w:r>
      <w:r w:rsidRPr="00AE6913">
        <w:rPr>
          <w:rFonts w:ascii="Times New Roman" w:hAnsi="Times New Roman" w:cs="Times New Roman"/>
          <w:sz w:val="24"/>
          <w:szCs w:val="24"/>
          <w:cs/>
        </w:rPr>
        <w:t xml:space="preserve"> </w:t>
      </w:r>
      <w:r w:rsidRPr="00AE6913">
        <w:rPr>
          <w:rFonts w:ascii="Times New Roman" w:hAnsi="Times New Roman" w:cs="Times New Roman"/>
          <w:sz w:val="24"/>
          <w:szCs w:val="24"/>
        </w:rPr>
        <w:t>of Microbiology, Faculty of Science, Khon Kaen University, Khon Kaen 40002, Thailand</w:t>
      </w:r>
    </w:p>
    <w:p w14:paraId="26AAF0AF" w14:textId="77777777" w:rsidR="0034389E" w:rsidRDefault="0034389E" w:rsidP="00AE6913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7164D57E" w14:textId="196A176E" w:rsidR="00AE6913" w:rsidRDefault="0034389E" w:rsidP="0034389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61196A7" wp14:editId="19824BB1">
            <wp:extent cx="5443705" cy="2945184"/>
            <wp:effectExtent l="0" t="0" r="5080" b="7620"/>
            <wp:docPr id="168343053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43053" name="รูปภาพ 16834305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0802" cy="2949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8940F" w14:textId="77777777" w:rsidR="0034389E" w:rsidRDefault="0034389E" w:rsidP="0034389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6BE972BC" w14:textId="6B624E6E" w:rsidR="00AE6913" w:rsidRDefault="00AE6913" w:rsidP="00AE6913">
      <w:pPr>
        <w:spacing w:line="360" w:lineRule="auto"/>
        <w:rPr>
          <w:rFonts w:ascii="Times New Roman" w:hAnsi="Times New Roman"/>
          <w:sz w:val="24"/>
          <w:szCs w:val="24"/>
        </w:rPr>
      </w:pPr>
      <w:r w:rsidRPr="00AE6913">
        <w:rPr>
          <w:rFonts w:ascii="Times New Roman" w:hAnsi="Times New Roman"/>
          <w:b/>
          <w:bCs/>
          <w:sz w:val="24"/>
          <w:szCs w:val="24"/>
        </w:rPr>
        <w:t>Figure 1</w:t>
      </w:r>
      <w:r>
        <w:rPr>
          <w:rFonts w:ascii="Times New Roman" w:hAnsi="Times New Roman"/>
          <w:sz w:val="24"/>
          <w:szCs w:val="24"/>
        </w:rPr>
        <w:t xml:space="preserve"> Water inflow and storage volume of Ubol Ratana reservoir. </w:t>
      </w:r>
    </w:p>
    <w:p w14:paraId="181F9176" w14:textId="77777777" w:rsidR="00AE6913" w:rsidRDefault="00AE6913" w:rsidP="00AE6913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0CACEC73" w14:textId="3D704BFA" w:rsidR="00AE6913" w:rsidRPr="0034389E" w:rsidRDefault="00AE6913" w:rsidP="00AE6913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34389E">
        <w:rPr>
          <w:rFonts w:ascii="Times New Roman" w:hAnsi="Times New Roman"/>
          <w:b/>
          <w:bCs/>
          <w:sz w:val="24"/>
          <w:szCs w:val="24"/>
        </w:rPr>
        <w:t>Reference</w:t>
      </w:r>
    </w:p>
    <w:p w14:paraId="4433ADC8" w14:textId="77777777" w:rsidR="00530DB0" w:rsidRDefault="00530DB0" w:rsidP="00530DB0">
      <w:pPr>
        <w:spacing w:line="360" w:lineRule="auto"/>
        <w:jc w:val="thaiDistribute"/>
        <w:rPr>
          <w:rFonts w:ascii="Times New Roman" w:hAnsi="Times New Roman" w:cs="Times New Roman"/>
          <w:sz w:val="20"/>
          <w:szCs w:val="20"/>
        </w:rPr>
      </w:pPr>
      <w:r w:rsidRPr="002D2806">
        <w:rPr>
          <w:rFonts w:ascii="Times New Roman" w:hAnsi="Times New Roman" w:cs="Times New Roman"/>
          <w:sz w:val="20"/>
          <w:szCs w:val="20"/>
        </w:rPr>
        <w:t>Electricity Generating Authority of Thailand</w:t>
      </w:r>
      <w:r>
        <w:rPr>
          <w:rFonts w:ascii="Times New Roman" w:hAnsi="Times New Roman" w:cs="Times New Roman"/>
          <w:sz w:val="20"/>
          <w:szCs w:val="20"/>
        </w:rPr>
        <w:t xml:space="preserve"> (2024b) W</w:t>
      </w:r>
      <w:r w:rsidRPr="00824708">
        <w:rPr>
          <w:rFonts w:ascii="Times New Roman" w:hAnsi="Times New Roman" w:cs="Times New Roman"/>
          <w:sz w:val="20"/>
          <w:szCs w:val="20"/>
        </w:rPr>
        <w:t xml:space="preserve">ater </w:t>
      </w:r>
      <w:r>
        <w:rPr>
          <w:rFonts w:ascii="Times New Roman" w:hAnsi="Times New Roman" w:cs="Times New Roman"/>
          <w:sz w:val="20"/>
          <w:szCs w:val="20"/>
        </w:rPr>
        <w:t>I</w:t>
      </w:r>
      <w:r w:rsidRPr="00824708">
        <w:rPr>
          <w:rFonts w:ascii="Times New Roman" w:hAnsi="Times New Roman" w:cs="Times New Roman"/>
          <w:sz w:val="20"/>
          <w:szCs w:val="20"/>
        </w:rPr>
        <w:t xml:space="preserve">ntelligence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824708">
        <w:rPr>
          <w:rFonts w:ascii="Times New Roman" w:hAnsi="Times New Roman" w:cs="Times New Roman"/>
          <w:sz w:val="20"/>
          <w:szCs w:val="20"/>
        </w:rPr>
        <w:t xml:space="preserve">enter. </w:t>
      </w:r>
    </w:p>
    <w:p w14:paraId="665D0AF0" w14:textId="0D9EA08F" w:rsidR="00AE6913" w:rsidRPr="00530DB0" w:rsidRDefault="00530DB0" w:rsidP="00530DB0">
      <w:pPr>
        <w:spacing w:line="360" w:lineRule="auto"/>
        <w:ind w:firstLine="720"/>
        <w:jc w:val="thaiDistribute"/>
        <w:rPr>
          <w:rFonts w:ascii="Times New Roman" w:hAnsi="Times New Roman" w:cs="Times New Roman"/>
          <w:sz w:val="20"/>
          <w:szCs w:val="20"/>
        </w:rPr>
      </w:pPr>
      <w:r w:rsidRPr="00824708">
        <w:rPr>
          <w:rFonts w:ascii="Times New Roman" w:hAnsi="Times New Roman" w:cs="Times New Roman"/>
          <w:sz w:val="20"/>
          <w:szCs w:val="20"/>
        </w:rPr>
        <w:t xml:space="preserve">https://water.egat.co.th. Accessed 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824708">
        <w:rPr>
          <w:rFonts w:ascii="Times New Roman" w:hAnsi="Times New Roman" w:cs="Times New Roman"/>
          <w:sz w:val="20"/>
          <w:szCs w:val="20"/>
        </w:rPr>
        <w:t xml:space="preserve"> May 2024</w:t>
      </w:r>
    </w:p>
    <w:sectPr w:rsidR="00AE6913" w:rsidRPr="00530D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dvOT8608a8d1+20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913"/>
    <w:rsid w:val="0034389E"/>
    <w:rsid w:val="00530DB0"/>
    <w:rsid w:val="00690986"/>
    <w:rsid w:val="00710CF6"/>
    <w:rsid w:val="008F50AA"/>
    <w:rsid w:val="00AE6913"/>
    <w:rsid w:val="00B91BF5"/>
    <w:rsid w:val="00CB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002F5"/>
  <w15:chartTrackingRefBased/>
  <w15:docId w15:val="{22A72097-582C-4686-B973-296FBB115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E69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E69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E69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E69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E69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69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E69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E69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69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AE6913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AE6913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AE6913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AE691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AE6913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AE691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AE6913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AE691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AE691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E69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AE6913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AE69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AE6913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AE69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AE691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E691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E691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E69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AE691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E6913"/>
    <w:rPr>
      <w:b/>
      <w:bCs/>
      <w:smallCaps/>
      <w:color w:val="2F5496" w:themeColor="accent1" w:themeShade="BF"/>
      <w:spacing w:val="5"/>
    </w:rPr>
  </w:style>
  <w:style w:type="paragraph" w:styleId="ae">
    <w:name w:val="No Spacing"/>
    <w:uiPriority w:val="1"/>
    <w:qFormat/>
    <w:rsid w:val="00AE6913"/>
    <w:pPr>
      <w:spacing w:after="0" w:line="240" w:lineRule="auto"/>
    </w:pPr>
    <w:rPr>
      <w:rFonts w:ascii="Calibri" w:eastAsia="Calibri" w:hAnsi="Calibri" w:cs="Cordia New"/>
      <w:kern w:val="0"/>
      <w14:ligatures w14:val="none"/>
    </w:rPr>
  </w:style>
  <w:style w:type="character" w:styleId="af">
    <w:name w:val="Hyperlink"/>
    <w:basedOn w:val="a0"/>
    <w:uiPriority w:val="99"/>
    <w:unhideWhenUsed/>
    <w:rsid w:val="00710CF6"/>
    <w:rPr>
      <w:color w:val="0000FF"/>
      <w:u w:val="single"/>
    </w:rPr>
  </w:style>
  <w:style w:type="character" w:styleId="af0">
    <w:name w:val="Unresolved Mention"/>
    <w:basedOn w:val="a0"/>
    <w:uiPriority w:val="99"/>
    <w:semiHidden/>
    <w:unhideWhenUsed/>
    <w:rsid w:val="00710C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Natthawat Sritongon</dc:creator>
  <cp:keywords/>
  <dc:description/>
  <cp:lastModifiedBy>Kamon Sritongon</cp:lastModifiedBy>
  <cp:revision>5</cp:revision>
  <dcterms:created xsi:type="dcterms:W3CDTF">2024-05-05T07:20:00Z</dcterms:created>
  <dcterms:modified xsi:type="dcterms:W3CDTF">2024-05-09T06:53:00Z</dcterms:modified>
</cp:coreProperties>
</file>