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31D" w:rsidRDefault="00F762DD">
      <w:r w:rsidRPr="00F762DD">
        <w:rPr>
          <w:noProof/>
          <w:lang w:eastAsia="en-IN"/>
        </w:rPr>
        <w:drawing>
          <wp:inline distT="0" distB="0" distL="0" distR="0">
            <wp:extent cx="5731510" cy="3446674"/>
            <wp:effectExtent l="0" t="0" r="2540" b="1905"/>
            <wp:docPr id="1" name="Picture 1" descr="D:\Dr. Jayesh Documents\Deepti\D2\Fig.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r. Jayesh Documents\Deepti\D2\Fig.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46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2DD" w:rsidRDefault="00F762DD" w:rsidP="00F762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731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84731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D84731">
        <w:rPr>
          <w:rFonts w:ascii="Times New Roman" w:hAnsi="Times New Roman" w:cs="Times New Roman"/>
          <w:sz w:val="24"/>
          <w:szCs w:val="24"/>
        </w:rPr>
        <w:t xml:space="preserve"> Microbial genome analysis workflow.</w:t>
      </w:r>
      <w:r>
        <w:rPr>
          <w:rFonts w:ascii="Times New Roman" w:hAnsi="Times New Roman" w:cs="Times New Roman"/>
          <w:sz w:val="24"/>
          <w:szCs w:val="24"/>
        </w:rPr>
        <w:t xml:space="preserve"> CDS: </w:t>
      </w:r>
      <w:r w:rsidRPr="002877C7">
        <w:rPr>
          <w:rFonts w:ascii="Times New Roman" w:hAnsi="Times New Roman" w:cs="Times New Roman"/>
          <w:sz w:val="24"/>
          <w:szCs w:val="24"/>
        </w:rPr>
        <w:t>coding sequences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762DD" w:rsidRDefault="00F762DD">
      <w:r>
        <w:br w:type="page"/>
      </w:r>
    </w:p>
    <w:p w:rsidR="00F762DD" w:rsidRDefault="00F762DD" w:rsidP="00F762DD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762DD">
        <w:rPr>
          <w:noProof/>
          <w:lang w:eastAsia="en-IN"/>
        </w:rPr>
        <w:lastRenderedPageBreak/>
        <w:drawing>
          <wp:inline distT="0" distB="0" distL="0" distR="0">
            <wp:extent cx="5431790" cy="3983355"/>
            <wp:effectExtent l="0" t="0" r="0" b="0"/>
            <wp:docPr id="2" name="Picture 2" descr="D:\Dr. Jayesh Documents\Deepti\D2\Fig.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r. Jayesh Documents\Deepti\D2\Fig. 2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1790" cy="398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762D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F762DD" w:rsidRDefault="00F762DD" w:rsidP="00F762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270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A627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A627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Average read quality of each base in sequence. R1 and R2 are raw data reads and filtered data reads. Insert is a summary of raw data quality.</w:t>
      </w:r>
    </w:p>
    <w:p w:rsidR="00F762DD" w:rsidRDefault="00F762DD">
      <w:r>
        <w:br w:type="page"/>
      </w:r>
    </w:p>
    <w:p w:rsidR="00F762DD" w:rsidRDefault="00F762DD">
      <w:r w:rsidRPr="00F762DD">
        <w:rPr>
          <w:noProof/>
          <w:lang w:eastAsia="en-IN"/>
        </w:rPr>
        <w:lastRenderedPageBreak/>
        <w:drawing>
          <wp:inline distT="0" distB="0" distL="0" distR="0">
            <wp:extent cx="5731510" cy="5512757"/>
            <wp:effectExtent l="0" t="0" r="2540" b="0"/>
            <wp:docPr id="3" name="Picture 3" descr="D:\Dr. Jayesh Documents\Deepti\D2\Fig. 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r. Jayesh Documents\Deepti\D2\Fig. 6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512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2DD" w:rsidRDefault="00F762DD" w:rsidP="00F762D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39054487"/>
      <w:r>
        <w:rPr>
          <w:rFonts w:ascii="Times New Roman" w:hAnsi="Times New Roman" w:cs="Times New Roman"/>
          <w:b/>
          <w:bCs/>
          <w:sz w:val="24"/>
          <w:szCs w:val="24"/>
        </w:rPr>
        <w:t>Fig. S3</w:t>
      </w:r>
      <w:r w:rsidRPr="00D15B08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4A40">
        <w:rPr>
          <w:rFonts w:ascii="Times New Roman" w:hAnsi="Times New Roman" w:cs="Times New Roman"/>
          <w:sz w:val="24"/>
          <w:szCs w:val="24"/>
        </w:rPr>
        <w:t>Phylogenetic analysis of the strain DC-3</w:t>
      </w:r>
      <w:r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F762DD" w:rsidRDefault="00F762DD">
      <w:r>
        <w:br w:type="page"/>
      </w:r>
    </w:p>
    <w:p w:rsidR="00F762DD" w:rsidRDefault="00AB7493">
      <w:r w:rsidRPr="00AB7493">
        <w:rPr>
          <w:noProof/>
          <w:lang w:eastAsia="en-IN"/>
        </w:rPr>
        <w:lastRenderedPageBreak/>
        <w:drawing>
          <wp:inline distT="0" distB="0" distL="0" distR="0">
            <wp:extent cx="5731510" cy="773856"/>
            <wp:effectExtent l="0" t="0" r="2540" b="7620"/>
            <wp:docPr id="4" name="Picture 4" descr="D:\Dr. Jayesh Documents\Deepti\D2\Fig. 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r. Jayesh Documents\Deepti\D2\Fig. 8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73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7493" w:rsidRDefault="00AB7493" w:rsidP="00AB7493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5B08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S4</w:t>
      </w:r>
      <w:r w:rsidRPr="00D15B0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50F69">
        <w:t xml:space="preserve"> </w:t>
      </w:r>
      <w:r w:rsidRPr="00850F69">
        <w:rPr>
          <w:rFonts w:ascii="Times New Roman" w:hAnsi="Times New Roman" w:cs="Times New Roman"/>
          <w:sz w:val="24"/>
          <w:szCs w:val="24"/>
        </w:rPr>
        <w:t>Core genome phylogeny.</w:t>
      </w:r>
    </w:p>
    <w:p w:rsidR="00AB7493" w:rsidRDefault="00AB7493">
      <w:bookmarkStart w:id="1" w:name="_GoBack"/>
      <w:bookmarkEnd w:id="1"/>
    </w:p>
    <w:sectPr w:rsidR="00AB74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B26"/>
    <w:rsid w:val="00361B26"/>
    <w:rsid w:val="00917DE1"/>
    <w:rsid w:val="00A37E28"/>
    <w:rsid w:val="00AB7493"/>
    <w:rsid w:val="00F76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8E476"/>
  <w15:chartTrackingRefBased/>
  <w15:docId w15:val="{EA610A6E-FA27-4B04-A046-94C4EDE0C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47</Words>
  <Characters>271</Characters>
  <Application>Microsoft Office Word</Application>
  <DocSecurity>0</DocSecurity>
  <Lines>2</Lines>
  <Paragraphs>1</Paragraphs>
  <ScaleCrop>false</ScaleCrop>
  <Company>DRL</Company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Jayesh Ahire</dc:creator>
  <cp:keywords/>
  <dc:description/>
  <cp:lastModifiedBy>Jayesh Ahire</cp:lastModifiedBy>
  <cp:revision>3</cp:revision>
  <dcterms:created xsi:type="dcterms:W3CDTF">2024-04-02T07:32:00Z</dcterms:created>
  <dcterms:modified xsi:type="dcterms:W3CDTF">2024-04-02T07:36:00Z</dcterms:modified>
</cp:coreProperties>
</file>