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8FE7C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002F7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Suplementar Material </w:t>
      </w:r>
    </w:p>
    <w:p w14:paraId="3737CC44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72A411C9" w14:textId="77777777" w:rsidR="00DF7D79" w:rsidRPr="00002F7D" w:rsidRDefault="00DF7D79" w:rsidP="00DF7D79">
      <w:pPr>
        <w:shd w:val="clear" w:color="auto" w:fill="FFFFFF" w:themeFill="background1"/>
        <w:autoSpaceDE w:val="0"/>
        <w:autoSpaceDN w:val="0"/>
        <w:adjustRightInd w:val="0"/>
        <w:spacing w:before="120" w:after="120" w:line="360" w:lineRule="auto"/>
        <w:rPr>
          <w:rFonts w:ascii="Times New Roman" w:eastAsia="Times New Roman" w:hAnsi="Times New Roman"/>
          <w:color w:val="0D0D0D" w:themeColor="text1" w:themeTint="F2"/>
          <w:sz w:val="24"/>
          <w:szCs w:val="24"/>
        </w:rPr>
      </w:pPr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Figure S1.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Correlation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matrix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of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predictor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predictors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used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in </w:t>
      </w:r>
      <w:proofErr w:type="spellStart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>the</w:t>
      </w:r>
      <w:proofErr w:type="spellEnd"/>
      <w:r w:rsidRPr="00002F7D">
        <w:rPr>
          <w:rFonts w:ascii="Times New Roman" w:eastAsia="Times New Roman" w:hAnsi="Times New Roman"/>
          <w:color w:val="0D0D0D" w:themeColor="text1" w:themeTint="F2"/>
          <w:sz w:val="24"/>
          <w:szCs w:val="24"/>
        </w:rPr>
        <w:t xml:space="preserve"> Models</w:t>
      </w:r>
    </w:p>
    <w:p w14:paraId="1B4B37FE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2F7D">
        <w:rPr>
          <w:rFonts w:ascii="Times New Roman" w:hAnsi="Times New Roman"/>
          <w:noProof/>
          <w:lang w:eastAsia="pt-BR"/>
        </w:rPr>
        <w:drawing>
          <wp:anchor distT="0" distB="0" distL="114300" distR="114300" simplePos="0" relativeHeight="251664384" behindDoc="1" locked="0" layoutInCell="1" allowOverlap="1" wp14:anchorId="4F4FD682" wp14:editId="44E52114">
            <wp:simplePos x="0" y="0"/>
            <wp:positionH relativeFrom="margin">
              <wp:align>right</wp:align>
            </wp:positionH>
            <wp:positionV relativeFrom="paragraph">
              <wp:posOffset>125730</wp:posOffset>
            </wp:positionV>
            <wp:extent cx="6029325" cy="5675028"/>
            <wp:effectExtent l="0" t="0" r="0" b="1905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0"/>
                    <a:stretch/>
                  </pic:blipFill>
                  <pic:spPr bwMode="auto">
                    <a:xfrm>
                      <a:off x="0" y="0"/>
                      <a:ext cx="6029325" cy="5675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002F7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</w:p>
    <w:p w14:paraId="2FAFDB60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087FAC06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24F713DC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35C1A2CF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08FA867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23C6305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1AF63FF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09C1BC9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FE2B8F3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7DE0E54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CD8945D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BC0AA8D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95B92F4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921692A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1CC57E2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7545AF5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A324B8A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6889B24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1B47BCA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3FDA158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4235FD9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4C20DF1D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241C3D95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6A73376C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61221036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72D4C99F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6847C914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</w:p>
    <w:p w14:paraId="24F9E8E5" w14:textId="761B14A5" w:rsidR="00DF7D79" w:rsidRPr="00767C86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767C86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lastRenderedPageBreak/>
        <w:t>S</w:t>
      </w:r>
      <w:r w:rsidR="00F42B63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2</w:t>
      </w:r>
      <w:r w:rsidRPr="00767C86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. Table of Predictive performance of the best algorithm for each outcome with</w:t>
      </w:r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default models</w:t>
      </w:r>
    </w:p>
    <w:tbl>
      <w:tblPr>
        <w:tblW w:w="10680" w:type="dxa"/>
        <w:tblCellSpacing w:w="15" w:type="dxa"/>
        <w:tblInd w:w="-6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5"/>
        <w:gridCol w:w="1193"/>
        <w:gridCol w:w="1378"/>
        <w:gridCol w:w="810"/>
        <w:gridCol w:w="1300"/>
        <w:gridCol w:w="1162"/>
        <w:gridCol w:w="555"/>
        <w:gridCol w:w="747"/>
      </w:tblGrid>
      <w:tr w:rsidR="00DF7D79" w:rsidRPr="00002F7D" w14:paraId="6FFEBBA1" w14:textId="77777777" w:rsidTr="00BA5730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226870DC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1BBE6F55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Accuracy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73C1C753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AUC-ROC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6C08A4E0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Recall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22AA0A9B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Specificity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70659F11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Precision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05944950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F1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24CD388A" w14:textId="77777777" w:rsidR="00DF7D79" w:rsidRPr="00002F7D" w:rsidRDefault="00DF7D79" w:rsidP="00BA5730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b/>
                <w:bCs/>
                <w:sz w:val="20"/>
                <w:szCs w:val="20"/>
                <w:lang w:eastAsia="pt-BR"/>
              </w:rPr>
              <w:t>MCC</w:t>
            </w:r>
          </w:p>
        </w:tc>
      </w:tr>
      <w:tr w:rsidR="00DF7D79" w:rsidRPr="00002F7D" w14:paraId="19A5D39C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1A7103D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Random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Forest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Below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CAD9F7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BCC10F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0.26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EB4BBE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699B91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25F040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22A0B0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1F61C3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0.36</w:t>
            </w:r>
          </w:p>
        </w:tc>
      </w:tr>
      <w:tr w:rsidR="00DF7D79" w:rsidRPr="00002F7D" w14:paraId="2A3CE687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09B3C8C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Random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Forest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Within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12A9AF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A86D3CF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178983F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A757FE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8B7B02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9EDCB1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2943188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0.37</w:t>
            </w:r>
          </w:p>
        </w:tc>
      </w:tr>
      <w:tr w:rsidR="00DF7D79" w:rsidRPr="00002F7D" w14:paraId="0E7D15CF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7D64A4C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Random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Forest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Above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911668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B97A1A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321AEF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E41A95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809911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2102B8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1636DE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0.16</w:t>
            </w:r>
          </w:p>
        </w:tc>
      </w:tr>
      <w:tr w:rsidR="00DF7D79" w:rsidRPr="00002F7D" w14:paraId="7854E1D6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6FBA71A6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LightGBM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Below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EA6EA2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4710BD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0.24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FE1249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B4629CC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DBE48A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7F53A4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5CA98C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0.40</w:t>
            </w:r>
          </w:p>
        </w:tc>
      </w:tr>
      <w:tr w:rsidR="00DF7D79" w:rsidRPr="00002F7D" w14:paraId="6280CDD6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6B68C83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LightGBM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Within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DD5374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7B758A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FD16DD6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06FA327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5D2E51C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6AC4A2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AA47748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0.38</w:t>
            </w:r>
          </w:p>
        </w:tc>
      </w:tr>
      <w:tr w:rsidR="00DF7D79" w:rsidRPr="00002F7D" w14:paraId="5A22D978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02656BE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LightGBM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Above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7EA2D2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DD21026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EC2656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2B7EDC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52A3706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F8DB67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A9D286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0.19</w:t>
            </w:r>
          </w:p>
        </w:tc>
      </w:tr>
      <w:tr w:rsidR="00DF7D79" w:rsidRPr="00002F7D" w14:paraId="273C8CA1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05FDAE5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AdaBoost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Below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015AF4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AF1D358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A45926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A0DBB6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BDA42C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F41355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3A760E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0.26</w:t>
            </w:r>
          </w:p>
        </w:tc>
      </w:tr>
      <w:tr w:rsidR="00DF7D79" w:rsidRPr="00002F7D" w14:paraId="2BEDD559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58EBBDC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AdaBoost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Within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6DB509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6B02CB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FAF48BC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286243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F295776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00D03F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E5CDF4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0.30</w:t>
            </w:r>
          </w:p>
        </w:tc>
      </w:tr>
      <w:tr w:rsidR="00DF7D79" w:rsidRPr="00002F7D" w14:paraId="1BAD6CFE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5E1E802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AdaBoost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Above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327940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0661F3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8C9536E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E928EDC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77F56F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B38927C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458547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0.12</w:t>
            </w:r>
          </w:p>
        </w:tc>
      </w:tr>
      <w:tr w:rsidR="00DF7D79" w:rsidRPr="00002F7D" w14:paraId="4FF95FF5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673B073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CatBoost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Below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E91AD7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5B977B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0.26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7318EA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3397B5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F3DDC67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33D117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8D2F477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0.41</w:t>
            </w:r>
          </w:p>
        </w:tc>
      </w:tr>
      <w:tr w:rsidR="00DF7D79" w:rsidRPr="00002F7D" w14:paraId="557EDC08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2CE3150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CatBoost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Within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EAB151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45437B8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DEA621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3C0DFF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95C227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EA37AD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0AB44E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0.37</w:t>
            </w:r>
          </w:p>
        </w:tc>
      </w:tr>
      <w:tr w:rsidR="00DF7D79" w:rsidRPr="00002F7D" w14:paraId="7C3F7584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7ECC0CBF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CatBoost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Above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5120687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F914EB8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485D56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D5924E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FEA03F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1FA613C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151DAB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0.18</w:t>
            </w:r>
          </w:p>
        </w:tc>
      </w:tr>
      <w:tr w:rsidR="00DF7D79" w:rsidRPr="00002F7D" w14:paraId="72B348DF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298C3227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XGBoost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Below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26CDCE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56388D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0.26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685BB2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0368F114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BF54B21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3C501A0A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803BE95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0.38</w:t>
            </w:r>
          </w:p>
        </w:tc>
      </w:tr>
      <w:tr w:rsidR="00DF7D79" w:rsidRPr="00002F7D" w14:paraId="63BD7A55" w14:textId="77777777" w:rsidTr="00BA5730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14:paraId="62FF7EAF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XGBoost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Within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7EABDA29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21DD47E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11BA60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CBC6CB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43A2DDE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5A28B133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14:paraId="6622E524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0.33</w:t>
            </w:r>
          </w:p>
        </w:tc>
      </w:tr>
      <w:tr w:rsidR="00DF7D79" w:rsidRPr="00002F7D" w14:paraId="2F28CB69" w14:textId="77777777" w:rsidTr="00BA5730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770AEA1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XGBoost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 xml:space="preserve"> (GWG </w:t>
            </w:r>
            <w:proofErr w:type="spellStart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Above</w:t>
            </w:r>
            <w:proofErr w:type="spellEnd"/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78C26A2F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55708F60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5A392AEB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5E30596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7FE3A58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5B531532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bottom"/>
            <w:hideMark/>
          </w:tcPr>
          <w:p w14:paraId="1D610C7D" w14:textId="77777777" w:rsidR="00DF7D79" w:rsidRPr="00002F7D" w:rsidRDefault="00DF7D79" w:rsidP="00BA5730">
            <w:pPr>
              <w:rPr>
                <w:rFonts w:ascii="Times New Roman" w:hAnsi="Times New Roman"/>
                <w:sz w:val="20"/>
                <w:szCs w:val="20"/>
                <w:lang w:eastAsia="pt-BR"/>
              </w:rPr>
            </w:pPr>
            <w:r w:rsidRPr="00002F7D">
              <w:rPr>
                <w:rFonts w:ascii="Times New Roman" w:hAnsi="Times New Roman"/>
                <w:sz w:val="20"/>
                <w:szCs w:val="20"/>
                <w:lang w:eastAsia="pt-BR"/>
              </w:rPr>
              <w:t>0.14</w:t>
            </w:r>
          </w:p>
        </w:tc>
      </w:tr>
    </w:tbl>
    <w:p w14:paraId="4B10573B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4CEF5557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14A9BB75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4E892A9B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7F345180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1527897F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28D2997E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32572DC6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5583C4D8" w14:textId="77777777" w:rsidR="00DF7D79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3B2369FC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58A5C861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6B05174A" w14:textId="77777777" w:rsidR="00DF7D79" w:rsidRPr="00767C86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lastRenderedPageBreak/>
        <w:t xml:space="preserve">Figure S3. </w:t>
      </w:r>
      <w:proofErr w:type="spellStart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Predictive</w:t>
      </w:r>
      <w:proofErr w:type="spellEnd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performance </w:t>
      </w:r>
      <w:proofErr w:type="spellStart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of</w:t>
      </w:r>
      <w:proofErr w:type="spellEnd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default </w:t>
      </w:r>
      <w:proofErr w:type="spellStart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algorithm</w:t>
      </w:r>
      <w:proofErr w:type="spellEnd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models </w:t>
      </w:r>
      <w:proofErr w:type="spellStart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based</w:t>
      </w:r>
      <w:proofErr w:type="spellEnd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on</w:t>
      </w:r>
      <w:proofErr w:type="spellEnd"/>
      <w:r w:rsidRPr="00767C86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AUC-ROC</w:t>
      </w:r>
    </w:p>
    <w:p w14:paraId="3D5B5ADC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2F7D">
        <w:rPr>
          <w:rFonts w:ascii="Times New Roman" w:hAnsi="Times New Roman"/>
          <w:noProof/>
          <w:sz w:val="16"/>
          <w:szCs w:val="16"/>
          <w:lang w:eastAsia="pt-BR"/>
        </w:rPr>
        <w:drawing>
          <wp:anchor distT="0" distB="0" distL="114300" distR="114300" simplePos="0" relativeHeight="251659264" behindDoc="1" locked="0" layoutInCell="1" allowOverlap="1" wp14:anchorId="2532CCAA" wp14:editId="28E26BC7">
            <wp:simplePos x="0" y="0"/>
            <wp:positionH relativeFrom="margin">
              <wp:posOffset>-539087</wp:posOffset>
            </wp:positionH>
            <wp:positionV relativeFrom="paragraph">
              <wp:posOffset>163432</wp:posOffset>
            </wp:positionV>
            <wp:extent cx="3398293" cy="2510790"/>
            <wp:effectExtent l="0" t="0" r="0" b="3810"/>
            <wp:wrapNone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490" cy="251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2F7D">
        <w:rPr>
          <w:rFonts w:ascii="Times New Roman" w:hAnsi="Times New Roman"/>
          <w:noProof/>
          <w:sz w:val="16"/>
          <w:szCs w:val="16"/>
          <w:lang w:eastAsia="pt-BR"/>
        </w:rPr>
        <w:drawing>
          <wp:anchor distT="0" distB="0" distL="114300" distR="114300" simplePos="0" relativeHeight="251660288" behindDoc="1" locked="0" layoutInCell="1" allowOverlap="1" wp14:anchorId="114D78DA" wp14:editId="64220894">
            <wp:simplePos x="0" y="0"/>
            <wp:positionH relativeFrom="margin">
              <wp:posOffset>2933918</wp:posOffset>
            </wp:positionH>
            <wp:positionV relativeFrom="paragraph">
              <wp:posOffset>115275</wp:posOffset>
            </wp:positionV>
            <wp:extent cx="3548418" cy="2558415"/>
            <wp:effectExtent l="0" t="0" r="0" b="0"/>
            <wp:wrapNone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418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B96FD4" w14:textId="77777777" w:rsidR="00DF7D79" w:rsidRPr="00002F7D" w:rsidRDefault="00DF7D79" w:rsidP="00DF7D79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0403EB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7A16F10F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5D2AD079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4E8C8DE5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012C5F2A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1E4B80FD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51A01C43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06691E15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09B3BE6F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4F9D61A5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  <w:r w:rsidRPr="00002F7D">
        <w:rPr>
          <w:rFonts w:ascii="Times New Roman" w:hAnsi="Times New Roman"/>
          <w:noProof/>
          <w:sz w:val="16"/>
          <w:szCs w:val="16"/>
          <w:lang w:eastAsia="pt-BR"/>
        </w:rPr>
        <w:drawing>
          <wp:anchor distT="0" distB="0" distL="114300" distR="114300" simplePos="0" relativeHeight="251663360" behindDoc="1" locked="0" layoutInCell="1" allowOverlap="1" wp14:anchorId="08AFF740" wp14:editId="61AD11CA">
            <wp:simplePos x="0" y="0"/>
            <wp:positionH relativeFrom="column">
              <wp:posOffset>-443088</wp:posOffset>
            </wp:positionH>
            <wp:positionV relativeFrom="paragraph">
              <wp:posOffset>255469</wp:posOffset>
            </wp:positionV>
            <wp:extent cx="3432279" cy="2510688"/>
            <wp:effectExtent l="0" t="0" r="0" b="4445"/>
            <wp:wrapNone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279" cy="2510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7CF0E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  <w:r w:rsidRPr="00002F7D">
        <w:rPr>
          <w:rFonts w:ascii="Times New Roman" w:hAnsi="Times New Roman"/>
          <w:noProof/>
          <w:sz w:val="16"/>
          <w:szCs w:val="16"/>
          <w:lang w:eastAsia="pt-BR"/>
        </w:rPr>
        <w:drawing>
          <wp:anchor distT="0" distB="0" distL="114300" distR="114300" simplePos="0" relativeHeight="251662336" behindDoc="1" locked="0" layoutInCell="1" allowOverlap="1" wp14:anchorId="47904D6C" wp14:editId="05F6F650">
            <wp:simplePos x="0" y="0"/>
            <wp:positionH relativeFrom="column">
              <wp:posOffset>3084394</wp:posOffset>
            </wp:positionH>
            <wp:positionV relativeFrom="paragraph">
              <wp:posOffset>84863</wp:posOffset>
            </wp:positionV>
            <wp:extent cx="3308985" cy="2544776"/>
            <wp:effectExtent l="0" t="0" r="5715" b="8255"/>
            <wp:wrapNone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804" cy="25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F3D4E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1B2F9E6C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0CDD5AD9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22F2E07F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5A9B1B50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0B73A83A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6F097C94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59FD2CDB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60AEA765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2758C5BA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13A649F6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6D703097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  <w:r w:rsidRPr="00002F7D">
        <w:rPr>
          <w:rFonts w:ascii="Times New Roman" w:hAnsi="Times New Roman"/>
          <w:noProof/>
          <w:sz w:val="16"/>
          <w:szCs w:val="16"/>
          <w:lang w:eastAsia="pt-BR"/>
        </w:rPr>
        <w:drawing>
          <wp:anchor distT="0" distB="0" distL="114300" distR="114300" simplePos="0" relativeHeight="251661312" behindDoc="1" locked="0" layoutInCell="1" allowOverlap="1" wp14:anchorId="6E5418E0" wp14:editId="2B4B43F6">
            <wp:simplePos x="0" y="0"/>
            <wp:positionH relativeFrom="column">
              <wp:posOffset>-457010</wp:posOffset>
            </wp:positionH>
            <wp:positionV relativeFrom="paragraph">
              <wp:posOffset>105496</wp:posOffset>
            </wp:positionV>
            <wp:extent cx="3377821" cy="2585720"/>
            <wp:effectExtent l="0" t="0" r="0" b="5080"/>
            <wp:wrapNone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821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40502FA" w14:textId="77777777" w:rsidR="00DF7D79" w:rsidRPr="00002F7D" w:rsidRDefault="00DF7D79" w:rsidP="00DF7D79">
      <w:pPr>
        <w:rPr>
          <w:rFonts w:ascii="Times New Roman" w:hAnsi="Times New Roman"/>
          <w:sz w:val="16"/>
          <w:szCs w:val="16"/>
        </w:rPr>
      </w:pPr>
    </w:p>
    <w:p w14:paraId="21C400A6" w14:textId="77777777" w:rsidR="00775D04" w:rsidRDefault="00775D04"/>
    <w:sectPr w:rsidR="00775D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67A"/>
    <w:rsid w:val="002B18D0"/>
    <w:rsid w:val="0058467A"/>
    <w:rsid w:val="00775D04"/>
    <w:rsid w:val="00811D57"/>
    <w:rsid w:val="00DC58CF"/>
    <w:rsid w:val="00DF7D79"/>
    <w:rsid w:val="00F4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63CC7"/>
  <w15:chartTrackingRefBased/>
  <w15:docId w15:val="{9502E92D-FDAB-4CE5-9FAC-E1BAB504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D79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Audencio Victor</dc:creator>
  <cp:keywords/>
  <dc:description/>
  <cp:lastModifiedBy>Audencio Victor</cp:lastModifiedBy>
  <cp:revision>4</cp:revision>
  <dcterms:created xsi:type="dcterms:W3CDTF">2024-05-28T01:15:00Z</dcterms:created>
  <dcterms:modified xsi:type="dcterms:W3CDTF">2024-05-28T01:16:00Z</dcterms:modified>
</cp:coreProperties>
</file>