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E9876" w14:textId="5FF1C6F3" w:rsidR="00DB6458" w:rsidRPr="00290D7F" w:rsidRDefault="00000000" w:rsidP="00B86C6A">
      <w:pPr>
        <w:jc w:val="left"/>
        <w:rPr>
          <w:rFonts w:ascii="Helvetica" w:hAnsi="Helvetica"/>
        </w:rPr>
      </w:pPr>
      <w:r>
        <w:rPr>
          <w:rFonts w:ascii="Helvetica" w:hAnsi="Helvetica"/>
          <w:b/>
          <w:bCs/>
        </w:rPr>
        <w:t>Table S</w:t>
      </w:r>
      <w:r w:rsidR="003D08D6">
        <w:rPr>
          <w:rFonts w:ascii="Helvetica" w:hAnsi="Helvetica" w:hint="eastAsia"/>
          <w:b/>
          <w:bCs/>
        </w:rPr>
        <w:t>4</w:t>
      </w:r>
      <w:r>
        <w:rPr>
          <w:rFonts w:ascii="Helvetica" w:hAnsi="Helvetica"/>
          <w:b/>
          <w:bCs/>
        </w:rPr>
        <w:t>.</w:t>
      </w:r>
      <w:r>
        <w:rPr>
          <w:rFonts w:ascii="Helvetica" w:hAnsi="Helvetica"/>
        </w:rPr>
        <w:t xml:space="preserve"> Prediction of </w:t>
      </w:r>
      <w:r w:rsidR="000C28AC">
        <w:rPr>
          <w:rFonts w:ascii="Helvetica" w:hAnsi="Helvetica"/>
        </w:rPr>
        <w:t>EFS</w:t>
      </w:r>
      <w:r>
        <w:rPr>
          <w:rFonts w:ascii="Helvetica" w:hAnsi="Helvetica" w:hint="eastAsia"/>
        </w:rPr>
        <w:t xml:space="preserve"> </w:t>
      </w:r>
      <w:r>
        <w:rPr>
          <w:rFonts w:ascii="Helvetica" w:hAnsi="Helvetica"/>
        </w:rPr>
        <w:t xml:space="preserve">by </w:t>
      </w:r>
      <w:r w:rsidR="000C28AC">
        <w:rPr>
          <w:rFonts w:ascii="Helvetica" w:hAnsi="Helvetica" w:hint="eastAsia"/>
        </w:rPr>
        <w:t>lo</w:t>
      </w:r>
      <w:r w:rsidR="000C28AC">
        <w:rPr>
          <w:rFonts w:ascii="Helvetica" w:hAnsi="Helvetica"/>
        </w:rPr>
        <w:t>ngitudinal MRD</w:t>
      </w:r>
      <w:r>
        <w:rPr>
          <w:rFonts w:ascii="Helvetica" w:hAnsi="Helvetica"/>
        </w:rPr>
        <w:t>. The multivaria</w:t>
      </w:r>
      <w:r w:rsidR="00AC6764">
        <w:rPr>
          <w:rFonts w:ascii="Helvetica" w:hAnsi="Helvetica"/>
        </w:rPr>
        <w:t>te</w:t>
      </w:r>
      <w:r>
        <w:rPr>
          <w:rFonts w:ascii="Helvetica" w:hAnsi="Helvetica"/>
        </w:rPr>
        <w:t xml:space="preserve"> cox regression model was applied. (n=</w:t>
      </w:r>
      <w:r w:rsidR="000C28AC">
        <w:rPr>
          <w:rFonts w:ascii="Helvetica" w:hAnsi="Helvetica"/>
        </w:rPr>
        <w:t>82</w:t>
      </w:r>
      <w:r>
        <w:rPr>
          <w:rFonts w:ascii="Helvetica" w:hAnsi="Helvetica"/>
        </w:rPr>
        <w:t>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960"/>
        <w:gridCol w:w="1546"/>
        <w:gridCol w:w="824"/>
        <w:gridCol w:w="692"/>
        <w:gridCol w:w="1372"/>
        <w:gridCol w:w="1058"/>
      </w:tblGrid>
      <w:tr w:rsidR="00DB6458" w:rsidRPr="004B50DB" w14:paraId="0FDC115A" w14:textId="77777777" w:rsidTr="004B50DB">
        <w:trPr>
          <w:trHeight w:val="280"/>
        </w:trPr>
        <w:tc>
          <w:tcPr>
            <w:tcW w:w="1838" w:type="dxa"/>
            <w:noWrap/>
          </w:tcPr>
          <w:p w14:paraId="6A9BC473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Covariates</w:t>
            </w:r>
          </w:p>
        </w:tc>
        <w:tc>
          <w:tcPr>
            <w:tcW w:w="3330" w:type="dxa"/>
            <w:gridSpan w:val="3"/>
            <w:noWrap/>
          </w:tcPr>
          <w:p w14:paraId="74CC6AF5" w14:textId="20962D1F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Univaria</w:t>
            </w:r>
            <w:r w:rsidR="004B50DB" w:rsidRPr="004B50DB">
              <w:t>te</w:t>
            </w:r>
            <w:r w:rsidRPr="004B50DB">
              <w:rPr>
                <w:rFonts w:hint="eastAsia"/>
              </w:rPr>
              <w:t xml:space="preserve"> Cox regression</w:t>
            </w:r>
          </w:p>
        </w:tc>
        <w:tc>
          <w:tcPr>
            <w:tcW w:w="3122" w:type="dxa"/>
            <w:gridSpan w:val="3"/>
            <w:noWrap/>
          </w:tcPr>
          <w:p w14:paraId="61302A85" w14:textId="05746690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Multivaria</w:t>
            </w:r>
            <w:r w:rsidR="004B50DB" w:rsidRPr="004B50DB">
              <w:t>te</w:t>
            </w:r>
            <w:r w:rsidRPr="004B50DB">
              <w:rPr>
                <w:rFonts w:hint="eastAsia"/>
              </w:rPr>
              <w:t xml:space="preserve"> Cox regression</w:t>
            </w:r>
          </w:p>
        </w:tc>
      </w:tr>
      <w:tr w:rsidR="00DB6458" w:rsidRPr="004B50DB" w14:paraId="12BD142D" w14:textId="77777777" w:rsidTr="004B50DB">
        <w:trPr>
          <w:trHeight w:val="280"/>
        </w:trPr>
        <w:tc>
          <w:tcPr>
            <w:tcW w:w="1838" w:type="dxa"/>
            <w:noWrap/>
          </w:tcPr>
          <w:p w14:paraId="089265CB" w14:textId="77777777" w:rsidR="00DB6458" w:rsidRPr="004B50DB" w:rsidRDefault="00DB6458" w:rsidP="004B50DB">
            <w:pPr>
              <w:jc w:val="center"/>
            </w:pPr>
          </w:p>
        </w:tc>
        <w:tc>
          <w:tcPr>
            <w:tcW w:w="960" w:type="dxa"/>
            <w:noWrap/>
          </w:tcPr>
          <w:p w14:paraId="7357C3C8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HR</w:t>
            </w:r>
          </w:p>
        </w:tc>
        <w:tc>
          <w:tcPr>
            <w:tcW w:w="1546" w:type="dxa"/>
            <w:noWrap/>
          </w:tcPr>
          <w:p w14:paraId="08FEC1DA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95%CI</w:t>
            </w:r>
          </w:p>
        </w:tc>
        <w:tc>
          <w:tcPr>
            <w:tcW w:w="824" w:type="dxa"/>
            <w:noWrap/>
          </w:tcPr>
          <w:p w14:paraId="305F74C7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  <w:i/>
                <w:iCs/>
              </w:rPr>
              <w:t>p</w:t>
            </w:r>
            <w:r w:rsidRPr="004B50DB">
              <w:rPr>
                <w:rFonts w:hint="eastAsia"/>
              </w:rPr>
              <w:t xml:space="preserve"> value</w:t>
            </w:r>
          </w:p>
        </w:tc>
        <w:tc>
          <w:tcPr>
            <w:tcW w:w="692" w:type="dxa"/>
            <w:noWrap/>
          </w:tcPr>
          <w:p w14:paraId="590FD30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HR</w:t>
            </w:r>
          </w:p>
        </w:tc>
        <w:tc>
          <w:tcPr>
            <w:tcW w:w="1372" w:type="dxa"/>
            <w:noWrap/>
          </w:tcPr>
          <w:p w14:paraId="4F2094F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95%CI</w:t>
            </w:r>
          </w:p>
        </w:tc>
        <w:tc>
          <w:tcPr>
            <w:tcW w:w="1058" w:type="dxa"/>
            <w:noWrap/>
          </w:tcPr>
          <w:p w14:paraId="3000334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  <w:i/>
                <w:iCs/>
              </w:rPr>
              <w:t>p</w:t>
            </w:r>
            <w:r w:rsidRPr="004B50DB">
              <w:rPr>
                <w:rFonts w:hint="eastAsia"/>
              </w:rPr>
              <w:t xml:space="preserve"> value</w:t>
            </w:r>
          </w:p>
        </w:tc>
      </w:tr>
      <w:tr w:rsidR="00DB6458" w:rsidRPr="004B50DB" w14:paraId="2E461E70" w14:textId="77777777" w:rsidTr="004B50DB">
        <w:trPr>
          <w:trHeight w:val="280"/>
        </w:trPr>
        <w:tc>
          <w:tcPr>
            <w:tcW w:w="1838" w:type="dxa"/>
            <w:noWrap/>
          </w:tcPr>
          <w:p w14:paraId="7ABBB7D8" w14:textId="5114F84C" w:rsidR="00DB6458" w:rsidRPr="004B50DB" w:rsidRDefault="004B50DB" w:rsidP="004B50DB">
            <w:pPr>
              <w:jc w:val="center"/>
            </w:pPr>
            <w:r>
              <w:t>C</w:t>
            </w:r>
            <w:r w:rsidRPr="004B50DB">
              <w:rPr>
                <w:rFonts w:hint="eastAsia"/>
              </w:rPr>
              <w:t>linical tumor size</w:t>
            </w:r>
          </w:p>
        </w:tc>
        <w:tc>
          <w:tcPr>
            <w:tcW w:w="960" w:type="dxa"/>
            <w:noWrap/>
          </w:tcPr>
          <w:p w14:paraId="0E88CDD6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314D41AA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7BDCF610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66D8C5D0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25299C19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48563543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25DC2C8D" w14:textId="77777777" w:rsidTr="004B50DB">
        <w:trPr>
          <w:trHeight w:val="280"/>
        </w:trPr>
        <w:tc>
          <w:tcPr>
            <w:tcW w:w="1838" w:type="dxa"/>
            <w:noWrap/>
          </w:tcPr>
          <w:p w14:paraId="530A7305" w14:textId="3A9CB686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T1</w:t>
            </w:r>
            <w:r w:rsidR="004B50DB">
              <w:t>/</w:t>
            </w:r>
            <w:r w:rsidRPr="004B50DB">
              <w:rPr>
                <w:rFonts w:hint="eastAsia"/>
              </w:rPr>
              <w:t>2</w:t>
            </w:r>
          </w:p>
        </w:tc>
        <w:tc>
          <w:tcPr>
            <w:tcW w:w="960" w:type="dxa"/>
            <w:noWrap/>
          </w:tcPr>
          <w:p w14:paraId="52EB79D5" w14:textId="5D8F630D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2EADB340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58C2740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36EAA303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627C7BD6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5CA7A119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6096C4CA" w14:textId="77777777" w:rsidTr="004B50DB">
        <w:trPr>
          <w:trHeight w:val="280"/>
        </w:trPr>
        <w:tc>
          <w:tcPr>
            <w:tcW w:w="1838" w:type="dxa"/>
            <w:noWrap/>
          </w:tcPr>
          <w:p w14:paraId="0AA5E95A" w14:textId="4E59480D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T3</w:t>
            </w:r>
            <w:r w:rsidR="000C28AC">
              <w:t>/4</w:t>
            </w:r>
          </w:p>
        </w:tc>
        <w:tc>
          <w:tcPr>
            <w:tcW w:w="960" w:type="dxa"/>
            <w:noWrap/>
          </w:tcPr>
          <w:p w14:paraId="19F5EA27" w14:textId="40DCA416" w:rsidR="00DB6458" w:rsidRPr="004B50DB" w:rsidRDefault="000C28AC" w:rsidP="004B50DB">
            <w:pPr>
              <w:jc w:val="center"/>
            </w:pPr>
            <w:r w:rsidRPr="000C28AC">
              <w:t>3.3</w:t>
            </w:r>
            <w:r w:rsidR="004F3809">
              <w:t>5</w:t>
            </w:r>
          </w:p>
        </w:tc>
        <w:tc>
          <w:tcPr>
            <w:tcW w:w="1546" w:type="dxa"/>
            <w:noWrap/>
          </w:tcPr>
          <w:p w14:paraId="0A24A673" w14:textId="45ECA18E" w:rsidR="00DB6458" w:rsidRPr="004B50DB" w:rsidRDefault="000C28AC" w:rsidP="004B50DB">
            <w:pPr>
              <w:jc w:val="center"/>
            </w:pPr>
            <w:r w:rsidRPr="000C28AC">
              <w:t>1.09</w:t>
            </w:r>
            <w:r>
              <w:t xml:space="preserve">- </w:t>
            </w:r>
            <w:r w:rsidRPr="000C28AC">
              <w:t>10.</w:t>
            </w:r>
            <w:r w:rsidR="004F3809">
              <w:t>29</w:t>
            </w:r>
          </w:p>
        </w:tc>
        <w:tc>
          <w:tcPr>
            <w:tcW w:w="824" w:type="dxa"/>
            <w:noWrap/>
          </w:tcPr>
          <w:p w14:paraId="3B1239CF" w14:textId="68CF2BFB" w:rsidR="00DB6458" w:rsidRPr="004B50DB" w:rsidRDefault="000C28AC" w:rsidP="004B50DB">
            <w:pPr>
              <w:jc w:val="center"/>
            </w:pPr>
            <w:r w:rsidRPr="000C28AC">
              <w:t>0.03</w:t>
            </w:r>
            <w:r w:rsidR="004F3809">
              <w:t>5</w:t>
            </w:r>
          </w:p>
        </w:tc>
        <w:tc>
          <w:tcPr>
            <w:tcW w:w="692" w:type="dxa"/>
            <w:noWrap/>
          </w:tcPr>
          <w:p w14:paraId="45407E3C" w14:textId="26C5D967" w:rsidR="00DB6458" w:rsidRPr="004B50DB" w:rsidRDefault="00B64FFF" w:rsidP="004B50DB">
            <w:pPr>
              <w:jc w:val="center"/>
            </w:pPr>
            <w:r w:rsidRPr="00B64FFF">
              <w:t>3.1</w:t>
            </w:r>
            <w:r w:rsidR="004F3809">
              <w:t>7</w:t>
            </w:r>
          </w:p>
        </w:tc>
        <w:tc>
          <w:tcPr>
            <w:tcW w:w="1372" w:type="dxa"/>
            <w:noWrap/>
          </w:tcPr>
          <w:p w14:paraId="56379AF0" w14:textId="77A06F0A" w:rsidR="00DB6458" w:rsidRPr="004B50DB" w:rsidRDefault="00B64FFF" w:rsidP="004B50DB">
            <w:pPr>
              <w:jc w:val="center"/>
            </w:pPr>
            <w:r w:rsidRPr="00B64FFF">
              <w:t>0.96</w:t>
            </w:r>
            <w:r>
              <w:t>-</w:t>
            </w:r>
            <w:r w:rsidRPr="00B64FFF">
              <w:t>10.5</w:t>
            </w:r>
            <w:r w:rsidR="004F3809">
              <w:t>0</w:t>
            </w:r>
          </w:p>
        </w:tc>
        <w:tc>
          <w:tcPr>
            <w:tcW w:w="1058" w:type="dxa"/>
            <w:noWrap/>
          </w:tcPr>
          <w:p w14:paraId="2E3FCC8B" w14:textId="0382D527" w:rsidR="00DB6458" w:rsidRPr="004B50DB" w:rsidRDefault="00B64FFF" w:rsidP="004B50DB">
            <w:pPr>
              <w:jc w:val="center"/>
            </w:pPr>
            <w:r w:rsidRPr="00B64FFF">
              <w:t>0.05</w:t>
            </w:r>
            <w:r w:rsidR="004F3809">
              <w:t>9</w:t>
            </w:r>
          </w:p>
        </w:tc>
      </w:tr>
      <w:tr w:rsidR="00DB6458" w:rsidRPr="004B50DB" w14:paraId="1EA70758" w14:textId="77777777" w:rsidTr="004B50DB">
        <w:trPr>
          <w:trHeight w:val="280"/>
        </w:trPr>
        <w:tc>
          <w:tcPr>
            <w:tcW w:w="1838" w:type="dxa"/>
            <w:noWrap/>
          </w:tcPr>
          <w:p w14:paraId="1308607D" w14:textId="5827AF14" w:rsidR="00DB6458" w:rsidRPr="004B50DB" w:rsidRDefault="004B50DB" w:rsidP="004B50DB">
            <w:pPr>
              <w:jc w:val="center"/>
            </w:pPr>
            <w:r w:rsidRPr="004B50DB">
              <w:t>C</w:t>
            </w:r>
            <w:r w:rsidRPr="004B50DB">
              <w:rPr>
                <w:rFonts w:hint="eastAsia"/>
              </w:rPr>
              <w:t>linical</w:t>
            </w:r>
            <w:r>
              <w:t xml:space="preserve"> </w:t>
            </w:r>
            <w:r w:rsidRPr="004B50DB">
              <w:rPr>
                <w:rFonts w:hint="eastAsia"/>
              </w:rPr>
              <w:t>nodal status</w:t>
            </w:r>
          </w:p>
        </w:tc>
        <w:tc>
          <w:tcPr>
            <w:tcW w:w="960" w:type="dxa"/>
            <w:noWrap/>
          </w:tcPr>
          <w:p w14:paraId="436A4C7D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60053046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4219D79A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7471178B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31A11F37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0D37543B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730A1360" w14:textId="77777777" w:rsidTr="004B50DB">
        <w:trPr>
          <w:trHeight w:val="280"/>
        </w:trPr>
        <w:tc>
          <w:tcPr>
            <w:tcW w:w="1838" w:type="dxa"/>
            <w:noWrap/>
          </w:tcPr>
          <w:p w14:paraId="08D17F62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Negative</w:t>
            </w:r>
          </w:p>
        </w:tc>
        <w:tc>
          <w:tcPr>
            <w:tcW w:w="960" w:type="dxa"/>
            <w:noWrap/>
          </w:tcPr>
          <w:p w14:paraId="68107FDB" w14:textId="501A411F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5C05E9AC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69E241A6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27FD792A" w14:textId="1A412C70" w:rsidR="00DB6458" w:rsidRPr="004B50DB" w:rsidRDefault="00297F6A" w:rsidP="004B50DB">
            <w:pPr>
              <w:jc w:val="center"/>
            </w:pPr>
            <w:r w:rsidRPr="004B50DB">
              <w:t>-</w:t>
            </w:r>
          </w:p>
        </w:tc>
        <w:tc>
          <w:tcPr>
            <w:tcW w:w="1372" w:type="dxa"/>
            <w:noWrap/>
          </w:tcPr>
          <w:p w14:paraId="421DFD66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138F144A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</w:tr>
      <w:tr w:rsidR="00DB6458" w:rsidRPr="004B50DB" w14:paraId="4428A118" w14:textId="77777777" w:rsidTr="004B50DB">
        <w:trPr>
          <w:trHeight w:val="280"/>
        </w:trPr>
        <w:tc>
          <w:tcPr>
            <w:tcW w:w="1838" w:type="dxa"/>
            <w:noWrap/>
          </w:tcPr>
          <w:p w14:paraId="6496486D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Positive</w:t>
            </w:r>
          </w:p>
        </w:tc>
        <w:tc>
          <w:tcPr>
            <w:tcW w:w="960" w:type="dxa"/>
            <w:noWrap/>
          </w:tcPr>
          <w:p w14:paraId="746575DB" w14:textId="65AD3BF5" w:rsidR="00DB6458" w:rsidRPr="004B50DB" w:rsidRDefault="000C28AC" w:rsidP="004B50DB">
            <w:pPr>
              <w:jc w:val="center"/>
            </w:pPr>
            <w:r w:rsidRPr="000C28AC">
              <w:t>8.</w:t>
            </w:r>
            <w:r w:rsidR="004F3809">
              <w:t>79</w:t>
            </w:r>
          </w:p>
        </w:tc>
        <w:tc>
          <w:tcPr>
            <w:tcW w:w="1546" w:type="dxa"/>
            <w:noWrap/>
          </w:tcPr>
          <w:p w14:paraId="736740DA" w14:textId="1A11C5C0" w:rsidR="00DB6458" w:rsidRPr="004B50DB" w:rsidRDefault="000C28AC" w:rsidP="004B50DB">
            <w:pPr>
              <w:jc w:val="center"/>
            </w:pPr>
            <w:r w:rsidRPr="000C28AC">
              <w:t>1.14</w:t>
            </w:r>
            <w:r>
              <w:t xml:space="preserve">- </w:t>
            </w:r>
            <w:r w:rsidRPr="000C28AC">
              <w:t>67.</w:t>
            </w:r>
            <w:r w:rsidR="004F3809">
              <w:t>8</w:t>
            </w:r>
            <w:r w:rsidRPr="000C28AC">
              <w:t>2</w:t>
            </w:r>
          </w:p>
        </w:tc>
        <w:tc>
          <w:tcPr>
            <w:tcW w:w="824" w:type="dxa"/>
            <w:noWrap/>
          </w:tcPr>
          <w:p w14:paraId="5B2FD36B" w14:textId="3421F1FE" w:rsidR="00DB6458" w:rsidRPr="004B50DB" w:rsidRDefault="000C28AC" w:rsidP="004B50DB">
            <w:pPr>
              <w:jc w:val="center"/>
            </w:pPr>
            <w:r w:rsidRPr="000C28AC">
              <w:t>0.03</w:t>
            </w:r>
            <w:r w:rsidR="004F3809">
              <w:t>7</w:t>
            </w:r>
          </w:p>
        </w:tc>
        <w:tc>
          <w:tcPr>
            <w:tcW w:w="692" w:type="dxa"/>
            <w:noWrap/>
          </w:tcPr>
          <w:p w14:paraId="54CEA32F" w14:textId="22206004" w:rsidR="00DB6458" w:rsidRPr="004B50DB" w:rsidRDefault="00B64FFF" w:rsidP="004B50DB">
            <w:pPr>
              <w:jc w:val="center"/>
            </w:pPr>
            <w:r w:rsidRPr="00B64FFF">
              <w:t>4.</w:t>
            </w:r>
            <w:r w:rsidR="004F3809">
              <w:t>49</w:t>
            </w:r>
          </w:p>
        </w:tc>
        <w:tc>
          <w:tcPr>
            <w:tcW w:w="1372" w:type="dxa"/>
            <w:noWrap/>
          </w:tcPr>
          <w:p w14:paraId="165730D2" w14:textId="75B59C62" w:rsidR="00DB6458" w:rsidRPr="004B50DB" w:rsidRDefault="00B64FFF" w:rsidP="004B50DB">
            <w:pPr>
              <w:jc w:val="center"/>
            </w:pPr>
            <w:r w:rsidRPr="00B64FFF">
              <w:t>0.55</w:t>
            </w:r>
            <w:r>
              <w:t>-</w:t>
            </w:r>
            <w:r w:rsidRPr="00B64FFF">
              <w:t>36.</w:t>
            </w:r>
            <w:r w:rsidR="004F3809">
              <w:t>44</w:t>
            </w:r>
          </w:p>
        </w:tc>
        <w:tc>
          <w:tcPr>
            <w:tcW w:w="1058" w:type="dxa"/>
            <w:noWrap/>
          </w:tcPr>
          <w:p w14:paraId="29F8AD99" w14:textId="39373C49" w:rsidR="00DB6458" w:rsidRPr="004B50DB" w:rsidRDefault="00B64FFF" w:rsidP="004B50DB">
            <w:pPr>
              <w:jc w:val="center"/>
            </w:pPr>
            <w:r w:rsidRPr="00B64FFF">
              <w:t>0.</w:t>
            </w:r>
            <w:r>
              <w:t>160</w:t>
            </w:r>
          </w:p>
        </w:tc>
      </w:tr>
      <w:tr w:rsidR="00DB6458" w:rsidRPr="004B50DB" w14:paraId="47C2DC87" w14:textId="77777777" w:rsidTr="004B50DB">
        <w:trPr>
          <w:trHeight w:val="280"/>
        </w:trPr>
        <w:tc>
          <w:tcPr>
            <w:tcW w:w="1838" w:type="dxa"/>
            <w:noWrap/>
          </w:tcPr>
          <w:p w14:paraId="65B8FFB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Patholog</w:t>
            </w:r>
            <w:r w:rsidRPr="004B50DB">
              <w:t>ic</w:t>
            </w:r>
            <w:r w:rsidRPr="004B50DB">
              <w:rPr>
                <w:rFonts w:hint="eastAsia"/>
              </w:rPr>
              <w:t xml:space="preserve"> response</w:t>
            </w:r>
          </w:p>
        </w:tc>
        <w:tc>
          <w:tcPr>
            <w:tcW w:w="960" w:type="dxa"/>
            <w:noWrap/>
          </w:tcPr>
          <w:p w14:paraId="0537F6B1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4EFF8F89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3D324D31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4DC82325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11F93430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2053BE93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4D642554" w14:textId="77777777" w:rsidTr="004B50DB">
        <w:trPr>
          <w:trHeight w:val="280"/>
        </w:trPr>
        <w:tc>
          <w:tcPr>
            <w:tcW w:w="1838" w:type="dxa"/>
            <w:noWrap/>
          </w:tcPr>
          <w:p w14:paraId="1992F9B1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pCR</w:t>
            </w:r>
          </w:p>
        </w:tc>
        <w:tc>
          <w:tcPr>
            <w:tcW w:w="960" w:type="dxa"/>
            <w:noWrap/>
          </w:tcPr>
          <w:p w14:paraId="3681BC31" w14:textId="515286EC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2A1D62D1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4464BC8C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67A231C8" w14:textId="660EFB73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372" w:type="dxa"/>
            <w:noWrap/>
          </w:tcPr>
          <w:p w14:paraId="545CA736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0187AF7E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</w:tr>
      <w:tr w:rsidR="00DB6458" w:rsidRPr="004B50DB" w14:paraId="337DEA31" w14:textId="77777777" w:rsidTr="004B50DB">
        <w:trPr>
          <w:trHeight w:val="280"/>
        </w:trPr>
        <w:tc>
          <w:tcPr>
            <w:tcW w:w="1838" w:type="dxa"/>
            <w:noWrap/>
          </w:tcPr>
          <w:p w14:paraId="15F8D5F8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non-pCR</w:t>
            </w:r>
          </w:p>
        </w:tc>
        <w:tc>
          <w:tcPr>
            <w:tcW w:w="960" w:type="dxa"/>
            <w:noWrap/>
          </w:tcPr>
          <w:p w14:paraId="063550DB" w14:textId="547E2C22" w:rsidR="00DB6458" w:rsidRPr="004B50DB" w:rsidRDefault="000C28AC" w:rsidP="004B50DB">
            <w:pPr>
              <w:jc w:val="center"/>
            </w:pPr>
            <w:r w:rsidRPr="000C28AC">
              <w:t>6.6</w:t>
            </w:r>
            <w:r w:rsidR="004F3809">
              <w:t>5</w:t>
            </w:r>
          </w:p>
        </w:tc>
        <w:tc>
          <w:tcPr>
            <w:tcW w:w="1546" w:type="dxa"/>
            <w:noWrap/>
          </w:tcPr>
          <w:p w14:paraId="466B9928" w14:textId="6DEBEA22" w:rsidR="00DB6458" w:rsidRPr="004B50DB" w:rsidRDefault="000C28AC" w:rsidP="004B50DB">
            <w:pPr>
              <w:jc w:val="center"/>
            </w:pPr>
            <w:r w:rsidRPr="000C28AC">
              <w:t>0.86</w:t>
            </w:r>
            <w:r>
              <w:t>-</w:t>
            </w:r>
            <w:r w:rsidRPr="000C28AC">
              <w:t>51.2</w:t>
            </w:r>
            <w:r w:rsidR="004F3809">
              <w:t>0</w:t>
            </w:r>
          </w:p>
        </w:tc>
        <w:tc>
          <w:tcPr>
            <w:tcW w:w="824" w:type="dxa"/>
            <w:noWrap/>
          </w:tcPr>
          <w:p w14:paraId="28DF64D5" w14:textId="2C05DC2A" w:rsidR="00DB6458" w:rsidRPr="004B50DB" w:rsidRDefault="00D25F36" w:rsidP="004B50DB">
            <w:pPr>
              <w:jc w:val="center"/>
            </w:pPr>
            <w:r w:rsidRPr="00D25F36">
              <w:t>0.06</w:t>
            </w:r>
            <w:r w:rsidR="004F3809">
              <w:t>9</w:t>
            </w:r>
          </w:p>
        </w:tc>
        <w:tc>
          <w:tcPr>
            <w:tcW w:w="692" w:type="dxa"/>
            <w:noWrap/>
          </w:tcPr>
          <w:p w14:paraId="1D2BF5EE" w14:textId="61BB47EF" w:rsidR="00DB6458" w:rsidRPr="004B50DB" w:rsidRDefault="004F3809" w:rsidP="004B50DB">
            <w:pPr>
              <w:jc w:val="center"/>
            </w:pPr>
            <w:r>
              <w:t>6.03</w:t>
            </w:r>
          </w:p>
        </w:tc>
        <w:tc>
          <w:tcPr>
            <w:tcW w:w="1372" w:type="dxa"/>
            <w:noWrap/>
          </w:tcPr>
          <w:p w14:paraId="3A8667EE" w14:textId="4781B34E" w:rsidR="00DB6458" w:rsidRPr="004B50DB" w:rsidRDefault="004F3809" w:rsidP="004B50DB">
            <w:pPr>
              <w:jc w:val="center"/>
            </w:pPr>
            <w:r w:rsidRPr="00B64FFF">
              <w:t>0.75</w:t>
            </w:r>
            <w:r>
              <w:t>-</w:t>
            </w:r>
            <w:r w:rsidRPr="00B64FFF">
              <w:t>48.</w:t>
            </w:r>
            <w:r>
              <w:t>45</w:t>
            </w:r>
          </w:p>
        </w:tc>
        <w:tc>
          <w:tcPr>
            <w:tcW w:w="1058" w:type="dxa"/>
            <w:noWrap/>
          </w:tcPr>
          <w:p w14:paraId="514DDF57" w14:textId="47763F52" w:rsidR="00DB6458" w:rsidRPr="004B50DB" w:rsidRDefault="00B64FFF" w:rsidP="004B50DB">
            <w:pPr>
              <w:jc w:val="center"/>
            </w:pPr>
            <w:r w:rsidRPr="00B64FFF">
              <w:t>0.09</w:t>
            </w:r>
            <w:r>
              <w:t>1</w:t>
            </w:r>
          </w:p>
        </w:tc>
      </w:tr>
      <w:tr w:rsidR="00DB6458" w:rsidRPr="004B50DB" w14:paraId="2E907B79" w14:textId="77777777" w:rsidTr="004B50DB">
        <w:trPr>
          <w:trHeight w:val="280"/>
        </w:trPr>
        <w:tc>
          <w:tcPr>
            <w:tcW w:w="1838" w:type="dxa"/>
            <w:noWrap/>
          </w:tcPr>
          <w:p w14:paraId="008E2EA0" w14:textId="7D203B5B" w:rsidR="00DB6458" w:rsidRPr="004B50DB" w:rsidRDefault="00D25F36" w:rsidP="004B50DB">
            <w:pPr>
              <w:jc w:val="center"/>
            </w:pPr>
            <w:r>
              <w:rPr>
                <w:rFonts w:hint="eastAsia"/>
              </w:rPr>
              <w:t>M</w:t>
            </w:r>
            <w:r>
              <w:t>RD</w:t>
            </w:r>
          </w:p>
        </w:tc>
        <w:tc>
          <w:tcPr>
            <w:tcW w:w="960" w:type="dxa"/>
            <w:noWrap/>
          </w:tcPr>
          <w:p w14:paraId="699F54EA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546" w:type="dxa"/>
            <w:noWrap/>
          </w:tcPr>
          <w:p w14:paraId="208975F8" w14:textId="77777777" w:rsidR="00DB6458" w:rsidRPr="004B50DB" w:rsidRDefault="00DB6458" w:rsidP="004B50DB">
            <w:pPr>
              <w:jc w:val="center"/>
            </w:pPr>
          </w:p>
        </w:tc>
        <w:tc>
          <w:tcPr>
            <w:tcW w:w="824" w:type="dxa"/>
            <w:noWrap/>
          </w:tcPr>
          <w:p w14:paraId="547F6BAE" w14:textId="77777777" w:rsidR="00DB6458" w:rsidRPr="004B50DB" w:rsidRDefault="00DB6458" w:rsidP="004B50DB">
            <w:pPr>
              <w:jc w:val="center"/>
            </w:pPr>
          </w:p>
        </w:tc>
        <w:tc>
          <w:tcPr>
            <w:tcW w:w="692" w:type="dxa"/>
            <w:noWrap/>
          </w:tcPr>
          <w:p w14:paraId="3752E214" w14:textId="77777777" w:rsidR="00DB6458" w:rsidRPr="004B50DB" w:rsidRDefault="00DB6458" w:rsidP="004B50DB">
            <w:pPr>
              <w:jc w:val="center"/>
            </w:pPr>
          </w:p>
        </w:tc>
        <w:tc>
          <w:tcPr>
            <w:tcW w:w="1372" w:type="dxa"/>
            <w:noWrap/>
          </w:tcPr>
          <w:p w14:paraId="01B7FA60" w14:textId="267DE9DE" w:rsidR="00DB6458" w:rsidRPr="004B50DB" w:rsidRDefault="00DB6458" w:rsidP="004B50DB">
            <w:pPr>
              <w:jc w:val="center"/>
            </w:pPr>
          </w:p>
        </w:tc>
        <w:tc>
          <w:tcPr>
            <w:tcW w:w="1058" w:type="dxa"/>
            <w:noWrap/>
          </w:tcPr>
          <w:p w14:paraId="0A0CF7F0" w14:textId="77777777" w:rsidR="00DB6458" w:rsidRPr="004B50DB" w:rsidRDefault="00DB6458" w:rsidP="004B50DB">
            <w:pPr>
              <w:jc w:val="center"/>
            </w:pPr>
          </w:p>
        </w:tc>
      </w:tr>
      <w:tr w:rsidR="00DB6458" w:rsidRPr="004B50DB" w14:paraId="189BE8A6" w14:textId="77777777" w:rsidTr="004B50DB">
        <w:trPr>
          <w:trHeight w:val="280"/>
        </w:trPr>
        <w:tc>
          <w:tcPr>
            <w:tcW w:w="1838" w:type="dxa"/>
            <w:noWrap/>
          </w:tcPr>
          <w:p w14:paraId="77DD8DC9" w14:textId="51C66AE0" w:rsidR="00DB6458" w:rsidRPr="004B50DB" w:rsidRDefault="00D25F36" w:rsidP="004B50DB">
            <w:pPr>
              <w:jc w:val="center"/>
            </w:pPr>
            <w:r>
              <w:rPr>
                <w:rFonts w:hint="eastAsia"/>
              </w:rPr>
              <w:t>n</w:t>
            </w:r>
            <w:r>
              <w:t>egative</w:t>
            </w:r>
          </w:p>
        </w:tc>
        <w:tc>
          <w:tcPr>
            <w:tcW w:w="960" w:type="dxa"/>
            <w:noWrap/>
          </w:tcPr>
          <w:p w14:paraId="09955BDC" w14:textId="44318875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546" w:type="dxa"/>
            <w:noWrap/>
          </w:tcPr>
          <w:p w14:paraId="41F1BE25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824" w:type="dxa"/>
            <w:noWrap/>
          </w:tcPr>
          <w:p w14:paraId="72186642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692" w:type="dxa"/>
            <w:noWrap/>
          </w:tcPr>
          <w:p w14:paraId="2D17E37F" w14:textId="3B4CC2C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1.00</w:t>
            </w:r>
          </w:p>
        </w:tc>
        <w:tc>
          <w:tcPr>
            <w:tcW w:w="1372" w:type="dxa"/>
            <w:noWrap/>
          </w:tcPr>
          <w:p w14:paraId="087F39CF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  <w:tc>
          <w:tcPr>
            <w:tcW w:w="1058" w:type="dxa"/>
            <w:noWrap/>
          </w:tcPr>
          <w:p w14:paraId="13D9764B" w14:textId="77777777" w:rsidR="00DB6458" w:rsidRPr="004B50DB" w:rsidRDefault="00000000" w:rsidP="004B50DB">
            <w:pPr>
              <w:jc w:val="center"/>
            </w:pPr>
            <w:r w:rsidRPr="004B50DB">
              <w:rPr>
                <w:rFonts w:hint="eastAsia"/>
              </w:rPr>
              <w:t>-</w:t>
            </w:r>
          </w:p>
        </w:tc>
      </w:tr>
      <w:tr w:rsidR="00DB6458" w14:paraId="115374D3" w14:textId="77777777" w:rsidTr="004B50DB">
        <w:trPr>
          <w:trHeight w:val="280"/>
        </w:trPr>
        <w:tc>
          <w:tcPr>
            <w:tcW w:w="1838" w:type="dxa"/>
            <w:noWrap/>
          </w:tcPr>
          <w:p w14:paraId="3038F422" w14:textId="6BE3EDD4" w:rsidR="00DB6458" w:rsidRPr="004B50DB" w:rsidRDefault="00D25F36" w:rsidP="004B50DB">
            <w:pPr>
              <w:jc w:val="center"/>
            </w:pPr>
            <w:r>
              <w:t>positive</w:t>
            </w:r>
          </w:p>
        </w:tc>
        <w:tc>
          <w:tcPr>
            <w:tcW w:w="960" w:type="dxa"/>
            <w:noWrap/>
          </w:tcPr>
          <w:p w14:paraId="13FA8F4D" w14:textId="071E125A" w:rsidR="00DB6458" w:rsidRPr="004B50DB" w:rsidRDefault="00D25F36" w:rsidP="004B50DB">
            <w:pPr>
              <w:jc w:val="center"/>
            </w:pPr>
            <w:r w:rsidRPr="00D25F36">
              <w:t>7.</w:t>
            </w:r>
            <w:r w:rsidR="004F3809">
              <w:t>69</w:t>
            </w:r>
          </w:p>
        </w:tc>
        <w:tc>
          <w:tcPr>
            <w:tcW w:w="1546" w:type="dxa"/>
            <w:noWrap/>
          </w:tcPr>
          <w:p w14:paraId="0E583360" w14:textId="7D950F4F" w:rsidR="00DB6458" w:rsidRPr="004B50DB" w:rsidRDefault="00D25F36" w:rsidP="004B50DB">
            <w:pPr>
              <w:jc w:val="center"/>
            </w:pPr>
            <w:r w:rsidRPr="00D25F36">
              <w:t>1.7</w:t>
            </w:r>
            <w:r w:rsidR="004F3809">
              <w:t>0</w:t>
            </w:r>
            <w:r>
              <w:t>-</w:t>
            </w:r>
            <w:r w:rsidRPr="00D25F36">
              <w:t>34.</w:t>
            </w:r>
            <w:r w:rsidR="004F3809">
              <w:t>74</w:t>
            </w:r>
          </w:p>
        </w:tc>
        <w:tc>
          <w:tcPr>
            <w:tcW w:w="824" w:type="dxa"/>
            <w:noWrap/>
          </w:tcPr>
          <w:p w14:paraId="68B79867" w14:textId="4FAB67B6" w:rsidR="00DB6458" w:rsidRPr="004B50DB" w:rsidRDefault="00D25F36" w:rsidP="004B50DB">
            <w:pPr>
              <w:jc w:val="center"/>
            </w:pPr>
            <w:r w:rsidRPr="00D25F36">
              <w:t>0.00</w:t>
            </w:r>
            <w:r w:rsidR="004F3809">
              <w:t>8</w:t>
            </w:r>
          </w:p>
        </w:tc>
        <w:tc>
          <w:tcPr>
            <w:tcW w:w="692" w:type="dxa"/>
            <w:noWrap/>
          </w:tcPr>
          <w:p w14:paraId="665E9FE7" w14:textId="375106EE" w:rsidR="00DB6458" w:rsidRPr="004B50DB" w:rsidRDefault="004F3809" w:rsidP="004B50DB">
            <w:pPr>
              <w:jc w:val="center"/>
            </w:pPr>
            <w:r>
              <w:t>7.99</w:t>
            </w:r>
          </w:p>
        </w:tc>
        <w:tc>
          <w:tcPr>
            <w:tcW w:w="1372" w:type="dxa"/>
            <w:noWrap/>
          </w:tcPr>
          <w:p w14:paraId="57293DC1" w14:textId="0363C1ED" w:rsidR="00DB6458" w:rsidRPr="004B50DB" w:rsidRDefault="004F3809" w:rsidP="004B50DB">
            <w:pPr>
              <w:jc w:val="center"/>
            </w:pPr>
            <w:r w:rsidRPr="00B64FFF">
              <w:t>1.7</w:t>
            </w:r>
            <w:r>
              <w:t>3-</w:t>
            </w:r>
            <w:r w:rsidRPr="00B64FFF">
              <w:t>3</w:t>
            </w:r>
            <w:r>
              <w:t>6</w:t>
            </w:r>
            <w:r w:rsidRPr="00B64FFF">
              <w:t>.</w:t>
            </w:r>
            <w:r>
              <w:t>85</w:t>
            </w:r>
          </w:p>
        </w:tc>
        <w:tc>
          <w:tcPr>
            <w:tcW w:w="1058" w:type="dxa"/>
            <w:noWrap/>
          </w:tcPr>
          <w:p w14:paraId="6432F0F9" w14:textId="5B9DD788" w:rsidR="00DB6458" w:rsidRDefault="00B64FFF" w:rsidP="004B50DB">
            <w:pPr>
              <w:jc w:val="center"/>
            </w:pPr>
            <w:r w:rsidRPr="00B64FFF">
              <w:t>0.00</w:t>
            </w:r>
            <w:r>
              <w:t>8</w:t>
            </w:r>
          </w:p>
        </w:tc>
      </w:tr>
    </w:tbl>
    <w:p w14:paraId="49B57980" w14:textId="4FBD3B7D" w:rsidR="00DB6458" w:rsidRDefault="00274693" w:rsidP="00F77B0B">
      <w:pPr>
        <w:jc w:val="left"/>
      </w:pPr>
      <w:r w:rsidRPr="00F77B0B">
        <w:t>pCR,</w:t>
      </w:r>
      <w:r w:rsidR="00F77B0B">
        <w:rPr>
          <w:rFonts w:hint="eastAsia"/>
        </w:rPr>
        <w:t xml:space="preserve"> </w:t>
      </w:r>
      <w:r w:rsidR="00F77B0B" w:rsidRPr="00F77B0B">
        <w:t>pathological complete response</w:t>
      </w:r>
      <w:r w:rsidR="00F77B0B">
        <w:rPr>
          <w:rFonts w:hint="eastAsia"/>
        </w:rPr>
        <w:t>;</w:t>
      </w:r>
      <w:r w:rsidR="00F77B0B" w:rsidRPr="00F77B0B">
        <w:t xml:space="preserve"> MRD </w:t>
      </w:r>
      <w:r w:rsidR="00F77B0B">
        <w:rPr>
          <w:rFonts w:hint="eastAsia"/>
        </w:rPr>
        <w:t xml:space="preserve">, </w:t>
      </w:r>
      <w:r w:rsidR="00F77B0B" w:rsidRPr="00F77B0B">
        <w:t>molecular residual disease</w:t>
      </w:r>
      <w:r w:rsidR="00F77B0B">
        <w:rPr>
          <w:rFonts w:hint="eastAsia"/>
        </w:rPr>
        <w:t>.</w:t>
      </w:r>
    </w:p>
    <w:sectPr w:rsidR="00DB645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E28"/>
    <w:rsid w:val="FD7B5152"/>
    <w:rsid w:val="00015493"/>
    <w:rsid w:val="00024F86"/>
    <w:rsid w:val="0002522E"/>
    <w:rsid w:val="00025B91"/>
    <w:rsid w:val="00042EB8"/>
    <w:rsid w:val="00054807"/>
    <w:rsid w:val="00056181"/>
    <w:rsid w:val="00083C30"/>
    <w:rsid w:val="00091C3A"/>
    <w:rsid w:val="000B1041"/>
    <w:rsid w:val="000B1BB6"/>
    <w:rsid w:val="000B4AC6"/>
    <w:rsid w:val="000C1428"/>
    <w:rsid w:val="000C28AC"/>
    <w:rsid w:val="000D1E6B"/>
    <w:rsid w:val="000D214D"/>
    <w:rsid w:val="000F7E4A"/>
    <w:rsid w:val="001163BF"/>
    <w:rsid w:val="00120D04"/>
    <w:rsid w:val="001305F9"/>
    <w:rsid w:val="00132B4C"/>
    <w:rsid w:val="00132F3A"/>
    <w:rsid w:val="0013741C"/>
    <w:rsid w:val="00141226"/>
    <w:rsid w:val="001439B5"/>
    <w:rsid w:val="00154C00"/>
    <w:rsid w:val="001636A7"/>
    <w:rsid w:val="001757B2"/>
    <w:rsid w:val="0017659E"/>
    <w:rsid w:val="001848C2"/>
    <w:rsid w:val="001B473C"/>
    <w:rsid w:val="001C3B3B"/>
    <w:rsid w:val="001C5890"/>
    <w:rsid w:val="001D734E"/>
    <w:rsid w:val="001E09BE"/>
    <w:rsid w:val="001E3CE7"/>
    <w:rsid w:val="001E72ED"/>
    <w:rsid w:val="001F285A"/>
    <w:rsid w:val="002068D2"/>
    <w:rsid w:val="00213CB9"/>
    <w:rsid w:val="0021418C"/>
    <w:rsid w:val="00220E3E"/>
    <w:rsid w:val="00223C39"/>
    <w:rsid w:val="00233881"/>
    <w:rsid w:val="00235474"/>
    <w:rsid w:val="002430A5"/>
    <w:rsid w:val="002436FD"/>
    <w:rsid w:val="002465D1"/>
    <w:rsid w:val="002676AA"/>
    <w:rsid w:val="00271B4B"/>
    <w:rsid w:val="00273101"/>
    <w:rsid w:val="00274693"/>
    <w:rsid w:val="00290D7F"/>
    <w:rsid w:val="00297F6A"/>
    <w:rsid w:val="002C3A5E"/>
    <w:rsid w:val="002C4B6A"/>
    <w:rsid w:val="002D29B8"/>
    <w:rsid w:val="002F2ABC"/>
    <w:rsid w:val="002F6F6A"/>
    <w:rsid w:val="00303A08"/>
    <w:rsid w:val="00305F3A"/>
    <w:rsid w:val="00307E0D"/>
    <w:rsid w:val="003121D6"/>
    <w:rsid w:val="00314D51"/>
    <w:rsid w:val="003277C2"/>
    <w:rsid w:val="003408A7"/>
    <w:rsid w:val="00340D65"/>
    <w:rsid w:val="00341744"/>
    <w:rsid w:val="003427F2"/>
    <w:rsid w:val="003428CC"/>
    <w:rsid w:val="00346B0F"/>
    <w:rsid w:val="00364A0E"/>
    <w:rsid w:val="003711CA"/>
    <w:rsid w:val="00376535"/>
    <w:rsid w:val="003A4895"/>
    <w:rsid w:val="003A7FFC"/>
    <w:rsid w:val="003D08D6"/>
    <w:rsid w:val="003D333B"/>
    <w:rsid w:val="003E119F"/>
    <w:rsid w:val="003E632A"/>
    <w:rsid w:val="003F2A38"/>
    <w:rsid w:val="003F3AFC"/>
    <w:rsid w:val="003F495E"/>
    <w:rsid w:val="0040119C"/>
    <w:rsid w:val="00404596"/>
    <w:rsid w:val="004106F6"/>
    <w:rsid w:val="004146F9"/>
    <w:rsid w:val="00425A0E"/>
    <w:rsid w:val="004357F4"/>
    <w:rsid w:val="004448C3"/>
    <w:rsid w:val="00447071"/>
    <w:rsid w:val="00453A54"/>
    <w:rsid w:val="00470E42"/>
    <w:rsid w:val="00472FDD"/>
    <w:rsid w:val="004740D8"/>
    <w:rsid w:val="004764E3"/>
    <w:rsid w:val="004921D6"/>
    <w:rsid w:val="0049318E"/>
    <w:rsid w:val="0049540B"/>
    <w:rsid w:val="004A15C9"/>
    <w:rsid w:val="004A5195"/>
    <w:rsid w:val="004B50DB"/>
    <w:rsid w:val="004B7177"/>
    <w:rsid w:val="004B7BC6"/>
    <w:rsid w:val="004D3814"/>
    <w:rsid w:val="004D4DF4"/>
    <w:rsid w:val="004D65F2"/>
    <w:rsid w:val="004E1565"/>
    <w:rsid w:val="004E58AE"/>
    <w:rsid w:val="004E7385"/>
    <w:rsid w:val="004F3809"/>
    <w:rsid w:val="00510167"/>
    <w:rsid w:val="0051290E"/>
    <w:rsid w:val="005343E8"/>
    <w:rsid w:val="00550D07"/>
    <w:rsid w:val="00552951"/>
    <w:rsid w:val="0056401A"/>
    <w:rsid w:val="005648A3"/>
    <w:rsid w:val="005764C1"/>
    <w:rsid w:val="00577AF7"/>
    <w:rsid w:val="005930A0"/>
    <w:rsid w:val="0059318D"/>
    <w:rsid w:val="005A1B41"/>
    <w:rsid w:val="005A21CF"/>
    <w:rsid w:val="005A444F"/>
    <w:rsid w:val="005C1A4C"/>
    <w:rsid w:val="005D626A"/>
    <w:rsid w:val="00604966"/>
    <w:rsid w:val="006061AE"/>
    <w:rsid w:val="0061038D"/>
    <w:rsid w:val="00613C63"/>
    <w:rsid w:val="00620AA9"/>
    <w:rsid w:val="00621982"/>
    <w:rsid w:val="0062459C"/>
    <w:rsid w:val="00631590"/>
    <w:rsid w:val="00631DEF"/>
    <w:rsid w:val="006330A4"/>
    <w:rsid w:val="00633401"/>
    <w:rsid w:val="00634D89"/>
    <w:rsid w:val="00641F59"/>
    <w:rsid w:val="00643E01"/>
    <w:rsid w:val="00643F6A"/>
    <w:rsid w:val="00645BF5"/>
    <w:rsid w:val="0064734E"/>
    <w:rsid w:val="0064755D"/>
    <w:rsid w:val="00654F75"/>
    <w:rsid w:val="00656F8C"/>
    <w:rsid w:val="00666B83"/>
    <w:rsid w:val="006815A7"/>
    <w:rsid w:val="0068313B"/>
    <w:rsid w:val="006B7B73"/>
    <w:rsid w:val="006C7F6E"/>
    <w:rsid w:val="006D24F2"/>
    <w:rsid w:val="006E608E"/>
    <w:rsid w:val="00701EC5"/>
    <w:rsid w:val="007030F6"/>
    <w:rsid w:val="00730E35"/>
    <w:rsid w:val="00733EE4"/>
    <w:rsid w:val="007400EA"/>
    <w:rsid w:val="007569DE"/>
    <w:rsid w:val="0076366B"/>
    <w:rsid w:val="00765537"/>
    <w:rsid w:val="00766466"/>
    <w:rsid w:val="00785C27"/>
    <w:rsid w:val="00794201"/>
    <w:rsid w:val="007B473F"/>
    <w:rsid w:val="007D0B7B"/>
    <w:rsid w:val="007D1EE5"/>
    <w:rsid w:val="007E556F"/>
    <w:rsid w:val="007E59D6"/>
    <w:rsid w:val="007F5166"/>
    <w:rsid w:val="0080024C"/>
    <w:rsid w:val="00806F26"/>
    <w:rsid w:val="00813359"/>
    <w:rsid w:val="008176F3"/>
    <w:rsid w:val="00821CE4"/>
    <w:rsid w:val="008242D9"/>
    <w:rsid w:val="00825456"/>
    <w:rsid w:val="00826024"/>
    <w:rsid w:val="0082626B"/>
    <w:rsid w:val="008275DF"/>
    <w:rsid w:val="0084749F"/>
    <w:rsid w:val="00861AE6"/>
    <w:rsid w:val="00864211"/>
    <w:rsid w:val="00871712"/>
    <w:rsid w:val="00893494"/>
    <w:rsid w:val="008A18D9"/>
    <w:rsid w:val="008A7A95"/>
    <w:rsid w:val="008B266C"/>
    <w:rsid w:val="008D1C3F"/>
    <w:rsid w:val="008D547D"/>
    <w:rsid w:val="008E0647"/>
    <w:rsid w:val="008E4B59"/>
    <w:rsid w:val="008E4E72"/>
    <w:rsid w:val="008E593C"/>
    <w:rsid w:val="008E66DF"/>
    <w:rsid w:val="00900C04"/>
    <w:rsid w:val="00907AC6"/>
    <w:rsid w:val="0091080D"/>
    <w:rsid w:val="009110C9"/>
    <w:rsid w:val="009139BE"/>
    <w:rsid w:val="00925CD5"/>
    <w:rsid w:val="0095376A"/>
    <w:rsid w:val="00956A21"/>
    <w:rsid w:val="00956D08"/>
    <w:rsid w:val="0096153C"/>
    <w:rsid w:val="00967229"/>
    <w:rsid w:val="009757D2"/>
    <w:rsid w:val="00982431"/>
    <w:rsid w:val="00984207"/>
    <w:rsid w:val="009848B2"/>
    <w:rsid w:val="00994363"/>
    <w:rsid w:val="009943CA"/>
    <w:rsid w:val="009D44DB"/>
    <w:rsid w:val="009D51ED"/>
    <w:rsid w:val="009D7D81"/>
    <w:rsid w:val="009E0D49"/>
    <w:rsid w:val="00A00594"/>
    <w:rsid w:val="00A05A6E"/>
    <w:rsid w:val="00A209DE"/>
    <w:rsid w:val="00A409CC"/>
    <w:rsid w:val="00A40B35"/>
    <w:rsid w:val="00A41AD5"/>
    <w:rsid w:val="00A54FF3"/>
    <w:rsid w:val="00A56A1B"/>
    <w:rsid w:val="00A57725"/>
    <w:rsid w:val="00A649A9"/>
    <w:rsid w:val="00A83D14"/>
    <w:rsid w:val="00AA21C8"/>
    <w:rsid w:val="00AA4E91"/>
    <w:rsid w:val="00AA57E4"/>
    <w:rsid w:val="00AA6C2F"/>
    <w:rsid w:val="00AB50F1"/>
    <w:rsid w:val="00AB5721"/>
    <w:rsid w:val="00AB7768"/>
    <w:rsid w:val="00AB7D9D"/>
    <w:rsid w:val="00AC2C33"/>
    <w:rsid w:val="00AC6764"/>
    <w:rsid w:val="00AF2A8B"/>
    <w:rsid w:val="00AF4B0E"/>
    <w:rsid w:val="00B03F09"/>
    <w:rsid w:val="00B05202"/>
    <w:rsid w:val="00B10C67"/>
    <w:rsid w:val="00B1263C"/>
    <w:rsid w:val="00B20E53"/>
    <w:rsid w:val="00B212AC"/>
    <w:rsid w:val="00B43BEC"/>
    <w:rsid w:val="00B51E2C"/>
    <w:rsid w:val="00B5449D"/>
    <w:rsid w:val="00B64FFF"/>
    <w:rsid w:val="00B67FF6"/>
    <w:rsid w:val="00B70DC0"/>
    <w:rsid w:val="00B80B29"/>
    <w:rsid w:val="00B86C6A"/>
    <w:rsid w:val="00B93107"/>
    <w:rsid w:val="00B95393"/>
    <w:rsid w:val="00BA1010"/>
    <w:rsid w:val="00BA1726"/>
    <w:rsid w:val="00BA1E96"/>
    <w:rsid w:val="00BA2CFC"/>
    <w:rsid w:val="00BB1412"/>
    <w:rsid w:val="00BC1795"/>
    <w:rsid w:val="00BC62D9"/>
    <w:rsid w:val="00BE25E2"/>
    <w:rsid w:val="00BE4BFB"/>
    <w:rsid w:val="00BE5D43"/>
    <w:rsid w:val="00BF360B"/>
    <w:rsid w:val="00BF58F0"/>
    <w:rsid w:val="00C044EB"/>
    <w:rsid w:val="00C1181F"/>
    <w:rsid w:val="00C15EAC"/>
    <w:rsid w:val="00C25877"/>
    <w:rsid w:val="00C26E15"/>
    <w:rsid w:val="00C554D5"/>
    <w:rsid w:val="00C61E28"/>
    <w:rsid w:val="00C661BC"/>
    <w:rsid w:val="00C679E6"/>
    <w:rsid w:val="00C71930"/>
    <w:rsid w:val="00C91284"/>
    <w:rsid w:val="00CB05D8"/>
    <w:rsid w:val="00CB4DEA"/>
    <w:rsid w:val="00CC1EDA"/>
    <w:rsid w:val="00CC4DAD"/>
    <w:rsid w:val="00CE312D"/>
    <w:rsid w:val="00CE52F4"/>
    <w:rsid w:val="00D0180E"/>
    <w:rsid w:val="00D065D5"/>
    <w:rsid w:val="00D11F82"/>
    <w:rsid w:val="00D15563"/>
    <w:rsid w:val="00D22148"/>
    <w:rsid w:val="00D22A29"/>
    <w:rsid w:val="00D24AA6"/>
    <w:rsid w:val="00D25F36"/>
    <w:rsid w:val="00D354DA"/>
    <w:rsid w:val="00D75CF4"/>
    <w:rsid w:val="00D767C4"/>
    <w:rsid w:val="00D8366F"/>
    <w:rsid w:val="00D96AED"/>
    <w:rsid w:val="00DA5DEE"/>
    <w:rsid w:val="00DB1A57"/>
    <w:rsid w:val="00DB3301"/>
    <w:rsid w:val="00DB3F25"/>
    <w:rsid w:val="00DB6458"/>
    <w:rsid w:val="00DC04FD"/>
    <w:rsid w:val="00DC3D15"/>
    <w:rsid w:val="00DC5FC0"/>
    <w:rsid w:val="00DC70A3"/>
    <w:rsid w:val="00DD300B"/>
    <w:rsid w:val="00DE417B"/>
    <w:rsid w:val="00DF1330"/>
    <w:rsid w:val="00DF2D80"/>
    <w:rsid w:val="00DF4744"/>
    <w:rsid w:val="00E0478E"/>
    <w:rsid w:val="00E30EEA"/>
    <w:rsid w:val="00E33B27"/>
    <w:rsid w:val="00E4075B"/>
    <w:rsid w:val="00E41173"/>
    <w:rsid w:val="00E41C18"/>
    <w:rsid w:val="00E544CE"/>
    <w:rsid w:val="00E67011"/>
    <w:rsid w:val="00E75C48"/>
    <w:rsid w:val="00E839F8"/>
    <w:rsid w:val="00E90B74"/>
    <w:rsid w:val="00E929BF"/>
    <w:rsid w:val="00EA28FE"/>
    <w:rsid w:val="00EA4524"/>
    <w:rsid w:val="00EB3568"/>
    <w:rsid w:val="00EB512A"/>
    <w:rsid w:val="00EB742F"/>
    <w:rsid w:val="00EC09C8"/>
    <w:rsid w:val="00EC74FA"/>
    <w:rsid w:val="00ED739B"/>
    <w:rsid w:val="00EE347F"/>
    <w:rsid w:val="00F04EFA"/>
    <w:rsid w:val="00F07131"/>
    <w:rsid w:val="00F35DB8"/>
    <w:rsid w:val="00F4123F"/>
    <w:rsid w:val="00F43DEE"/>
    <w:rsid w:val="00F50041"/>
    <w:rsid w:val="00F50DEA"/>
    <w:rsid w:val="00F52A00"/>
    <w:rsid w:val="00F54646"/>
    <w:rsid w:val="00F636EF"/>
    <w:rsid w:val="00F671E3"/>
    <w:rsid w:val="00F77B0B"/>
    <w:rsid w:val="00F81C6E"/>
    <w:rsid w:val="00F850B3"/>
    <w:rsid w:val="00F865C7"/>
    <w:rsid w:val="00F90AD3"/>
    <w:rsid w:val="00FA2DDA"/>
    <w:rsid w:val="00FA3992"/>
    <w:rsid w:val="00FB3EE9"/>
    <w:rsid w:val="00FB57ED"/>
    <w:rsid w:val="00FC14A5"/>
    <w:rsid w:val="00FC54CF"/>
    <w:rsid w:val="00FE26A1"/>
    <w:rsid w:val="00FF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9F6B5F"/>
  <w15:docId w15:val="{43F232F2-F0D1-E84F-A429-0BA7577E7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</dc:creator>
  <cp:lastModifiedBy>Happy</cp:lastModifiedBy>
  <cp:revision>6</cp:revision>
  <dcterms:created xsi:type="dcterms:W3CDTF">2024-01-09T14:11:00Z</dcterms:created>
  <dcterms:modified xsi:type="dcterms:W3CDTF">2024-03-04T02:06:00Z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079F654CBEF1200BD64F9B65581B33A6_42</vt:lpwstr>
  </property>
</Properties>
</file>