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57980" w14:textId="566A802D" w:rsidR="00DB6458" w:rsidRPr="003252B1" w:rsidRDefault="00000000" w:rsidP="003252B1">
      <w:pPr>
        <w:jc w:val="left"/>
        <w:rPr>
          <w:rFonts w:ascii="Helvetica" w:hAnsi="Helvetica"/>
        </w:rPr>
      </w:pPr>
      <w:r>
        <w:rPr>
          <w:rFonts w:ascii="Helvetica" w:hAnsi="Helvetica"/>
          <w:b/>
          <w:bCs/>
        </w:rPr>
        <w:t>Table S</w:t>
      </w:r>
      <w:r w:rsidR="00343AFB">
        <w:rPr>
          <w:rFonts w:ascii="Helvetica" w:hAnsi="Helvetica"/>
          <w:b/>
          <w:bCs/>
        </w:rPr>
        <w:t>5</w:t>
      </w:r>
      <w:r>
        <w:rPr>
          <w:rFonts w:ascii="Helvetica" w:hAnsi="Helvetica"/>
          <w:b/>
          <w:bCs/>
        </w:rPr>
        <w:t>.</w:t>
      </w:r>
      <w:r>
        <w:rPr>
          <w:rFonts w:ascii="Helvetica" w:hAnsi="Helvetica"/>
        </w:rPr>
        <w:t xml:space="preserve"> </w:t>
      </w:r>
      <w:r w:rsidR="00116CE9" w:rsidRPr="00116CE9">
        <w:rPr>
          <w:rFonts w:ascii="Helvetica" w:hAnsi="Helvetica"/>
        </w:rPr>
        <w:t>The correlation between MRD and systemic tumor burden/baseline ctDNA</w:t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625"/>
        <w:gridCol w:w="888"/>
        <w:gridCol w:w="1121"/>
        <w:gridCol w:w="1121"/>
        <w:gridCol w:w="929"/>
        <w:gridCol w:w="929"/>
      </w:tblGrid>
      <w:tr w:rsidR="00116CE9" w:rsidRPr="000C1CAE" w14:paraId="50A525AC" w14:textId="77777777" w:rsidTr="00116CE9">
        <w:trPr>
          <w:trHeight w:val="310"/>
        </w:trPr>
        <w:tc>
          <w:tcPr>
            <w:tcW w:w="988" w:type="dxa"/>
            <w:noWrap/>
            <w:hideMark/>
          </w:tcPr>
          <w:p w14:paraId="41DE4B4D" w14:textId="77777777" w:rsidR="00116CE9" w:rsidRPr="000C1CAE" w:rsidRDefault="00116CE9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625" w:type="dxa"/>
            <w:noWrap/>
            <w:hideMark/>
          </w:tcPr>
          <w:p w14:paraId="6C00C867" w14:textId="12F83654" w:rsidR="00116CE9" w:rsidRDefault="00116CE9" w:rsidP="00116CE9">
            <w:pPr>
              <w:widowControl/>
              <w:jc w:val="left"/>
              <w:rPr>
                <w:rFonts w:ascii="Arial" w:eastAsia="DengXian" w:hAnsi="Arial" w:cs="Arial"/>
                <w:kern w:val="0"/>
                <w:sz w:val="24"/>
              </w:rPr>
            </w:pPr>
            <w:r>
              <w:rPr>
                <w:rFonts w:ascii="Arial" w:eastAsia="DengXian" w:hAnsi="Arial" w:cs="Arial"/>
              </w:rPr>
              <w:t xml:space="preserve">high </w:t>
            </w:r>
            <w:r>
              <w:rPr>
                <w:rFonts w:ascii="Arial" w:eastAsia="DengXian" w:hAnsi="Arial" w:cs="Arial" w:hint="eastAsia"/>
              </w:rPr>
              <w:t>STB</w:t>
            </w:r>
          </w:p>
          <w:p w14:paraId="07FB8F56" w14:textId="06EB781C" w:rsidR="00116CE9" w:rsidRPr="000C1CAE" w:rsidRDefault="00116CE9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88" w:type="dxa"/>
            <w:noWrap/>
            <w:hideMark/>
          </w:tcPr>
          <w:p w14:paraId="58B678DC" w14:textId="0EE95BDE" w:rsidR="00116CE9" w:rsidRPr="000C1CAE" w:rsidRDefault="00116CE9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 w:hint="eastAsia"/>
                <w:sz w:val="20"/>
                <w:szCs w:val="20"/>
              </w:rPr>
              <w:t>Low STB</w:t>
            </w:r>
          </w:p>
        </w:tc>
        <w:tc>
          <w:tcPr>
            <w:tcW w:w="1121" w:type="dxa"/>
            <w:noWrap/>
            <w:hideMark/>
          </w:tcPr>
          <w:p w14:paraId="2D3874F2" w14:textId="06BB2D1C" w:rsidR="00116CE9" w:rsidRPr="000C1CAE" w:rsidRDefault="00116CE9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Sensitivity</w:t>
            </w:r>
          </w:p>
        </w:tc>
        <w:tc>
          <w:tcPr>
            <w:tcW w:w="1121" w:type="dxa"/>
            <w:noWrap/>
            <w:hideMark/>
          </w:tcPr>
          <w:p w14:paraId="69EB2E92" w14:textId="7D59A4C7" w:rsidR="00116CE9" w:rsidRPr="000C1CAE" w:rsidRDefault="00116CE9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Specificity</w:t>
            </w:r>
          </w:p>
        </w:tc>
        <w:tc>
          <w:tcPr>
            <w:tcW w:w="929" w:type="dxa"/>
            <w:noWrap/>
            <w:hideMark/>
          </w:tcPr>
          <w:p w14:paraId="7E667BE4" w14:textId="77777777" w:rsidR="00116CE9" w:rsidRPr="000C1CAE" w:rsidRDefault="00116CE9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PPV</w:t>
            </w:r>
          </w:p>
        </w:tc>
        <w:tc>
          <w:tcPr>
            <w:tcW w:w="929" w:type="dxa"/>
            <w:noWrap/>
            <w:hideMark/>
          </w:tcPr>
          <w:p w14:paraId="3CABC666" w14:textId="77777777" w:rsidR="00116CE9" w:rsidRPr="000C1CAE" w:rsidRDefault="00116CE9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NPV</w:t>
            </w:r>
          </w:p>
        </w:tc>
      </w:tr>
      <w:tr w:rsidR="00116CE9" w:rsidRPr="000C1CAE" w14:paraId="7474BEFA" w14:textId="77777777" w:rsidTr="00116CE9">
        <w:trPr>
          <w:trHeight w:val="310"/>
        </w:trPr>
        <w:tc>
          <w:tcPr>
            <w:tcW w:w="988" w:type="dxa"/>
            <w:noWrap/>
            <w:vAlign w:val="bottom"/>
            <w:hideMark/>
          </w:tcPr>
          <w:p w14:paraId="0D0A6CC2" w14:textId="44926563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</w:rPr>
              <w:t>MRD+</w:t>
            </w:r>
          </w:p>
        </w:tc>
        <w:tc>
          <w:tcPr>
            <w:tcW w:w="625" w:type="dxa"/>
            <w:noWrap/>
            <w:vAlign w:val="bottom"/>
            <w:hideMark/>
          </w:tcPr>
          <w:p w14:paraId="63FB0C4A" w14:textId="0A0D1329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</w:rPr>
              <w:t>31</w:t>
            </w:r>
          </w:p>
        </w:tc>
        <w:tc>
          <w:tcPr>
            <w:tcW w:w="888" w:type="dxa"/>
            <w:noWrap/>
            <w:vAlign w:val="bottom"/>
            <w:hideMark/>
          </w:tcPr>
          <w:p w14:paraId="31136D77" w14:textId="7406BFED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</w:rPr>
              <w:t>6</w:t>
            </w:r>
          </w:p>
        </w:tc>
        <w:tc>
          <w:tcPr>
            <w:tcW w:w="1121" w:type="dxa"/>
            <w:vMerge w:val="restart"/>
            <w:noWrap/>
            <w:vAlign w:val="center"/>
            <w:hideMark/>
          </w:tcPr>
          <w:p w14:paraId="36DA2159" w14:textId="32FD86B9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83.78%</w:t>
            </w:r>
          </w:p>
        </w:tc>
        <w:tc>
          <w:tcPr>
            <w:tcW w:w="1121" w:type="dxa"/>
            <w:vMerge w:val="restart"/>
            <w:noWrap/>
            <w:vAlign w:val="center"/>
            <w:hideMark/>
          </w:tcPr>
          <w:p w14:paraId="693E2BD2" w14:textId="2B165800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51.28%</w:t>
            </w:r>
          </w:p>
        </w:tc>
        <w:tc>
          <w:tcPr>
            <w:tcW w:w="929" w:type="dxa"/>
            <w:vMerge w:val="restart"/>
            <w:noWrap/>
            <w:vAlign w:val="center"/>
            <w:hideMark/>
          </w:tcPr>
          <w:p w14:paraId="112404FD" w14:textId="52DBB36A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62.00%</w:t>
            </w:r>
          </w:p>
        </w:tc>
        <w:tc>
          <w:tcPr>
            <w:tcW w:w="929" w:type="dxa"/>
            <w:vMerge w:val="restart"/>
            <w:noWrap/>
            <w:vAlign w:val="center"/>
            <w:hideMark/>
          </w:tcPr>
          <w:p w14:paraId="2DE00E64" w14:textId="08387213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76.92%</w:t>
            </w:r>
          </w:p>
        </w:tc>
      </w:tr>
      <w:tr w:rsidR="00116CE9" w:rsidRPr="000C1CAE" w14:paraId="53C5D71E" w14:textId="77777777" w:rsidTr="00116CE9">
        <w:trPr>
          <w:trHeight w:val="310"/>
        </w:trPr>
        <w:tc>
          <w:tcPr>
            <w:tcW w:w="988" w:type="dxa"/>
            <w:noWrap/>
            <w:vAlign w:val="bottom"/>
            <w:hideMark/>
          </w:tcPr>
          <w:p w14:paraId="57FFAEC3" w14:textId="55691F82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</w:rPr>
              <w:t>MRD-</w:t>
            </w:r>
          </w:p>
        </w:tc>
        <w:tc>
          <w:tcPr>
            <w:tcW w:w="625" w:type="dxa"/>
            <w:noWrap/>
            <w:vAlign w:val="bottom"/>
            <w:hideMark/>
          </w:tcPr>
          <w:p w14:paraId="06E04D67" w14:textId="4038796A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</w:rPr>
              <w:t>19</w:t>
            </w:r>
          </w:p>
        </w:tc>
        <w:tc>
          <w:tcPr>
            <w:tcW w:w="888" w:type="dxa"/>
            <w:noWrap/>
            <w:vAlign w:val="bottom"/>
            <w:hideMark/>
          </w:tcPr>
          <w:p w14:paraId="660624BC" w14:textId="1EB98283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</w:rPr>
              <w:t>20</w:t>
            </w:r>
          </w:p>
        </w:tc>
        <w:tc>
          <w:tcPr>
            <w:tcW w:w="1121" w:type="dxa"/>
            <w:vMerge/>
            <w:noWrap/>
            <w:hideMark/>
          </w:tcPr>
          <w:p w14:paraId="108853C7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5902A6FF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9" w:type="dxa"/>
            <w:vMerge/>
            <w:noWrap/>
            <w:hideMark/>
          </w:tcPr>
          <w:p w14:paraId="55CD7D32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9" w:type="dxa"/>
            <w:vMerge/>
            <w:noWrap/>
            <w:hideMark/>
          </w:tcPr>
          <w:p w14:paraId="4748CAF8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</w:tbl>
    <w:p w14:paraId="5F4C6C42" w14:textId="77777777" w:rsidR="00116CE9" w:rsidRDefault="00116CE9" w:rsidP="003252B1">
      <w:pPr>
        <w:jc w:val="left"/>
        <w:rPr>
          <w:rFonts w:ascii="Helvetica" w:hAnsi="Helvetic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1418"/>
        <w:gridCol w:w="1117"/>
        <w:gridCol w:w="1121"/>
        <w:gridCol w:w="929"/>
        <w:gridCol w:w="929"/>
      </w:tblGrid>
      <w:tr w:rsidR="00116CE9" w:rsidRPr="000C1CAE" w14:paraId="33BE8214" w14:textId="77777777" w:rsidTr="00E350BD">
        <w:trPr>
          <w:trHeight w:val="310"/>
        </w:trPr>
        <w:tc>
          <w:tcPr>
            <w:tcW w:w="846" w:type="dxa"/>
            <w:noWrap/>
            <w:hideMark/>
          </w:tcPr>
          <w:p w14:paraId="35AE7DB9" w14:textId="77777777" w:rsidR="00116CE9" w:rsidRPr="000C1CAE" w:rsidRDefault="00116CE9" w:rsidP="00D717CD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38CD76B5" w14:textId="2E23EF79" w:rsidR="00116CE9" w:rsidRPr="00E350BD" w:rsidRDefault="00E350BD" w:rsidP="00E350B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4"/>
              </w:rPr>
            </w:pPr>
            <w:r>
              <w:rPr>
                <w:rFonts w:ascii="Arial" w:eastAsia="DengXian" w:hAnsi="Arial" w:cs="Arial"/>
                <w:color w:val="000000"/>
              </w:rPr>
              <w:t>high baseline ctDNA with threshold</w:t>
            </w:r>
          </w:p>
        </w:tc>
        <w:tc>
          <w:tcPr>
            <w:tcW w:w="1418" w:type="dxa"/>
            <w:noWrap/>
            <w:hideMark/>
          </w:tcPr>
          <w:p w14:paraId="3D4FC503" w14:textId="5E7A8708" w:rsidR="00116CE9" w:rsidRPr="00E350BD" w:rsidRDefault="00E350BD" w:rsidP="00E350B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4"/>
              </w:rPr>
            </w:pPr>
            <w:r>
              <w:rPr>
                <w:rFonts w:ascii="Arial" w:eastAsia="DengXian" w:hAnsi="Arial" w:cs="Arial"/>
                <w:color w:val="000000"/>
              </w:rPr>
              <w:t>low baseline ctDNA with threshold</w:t>
            </w:r>
          </w:p>
        </w:tc>
        <w:tc>
          <w:tcPr>
            <w:tcW w:w="833" w:type="dxa"/>
            <w:noWrap/>
            <w:hideMark/>
          </w:tcPr>
          <w:p w14:paraId="3845EAF8" w14:textId="77777777" w:rsidR="00116CE9" w:rsidRPr="000C1CAE" w:rsidRDefault="00116CE9" w:rsidP="00D717CD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Sensitivity</w:t>
            </w:r>
          </w:p>
        </w:tc>
        <w:tc>
          <w:tcPr>
            <w:tcW w:w="1121" w:type="dxa"/>
            <w:noWrap/>
            <w:hideMark/>
          </w:tcPr>
          <w:p w14:paraId="6D53EEA1" w14:textId="77777777" w:rsidR="00116CE9" w:rsidRPr="000C1CAE" w:rsidRDefault="00116CE9" w:rsidP="00D717CD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Specificity</w:t>
            </w:r>
          </w:p>
        </w:tc>
        <w:tc>
          <w:tcPr>
            <w:tcW w:w="929" w:type="dxa"/>
            <w:noWrap/>
            <w:hideMark/>
          </w:tcPr>
          <w:p w14:paraId="47F67BB7" w14:textId="77777777" w:rsidR="00116CE9" w:rsidRPr="000C1CAE" w:rsidRDefault="00116CE9" w:rsidP="00D717CD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PPV</w:t>
            </w:r>
          </w:p>
        </w:tc>
        <w:tc>
          <w:tcPr>
            <w:tcW w:w="929" w:type="dxa"/>
            <w:noWrap/>
            <w:hideMark/>
          </w:tcPr>
          <w:p w14:paraId="55F5049B" w14:textId="77777777" w:rsidR="00116CE9" w:rsidRPr="000C1CAE" w:rsidRDefault="00116CE9" w:rsidP="00D717CD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NPV</w:t>
            </w:r>
          </w:p>
        </w:tc>
      </w:tr>
      <w:tr w:rsidR="00116CE9" w:rsidRPr="000C1CAE" w14:paraId="758FBEB2" w14:textId="77777777" w:rsidTr="00E350BD">
        <w:trPr>
          <w:trHeight w:val="310"/>
        </w:trPr>
        <w:tc>
          <w:tcPr>
            <w:tcW w:w="846" w:type="dxa"/>
            <w:noWrap/>
            <w:vAlign w:val="bottom"/>
            <w:hideMark/>
          </w:tcPr>
          <w:p w14:paraId="2E9115F4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</w:rPr>
              <w:t>MRD+</w:t>
            </w:r>
          </w:p>
        </w:tc>
        <w:tc>
          <w:tcPr>
            <w:tcW w:w="1559" w:type="dxa"/>
            <w:noWrap/>
            <w:vAlign w:val="center"/>
            <w:hideMark/>
          </w:tcPr>
          <w:p w14:paraId="0F03FF92" w14:textId="40696A3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21</w:t>
            </w:r>
          </w:p>
        </w:tc>
        <w:tc>
          <w:tcPr>
            <w:tcW w:w="1418" w:type="dxa"/>
            <w:noWrap/>
            <w:vAlign w:val="center"/>
            <w:hideMark/>
          </w:tcPr>
          <w:p w14:paraId="277033EC" w14:textId="0EBBE52C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14</w:t>
            </w:r>
          </w:p>
        </w:tc>
        <w:tc>
          <w:tcPr>
            <w:tcW w:w="833" w:type="dxa"/>
            <w:vMerge w:val="restart"/>
            <w:noWrap/>
            <w:vAlign w:val="center"/>
            <w:hideMark/>
          </w:tcPr>
          <w:p w14:paraId="16849AD6" w14:textId="4539F8F6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60.00%</w:t>
            </w:r>
          </w:p>
        </w:tc>
        <w:tc>
          <w:tcPr>
            <w:tcW w:w="1121" w:type="dxa"/>
            <w:vMerge w:val="restart"/>
            <w:noWrap/>
            <w:vAlign w:val="center"/>
            <w:hideMark/>
          </w:tcPr>
          <w:p w14:paraId="7834BCC2" w14:textId="0E6AF91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53.66%</w:t>
            </w:r>
          </w:p>
        </w:tc>
        <w:tc>
          <w:tcPr>
            <w:tcW w:w="929" w:type="dxa"/>
            <w:vMerge w:val="restart"/>
            <w:noWrap/>
            <w:vAlign w:val="center"/>
            <w:hideMark/>
          </w:tcPr>
          <w:p w14:paraId="1A3A6773" w14:textId="688B8CDA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52.50%</w:t>
            </w:r>
          </w:p>
        </w:tc>
        <w:tc>
          <w:tcPr>
            <w:tcW w:w="929" w:type="dxa"/>
            <w:vMerge w:val="restart"/>
            <w:noWrap/>
            <w:vAlign w:val="center"/>
            <w:hideMark/>
          </w:tcPr>
          <w:p w14:paraId="4D9F5BC0" w14:textId="4D30FD35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61.11%</w:t>
            </w:r>
          </w:p>
        </w:tc>
      </w:tr>
      <w:tr w:rsidR="00116CE9" w:rsidRPr="000C1CAE" w14:paraId="054FB815" w14:textId="77777777" w:rsidTr="00E350BD">
        <w:trPr>
          <w:trHeight w:val="310"/>
        </w:trPr>
        <w:tc>
          <w:tcPr>
            <w:tcW w:w="846" w:type="dxa"/>
            <w:noWrap/>
            <w:vAlign w:val="bottom"/>
            <w:hideMark/>
          </w:tcPr>
          <w:p w14:paraId="2693ACB9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</w:rPr>
              <w:t>MRD-</w:t>
            </w:r>
          </w:p>
        </w:tc>
        <w:tc>
          <w:tcPr>
            <w:tcW w:w="1559" w:type="dxa"/>
            <w:noWrap/>
            <w:vAlign w:val="center"/>
            <w:hideMark/>
          </w:tcPr>
          <w:p w14:paraId="0A560B01" w14:textId="73AF42F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19</w:t>
            </w:r>
          </w:p>
        </w:tc>
        <w:tc>
          <w:tcPr>
            <w:tcW w:w="1418" w:type="dxa"/>
            <w:noWrap/>
            <w:vAlign w:val="center"/>
            <w:hideMark/>
          </w:tcPr>
          <w:p w14:paraId="21F0D804" w14:textId="5F5C08FC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</w:rPr>
              <w:t>22</w:t>
            </w:r>
          </w:p>
        </w:tc>
        <w:tc>
          <w:tcPr>
            <w:tcW w:w="833" w:type="dxa"/>
            <w:vMerge/>
            <w:noWrap/>
            <w:hideMark/>
          </w:tcPr>
          <w:p w14:paraId="2F9BE334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0A67FBE4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9" w:type="dxa"/>
            <w:vMerge/>
            <w:noWrap/>
            <w:hideMark/>
          </w:tcPr>
          <w:p w14:paraId="5236FD91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9" w:type="dxa"/>
            <w:vMerge/>
            <w:noWrap/>
            <w:hideMark/>
          </w:tcPr>
          <w:p w14:paraId="22AA962B" w14:textId="77777777" w:rsidR="00116CE9" w:rsidRPr="000C1CAE" w:rsidRDefault="00116CE9" w:rsidP="00116CE9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</w:tbl>
    <w:p w14:paraId="24B83E6B" w14:textId="77777777" w:rsidR="00116CE9" w:rsidRDefault="00116CE9" w:rsidP="003252B1">
      <w:pPr>
        <w:jc w:val="left"/>
        <w:rPr>
          <w:rFonts w:ascii="Helvetica" w:hAnsi="Helvetica"/>
        </w:rPr>
      </w:pPr>
    </w:p>
    <w:p w14:paraId="178DA78C" w14:textId="77777777" w:rsidR="003252B1" w:rsidRPr="003252B1" w:rsidRDefault="003252B1" w:rsidP="003252B1">
      <w:pPr>
        <w:jc w:val="left"/>
        <w:rPr>
          <w:rFonts w:ascii="Helvetica" w:hAnsi="Helvetica"/>
        </w:rPr>
      </w:pPr>
      <w:r w:rsidRPr="003252B1">
        <w:rPr>
          <w:rFonts w:ascii="Helvetica" w:hAnsi="Helvetica"/>
        </w:rPr>
        <w:t>STB, systemic tumor burden</w:t>
      </w:r>
    </w:p>
    <w:p w14:paraId="30617031" w14:textId="77777777" w:rsidR="003252B1" w:rsidRPr="003252B1" w:rsidRDefault="003252B1" w:rsidP="003252B1">
      <w:pPr>
        <w:jc w:val="left"/>
        <w:rPr>
          <w:rFonts w:ascii="Helvetica" w:hAnsi="Helvetica"/>
        </w:rPr>
      </w:pPr>
      <w:r w:rsidRPr="003252B1">
        <w:rPr>
          <w:rFonts w:ascii="Helvetica" w:hAnsi="Helvetica"/>
        </w:rPr>
        <w:t>MRD, micro residual disease</w:t>
      </w:r>
    </w:p>
    <w:p w14:paraId="2519C279" w14:textId="77777777" w:rsidR="003252B1" w:rsidRPr="003252B1" w:rsidRDefault="003252B1" w:rsidP="003252B1">
      <w:pPr>
        <w:jc w:val="left"/>
        <w:rPr>
          <w:rFonts w:ascii="Helvetica" w:hAnsi="Helvetica"/>
        </w:rPr>
      </w:pPr>
      <w:r w:rsidRPr="003252B1">
        <w:rPr>
          <w:rFonts w:ascii="Helvetica" w:hAnsi="Helvetica"/>
        </w:rPr>
        <w:t>PPV, positive predictive value</w:t>
      </w:r>
    </w:p>
    <w:p w14:paraId="6846580C" w14:textId="77777777" w:rsidR="003252B1" w:rsidRPr="003252B1" w:rsidRDefault="003252B1" w:rsidP="003252B1">
      <w:pPr>
        <w:jc w:val="left"/>
        <w:rPr>
          <w:rFonts w:ascii="Helvetica" w:hAnsi="Helvetica"/>
        </w:rPr>
      </w:pPr>
      <w:r w:rsidRPr="003252B1">
        <w:rPr>
          <w:rFonts w:ascii="Helvetica" w:hAnsi="Helvetica"/>
        </w:rPr>
        <w:t>NPV, negative predictive value</w:t>
      </w:r>
    </w:p>
    <w:p w14:paraId="6C1D6802" w14:textId="5E55A38B" w:rsidR="003252B1" w:rsidRDefault="003252B1" w:rsidP="003252B1">
      <w:pPr>
        <w:jc w:val="left"/>
      </w:pPr>
    </w:p>
    <w:sectPr w:rsidR="003252B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E28"/>
    <w:rsid w:val="FD7B5152"/>
    <w:rsid w:val="00015493"/>
    <w:rsid w:val="00022BE0"/>
    <w:rsid w:val="00024F86"/>
    <w:rsid w:val="0002522E"/>
    <w:rsid w:val="00025B91"/>
    <w:rsid w:val="00035CE2"/>
    <w:rsid w:val="00042EB8"/>
    <w:rsid w:val="00054807"/>
    <w:rsid w:val="00056181"/>
    <w:rsid w:val="00083C30"/>
    <w:rsid w:val="00091C3A"/>
    <w:rsid w:val="000B1041"/>
    <w:rsid w:val="000B1BB6"/>
    <w:rsid w:val="000B4AC6"/>
    <w:rsid w:val="000C1428"/>
    <w:rsid w:val="000C1CAE"/>
    <w:rsid w:val="000D1E6B"/>
    <w:rsid w:val="000D214D"/>
    <w:rsid w:val="000D6930"/>
    <w:rsid w:val="000F7E4A"/>
    <w:rsid w:val="001163BF"/>
    <w:rsid w:val="00116CE9"/>
    <w:rsid w:val="00120D04"/>
    <w:rsid w:val="001305F9"/>
    <w:rsid w:val="00132B4C"/>
    <w:rsid w:val="00132F3A"/>
    <w:rsid w:val="0013741C"/>
    <w:rsid w:val="00141226"/>
    <w:rsid w:val="001439B5"/>
    <w:rsid w:val="00154C00"/>
    <w:rsid w:val="001636A7"/>
    <w:rsid w:val="001757B2"/>
    <w:rsid w:val="0017659E"/>
    <w:rsid w:val="001848C2"/>
    <w:rsid w:val="001B473C"/>
    <w:rsid w:val="001C3B3B"/>
    <w:rsid w:val="001C5890"/>
    <w:rsid w:val="001D734E"/>
    <w:rsid w:val="001E09BE"/>
    <w:rsid w:val="001E3CE7"/>
    <w:rsid w:val="001E72ED"/>
    <w:rsid w:val="001F285A"/>
    <w:rsid w:val="002068D2"/>
    <w:rsid w:val="00213CB9"/>
    <w:rsid w:val="0021418C"/>
    <w:rsid w:val="00220E3E"/>
    <w:rsid w:val="00223C39"/>
    <w:rsid w:val="00233881"/>
    <w:rsid w:val="00235474"/>
    <w:rsid w:val="002430A5"/>
    <w:rsid w:val="002436FD"/>
    <w:rsid w:val="002465D1"/>
    <w:rsid w:val="002676AA"/>
    <w:rsid w:val="00271B4B"/>
    <w:rsid w:val="00273101"/>
    <w:rsid w:val="00290D7F"/>
    <w:rsid w:val="00297F6A"/>
    <w:rsid w:val="002C3A5E"/>
    <w:rsid w:val="002C4B6A"/>
    <w:rsid w:val="002D29B8"/>
    <w:rsid w:val="002F2ABC"/>
    <w:rsid w:val="002F6F6A"/>
    <w:rsid w:val="00303A08"/>
    <w:rsid w:val="00305F3A"/>
    <w:rsid w:val="00307E0D"/>
    <w:rsid w:val="003121D6"/>
    <w:rsid w:val="00314D51"/>
    <w:rsid w:val="003252B1"/>
    <w:rsid w:val="003277C2"/>
    <w:rsid w:val="003313D7"/>
    <w:rsid w:val="003408A7"/>
    <w:rsid w:val="00340D65"/>
    <w:rsid w:val="00341744"/>
    <w:rsid w:val="003427F2"/>
    <w:rsid w:val="003428CC"/>
    <w:rsid w:val="00343AFB"/>
    <w:rsid w:val="00346B0F"/>
    <w:rsid w:val="00364A0E"/>
    <w:rsid w:val="003711CA"/>
    <w:rsid w:val="00376535"/>
    <w:rsid w:val="003A4895"/>
    <w:rsid w:val="003A7FFC"/>
    <w:rsid w:val="003D333B"/>
    <w:rsid w:val="003E119F"/>
    <w:rsid w:val="003E632A"/>
    <w:rsid w:val="003F2A38"/>
    <w:rsid w:val="003F3AFC"/>
    <w:rsid w:val="003F495E"/>
    <w:rsid w:val="0040119C"/>
    <w:rsid w:val="00404596"/>
    <w:rsid w:val="004106F6"/>
    <w:rsid w:val="004146F9"/>
    <w:rsid w:val="00425A0E"/>
    <w:rsid w:val="004357F4"/>
    <w:rsid w:val="004448C3"/>
    <w:rsid w:val="00447071"/>
    <w:rsid w:val="00453A54"/>
    <w:rsid w:val="00470E42"/>
    <w:rsid w:val="00472FDD"/>
    <w:rsid w:val="004740D8"/>
    <w:rsid w:val="004764E3"/>
    <w:rsid w:val="004921D6"/>
    <w:rsid w:val="0049318E"/>
    <w:rsid w:val="0049540B"/>
    <w:rsid w:val="004A15C9"/>
    <w:rsid w:val="004A5195"/>
    <w:rsid w:val="004B50DB"/>
    <w:rsid w:val="004B7177"/>
    <w:rsid w:val="004B7BC6"/>
    <w:rsid w:val="004D3814"/>
    <w:rsid w:val="004D4DF4"/>
    <w:rsid w:val="004D65F2"/>
    <w:rsid w:val="004E1565"/>
    <w:rsid w:val="004E58AE"/>
    <w:rsid w:val="004E7385"/>
    <w:rsid w:val="00510167"/>
    <w:rsid w:val="0051290E"/>
    <w:rsid w:val="005343E8"/>
    <w:rsid w:val="00550D07"/>
    <w:rsid w:val="00552951"/>
    <w:rsid w:val="0056401A"/>
    <w:rsid w:val="005648A3"/>
    <w:rsid w:val="005764C1"/>
    <w:rsid w:val="005930A0"/>
    <w:rsid w:val="0059318D"/>
    <w:rsid w:val="005A1B41"/>
    <w:rsid w:val="005A21CF"/>
    <w:rsid w:val="005A444F"/>
    <w:rsid w:val="005C1A4C"/>
    <w:rsid w:val="005D626A"/>
    <w:rsid w:val="00604966"/>
    <w:rsid w:val="006061AE"/>
    <w:rsid w:val="0061038D"/>
    <w:rsid w:val="00613C63"/>
    <w:rsid w:val="00620AA9"/>
    <w:rsid w:val="00621982"/>
    <w:rsid w:val="0062459C"/>
    <w:rsid w:val="00631590"/>
    <w:rsid w:val="00631DEF"/>
    <w:rsid w:val="006330A4"/>
    <w:rsid w:val="00633401"/>
    <w:rsid w:val="00634D89"/>
    <w:rsid w:val="00641F59"/>
    <w:rsid w:val="00643E01"/>
    <w:rsid w:val="00643F6A"/>
    <w:rsid w:val="00645BF5"/>
    <w:rsid w:val="0064734E"/>
    <w:rsid w:val="0064755D"/>
    <w:rsid w:val="00654F75"/>
    <w:rsid w:val="00656F8C"/>
    <w:rsid w:val="00666B83"/>
    <w:rsid w:val="006815A7"/>
    <w:rsid w:val="0068313B"/>
    <w:rsid w:val="006B132C"/>
    <w:rsid w:val="006B7B73"/>
    <w:rsid w:val="006C7F6E"/>
    <w:rsid w:val="006D24F2"/>
    <w:rsid w:val="006E608E"/>
    <w:rsid w:val="00701EC5"/>
    <w:rsid w:val="007030F6"/>
    <w:rsid w:val="00730E35"/>
    <w:rsid w:val="00733EE4"/>
    <w:rsid w:val="007400EA"/>
    <w:rsid w:val="007569DE"/>
    <w:rsid w:val="0076366B"/>
    <w:rsid w:val="00765537"/>
    <w:rsid w:val="00766466"/>
    <w:rsid w:val="00785C27"/>
    <w:rsid w:val="00794201"/>
    <w:rsid w:val="007B473F"/>
    <w:rsid w:val="007D0B7B"/>
    <w:rsid w:val="007D1EE5"/>
    <w:rsid w:val="007E556F"/>
    <w:rsid w:val="007E59D6"/>
    <w:rsid w:val="007F5166"/>
    <w:rsid w:val="0080024C"/>
    <w:rsid w:val="00806F26"/>
    <w:rsid w:val="00813359"/>
    <w:rsid w:val="008176F3"/>
    <w:rsid w:val="00821CE4"/>
    <w:rsid w:val="008242D9"/>
    <w:rsid w:val="00825456"/>
    <w:rsid w:val="00826024"/>
    <w:rsid w:val="0082626B"/>
    <w:rsid w:val="008275DF"/>
    <w:rsid w:val="0084749F"/>
    <w:rsid w:val="00861AE6"/>
    <w:rsid w:val="00864211"/>
    <w:rsid w:val="00871712"/>
    <w:rsid w:val="00893494"/>
    <w:rsid w:val="008A18D9"/>
    <w:rsid w:val="008A7A95"/>
    <w:rsid w:val="008B266C"/>
    <w:rsid w:val="008D1C3F"/>
    <w:rsid w:val="008D547D"/>
    <w:rsid w:val="008E0647"/>
    <w:rsid w:val="008E4B59"/>
    <w:rsid w:val="008E4E72"/>
    <w:rsid w:val="008E593C"/>
    <w:rsid w:val="008E66DF"/>
    <w:rsid w:val="00900C04"/>
    <w:rsid w:val="00907AC6"/>
    <w:rsid w:val="0091080D"/>
    <w:rsid w:val="009110C9"/>
    <w:rsid w:val="009139BE"/>
    <w:rsid w:val="00925CD5"/>
    <w:rsid w:val="0095376A"/>
    <w:rsid w:val="00956A21"/>
    <w:rsid w:val="00956D08"/>
    <w:rsid w:val="0096153C"/>
    <w:rsid w:val="00967229"/>
    <w:rsid w:val="009757D2"/>
    <w:rsid w:val="00982431"/>
    <w:rsid w:val="00984207"/>
    <w:rsid w:val="009848B2"/>
    <w:rsid w:val="00994363"/>
    <w:rsid w:val="009943CA"/>
    <w:rsid w:val="009D44DB"/>
    <w:rsid w:val="009D51ED"/>
    <w:rsid w:val="009D7D81"/>
    <w:rsid w:val="009E0D49"/>
    <w:rsid w:val="00A00594"/>
    <w:rsid w:val="00A05A6E"/>
    <w:rsid w:val="00A209DE"/>
    <w:rsid w:val="00A409CC"/>
    <w:rsid w:val="00A40B35"/>
    <w:rsid w:val="00A41AD5"/>
    <w:rsid w:val="00A54FF3"/>
    <w:rsid w:val="00A56A1B"/>
    <w:rsid w:val="00A57725"/>
    <w:rsid w:val="00A649A9"/>
    <w:rsid w:val="00A83D14"/>
    <w:rsid w:val="00AA21C8"/>
    <w:rsid w:val="00AA4E91"/>
    <w:rsid w:val="00AA57E4"/>
    <w:rsid w:val="00AA6C2F"/>
    <w:rsid w:val="00AB50F1"/>
    <w:rsid w:val="00AB5721"/>
    <w:rsid w:val="00AB7768"/>
    <w:rsid w:val="00AB7D9D"/>
    <w:rsid w:val="00AC2C33"/>
    <w:rsid w:val="00AC6764"/>
    <w:rsid w:val="00AF2A8B"/>
    <w:rsid w:val="00AF4B0E"/>
    <w:rsid w:val="00B03F09"/>
    <w:rsid w:val="00B05202"/>
    <w:rsid w:val="00B10C67"/>
    <w:rsid w:val="00B1263C"/>
    <w:rsid w:val="00B20E53"/>
    <w:rsid w:val="00B212AC"/>
    <w:rsid w:val="00B43BEC"/>
    <w:rsid w:val="00B51E2C"/>
    <w:rsid w:val="00B5449D"/>
    <w:rsid w:val="00B67FF6"/>
    <w:rsid w:val="00B70DC0"/>
    <w:rsid w:val="00B80B29"/>
    <w:rsid w:val="00B86C6A"/>
    <w:rsid w:val="00B93107"/>
    <w:rsid w:val="00B95393"/>
    <w:rsid w:val="00BA1010"/>
    <w:rsid w:val="00BA1726"/>
    <w:rsid w:val="00BA1E96"/>
    <w:rsid w:val="00BA2CFC"/>
    <w:rsid w:val="00BB1412"/>
    <w:rsid w:val="00BC1795"/>
    <w:rsid w:val="00BC62D9"/>
    <w:rsid w:val="00BE25E2"/>
    <w:rsid w:val="00BE4BFB"/>
    <w:rsid w:val="00BE5D43"/>
    <w:rsid w:val="00BF360B"/>
    <w:rsid w:val="00BF58F0"/>
    <w:rsid w:val="00C044EB"/>
    <w:rsid w:val="00C1181F"/>
    <w:rsid w:val="00C15EAC"/>
    <w:rsid w:val="00C25877"/>
    <w:rsid w:val="00C26E15"/>
    <w:rsid w:val="00C554D5"/>
    <w:rsid w:val="00C61E28"/>
    <w:rsid w:val="00C661BC"/>
    <w:rsid w:val="00C679E6"/>
    <w:rsid w:val="00C71930"/>
    <w:rsid w:val="00C91284"/>
    <w:rsid w:val="00CB05D8"/>
    <w:rsid w:val="00CB4DEA"/>
    <w:rsid w:val="00CC1EDA"/>
    <w:rsid w:val="00CC4DAD"/>
    <w:rsid w:val="00CE312D"/>
    <w:rsid w:val="00CE52F4"/>
    <w:rsid w:val="00D0180E"/>
    <w:rsid w:val="00D065D5"/>
    <w:rsid w:val="00D11F82"/>
    <w:rsid w:val="00D15563"/>
    <w:rsid w:val="00D22148"/>
    <w:rsid w:val="00D22A29"/>
    <w:rsid w:val="00D24AA6"/>
    <w:rsid w:val="00D354DA"/>
    <w:rsid w:val="00D75CF4"/>
    <w:rsid w:val="00D767C4"/>
    <w:rsid w:val="00D8366F"/>
    <w:rsid w:val="00D96AED"/>
    <w:rsid w:val="00DA5DEE"/>
    <w:rsid w:val="00DB1A57"/>
    <w:rsid w:val="00DB3301"/>
    <w:rsid w:val="00DB3F25"/>
    <w:rsid w:val="00DB6458"/>
    <w:rsid w:val="00DC04FD"/>
    <w:rsid w:val="00DC3D15"/>
    <w:rsid w:val="00DC5FC0"/>
    <w:rsid w:val="00DC70A3"/>
    <w:rsid w:val="00DD300B"/>
    <w:rsid w:val="00DE417B"/>
    <w:rsid w:val="00DF1330"/>
    <w:rsid w:val="00DF2D80"/>
    <w:rsid w:val="00DF4744"/>
    <w:rsid w:val="00E0478E"/>
    <w:rsid w:val="00E30EEA"/>
    <w:rsid w:val="00E33B27"/>
    <w:rsid w:val="00E350BD"/>
    <w:rsid w:val="00E4075B"/>
    <w:rsid w:val="00E41173"/>
    <w:rsid w:val="00E41C18"/>
    <w:rsid w:val="00E544CE"/>
    <w:rsid w:val="00E67011"/>
    <w:rsid w:val="00E75C48"/>
    <w:rsid w:val="00E839F8"/>
    <w:rsid w:val="00E90B74"/>
    <w:rsid w:val="00E929BF"/>
    <w:rsid w:val="00EA28FE"/>
    <w:rsid w:val="00EA4524"/>
    <w:rsid w:val="00EB3568"/>
    <w:rsid w:val="00EB46AB"/>
    <w:rsid w:val="00EB512A"/>
    <w:rsid w:val="00EB742F"/>
    <w:rsid w:val="00EC09C8"/>
    <w:rsid w:val="00EC74FA"/>
    <w:rsid w:val="00ED739B"/>
    <w:rsid w:val="00EE347F"/>
    <w:rsid w:val="00F04EFA"/>
    <w:rsid w:val="00F07131"/>
    <w:rsid w:val="00F35DB8"/>
    <w:rsid w:val="00F4123F"/>
    <w:rsid w:val="00F43DEE"/>
    <w:rsid w:val="00F50041"/>
    <w:rsid w:val="00F50DEA"/>
    <w:rsid w:val="00F52A00"/>
    <w:rsid w:val="00F54646"/>
    <w:rsid w:val="00F636EF"/>
    <w:rsid w:val="00F671E3"/>
    <w:rsid w:val="00F81C6E"/>
    <w:rsid w:val="00F850B3"/>
    <w:rsid w:val="00F865C7"/>
    <w:rsid w:val="00F90AD3"/>
    <w:rsid w:val="00FA2DDA"/>
    <w:rsid w:val="00FA3992"/>
    <w:rsid w:val="00FB3EE9"/>
    <w:rsid w:val="00FB57ED"/>
    <w:rsid w:val="00FC14A5"/>
    <w:rsid w:val="00FC54CF"/>
    <w:rsid w:val="00FE26A1"/>
    <w:rsid w:val="00FF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F6B5F"/>
  <w15:docId w15:val="{43F232F2-F0D1-E84F-A429-0BA7577E7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0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</dc:creator>
  <cp:lastModifiedBy>Happy</cp:lastModifiedBy>
  <cp:revision>5</cp:revision>
  <dcterms:created xsi:type="dcterms:W3CDTF">2024-04-09T15:17:00Z</dcterms:created>
  <dcterms:modified xsi:type="dcterms:W3CDTF">2024-04-11T05:53:00Z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079F654CBEF1200BD64F9B65581B33A6_42</vt:lpwstr>
  </property>
</Properties>
</file>