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E54AB" w14:textId="77777777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07970E94" w14:textId="77777777" w:rsidR="00994A3D" w:rsidRPr="001549D3" w:rsidRDefault="00994A3D" w:rsidP="00587013">
      <w:pPr>
        <w:pStyle w:val="1"/>
        <w:numPr>
          <w:ilvl w:val="0"/>
          <w:numId w:val="0"/>
        </w:numPr>
        <w:ind w:left="567"/>
      </w:pPr>
      <w:r w:rsidRPr="0001436A">
        <w:t>Supplementary</w:t>
      </w:r>
      <w:r w:rsidRPr="001549D3">
        <w:t xml:space="preserve"> Figures</w:t>
      </w:r>
    </w:p>
    <w:p w14:paraId="6AE88C9D" w14:textId="7654388B" w:rsidR="00741DB5" w:rsidRPr="001549D3" w:rsidRDefault="00741DB5" w:rsidP="00994A3D">
      <w:pPr>
        <w:keepNext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drawing>
          <wp:inline distT="0" distB="0" distL="0" distR="0" wp14:anchorId="180A268F" wp14:editId="3ED3C141">
            <wp:extent cx="4813300" cy="3429000"/>
            <wp:effectExtent l="0" t="0" r="0" b="0"/>
            <wp:docPr id="714283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28314" name="图片 7142831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CBB62" w14:textId="1375F64B" w:rsidR="00741DB5" w:rsidRPr="00F632C3" w:rsidRDefault="00994A3D" w:rsidP="00741DB5">
      <w:pPr>
        <w:spacing w:line="480" w:lineRule="auto"/>
        <w:rPr>
          <w:rFonts w:ascii="Arial" w:hAnsi="Arial" w:cs="Arial"/>
          <w:bCs/>
          <w:sz w:val="20"/>
          <w:szCs w:val="20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 w:rsidRPr="0001436A">
        <w:rPr>
          <w:rFonts w:cs="Times New Roman"/>
          <w:b/>
          <w:szCs w:val="24"/>
        </w:rPr>
        <w:fldChar w:fldCharType="begin"/>
      </w:r>
      <w:r w:rsidRPr="0001436A">
        <w:rPr>
          <w:rFonts w:cs="Times New Roman"/>
          <w:b/>
          <w:szCs w:val="24"/>
        </w:rPr>
        <w:instrText xml:space="preserve"> SEQ Figure \* ARABIC </w:instrText>
      </w:r>
      <w:r w:rsidRPr="0001436A">
        <w:rPr>
          <w:rFonts w:cs="Times New Roman"/>
          <w:b/>
          <w:szCs w:val="24"/>
        </w:rPr>
        <w:fldChar w:fldCharType="separate"/>
      </w:r>
      <w:r w:rsidR="00803D24">
        <w:rPr>
          <w:rFonts w:cs="Times New Roman"/>
          <w:b/>
          <w:noProof/>
          <w:szCs w:val="24"/>
        </w:rPr>
        <w:t>1</w:t>
      </w:r>
      <w:r w:rsidRPr="0001436A">
        <w:rPr>
          <w:rFonts w:cs="Times New Roman"/>
          <w:b/>
          <w:szCs w:val="24"/>
        </w:rPr>
        <w:fldChar w:fldCharType="end"/>
      </w:r>
      <w:r w:rsidRPr="0001436A">
        <w:rPr>
          <w:rFonts w:cs="Times New Roman"/>
          <w:b/>
          <w:szCs w:val="24"/>
        </w:rPr>
        <w:t>.</w:t>
      </w:r>
      <w:r w:rsidRPr="00741DB5">
        <w:rPr>
          <w:rFonts w:cs="Times New Roman"/>
          <w:szCs w:val="24"/>
        </w:rPr>
        <w:t xml:space="preserve"> </w:t>
      </w:r>
      <w:bookmarkStart w:id="0" w:name="OLE_LINK79"/>
      <w:r w:rsidR="00741DB5" w:rsidRPr="00741DB5">
        <w:rPr>
          <w:rFonts w:cs="Times New Roman"/>
          <w:bCs/>
          <w:szCs w:val="24"/>
        </w:rPr>
        <w:t>Serum concentration of QL1206 and denosumab over time in the pharmacokinetic population of breast cancer subgroup. Bars are SDs. SD, standard deviation.</w:t>
      </w:r>
    </w:p>
    <w:bookmarkEnd w:id="0"/>
    <w:p w14:paraId="58F1AED1" w14:textId="656D8E51" w:rsidR="00DE23E8" w:rsidRPr="001549D3" w:rsidRDefault="00DE23E8" w:rsidP="00741DB5">
      <w:pPr>
        <w:keepNext/>
      </w:pPr>
    </w:p>
    <w:sectPr w:rsidR="00DE23E8" w:rsidRPr="001549D3" w:rsidSect="007C2325">
      <w:headerReference w:type="even" r:id="rId13"/>
      <w:footerReference w:type="even" r:id="rId14"/>
      <w:footerReference w:type="default" r:id="rId15"/>
      <w:headerReference w:type="first" r:id="rId16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2C409" w14:textId="77777777" w:rsidR="00F124F1" w:rsidRDefault="00F124F1" w:rsidP="00117666">
      <w:pPr>
        <w:spacing w:after="0"/>
      </w:pPr>
      <w:r>
        <w:separator/>
      </w:r>
    </w:p>
  </w:endnote>
  <w:endnote w:type="continuationSeparator" w:id="0">
    <w:p w14:paraId="5BE5AB26" w14:textId="77777777" w:rsidR="00F124F1" w:rsidRDefault="00F124F1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B28" w14:textId="77777777" w:rsidR="008169CD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8169CD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" filled="f" stroked="f" strokeweight=".5pt">
              <v:textbox style="mso-fit-shape-to-text:t">
                <w:txbxContent>
                  <w:p w14:paraId="4D054D26" w14:textId="77777777" w:rsidR="00000000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FF27" w14:textId="77777777" w:rsidR="008169CD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8169CD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" filled="f" stroked="f" strokeweight=".5pt">
              <v:textbox style="mso-fit-shape-to-text:t">
                <w:txbxContent>
                  <w:p w14:paraId="085E15EB" w14:textId="77777777" w:rsidR="00000000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35886" w14:textId="77777777" w:rsidR="00F124F1" w:rsidRDefault="00F124F1" w:rsidP="00117666">
      <w:pPr>
        <w:spacing w:after="0"/>
      </w:pPr>
      <w:r>
        <w:separator/>
      </w:r>
    </w:p>
  </w:footnote>
  <w:footnote w:type="continuationSeparator" w:id="0">
    <w:p w14:paraId="738CFB29" w14:textId="77777777" w:rsidR="00F124F1" w:rsidRDefault="00F124F1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EDBA" w14:textId="77777777" w:rsidR="008169CD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1A5B" w14:textId="77777777" w:rsidR="008169CD" w:rsidRDefault="0093429D" w:rsidP="0093429D">
    <w:r w:rsidRPr="005A1D84">
      <w:rPr>
        <w:b/>
        <w:noProof/>
        <w:color w:val="A6A6A6" w:themeColor="background1" w:themeShade="A6"/>
        <w:lang w:val="en-GB" w:eastAsia="en-GB"/>
      </w:rPr>
      <w:drawing>
        <wp:inline distT="0" distB="0" distL="0" distR="0" wp14:anchorId="7EAE9060" wp14:editId="09E5B960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2A7B" w:rsidRPr="007E3148">
      <w:rPr>
        <w:b/>
      </w:rPr>
      <w:ptab w:relativeTo="margin" w:alignment="center" w:leader="none"/>
    </w:r>
    <w:r w:rsidR="00C52A7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4"/>
  </w:num>
  <w:num w:numId="3" w16cid:durableId="615480040">
    <w:abstractNumId w:val="1"/>
  </w:num>
  <w:num w:numId="4" w16cid:durableId="1566183234">
    <w:abstractNumId w:val="5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6"/>
  </w:num>
  <w:num w:numId="8" w16cid:durableId="1559510671">
    <w:abstractNumId w:val="6"/>
  </w:num>
  <w:num w:numId="9" w16cid:durableId="1734543462">
    <w:abstractNumId w:val="6"/>
  </w:num>
  <w:num w:numId="10" w16cid:durableId="708839681">
    <w:abstractNumId w:val="6"/>
  </w:num>
  <w:num w:numId="11" w16cid:durableId="2046978920">
    <w:abstractNumId w:val="6"/>
  </w:num>
  <w:num w:numId="12" w16cid:durableId="2124614653">
    <w:abstractNumId w:val="6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doNotDisplayPageBoundaries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868E2"/>
    <w:rsid w:val="002869C3"/>
    <w:rsid w:val="002936E4"/>
    <w:rsid w:val="002B4A57"/>
    <w:rsid w:val="002C74CA"/>
    <w:rsid w:val="003544FB"/>
    <w:rsid w:val="003D2D47"/>
    <w:rsid w:val="003D2F2D"/>
    <w:rsid w:val="00401590"/>
    <w:rsid w:val="00447801"/>
    <w:rsid w:val="00452E9C"/>
    <w:rsid w:val="004735C8"/>
    <w:rsid w:val="004961FF"/>
    <w:rsid w:val="00504E98"/>
    <w:rsid w:val="00517A89"/>
    <w:rsid w:val="005250F2"/>
    <w:rsid w:val="00587013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41DB5"/>
    <w:rsid w:val="007501BE"/>
    <w:rsid w:val="00790BB3"/>
    <w:rsid w:val="007C206C"/>
    <w:rsid w:val="007C2325"/>
    <w:rsid w:val="00803D24"/>
    <w:rsid w:val="008169CD"/>
    <w:rsid w:val="00817DD6"/>
    <w:rsid w:val="00885156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9578E"/>
    <w:rsid w:val="00AB5EE2"/>
    <w:rsid w:val="00AB6715"/>
    <w:rsid w:val="00B1671E"/>
    <w:rsid w:val="00B25EB8"/>
    <w:rsid w:val="00B354E1"/>
    <w:rsid w:val="00B37F4D"/>
    <w:rsid w:val="00BC7011"/>
    <w:rsid w:val="00C52A7B"/>
    <w:rsid w:val="00C56BAF"/>
    <w:rsid w:val="00C679AA"/>
    <w:rsid w:val="00C75972"/>
    <w:rsid w:val="00CC0A3A"/>
    <w:rsid w:val="00CD066B"/>
    <w:rsid w:val="00CD7D64"/>
    <w:rsid w:val="00CE4FEE"/>
    <w:rsid w:val="00DB59C3"/>
    <w:rsid w:val="00DC259A"/>
    <w:rsid w:val="00DE23E8"/>
    <w:rsid w:val="00E52377"/>
    <w:rsid w:val="00E64E17"/>
    <w:rsid w:val="00E866C9"/>
    <w:rsid w:val="00EA3D3C"/>
    <w:rsid w:val="00F124F1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ti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5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C:\Users\hannah.eccles\OneDrive - Frontiers Media SA\Documents\Latex work\Sep 2022_link updates\Supplementary_Material.dotx</Template>
  <TotalTime>1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Administrator Z</cp:lastModifiedBy>
  <cp:revision>2</cp:revision>
  <cp:lastPrinted>2013-10-03T12:51:00Z</cp:lastPrinted>
  <dcterms:created xsi:type="dcterms:W3CDTF">2024-05-26T04:03:00Z</dcterms:created>
  <dcterms:modified xsi:type="dcterms:W3CDTF">2024-05-26T04:03:00Z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