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tbl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<w:tblPr>
        <w:tblCellMar>
          <w:top w:w="0" w:type="dxa"/>
          <w:bottom w:w="0" w:type="dxa"/>
          <w:start w:w="60" w:type="dxa"/>
          <w:end w:w="60" w:type="dxa"/>
        </w:tblCellMar>
        <w:tblW w:type="auto" w:w="0"/>
        <w:tblLook w:firstRow="0" w:lastRow="0" w:firstColumn="0" w:lastColumn="0" w:noHBand="0" w:noVBand="0"/>
        <w:jc w:val="center"/>
      </w:tblPr>
      <w:tr>
        <w:trPr>
          <w:cantSplit/>
          <w:tblHeader/>
        </w:trPr>
        <w:tc>
          <w:tcPr>
            <w:tcBorders>
              <w:top w:val="single" w:sz="16" w:space="0" w:color="D3D3D3"/>
              <w:start w:val="single" w:space="0" w:color="D3D3D3"/>
              <w:end w:val="single" w:space="0" w:color="D3D3D3"/>
            </w:tcBorders>
            <w:vMerge w:val="restart"/>
            <w:vAlign w:val="bottom"/>
          </w:tcPr>
          <w:p>
            <w:pPr>
              <w:spacing w:before="0" w:after="60"/>
              <w:keepNext/>
              <w:jc w:val="start"/>
            </w:pPr>
            <w:r>
              <w:rPr>
                <w:rFonts w:ascii="Calibri" w:hAnsi="Calibri"/>
                <w:sz w:val="20"/>
              </w:rPr>
              <w:t xml:space="default"/>
            </w:r>
          </w:p>
        </w:tc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</w:tcBorders>
            <w:gridSpan w:val="2"/>
          </w:tcPr>
          <w:p>
            <w:pPr>
              <w:spacing w:before="0" w:after="60"/>
              <w:keepNext/>
              <w:jc w:val="center"/>
            </w:pPr>
            <w:r>
              <w:rPr>
                <w:rFonts w:ascii="Calibri" w:hAnsi="Calibri"/>
                <w:sz w:val="20"/>
              </w:rPr>
              <w:t xml:space="default">Genotype effect</w:t>
            </w:r>
          </w:p>
        </w:tc>
        <w:tc>
          <w:tcPr>
            <w:tcBorders>
              <w:top w:val="single" w:sz="16" w:space="0" w:color="D3D3D3"/>
              <w:bottom w:val="single" w:sz="16" w:space="0" w:color="D3D3D3"/>
            </w:tcBorders>
            <w:gridSpan w:val="2"/>
          </w:tcPr>
          <w:p>
            <w:pPr>
              <w:spacing w:before="0" w:after="60"/>
              <w:keepNext/>
              <w:jc w:val="center"/>
            </w:pPr>
            <w:r>
              <w:rPr>
                <w:rFonts w:ascii="Calibri" w:hAnsi="Calibri"/>
                <w:sz w:val="20"/>
              </w:rPr>
              <w:t xml:space="default">Protocol effect</w:t>
            </w:r>
          </w:p>
        </w:tc>
        <w:tc>
          <w:tcPr>
            <w:tcBorders>
              <w:top w:val="single" w:sz="16" w:space="0" w:color="D3D3D3"/>
              <w:bottom w:val="single" w:sz="16" w:space="0" w:color="D3D3D3"/>
              <w:end w:val="single" w:space="0" w:color="D3D3D3"/>
            </w:tcBorders>
            <w:gridSpan w:val="2"/>
          </w:tcPr>
          <w:p>
            <w:pPr>
              <w:spacing w:before="0" w:after="60"/>
              <w:keepNext/>
              <w:jc w:val="center"/>
            </w:pPr>
            <w:r>
              <w:rPr>
                <w:rFonts w:ascii="Calibri" w:hAnsi="Calibri"/>
                <w:sz w:val="20"/>
              </w:rPr>
              <w:t xml:space="default">Interaction</w:t>
            </w:r>
          </w:p>
        </w:tc>
      </w:tr>
      <w:tr>
        <w:trPr>
          <w:cantSplit/>
          <w:tblHeader/>
        </w:trPr>
        <w:tc>
          <w:tcPr>
            <w:tcBorders>
              <w:bottom w:val="single" w:sz="16" w:space="0" w:color="D3D3D3"/>
              <w:start w:val="single" w:space="0" w:color="D3D3D3"/>
              <w:end w:val="single" w:space="0" w:color="D3D3D3"/>
            </w:tcBorders>
            <w:vMerge w:val="continue"/>
          </w:tcPr>
          <w:p>
            <w:pPr>
              <w:spacing w:before="0" w:after="60"/>
              <w:keepNext/>
            </w:pPr>
            <w:r>
              <w:rPr>
                <w:rFonts w:ascii="Calibri" w:hAnsi="Calibri"/>
                <w:sz w:val="20"/>
              </w:rPr>
              <w:t xml:space="default"/>
            </w:r>
          </w:p>
        </w:tc>
        <w:tc>
          <w:tcPr>
            <w:tcBorders>
              <w:bottom w:val="single" w:sz="16" w:space="0" w:color="D3D3D3"/>
              <w:start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*F*[1, 6]</w:t>
            </w:r>
          </w:p>
        </w:tc>
        <w:tc>
          <w:tcPr>
            <w:tcBorders>
              <w:bottom w:val="single" w:sz="16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*p*</w:t>
            </w:r>
          </w:p>
        </w:tc>
        <w:tc>
          <w:tcPr>
            <w:tcBorders>
              <w:bottom w:val="single" w:sz="16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*F*[1, 6]</w:t>
            </w:r>
          </w:p>
        </w:tc>
        <w:tc>
          <w:tcPr>
            <w:tcBorders>
              <w:bottom w:val="single" w:sz="16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*p*</w:t>
            </w:r>
          </w:p>
        </w:tc>
        <w:tc>
          <w:tcPr>
            <w:tcBorders>
              <w:bottom w:val="single" w:sz="16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*F*[1, 6]</w:t>
            </w:r>
          </w:p>
        </w:tc>
        <w:tc>
          <w:tcPr>
            <w:tcBorders>
              <w:bottom w:val="single" w:sz="16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*p*</w:t>
            </w:r>
          </w:p>
        </w:tc>
      </w:tr>
      <w:tr>
        <w:trPr>
          <w:cantSplit/>
        </w:trPr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  <w:end w:val="single" w:space="0" w:color="D3D3D3"/>
            </w:tcBorders>
            <w:vAlign w:val="center"/>
            <w:tcMar>
              <w:top w:w="25" w:type="dxa"/>
            </w:tcMar>
            <w:gridSpan w:val="7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Live cells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Raw count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3.387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0.115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36.232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0.001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FACD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9.039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FACD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0.024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% of live cells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E1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11.064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E1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0.016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0.161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0.702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0.234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0.646</w:t>
            </w:r>
          </w:p>
        </w:tc>
      </w:tr>
      <w:tr>
        <w:trPr>
          <w:cantSplit/>
        </w:trPr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  <w:end w:val="single" w:space="0" w:color="D3D3D3"/>
            </w:tcBorders>
            <w:vAlign w:val="center"/>
            <w:tcMar>
              <w:top w:w="25" w:type="dxa"/>
            </w:tcMar>
            <w:gridSpan w:val="7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CD45-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Raw count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0.781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0.411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0.223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0.653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0.198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0.672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% of live cells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0.547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0.487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962.306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&lt; 0.001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FACD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33.516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FACD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0.001</w:t>
            </w:r>
          </w:p>
        </w:tc>
      </w:tr>
      <w:tr>
        <w:trPr>
          <w:cantSplit/>
        </w:trPr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  <w:end w:val="single" w:space="0" w:color="D3D3D3"/>
            </w:tcBorders>
            <w:vAlign w:val="center"/>
            <w:tcMar>
              <w:top w:w="25" w:type="dxa"/>
            </w:tcMar>
            <w:gridSpan w:val="7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Microglia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Raw count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E1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9.930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E1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81.385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&lt; 0.001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FACD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12.589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FACD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0.012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% of live cells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E1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6.052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E1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0.049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118.337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&lt; 0.001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0.892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0.381</w:t>
            </w:r>
          </w:p>
        </w:tc>
      </w:tr>
      <w:tr>
        <w:trPr>
          <w:cantSplit/>
        </w:trPr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  <w:end w:val="single" w:space="0" w:color="D3D3D3"/>
            </w:tcBorders>
            <w:vAlign w:val="center"/>
            <w:tcMar>
              <w:top w:w="25" w:type="dxa"/>
            </w:tcMar>
            <w:gridSpan w:val="7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Dendritic cells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Raw count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1.690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0.241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14.219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0.009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1.769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0.232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% of live cells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0.070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0.801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18.916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0.005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0.076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0.791</w:t>
            </w:r>
          </w:p>
        </w:tc>
      </w:tr>
      <w:tr>
        <w:trPr>
          <w:cantSplit/>
        </w:trPr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  <w:end w:val="single" w:space="0" w:color="D3D3D3"/>
            </w:tcBorders>
            <w:vAlign w:val="center"/>
            <w:tcMar>
              <w:top w:w="25" w:type="dxa"/>
            </w:tcMar>
            <w:gridSpan w:val="7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Monocytes/macrophages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Raw count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3.434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0.113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32.274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0.001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FACD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6.139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FACD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0.048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% of live cells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0.009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0.927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126.680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E0FF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&lt; 0.001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3.163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0.126</w:t>
            </w:r>
          </w:p>
        </w:tc>
      </w:tr>
      <w:tr>
        <w:trPr>
          <w:cantSplit/>
        </w:trPr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  <w:end w:val="single" w:space="0" w:color="D3D3D3"/>
            </w:tcBorders>
            <w:vAlign w:val="center"/>
            <w:tcMar>
              <w:top w:w="25" w:type="dxa"/>
            </w:tcMar>
            <w:gridSpan w:val="7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T-cells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Raw count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E1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7.243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shd w:val="clear" w:color="auto" w:fill="FFE1FF"/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  <w:b w:val="true"/>
              </w:rPr>
              <w:t xml:space="default">0.036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0.440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0.532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0.756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0.418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% of live cells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5.199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0.063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1.761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0.233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1.692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0.241</w:t>
            </w:r>
          </w:p>
        </w:tc>
      </w:tr>
      <w:tr>
        <w:trPr>
          <w:cantSplit/>
        </w:trPr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  <w:end w:val="single" w:space="0" w:color="D3D3D3"/>
            </w:tcBorders>
            <w:vAlign w:val="center"/>
            <w:tcMar>
              <w:top w:w="25" w:type="dxa"/>
            </w:tcMar>
            <w:gridSpan w:val="7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B-cells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Raw count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0.734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0.425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4.441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0.08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0.868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0.388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% of live cells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0.068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0.802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3.544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0.109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0.208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0.664</w:t>
            </w:r>
          </w:p>
        </w:tc>
      </w:tr>
      <w:tr>
        <w:trPr>
          <w:cantSplit/>
        </w:trPr>
        <w:tc>
          <w:tcPr>
            <w:tcBorders>
              <w:top w:val="single" w:sz="16" w:space="0" w:color="D3D3D3"/>
              <w:bottom w:val="single" w:sz="16" w:space="0" w:color="D3D3D3"/>
              <w:start w:val="single" w:space="0" w:color="D3D3D3"/>
              <w:end w:val="single" w:space="0" w:color="D3D3D3"/>
            </w:tcBorders>
            <w:vAlign w:val="center"/>
            <w:tcMar>
              <w:top w:w="25" w:type="dxa"/>
            </w:tcMar>
            <w:gridSpan w:val="7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Neutrophils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Raw count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0.242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0.641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0.768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0.414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0.136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0.725</w:t>
            </w:r>
          </w:p>
        </w:tc>
      </w:tr>
      <w:tr>
        <w:trPr>
          <w:cantSplit/>
        </w:trPr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% of live cells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1.903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0.217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1.902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0.217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0.779</w:t>
            </w:r>
          </w:p>
        </w:tc>
        <w:tc>
          <w:tcPr>
            <w:tcBorders>
              <w:top w:val="single" w:space="0" w:color="D3D3D3"/>
              <w:bottom w:val="single" w:space="0" w:color="D3D3D3"/>
              <w:start w:val="single" w:space="0" w:color="D3D3D3"/>
              <w:end w:val="single" w:space="0" w:color="D3D3D3"/>
            </w:tcBorders>
            <w:vAlign w:val="center"/>
          </w:tcPr>
          <w:p>
            <w:pPr>
              <w:spacing w:before="0" w:after="60"/>
              <w:keepNext/>
              <w:jc w:val="center"/>
            </w:pPr>
            <w:r>
              <w:rPr>
                <w:rFonts w:ascii="Arial" w:hAnsi="Arial"/>
                <w:sz w:val="20"/>
              </w:rPr>
              <w:t xml:space="default">0.411</w:t>
            </w:r>
          </w:p>
        </w:tc>
      </w:tr>
    </w:tbl>
    <w:p>
      <w:pPr>
        <w:pStyle w:val="FirstParagraph"/>
      </w:pPr>
      <w:r>
        <w:t xml:space="preserve"/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2023-10-10T14:47:40Z</dcterms:created>
  <dcterms:modified xsi:type="dcterms:W3CDTF">2023-10-10T14:47:40Z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