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5157F3" w14:textId="77777777" w:rsidR="00C14A1B" w:rsidRDefault="00C14A1B" w:rsidP="00C14A1B">
      <w:pPr>
        <w:spacing w:line="480" w:lineRule="auto"/>
        <w:rPr>
          <w:b/>
        </w:rPr>
      </w:pPr>
    </w:p>
    <w:p w14:paraId="41A7F838" w14:textId="77777777" w:rsidR="00C14A1B" w:rsidRPr="00B81ACA" w:rsidRDefault="00C14A1B" w:rsidP="00C14A1B">
      <w:pPr>
        <w:spacing w:line="480" w:lineRule="auto"/>
      </w:pPr>
      <w:r w:rsidRPr="00B81ACA">
        <w:rPr>
          <w:b/>
        </w:rPr>
        <w:t xml:space="preserve">Table </w:t>
      </w:r>
      <w:r>
        <w:rPr>
          <w:b/>
        </w:rPr>
        <w:t>I</w:t>
      </w:r>
      <w:r w:rsidRPr="00B81ACA">
        <w:rPr>
          <w:b/>
        </w:rPr>
        <w:t>:</w:t>
      </w:r>
      <w:r w:rsidRPr="00B81ACA">
        <w:t xml:space="preserve"> Characteristics of 77 patients undergoing right colon pouch urinary diversion.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4114"/>
        <w:gridCol w:w="4014"/>
      </w:tblGrid>
      <w:tr w:rsidR="00C14A1B" w:rsidRPr="00B81ACA" w14:paraId="3FE7CEE5" w14:textId="77777777" w:rsidTr="00EA4027">
        <w:tc>
          <w:tcPr>
            <w:tcW w:w="4675" w:type="dxa"/>
          </w:tcPr>
          <w:p w14:paraId="63EA4865" w14:textId="77777777" w:rsidR="00C14A1B" w:rsidRPr="00B81ACA" w:rsidRDefault="00C14A1B" w:rsidP="00EA4027">
            <w:pPr>
              <w:spacing w:line="480" w:lineRule="auto"/>
              <w:rPr>
                <w:b/>
              </w:rPr>
            </w:pPr>
            <w:r w:rsidRPr="00B81ACA">
              <w:rPr>
                <w:b/>
              </w:rPr>
              <w:t>Pre-operative Variables</w:t>
            </w:r>
          </w:p>
        </w:tc>
        <w:tc>
          <w:tcPr>
            <w:tcW w:w="4675" w:type="dxa"/>
          </w:tcPr>
          <w:p w14:paraId="2DE8328B" w14:textId="77777777" w:rsidR="00C14A1B" w:rsidRPr="00B81ACA" w:rsidRDefault="00C14A1B" w:rsidP="00EA4027">
            <w:pPr>
              <w:spacing w:line="480" w:lineRule="auto"/>
              <w:rPr>
                <w:b/>
              </w:rPr>
            </w:pPr>
            <w:r>
              <w:rPr>
                <w:b/>
              </w:rPr>
              <w:t>n</w:t>
            </w:r>
            <w:r w:rsidRPr="00B81ACA">
              <w:rPr>
                <w:b/>
              </w:rPr>
              <w:t>= 77</w:t>
            </w:r>
          </w:p>
        </w:tc>
      </w:tr>
      <w:tr w:rsidR="00C14A1B" w:rsidRPr="00B81ACA" w14:paraId="6E0A2BBB" w14:textId="77777777" w:rsidTr="00EA4027">
        <w:tc>
          <w:tcPr>
            <w:tcW w:w="4675" w:type="dxa"/>
          </w:tcPr>
          <w:p w14:paraId="3AF8FD36" w14:textId="77777777" w:rsidR="00C14A1B" w:rsidRPr="00B81ACA" w:rsidRDefault="00C14A1B" w:rsidP="00EA4027">
            <w:pPr>
              <w:spacing w:line="480" w:lineRule="auto"/>
            </w:pPr>
            <w:r w:rsidRPr="00B81ACA">
              <w:t>Age</w:t>
            </w:r>
            <w:r>
              <w:t xml:space="preserve"> (years);</w:t>
            </w:r>
            <w:r w:rsidRPr="00B81ACA">
              <w:t xml:space="preserve"> mean</w:t>
            </w:r>
            <w:r>
              <w:t xml:space="preserve"> </w:t>
            </w:r>
            <w:r w:rsidRPr="00B81ACA">
              <w:t>(SD)</w:t>
            </w:r>
          </w:p>
        </w:tc>
        <w:tc>
          <w:tcPr>
            <w:tcW w:w="4675" w:type="dxa"/>
          </w:tcPr>
          <w:p w14:paraId="7D16C82C" w14:textId="77777777" w:rsidR="00C14A1B" w:rsidRPr="00B81ACA" w:rsidRDefault="00C14A1B" w:rsidP="00EA4027">
            <w:pPr>
              <w:spacing w:line="480" w:lineRule="auto"/>
            </w:pPr>
            <w:r w:rsidRPr="00B81ACA">
              <w:t>64.2 (12.2)</w:t>
            </w:r>
          </w:p>
        </w:tc>
      </w:tr>
      <w:tr w:rsidR="00C14A1B" w:rsidRPr="00B81ACA" w14:paraId="73B50670" w14:textId="77777777" w:rsidTr="00EA4027">
        <w:tc>
          <w:tcPr>
            <w:tcW w:w="4675" w:type="dxa"/>
          </w:tcPr>
          <w:p w14:paraId="173C8691" w14:textId="77777777" w:rsidR="00C14A1B" w:rsidRPr="00B81ACA" w:rsidRDefault="00C14A1B" w:rsidP="00EA4027">
            <w:pPr>
              <w:spacing w:line="480" w:lineRule="auto"/>
            </w:pPr>
            <w:r w:rsidRPr="00B81ACA">
              <w:t>Gender</w:t>
            </w:r>
          </w:p>
          <w:p w14:paraId="0803363B" w14:textId="77777777" w:rsidR="00C14A1B" w:rsidRPr="00B81ACA" w:rsidRDefault="00C14A1B" w:rsidP="00EA4027">
            <w:pPr>
              <w:spacing w:line="480" w:lineRule="auto"/>
            </w:pPr>
            <w:r w:rsidRPr="00B81ACA">
              <w:t>Female</w:t>
            </w:r>
            <w:r>
              <w:t xml:space="preserve">; </w:t>
            </w:r>
            <w:r w:rsidRPr="00B81ACA">
              <w:t>n (%)</w:t>
            </w:r>
          </w:p>
          <w:p w14:paraId="7E4428D5" w14:textId="77777777" w:rsidR="00C14A1B" w:rsidRPr="00B81ACA" w:rsidRDefault="00C14A1B" w:rsidP="00EA4027">
            <w:pPr>
              <w:spacing w:line="480" w:lineRule="auto"/>
            </w:pPr>
            <w:r w:rsidRPr="00B81ACA">
              <w:t>Male</w:t>
            </w:r>
            <w:r>
              <w:t xml:space="preserve">; </w:t>
            </w:r>
            <w:r w:rsidRPr="00B81ACA">
              <w:t>n (%)</w:t>
            </w:r>
          </w:p>
        </w:tc>
        <w:tc>
          <w:tcPr>
            <w:tcW w:w="4675" w:type="dxa"/>
          </w:tcPr>
          <w:p w14:paraId="17DF6473" w14:textId="77777777" w:rsidR="00C14A1B" w:rsidRPr="00B81ACA" w:rsidRDefault="00C14A1B" w:rsidP="00EA4027">
            <w:pPr>
              <w:spacing w:line="480" w:lineRule="auto"/>
            </w:pPr>
          </w:p>
          <w:p w14:paraId="701D46FF" w14:textId="77777777" w:rsidR="00C14A1B" w:rsidRPr="00B81ACA" w:rsidRDefault="00C14A1B" w:rsidP="00EA4027">
            <w:pPr>
              <w:spacing w:line="480" w:lineRule="auto"/>
            </w:pPr>
            <w:r w:rsidRPr="00B81ACA">
              <w:t>41(53.2)</w:t>
            </w:r>
          </w:p>
          <w:p w14:paraId="2E399FD2" w14:textId="77777777" w:rsidR="00C14A1B" w:rsidRPr="00B81ACA" w:rsidRDefault="00C14A1B" w:rsidP="00EA4027">
            <w:pPr>
              <w:spacing w:line="480" w:lineRule="auto"/>
            </w:pPr>
            <w:r w:rsidRPr="00B81ACA">
              <w:t>36 (46.8)</w:t>
            </w:r>
          </w:p>
        </w:tc>
      </w:tr>
      <w:tr w:rsidR="00C14A1B" w:rsidRPr="00B81ACA" w14:paraId="0103C540" w14:textId="77777777" w:rsidTr="00EA4027">
        <w:tc>
          <w:tcPr>
            <w:tcW w:w="4675" w:type="dxa"/>
          </w:tcPr>
          <w:p w14:paraId="02C4FE03" w14:textId="77777777" w:rsidR="00C14A1B" w:rsidRPr="00B81ACA" w:rsidRDefault="00C14A1B" w:rsidP="00EA4027">
            <w:pPr>
              <w:spacing w:line="480" w:lineRule="auto"/>
            </w:pPr>
            <w:r w:rsidRPr="00B81ACA">
              <w:t>BMI</w:t>
            </w:r>
            <w:r>
              <w:t xml:space="preserve"> (</w:t>
            </w:r>
            <w:r w:rsidRPr="00B81ACA">
              <w:t>kg/m2</w:t>
            </w:r>
            <w:r>
              <w:t xml:space="preserve">); </w:t>
            </w:r>
            <w:r w:rsidRPr="00B81ACA">
              <w:t>mean, (SD)</w:t>
            </w:r>
          </w:p>
        </w:tc>
        <w:tc>
          <w:tcPr>
            <w:tcW w:w="4675" w:type="dxa"/>
          </w:tcPr>
          <w:p w14:paraId="5A516E5D" w14:textId="77777777" w:rsidR="00C14A1B" w:rsidRPr="00B81ACA" w:rsidRDefault="00C14A1B" w:rsidP="00EA4027">
            <w:pPr>
              <w:spacing w:line="480" w:lineRule="auto"/>
            </w:pPr>
            <w:r w:rsidRPr="00B81ACA">
              <w:t>29.2 (8.6)</w:t>
            </w:r>
          </w:p>
        </w:tc>
      </w:tr>
      <w:tr w:rsidR="00C14A1B" w:rsidRPr="00B81ACA" w14:paraId="6FA180DD" w14:textId="77777777" w:rsidTr="00EA4027">
        <w:tc>
          <w:tcPr>
            <w:tcW w:w="4675" w:type="dxa"/>
          </w:tcPr>
          <w:p w14:paraId="08B2DC1B" w14:textId="77777777" w:rsidR="00C14A1B" w:rsidRPr="00B81ACA" w:rsidRDefault="00C14A1B" w:rsidP="00EA4027">
            <w:pPr>
              <w:spacing w:line="480" w:lineRule="auto"/>
            </w:pPr>
            <w:r w:rsidRPr="00B81ACA">
              <w:t>Diabetes</w:t>
            </w:r>
            <w:r>
              <w:t>;</w:t>
            </w:r>
            <w:r w:rsidRPr="00B81ACA">
              <w:t xml:space="preserve"> n (%)</w:t>
            </w:r>
          </w:p>
        </w:tc>
        <w:tc>
          <w:tcPr>
            <w:tcW w:w="4675" w:type="dxa"/>
          </w:tcPr>
          <w:p w14:paraId="50B29F99" w14:textId="77777777" w:rsidR="00C14A1B" w:rsidRPr="00B81ACA" w:rsidRDefault="00C14A1B" w:rsidP="00EA4027">
            <w:pPr>
              <w:spacing w:line="480" w:lineRule="auto"/>
            </w:pPr>
            <w:r w:rsidRPr="00B81ACA">
              <w:t>18 (23.3)</w:t>
            </w:r>
          </w:p>
        </w:tc>
      </w:tr>
      <w:tr w:rsidR="00C14A1B" w:rsidRPr="00B81ACA" w14:paraId="43D828E9" w14:textId="77777777" w:rsidTr="00EA4027">
        <w:tc>
          <w:tcPr>
            <w:tcW w:w="4675" w:type="dxa"/>
          </w:tcPr>
          <w:p w14:paraId="21D9A35C" w14:textId="77777777" w:rsidR="00C14A1B" w:rsidRPr="00B81ACA" w:rsidRDefault="00C14A1B" w:rsidP="00EA4027">
            <w:pPr>
              <w:spacing w:line="480" w:lineRule="auto"/>
            </w:pPr>
            <w:r w:rsidRPr="00B81ACA">
              <w:t>Charlson comorbidity score</w:t>
            </w:r>
            <w:r>
              <w:t xml:space="preserve">; </w:t>
            </w:r>
            <w:r w:rsidRPr="00B81ACA">
              <w:t>mean (SD)</w:t>
            </w:r>
          </w:p>
        </w:tc>
        <w:tc>
          <w:tcPr>
            <w:tcW w:w="4675" w:type="dxa"/>
          </w:tcPr>
          <w:p w14:paraId="355CCAAD" w14:textId="77777777" w:rsidR="00C14A1B" w:rsidRPr="00B81ACA" w:rsidRDefault="00C14A1B" w:rsidP="00EA4027">
            <w:pPr>
              <w:spacing w:line="480" w:lineRule="auto"/>
            </w:pPr>
            <w:r w:rsidRPr="00B81ACA">
              <w:t>4.1 (2.3)</w:t>
            </w:r>
          </w:p>
        </w:tc>
      </w:tr>
      <w:tr w:rsidR="00C14A1B" w:rsidRPr="00B81ACA" w14:paraId="5C2477A5" w14:textId="77777777" w:rsidTr="00EA4027">
        <w:tc>
          <w:tcPr>
            <w:tcW w:w="4675" w:type="dxa"/>
          </w:tcPr>
          <w:p w14:paraId="56A65938" w14:textId="77777777" w:rsidR="00C14A1B" w:rsidRPr="00B81ACA" w:rsidRDefault="00C14A1B" w:rsidP="00EA4027">
            <w:pPr>
              <w:spacing w:line="480" w:lineRule="auto"/>
            </w:pPr>
            <w:r w:rsidRPr="00B81ACA">
              <w:t>Prior abdominal surgery</w:t>
            </w:r>
            <w:r>
              <w:t>;</w:t>
            </w:r>
            <w:r w:rsidRPr="00B81ACA">
              <w:t xml:space="preserve"> n (%)</w:t>
            </w:r>
          </w:p>
        </w:tc>
        <w:tc>
          <w:tcPr>
            <w:tcW w:w="4675" w:type="dxa"/>
          </w:tcPr>
          <w:p w14:paraId="46B9ACBC" w14:textId="77777777" w:rsidR="00C14A1B" w:rsidRPr="00B81ACA" w:rsidRDefault="00C14A1B" w:rsidP="00EA4027">
            <w:pPr>
              <w:spacing w:line="480" w:lineRule="auto"/>
            </w:pPr>
            <w:r w:rsidRPr="00B81ACA">
              <w:t>31 (40.2)</w:t>
            </w:r>
          </w:p>
        </w:tc>
      </w:tr>
      <w:tr w:rsidR="00C14A1B" w:rsidRPr="00B81ACA" w14:paraId="7BCF78C9" w14:textId="77777777" w:rsidTr="00EA4027">
        <w:tc>
          <w:tcPr>
            <w:tcW w:w="4675" w:type="dxa"/>
          </w:tcPr>
          <w:p w14:paraId="7E0EDC7D" w14:textId="77777777" w:rsidR="00C14A1B" w:rsidRPr="00B81ACA" w:rsidRDefault="00C14A1B" w:rsidP="00EA4027">
            <w:pPr>
              <w:spacing w:line="480" w:lineRule="auto"/>
            </w:pPr>
            <w:r w:rsidRPr="00B81ACA">
              <w:t>Etiology</w:t>
            </w:r>
          </w:p>
          <w:p w14:paraId="1B2DA8AA" w14:textId="77777777" w:rsidR="00C14A1B" w:rsidRPr="00B81ACA" w:rsidRDefault="00C14A1B" w:rsidP="00EA4027">
            <w:pPr>
              <w:spacing w:line="480" w:lineRule="auto"/>
            </w:pPr>
            <w:r w:rsidRPr="00B81ACA">
              <w:t>XRT injury</w:t>
            </w:r>
            <w:r>
              <w:t xml:space="preserve">; </w:t>
            </w:r>
            <w:r w:rsidRPr="00B81ACA">
              <w:t>n (%)</w:t>
            </w:r>
          </w:p>
          <w:p w14:paraId="41AC41F9" w14:textId="77777777" w:rsidR="00C14A1B" w:rsidRPr="00B81ACA" w:rsidRDefault="00C14A1B" w:rsidP="00EA4027">
            <w:pPr>
              <w:spacing w:line="480" w:lineRule="auto"/>
            </w:pPr>
            <w:r w:rsidRPr="00B81ACA">
              <w:t>Cancer</w:t>
            </w:r>
            <w:r>
              <w:t>;</w:t>
            </w:r>
            <w:r w:rsidRPr="00B81ACA">
              <w:t xml:space="preserve"> n (%)</w:t>
            </w:r>
          </w:p>
          <w:p w14:paraId="086BBA7D" w14:textId="77777777" w:rsidR="00C14A1B" w:rsidRPr="00B81ACA" w:rsidRDefault="00C14A1B" w:rsidP="00EA4027">
            <w:pPr>
              <w:spacing w:line="480" w:lineRule="auto"/>
            </w:pPr>
            <w:r w:rsidRPr="00B81ACA">
              <w:t>Neurogenic Bladder</w:t>
            </w:r>
            <w:r>
              <w:t>;</w:t>
            </w:r>
            <w:r w:rsidRPr="00B81ACA">
              <w:t xml:space="preserve"> n (%)</w:t>
            </w:r>
          </w:p>
          <w:p w14:paraId="27DDF666" w14:textId="77777777" w:rsidR="00C14A1B" w:rsidRPr="00B81ACA" w:rsidRDefault="00C14A1B" w:rsidP="00EA4027">
            <w:pPr>
              <w:spacing w:line="480" w:lineRule="auto"/>
            </w:pPr>
            <w:r w:rsidRPr="00B81ACA">
              <w:t>IC/Other</w:t>
            </w:r>
            <w:r>
              <w:t>;</w:t>
            </w:r>
            <w:r w:rsidRPr="00B81ACA">
              <w:t xml:space="preserve"> n (%)</w:t>
            </w:r>
          </w:p>
        </w:tc>
        <w:tc>
          <w:tcPr>
            <w:tcW w:w="4675" w:type="dxa"/>
          </w:tcPr>
          <w:p w14:paraId="0942683F" w14:textId="77777777" w:rsidR="00C14A1B" w:rsidRPr="00B81ACA" w:rsidRDefault="00C14A1B" w:rsidP="00EA4027">
            <w:pPr>
              <w:spacing w:line="480" w:lineRule="auto"/>
            </w:pPr>
          </w:p>
          <w:p w14:paraId="53A5ED69" w14:textId="77777777" w:rsidR="00C14A1B" w:rsidRPr="00B81ACA" w:rsidRDefault="00C14A1B" w:rsidP="00EA4027">
            <w:pPr>
              <w:spacing w:line="480" w:lineRule="auto"/>
            </w:pPr>
            <w:r w:rsidRPr="00B81ACA">
              <w:t>15 (19.5)</w:t>
            </w:r>
          </w:p>
          <w:p w14:paraId="1F91BBA6" w14:textId="77777777" w:rsidR="00C14A1B" w:rsidRPr="00B81ACA" w:rsidRDefault="00C14A1B" w:rsidP="00EA4027">
            <w:pPr>
              <w:spacing w:line="480" w:lineRule="auto"/>
            </w:pPr>
            <w:r w:rsidRPr="00B81ACA">
              <w:t>27 (35)</w:t>
            </w:r>
          </w:p>
          <w:p w14:paraId="34D8955D" w14:textId="77777777" w:rsidR="00C14A1B" w:rsidRPr="00B81ACA" w:rsidRDefault="00C14A1B" w:rsidP="00EA4027">
            <w:pPr>
              <w:spacing w:line="480" w:lineRule="auto"/>
            </w:pPr>
            <w:r w:rsidRPr="00B81ACA">
              <w:t>18 (23.3)</w:t>
            </w:r>
          </w:p>
          <w:p w14:paraId="73E6E441" w14:textId="77777777" w:rsidR="00C14A1B" w:rsidRPr="00B81ACA" w:rsidRDefault="00C14A1B" w:rsidP="00EA4027">
            <w:pPr>
              <w:spacing w:line="480" w:lineRule="auto"/>
            </w:pPr>
            <w:r w:rsidRPr="00B81ACA">
              <w:t>17 (22.2)</w:t>
            </w:r>
          </w:p>
        </w:tc>
      </w:tr>
      <w:tr w:rsidR="00C14A1B" w:rsidRPr="00B81ACA" w14:paraId="072202B9" w14:textId="77777777" w:rsidTr="00EA4027">
        <w:tc>
          <w:tcPr>
            <w:tcW w:w="4675" w:type="dxa"/>
          </w:tcPr>
          <w:p w14:paraId="6159BBDE" w14:textId="77777777" w:rsidR="00C14A1B" w:rsidRPr="00B81ACA" w:rsidRDefault="00C14A1B" w:rsidP="00EA4027">
            <w:pPr>
              <w:spacing w:line="480" w:lineRule="auto"/>
            </w:pPr>
            <w:r w:rsidRPr="00B81ACA">
              <w:t>Preop creatinine ng/d</w:t>
            </w:r>
            <w:r>
              <w:t xml:space="preserve">l; </w:t>
            </w:r>
            <w:r w:rsidRPr="00B81ACA">
              <w:t>mean (SD)</w:t>
            </w:r>
          </w:p>
        </w:tc>
        <w:tc>
          <w:tcPr>
            <w:tcW w:w="4675" w:type="dxa"/>
          </w:tcPr>
          <w:p w14:paraId="4A890F6F" w14:textId="77777777" w:rsidR="00C14A1B" w:rsidRPr="00B81ACA" w:rsidRDefault="00C14A1B" w:rsidP="00EA4027">
            <w:pPr>
              <w:spacing w:line="480" w:lineRule="auto"/>
            </w:pPr>
            <w:r w:rsidRPr="00B81ACA">
              <w:t>1.1 (0.8)</w:t>
            </w:r>
          </w:p>
        </w:tc>
      </w:tr>
      <w:tr w:rsidR="00C14A1B" w:rsidRPr="00B81ACA" w14:paraId="3BA3580C" w14:textId="77777777" w:rsidTr="00EA4027">
        <w:tc>
          <w:tcPr>
            <w:tcW w:w="4675" w:type="dxa"/>
          </w:tcPr>
          <w:p w14:paraId="3ECF2E2D" w14:textId="77777777" w:rsidR="00C14A1B" w:rsidRPr="00B81ACA" w:rsidRDefault="00C14A1B" w:rsidP="00EA4027">
            <w:pPr>
              <w:spacing w:line="480" w:lineRule="auto"/>
            </w:pPr>
            <w:r w:rsidRPr="00B81ACA">
              <w:t xml:space="preserve">Operative characteristics </w:t>
            </w:r>
          </w:p>
          <w:p w14:paraId="2D2B4C51" w14:textId="77777777" w:rsidR="00C14A1B" w:rsidRPr="00B81ACA" w:rsidRDefault="00C14A1B" w:rsidP="00EA4027">
            <w:pPr>
              <w:spacing w:line="480" w:lineRule="auto"/>
            </w:pPr>
            <w:r>
              <w:t>Operative</w:t>
            </w:r>
            <w:r w:rsidRPr="00B81ACA">
              <w:t xml:space="preserve"> time (h</w:t>
            </w:r>
            <w:r>
              <w:t>ours</w:t>
            </w:r>
            <w:r w:rsidRPr="00B81ACA">
              <w:t>)</w:t>
            </w:r>
            <w:r>
              <w:t xml:space="preserve">; </w:t>
            </w:r>
            <w:r w:rsidRPr="00B81ACA">
              <w:t xml:space="preserve">mean (SD) </w:t>
            </w:r>
          </w:p>
          <w:p w14:paraId="711B7C57" w14:textId="77777777" w:rsidR="00C14A1B" w:rsidRPr="00B81ACA" w:rsidRDefault="00C14A1B" w:rsidP="00EA4027">
            <w:pPr>
              <w:spacing w:line="480" w:lineRule="auto"/>
            </w:pPr>
            <w:r w:rsidRPr="00B81ACA">
              <w:t>EBL (mL)</w:t>
            </w:r>
            <w:r>
              <w:t xml:space="preserve">; </w:t>
            </w:r>
            <w:r w:rsidRPr="00B81ACA">
              <w:t xml:space="preserve">mean (SD) </w:t>
            </w:r>
          </w:p>
          <w:p w14:paraId="467E094B" w14:textId="77777777" w:rsidR="00C14A1B" w:rsidRPr="00B81ACA" w:rsidRDefault="00C14A1B" w:rsidP="00EA4027">
            <w:pPr>
              <w:spacing w:line="480" w:lineRule="auto"/>
            </w:pPr>
            <w:r w:rsidRPr="00B81ACA">
              <w:t>LOS (d)</w:t>
            </w:r>
            <w:r>
              <w:t xml:space="preserve">; </w:t>
            </w:r>
            <w:r w:rsidRPr="00B81ACA">
              <w:t>mean (SD)</w:t>
            </w:r>
          </w:p>
        </w:tc>
        <w:tc>
          <w:tcPr>
            <w:tcW w:w="4675" w:type="dxa"/>
          </w:tcPr>
          <w:p w14:paraId="6C376D77" w14:textId="77777777" w:rsidR="00C14A1B" w:rsidRPr="00B81ACA" w:rsidRDefault="00C14A1B" w:rsidP="00EA4027">
            <w:pPr>
              <w:spacing w:line="480" w:lineRule="auto"/>
            </w:pPr>
          </w:p>
          <w:p w14:paraId="256F6BAA" w14:textId="77777777" w:rsidR="00C14A1B" w:rsidRPr="00B81ACA" w:rsidRDefault="00C14A1B" w:rsidP="00EA4027">
            <w:pPr>
              <w:spacing w:line="480" w:lineRule="auto"/>
            </w:pPr>
            <w:r w:rsidRPr="00B81ACA">
              <w:t>7.6 (1.6)</w:t>
            </w:r>
          </w:p>
          <w:p w14:paraId="3E820EEE" w14:textId="77777777" w:rsidR="00C14A1B" w:rsidRPr="00B81ACA" w:rsidRDefault="00C14A1B" w:rsidP="00EA4027">
            <w:pPr>
              <w:spacing w:line="480" w:lineRule="auto"/>
            </w:pPr>
            <w:r w:rsidRPr="00B81ACA">
              <w:t>550 (410)</w:t>
            </w:r>
          </w:p>
          <w:p w14:paraId="1E83A6D1" w14:textId="77777777" w:rsidR="00C14A1B" w:rsidRPr="00B81ACA" w:rsidRDefault="00C14A1B" w:rsidP="00EA4027">
            <w:pPr>
              <w:spacing w:line="480" w:lineRule="auto"/>
            </w:pPr>
            <w:r w:rsidRPr="00B81ACA">
              <w:t>8.9 (4)</w:t>
            </w:r>
          </w:p>
        </w:tc>
      </w:tr>
    </w:tbl>
    <w:p w14:paraId="0475A013" w14:textId="77777777" w:rsidR="00C14A1B" w:rsidRPr="00B81ACA" w:rsidRDefault="00C14A1B" w:rsidP="00C14A1B">
      <w:pPr>
        <w:spacing w:line="480" w:lineRule="auto"/>
      </w:pPr>
      <w:r w:rsidRPr="00B81ACA">
        <w:t>Abbreviations: BMI, body mass index; SD, standard deviation; XRT, radiation IC, interstitial cystitis;</w:t>
      </w:r>
      <w:r w:rsidRPr="005F1292">
        <w:t xml:space="preserve"> </w:t>
      </w:r>
      <w:r w:rsidRPr="00B81ACA">
        <w:t>EBL, estimated blood loss; LOS, length of stay. Missing variables—BMI (2), Preop creatinine (4)</w:t>
      </w:r>
    </w:p>
    <w:sectPr w:rsidR="00C14A1B" w:rsidRPr="00B81ACA" w:rsidSect="00BD2538">
      <w:headerReference w:type="even" r:id="rId4"/>
      <w:headerReference w:type="default" r:id="rId5"/>
      <w:pgSz w:w="11900" w:h="16840"/>
      <w:pgMar w:top="1701" w:right="1701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665598543"/>
      <w:docPartObj>
        <w:docPartGallery w:val="Page Numbers (Top of Page)"/>
        <w:docPartUnique/>
      </w:docPartObj>
    </w:sdtPr>
    <w:sdtContent>
      <w:p w14:paraId="4121F6B5" w14:textId="77777777" w:rsidR="00BD2538" w:rsidRDefault="00000000" w:rsidP="002934D2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F025BDD" w14:textId="77777777" w:rsidR="00BD2538" w:rsidRDefault="00000000" w:rsidP="00BD2538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382061636"/>
      <w:docPartObj>
        <w:docPartGallery w:val="Page Numbers (Top of Page)"/>
        <w:docPartUnique/>
      </w:docPartObj>
    </w:sdtPr>
    <w:sdtContent>
      <w:p w14:paraId="796C1EFB" w14:textId="77777777" w:rsidR="00BD2538" w:rsidRDefault="00000000" w:rsidP="002934D2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43ED8D20" w14:textId="77777777" w:rsidR="00BD2538" w:rsidRDefault="00000000" w:rsidP="00BD2538">
    <w:pPr>
      <w:pStyle w:val="Header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A1B"/>
    <w:rsid w:val="0017203C"/>
    <w:rsid w:val="0033285A"/>
    <w:rsid w:val="00723E3A"/>
    <w:rsid w:val="00A9652A"/>
    <w:rsid w:val="00C14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77C9337"/>
  <w15:chartTrackingRefBased/>
  <w15:docId w15:val="{0968D565-B363-2644-A42A-F24FC936F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I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4A1B"/>
    <w:rPr>
      <w:rFonts w:ascii="Times New Roman" w:eastAsia="Times New Roman" w:hAnsi="Times New Roman" w:cs="Times New Roman"/>
      <w:lang w:val="en-US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14A1B"/>
    <w:pPr>
      <w:ind w:left="720"/>
      <w:contextualSpacing/>
    </w:pPr>
    <w:rPr>
      <w:rFonts w:asciiTheme="minorHAnsi" w:eastAsiaTheme="minorHAnsi" w:hAnsiTheme="minorHAnsi" w:cstheme="minorBidi"/>
    </w:rPr>
  </w:style>
  <w:style w:type="table" w:styleId="TableGrid">
    <w:name w:val="Table Grid"/>
    <w:basedOn w:val="TableNormal"/>
    <w:uiPriority w:val="39"/>
    <w:rsid w:val="00C14A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14A1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14A1B"/>
    <w:rPr>
      <w:rFonts w:ascii="Times New Roman" w:eastAsia="Times New Roman" w:hAnsi="Times New Roman" w:cs="Times New Roman"/>
      <w:lang w:val="en-US" w:eastAsia="en-GB"/>
    </w:rPr>
  </w:style>
  <w:style w:type="character" w:styleId="PageNumber">
    <w:name w:val="page number"/>
    <w:basedOn w:val="DefaultParagraphFont"/>
    <w:uiPriority w:val="99"/>
    <w:semiHidden/>
    <w:unhideWhenUsed/>
    <w:rsid w:val="00C14A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128</Words>
  <Characters>735</Characters>
  <Application>Microsoft Office Word</Application>
  <DocSecurity>0</DocSecurity>
  <Lines>6</Lines>
  <Paragraphs>1</Paragraphs>
  <ScaleCrop>false</ScaleCrop>
  <Company/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Neeraja Tillu</dc:creator>
  <cp:keywords/>
  <dc:description/>
  <cp:lastModifiedBy>Neeraja Tillu</cp:lastModifiedBy>
  <cp:revision>2</cp:revision>
  <dcterms:created xsi:type="dcterms:W3CDTF">2024-05-25T16:10:00Z</dcterms:created>
  <dcterms:modified xsi:type="dcterms:W3CDTF">2024-05-25T16:10:00Z</dcterms:modified>
</cp:coreProperties>
</file>