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28A" w:rsidRDefault="005D58DD">
      <w:pPr>
        <w:spacing w:line="520" w:lineRule="exact"/>
        <w:jc w:val="center"/>
        <w:rPr>
          <w:rFonts w:ascii="Calibri" w:eastAsia="宋体" w:hAnsi="Calibri" w:cs="Calibri"/>
          <w:b/>
          <w:bCs/>
          <w:szCs w:val="21"/>
        </w:rPr>
      </w:pPr>
      <w:r>
        <w:rPr>
          <w:rFonts w:ascii="Calibri" w:eastAsia="宋体" w:hAnsi="Calibri" w:cs="Calibri" w:hint="eastAsia"/>
          <w:b/>
          <w:bCs/>
          <w:sz w:val="24"/>
          <w:szCs w:val="24"/>
        </w:rPr>
        <w:t>e</w:t>
      </w:r>
      <w:bookmarkStart w:id="0" w:name="_GoBack"/>
      <w:bookmarkEnd w:id="0"/>
      <w:r w:rsidR="000530AA">
        <w:rPr>
          <w:rFonts w:ascii="Calibri" w:eastAsia="宋体" w:hAnsi="Calibri" w:cs="Calibri"/>
          <w:b/>
          <w:bCs/>
          <w:sz w:val="24"/>
          <w:szCs w:val="24"/>
        </w:rPr>
        <w:t>Table S3</w:t>
      </w:r>
      <w:r w:rsidR="000530AA">
        <w:rPr>
          <w:rFonts w:ascii="Calibri" w:eastAsia="宋体" w:hAnsi="Calibri" w:cs="Calibri"/>
          <w:b/>
          <w:bCs/>
          <w:sz w:val="24"/>
          <w:szCs w:val="24"/>
        </w:rPr>
        <w:t xml:space="preserve">  </w:t>
      </w:r>
      <w:r w:rsidR="000530AA">
        <w:rPr>
          <w:rFonts w:ascii="Calibri" w:eastAsia="宋体" w:hAnsi="Calibri" w:cs="Calibri"/>
          <w:b/>
          <w:bCs/>
          <w:szCs w:val="21"/>
        </w:rPr>
        <w:t xml:space="preserve">Standard detection rate of high </w:t>
      </w:r>
      <w:proofErr w:type="spellStart"/>
      <w:r w:rsidR="000530AA">
        <w:rPr>
          <w:rFonts w:ascii="Calibri" w:eastAsia="宋体" w:hAnsi="Calibri" w:cs="Calibri"/>
          <w:b/>
          <w:bCs/>
          <w:szCs w:val="21"/>
        </w:rPr>
        <w:t>homocysteine</w:t>
      </w:r>
      <w:proofErr w:type="spellEnd"/>
      <w:r w:rsidR="000530AA">
        <w:rPr>
          <w:rFonts w:ascii="Calibri" w:eastAsia="宋体" w:hAnsi="Calibri" w:cs="Calibri"/>
          <w:b/>
          <w:bCs/>
          <w:szCs w:val="21"/>
        </w:rPr>
        <w:t xml:space="preserve"> in non-high-risk populations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7"/>
        <w:gridCol w:w="1631"/>
        <w:gridCol w:w="1554"/>
        <w:gridCol w:w="1555"/>
        <w:gridCol w:w="1118"/>
        <w:gridCol w:w="1367"/>
      </w:tblGrid>
      <w:tr w:rsidR="00B0328A">
        <w:trPr>
          <w:trHeight w:val="340"/>
          <w:jc w:val="center"/>
        </w:trPr>
        <w:tc>
          <w:tcPr>
            <w:tcW w:w="129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>Age group (year)</w:t>
            </w: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63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宋体" w:hAnsi="Calibri" w:cs="Calibri"/>
                <w:sz w:val="18"/>
                <w:szCs w:val="18"/>
              </w:rPr>
              <w:t>H</w:t>
            </w:r>
            <w:r>
              <w:rPr>
                <w:rFonts w:ascii="Calibri" w:eastAsia="宋体" w:hAnsi="Calibri" w:cs="Calibri"/>
                <w:sz w:val="18"/>
                <w:szCs w:val="18"/>
              </w:rPr>
              <w:t>yperhomocysteine</w:t>
            </w:r>
            <w:proofErr w:type="spellEnd"/>
            <w:r>
              <w:rPr>
                <w:rFonts w:ascii="Calibri" w:eastAsia="宋体" w:hAnsi="Calibri" w:cs="Calibri"/>
                <w:sz w:val="18"/>
                <w:szCs w:val="18"/>
              </w:rPr>
              <w:t xml:space="preserve"> cases</w:t>
            </w:r>
          </w:p>
        </w:tc>
        <w:tc>
          <w:tcPr>
            <w:tcW w:w="155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>Number of screening cases</w:t>
            </w:r>
          </w:p>
        </w:tc>
        <w:tc>
          <w:tcPr>
            <w:tcW w:w="155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>Number of population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>Detection rate</w:t>
            </w:r>
          </w:p>
        </w:tc>
        <w:tc>
          <w:tcPr>
            <w:tcW w:w="136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>S</w:t>
            </w: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 xml:space="preserve">tandardized rate </w:t>
            </w:r>
          </w:p>
        </w:tc>
      </w:tr>
      <w:tr w:rsidR="00B0328A">
        <w:trPr>
          <w:trHeight w:val="340"/>
          <w:jc w:val="center"/>
        </w:trPr>
        <w:tc>
          <w:tcPr>
            <w:tcW w:w="1297" w:type="dxa"/>
            <w:tcBorders>
              <w:top w:val="single" w:sz="8" w:space="0" w:color="auto"/>
            </w:tcBorders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>40-49</w:t>
            </w:r>
          </w:p>
        </w:tc>
        <w:tc>
          <w:tcPr>
            <w:tcW w:w="1631" w:type="dxa"/>
            <w:tcBorders>
              <w:top w:val="single" w:sz="8" w:space="0" w:color="auto"/>
            </w:tcBorders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sz w:val="18"/>
                <w:szCs w:val="18"/>
              </w:rPr>
              <w:t>458</w:t>
            </w:r>
          </w:p>
        </w:tc>
        <w:tc>
          <w:tcPr>
            <w:tcW w:w="1554" w:type="dxa"/>
            <w:tcBorders>
              <w:top w:val="single" w:sz="8" w:space="0" w:color="auto"/>
            </w:tcBorders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sz w:val="18"/>
                <w:szCs w:val="18"/>
              </w:rPr>
              <w:t>1658</w:t>
            </w:r>
          </w:p>
        </w:tc>
        <w:tc>
          <w:tcPr>
            <w:tcW w:w="1555" w:type="dxa"/>
            <w:tcBorders>
              <w:top w:val="single" w:sz="8" w:space="0" w:color="auto"/>
            </w:tcBorders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sz w:val="18"/>
                <w:szCs w:val="18"/>
              </w:rPr>
              <w:t>207180217</w:t>
            </w:r>
          </w:p>
        </w:tc>
        <w:tc>
          <w:tcPr>
            <w:tcW w:w="1118" w:type="dxa"/>
            <w:tcBorders>
              <w:top w:val="single" w:sz="8" w:space="0" w:color="auto"/>
            </w:tcBorders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>0.276</w:t>
            </w:r>
          </w:p>
        </w:tc>
        <w:tc>
          <w:tcPr>
            <w:tcW w:w="1367" w:type="dxa"/>
            <w:tcBorders>
              <w:top w:val="single" w:sz="8" w:space="0" w:color="auto"/>
            </w:tcBorders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 xml:space="preserve">0.082 </w:t>
            </w:r>
          </w:p>
        </w:tc>
      </w:tr>
      <w:tr w:rsidR="00B0328A">
        <w:trPr>
          <w:trHeight w:val="340"/>
          <w:jc w:val="center"/>
        </w:trPr>
        <w:tc>
          <w:tcPr>
            <w:tcW w:w="1297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>50-59</w:t>
            </w:r>
          </w:p>
        </w:tc>
        <w:tc>
          <w:tcPr>
            <w:tcW w:w="1631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1554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sz w:val="18"/>
                <w:szCs w:val="18"/>
              </w:rPr>
              <w:t>2444</w:t>
            </w:r>
          </w:p>
        </w:tc>
        <w:tc>
          <w:tcPr>
            <w:tcW w:w="1555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sz w:val="18"/>
                <w:szCs w:val="18"/>
              </w:rPr>
              <w:t>222565082</w:t>
            </w:r>
          </w:p>
        </w:tc>
        <w:tc>
          <w:tcPr>
            <w:tcW w:w="1118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>0.284</w:t>
            </w:r>
          </w:p>
        </w:tc>
        <w:tc>
          <w:tcPr>
            <w:tcW w:w="1367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 xml:space="preserve">0.091 </w:t>
            </w:r>
          </w:p>
        </w:tc>
      </w:tr>
      <w:tr w:rsidR="00B0328A">
        <w:trPr>
          <w:trHeight w:val="340"/>
          <w:jc w:val="center"/>
        </w:trPr>
        <w:tc>
          <w:tcPr>
            <w:tcW w:w="1297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>60-69</w:t>
            </w:r>
          </w:p>
        </w:tc>
        <w:tc>
          <w:tcPr>
            <w:tcW w:w="1631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sz w:val="18"/>
                <w:szCs w:val="18"/>
              </w:rPr>
              <w:t>762</w:t>
            </w:r>
          </w:p>
        </w:tc>
        <w:tc>
          <w:tcPr>
            <w:tcW w:w="1554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sz w:val="18"/>
                <w:szCs w:val="18"/>
              </w:rPr>
              <w:t>2122</w:t>
            </w:r>
          </w:p>
        </w:tc>
        <w:tc>
          <w:tcPr>
            <w:tcW w:w="1555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sz w:val="18"/>
                <w:szCs w:val="18"/>
              </w:rPr>
              <w:t>147388498</w:t>
            </w:r>
          </w:p>
        </w:tc>
        <w:tc>
          <w:tcPr>
            <w:tcW w:w="1118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>0.359</w:t>
            </w:r>
          </w:p>
        </w:tc>
        <w:tc>
          <w:tcPr>
            <w:tcW w:w="1367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 xml:space="preserve">0.076 </w:t>
            </w:r>
          </w:p>
        </w:tc>
      </w:tr>
      <w:tr w:rsidR="00B0328A">
        <w:trPr>
          <w:trHeight w:val="340"/>
          <w:jc w:val="center"/>
        </w:trPr>
        <w:tc>
          <w:tcPr>
            <w:tcW w:w="1297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>≥</w:t>
            </w: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631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sz w:val="18"/>
                <w:szCs w:val="18"/>
              </w:rPr>
              <w:t>495</w:t>
            </w:r>
          </w:p>
        </w:tc>
        <w:tc>
          <w:tcPr>
            <w:tcW w:w="1554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sz w:val="18"/>
                <w:szCs w:val="18"/>
              </w:rPr>
              <w:t>1025</w:t>
            </w:r>
          </w:p>
        </w:tc>
        <w:tc>
          <w:tcPr>
            <w:tcW w:w="1555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sz w:val="18"/>
                <w:szCs w:val="18"/>
              </w:rPr>
              <w:t>116629720</w:t>
            </w:r>
          </w:p>
        </w:tc>
        <w:tc>
          <w:tcPr>
            <w:tcW w:w="1118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>0.483</w:t>
            </w:r>
          </w:p>
        </w:tc>
        <w:tc>
          <w:tcPr>
            <w:tcW w:w="1367" w:type="dxa"/>
            <w:vAlign w:val="center"/>
          </w:tcPr>
          <w:p w:rsidR="00B0328A" w:rsidRDefault="000530AA">
            <w:pPr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sz w:val="18"/>
                <w:szCs w:val="18"/>
              </w:rPr>
              <w:t xml:space="preserve">0.081 </w:t>
            </w:r>
          </w:p>
        </w:tc>
      </w:tr>
    </w:tbl>
    <w:p w:rsidR="00B0328A" w:rsidRDefault="00B0328A"/>
    <w:sectPr w:rsidR="00B03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0AA" w:rsidRDefault="000530AA" w:rsidP="005D58DD">
      <w:r>
        <w:separator/>
      </w:r>
    </w:p>
  </w:endnote>
  <w:endnote w:type="continuationSeparator" w:id="0">
    <w:p w:rsidR="000530AA" w:rsidRDefault="000530AA" w:rsidP="005D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汉仪中等线KW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0AA" w:rsidRDefault="000530AA" w:rsidP="005D58DD">
      <w:r>
        <w:separator/>
      </w:r>
    </w:p>
  </w:footnote>
  <w:footnote w:type="continuationSeparator" w:id="0">
    <w:p w:rsidR="000530AA" w:rsidRDefault="000530AA" w:rsidP="005D58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xYzNkNThkMGI5NjU2MGE3ZTRmMmUwYjVkNGU3MjEifQ=="/>
  </w:docVars>
  <w:rsids>
    <w:rsidRoot w:val="00B0328A"/>
    <w:rsid w:val="000530AA"/>
    <w:rsid w:val="005D58DD"/>
    <w:rsid w:val="00B0328A"/>
    <w:rsid w:val="00B07B4D"/>
    <w:rsid w:val="6574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D58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D58DD"/>
    <w:rPr>
      <w:kern w:val="2"/>
      <w:sz w:val="18"/>
      <w:szCs w:val="18"/>
    </w:rPr>
  </w:style>
  <w:style w:type="paragraph" w:styleId="a5">
    <w:name w:val="footer"/>
    <w:basedOn w:val="a"/>
    <w:link w:val="Char0"/>
    <w:rsid w:val="005D58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D58D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D58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D58DD"/>
    <w:rPr>
      <w:kern w:val="2"/>
      <w:sz w:val="18"/>
      <w:szCs w:val="18"/>
    </w:rPr>
  </w:style>
  <w:style w:type="paragraph" w:styleId="a5">
    <w:name w:val="footer"/>
    <w:basedOn w:val="a"/>
    <w:link w:val="Char0"/>
    <w:rsid w:val="005D58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D58D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lenovo</cp:lastModifiedBy>
  <cp:revision>2</cp:revision>
  <dcterms:created xsi:type="dcterms:W3CDTF">2024-03-18T15:44:00Z</dcterms:created>
  <dcterms:modified xsi:type="dcterms:W3CDTF">2024-05-08T03:29:00Z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F2834F99C1F2453B90648E91CD878F10_12</vt:lpwstr>
  </property>
</Properties>
</file>