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5424" w14:textId="428849BE" w:rsidR="00186BDD" w:rsidRPr="003A0085" w:rsidRDefault="00186BDD" w:rsidP="003A0085">
      <w:pPr>
        <w:pStyle w:val="Els-Title"/>
      </w:pPr>
      <w:r w:rsidRPr="003A0085">
        <w:t>The Supplemental Information for “</w:t>
      </w:r>
      <w:r w:rsidR="003A0085" w:rsidRPr="003A0085">
        <w:t xml:space="preserve">The </w:t>
      </w:r>
      <w:r w:rsidR="003A0085">
        <w:t>‘</w:t>
      </w:r>
      <w:r w:rsidR="003A0085" w:rsidRPr="003A0085">
        <w:t>Overlooked</w:t>
      </w:r>
      <w:r w:rsidR="003A0085">
        <w:t>’</w:t>
      </w:r>
      <w:r w:rsidR="003A0085" w:rsidRPr="003A0085">
        <w:t xml:space="preserve"> Entropy and the Associated Role of Phonons in the Mixing Stabilization for Complex Ceramics</w:t>
      </w:r>
      <w:r w:rsidRPr="003A0085">
        <w:t>”</w:t>
      </w:r>
    </w:p>
    <w:p w14:paraId="03249584" w14:textId="77777777" w:rsidR="00186BDD" w:rsidRDefault="00186BDD">
      <w:pPr>
        <w:rPr>
          <w:rFonts w:ascii="Times New Roman" w:hAnsi="Times New Roman" w:cs="Times New Roman"/>
          <w:i/>
          <w:iCs/>
        </w:rPr>
      </w:pPr>
    </w:p>
    <w:p w14:paraId="2D88916A" w14:textId="77777777" w:rsidR="00186BDD" w:rsidRDefault="00186BDD">
      <w:pPr>
        <w:rPr>
          <w:rFonts w:ascii="Times New Roman" w:hAnsi="Times New Roman" w:cs="Times New Roman"/>
          <w:i/>
          <w:iCs/>
        </w:rPr>
      </w:pPr>
    </w:p>
    <w:p w14:paraId="6B3F6CA5" w14:textId="77777777" w:rsidR="00477992" w:rsidRPr="009F7D2B" w:rsidRDefault="009F7D2B">
      <w:pPr>
        <w:rPr>
          <w:rFonts w:ascii="Times New Roman" w:hAnsi="Times New Roman" w:cs="Times New Roman"/>
          <w:i/>
          <w:iCs/>
        </w:rPr>
      </w:pPr>
      <w:r w:rsidRPr="009F7D2B">
        <w:rPr>
          <w:rFonts w:ascii="Times New Roman" w:hAnsi="Times New Roman" w:cs="Times New Roman"/>
          <w:i/>
          <w:iCs/>
        </w:rPr>
        <w:t>A. The analytic analyses of the vibrational entropy</w:t>
      </w:r>
    </w:p>
    <w:p w14:paraId="7B37DE50" w14:textId="77777777" w:rsidR="009F7D2B" w:rsidRPr="00CF3519" w:rsidRDefault="009F7D2B">
      <w:pPr>
        <w:rPr>
          <w:rFonts w:ascii="Times New Roman" w:hAnsi="Times New Roman" w:cs="Times New Roman"/>
        </w:rPr>
      </w:pPr>
    </w:p>
    <w:p w14:paraId="2958A451" w14:textId="77777777" w:rsidR="00095D57" w:rsidRPr="00CF3519" w:rsidRDefault="00AD1DD7" w:rsidP="00EE2C11">
      <w:pPr>
        <w:spacing w:line="360" w:lineRule="auto"/>
        <w:ind w:firstLine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</w:t>
      </w:r>
      <w:r w:rsidR="00A81961">
        <w:rPr>
          <w:rFonts w:ascii="Times New Roman" w:hAnsi="Times New Roman" w:cs="Times New Roman"/>
        </w:rPr>
        <w:t xml:space="preserve">an </w:t>
      </w:r>
      <m:oMath>
        <m:r>
          <w:rPr>
            <w:rFonts w:ascii="Cambria Math" w:hAnsi="Cambria Math" w:cs="Times New Roman"/>
          </w:rPr>
          <m:t>N</m:t>
        </m:r>
      </m:oMath>
      <w:r w:rsidR="00A81961">
        <w:rPr>
          <w:rFonts w:ascii="Times New Roman" w:hAnsi="Times New Roman" w:cs="Times New Roman"/>
        </w:rPr>
        <w:t xml:space="preserve">-atom lattice, there are </w:t>
      </w:r>
      <m:oMath>
        <m:r>
          <w:rPr>
            <w:rFonts w:ascii="Cambria Math" w:hAnsi="Cambria Math" w:cs="Times New Roman"/>
          </w:rPr>
          <m:t>3N</m:t>
        </m:r>
      </m:oMath>
      <w:r w:rsidR="00A81961">
        <w:rPr>
          <w:rFonts w:ascii="Times New Roman" w:hAnsi="Times New Roman" w:cs="Times New Roman"/>
        </w:rPr>
        <w:t xml:space="preserve"> vibrational modes with frequencies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  <w:kern w:val="0"/>
            <w14:ligatures w14:val="none"/>
          </w:rPr>
          <m:t xml:space="preserve"> (i=1,⋯,3N)</m:t>
        </m:r>
      </m:oMath>
      <w:r w:rsidR="00A81961">
        <w:rPr>
          <w:rFonts w:ascii="Times New Roman" w:hAnsi="Times New Roman" w:cs="Times New Roman"/>
          <w:kern w:val="0"/>
          <w14:ligatures w14:val="none"/>
        </w:rPr>
        <w:t>. The vibrational entropy is:</w:t>
      </w: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7853"/>
        <w:gridCol w:w="958"/>
      </w:tblGrid>
      <w:tr w:rsidR="00095D57" w:rsidRPr="00CF3519" w14:paraId="74C18B04" w14:textId="77777777" w:rsidTr="00CF3519">
        <w:trPr>
          <w:trHeight w:val="432"/>
          <w:jc w:val="center"/>
        </w:trPr>
        <w:tc>
          <w:tcPr>
            <w:tcW w:w="561" w:type="dxa"/>
          </w:tcPr>
          <w:p w14:paraId="48A477A4" w14:textId="77777777" w:rsidR="00095D57" w:rsidRPr="00CF3519" w:rsidRDefault="00095D57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15" w:type="dxa"/>
          </w:tcPr>
          <w:p w14:paraId="688E9B9A" w14:textId="77777777" w:rsidR="00095D57" w:rsidRPr="00CF3519" w:rsidRDefault="00000000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vib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ℏ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ω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k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B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den>
                        </m:f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exp</m:t>
                                </m:r>
                              </m:fName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type m:val="lin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iCs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ℏ</m:t>
                                        </m:r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ω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iCs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k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B</m:t>
                                            </m:r>
                                          </m:sub>
                                        </m:s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T</m:t>
                                        </m:r>
                                      </m:den>
                                    </m:f>
                                  </m:e>
                                </m:d>
                              </m:e>
                            </m:func>
                            <m:r>
                              <w:rPr>
                                <w:rFonts w:ascii="Cambria Math" w:hAnsi="Cambria Math" w:cs="Times New Roman"/>
                              </w:rPr>
                              <m:t>-1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ln</m:t>
                            </m:r>
                          </m:fName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1-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exp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iCs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-</m:t>
                                        </m:r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iCs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ℏ</m:t>
                                            </m:r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ω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i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iCs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k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B</m:t>
                                                </m:r>
                                              </m:sub>
                                            </m:s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T</m:t>
                                            </m:r>
                                          </m:den>
                                        </m:f>
                                      </m:e>
                                    </m:d>
                                  </m:e>
                                </m:func>
                              </m:e>
                            </m:d>
                          </m:e>
                        </m:func>
                      </m:e>
                    </m:d>
                  </m:e>
                </m:nary>
              </m:oMath>
            </m:oMathPara>
          </w:p>
        </w:tc>
        <w:tc>
          <w:tcPr>
            <w:tcW w:w="784" w:type="dxa"/>
          </w:tcPr>
          <w:p w14:paraId="41F458A8" w14:textId="77777777" w:rsidR="00095D57" w:rsidRDefault="00095D57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F3519">
              <w:rPr>
                <w:rFonts w:ascii="Times New Roman" w:hAnsi="Times New Roman" w:cs="Times New Roman"/>
              </w:rPr>
              <w:t>(</w:t>
            </w:r>
            <w:r w:rsidR="009F7D2B">
              <w:rPr>
                <w:rFonts w:ascii="Times New Roman" w:hAnsi="Times New Roman" w:cs="Times New Roman"/>
              </w:rPr>
              <w:t>A</w:t>
            </w:r>
            <w:r w:rsidR="00CF3519" w:rsidRPr="00CF3519">
              <w:rPr>
                <w:rFonts w:ascii="Times New Roman" w:hAnsi="Times New Roman" w:cs="Times New Roman"/>
              </w:rPr>
              <w:t>1</w:t>
            </w:r>
            <w:r w:rsidRPr="00CF3519">
              <w:rPr>
                <w:rFonts w:ascii="Times New Roman" w:hAnsi="Times New Roman" w:cs="Times New Roman"/>
              </w:rPr>
              <w:t>)</w:t>
            </w:r>
          </w:p>
          <w:p w14:paraId="55FA0C95" w14:textId="77777777" w:rsidR="00CF3519" w:rsidRP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FEFEF5" w14:textId="0DF0B844" w:rsidR="00095D57" w:rsidRDefault="00CF3519" w:rsidP="006C4439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Setting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ℏ</m:t>
            </m:r>
            <m:sSub>
              <m:sSubPr>
                <m:ctrlPr>
                  <w:rPr>
                    <w:rFonts w:ascii="Cambria Math" w:hAnsi="Cambria Math" w:cs="Times New Roman"/>
                    <w:i/>
                    <w:kern w:val="0"/>
                    <w14:ligatures w14:val="none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</w:rPr>
                  <m:t>B</m:t>
                </m:r>
              </m:sub>
            </m:sSub>
          </m:den>
        </m:f>
      </m:oMath>
      <w:r w:rsidR="00973406">
        <w:rPr>
          <w:rFonts w:ascii="Times New Roman" w:hAnsi="Times New Roman" w:cs="Times New Roman"/>
          <w:iCs/>
        </w:rPr>
        <w:t xml:space="preserve">, the </w:t>
      </w:r>
      <w:r w:rsidR="00A81961">
        <w:rPr>
          <w:rFonts w:ascii="Times New Roman" w:hAnsi="Times New Roman" w:cs="Times New Roman"/>
          <w:iCs/>
        </w:rPr>
        <w:t>sum</w:t>
      </w:r>
      <w:r w:rsidR="00973406">
        <w:rPr>
          <w:rFonts w:ascii="Times New Roman" w:hAnsi="Times New Roman" w:cs="Times New Roman"/>
          <w:iCs/>
        </w:rPr>
        <w:t xml:space="preserve"> in Eq.</w:t>
      </w:r>
      <w:r w:rsidR="00A81961">
        <w:rPr>
          <w:rFonts w:ascii="Times New Roman" w:hAnsi="Times New Roman" w:cs="Times New Roman"/>
          <w:iCs/>
        </w:rPr>
        <w:t xml:space="preserve"> </w:t>
      </w:r>
      <w:r w:rsidR="00973406">
        <w:rPr>
          <w:rFonts w:ascii="Times New Roman" w:hAnsi="Times New Roman" w:cs="Times New Roman"/>
          <w:iCs/>
        </w:rPr>
        <w:t>(</w:t>
      </w:r>
      <w:r w:rsidR="009F7D2B">
        <w:rPr>
          <w:rFonts w:ascii="Times New Roman" w:hAnsi="Times New Roman" w:cs="Times New Roman"/>
          <w:iCs/>
        </w:rPr>
        <w:t>A</w:t>
      </w:r>
      <w:r w:rsidR="00973406">
        <w:rPr>
          <w:rFonts w:ascii="Times New Roman" w:hAnsi="Times New Roman" w:cs="Times New Roman"/>
          <w:iCs/>
        </w:rPr>
        <w:t xml:space="preserve">1) can be </w:t>
      </w:r>
      <w:r w:rsidR="00A81961">
        <w:rPr>
          <w:rFonts w:ascii="Times New Roman" w:hAnsi="Times New Roman" w:cs="Times New Roman"/>
          <w:iCs/>
        </w:rPr>
        <w:t>written</w:t>
      </w:r>
      <w:r w:rsidR="00973406">
        <w:rPr>
          <w:rFonts w:ascii="Times New Roman" w:hAnsi="Times New Roman" w:cs="Times New Roman"/>
          <w:iCs/>
        </w:rPr>
        <w:t xml:space="preserve"> as a </w:t>
      </w:r>
      <w:r w:rsidR="00FF7547">
        <w:rPr>
          <w:rFonts w:ascii="Times New Roman" w:hAnsi="Times New Roman" w:cs="Times New Roman"/>
          <w:iCs/>
        </w:rPr>
        <w:t xml:space="preserve">sum of the product of a </w:t>
      </w:r>
      <w:r w:rsidR="00973406">
        <w:rPr>
          <w:rFonts w:ascii="Times New Roman" w:hAnsi="Times New Roman" w:cs="Times New Roman"/>
          <w:iCs/>
        </w:rPr>
        <w:t xml:space="preserve">continuous function </w:t>
      </w:r>
      <m:oMath>
        <m:r>
          <w:rPr>
            <w:rFonts w:ascii="Cambria Math" w:hAnsi="Cambria Math" w:cs="Times New Roman"/>
          </w:rPr>
          <m:t>f(</m:t>
        </m:r>
        <m:r>
          <m:rPr>
            <m:sty m:val="p"/>
          </m:rPr>
          <w:rPr>
            <w:rFonts w:ascii="Cambria Math" w:hAnsi="Cambria Math" w:cs="Times New Roman"/>
          </w:rPr>
          <m:t>Θ</m:t>
        </m:r>
        <m:r>
          <w:rPr>
            <w:rFonts w:ascii="Cambria Math" w:hAnsi="Cambria Math" w:cs="Times New Roman"/>
          </w:rPr>
          <m:t>,T)</m:t>
        </m:r>
      </m:oMath>
      <w:r w:rsidR="00973406">
        <w:rPr>
          <w:rFonts w:ascii="Times New Roman" w:hAnsi="Times New Roman" w:cs="Times New Roman"/>
          <w:iCs/>
        </w:rPr>
        <w:t xml:space="preserve"> with delta functions</w:t>
      </w:r>
      <w:r w:rsidR="00FF7547">
        <w:rPr>
          <w:rFonts w:ascii="Times New Roman" w:hAnsi="Times New Roman" w:cs="Times New Roman"/>
          <w:iCs/>
        </w:rPr>
        <w:t xml:space="preserve">, </w:t>
      </w:r>
      <w:r w:rsidR="00FF7547" w:rsidRPr="00FF7547">
        <w:rPr>
          <w:rFonts w:ascii="Times New Roman" w:hAnsi="Times New Roman" w:cs="Times New Roman"/>
          <w:i/>
        </w:rPr>
        <w:t>i.e.</w:t>
      </w:r>
      <w:r w:rsidR="00973406">
        <w:rPr>
          <w:rFonts w:ascii="Times New Roman" w:hAnsi="Times New Roman" w:cs="Times New Roman"/>
          <w:iCs/>
        </w:rPr>
        <w:t>:</w:t>
      </w: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7851"/>
        <w:gridCol w:w="958"/>
      </w:tblGrid>
      <w:tr w:rsidR="00CF3519" w:rsidRPr="00CF3519" w14:paraId="5BCD83A0" w14:textId="77777777" w:rsidTr="00E82122">
        <w:trPr>
          <w:trHeight w:val="432"/>
          <w:jc w:val="center"/>
        </w:trPr>
        <w:tc>
          <w:tcPr>
            <w:tcW w:w="561" w:type="dxa"/>
          </w:tcPr>
          <w:p w14:paraId="3487C310" w14:textId="77777777" w:rsidR="00CF3519" w:rsidRP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15" w:type="dxa"/>
          </w:tcPr>
          <w:p w14:paraId="57531048" w14:textId="77777777" w:rsidR="00CF3519" w:rsidRPr="00CF3519" w:rsidRDefault="00000000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vib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hAnsi="Cambria Math" w:cs="Times New Roman"/>
                      </w:rPr>
                      <m:t>f(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Θ</m:t>
                    </m:r>
                    <m:r>
                      <w:rPr>
                        <w:rFonts w:ascii="Cambria Math" w:hAnsi="Cambria Math" w:cs="Times New Roman"/>
                      </w:rPr>
                      <m:t>,T)δ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Θ-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kern w:val="2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nary>
                <m:r>
                  <w:rPr>
                    <w:rFonts w:ascii="Cambria Math" w:hAnsi="Cambria Math" w:cs="Times New Roman"/>
                  </w:rPr>
                  <m:t>,</m:t>
                </m:r>
              </m:oMath>
            </m:oMathPara>
          </w:p>
        </w:tc>
        <w:tc>
          <w:tcPr>
            <w:tcW w:w="784" w:type="dxa"/>
          </w:tcPr>
          <w:p w14:paraId="28A48156" w14:textId="77777777" w:rsid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F3519">
              <w:rPr>
                <w:rFonts w:ascii="Times New Roman" w:hAnsi="Times New Roman" w:cs="Times New Roman"/>
              </w:rPr>
              <w:t>(</w:t>
            </w:r>
            <w:r w:rsidR="009F7D2B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2</w:t>
            </w:r>
            <w:r w:rsidRPr="00CF3519">
              <w:rPr>
                <w:rFonts w:ascii="Times New Roman" w:hAnsi="Times New Roman" w:cs="Times New Roman"/>
              </w:rPr>
              <w:t>)</w:t>
            </w:r>
          </w:p>
          <w:p w14:paraId="4A02784A" w14:textId="77777777" w:rsidR="00CF3519" w:rsidRP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4439" w:rsidRPr="00CF3519" w14:paraId="4E0D0796" w14:textId="77777777" w:rsidTr="00AD1DD7">
        <w:tblPrEx>
          <w:jc w:val="left"/>
        </w:tblPrEx>
        <w:trPr>
          <w:trHeight w:val="432"/>
        </w:trPr>
        <w:tc>
          <w:tcPr>
            <w:tcW w:w="561" w:type="dxa"/>
          </w:tcPr>
          <w:p w14:paraId="763F7BAC" w14:textId="77777777" w:rsidR="00CF3519" w:rsidRP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15" w:type="dxa"/>
          </w:tcPr>
          <w:p w14:paraId="7C785A8F" w14:textId="77777777" w:rsidR="00CF3519" w:rsidRPr="00CF3519" w:rsidRDefault="00973406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  <w:i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Θ</m:t>
                    </m:r>
                    <m:r>
                      <w:rPr>
                        <w:rFonts w:ascii="Cambria Math" w:hAnsi="Cambria Math" w:cs="Times New Roman"/>
                      </w:rPr>
                      <m:t>,T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Θ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den>
                    </m:f>
                  </m:num>
                  <m:den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dPr>
                          <m:e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Θ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 w:cs="Times New Roman"/>
                      </w:rPr>
                      <m:t>-1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exp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Θ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T</m:t>
                                    </m:r>
                                  </m:den>
                                </m:f>
                              </m:e>
                            </m:d>
                          </m:e>
                        </m:func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.</m:t>
                </m:r>
              </m:oMath>
            </m:oMathPara>
          </w:p>
        </w:tc>
        <w:tc>
          <w:tcPr>
            <w:tcW w:w="784" w:type="dxa"/>
          </w:tcPr>
          <w:p w14:paraId="30372180" w14:textId="77777777" w:rsidR="00CF3519" w:rsidRPr="00CF3519" w:rsidRDefault="00CF3519" w:rsidP="006C443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F3519">
              <w:rPr>
                <w:rFonts w:ascii="Times New Roman" w:hAnsi="Times New Roman" w:cs="Times New Roman"/>
              </w:rPr>
              <w:t>(</w:t>
            </w:r>
            <w:r w:rsidR="006C4439">
              <w:rPr>
                <w:rFonts w:ascii="Times New Roman" w:hAnsi="Times New Roman" w:cs="Times New Roman"/>
              </w:rPr>
              <w:t>A</w:t>
            </w:r>
            <w:r w:rsidR="00973406">
              <w:rPr>
                <w:rFonts w:ascii="Times New Roman" w:hAnsi="Times New Roman" w:cs="Times New Roman"/>
              </w:rPr>
              <w:t>3</w:t>
            </w:r>
            <w:r w:rsidRPr="00CF3519">
              <w:rPr>
                <w:rFonts w:ascii="Times New Roman" w:hAnsi="Times New Roman" w:cs="Times New Roman"/>
              </w:rPr>
              <w:t>)</w:t>
            </w:r>
          </w:p>
        </w:tc>
      </w:tr>
    </w:tbl>
    <w:p w14:paraId="4C15BC88" w14:textId="77777777" w:rsidR="00FD7EEA" w:rsidRDefault="00AD1DD7" w:rsidP="006C4439">
      <w:pPr>
        <w:spacing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  <w:r>
        <w:rPr>
          <w:rFonts w:ascii="Times New Roman" w:hAnsi="Times New Roman" w:cs="Times New Roman"/>
          <w:iCs/>
          <w:kern w:val="0"/>
          <w14:ligatures w14:val="none"/>
        </w:rPr>
        <w:t xml:space="preserve">There are two terms in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FD7EEA">
        <w:rPr>
          <w:rFonts w:ascii="Times New Roman" w:hAnsi="Times New Roman" w:cs="Times New Roman"/>
          <w:iCs/>
          <w:kern w:val="0"/>
          <w14:ligatures w14:val="none"/>
        </w:rPr>
        <w:t xml:space="preserve"> which are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</m:num>
          <m:den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T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dPr>
                          <m:e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Θ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 w:cs="Times New Roman"/>
                      </w:rPr>
                      <m:t>-1</m:t>
                    </m:r>
                  </m:e>
                </m:d>
              </m:e>
            </m:d>
          </m:den>
        </m:f>
      </m:oMath>
      <w:r>
        <w:rPr>
          <w:rFonts w:ascii="Times New Roman" w:hAnsi="Times New Roman" w:cs="Times New Roman"/>
          <w:iCs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  <m:r>
          <w:rPr>
            <w:rFonts w:ascii="Cambria Math" w:hAnsi="Cambria Math" w:cs="Times New Roman"/>
            <w:kern w:val="0"/>
            <w14:ligatures w14:val="none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iCs/>
                    <w:kern w:val="0"/>
                    <w14:ligatures w14:val="none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14:ligatures w14:val="none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kern w:val="0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func>
              </m:e>
            </m:d>
          </m:e>
        </m:func>
      </m:oMath>
      <w:r>
        <w:rPr>
          <w:rFonts w:ascii="Times New Roman" w:hAnsi="Times New Roman" w:cs="Times New Roman"/>
          <w:iCs/>
          <w:kern w:val="0"/>
          <w14:ligatures w14:val="none"/>
        </w:rPr>
        <w:t>.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Both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are increasing functions of </w:t>
      </w:r>
      <m:oMath>
        <m:r>
          <w:rPr>
            <w:rFonts w:ascii="Cambria Math" w:hAnsi="Cambria Math" w:cs="Times New Roman"/>
          </w:rPr>
          <m:t>T</m:t>
        </m:r>
      </m:oMath>
      <w:r w:rsidR="009F7D2B">
        <w:rPr>
          <w:rFonts w:ascii="Times New Roman" w:hAnsi="Times New Roman" w:cs="Times New Roman"/>
          <w:iCs/>
        </w:rPr>
        <w:t xml:space="preserve"> 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for a given </w:t>
      </w:r>
      <m:oMath>
        <m:r>
          <m:rPr>
            <m:sty m:val="p"/>
          </m:rPr>
          <w:rPr>
            <w:rFonts w:ascii="Cambria Math" w:hAnsi="Cambria Math" w:cs="Times New Roman"/>
          </w:rPr>
          <m:t>Θ</m:t>
        </m:r>
      </m:oMath>
      <w:r w:rsidR="009F7D2B">
        <w:rPr>
          <w:rFonts w:ascii="Times New Roman" w:hAnsi="Times New Roman" w:cs="Times New Roman"/>
          <w:iCs/>
        </w:rPr>
        <w:t xml:space="preserve">, while both functions are decreasing </w:t>
      </w:r>
      <w:r w:rsidR="00FF7547">
        <w:rPr>
          <w:rFonts w:ascii="Times New Roman" w:hAnsi="Times New Roman" w:cs="Times New Roman"/>
          <w:iCs/>
        </w:rPr>
        <w:t xml:space="preserve">function 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of </w:t>
      </w:r>
      <m:oMath>
        <m:r>
          <m:rPr>
            <m:sty m:val="p"/>
          </m:rPr>
          <w:rPr>
            <w:rFonts w:ascii="Cambria Math" w:hAnsi="Cambria Math" w:cs="Times New Roman"/>
          </w:rPr>
          <m:t>Θ</m:t>
        </m:r>
      </m:oMath>
      <w:r w:rsidR="009F7D2B">
        <w:rPr>
          <w:rFonts w:ascii="Times New Roman" w:hAnsi="Times New Roman" w:cs="Times New Roman"/>
          <w:iCs/>
        </w:rPr>
        <w:t xml:space="preserve"> 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for a given </w:t>
      </w:r>
      <m:oMath>
        <m:r>
          <w:rPr>
            <w:rFonts w:ascii="Cambria Math" w:hAnsi="Cambria Math" w:cs="Times New Roman"/>
            <w:kern w:val="0"/>
            <w14:ligatures w14:val="none"/>
          </w:rPr>
          <m:t>T</m:t>
        </m:r>
      </m:oMath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. </w:t>
      </w:r>
    </w:p>
    <w:p w14:paraId="4ED438C7" w14:textId="77777777" w:rsidR="00FD7EEA" w:rsidRDefault="00FD7EEA" w:rsidP="006C4439">
      <w:pPr>
        <w:spacing w:line="360" w:lineRule="auto"/>
        <w:jc w:val="both"/>
        <w:rPr>
          <w:rFonts w:ascii="Times New Roman" w:hAnsi="Times New Roman" w:cs="Times New Roman"/>
          <w:iCs/>
          <w:kern w:val="0"/>
          <w14:ligatures w14:val="none"/>
        </w:rPr>
      </w:pPr>
    </w:p>
    <w:p w14:paraId="64E8E865" w14:textId="19CC548C" w:rsidR="00EE2C11" w:rsidRDefault="002E6D57" w:rsidP="006C4439">
      <w:pPr>
        <w:spacing w:line="360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eastAsia="DengXian" w:hAnsi="Times New Roman" w:cs="Times New Roman"/>
          <w:iCs/>
        </w:rPr>
        <w:t xml:space="preserve">In the transition metal carbides and diborides, the acoustic modes range </w:t>
      </w:r>
      <w:r w:rsidR="00FF7547">
        <w:rPr>
          <w:rFonts w:ascii="Times New Roman" w:eastAsia="DengXian" w:hAnsi="Times New Roman" w:cs="Times New Roman"/>
          <w:iCs/>
        </w:rPr>
        <w:t>between</w:t>
      </w:r>
      <w:r>
        <w:rPr>
          <w:rFonts w:ascii="Times New Roman" w:eastAsia="DengXian" w:hAnsi="Times New Roman" w:cs="Times New Roman"/>
          <w:iCs/>
        </w:rPr>
        <w:t xml:space="preserve"> 0</w:t>
      </w:r>
      <w:r w:rsidR="00FF7547">
        <w:rPr>
          <w:rFonts w:ascii="Times New Roman" w:eastAsia="DengXian" w:hAnsi="Times New Roman" w:cs="Times New Roman"/>
          <w:iCs/>
        </w:rPr>
        <w:t>-</w:t>
      </w:r>
      <w:r>
        <w:rPr>
          <w:rFonts w:ascii="Times New Roman" w:eastAsia="DengXian" w:hAnsi="Times New Roman" w:cs="Times New Roman"/>
          <w:iCs/>
        </w:rPr>
        <w:t>1</w:t>
      </w:r>
      <w:r w:rsidR="00FB65E6">
        <w:rPr>
          <w:rFonts w:ascii="Times New Roman" w:eastAsia="DengXian" w:hAnsi="Times New Roman" w:cs="Times New Roman"/>
          <w:iCs/>
        </w:rPr>
        <w:t>2</w:t>
      </w:r>
      <w:r>
        <w:rPr>
          <w:rFonts w:ascii="Times New Roman" w:eastAsia="DengXian" w:hAnsi="Times New Roman" w:cs="Times New Roman"/>
          <w:iCs/>
        </w:rPr>
        <w:t xml:space="preserve"> THz, which corresponds to values of 0</w:t>
      </w:r>
      <w:r w:rsidR="00FF7547">
        <w:rPr>
          <w:rFonts w:ascii="Times New Roman" w:eastAsia="DengXian" w:hAnsi="Times New Roman" w:cs="Times New Roman"/>
          <w:iCs/>
        </w:rPr>
        <w:t>-</w:t>
      </w:r>
      <w:r w:rsidR="00FB65E6">
        <w:rPr>
          <w:rFonts w:ascii="Times New Roman" w:eastAsia="DengXian" w:hAnsi="Times New Roman" w:cs="Times New Roman"/>
          <w:iCs/>
        </w:rPr>
        <w:t>9</w:t>
      </w:r>
      <w:r w:rsidR="002B2B68">
        <w:rPr>
          <w:rFonts w:ascii="Times New Roman" w:eastAsia="DengXian" w:hAnsi="Times New Roman" w:cs="Times New Roman"/>
          <w:iCs/>
        </w:rPr>
        <w:t>2</w:t>
      </w:r>
      <w:r>
        <w:rPr>
          <w:rFonts w:ascii="Times New Roman" w:eastAsia="DengXian" w:hAnsi="Times New Roman" w:cs="Times New Roman"/>
          <w:iCs/>
        </w:rPr>
        <w:t xml:space="preserve"> K</w:t>
      </w:r>
      <w:r w:rsidR="00FF7547">
        <w:rPr>
          <w:rFonts w:ascii="Times New Roman" w:eastAsia="DengXian" w:hAnsi="Times New Roman" w:cs="Times New Roman"/>
          <w:iCs/>
        </w:rPr>
        <w:t xml:space="preserve"> for </w:t>
      </w:r>
      <m:oMath>
        <m:r>
          <m:rPr>
            <m:sty m:val="p"/>
          </m:rPr>
          <w:rPr>
            <w:rFonts w:ascii="Cambria Math" w:hAnsi="Cambria Math" w:cs="Times New Roman"/>
          </w:rPr>
          <m:t>Θ</m:t>
        </m:r>
      </m:oMath>
      <w:r>
        <w:rPr>
          <w:rFonts w:ascii="Times New Roman" w:eastAsia="DengXian" w:hAnsi="Times New Roman" w:cs="Times New Roman"/>
          <w:iCs/>
        </w:rPr>
        <w:t xml:space="preserve">. Therefore, curves with </w:t>
      </w:r>
      <m:oMath>
        <m:r>
          <m:rPr>
            <m:sty m:val="p"/>
          </m:rPr>
          <w:rPr>
            <w:rFonts w:ascii="Cambria Math" w:hAnsi="Cambria Math" w:cs="Times New Roman"/>
          </w:rPr>
          <m:t>Θ=</m:t>
        </m:r>
      </m:oMath>
      <w:r>
        <w:rPr>
          <w:rFonts w:ascii="Times New Roman" w:eastAsia="DengXian" w:hAnsi="Times New Roman" w:cs="Times New Roman"/>
          <w:iCs/>
        </w:rPr>
        <w:t xml:space="preserve">10, </w:t>
      </w:r>
      <w:r w:rsidR="00FB65E6">
        <w:rPr>
          <w:rFonts w:ascii="Times New Roman" w:eastAsia="DengXian" w:hAnsi="Times New Roman" w:cs="Times New Roman"/>
          <w:iCs/>
        </w:rPr>
        <w:t>3</w:t>
      </w:r>
      <w:r>
        <w:rPr>
          <w:rFonts w:ascii="Times New Roman" w:eastAsia="DengXian" w:hAnsi="Times New Roman" w:cs="Times New Roman"/>
          <w:iCs/>
        </w:rPr>
        <w:t xml:space="preserve">0, </w:t>
      </w:r>
      <w:r w:rsidR="00FB65E6">
        <w:rPr>
          <w:rFonts w:ascii="Times New Roman" w:eastAsia="DengXian" w:hAnsi="Times New Roman" w:cs="Times New Roman"/>
          <w:iCs/>
        </w:rPr>
        <w:t>6</w:t>
      </w:r>
      <w:r>
        <w:rPr>
          <w:rFonts w:ascii="Times New Roman" w:eastAsia="DengXian" w:hAnsi="Times New Roman" w:cs="Times New Roman"/>
          <w:iCs/>
        </w:rPr>
        <w:t>0</w:t>
      </w:r>
      <w:r w:rsidR="006467C2">
        <w:rPr>
          <w:rFonts w:ascii="Times New Roman" w:eastAsia="DengXian" w:hAnsi="Times New Roman" w:cs="Times New Roman"/>
          <w:iCs/>
        </w:rPr>
        <w:t>, 90</w:t>
      </w:r>
      <w:r>
        <w:rPr>
          <w:rFonts w:ascii="Times New Roman" w:eastAsia="DengXian" w:hAnsi="Times New Roman" w:cs="Times New Roman"/>
          <w:iCs/>
        </w:rPr>
        <w:t xml:space="preserve"> K (</w:t>
      </w:r>
      <m:oMath>
        <m:r>
          <w:rPr>
            <w:rFonts w:ascii="Cambria Math" w:eastAsia="DengXian" w:hAnsi="Cambria Math" w:cs="Times New Roman"/>
          </w:rPr>
          <m:t>ω=</m:t>
        </m:r>
      </m:oMath>
      <w:r w:rsidR="00FB65E6">
        <w:rPr>
          <w:rFonts w:ascii="Times New Roman" w:eastAsia="DengXian" w:hAnsi="Times New Roman" w:cs="Times New Roman"/>
          <w:iCs/>
        </w:rPr>
        <w:t>1.3</w:t>
      </w:r>
      <w:r w:rsidR="00F230E1">
        <w:rPr>
          <w:rFonts w:ascii="Times New Roman" w:eastAsia="DengXian" w:hAnsi="Times New Roman" w:cs="Times New Roman"/>
          <w:iCs/>
        </w:rPr>
        <w:t>1</w:t>
      </w:r>
      <w:r w:rsidR="00FB65E6">
        <w:rPr>
          <w:rFonts w:ascii="Times New Roman" w:eastAsia="DengXian" w:hAnsi="Times New Roman" w:cs="Times New Roman"/>
          <w:iCs/>
        </w:rPr>
        <w:t>, 3.9</w:t>
      </w:r>
      <w:r w:rsidR="00F230E1">
        <w:rPr>
          <w:rFonts w:ascii="Times New Roman" w:eastAsia="DengXian" w:hAnsi="Times New Roman" w:cs="Times New Roman"/>
          <w:iCs/>
        </w:rPr>
        <w:t>3</w:t>
      </w:r>
      <w:r w:rsidR="00FB65E6">
        <w:rPr>
          <w:rFonts w:ascii="Times New Roman" w:eastAsia="DengXian" w:hAnsi="Times New Roman" w:cs="Times New Roman"/>
          <w:iCs/>
        </w:rPr>
        <w:t>, 7.8</w:t>
      </w:r>
      <w:r w:rsidR="00F230E1">
        <w:rPr>
          <w:rFonts w:ascii="Times New Roman" w:eastAsia="DengXian" w:hAnsi="Times New Roman" w:cs="Times New Roman"/>
          <w:iCs/>
        </w:rPr>
        <w:t>6</w:t>
      </w:r>
      <w:r w:rsidR="00BF2FAF">
        <w:rPr>
          <w:rFonts w:ascii="Times New Roman" w:eastAsia="DengXian" w:hAnsi="Times New Roman" w:cs="Times New Roman"/>
          <w:iCs/>
        </w:rPr>
        <w:t>, 11.</w:t>
      </w:r>
      <w:r w:rsidR="00B8032E">
        <w:rPr>
          <w:rFonts w:ascii="Times New Roman" w:eastAsia="DengXian" w:hAnsi="Times New Roman" w:cs="Times New Roman"/>
          <w:iCs/>
        </w:rPr>
        <w:t>8</w:t>
      </w:r>
      <w:r w:rsidR="00FB65E6">
        <w:rPr>
          <w:rFonts w:ascii="Times New Roman" w:eastAsia="DengXian" w:hAnsi="Times New Roman" w:cs="Times New Roman"/>
          <w:iCs/>
        </w:rPr>
        <w:t xml:space="preserve"> THz</w:t>
      </w:r>
      <w:r>
        <w:rPr>
          <w:rFonts w:ascii="Times New Roman" w:eastAsia="DengXian" w:hAnsi="Times New Roman" w:cs="Times New Roman"/>
          <w:iCs/>
        </w:rPr>
        <w:t>) are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shown in Figure A1</w:t>
      </w:r>
      <w:r>
        <w:rPr>
          <w:rFonts w:ascii="Times New Roman" w:hAnsi="Times New Roman" w:cs="Times New Roman"/>
          <w:iCs/>
          <w:kern w:val="0"/>
          <w14:ligatures w14:val="none"/>
        </w:rPr>
        <w:t xml:space="preserve">. </w:t>
      </w:r>
      <w:r w:rsidR="00FF7547">
        <w:rPr>
          <w:rFonts w:ascii="Times New Roman" w:hAnsi="Times New Roman" w:cs="Times New Roman"/>
          <w:iCs/>
          <w:kern w:val="0"/>
          <w14:ligatures w14:val="none"/>
        </w:rPr>
        <w:t>These r</w:t>
      </w:r>
      <w:r>
        <w:rPr>
          <w:rFonts w:ascii="Times New Roman" w:hAnsi="Times New Roman" w:cs="Times New Roman"/>
          <w:iCs/>
          <w:kern w:val="0"/>
          <w14:ligatures w14:val="none"/>
        </w:rPr>
        <w:t>esults suggest that</w:t>
      </w:r>
      <w:r w:rsidR="009F7D2B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 has much more significant contribution </w:t>
      </w:r>
      <w:r w:rsidR="00FF7547">
        <w:rPr>
          <w:rFonts w:ascii="Times New Roman" w:hAnsi="Times New Roman" w:cs="Times New Roman"/>
          <w:iCs/>
          <w:kern w:val="0"/>
          <w14:ligatures w14:val="none"/>
        </w:rPr>
        <w:t>to</w:t>
      </w:r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 the vibrational entropy because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 is bounded between 0 and 1</w:t>
      </w:r>
      <w:r w:rsidR="00FF7547">
        <w:rPr>
          <w:rFonts w:ascii="Times New Roman" w:hAnsi="Times New Roman" w:cs="Times New Roman"/>
          <w:iCs/>
          <w:kern w:val="0"/>
          <w14:ligatures w14:val="none"/>
        </w:rPr>
        <w:t xml:space="preserve"> while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FF7547">
        <w:rPr>
          <w:rFonts w:ascii="Times New Roman" w:hAnsi="Times New Roman" w:cs="Times New Roman"/>
          <w:iCs/>
          <w:kern w:val="0"/>
          <w14:ligatures w14:val="none"/>
        </w:rPr>
        <w:t xml:space="preserve"> can quickly exceed this value</w:t>
      </w:r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. </w:t>
      </w:r>
      <w:r w:rsidR="002B38CB">
        <w:rPr>
          <w:rFonts w:ascii="Times New Roman" w:hAnsi="Times New Roman" w:cs="Times New Roman"/>
          <w:iCs/>
          <w:kern w:val="0"/>
          <w14:ligatures w14:val="none"/>
        </w:rPr>
        <w:t>Furthermore</w:t>
      </w:r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6C4439">
        <w:rPr>
          <w:rFonts w:ascii="Times New Roman" w:hAnsi="Times New Roman" w:cs="Times New Roman"/>
          <w:iCs/>
        </w:rPr>
        <w:t xml:space="preserve"> </w:t>
      </w:r>
      <w:r w:rsidR="002B38CB">
        <w:rPr>
          <w:rFonts w:ascii="Times New Roman" w:hAnsi="Times New Roman" w:cs="Times New Roman"/>
          <w:iCs/>
        </w:rPr>
        <w:t>asymptotes to</w:t>
      </w:r>
      <w:r w:rsidR="006C4439">
        <w:rPr>
          <w:rFonts w:ascii="Times New Roman" w:hAnsi="Times New Roman" w:cs="Times New Roman"/>
          <w:iCs/>
        </w:rPr>
        <w:t xml:space="preserve"> </w:t>
      </w:r>
      <w:r w:rsidR="00834713">
        <w:rPr>
          <w:rFonts w:ascii="Times New Roman" w:hAnsi="Times New Roman" w:cs="Times New Roman"/>
          <w:iCs/>
        </w:rPr>
        <w:t>one</w:t>
      </w:r>
      <w:r w:rsidR="006C4439">
        <w:rPr>
          <w:rFonts w:ascii="Times New Roman" w:hAnsi="Times New Roman" w:cs="Times New Roman"/>
          <w:iCs/>
        </w:rPr>
        <w:t xml:space="preserve"> </w:t>
      </w:r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as the temperature rises, which suggests that only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 contributes </w:t>
      </w:r>
      <w:r w:rsidR="00EE2C11">
        <w:rPr>
          <w:rFonts w:ascii="Times New Roman" w:hAnsi="Times New Roman" w:cs="Times New Roman"/>
          <w:iCs/>
          <w:kern w:val="0"/>
          <w14:ligatures w14:val="none"/>
        </w:rPr>
        <w:t>the change in</w:t>
      </w:r>
      <w:r w:rsidR="006C4439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vib</m:t>
            </m:r>
          </m:sub>
        </m:sSub>
      </m:oMath>
      <w:r w:rsidR="006C4439">
        <w:rPr>
          <w:rFonts w:ascii="Times New Roman" w:hAnsi="Times New Roman" w:cs="Times New Roman"/>
          <w:iCs/>
        </w:rPr>
        <w:t xml:space="preserve"> at high temperatures. </w:t>
      </w:r>
    </w:p>
    <w:p w14:paraId="562861E7" w14:textId="77777777" w:rsidR="009D1D5D" w:rsidRDefault="009D1D5D" w:rsidP="009D1D5D">
      <w:pPr>
        <w:keepNext/>
        <w:spacing w:line="360" w:lineRule="auto"/>
        <w:jc w:val="both"/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D0B208" wp14:editId="734AA5BC">
            <wp:extent cx="5597430" cy="4288971"/>
            <wp:effectExtent l="0" t="0" r="3810" b="3810"/>
            <wp:docPr id="1571737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37129" name="Picture 15717371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803" cy="429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0B461" w14:textId="0DC3F4B5" w:rsidR="00EE2C11" w:rsidRPr="00186BDD" w:rsidRDefault="009D1D5D" w:rsidP="00186BDD">
      <w:pPr>
        <w:pStyle w:val="Caption"/>
        <w:spacing w:line="360" w:lineRule="auto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BF011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Figure A1 (a)</w:t>
      </w:r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="00186BDD"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>T</w:t>
      </w:r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he curves of </w:t>
      </w:r>
      <m:oMath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 w:val="0"/>
                <w:iCs w:val="0"/>
                <w:kern w:val="0"/>
                <w:sz w:val="20"/>
                <w:szCs w:val="20"/>
                <w14:ligatures w14:val="none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Θ,T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 w:val="0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</m:num>
          <m:den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T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exp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Θ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T</m:t>
                                </m:r>
                              </m:den>
                            </m:f>
                          </m:e>
                        </m:d>
                      </m:e>
                    </m:func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-1</m:t>
                    </m:r>
                  </m:e>
                </m:d>
              </m:e>
            </m:d>
          </m:den>
        </m:f>
      </m:oMath>
      <w:r w:rsidR="00C6453D">
        <w:rPr>
          <w:rFonts w:ascii="Times New Roman" w:hAnsi="Times New Roman" w:cs="Times New Roman"/>
          <w:i w:val="0"/>
          <w:sz w:val="20"/>
          <w:szCs w:val="20"/>
        </w:rPr>
        <w:t xml:space="preserve"> where the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black line </w:t>
      </w:r>
      <w:r w:rsidR="00C6453D">
        <w:rPr>
          <w:rFonts w:ascii="Times New Roman" w:hAnsi="Times New Roman" w:cs="Times New Roman"/>
          <w:i w:val="0"/>
          <w:sz w:val="20"/>
          <w:szCs w:val="20"/>
        </w:rPr>
        <w:t>represent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</w:rPr>
          <m:t>Θ=10</m:t>
        </m:r>
      </m:oMath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K, 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blue dashed line for </w:t>
      </w:r>
      <m:oMath>
        <m:r>
          <w:rPr>
            <w:rFonts w:ascii="Cambria Math" w:hAnsi="Cambria Math" w:cs="Times New Roman"/>
            <w:sz w:val="20"/>
            <w:szCs w:val="20"/>
          </w:rPr>
          <m:t>Θ=30</m:t>
        </m:r>
      </m:oMath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K, </w:t>
      </w:r>
      <w:r w:rsidR="00186BDD" w:rsidRPr="00186BDD">
        <w:rPr>
          <w:rFonts w:ascii="Times New Roman" w:hAnsi="Times New Roman" w:cs="Times New Roman"/>
          <w:i w:val="0"/>
          <w:sz w:val="20"/>
          <w:szCs w:val="20"/>
        </w:rPr>
        <w:t>red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186BDD" w:rsidRPr="00186BDD">
        <w:rPr>
          <w:rFonts w:ascii="Times New Roman" w:hAnsi="Times New Roman" w:cs="Times New Roman"/>
          <w:i w:val="0"/>
          <w:sz w:val="20"/>
          <w:szCs w:val="20"/>
        </w:rPr>
        <w:t>dotted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line for </w:t>
      </w:r>
      <m:oMath>
        <m:r>
          <w:rPr>
            <w:rFonts w:ascii="Cambria Math" w:hAnsi="Cambria Math" w:cs="Times New Roman"/>
            <w:sz w:val="20"/>
            <w:szCs w:val="20"/>
          </w:rPr>
          <m:t>Θ=30</m:t>
        </m:r>
      </m:oMath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K, and </w:t>
      </w:r>
      <w:r w:rsidR="00186BDD" w:rsidRPr="00186BDD">
        <w:rPr>
          <w:rFonts w:ascii="Times New Roman" w:hAnsi="Times New Roman" w:cs="Times New Roman"/>
          <w:i w:val="0"/>
          <w:sz w:val="20"/>
          <w:szCs w:val="20"/>
        </w:rPr>
        <w:t>green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dash</w:t>
      </w:r>
      <w:r w:rsidR="00186BDD" w:rsidRPr="00186BDD">
        <w:rPr>
          <w:rFonts w:ascii="Times New Roman" w:hAnsi="Times New Roman" w:cs="Times New Roman"/>
          <w:i w:val="0"/>
          <w:sz w:val="20"/>
          <w:szCs w:val="20"/>
        </w:rPr>
        <w:t>-dotted</w:t>
      </w:r>
      <w:r w:rsidRPr="00186BDD">
        <w:rPr>
          <w:rFonts w:ascii="Times New Roman" w:hAnsi="Times New Roman" w:cs="Times New Roman"/>
          <w:i w:val="0"/>
          <w:sz w:val="20"/>
          <w:szCs w:val="20"/>
        </w:rPr>
        <w:t xml:space="preserve"> line for </w:t>
      </w:r>
      <m:oMath>
        <m:r>
          <w:rPr>
            <w:rFonts w:ascii="Cambria Math" w:hAnsi="Cambria Math" w:cs="Times New Roman"/>
            <w:sz w:val="20"/>
            <w:szCs w:val="20"/>
          </w:rPr>
          <m:t>Θ=90</m:t>
        </m:r>
      </m:oMath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K</w:t>
      </w:r>
      <w:r w:rsidR="00186BDD"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. </w:t>
      </w:r>
      <w:r w:rsidR="00186BDD" w:rsidRPr="00BF0110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(b)</w:t>
      </w:r>
      <w:r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</w:t>
      </w:r>
      <w:r w:rsidR="00186BDD" w:rsidRPr="00186BDD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The curves of </w:t>
      </w:r>
      <m:oMath>
        <m:sSub>
          <m:sSubPr>
            <m:ctrlPr>
              <w:rPr>
                <w:rFonts w:ascii="Cambria Math" w:hAnsi="Cambria Math" w:cs="Times New Roman"/>
                <w:kern w:val="0"/>
                <w:sz w:val="20"/>
                <w:szCs w:val="20"/>
                <w14:ligatures w14:val="none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 w:val="0"/>
                <w:iCs w:val="0"/>
                <w:kern w:val="0"/>
                <w:sz w:val="20"/>
                <w:szCs w:val="20"/>
                <w14:ligatures w14:val="none"/>
              </w:rPr>
            </m:ctrlPr>
          </m:dPr>
          <m:e>
            <m:r>
              <w:rPr>
                <w:rFonts w:ascii="Cambria Math" w:hAnsi="Cambria Math" w:cs="Times New Roman"/>
                <w:sz w:val="20"/>
                <w:szCs w:val="20"/>
              </w:rPr>
              <m:t>Θ,T</m:t>
            </m:r>
          </m:e>
        </m:d>
        <m:r>
          <w:rPr>
            <w:rFonts w:ascii="Cambria Math" w:hAnsi="Cambria Math" w:cs="Times New Roman"/>
            <w:sz w:val="20"/>
            <w:szCs w:val="20"/>
          </w:rPr>
          <m:t>=</m:t>
        </m:r>
        <m:func>
          <m:funcPr>
            <m:ctrlPr>
              <w:rPr>
                <w:rFonts w:ascii="Cambria Math" w:hAnsi="Cambria Math" w:cs="Times New Roman"/>
                <w:iCs w:val="0"/>
                <w:kern w:val="0"/>
                <w:sz w:val="20"/>
                <w:szCs w:val="20"/>
                <w14:ligatures w14:val="none"/>
              </w:rPr>
            </m:ctrlPr>
          </m:funcPr>
          <m:fName>
            <m:r>
              <w:rPr>
                <w:rFonts w:ascii="Cambria Math" w:hAnsi="Cambria Math" w:cs="Times New Roman"/>
                <w:sz w:val="20"/>
                <w:szCs w:val="20"/>
              </w:rPr>
              <m:t>ln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color w:val="auto"/>
                    <w:kern w:val="0"/>
                    <w:sz w:val="20"/>
                    <w:szCs w:val="20"/>
                    <w14:ligatures w14:val="none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iCs w:val="0"/>
                        <w:kern w:val="0"/>
                        <w:sz w:val="20"/>
                        <w:szCs w:val="20"/>
                        <w14:ligatures w14:val="none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color w:val="auto"/>
                            <w:kern w:val="0"/>
                            <w:sz w:val="20"/>
                            <w:szCs w:val="20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T</m:t>
                            </m:r>
                          </m:den>
                        </m:f>
                      </m:e>
                    </m:d>
                  </m:e>
                </m:func>
              </m:e>
            </m:d>
          </m:e>
        </m:func>
      </m:oMath>
      <w:r w:rsidR="00186BDD" w:rsidRPr="00186BDD">
        <w:rPr>
          <w:rFonts w:ascii="Times New Roman" w:hAnsi="Times New Roman" w:cs="Times New Roman"/>
          <w:i w:val="0"/>
          <w:iCs w:val="0"/>
          <w:kern w:val="0"/>
          <w:sz w:val="20"/>
          <w:szCs w:val="20"/>
          <w14:ligatures w14:val="none"/>
        </w:rPr>
        <w:t xml:space="preserve">. </w:t>
      </w:r>
      <w:r w:rsidR="00186BDD" w:rsidRPr="00BF0110">
        <w:rPr>
          <w:rFonts w:ascii="Times New Roman" w:hAnsi="Times New Roman" w:cs="Times New Roman"/>
          <w:b/>
          <w:bCs/>
          <w:i w:val="0"/>
          <w:iCs w:val="0"/>
          <w:kern w:val="0"/>
          <w:sz w:val="20"/>
          <w:szCs w:val="20"/>
          <w14:ligatures w14:val="none"/>
        </w:rPr>
        <w:t>(c)</w:t>
      </w:r>
      <w:r w:rsidR="00186BDD" w:rsidRPr="00186BDD">
        <w:rPr>
          <w:rFonts w:ascii="Times New Roman" w:hAnsi="Times New Roman" w:cs="Times New Roman"/>
          <w:i w:val="0"/>
          <w:iCs w:val="0"/>
          <w:kern w:val="0"/>
          <w:sz w:val="20"/>
          <w:szCs w:val="20"/>
          <w14:ligatures w14:val="none"/>
        </w:rPr>
        <w:t xml:space="preserve"> The curves of </w:t>
      </w:r>
      <m:oMath>
        <m:f>
          <m:fPr>
            <m:type m:val="lin"/>
            <m:ctrlPr>
              <w:rPr>
                <w:rFonts w:ascii="Cambria Math" w:hAnsi="Cambria Math" w:cs="Times New Roman"/>
                <w:iCs w:val="0"/>
                <w:kern w:val="0"/>
                <w:sz w:val="20"/>
                <w:szCs w:val="20"/>
                <w14:ligatures w14:val="none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0"/>
                <w:szCs w:val="20"/>
                <w14:ligatures w14:val="none"/>
              </w:rPr>
              <m:t>∂f(Θ,T)</m:t>
            </m:r>
          </m:num>
          <m:den>
            <m:r>
              <w:rPr>
                <w:rFonts w:ascii="Cambria Math" w:hAnsi="Cambria Math" w:cs="Times New Roman"/>
                <w:kern w:val="0"/>
                <w:sz w:val="20"/>
                <w:szCs w:val="20"/>
                <w14:ligatures w14:val="none"/>
              </w:rPr>
              <m:t>∂T</m:t>
            </m:r>
          </m:den>
        </m:f>
      </m:oMath>
      <w:r w:rsidR="00186BDD" w:rsidRPr="00186BDD">
        <w:rPr>
          <w:rFonts w:ascii="Times New Roman" w:hAnsi="Times New Roman" w:cs="Times New Roman"/>
          <w:i w:val="0"/>
          <w:iCs w:val="0"/>
          <w:kern w:val="0"/>
          <w:sz w:val="20"/>
          <w:szCs w:val="20"/>
          <w14:ligatures w14:val="none"/>
        </w:rPr>
        <w:t>.</w:t>
      </w:r>
    </w:p>
    <w:p w14:paraId="5B54E8CB" w14:textId="69DD8D15" w:rsidR="00EE2C11" w:rsidRPr="00EE2C11" w:rsidRDefault="002B38CB" w:rsidP="00186BDD">
      <w:pPr>
        <w:spacing w:line="360" w:lineRule="auto"/>
        <w:ind w:firstLine="288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The d</w:t>
      </w:r>
      <w:r w:rsidR="00EE2C11">
        <w:rPr>
          <w:rFonts w:ascii="Times New Roman" w:hAnsi="Times New Roman" w:cs="Times New Roman"/>
        </w:rPr>
        <w:t xml:space="preserve">erivatives of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kern w:val="0"/>
                <w14:ligatures w14:val="non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Θ</m:t>
            </m:r>
            <m:r>
              <w:rPr>
                <w:rFonts w:ascii="Cambria Math" w:hAnsi="Cambria Math" w:cs="Times New Roman"/>
              </w:rPr>
              <m:t>,T</m:t>
            </m:r>
          </m:e>
        </m:d>
      </m:oMath>
      <w:r w:rsidR="00EE2C11">
        <w:rPr>
          <w:rFonts w:ascii="Times New Roman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iCs/>
          <w:kern w:val="0"/>
          <w14:ligatures w14:val="none"/>
        </w:rPr>
        <w:t xml:space="preserve">with respect to temperature determine how quickly the vibrational entropy rises, which can be computed </w:t>
      </w:r>
      <w:r w:rsidR="00C6453D">
        <w:rPr>
          <w:rFonts w:ascii="Times New Roman" w:hAnsi="Times New Roman" w:cs="Times New Roman"/>
          <w:iCs/>
          <w:kern w:val="0"/>
          <w14:ligatures w14:val="none"/>
        </w:rPr>
        <w:t>as the following</w:t>
      </w:r>
      <w:r w:rsidR="00F64140">
        <w:rPr>
          <w:rFonts w:ascii="Times New Roman" w:hAnsi="Times New Roman" w:cs="Times New Roman"/>
          <w:iCs/>
          <w:kern w:val="0"/>
          <w14:ligatures w14:val="none"/>
        </w:rPr>
        <w:t>:</w:t>
      </w:r>
    </w:p>
    <w:tbl>
      <w:tblPr>
        <w:tblStyle w:val="TableGrid"/>
        <w:tblW w:w="92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591"/>
        <w:gridCol w:w="1127"/>
      </w:tblGrid>
      <w:tr w:rsidR="0059130E" w:rsidRPr="00CF3519" w14:paraId="54648E6B" w14:textId="77777777" w:rsidTr="00D666C7">
        <w:trPr>
          <w:trHeight w:val="432"/>
          <w:jc w:val="center"/>
        </w:trPr>
        <w:tc>
          <w:tcPr>
            <w:tcW w:w="535" w:type="dxa"/>
          </w:tcPr>
          <w:p w14:paraId="6373A1BD" w14:textId="77777777" w:rsidR="00EE2C11" w:rsidRPr="00CF3519" w:rsidRDefault="00EE2C11" w:rsidP="00E8212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1" w:type="dxa"/>
          </w:tcPr>
          <w:p w14:paraId="6610C260" w14:textId="77777777" w:rsidR="0059130E" w:rsidRPr="0059130E" w:rsidRDefault="00000000" w:rsidP="00591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Θ</m:t>
                        </m:r>
                        <m:r>
                          <w:rPr>
                            <w:rFonts w:ascii="Cambria Math" w:hAnsi="Cambria Math" w:cs="Times New Roman"/>
                          </w:rPr>
                          <m:t>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Θ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p>
                    </m:sSup>
                  </m:den>
                </m:f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csch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2T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 xml:space="preserve">,  </m:t>
                </m:r>
              </m:oMath>
            </m:oMathPara>
          </w:p>
        </w:tc>
        <w:tc>
          <w:tcPr>
            <w:tcW w:w="1127" w:type="dxa"/>
          </w:tcPr>
          <w:p w14:paraId="2BFDBA3D" w14:textId="77777777" w:rsidR="00EE2C11" w:rsidRDefault="00EE2C11" w:rsidP="00E8212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  <w:r w:rsidRPr="00CF351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</w:t>
            </w:r>
            <w:r w:rsidR="0059130E">
              <w:rPr>
                <w:rFonts w:ascii="Times New Roman" w:hAnsi="Times New Roman" w:cs="Times New Roman"/>
              </w:rPr>
              <w:t>4</w:t>
            </w:r>
            <w:r w:rsidRPr="00CF3519">
              <w:rPr>
                <w:rFonts w:ascii="Times New Roman" w:hAnsi="Times New Roman" w:cs="Times New Roman"/>
              </w:rPr>
              <w:t>)</w:t>
            </w:r>
          </w:p>
          <w:p w14:paraId="3FDE7613" w14:textId="77777777" w:rsidR="00EE2C11" w:rsidRPr="00CF3519" w:rsidRDefault="00EE2C11" w:rsidP="00E8212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130E" w:rsidRPr="00CF3519" w14:paraId="75F0D760" w14:textId="77777777" w:rsidTr="00D666C7">
        <w:trPr>
          <w:trHeight w:val="432"/>
          <w:jc w:val="center"/>
        </w:trPr>
        <w:tc>
          <w:tcPr>
            <w:tcW w:w="535" w:type="dxa"/>
          </w:tcPr>
          <w:p w14:paraId="30B87EB5" w14:textId="77777777" w:rsidR="0059130E" w:rsidRPr="00CF3519" w:rsidRDefault="0059130E" w:rsidP="00E8212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1" w:type="dxa"/>
          </w:tcPr>
          <w:p w14:paraId="30E1A572" w14:textId="77777777" w:rsidR="0059130E" w:rsidRPr="00637E45" w:rsidRDefault="00000000" w:rsidP="005913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Θ</m:t>
                        </m:r>
                        <m:r>
                          <w:rPr>
                            <w:rFonts w:ascii="Cambria Math" w:hAnsi="Cambria Math" w:cs="Times New Roman"/>
                          </w:rPr>
                          <m:t>,T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≈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T</m:t>
                    </m:r>
                  </m:den>
                </m:f>
                <m:r>
                  <w:rPr>
                    <w:rFonts w:ascii="Cambria Math" w:eastAsia="DengXian" w:hAnsi="Cambria Math" w:cs="Times New Roman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DengXian" w:hAnsi="Cambria Math" w:cs="Times New Roman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DengXian" w:hAnsi="Cambria Math" w:cs="Times New Roman"/>
                      </w:rPr>
                      <m:t>T&gt;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Θ</m:t>
                    </m:r>
                  </m:e>
                </m:d>
                <m:r>
                  <w:rPr>
                    <w:rFonts w:ascii="Cambria Math" w:eastAsia="DengXian" w:hAnsi="Cambria Math" w:cs="Times New Roman"/>
                  </w:rPr>
                  <m:t xml:space="preserve">, </m:t>
                </m:r>
                <m:func>
                  <m:funcPr>
                    <m:ctrlPr>
                      <w:rPr>
                        <w:rFonts w:ascii="Cambria Math" w:eastAsia="DengXian" w:hAnsi="Cambria Math" w:cs="Times New Roman"/>
                        <w:i/>
                        <w:iCs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="DengXian" w:hAnsi="Cambria Math" w:cs="Times New Roman"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DengXian" w:hAnsi="Cambria Math" w:cs="Times New Roman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="DengXian" w:hAnsi="Cambria Math" w:cs="Times New Roman"/>
                          </w:rPr>
                          <m:t>T→0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∂f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∂T</m:t>
                        </m:r>
                      </m:den>
                    </m:f>
                  </m:e>
                </m:func>
                <m:r>
                  <w:rPr>
                    <w:rFonts w:ascii="Cambria Math" w:eastAsia="DengXian" w:hAnsi="Cambria Math" w:cs="Times New Roman"/>
                  </w:rPr>
                  <m:t>=</m:t>
                </m:r>
                <m:func>
                  <m:funcPr>
                    <m:ctrlPr>
                      <w:rPr>
                        <w:rFonts w:ascii="Cambria Math" w:eastAsia="DengXian" w:hAnsi="Cambria Math" w:cs="Times New Roman"/>
                        <w:i/>
                        <w:iCs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eastAsia="DengXian" w:hAnsi="Cambria Math" w:cs="Times New Roman"/>
                            <w:i/>
                            <w:iCs/>
                          </w:rPr>
                        </m:ctrlPr>
                      </m:limLow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DengXian" w:hAnsi="Cambria Math" w:cs="Times New Roman"/>
                          </w:rPr>
                          <m:t>lim</m:t>
                        </m:r>
                      </m:e>
                      <m:lim>
                        <m:r>
                          <w:rPr>
                            <w:rFonts w:ascii="Cambria Math" w:eastAsia="DengXian" w:hAnsi="Cambria Math" w:cs="Times New Roman"/>
                          </w:rPr>
                          <m:t>T→∞</m:t>
                        </m:r>
                      </m:lim>
                    </m:limLow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∂f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∂T</m:t>
                        </m:r>
                      </m:den>
                    </m:f>
                  </m:e>
                </m:func>
                <m:r>
                  <w:rPr>
                    <w:rFonts w:ascii="Cambria Math" w:eastAsia="DengXian" w:hAnsi="Cambria Math" w:cs="Times New Roman"/>
                  </w:rPr>
                  <m:t>=0.</m:t>
                </m:r>
              </m:oMath>
            </m:oMathPara>
          </w:p>
        </w:tc>
        <w:tc>
          <w:tcPr>
            <w:tcW w:w="1127" w:type="dxa"/>
          </w:tcPr>
          <w:p w14:paraId="5B94C906" w14:textId="77777777" w:rsidR="002E6D57" w:rsidRPr="00CF3519" w:rsidRDefault="00657F43" w:rsidP="002E6D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line="360" w:lineRule="auto"/>
              <w:ind w:firstLine="28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(A5)</w:t>
            </w:r>
          </w:p>
        </w:tc>
      </w:tr>
    </w:tbl>
    <w:p w14:paraId="338362CE" w14:textId="37D16BD9" w:rsidR="00EE2C11" w:rsidRDefault="00D666C7" w:rsidP="006C4439">
      <w:pPr>
        <w:spacing w:line="360" w:lineRule="auto"/>
        <w:jc w:val="both"/>
        <w:rPr>
          <w:rFonts w:ascii="Times New Roman" w:eastAsia="DengXian" w:hAnsi="Times New Roman" w:cs="Times New Roman"/>
          <w:iCs/>
        </w:rPr>
      </w:pPr>
      <w:r>
        <w:rPr>
          <w:rFonts w:ascii="Times New Roman" w:eastAsia="DengXian" w:hAnsi="Times New Roman" w:cs="Times New Roman"/>
          <w:iCs/>
        </w:rPr>
        <w:t xml:space="preserve">As illustrated in Figure A1(c), the derivatives of </w:t>
      </w:r>
      <m:oMath>
        <m:f>
          <m:fPr>
            <m:type m:val="lin"/>
            <m:ctrlPr>
              <w:rPr>
                <w:rFonts w:ascii="Cambria Math" w:eastAsia="DengXian" w:hAnsi="Cambria Math" w:cs="Times New Roman"/>
                <w:i/>
                <w:iCs/>
                <w:kern w:val="0"/>
                <w14:ligatures w14:val="none"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∂</m:t>
            </m:r>
            <m:r>
              <w:rPr>
                <w:rFonts w:ascii="Cambria Math" w:hAnsi="Cambria Math" w:cs="Times New Roman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kern w:val="0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Θ</m:t>
                </m:r>
                <m:r>
                  <w:rPr>
                    <w:rFonts w:ascii="Cambria Math" w:hAnsi="Cambria Math" w:cs="Times New Roman"/>
                  </w:rPr>
                  <m:t>,T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∂T</m:t>
            </m:r>
          </m:den>
        </m:f>
      </m:oMath>
      <w:r>
        <w:rPr>
          <w:rFonts w:ascii="Times New Roman" w:eastAsia="DengXian" w:hAnsi="Times New Roman" w:cs="Times New Roman"/>
          <w:iCs/>
        </w:rPr>
        <w:t xml:space="preserve"> exponentially increase from zero to the maximum value and </w:t>
      </w:r>
      <w:r w:rsidR="002B38CB">
        <w:rPr>
          <w:rFonts w:ascii="Times New Roman" w:eastAsia="DengXian" w:hAnsi="Times New Roman" w:cs="Times New Roman"/>
          <w:iCs/>
        </w:rPr>
        <w:t xml:space="preserve">then </w:t>
      </w:r>
      <w:r>
        <w:rPr>
          <w:rFonts w:ascii="Times New Roman" w:eastAsia="DengXian" w:hAnsi="Times New Roman" w:cs="Times New Roman"/>
          <w:iCs/>
        </w:rPr>
        <w:t xml:space="preserve">decrease as </w:t>
      </w:r>
      <m:oMath>
        <m:f>
          <m:fPr>
            <m:type m:val="lin"/>
            <m:ctrlPr>
              <w:rPr>
                <w:rFonts w:ascii="Cambria Math" w:eastAsia="DengXian" w:hAnsi="Cambria Math" w:cs="Times New Roman"/>
                <w:i/>
                <w:iCs/>
                <w:kern w:val="0"/>
                <w14:ligatures w14:val="none"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="DengXian" w:hAnsi="Times New Roman" w:cs="Times New Roman"/>
          <w:iCs/>
        </w:rPr>
        <w:t xml:space="preserve"> after</w:t>
      </w:r>
      <w:r w:rsidR="002B38CB">
        <w:rPr>
          <w:rFonts w:ascii="Times New Roman" w:eastAsia="DengXian" w:hAnsi="Times New Roman" w:cs="Times New Roman"/>
          <w:iCs/>
        </w:rPr>
        <w:t xml:space="preserve"> th</w:t>
      </w:r>
      <w:r w:rsidR="00F64140">
        <w:rPr>
          <w:rFonts w:ascii="Times New Roman" w:eastAsia="DengXian" w:hAnsi="Times New Roman" w:cs="Times New Roman"/>
          <w:iCs/>
        </w:rPr>
        <w:t>is</w:t>
      </w:r>
      <w:r w:rsidR="002B38CB">
        <w:rPr>
          <w:rFonts w:ascii="Times New Roman" w:eastAsia="DengXian" w:hAnsi="Times New Roman" w:cs="Times New Roman"/>
          <w:iCs/>
        </w:rPr>
        <w:t xml:space="preserve"> peak</w:t>
      </w:r>
      <w:r>
        <w:rPr>
          <w:rFonts w:ascii="Times New Roman" w:eastAsia="DengXian" w:hAnsi="Times New Roman" w:cs="Times New Roman"/>
          <w:iCs/>
        </w:rPr>
        <w:t xml:space="preserve">. </w:t>
      </w:r>
      <w:r w:rsidR="002B38CB">
        <w:rPr>
          <w:rFonts w:ascii="Times New Roman" w:eastAsia="DengXian" w:hAnsi="Times New Roman" w:cs="Times New Roman"/>
          <w:iCs/>
        </w:rPr>
        <w:t>F</w:t>
      </w:r>
      <w:r w:rsidR="00FB65E6">
        <w:rPr>
          <w:rFonts w:ascii="Times New Roman" w:eastAsia="DengXian" w:hAnsi="Times New Roman" w:cs="Times New Roman"/>
          <w:iCs/>
        </w:rPr>
        <w:t>or the low-frequency vibrational mode</w:t>
      </w:r>
      <w:r w:rsidR="002B38CB">
        <w:rPr>
          <w:rFonts w:ascii="Times New Roman" w:eastAsia="DengXian" w:hAnsi="Times New Roman" w:cs="Times New Roman"/>
          <w:iCs/>
        </w:rPr>
        <w:t>s</w:t>
      </w:r>
      <w:r w:rsidR="00FB65E6">
        <w:rPr>
          <w:rFonts w:ascii="Times New Roman" w:eastAsia="DengXian" w:hAnsi="Times New Roman" w:cs="Times New Roman"/>
          <w:iCs/>
        </w:rPr>
        <w:t xml:space="preserve">, the maximum value of </w:t>
      </w:r>
      <m:oMath>
        <m:f>
          <m:fPr>
            <m:type m:val="lin"/>
            <m:ctrlPr>
              <w:rPr>
                <w:rFonts w:ascii="Cambria Math" w:eastAsia="DengXian" w:hAnsi="Cambria Math" w:cs="Times New Roman"/>
                <w:i/>
                <w:iCs/>
                <w:kern w:val="0"/>
                <w14:ligatures w14:val="none"/>
              </w:rPr>
            </m:ctrlPr>
          </m:fPr>
          <m:num>
            <m:r>
              <w:rPr>
                <w:rFonts w:ascii="Cambria Math" w:eastAsia="DengXian" w:hAnsi="Cambria Math" w:cs="Times New Roman"/>
              </w:rPr>
              <m:t>∂</m:t>
            </m:r>
            <m:r>
              <w:rPr>
                <w:rFonts w:ascii="Cambria Math" w:hAnsi="Cambria Math" w:cs="Times New Roman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kern w:val="0"/>
                    <w14:ligatures w14:val="none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Θ</m:t>
                </m:r>
                <m:r>
                  <w:rPr>
                    <w:rFonts w:ascii="Cambria Math" w:hAnsi="Cambria Math" w:cs="Times New Roman"/>
                  </w:rPr>
                  <m:t>,T</m:t>
                </m:r>
              </m:e>
            </m:d>
          </m:num>
          <m:den>
            <m:r>
              <w:rPr>
                <w:rFonts w:ascii="Cambria Math" w:hAnsi="Cambria Math" w:cs="Times New Roman"/>
              </w:rPr>
              <m:t>∂T</m:t>
            </m:r>
          </m:den>
        </m:f>
      </m:oMath>
      <w:r w:rsidR="00FB65E6">
        <w:rPr>
          <w:rFonts w:ascii="Times New Roman" w:eastAsia="DengXian" w:hAnsi="Times New Roman" w:cs="Times New Roman"/>
          <w:iCs/>
          <w:kern w:val="0"/>
          <w14:ligatures w14:val="none"/>
        </w:rPr>
        <w:t xml:space="preserve"> is much larger than that for the high-frequency vibrational mode</w:t>
      </w:r>
      <w:r w:rsidR="002B38CB">
        <w:rPr>
          <w:rFonts w:ascii="Times New Roman" w:eastAsia="DengXian" w:hAnsi="Times New Roman" w:cs="Times New Roman"/>
          <w:iCs/>
          <w:kern w:val="0"/>
          <w14:ligatures w14:val="none"/>
        </w:rPr>
        <w:t>s</w:t>
      </w:r>
      <w:r w:rsidR="00FB65E6">
        <w:rPr>
          <w:rFonts w:ascii="Times New Roman" w:eastAsia="DengXian" w:hAnsi="Times New Roman" w:cs="Times New Roman"/>
          <w:iCs/>
          <w:kern w:val="0"/>
          <w14:ligatures w14:val="none"/>
        </w:rPr>
        <w:t xml:space="preserve">. Therefore, the low-frequency vibrational modes result in not only </w:t>
      </w:r>
      <w:r w:rsidR="002B38CB">
        <w:rPr>
          <w:rFonts w:ascii="Times New Roman" w:eastAsia="DengXian" w:hAnsi="Times New Roman" w:cs="Times New Roman"/>
          <w:iCs/>
        </w:rPr>
        <w:t xml:space="preserve">large values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vib</m:t>
            </m:r>
          </m:sub>
        </m:sSub>
      </m:oMath>
      <w:r w:rsidR="002B38CB">
        <w:rPr>
          <w:rFonts w:ascii="Times New Roman" w:eastAsia="DengXian" w:hAnsi="Times New Roman" w:cs="Times New Roman"/>
          <w:iCs/>
        </w:rPr>
        <w:t xml:space="preserve"> but </w:t>
      </w:r>
      <w:r w:rsidR="00FB65E6">
        <w:rPr>
          <w:rFonts w:ascii="Times New Roman" w:eastAsia="DengXian" w:hAnsi="Times New Roman" w:cs="Times New Roman"/>
          <w:iCs/>
          <w:kern w:val="0"/>
          <w14:ligatures w14:val="none"/>
        </w:rPr>
        <w:t xml:space="preserve">the </w:t>
      </w:r>
      <w:r w:rsidR="002B38CB">
        <w:rPr>
          <w:rFonts w:ascii="Times New Roman" w:eastAsia="DengXian" w:hAnsi="Times New Roman" w:cs="Times New Roman"/>
          <w:iCs/>
          <w:kern w:val="0"/>
          <w14:ligatures w14:val="none"/>
        </w:rPr>
        <w:t>quick rise</w:t>
      </w:r>
      <w:r w:rsidR="00FB65E6">
        <w:rPr>
          <w:rFonts w:ascii="Times New Roman" w:eastAsia="DengXian" w:hAnsi="Times New Roman" w:cs="Times New Roman"/>
          <w:iCs/>
          <w:kern w:val="0"/>
          <w14:ligatures w14:val="none"/>
        </w:rPr>
        <w:t xml:space="preserve"> in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</w:rPr>
            </m:ctrlPr>
          </m:sSubPr>
          <m:e>
            <m:r>
              <w:rPr>
                <w:rFonts w:ascii="Cambria Math" w:hAnsi="Cambria Math" w:cs="Times New Roman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vib</m:t>
            </m:r>
          </m:sub>
        </m:sSub>
      </m:oMath>
      <w:r w:rsidR="002B38CB">
        <w:rPr>
          <w:rFonts w:ascii="Times New Roman" w:eastAsia="DengXian" w:hAnsi="Times New Roman" w:cs="Times New Roman"/>
          <w:iCs/>
        </w:rPr>
        <w:t>.</w:t>
      </w:r>
    </w:p>
    <w:p w14:paraId="52724616" w14:textId="77777777" w:rsidR="00F03CA3" w:rsidRDefault="00F03CA3" w:rsidP="006C4439">
      <w:pPr>
        <w:spacing w:line="360" w:lineRule="auto"/>
        <w:jc w:val="both"/>
        <w:rPr>
          <w:rFonts w:ascii="Times New Roman" w:eastAsia="DengXian" w:hAnsi="Times New Roman" w:cs="Times New Roman"/>
          <w:iCs/>
        </w:rPr>
      </w:pPr>
    </w:p>
    <w:p w14:paraId="04F79E40" w14:textId="77777777" w:rsidR="00F03CA3" w:rsidRDefault="00F03CA3" w:rsidP="006C4439">
      <w:pPr>
        <w:spacing w:line="360" w:lineRule="auto"/>
        <w:jc w:val="both"/>
        <w:rPr>
          <w:rFonts w:ascii="Times New Roman" w:eastAsia="DengXian" w:hAnsi="Times New Roman" w:cs="Times New Roman"/>
          <w:iCs/>
        </w:rPr>
      </w:pPr>
    </w:p>
    <w:p w14:paraId="2A7EB213" w14:textId="77777777" w:rsidR="00F03CA3" w:rsidRPr="00480AA4" w:rsidRDefault="00EB57E1" w:rsidP="006C4439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480AA4">
        <w:rPr>
          <w:rFonts w:ascii="Times New Roman" w:hAnsi="Times New Roman" w:cs="Times New Roman"/>
          <w:i/>
          <w:iCs/>
        </w:rPr>
        <w:t>B. The special quasi-random structures (SQSs)</w:t>
      </w:r>
    </w:p>
    <w:p w14:paraId="59825EEA" w14:textId="0181DB63" w:rsidR="00C2441C" w:rsidRDefault="00EB57E1" w:rsidP="006C443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metal</w:t>
      </w:r>
      <w:r w:rsidR="00A54D5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form a </w:t>
      </w:r>
      <w:r w:rsidR="00A54D54">
        <w:rPr>
          <w:rFonts w:ascii="Times New Roman" w:hAnsi="Times New Roman" w:cs="Times New Roman"/>
        </w:rPr>
        <w:t xml:space="preserve">face-centered-cubic </w:t>
      </w:r>
      <w:r>
        <w:rPr>
          <w:rFonts w:ascii="Times New Roman" w:hAnsi="Times New Roman" w:cs="Times New Roman"/>
        </w:rPr>
        <w:t>sublattice in B1-structure</w:t>
      </w:r>
      <w:r w:rsidR="00A54D5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transition metal carbides and a hexagonal sublattice in the AlB</w:t>
      </w:r>
      <w:r w:rsidRPr="005A01E6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prototype transition metal diborides. Therefore, 16-atom supercells of SQSs are generated for the metal sublattice </w:t>
      </w:r>
      <w:r w:rsidR="005A01E6">
        <w:rPr>
          <w:rFonts w:ascii="Times New Roman" w:hAnsi="Times New Roman" w:cs="Times New Roman"/>
        </w:rPr>
        <w:t xml:space="preserve">with two elements </w:t>
      </w:r>
      <w:r>
        <w:rPr>
          <w:rFonts w:ascii="Times New Roman" w:hAnsi="Times New Roman" w:cs="Times New Roman"/>
        </w:rPr>
        <w:t xml:space="preserve">at different compositions. </w:t>
      </w:r>
      <w:r w:rsidR="005A01E6">
        <w:rPr>
          <w:rFonts w:ascii="Times New Roman" w:hAnsi="Times New Roman" w:cs="Times New Roman"/>
        </w:rPr>
        <w:t>The lattice vector</w:t>
      </w:r>
      <w:r w:rsidR="007F13BC">
        <w:rPr>
          <w:rFonts w:ascii="Times New Roman" w:hAnsi="Times New Roman" w:cs="Times New Roman"/>
        </w:rPr>
        <w:t>s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="007F13BC">
        <w:rPr>
          <w:rFonts w:ascii="Times New Roman" w:hAnsi="Times New Roman" w:cs="Times New Roman"/>
        </w:rPr>
        <w:t>)</w:t>
      </w:r>
      <w:r w:rsidR="005A01E6">
        <w:rPr>
          <w:rFonts w:ascii="Times New Roman" w:hAnsi="Times New Roman" w:cs="Times New Roman"/>
        </w:rPr>
        <w:t xml:space="preserve"> </w:t>
      </w:r>
      <w:r w:rsidR="007F13BC">
        <w:rPr>
          <w:rFonts w:ascii="Times New Roman" w:hAnsi="Times New Roman" w:cs="Times New Roman"/>
        </w:rPr>
        <w:t>are</w:t>
      </w:r>
      <w:r w:rsidR="005A01E6">
        <w:rPr>
          <w:rFonts w:ascii="Times New Roman" w:hAnsi="Times New Roman" w:cs="Times New Roman"/>
        </w:rPr>
        <w:t xml:space="preserve"> </w:t>
      </w:r>
      <w:r w:rsidR="007F13BC">
        <w:rPr>
          <w:rFonts w:ascii="Times New Roman" w:hAnsi="Times New Roman" w:cs="Times New Roman"/>
        </w:rPr>
        <w:t xml:space="preserve">written in their </w:t>
      </w:r>
      <w:r w:rsidR="005A01E6">
        <w:rPr>
          <w:rFonts w:ascii="Times New Roman" w:hAnsi="Times New Roman" w:cs="Times New Roman"/>
        </w:rPr>
        <w:t>Cartesian component</w:t>
      </w:r>
      <w:r w:rsidR="007F13BC">
        <w:rPr>
          <w:rFonts w:ascii="Times New Roman" w:hAnsi="Times New Roman" w:cs="Times New Roman"/>
        </w:rPr>
        <w:t>s</w:t>
      </w:r>
      <w:r w:rsidR="005A01E6">
        <w:rPr>
          <w:rFonts w:ascii="Times New Roman" w:hAnsi="Times New Roman" w:cs="Times New Roman"/>
        </w:rPr>
        <w:t xml:space="preserve"> with the</w:t>
      </w:r>
      <w:r w:rsidR="007F13BC">
        <w:rPr>
          <w:rFonts w:ascii="Times New Roman" w:hAnsi="Times New Roman" w:cs="Times New Roman"/>
        </w:rPr>
        <w:t xml:space="preserve"> given</w:t>
      </w:r>
      <w:r w:rsidR="005A01E6">
        <w:rPr>
          <w:rFonts w:ascii="Times New Roman" w:hAnsi="Times New Roman" w:cs="Times New Roman"/>
        </w:rPr>
        <w:t xml:space="preserve"> scaling factor</w:t>
      </w:r>
      <w:r w:rsidR="007F13BC">
        <w:rPr>
          <w:rFonts w:ascii="Times New Roman" w:hAnsi="Times New Roman" w:cs="Times New Roman"/>
        </w:rPr>
        <w:t>. The ion (atom) positions are provided in the direct coordinates of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="007F13BC">
        <w:rPr>
          <w:rFonts w:ascii="Times New Roman" w:hAnsi="Times New Roman" w:cs="Times New Roman"/>
        </w:rPr>
        <w:t>)</w:t>
      </w:r>
      <w:r w:rsidR="00480AA4">
        <w:rPr>
          <w:rFonts w:ascii="Times New Roman" w:hAnsi="Times New Roman" w:cs="Times New Roman"/>
        </w:rPr>
        <w:t>.</w:t>
      </w:r>
    </w:p>
    <w:p w14:paraId="798012F1" w14:textId="77777777" w:rsidR="00C2441C" w:rsidRDefault="00C2441C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D42EE" w14:paraId="266C9131" w14:textId="77777777" w:rsidTr="005475D0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4163A2E2" w14:textId="77777777" w:rsidR="004D42EE" w:rsidRDefault="00000000" w:rsidP="006C44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den>
                        </m:f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</w:tr>
      <w:tr w:rsidR="004D42EE" w14:paraId="3266973D" w14:textId="77777777" w:rsidTr="005475D0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2E0ADD84" w14:textId="77777777" w:rsidR="004D42EE" w:rsidRDefault="004D42EE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1E0ED30" w14:textId="77777777" w:rsidR="004D42EE" w:rsidRDefault="0000000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5CF83B47" w14:textId="77777777" w:rsidR="004D42EE" w:rsidRDefault="004D42EE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3A0701C3" w14:textId="77777777" w:rsidR="004D42EE" w:rsidRDefault="005475D0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39DB700E" w14:textId="77777777" w:rsidR="004D42EE" w:rsidRDefault="005475D0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D42EE" w14:paraId="57F7003C" w14:textId="77777777" w:rsidTr="005475D0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24C4C3F2" w14:textId="77777777" w:rsidR="004D42EE" w:rsidRDefault="0000000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DEB04" w14:textId="77777777" w:rsidR="004D42EE" w:rsidRDefault="004D42EE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DB298" w14:textId="77777777" w:rsidR="004D42EE" w:rsidRDefault="005475D0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6FA0" w14:textId="77777777" w:rsidR="004D42EE" w:rsidRDefault="005475D0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31CC1103" w14:textId="77777777" w:rsidR="004D42EE" w:rsidRDefault="0000000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7CB5694B" w14:textId="77777777" w:rsidR="004D42EE" w:rsidRDefault="004D42EE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56954DD8" w14:textId="77777777" w:rsidR="004D42EE" w:rsidRDefault="004D42EE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38D82B04" w14:textId="77777777" w:rsidR="004D42EE" w:rsidRDefault="004D42EE" w:rsidP="005475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475D0" w14:paraId="1BFE991D" w14:textId="77777777" w:rsidTr="004178F3">
        <w:tc>
          <w:tcPr>
            <w:tcW w:w="9350" w:type="dxa"/>
            <w:gridSpan w:val="8"/>
          </w:tcPr>
          <w:p w14:paraId="39D0D816" w14:textId="77777777" w:rsidR="005475D0" w:rsidRDefault="005475D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4D42EE" w14:paraId="48F78BBB" w14:textId="77777777" w:rsidTr="005475D0">
        <w:tc>
          <w:tcPr>
            <w:tcW w:w="1168" w:type="dxa"/>
            <w:tcBorders>
              <w:bottom w:val="nil"/>
              <w:right w:val="nil"/>
            </w:tcBorders>
          </w:tcPr>
          <w:p w14:paraId="1144AE34" w14:textId="77777777" w:rsidR="004D42EE" w:rsidRPr="004D42EE" w:rsidRDefault="00000000" w:rsidP="004D42EE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12DBAB01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03BFBFD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683EDC58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4E980817" w14:textId="77777777" w:rsidR="004D42EE" w:rsidRDefault="005475D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397B3851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72C4CB9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988321F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D42EE" w14:paraId="42C6A5E7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BB84ED0" w14:textId="77777777" w:rsidR="004D42EE" w:rsidRDefault="0000000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8B45F26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AB309A0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1850A47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7E826BF" w14:textId="77777777" w:rsidR="004D42EE" w:rsidRDefault="005475D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0236F3D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A6F48C3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A470CE5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D42EE" w14:paraId="3A501774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9D75A4B" w14:textId="77777777" w:rsidR="004D42EE" w:rsidRPr="004D42EE" w:rsidRDefault="00000000" w:rsidP="004D42EE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5AFE51C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7F5324C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4976041" w14:textId="77777777" w:rsidR="004D42EE" w:rsidRDefault="005475D0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E5484DD" w14:textId="77777777" w:rsidR="004D42EE" w:rsidRDefault="005475D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79F7AA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11F0562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E1E452A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D42EE" w14:paraId="66F32EB8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DA083A6" w14:textId="77777777" w:rsidR="004D42EE" w:rsidRPr="004D42EE" w:rsidRDefault="00000000" w:rsidP="004D42EE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1E74E3A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B0AF29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23C7232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3F5986B" w14:textId="77777777" w:rsidR="004D42EE" w:rsidRDefault="005475D0" w:rsidP="004D42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E519CF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1C0B57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5EBED16" w14:textId="77777777" w:rsidR="004D42EE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CF1917" w14:paraId="0280C078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A543EDC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CFC349F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7B822A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73D6D42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A955B50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EDCD9D6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9DD569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71101DA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CF1917" w14:paraId="04A1A582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0647EE2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A645BED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72769F1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E180A09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B45B9AF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CF1542D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13727E0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C019AF0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CF1917" w14:paraId="022B03C9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857282B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2ACDF73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0512D9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6B0E107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AB5AD59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6C8071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2C43247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BC9A77B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CF1917" w14:paraId="2E238FB0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73CF14A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01715D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A66C039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2E91078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2298332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D9AC019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C85BFF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57E021A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CF1917" w14:paraId="5D74FA5F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54C3086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6EE597F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EC4EA8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4923DB2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955DE7C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E450872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961EF9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D31E041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CF1917" w14:paraId="46A02EDB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BB609C4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1A19CB0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004E8C5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762CFC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4CA6CBE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BAB89A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A489DE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EDF467E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CF1917" w14:paraId="05A0C79E" w14:textId="77777777" w:rsidTr="005475D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A3274A8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CB2167D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715A1D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3EF56B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FDE12CD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5843364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BB452E8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FDD3E03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CF1917" w14:paraId="4D5D4A01" w14:textId="77777777" w:rsidTr="00CF1917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416B9AA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6DD6A3F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741FBA2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95F3C5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59B6C57" w14:textId="77777777" w:rsidR="00CF1917" w:rsidRDefault="00CF1917" w:rsidP="00CF191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698140D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463DBE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8BB87FF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CF1917" w14:paraId="301E82AE" w14:textId="77777777" w:rsidTr="00CF1917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EECF8AF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0D0FC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22A2E6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FD04371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3B849DA" w14:textId="77777777" w:rsidR="00CF1917" w:rsidRPr="007F13BC" w:rsidRDefault="00CF1917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F5F726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A176D88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FD1D67D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1917" w14:paraId="1C9793DD" w14:textId="77777777" w:rsidTr="00CF1917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D881E10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9F5FEEB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D412C3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8498E87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8ED7709" w14:textId="77777777" w:rsidR="00CF1917" w:rsidRPr="007F13BC" w:rsidRDefault="00CF1917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8FC4B45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E055FB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64F55B3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1917" w14:paraId="2EBBCA5B" w14:textId="77777777" w:rsidTr="00CF1917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E1044F9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132ED6E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9CB813C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F29A05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AF8A5EE" w14:textId="77777777" w:rsidR="00CF1917" w:rsidRPr="007F13BC" w:rsidRDefault="00CF1917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029F90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B013C7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0F3A989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F1917" w14:paraId="7BD7E1AD" w14:textId="77777777" w:rsidTr="005475D0">
        <w:tc>
          <w:tcPr>
            <w:tcW w:w="1168" w:type="dxa"/>
            <w:tcBorders>
              <w:top w:val="nil"/>
              <w:right w:val="nil"/>
            </w:tcBorders>
          </w:tcPr>
          <w:p w14:paraId="754ED9E0" w14:textId="77777777" w:rsidR="00CF1917" w:rsidRPr="004D42EE" w:rsidRDefault="00000000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14:paraId="6D0957E4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1A7DA6DD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61772873" w14:textId="77777777" w:rsidR="00CF1917" w:rsidRDefault="00CF1917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right w:val="nil"/>
            </w:tcBorders>
          </w:tcPr>
          <w:p w14:paraId="3357BE83" w14:textId="77777777" w:rsidR="00CF1917" w:rsidRPr="007F13BC" w:rsidRDefault="00CF1917" w:rsidP="00CF1917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48346F4C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1E9E89EF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431E48B3" w14:textId="77777777" w:rsidR="00CF1917" w:rsidRDefault="00480AA4" w:rsidP="00CF191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3F9A435" w14:textId="77777777" w:rsidR="007F13BC" w:rsidRDefault="00C2441C" w:rsidP="006C443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3B1D508F" w14:textId="77777777" w:rsidR="00C2441C" w:rsidRDefault="00C2441C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p w14:paraId="6EA8467A" w14:textId="77777777" w:rsidR="004D26A7" w:rsidRDefault="004D26A7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80AA4" w14:paraId="70FE0FCE" w14:textId="77777777" w:rsidTr="00E82122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48A4AFEE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</m:sub>
                    </m:sSub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</w:tr>
      <w:tr w:rsidR="00480AA4" w14:paraId="0A77CF53" w14:textId="77777777" w:rsidTr="00E82122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5DB14393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47A5443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3FF83D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C712EA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2D17F0A6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0AA4" w14:paraId="40A8AE8C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31594D6A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BA01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88DBB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22BC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697754C0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21FB3E9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3E9BFAF8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00F7E213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0AA4" w14:paraId="186EED95" w14:textId="77777777" w:rsidTr="00E82122">
        <w:tc>
          <w:tcPr>
            <w:tcW w:w="9350" w:type="dxa"/>
            <w:gridSpan w:val="8"/>
          </w:tcPr>
          <w:p w14:paraId="223CFAD1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480AA4" w14:paraId="1B0BB6B8" w14:textId="77777777" w:rsidTr="00E82122">
        <w:tc>
          <w:tcPr>
            <w:tcW w:w="1168" w:type="dxa"/>
            <w:tcBorders>
              <w:bottom w:val="nil"/>
              <w:right w:val="nil"/>
            </w:tcBorders>
          </w:tcPr>
          <w:p w14:paraId="729D35CE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1426276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6C1A4B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1DD87FE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15AEC98F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6D773F3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2C16A7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211E1B58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80AA4" w14:paraId="331EAD7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B6D69B7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F7D662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C4A363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ABCCFC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87CC636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5CCDE2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F747F5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347589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80AA4" w14:paraId="0CA4A43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AF082F2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7DC4EE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9CC280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829215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CEFC271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50354B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D617C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F5BB7B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80AA4" w14:paraId="46B0F94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33C30DD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72B5D2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5A2B82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E8089F6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439869F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DEE5CF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70B24B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A749CD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</w:tr>
      <w:tr w:rsidR="00480AA4" w14:paraId="0F3C903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E573212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288EE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FE9D1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ADC5FA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34E78A4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76DF6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F664D1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2A92D5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480AA4" w14:paraId="4E43292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1743C69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33E39C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3A37A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576687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A91DFA2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3D369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C636E63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D8E7C4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480AA4" w14:paraId="06207F6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18EAA31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923D84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F2D7B7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EE5FE0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84E9001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F76B2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6D77E1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40CB24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480AA4" w14:paraId="49382F7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7C34C16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A4AA30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C5D6F3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77FFD0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41BA96C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3F7BF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8268A6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FF5869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480AA4" w14:paraId="6B4D25B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B82747A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6BB2A4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55214A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8F008B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B8C170C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5CFFC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2CD35A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59048F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480AA4" w14:paraId="5A73A978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9ADD254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C6A8DF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ED6534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F462E0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2617F58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15F058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56496A3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EF3CFB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480AA4" w14:paraId="675292ED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2393737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07EB9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2E497BB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69D9F0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7EB7F73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08554C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12A67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4882DD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480AA4" w14:paraId="083BCE83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5DB6C6E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DBAC1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F6629C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D5C8F7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2F833C7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6E71CA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4317D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7F5B55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</w:tr>
      <w:tr w:rsidR="00480AA4" w14:paraId="7D594B8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96E38A0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47F457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197C88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6F3EF8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737FE42" w14:textId="77777777" w:rsidR="00480AA4" w:rsidRPr="007F13BC" w:rsidRDefault="00480AA4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A21EE0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B4C03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B3F7AD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0AA4" w14:paraId="61850E6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5B433C4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D32D46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20C147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47AF6C6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C59CAF8" w14:textId="77777777" w:rsidR="00480AA4" w:rsidRPr="007F13BC" w:rsidRDefault="00480AA4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CC590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80E9B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193E35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0AA4" w14:paraId="67DD77C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885FC5A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72EE35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CD5120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5211C3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2452281" w14:textId="77777777" w:rsidR="00480AA4" w:rsidRPr="007F13BC" w:rsidRDefault="00480AA4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149A09A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0A329CE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E87B95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80AA4" w14:paraId="50065EDB" w14:textId="77777777" w:rsidTr="00E82122">
        <w:tc>
          <w:tcPr>
            <w:tcW w:w="1168" w:type="dxa"/>
            <w:tcBorders>
              <w:top w:val="nil"/>
              <w:right w:val="nil"/>
            </w:tcBorders>
          </w:tcPr>
          <w:p w14:paraId="3649B470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</w:tcPr>
          <w:p w14:paraId="449BF2A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2DB97CF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3FFCBAD8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right w:val="nil"/>
            </w:tcBorders>
          </w:tcPr>
          <w:p w14:paraId="5D98CE81" w14:textId="77777777" w:rsidR="00480AA4" w:rsidRPr="007F13BC" w:rsidRDefault="00480AA4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4A37032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3B7FE1C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3405728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F71E6E8" w14:textId="77777777" w:rsidR="00C2441C" w:rsidRDefault="00C2441C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p w14:paraId="6FB4029B" w14:textId="77777777" w:rsidR="00C2441C" w:rsidRDefault="00C244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D4FA94" w14:textId="77777777" w:rsidR="00480AA4" w:rsidRDefault="00480AA4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480AA4" w14:paraId="7591BFDF" w14:textId="77777777" w:rsidTr="00E82122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709DECC9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480AA4" w14:paraId="0723F003" w14:textId="77777777" w:rsidTr="00E82122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737ABA94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654C79C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3D7A91A6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22326F50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3E51A05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</w:tr>
      <w:tr w:rsidR="00480AA4" w14:paraId="0B565A7D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08BB4D6E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61A21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51B0F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BFBB1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2B13AF10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2D2FB2BC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1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19E8996F" w14:textId="77777777" w:rsidR="00480AA4" w:rsidRDefault="00305790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0B530793" w14:textId="77777777" w:rsidR="00480AA4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-2.2</m:t>
                </m:r>
              </m:oMath>
            </m:oMathPara>
          </w:p>
        </w:tc>
      </w:tr>
      <w:tr w:rsidR="00480AA4" w14:paraId="6BAB4777" w14:textId="77777777" w:rsidTr="00E82122">
        <w:tc>
          <w:tcPr>
            <w:tcW w:w="9350" w:type="dxa"/>
            <w:gridSpan w:val="8"/>
          </w:tcPr>
          <w:p w14:paraId="0ADA16D9" w14:textId="77777777" w:rsidR="00480AA4" w:rsidRDefault="00480AA4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CD09A1" w14:paraId="6F49570A" w14:textId="77777777" w:rsidTr="00E82122">
        <w:tc>
          <w:tcPr>
            <w:tcW w:w="1168" w:type="dxa"/>
            <w:tcBorders>
              <w:bottom w:val="nil"/>
              <w:right w:val="nil"/>
            </w:tcBorders>
          </w:tcPr>
          <w:p w14:paraId="24E188C2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7B483CEF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D56A173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1F7C7F96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063769EC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6E740B4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0A9F52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7B0A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532FE3F7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D09A1" w14:paraId="066318B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B9D1271" w14:textId="77777777" w:rsidR="00480AA4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3D963FA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5DD2917" w14:textId="77777777" w:rsidR="00480AA4" w:rsidRDefault="00B1564B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07E24D5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257D22E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E26D72C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19901F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7B0A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6BAC6A2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7B8AC86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2B89CA5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F5E3033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6BC839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0ED3FA5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8AF9068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43BC2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A6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</w:t>
            </w:r>
            <w:r w:rsidR="007B0A6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B96CE62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3785CBE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0C2AB34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6360589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17F1995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054789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9964DE1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63674FF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23346AF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2B7E92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3A35618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0AA4" w14:paraId="495F9D81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D2BAAF7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F4AA436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8AADB2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C3645BA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91DD605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A87BC6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A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</w:t>
            </w:r>
            <w:r w:rsidR="007B0A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2A11B71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9A6A6F3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11EAA5BF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42A46E9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4EF4BD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B3C2515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D676B27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3866672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61514DA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1CDEF8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7B0A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46BAD77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50088A33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1E538FF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1C879B7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F2045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99CA96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A1B2583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E7AC9AE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80AA4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97FDA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A67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CE9CA74" w14:textId="77777777" w:rsidR="00480AA4" w:rsidRDefault="007B0A6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099362E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2AA99FF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5E2B2D1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4F2B40C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DF20C1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9C5F4F8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A538D2F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3/</w:t>
            </w:r>
            <w:r>
              <w:rPr>
                <w:rFonts w:ascii="Times New Roman" w:hAnsi="Times New Roman" w:cs="Times New Roman"/>
              </w:rPr>
              <w:t>2</w:t>
            </w:r>
            <w:r w:rsidR="00480A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5C1BAA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29E2F90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0E247E6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6453B16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8F8BAA9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1DC3BA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5EAAAB5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6A3D06C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7FA3F1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C10CD3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515BDF0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30BB65A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910E8B7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BC8508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48417F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6058AD0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DAB3A0F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DF2BE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8A3868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A611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46C7B1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5C44ABA6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0382711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53F77C4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E263B6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E17F7DD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88C9C59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556CB9C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CE123D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59E7D95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6</w:t>
            </w:r>
          </w:p>
        </w:tc>
      </w:tr>
      <w:tr w:rsidR="00CD09A1" w14:paraId="253F84A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179D625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A193749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46AD04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156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0C5D936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12AD225" w14:textId="77777777" w:rsidR="00480AA4" w:rsidRDefault="007B0A67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2CCB40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A611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22246AF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7FE6397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A4" w14:paraId="43F99CD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0D0CA9F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F9E1F8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15EC760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C13975F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6A30E1F" w14:textId="77777777" w:rsidR="00480AA4" w:rsidRPr="007F13BC" w:rsidRDefault="007B0A67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861A9B4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  <w:r w:rsidR="00A611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B8548E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B909039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480AA4" w14:paraId="35F236C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A03D966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0B7F558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4C2244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FCB3064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10C542F" w14:textId="77777777" w:rsidR="00480AA4" w:rsidRPr="007F13BC" w:rsidRDefault="007B0A67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06391C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AA4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6C9BD32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46BC85C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CD09A1" w14:paraId="063F1184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82D5E52" w14:textId="77777777" w:rsidR="00480AA4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F882F53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68C848D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7C609BC" w14:textId="77777777" w:rsidR="00480AA4" w:rsidRDefault="00B1564B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3705C72" w14:textId="77777777" w:rsidR="00480AA4" w:rsidRPr="007F13BC" w:rsidRDefault="007B0A67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975182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01EEF19" w14:textId="77777777" w:rsidR="00480AA4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80A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DC76A20" w14:textId="77777777" w:rsidR="00480AA4" w:rsidRDefault="00480AA4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305790" w14:paraId="42957D65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C8F97CC" w14:textId="77777777" w:rsidR="00305790" w:rsidRPr="004D42EE" w:rsidRDefault="0000000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BBF3257" w14:textId="77777777" w:rsidR="00305790" w:rsidRDefault="00B1564B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0FB2D84" w14:textId="77777777" w:rsidR="00305790" w:rsidRDefault="00B1564B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0DE8CF" w14:textId="77777777" w:rsidR="00305790" w:rsidRDefault="00B1564B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A92E75" w14:textId="77777777" w:rsidR="00305790" w:rsidRDefault="007B0A67" w:rsidP="0030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C680F7F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F2788E7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ABBD2DE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6</w:t>
            </w:r>
          </w:p>
        </w:tc>
      </w:tr>
      <w:tr w:rsidR="00305790" w14:paraId="2468F133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BF850FF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0484785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EC569C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39FB3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D27602" w14:textId="77777777" w:rsidR="00305790" w:rsidRDefault="007B0A67" w:rsidP="0030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C061EB8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A611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1D53337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A6111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B1A8B90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05790" w14:paraId="03F798A5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8F9FBDB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93FE197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BE4051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60A76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C430F" w14:textId="77777777" w:rsidR="00305790" w:rsidRDefault="007B0A67" w:rsidP="0030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A658066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FB9CBF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9B94777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05790" w14:paraId="0CF0A902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CA7A172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5E97265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0A6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</w:t>
            </w:r>
            <w:r w:rsidR="007B0A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D680AD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373F1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53D193" w14:textId="77777777" w:rsidR="00305790" w:rsidRDefault="007B0A67" w:rsidP="0030579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9BB2F9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A6111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62DA146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F90B15B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05790" w14:paraId="4C54257A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7906701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9CC4A75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D515414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05790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35A7B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830B02" w14:textId="77777777" w:rsidR="00305790" w:rsidRPr="007F13BC" w:rsidRDefault="007B0A67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F4A1BFA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</w:t>
            </w:r>
            <w:r w:rsidR="00A611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9200DE7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DC226B7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305790" w14:paraId="51E3B987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32EA1D8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F03C438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</w:t>
            </w:r>
            <w:r w:rsidR="007B0A6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8B6FA3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05790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68B25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54D67F" w14:textId="77777777" w:rsidR="00305790" w:rsidRPr="007F13BC" w:rsidRDefault="007B0A67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0B5879F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05790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F20D585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9AC4BC6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305790" w14:paraId="4997918E" w14:textId="77777777" w:rsidTr="00305790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8515EA4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4A870F3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D01FD08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5790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5052F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B4976B" w14:textId="77777777" w:rsidR="00305790" w:rsidRPr="007F13BC" w:rsidRDefault="007B0A67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321B850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FA8CA1A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95E16A6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305790" w14:paraId="55002E1C" w14:textId="77777777" w:rsidTr="00B1564B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6B7D7B7" w14:textId="77777777" w:rsidR="00305790" w:rsidRPr="004D42EE" w:rsidRDefault="00305790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5DB6D3B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0579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DFA63E6" w14:textId="77777777" w:rsidR="00305790" w:rsidRDefault="007B0A67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05790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D744DE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7B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7A0271" w14:textId="77777777" w:rsidR="00305790" w:rsidRPr="007F13BC" w:rsidRDefault="007B0A67" w:rsidP="00305790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DBC8464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42FB3EA" w14:textId="77777777" w:rsidR="00305790" w:rsidRDefault="00305790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515EBB4" w14:textId="77777777" w:rsidR="00305790" w:rsidRDefault="00A6111C" w:rsidP="0030579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B1564B" w14:paraId="633C319D" w14:textId="77777777" w:rsidTr="00305790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02F5BA39" w14:textId="77777777" w:rsidR="00B1564B" w:rsidRPr="004D42EE" w:rsidRDefault="00B1564B" w:rsidP="00B1564B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5CC37" w14:textId="77777777" w:rsidR="00B1564B" w:rsidRDefault="007B0A67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1564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8139B" w14:textId="77777777" w:rsidR="00B1564B" w:rsidRDefault="00B1564B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4DF94" w14:textId="77777777" w:rsidR="00B1564B" w:rsidRDefault="00B1564B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7B0A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01E211" w14:textId="77777777" w:rsidR="00B1564B" w:rsidRPr="007F13BC" w:rsidRDefault="007B0A67" w:rsidP="00B1564B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A93F3" w14:textId="77777777" w:rsidR="00B1564B" w:rsidRDefault="00B1564B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9/24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A88B9" w14:textId="77777777" w:rsidR="00B1564B" w:rsidRDefault="00A6111C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</w:tcBorders>
          </w:tcPr>
          <w:p w14:paraId="5FFC0AEE" w14:textId="77777777" w:rsidR="00B1564B" w:rsidRDefault="00A6111C" w:rsidP="00B1564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</w:tbl>
    <w:p w14:paraId="1748361E" w14:textId="77777777" w:rsidR="007F13BC" w:rsidRDefault="00C2441C" w:rsidP="00C244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850EDD2" w14:textId="77777777" w:rsidR="00C2441C" w:rsidRDefault="00C2441C" w:rsidP="00C2441C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A6111C" w14:paraId="68D79747" w14:textId="77777777" w:rsidTr="00E82122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63C071B8" w14:textId="77777777" w:rsidR="00A6111C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A6111C" w14:paraId="10AB9759" w14:textId="77777777" w:rsidTr="00E82122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31D36D2A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70FAD17" w14:textId="77777777" w:rsidR="00A6111C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F70141C" w14:textId="77777777" w:rsidR="00A6111C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-1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9C05E53" w14:textId="77777777" w:rsidR="00A6111C" w:rsidRDefault="00000000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3EF5C10" w14:textId="77777777" w:rsidR="00A6111C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</w:tr>
      <w:tr w:rsidR="00A6111C" w14:paraId="169BD863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21D9FA64" w14:textId="77777777" w:rsidR="00A6111C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785A0" w14:textId="77777777" w:rsidR="00A6111C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-1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E26EA" w14:textId="77777777" w:rsidR="00A6111C" w:rsidRDefault="00000000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7A60A" w14:textId="77777777" w:rsidR="00A6111C" w:rsidRDefault="00CD09A1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-2.2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4C99AEF7" w14:textId="77777777" w:rsidR="00A6111C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3EDA11B2" w14:textId="77777777" w:rsidR="00A6111C" w:rsidRDefault="00D42490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4EE5BCF2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5E8E5D3D" w14:textId="77777777" w:rsidR="00A6111C" w:rsidRDefault="00D42490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</w:tr>
      <w:tr w:rsidR="00A6111C" w14:paraId="00DEC283" w14:textId="77777777" w:rsidTr="00E82122">
        <w:tc>
          <w:tcPr>
            <w:tcW w:w="9350" w:type="dxa"/>
            <w:gridSpan w:val="8"/>
          </w:tcPr>
          <w:p w14:paraId="73C8FEAA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CD09A1" w14:paraId="40F7C58B" w14:textId="77777777" w:rsidTr="00E82122">
        <w:tc>
          <w:tcPr>
            <w:tcW w:w="1168" w:type="dxa"/>
            <w:tcBorders>
              <w:bottom w:val="nil"/>
              <w:right w:val="nil"/>
            </w:tcBorders>
          </w:tcPr>
          <w:p w14:paraId="7CD8CDB7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2458D32E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EAA47BA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658E975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2A51C119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D69AEA8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A5E1CF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7897FC8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CD09A1" w14:paraId="693F2B9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C622D93" w14:textId="77777777" w:rsidR="00A6111C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D7B569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FB4BD62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3D24819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524A559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E81F00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FA0A69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B6E1598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2490" w14:paraId="548BDF73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777B1EB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5F16675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8F44111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D70E33E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ECAB8F6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267D5F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9A494B4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9E9AC8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70D9E8B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5083205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673AB3A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55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E7CBFDD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2D95B6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7952BC9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0BD6091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C2E4408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5F4F14E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D42490" w14:paraId="4ECEE70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2C1BB33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D37840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5CF99D7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84D9C88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47AD590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75FCC15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1250224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3D007FB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1125169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282A068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850A8F3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96E2CCB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2B962A1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D099021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2EB336E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420DCF4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BC935E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2490" w14:paraId="0916469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6E15402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D60BBCD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311709B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F19A892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664E712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0164F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88A75B9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2D323EE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22E39D1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69FD71E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0C6AD3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06ADAB9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E55BC48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A24DE2A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36BBA16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6CECD1D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69F935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2490" w14:paraId="7BB08421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10D3459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29E0363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2F4CAA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40E37EA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083D30A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4407F8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8F266C6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65D7DD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3</w:t>
            </w:r>
          </w:p>
        </w:tc>
      </w:tr>
      <w:tr w:rsidR="00D42490" w14:paraId="44CADFD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DC9D1A9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27D1AF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481002E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3F094E5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F8CD7CE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93FBFAB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DA8E80D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3DB07E6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58E411C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5FA1A6A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6D43025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5515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547DAE7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0A59321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B0A3034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0E82537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E87F3A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665C284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3</w:t>
            </w:r>
          </w:p>
        </w:tc>
      </w:tr>
      <w:tr w:rsidR="00CD09A1" w14:paraId="04901E56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089DDBF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40CD0EA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AB76364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86CF0FB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665BE8D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4BFA3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5CC0042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E328E76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6DF7AC8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7E87813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C533889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FACAC1F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E53FE9F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75C000A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F7A5725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36E2CA4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4B34F59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D42490" w14:paraId="2D14C783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1A35EEF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37DDC35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758784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DDC9783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2AD5E26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0019E4F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2339FC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77420A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CD09A1" w14:paraId="2ED2DF2A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136AC35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97928E5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822C982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5515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99964DB" w14:textId="77777777" w:rsidR="00A6111C" w:rsidRDefault="00551527" w:rsidP="0055152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CBEFD39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605617A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7796334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6DFB295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3</w:t>
            </w:r>
          </w:p>
        </w:tc>
      </w:tr>
      <w:tr w:rsidR="00D42490" w14:paraId="22767691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AC80A59" w14:textId="77777777" w:rsidR="00A6111C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741EC19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70B46FC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1527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F0B75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78681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CFFE8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2631CB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F5246E4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1F4862E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5AF5512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25F5674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E845B7C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B6787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5515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94873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9D32FB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2B97A70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09AD775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D42490" w14:paraId="09A2D4D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706B84B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7D8EB91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D1D6B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81249" w14:textId="77777777" w:rsidR="00A6111C" w:rsidRDefault="00551527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25D80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D9CF51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F32BC6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7E2FA22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42490" w14:paraId="1B8B8A2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6CB80C3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179814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31E593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0F59E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B9799" w14:textId="77777777" w:rsidR="00A6111C" w:rsidRDefault="00A6111C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193A353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7ED595A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789C65D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D42490" w14:paraId="4C170919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33F754C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483C5DE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4AA6A6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E7EF57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5CFEC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196591D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FE59935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63360D8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</w:tr>
      <w:tr w:rsidR="00D42490" w14:paraId="7A2DF6BD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AC4DAA0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D03FE18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D37D3FA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C2849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326C22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6B389B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</w:t>
            </w:r>
            <w:r w:rsidR="00F737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1676D80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7E07D25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D42490" w14:paraId="152968D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05FB775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30DD4A8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4F3C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4A3D9A4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153A7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30DCD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C454D09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</w:t>
            </w:r>
            <w:r w:rsidR="00F737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9A92AC3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9DA422D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6111C" w14:paraId="776B0FD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0A7547F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6170EA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B35A6AF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87412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99B0FA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52749E0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F49F528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34EF71E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</w:tr>
      <w:tr w:rsidR="00A6111C" w14:paraId="0458A73E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614B920E" w14:textId="77777777" w:rsidR="00A6111C" w:rsidRPr="004D42EE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F12F5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6FBBF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4B7CF" w14:textId="77777777" w:rsidR="00A6111C" w:rsidRDefault="004F3C8D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6111C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AC6FD8" w14:textId="77777777" w:rsidR="00A6111C" w:rsidRPr="007F13BC" w:rsidRDefault="00A6111C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B7DAC" w14:textId="77777777" w:rsidR="00A6111C" w:rsidRDefault="00A6111C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0FEE9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</w:tcBorders>
          </w:tcPr>
          <w:p w14:paraId="2DDFF8CD" w14:textId="77777777" w:rsidR="00A6111C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111C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814B609" w14:textId="77777777" w:rsidR="00C2441C" w:rsidRDefault="00C2441C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p w14:paraId="2D98602C" w14:textId="77777777" w:rsidR="00F7377E" w:rsidRDefault="00F7377E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F7377E" w14:paraId="3B7B0BE2" w14:textId="77777777" w:rsidTr="00E82122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49AE36D9" w14:textId="77777777" w:rsidR="00F7377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F7377E" w14:paraId="56F1D479" w14:textId="77777777" w:rsidTr="00E82122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7A83A9E6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2819E3BA" w14:textId="77777777" w:rsidR="00F7377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0442242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78709306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11C53E4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</w:tr>
      <w:tr w:rsidR="00F7377E" w14:paraId="248B9F58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1670FAC7" w14:textId="77777777" w:rsidR="00F7377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16F7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D495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49D0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2CE7DA86" w14:textId="77777777" w:rsidR="00F7377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55B7122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1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6B3F78D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7D0ADB4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-2.2</m:t>
                </m:r>
              </m:oMath>
            </m:oMathPara>
          </w:p>
        </w:tc>
      </w:tr>
      <w:tr w:rsidR="00F7377E" w14:paraId="34C3D7DC" w14:textId="77777777" w:rsidTr="00E82122">
        <w:tc>
          <w:tcPr>
            <w:tcW w:w="9350" w:type="dxa"/>
            <w:gridSpan w:val="8"/>
          </w:tcPr>
          <w:p w14:paraId="1B6CB761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F7377E" w14:paraId="2B3658FC" w14:textId="77777777" w:rsidTr="00E82122">
        <w:tc>
          <w:tcPr>
            <w:tcW w:w="1168" w:type="dxa"/>
            <w:tcBorders>
              <w:bottom w:val="nil"/>
              <w:right w:val="nil"/>
            </w:tcBorders>
          </w:tcPr>
          <w:p w14:paraId="583CE1AC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32AA59A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C3E312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8F0D56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1A378C4A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600DAB6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0774806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1B6FCDC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7EEF4D69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F008187" w14:textId="77777777" w:rsidR="00F7377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1760AE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88D519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07F78C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54A28BD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909B37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436317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E153718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35D4475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D79B01A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065B22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86F904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AFECA0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B99A61E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086A77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D4310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F6A232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4BB6A13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BC0E3B1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1EBBB0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B73623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48CEF2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DBF1343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652F3B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75C8F6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4F6D0D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</w:tr>
      <w:tr w:rsidR="00F7377E" w14:paraId="7CC31B1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852D3E1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C973AF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5678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BE534D" w14:textId="77777777" w:rsidR="00F7377E" w:rsidRDefault="00BD5678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08E799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5678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4DAFCFB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027F756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84863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C0BD3A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33D19829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3F2F308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A62643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D56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ABFB9C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377E">
              <w:rPr>
                <w:rFonts w:ascii="Times New Roman" w:hAnsi="Times New Roman" w:cs="Times New Roman"/>
              </w:rPr>
              <w:t>/</w:t>
            </w:r>
            <w:r w:rsidR="00BD56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FE050C8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B8802F0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BE59BD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97404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F8887E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6FEA1FA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AC72A00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5A2F1F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D56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729011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BD56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B1AEAC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2AE9D75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FDB43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9A7663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6095AB8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3EA5473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3CD4F92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67237ED" w14:textId="77777777" w:rsidR="00F7377E" w:rsidRDefault="00BD5678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377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6D87F8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AA11E4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2129700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E37D0B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E4EBDA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DCF240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F7377E" w14:paraId="45A701D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5AA687D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5777D3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5678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40C9AB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297A37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E65D46F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3936A8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969E24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E1BA57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52F14179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2FDB559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A22EBE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8C1BFB6" w14:textId="77777777" w:rsidR="00F7377E" w:rsidRDefault="00BD5678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7377E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BE4701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5AC6345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16903C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C33F4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15FCAB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77EA29B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C699B20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A70C33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2FEBFDE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213972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49A24B5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87F0B6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CE5F5A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D0D726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3C33533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D4E2A17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AB1966F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9E517B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06D2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4CA7BF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06D2">
              <w:rPr>
                <w:rFonts w:ascii="Times New Roman" w:hAnsi="Times New Roman" w:cs="Times New Roman"/>
              </w:rPr>
              <w:t>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702F2C7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7285E5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B6E86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DFD5F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3DC420BD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80BE38F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B25AD7B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F7D1AE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8106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D7EEEB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99966B6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D06016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A6F8EA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4BF664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69D8769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828D62B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1ACEB7D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D2F946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377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5B1A442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AF749CC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D6FE6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1EBD4C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F4D76E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1C48150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04B099A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9BC24FF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F737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1E4327D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377E">
              <w:rPr>
                <w:rFonts w:ascii="Times New Roman" w:hAnsi="Times New Roman" w:cs="Times New Roman"/>
              </w:rPr>
              <w:t>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A71B5CF" w14:textId="77777777" w:rsidR="00F7377E" w:rsidRDefault="008106D2" w:rsidP="008106D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7589C38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D6DD7E6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A007E4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FFA317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10555436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45C2209" w14:textId="77777777" w:rsidR="00F7377E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D928159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7377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878F125" w14:textId="77777777" w:rsidR="00F7377E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813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8EAD50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9BB1A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BFA369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90E30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14E388B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48C6306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BFBAF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E7565A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8DD0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D35173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1E8535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8D1EAA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824BFEB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3FBC005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801A9DA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2DDFF5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998884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14BD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B7191F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A4BA5F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3299C56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E5F794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0D524CA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A66E7BF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8D55CC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C56438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A1D3C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07CAA" w14:textId="77777777" w:rsidR="00F7377E" w:rsidRDefault="00F7377E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5EB2E8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A6476F6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B34A2B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01CEA49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95348CF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B1CF22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081E06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A0E4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3A619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C17C5C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70C369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A96447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F7377E" w14:paraId="42CEBFE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F8CF045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CEA88D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C90A7F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7FB2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BBEEC0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7C309E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05FA7B3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0B1747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2B832F71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0A5726A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623106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A38BBE5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D2BC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D5B7ED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FDED5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8861DA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C2D9392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691D23DD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2BFCF00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37521BE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9C61B1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CC44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E1BC51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1024CF0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04E6109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9ED8BE8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F7377E" w14:paraId="647AD799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1DF5B44C" w14:textId="77777777" w:rsidR="00F7377E" w:rsidRPr="004D42EE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2875F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03774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C4538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B83449" w14:textId="77777777" w:rsidR="00F7377E" w:rsidRPr="007F13BC" w:rsidRDefault="00F7377E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A9E2D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2ED07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</w:tcBorders>
          </w:tcPr>
          <w:p w14:paraId="0B5C06BA" w14:textId="77777777" w:rsidR="00F7377E" w:rsidRDefault="00F7377E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</w:tbl>
    <w:p w14:paraId="57ADF41A" w14:textId="77777777" w:rsidR="00C2441C" w:rsidRDefault="00C244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8106D2" w14:paraId="4102ADDE" w14:textId="77777777" w:rsidTr="00E82122">
        <w:tc>
          <w:tcPr>
            <w:tcW w:w="9350" w:type="dxa"/>
            <w:gridSpan w:val="8"/>
            <w:tcBorders>
              <w:bottom w:val="single" w:sz="4" w:space="0" w:color="auto"/>
            </w:tcBorders>
          </w:tcPr>
          <w:p w14:paraId="477A7C63" w14:textId="77777777" w:rsidR="008106D2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  <m:sub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 w:cs="Times New Roman"/>
                                <w:iCs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den>
                        </m:f>
                      </m:sub>
                    </m:sSub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</w:tr>
      <w:tr w:rsidR="008106D2" w14:paraId="0AA122A3" w14:textId="77777777" w:rsidTr="00E82122">
        <w:tc>
          <w:tcPr>
            <w:tcW w:w="4674" w:type="dxa"/>
            <w:gridSpan w:val="4"/>
            <w:tcBorders>
              <w:bottom w:val="nil"/>
              <w:right w:val="nil"/>
            </w:tcBorders>
          </w:tcPr>
          <w:p w14:paraId="1ED4F791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Lattice vectors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6B2A27F3" w14:textId="77777777" w:rsidR="008106D2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4B4B90E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2D03093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68867E1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</w:tr>
      <w:tr w:rsidR="008106D2" w14:paraId="468F17AF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62BA839B" w14:textId="77777777" w:rsidR="008106D2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BA9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DC7D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0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8312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2.2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1D53CD1D" w14:textId="77777777" w:rsidR="008106D2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kern w:val="2"/>
                        <w14:ligatures w14:val="standardContextual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kern w:val="2"/>
                            <w14:ligatures w14:val="standardContextual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32F0A0B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1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</w:tcPr>
          <w:p w14:paraId="545325E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169" w:type="dxa"/>
            <w:tcBorders>
              <w:top w:val="nil"/>
              <w:left w:val="nil"/>
            </w:tcBorders>
          </w:tcPr>
          <w:p w14:paraId="14E23EC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-2.2</m:t>
                </m:r>
              </m:oMath>
            </m:oMathPara>
          </w:p>
        </w:tc>
      </w:tr>
      <w:tr w:rsidR="008106D2" w14:paraId="768C0029" w14:textId="77777777" w:rsidTr="00E82122">
        <w:tc>
          <w:tcPr>
            <w:tcW w:w="9350" w:type="dxa"/>
            <w:gridSpan w:val="8"/>
          </w:tcPr>
          <w:p w14:paraId="7A8C61AC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 positions</w:t>
            </w:r>
          </w:p>
        </w:tc>
      </w:tr>
      <w:tr w:rsidR="008106D2" w14:paraId="0006845A" w14:textId="77777777" w:rsidTr="00E82122">
        <w:tc>
          <w:tcPr>
            <w:tcW w:w="1168" w:type="dxa"/>
            <w:tcBorders>
              <w:bottom w:val="nil"/>
              <w:right w:val="nil"/>
            </w:tcBorders>
          </w:tcPr>
          <w:p w14:paraId="73EF2EAF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39DEF14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38DAF47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42E0E0C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bottom w:val="nil"/>
              <w:right w:val="nil"/>
            </w:tcBorders>
          </w:tcPr>
          <w:p w14:paraId="481D106F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1E0C44B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</w:tcPr>
          <w:p w14:paraId="57B625B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left w:val="nil"/>
              <w:bottom w:val="nil"/>
            </w:tcBorders>
          </w:tcPr>
          <w:p w14:paraId="01D268A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0B8FC446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15101976" w14:textId="77777777" w:rsidR="008106D2" w:rsidRDefault="00000000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5AD872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D268A0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A89AF6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F1AF2D9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7E34AA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5B3ECB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28D8E1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5370A42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5695759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548B85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1D54D2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EFD4AA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625A3B6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065C0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8063DE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280D4C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309DFDB1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35714D0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EC6277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2E4A0A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7F4D94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174036C3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58192A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E328B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39EDD5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</w:tr>
      <w:tr w:rsidR="008106D2" w14:paraId="26BE357C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81A33DC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044607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A36153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7D7CFB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D48944B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46DE1E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8040E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146733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4FBAAEC9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A16943C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7F41B8D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75D9B7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D21683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05A7CCDE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16B0DA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2F8AC6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8FB676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5FF83A32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7D04317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BAA9CA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49721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BAA9CA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B4839EF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CE3776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69056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1024AB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15C62D3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0DD7E75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C4936B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FC570C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54859CF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24E3EC54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6EE0D4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7F866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853E6B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</w:tr>
      <w:tr w:rsidR="008106D2" w14:paraId="1BB844B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EC1FFDB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381631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5C2CD1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D4372A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6F925572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BE4DC0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5D96AF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0E9FDB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3D74889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07308FB3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D05857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7DF06D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2165EA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F3A838F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2D6030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73FFE8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D14AE6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5DABF75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AA86EB5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AABE08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ED1A5E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BD5BF3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4214B0D0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ECFF8A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B81DC8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FF60F0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2719BB10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93C45A8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849065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484F5F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BDC238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374C9B96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0F9884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FEE143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B8B391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47E5E2E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12A25F6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8FF1D5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E157DA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983455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C07FF3B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D7787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A3534A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6312F0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629DAAE7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93E9D12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21C9D9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ED7ADB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32EF30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5B2D64CC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80D47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4643B8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44BFFB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2F9399B3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55B24C30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421B95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CCFE14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1E02FE4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bottom w:val="nil"/>
              <w:right w:val="nil"/>
            </w:tcBorders>
          </w:tcPr>
          <w:p w14:paraId="73E178DA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BE6309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8E2F23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7571F36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5F00CECE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4C7C356E" w14:textId="77777777" w:rsidR="008106D2" w:rsidRPr="004D42EE" w:rsidRDefault="00000000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j</m:t>
                    </m:r>
                  </m:sub>
                </m:sSub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41A88C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8FE805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DF34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ABFB0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D58952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A5E1D2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37915F4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19C7FBD6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D0A8E87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590A94C7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5FA77E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78C9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8B634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6B2916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B81E6B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17C54A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1D611528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2814F592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471DA33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70A530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1FE29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44E41E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59F0394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FD12AB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6614A0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2E15353D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30755E9F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21BBD15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D5B507F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2BFA1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254786" w14:textId="77777777" w:rsidR="008106D2" w:rsidRDefault="008106D2" w:rsidP="00E821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2635C85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541B7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4DAE2D8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720614C5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EA82A8A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1474F7FB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665A17C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4FCF1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97BDA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DA13EC0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DF11C73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5DD334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1/6</w:t>
            </w:r>
          </w:p>
        </w:tc>
      </w:tr>
      <w:tr w:rsidR="008106D2" w14:paraId="4D41869F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E57B6CF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360D1CF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01CC34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CB10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5/6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FDD10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BF09D42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8CDBCC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07CFE2E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45E4F20B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65D66A82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6DC0FAE1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1F657B0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DADF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7777DA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43DDCF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4452790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2AF9A2B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34E97364" w14:textId="77777777" w:rsidTr="00E82122">
        <w:tc>
          <w:tcPr>
            <w:tcW w:w="1168" w:type="dxa"/>
            <w:tcBorders>
              <w:top w:val="nil"/>
              <w:bottom w:val="nil"/>
              <w:right w:val="nil"/>
            </w:tcBorders>
          </w:tcPr>
          <w:p w14:paraId="7B267179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14:paraId="0CDC3B3A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D8D4BE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7176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BA00B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33D7C09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7703CDE5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</w:tcBorders>
          </w:tcPr>
          <w:p w14:paraId="67FECC1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  <w:tr w:rsidR="008106D2" w14:paraId="2F7EA6A7" w14:textId="77777777" w:rsidTr="00E82122">
        <w:tc>
          <w:tcPr>
            <w:tcW w:w="1168" w:type="dxa"/>
            <w:tcBorders>
              <w:top w:val="nil"/>
              <w:bottom w:val="single" w:sz="4" w:space="0" w:color="auto"/>
              <w:right w:val="nil"/>
            </w:tcBorders>
          </w:tcPr>
          <w:p w14:paraId="7AFC8AA8" w14:textId="77777777" w:rsidR="008106D2" w:rsidRPr="004D42EE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04C3D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987B8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8633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C3898D" w14:textId="77777777" w:rsidR="008106D2" w:rsidRPr="007F13BC" w:rsidRDefault="008106D2" w:rsidP="00E82122">
            <w:pPr>
              <w:spacing w:line="360" w:lineRule="auto"/>
              <w:jc w:val="both"/>
              <w:rPr>
                <w:rFonts w:ascii="Times New Roman" w:eastAsia="DengXian" w:hAnsi="Times New Roman" w:cs="Times New Roman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B</m:t>
                </m:r>
              </m:oMath>
            </m:oMathPara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0CC34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19/24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6A29C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</w:tcBorders>
          </w:tcPr>
          <w:p w14:paraId="28390B99" w14:textId="77777777" w:rsidR="008106D2" w:rsidRDefault="008106D2" w:rsidP="00E821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</w:t>
            </w:r>
          </w:p>
        </w:tc>
      </w:tr>
    </w:tbl>
    <w:p w14:paraId="28CC25BE" w14:textId="77777777" w:rsidR="00A6111C" w:rsidRPr="00CF3519" w:rsidRDefault="00A6111C" w:rsidP="006C443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6111C" w:rsidRPr="00CF3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AD"/>
    <w:rsid w:val="00011FAA"/>
    <w:rsid w:val="00040629"/>
    <w:rsid w:val="0007696A"/>
    <w:rsid w:val="00095D57"/>
    <w:rsid w:val="0011524F"/>
    <w:rsid w:val="00127D0D"/>
    <w:rsid w:val="00153341"/>
    <w:rsid w:val="00155FE7"/>
    <w:rsid w:val="00186BDD"/>
    <w:rsid w:val="00195A1F"/>
    <w:rsid w:val="001B32CC"/>
    <w:rsid w:val="001E42EC"/>
    <w:rsid w:val="00267756"/>
    <w:rsid w:val="002814DF"/>
    <w:rsid w:val="002B2B68"/>
    <w:rsid w:val="002B38CB"/>
    <w:rsid w:val="002C0D0E"/>
    <w:rsid w:val="002C68C9"/>
    <w:rsid w:val="002E6D57"/>
    <w:rsid w:val="00305183"/>
    <w:rsid w:val="00305790"/>
    <w:rsid w:val="00361D7B"/>
    <w:rsid w:val="003A0085"/>
    <w:rsid w:val="003A6027"/>
    <w:rsid w:val="003E1896"/>
    <w:rsid w:val="004555D5"/>
    <w:rsid w:val="00462275"/>
    <w:rsid w:val="00477992"/>
    <w:rsid w:val="00480AA4"/>
    <w:rsid w:val="00480BB0"/>
    <w:rsid w:val="004A0315"/>
    <w:rsid w:val="004D26A7"/>
    <w:rsid w:val="004D42EE"/>
    <w:rsid w:val="004F3C8D"/>
    <w:rsid w:val="005475D0"/>
    <w:rsid w:val="00551527"/>
    <w:rsid w:val="0059130E"/>
    <w:rsid w:val="005A01E6"/>
    <w:rsid w:val="005E7BC0"/>
    <w:rsid w:val="006467C2"/>
    <w:rsid w:val="00657F43"/>
    <w:rsid w:val="006C4439"/>
    <w:rsid w:val="006C4800"/>
    <w:rsid w:val="006E798A"/>
    <w:rsid w:val="00704A5D"/>
    <w:rsid w:val="007B0A67"/>
    <w:rsid w:val="007F13BC"/>
    <w:rsid w:val="007F62B6"/>
    <w:rsid w:val="008106D2"/>
    <w:rsid w:val="00834713"/>
    <w:rsid w:val="008F0FC8"/>
    <w:rsid w:val="00935459"/>
    <w:rsid w:val="009647B3"/>
    <w:rsid w:val="00973406"/>
    <w:rsid w:val="009D1D5D"/>
    <w:rsid w:val="009F7D2B"/>
    <w:rsid w:val="00A54D54"/>
    <w:rsid w:val="00A6111C"/>
    <w:rsid w:val="00A81961"/>
    <w:rsid w:val="00A91340"/>
    <w:rsid w:val="00AD1DD7"/>
    <w:rsid w:val="00B1564B"/>
    <w:rsid w:val="00B234BD"/>
    <w:rsid w:val="00B8032E"/>
    <w:rsid w:val="00BD5678"/>
    <w:rsid w:val="00BF0110"/>
    <w:rsid w:val="00BF2FAF"/>
    <w:rsid w:val="00C1159E"/>
    <w:rsid w:val="00C2441C"/>
    <w:rsid w:val="00C4081E"/>
    <w:rsid w:val="00C524DF"/>
    <w:rsid w:val="00C6453D"/>
    <w:rsid w:val="00C821B9"/>
    <w:rsid w:val="00C97616"/>
    <w:rsid w:val="00CD09A1"/>
    <w:rsid w:val="00CF1917"/>
    <w:rsid w:val="00CF3519"/>
    <w:rsid w:val="00D24862"/>
    <w:rsid w:val="00D42490"/>
    <w:rsid w:val="00D666C7"/>
    <w:rsid w:val="00D85102"/>
    <w:rsid w:val="00E05815"/>
    <w:rsid w:val="00E47B87"/>
    <w:rsid w:val="00E53045"/>
    <w:rsid w:val="00E84953"/>
    <w:rsid w:val="00E92D4B"/>
    <w:rsid w:val="00EB57E1"/>
    <w:rsid w:val="00EE2C11"/>
    <w:rsid w:val="00F03CA3"/>
    <w:rsid w:val="00F16DE0"/>
    <w:rsid w:val="00F230E1"/>
    <w:rsid w:val="00F55163"/>
    <w:rsid w:val="00F559AD"/>
    <w:rsid w:val="00F64140"/>
    <w:rsid w:val="00F7377E"/>
    <w:rsid w:val="00F7461C"/>
    <w:rsid w:val="00FB65E6"/>
    <w:rsid w:val="00FD7EEA"/>
    <w:rsid w:val="00FF04C5"/>
    <w:rsid w:val="00FF529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CC72D"/>
  <w15:chartTrackingRefBased/>
  <w15:docId w15:val="{DCA3424E-B488-CD42-B3B0-7D2E7E437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D57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3519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9D1D5D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D7EEA"/>
  </w:style>
  <w:style w:type="paragraph" w:customStyle="1" w:styleId="Els-Title">
    <w:name w:val="Els-Title"/>
    <w:next w:val="Normal"/>
    <w:autoRedefine/>
    <w:rsid w:val="003A0085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i/>
      <w:iCs/>
      <w:kern w:val="0"/>
      <w:sz w:val="28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6</TotalTime>
  <Pages>8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Xiaochuan Tang</dc:creator>
  <cp:keywords/>
  <dc:description/>
  <cp:lastModifiedBy>Xiaochuan Tang</cp:lastModifiedBy>
  <cp:revision>8</cp:revision>
  <dcterms:created xsi:type="dcterms:W3CDTF">2024-05-19T22:40:00Z</dcterms:created>
  <dcterms:modified xsi:type="dcterms:W3CDTF">2024-05-20T18:44:00Z</dcterms:modified>
</cp:coreProperties>
</file>