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2E9DA" w14:textId="719F4C72" w:rsidR="00F37E03" w:rsidRPr="00CE5F01" w:rsidRDefault="00944173">
      <w:pPr>
        <w:rPr>
          <w:rFonts w:ascii="Times New Roman" w:hAnsi="Times New Roman" w:cs="Times New Roman"/>
        </w:rPr>
      </w:pPr>
      <w:r w:rsidRPr="00CE5F01">
        <w:rPr>
          <w:rFonts w:ascii="Times New Roman" w:hAnsi="Times New Roman" w:cs="Times New Roman"/>
        </w:rPr>
        <w:t>TableS1</w:t>
      </w:r>
      <w:r w:rsidR="00F37E03" w:rsidRPr="00CE5F01">
        <w:rPr>
          <w:rFonts w:ascii="Times New Roman" w:hAnsi="Times New Roman" w:cs="Times New Roman"/>
        </w:rPr>
        <w:t>.</w:t>
      </w:r>
      <w:r w:rsidR="008B7E59" w:rsidRPr="00CE5F01">
        <w:rPr>
          <w:rFonts w:ascii="Times New Roman" w:hAnsi="Times New Roman" w:cs="Times New Roman"/>
        </w:rPr>
        <w:t xml:space="preserve"> The number of SNPs at each threshold.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7423B3" w:rsidRPr="00CE5F01" w14:paraId="2337DFCF" w14:textId="77777777" w:rsidTr="009D1E78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4D3DACE6" w14:textId="66C253BA" w:rsidR="007423B3" w:rsidRPr="00CE5F01" w:rsidRDefault="00F37E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PGS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14:paraId="521ED9FB" w14:textId="3849DD27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P Threshold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14:paraId="049D57A4" w14:textId="25B86A92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Num_SNP</w:t>
            </w:r>
            <w:proofErr w:type="spellEnd"/>
          </w:p>
        </w:tc>
      </w:tr>
      <w:tr w:rsidR="007423B3" w:rsidRPr="00CE5F01" w14:paraId="469D178A" w14:textId="77777777" w:rsidTr="009D1E78">
        <w:tc>
          <w:tcPr>
            <w:tcW w:w="2840" w:type="dxa"/>
            <w:tcBorders>
              <w:top w:val="single" w:sz="4" w:space="0" w:color="auto"/>
            </w:tcBorders>
          </w:tcPr>
          <w:p w14:paraId="1CEA8D3B" w14:textId="4A47ABCC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WR_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>Arithmetic</w:t>
            </w:r>
            <w:proofErr w:type="spellEnd"/>
          </w:p>
        </w:tc>
        <w:tc>
          <w:tcPr>
            <w:tcW w:w="2841" w:type="dxa"/>
            <w:tcBorders>
              <w:top w:val="single" w:sz="4" w:space="0" w:color="auto"/>
            </w:tcBorders>
          </w:tcPr>
          <w:p w14:paraId="6D38D8F7" w14:textId="214917FE" w:rsidR="007423B3" w:rsidRPr="00CE5F01" w:rsidRDefault="006E01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0.4799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14:paraId="38E865FB" w14:textId="6A9319AC" w:rsidR="007423B3" w:rsidRPr="00CE5F01" w:rsidRDefault="006E01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64207</w:t>
            </w:r>
          </w:p>
        </w:tc>
      </w:tr>
      <w:tr w:rsidR="007423B3" w:rsidRPr="00CE5F01" w14:paraId="270BB3BD" w14:textId="77777777" w:rsidTr="009D1E78">
        <w:tc>
          <w:tcPr>
            <w:tcW w:w="2840" w:type="dxa"/>
          </w:tcPr>
          <w:p w14:paraId="31E1AFB6" w14:textId="107B5652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WR_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>Reasoning</w:t>
            </w:r>
          </w:p>
        </w:tc>
        <w:tc>
          <w:tcPr>
            <w:tcW w:w="2841" w:type="dxa"/>
          </w:tcPr>
          <w:p w14:paraId="3A1EB08F" w14:textId="4B6140A0" w:rsidR="007423B3" w:rsidRPr="00CE5F01" w:rsidRDefault="00997B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0.16425</w:t>
            </w:r>
          </w:p>
        </w:tc>
        <w:tc>
          <w:tcPr>
            <w:tcW w:w="2841" w:type="dxa"/>
          </w:tcPr>
          <w:p w14:paraId="466836D0" w14:textId="770F54D0" w:rsidR="007423B3" w:rsidRPr="00CE5F01" w:rsidRDefault="00997B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37345</w:t>
            </w:r>
          </w:p>
        </w:tc>
      </w:tr>
      <w:tr w:rsidR="007423B3" w:rsidRPr="00CE5F01" w14:paraId="16980257" w14:textId="77777777" w:rsidTr="009D1E78">
        <w:tc>
          <w:tcPr>
            <w:tcW w:w="2840" w:type="dxa"/>
          </w:tcPr>
          <w:p w14:paraId="7D9EAA09" w14:textId="1682F47C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WR_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>Visuospatial</w:t>
            </w:r>
          </w:p>
        </w:tc>
        <w:tc>
          <w:tcPr>
            <w:tcW w:w="2841" w:type="dxa"/>
          </w:tcPr>
          <w:p w14:paraId="4AEE0EBC" w14:textId="07386F9E" w:rsidR="007423B3" w:rsidRPr="00CE5F01" w:rsidRDefault="006E01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0.0001</w:t>
            </w:r>
          </w:p>
        </w:tc>
        <w:tc>
          <w:tcPr>
            <w:tcW w:w="2841" w:type="dxa"/>
          </w:tcPr>
          <w:p w14:paraId="29B818B1" w14:textId="36F2898E" w:rsidR="007423B3" w:rsidRPr="00CE5F01" w:rsidRDefault="006E01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112</w:t>
            </w:r>
          </w:p>
        </w:tc>
      </w:tr>
      <w:tr w:rsidR="007423B3" w:rsidRPr="00CE5F01" w14:paraId="2ECE410F" w14:textId="77777777" w:rsidTr="009D1E78">
        <w:tc>
          <w:tcPr>
            <w:tcW w:w="2840" w:type="dxa"/>
          </w:tcPr>
          <w:p w14:paraId="3191C8A4" w14:textId="19940F07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PA_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>Arithmetic</w:t>
            </w:r>
            <w:proofErr w:type="spellEnd"/>
          </w:p>
        </w:tc>
        <w:tc>
          <w:tcPr>
            <w:tcW w:w="2841" w:type="dxa"/>
          </w:tcPr>
          <w:p w14:paraId="40CAF725" w14:textId="1AD630FE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0.4196</w:t>
            </w:r>
          </w:p>
        </w:tc>
        <w:tc>
          <w:tcPr>
            <w:tcW w:w="2841" w:type="dxa"/>
          </w:tcPr>
          <w:p w14:paraId="45782FCA" w14:textId="3EB8E51C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59812</w:t>
            </w:r>
          </w:p>
        </w:tc>
      </w:tr>
      <w:tr w:rsidR="007423B3" w:rsidRPr="00CE5F01" w14:paraId="28E6D14C" w14:textId="77777777" w:rsidTr="009D1E78">
        <w:tc>
          <w:tcPr>
            <w:tcW w:w="2840" w:type="dxa"/>
          </w:tcPr>
          <w:p w14:paraId="39A2ACC6" w14:textId="2987E398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PA_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>Reasoning</w:t>
            </w:r>
          </w:p>
        </w:tc>
        <w:tc>
          <w:tcPr>
            <w:tcW w:w="2841" w:type="dxa"/>
          </w:tcPr>
          <w:p w14:paraId="30CAF6FB" w14:textId="766D6521" w:rsidR="007423B3" w:rsidRPr="00CE5F01" w:rsidRDefault="00997B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0.4766</w:t>
            </w:r>
          </w:p>
        </w:tc>
        <w:tc>
          <w:tcPr>
            <w:tcW w:w="2841" w:type="dxa"/>
          </w:tcPr>
          <w:p w14:paraId="7571C6DC" w14:textId="1E63B05B" w:rsidR="007423B3" w:rsidRPr="00CE5F01" w:rsidRDefault="00997B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63281</w:t>
            </w:r>
          </w:p>
        </w:tc>
      </w:tr>
      <w:tr w:rsidR="007423B3" w:rsidRPr="00CE5F01" w14:paraId="100F7E86" w14:textId="77777777" w:rsidTr="009D1E78">
        <w:tc>
          <w:tcPr>
            <w:tcW w:w="2840" w:type="dxa"/>
          </w:tcPr>
          <w:p w14:paraId="39F80F53" w14:textId="4B6B70C5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PA_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>Visuospatial</w:t>
            </w:r>
          </w:p>
        </w:tc>
        <w:tc>
          <w:tcPr>
            <w:tcW w:w="2841" w:type="dxa"/>
          </w:tcPr>
          <w:p w14:paraId="7C70BE43" w14:textId="3CA50426" w:rsidR="007423B3" w:rsidRPr="00CE5F01" w:rsidRDefault="00997B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0.00015</w:t>
            </w:r>
          </w:p>
        </w:tc>
        <w:tc>
          <w:tcPr>
            <w:tcW w:w="2841" w:type="dxa"/>
          </w:tcPr>
          <w:p w14:paraId="0C400BC0" w14:textId="2A2F215F" w:rsidR="007423B3" w:rsidRPr="00CE5F01" w:rsidRDefault="00997B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113</w:t>
            </w:r>
          </w:p>
        </w:tc>
      </w:tr>
      <w:tr w:rsidR="007423B3" w:rsidRPr="00CE5F01" w14:paraId="375B770C" w14:textId="77777777" w:rsidTr="009D1E78">
        <w:tc>
          <w:tcPr>
            <w:tcW w:w="2840" w:type="dxa"/>
          </w:tcPr>
          <w:p w14:paraId="3D758FE1" w14:textId="5385BB2F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NWR_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>Arithmetic</w:t>
            </w:r>
            <w:proofErr w:type="spellEnd"/>
          </w:p>
        </w:tc>
        <w:tc>
          <w:tcPr>
            <w:tcW w:w="2841" w:type="dxa"/>
          </w:tcPr>
          <w:p w14:paraId="621D833A" w14:textId="1E863224" w:rsidR="007423B3" w:rsidRPr="00CE5F01" w:rsidRDefault="006E01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0.0147</w:t>
            </w:r>
          </w:p>
        </w:tc>
        <w:tc>
          <w:tcPr>
            <w:tcW w:w="2841" w:type="dxa"/>
          </w:tcPr>
          <w:p w14:paraId="214035C4" w14:textId="37013AE2" w:rsidR="007423B3" w:rsidRPr="00CE5F01" w:rsidRDefault="006E01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6264</w:t>
            </w:r>
          </w:p>
        </w:tc>
      </w:tr>
      <w:tr w:rsidR="007423B3" w:rsidRPr="00CE5F01" w14:paraId="65DBB7EB" w14:textId="77777777" w:rsidTr="009D1E78">
        <w:tc>
          <w:tcPr>
            <w:tcW w:w="2840" w:type="dxa"/>
          </w:tcPr>
          <w:p w14:paraId="4AF2CED7" w14:textId="2504E118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NWR_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>Reasoning</w:t>
            </w:r>
          </w:p>
        </w:tc>
        <w:tc>
          <w:tcPr>
            <w:tcW w:w="2841" w:type="dxa"/>
          </w:tcPr>
          <w:p w14:paraId="5FF5F2E2" w14:textId="6B3C833D" w:rsidR="007423B3" w:rsidRPr="00CE5F01" w:rsidRDefault="00997B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0.2989</w:t>
            </w:r>
          </w:p>
        </w:tc>
        <w:tc>
          <w:tcPr>
            <w:tcW w:w="2841" w:type="dxa"/>
          </w:tcPr>
          <w:p w14:paraId="7973ADB3" w14:textId="309B3A09" w:rsidR="007423B3" w:rsidRPr="00CE5F01" w:rsidRDefault="00997B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51242</w:t>
            </w:r>
          </w:p>
        </w:tc>
      </w:tr>
      <w:tr w:rsidR="007423B3" w:rsidRPr="00CE5F01" w14:paraId="652735A1" w14:textId="77777777" w:rsidTr="009D1E78">
        <w:tc>
          <w:tcPr>
            <w:tcW w:w="2840" w:type="dxa"/>
          </w:tcPr>
          <w:p w14:paraId="392B9102" w14:textId="63CE5C62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NWR_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>Visuospatial</w:t>
            </w:r>
          </w:p>
        </w:tc>
        <w:tc>
          <w:tcPr>
            <w:tcW w:w="2841" w:type="dxa"/>
          </w:tcPr>
          <w:p w14:paraId="5766BD03" w14:textId="31F6B823" w:rsidR="007423B3" w:rsidRPr="00CE5F01" w:rsidRDefault="006E01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0.0236</w:t>
            </w:r>
          </w:p>
        </w:tc>
        <w:tc>
          <w:tcPr>
            <w:tcW w:w="2841" w:type="dxa"/>
          </w:tcPr>
          <w:p w14:paraId="1B6DFA47" w14:textId="4748EB5A" w:rsidR="007423B3" w:rsidRPr="00CE5F01" w:rsidRDefault="006E01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9238</w:t>
            </w:r>
          </w:p>
        </w:tc>
      </w:tr>
      <w:tr w:rsidR="007423B3" w:rsidRPr="00CE5F01" w14:paraId="720B3D97" w14:textId="77777777" w:rsidTr="009D1E78">
        <w:tc>
          <w:tcPr>
            <w:tcW w:w="2840" w:type="dxa"/>
          </w:tcPr>
          <w:p w14:paraId="064B1219" w14:textId="193EA7C6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NREP_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>Arithmetic</w:t>
            </w:r>
            <w:proofErr w:type="spellEnd"/>
          </w:p>
        </w:tc>
        <w:tc>
          <w:tcPr>
            <w:tcW w:w="2841" w:type="dxa"/>
          </w:tcPr>
          <w:p w14:paraId="0902010F" w14:textId="2361323D" w:rsidR="007423B3" w:rsidRPr="00CE5F01" w:rsidRDefault="006E01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0.3851</w:t>
            </w:r>
          </w:p>
        </w:tc>
        <w:tc>
          <w:tcPr>
            <w:tcW w:w="2841" w:type="dxa"/>
          </w:tcPr>
          <w:p w14:paraId="2CEF43DD" w14:textId="42D10095" w:rsidR="007423B3" w:rsidRPr="00CE5F01" w:rsidRDefault="006E01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55031</w:t>
            </w:r>
          </w:p>
        </w:tc>
      </w:tr>
      <w:tr w:rsidR="007423B3" w:rsidRPr="00CE5F01" w14:paraId="31B8F006" w14:textId="77777777" w:rsidTr="009D1E78">
        <w:tc>
          <w:tcPr>
            <w:tcW w:w="2840" w:type="dxa"/>
          </w:tcPr>
          <w:p w14:paraId="6DA20035" w14:textId="545A3D2E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NREP_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>Reasoning</w:t>
            </w:r>
          </w:p>
        </w:tc>
        <w:tc>
          <w:tcPr>
            <w:tcW w:w="2841" w:type="dxa"/>
          </w:tcPr>
          <w:p w14:paraId="7AEED667" w14:textId="696B56E7" w:rsidR="007423B3" w:rsidRPr="00CE5F01" w:rsidRDefault="00997B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0.3856</w:t>
            </w:r>
          </w:p>
        </w:tc>
        <w:tc>
          <w:tcPr>
            <w:tcW w:w="2841" w:type="dxa"/>
          </w:tcPr>
          <w:p w14:paraId="37A43603" w14:textId="569F39D7" w:rsidR="007423B3" w:rsidRPr="00CE5F01" w:rsidRDefault="00997B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55061</w:t>
            </w:r>
          </w:p>
        </w:tc>
      </w:tr>
      <w:tr w:rsidR="007423B3" w:rsidRPr="00CE5F01" w14:paraId="624B2847" w14:textId="77777777" w:rsidTr="009D1E78">
        <w:tc>
          <w:tcPr>
            <w:tcW w:w="2840" w:type="dxa"/>
          </w:tcPr>
          <w:p w14:paraId="7965E5B8" w14:textId="33018B2D" w:rsidR="007423B3" w:rsidRPr="00CE5F01" w:rsidRDefault="007423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NREP_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E5F01" w:rsidRPr="00CE5F01">
              <w:rPr>
                <w:rFonts w:ascii="Times New Roman" w:hAnsi="Times New Roman" w:cs="Times New Roman"/>
                <w:sz w:val="24"/>
                <w:szCs w:val="28"/>
              </w:rPr>
              <w:t>Visuospatial</w:t>
            </w:r>
          </w:p>
        </w:tc>
        <w:tc>
          <w:tcPr>
            <w:tcW w:w="2841" w:type="dxa"/>
          </w:tcPr>
          <w:p w14:paraId="552AACAB" w14:textId="7722824B" w:rsidR="007423B3" w:rsidRPr="00CE5F01" w:rsidRDefault="00D64F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0.0133</w:t>
            </w:r>
          </w:p>
        </w:tc>
        <w:tc>
          <w:tcPr>
            <w:tcW w:w="2841" w:type="dxa"/>
          </w:tcPr>
          <w:p w14:paraId="612EFA74" w14:textId="23E07ECB" w:rsidR="007423B3" w:rsidRPr="00CE5F01" w:rsidRDefault="00D64F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F01">
              <w:rPr>
                <w:rFonts w:ascii="Times New Roman" w:hAnsi="Times New Roman" w:cs="Times New Roman"/>
                <w:sz w:val="24"/>
                <w:szCs w:val="28"/>
              </w:rPr>
              <w:t>4967</w:t>
            </w:r>
          </w:p>
        </w:tc>
      </w:tr>
    </w:tbl>
    <w:p w14:paraId="1754AC3E" w14:textId="77777777" w:rsidR="00CE5F01" w:rsidRPr="00CE5F01" w:rsidRDefault="00CE5F01" w:rsidP="00CE5F01">
      <w:pPr>
        <w:jc w:val="left"/>
        <w:rPr>
          <w:rFonts w:ascii="Times New Roman" w:eastAsia="宋体" w:hAnsi="Times New Roman" w:cs="Times New Roman"/>
          <w:szCs w:val="21"/>
          <w14:ligatures w14:val="none"/>
        </w:rPr>
      </w:pPr>
      <w:r w:rsidRPr="00CE5F01">
        <w:rPr>
          <w:rFonts w:ascii="Times New Roman" w:eastAsia="宋体" w:hAnsi="Times New Roman" w:cs="Times New Roman"/>
          <w:szCs w:val="21"/>
          <w14:ligatures w14:val="none"/>
        </w:rPr>
        <w:t>Note: WR = Word reading, PA = Phonological awareness, NWR = Nonword reading, NREP = Nonword repetition.</w:t>
      </w:r>
    </w:p>
    <w:p w14:paraId="7C0695C2" w14:textId="77777777" w:rsidR="00F223AB" w:rsidRPr="00CE5F01" w:rsidRDefault="00F223AB"/>
    <w:p w14:paraId="2842010E" w14:textId="77777777" w:rsidR="00944173" w:rsidRDefault="00944173"/>
    <w:p w14:paraId="6E622E8B" w14:textId="77777777" w:rsidR="00944173" w:rsidRDefault="00944173"/>
    <w:p w14:paraId="368AE1BA" w14:textId="4A9A40C1" w:rsidR="009D1E78" w:rsidRDefault="00AF5C6C" w:rsidP="00944173">
      <w:pPr>
        <w:jc w:val="center"/>
      </w:pPr>
      <w:r>
        <w:rPr>
          <w:noProof/>
        </w:rPr>
        <w:drawing>
          <wp:inline distT="0" distB="0" distL="0" distR="0" wp14:anchorId="23E7D976" wp14:editId="22001D2C">
            <wp:extent cx="5265420" cy="5265420"/>
            <wp:effectExtent l="0" t="0" r="0" b="0"/>
            <wp:docPr id="7232677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E8B63" w14:textId="56F048EF" w:rsidR="00AF5C6C" w:rsidRDefault="003C056E" w:rsidP="00944173">
      <w:pPr>
        <w:jc w:val="center"/>
      </w:pPr>
      <w:bookmarkStart w:id="0" w:name="_Hlk159839118"/>
      <w:r w:rsidRPr="00147080"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>Figure S1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3C056E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>-value threshold of</w:t>
      </w:r>
      <w:r>
        <w:t xml:space="preserve"> </w:t>
      </w:r>
      <w:bookmarkEnd w:id="0"/>
      <w:r w:rsidR="00AF5C6C">
        <w:rPr>
          <w:rFonts w:hint="eastAsia"/>
        </w:rPr>
        <w:t>N</w:t>
      </w:r>
      <w:r w:rsidR="00BE6C6A">
        <w:rPr>
          <w:rFonts w:hint="eastAsia"/>
        </w:rPr>
        <w:t>REP</w:t>
      </w:r>
      <w:r w:rsidR="00AF5C6C">
        <w:t>_VIS</w:t>
      </w:r>
      <w:r>
        <w:t xml:space="preserve"> PGS</w:t>
      </w:r>
    </w:p>
    <w:p w14:paraId="737D37A3" w14:textId="24D7E6F3" w:rsidR="00944173" w:rsidRDefault="00944173" w:rsidP="00944173">
      <w:pPr>
        <w:jc w:val="center"/>
      </w:pPr>
      <w:r>
        <w:rPr>
          <w:noProof/>
        </w:rPr>
        <w:drawing>
          <wp:inline distT="0" distB="0" distL="0" distR="0" wp14:anchorId="592B4FE5" wp14:editId="7A13BCC1">
            <wp:extent cx="5265420" cy="5265420"/>
            <wp:effectExtent l="0" t="0" r="0" b="0"/>
            <wp:docPr id="20923418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2275E" w14:textId="4C4D569B" w:rsidR="00944173" w:rsidRDefault="00944173" w:rsidP="00944173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147080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2 </w:t>
      </w:r>
      <w:r w:rsidRPr="003C056E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 xml:space="preserve">-value threshold of </w:t>
      </w:r>
      <w:r w:rsidR="00963015" w:rsidRPr="00963015">
        <w:rPr>
          <w:rFonts w:ascii="Times New Roman" w:eastAsia="等线" w:hAnsi="Times New Roman" w:cs="Times New Roman"/>
          <w:sz w:val="24"/>
          <w:szCs w:val="24"/>
        </w:rPr>
        <w:t>NREP_ Visuospatial</w:t>
      </w:r>
      <w:r>
        <w:rPr>
          <w:rFonts w:ascii="Times New Roman" w:eastAsia="等线" w:hAnsi="Times New Roman" w:cs="Times New Roman"/>
          <w:sz w:val="24"/>
          <w:szCs w:val="24"/>
        </w:rPr>
        <w:t xml:space="preserve"> PGS</w:t>
      </w:r>
    </w:p>
    <w:p w14:paraId="7432A9D5" w14:textId="606A8B33" w:rsidR="00944173" w:rsidRDefault="00944173" w:rsidP="00944173">
      <w:pPr>
        <w:jc w:val="center"/>
      </w:pPr>
      <w:r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9A58B1" wp14:editId="320B644D">
            <wp:extent cx="5265420" cy="5265420"/>
            <wp:effectExtent l="0" t="0" r="0" b="0"/>
            <wp:docPr id="1428607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F1DAA" w14:textId="47D7A7A0" w:rsidR="00944173" w:rsidRDefault="00944173" w:rsidP="00944173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147080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3 </w:t>
      </w:r>
      <w:r w:rsidRPr="003C056E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>-value threshold of PA_</w:t>
      </w:r>
      <w:r w:rsidR="00963015" w:rsidRPr="00963015">
        <w:t xml:space="preserve"> </w:t>
      </w:r>
      <w:r w:rsidR="00963015" w:rsidRPr="00963015">
        <w:rPr>
          <w:rFonts w:ascii="Times New Roman" w:eastAsia="等线" w:hAnsi="Times New Roman" w:cs="Times New Roman"/>
          <w:sz w:val="24"/>
          <w:szCs w:val="24"/>
        </w:rPr>
        <w:t>Visuospatial</w:t>
      </w:r>
      <w:r>
        <w:rPr>
          <w:rFonts w:ascii="Times New Roman" w:eastAsia="等线" w:hAnsi="Times New Roman" w:cs="Times New Roman"/>
          <w:sz w:val="24"/>
          <w:szCs w:val="24"/>
        </w:rPr>
        <w:t xml:space="preserve"> PGS</w:t>
      </w:r>
    </w:p>
    <w:p w14:paraId="72DC102C" w14:textId="6E815121" w:rsidR="00944173" w:rsidRPr="00944173" w:rsidRDefault="00944173" w:rsidP="00944173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7CF161" wp14:editId="3C84144B">
            <wp:extent cx="5265420" cy="5265420"/>
            <wp:effectExtent l="0" t="0" r="0" b="0"/>
            <wp:docPr id="1657025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1EEE0" w14:textId="313294DE" w:rsidR="00944173" w:rsidRDefault="00944173" w:rsidP="00944173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147080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4 </w:t>
      </w:r>
      <w:r w:rsidRPr="003C056E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>-value threshold of WR_</w:t>
      </w:r>
      <w:r w:rsidR="00963015" w:rsidRPr="00963015">
        <w:t xml:space="preserve"> </w:t>
      </w:r>
      <w:r w:rsidR="00963015" w:rsidRPr="00963015">
        <w:rPr>
          <w:rFonts w:ascii="Times New Roman" w:eastAsia="等线" w:hAnsi="Times New Roman" w:cs="Times New Roman"/>
          <w:sz w:val="24"/>
          <w:szCs w:val="24"/>
        </w:rPr>
        <w:t>Visuospatial</w:t>
      </w:r>
      <w:r>
        <w:rPr>
          <w:rFonts w:ascii="Times New Roman" w:eastAsia="等线" w:hAnsi="Times New Roman" w:cs="Times New Roman"/>
          <w:sz w:val="24"/>
          <w:szCs w:val="24"/>
        </w:rPr>
        <w:t xml:space="preserve"> PGS</w:t>
      </w:r>
    </w:p>
    <w:p w14:paraId="70B18C7B" w14:textId="0DEC9203" w:rsidR="00944173" w:rsidRDefault="00944173" w:rsidP="0094417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67A6F3E" wp14:editId="4E876D97">
            <wp:extent cx="5265420" cy="5265420"/>
            <wp:effectExtent l="0" t="0" r="0" b="0"/>
            <wp:docPr id="113050560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92F09" w14:textId="3B129C81" w:rsidR="00944173" w:rsidRDefault="00944173" w:rsidP="00944173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147080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5 </w:t>
      </w:r>
      <w:r w:rsidRPr="003C056E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>-value threshold of WR_</w:t>
      </w:r>
      <w:r w:rsidR="00963015" w:rsidRPr="00963015">
        <w:t xml:space="preserve"> </w:t>
      </w:r>
      <w:r w:rsidR="00963015" w:rsidRPr="00963015">
        <w:rPr>
          <w:rFonts w:ascii="Times New Roman" w:eastAsia="等线" w:hAnsi="Times New Roman" w:cs="Times New Roman"/>
          <w:sz w:val="24"/>
          <w:szCs w:val="24"/>
        </w:rPr>
        <w:t>Arithmetic</w:t>
      </w:r>
      <w:r>
        <w:rPr>
          <w:rFonts w:ascii="Times New Roman" w:eastAsia="等线" w:hAnsi="Times New Roman" w:cs="Times New Roman"/>
          <w:sz w:val="24"/>
          <w:szCs w:val="24"/>
        </w:rPr>
        <w:t xml:space="preserve"> PGS</w:t>
      </w:r>
    </w:p>
    <w:p w14:paraId="5F00EBE8" w14:textId="11D8DEE8" w:rsidR="00944173" w:rsidRDefault="00944173" w:rsidP="0094417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4DE7535" wp14:editId="7D73621A">
            <wp:extent cx="5265420" cy="5265420"/>
            <wp:effectExtent l="0" t="0" r="0" b="0"/>
            <wp:docPr id="19615196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71B8" w14:textId="072A5861" w:rsidR="00944173" w:rsidRDefault="00944173" w:rsidP="00944173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147080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6 </w:t>
      </w:r>
      <w:r w:rsidRPr="003C056E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>-value threshold of NREP_</w:t>
      </w:r>
      <w:r w:rsidR="00963015" w:rsidRPr="00963015">
        <w:t xml:space="preserve"> </w:t>
      </w:r>
      <w:r w:rsidR="00963015" w:rsidRPr="00963015">
        <w:rPr>
          <w:rFonts w:ascii="Times New Roman" w:eastAsia="等线" w:hAnsi="Times New Roman" w:cs="Times New Roman"/>
          <w:sz w:val="24"/>
          <w:szCs w:val="24"/>
        </w:rPr>
        <w:t>Arithmetic</w:t>
      </w:r>
      <w:r>
        <w:rPr>
          <w:rFonts w:ascii="Times New Roman" w:eastAsia="等线" w:hAnsi="Times New Roman" w:cs="Times New Roman"/>
          <w:sz w:val="24"/>
          <w:szCs w:val="24"/>
        </w:rPr>
        <w:t xml:space="preserve"> PGS</w:t>
      </w:r>
    </w:p>
    <w:p w14:paraId="4348347A" w14:textId="5F9FD061" w:rsidR="00944173" w:rsidRDefault="00944173" w:rsidP="0094417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6505A787" wp14:editId="5DE6E1DA">
            <wp:extent cx="5265420" cy="5265420"/>
            <wp:effectExtent l="0" t="0" r="0" b="0"/>
            <wp:docPr id="157925710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51129" w14:textId="2C3F74F0" w:rsidR="00944173" w:rsidRDefault="00944173" w:rsidP="00944173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147080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7 </w:t>
      </w:r>
      <w:r w:rsidRPr="003C056E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>-value threshold of NWR_</w:t>
      </w:r>
      <w:r w:rsidR="00963015" w:rsidRPr="00963015">
        <w:t xml:space="preserve"> </w:t>
      </w:r>
      <w:r w:rsidR="00963015" w:rsidRPr="00963015">
        <w:rPr>
          <w:rFonts w:ascii="Times New Roman" w:eastAsia="等线" w:hAnsi="Times New Roman" w:cs="Times New Roman"/>
          <w:sz w:val="24"/>
          <w:szCs w:val="24"/>
        </w:rPr>
        <w:t>Arithmetic</w:t>
      </w:r>
      <w:r>
        <w:rPr>
          <w:rFonts w:ascii="Times New Roman" w:eastAsia="等线" w:hAnsi="Times New Roman" w:cs="Times New Roman"/>
          <w:sz w:val="24"/>
          <w:szCs w:val="24"/>
        </w:rPr>
        <w:t xml:space="preserve"> PGS</w:t>
      </w:r>
    </w:p>
    <w:p w14:paraId="081FD325" w14:textId="66EBF61B" w:rsidR="00944173" w:rsidRDefault="00944173" w:rsidP="0094417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6F75E63" wp14:editId="7A31A72A">
            <wp:extent cx="5265420" cy="5265420"/>
            <wp:effectExtent l="0" t="0" r="0" b="0"/>
            <wp:docPr id="176806450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878D0" w14:textId="5ED99281" w:rsidR="00944173" w:rsidRDefault="00944173" w:rsidP="00944173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147080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8 </w:t>
      </w:r>
      <w:r w:rsidRPr="003C056E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>-value threshold of PA_</w:t>
      </w:r>
      <w:r w:rsidR="00963015" w:rsidRPr="00963015">
        <w:t xml:space="preserve"> </w:t>
      </w:r>
      <w:r w:rsidR="00963015" w:rsidRPr="00963015">
        <w:rPr>
          <w:rFonts w:ascii="Times New Roman" w:eastAsia="等线" w:hAnsi="Times New Roman" w:cs="Times New Roman"/>
          <w:sz w:val="24"/>
          <w:szCs w:val="24"/>
        </w:rPr>
        <w:t>Arithmetic</w:t>
      </w:r>
      <w:r>
        <w:rPr>
          <w:rFonts w:ascii="Times New Roman" w:eastAsia="等线" w:hAnsi="Times New Roman" w:cs="Times New Roman"/>
          <w:sz w:val="24"/>
          <w:szCs w:val="24"/>
        </w:rPr>
        <w:t xml:space="preserve"> PGS</w:t>
      </w:r>
    </w:p>
    <w:p w14:paraId="7C4AC3D5" w14:textId="691612A2" w:rsidR="00944173" w:rsidRDefault="00944173" w:rsidP="0094417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63614DA6" wp14:editId="391BCA6E">
            <wp:extent cx="5265420" cy="5265420"/>
            <wp:effectExtent l="0" t="0" r="0" b="0"/>
            <wp:docPr id="31574650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755A" w14:textId="766C6AB6" w:rsidR="00944173" w:rsidRDefault="00944173" w:rsidP="00944173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147080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9 </w:t>
      </w:r>
      <w:r w:rsidRPr="003C056E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>-value threshold of NREP_</w:t>
      </w:r>
      <w:r w:rsidR="00963015" w:rsidRPr="00963015">
        <w:t xml:space="preserve"> </w:t>
      </w:r>
      <w:r w:rsidR="00963015" w:rsidRPr="00963015">
        <w:rPr>
          <w:rFonts w:ascii="Times New Roman" w:eastAsia="等线" w:hAnsi="Times New Roman" w:cs="Times New Roman"/>
          <w:sz w:val="24"/>
          <w:szCs w:val="24"/>
        </w:rPr>
        <w:t>Reasoning</w:t>
      </w:r>
      <w:r>
        <w:rPr>
          <w:rFonts w:ascii="Times New Roman" w:eastAsia="等线" w:hAnsi="Times New Roman" w:cs="Times New Roman"/>
          <w:sz w:val="24"/>
          <w:szCs w:val="24"/>
        </w:rPr>
        <w:t xml:space="preserve"> PGS</w:t>
      </w:r>
    </w:p>
    <w:p w14:paraId="3AACE1BA" w14:textId="23C24540" w:rsidR="00944173" w:rsidRDefault="006A6428" w:rsidP="0094417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1853FD4" wp14:editId="6DCB46DB">
            <wp:extent cx="5265420" cy="5265420"/>
            <wp:effectExtent l="0" t="0" r="0" b="0"/>
            <wp:docPr id="14147219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B0E60" w14:textId="4C3B1005" w:rsidR="006A6428" w:rsidRDefault="006A6428" w:rsidP="006A6428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147080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10 </w:t>
      </w:r>
      <w:r w:rsidRPr="003C056E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>-value threshold of NWR_</w:t>
      </w:r>
      <w:r w:rsidR="00963015" w:rsidRPr="00963015">
        <w:t xml:space="preserve"> </w:t>
      </w:r>
      <w:r w:rsidR="00963015" w:rsidRPr="00963015">
        <w:rPr>
          <w:rFonts w:ascii="Times New Roman" w:eastAsia="等线" w:hAnsi="Times New Roman" w:cs="Times New Roman"/>
          <w:sz w:val="24"/>
          <w:szCs w:val="24"/>
        </w:rPr>
        <w:t>Reasoning</w:t>
      </w:r>
      <w:r>
        <w:rPr>
          <w:rFonts w:ascii="Times New Roman" w:eastAsia="等线" w:hAnsi="Times New Roman" w:cs="Times New Roman"/>
          <w:sz w:val="24"/>
          <w:szCs w:val="24"/>
        </w:rPr>
        <w:t xml:space="preserve"> PGS</w:t>
      </w:r>
    </w:p>
    <w:p w14:paraId="6D0FB8E2" w14:textId="5199DB3D" w:rsidR="006A6428" w:rsidRDefault="006A6428" w:rsidP="0094417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655416A2" wp14:editId="0EE12168">
            <wp:extent cx="5265420" cy="5265420"/>
            <wp:effectExtent l="0" t="0" r="0" b="0"/>
            <wp:docPr id="156210130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A6DA7" w14:textId="3013A17D" w:rsidR="006A6428" w:rsidRDefault="006A6428" w:rsidP="006A6428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147080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11 </w:t>
      </w:r>
      <w:r w:rsidRPr="003C056E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>-value threshold of PA_</w:t>
      </w:r>
      <w:r w:rsidR="00963015" w:rsidRPr="00963015">
        <w:t xml:space="preserve"> </w:t>
      </w:r>
      <w:r w:rsidR="00963015" w:rsidRPr="00963015">
        <w:rPr>
          <w:rFonts w:ascii="Times New Roman" w:eastAsia="等线" w:hAnsi="Times New Roman" w:cs="Times New Roman"/>
          <w:sz w:val="24"/>
          <w:szCs w:val="24"/>
        </w:rPr>
        <w:t>Reasoning</w:t>
      </w:r>
      <w:r>
        <w:rPr>
          <w:rFonts w:ascii="Times New Roman" w:eastAsia="等线" w:hAnsi="Times New Roman" w:cs="Times New Roman"/>
          <w:sz w:val="24"/>
          <w:szCs w:val="24"/>
        </w:rPr>
        <w:t xml:space="preserve"> PGS</w:t>
      </w:r>
    </w:p>
    <w:p w14:paraId="24A7D866" w14:textId="38EA7330" w:rsidR="006A6428" w:rsidRDefault="006A6428" w:rsidP="0094417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EEAC907" wp14:editId="43AAEA09">
            <wp:extent cx="5265420" cy="5265420"/>
            <wp:effectExtent l="0" t="0" r="0" b="0"/>
            <wp:docPr id="199500748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5E44D" w14:textId="75329021" w:rsidR="006A6428" w:rsidRDefault="006A6428" w:rsidP="006A6428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147080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12 </w:t>
      </w:r>
      <w:r w:rsidRPr="003C056E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>-value threshold of WR_</w:t>
      </w:r>
      <w:r w:rsidR="00963015" w:rsidRPr="00963015">
        <w:t xml:space="preserve"> </w:t>
      </w:r>
      <w:r w:rsidR="00963015" w:rsidRPr="00963015">
        <w:rPr>
          <w:rFonts w:ascii="Times New Roman" w:eastAsia="等线" w:hAnsi="Times New Roman" w:cs="Times New Roman"/>
          <w:sz w:val="24"/>
          <w:szCs w:val="24"/>
        </w:rPr>
        <w:t>Reasoning</w:t>
      </w:r>
      <w:r>
        <w:rPr>
          <w:rFonts w:ascii="Times New Roman" w:eastAsia="等线" w:hAnsi="Times New Roman" w:cs="Times New Roman"/>
          <w:sz w:val="24"/>
          <w:szCs w:val="24"/>
        </w:rPr>
        <w:t xml:space="preserve"> PGS</w:t>
      </w:r>
    </w:p>
    <w:p w14:paraId="238B9198" w14:textId="77777777" w:rsidR="006A6428" w:rsidRPr="006A6428" w:rsidRDefault="006A6428" w:rsidP="00944173">
      <w:pPr>
        <w:jc w:val="center"/>
      </w:pPr>
    </w:p>
    <w:sectPr w:rsidR="006A6428" w:rsidRPr="006A6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1CE3A" w14:textId="77777777" w:rsidR="00246A06" w:rsidRDefault="00246A06" w:rsidP="007423B3">
      <w:r>
        <w:separator/>
      </w:r>
    </w:p>
  </w:endnote>
  <w:endnote w:type="continuationSeparator" w:id="0">
    <w:p w14:paraId="6D3F410B" w14:textId="77777777" w:rsidR="00246A06" w:rsidRDefault="00246A06" w:rsidP="0074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E6E2E" w14:textId="77777777" w:rsidR="00246A06" w:rsidRDefault="00246A06" w:rsidP="007423B3">
      <w:r>
        <w:separator/>
      </w:r>
    </w:p>
  </w:footnote>
  <w:footnote w:type="continuationSeparator" w:id="0">
    <w:p w14:paraId="4F0C92F5" w14:textId="77777777" w:rsidR="00246A06" w:rsidRDefault="00246A06" w:rsidP="00742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E22"/>
    <w:rsid w:val="00157B5B"/>
    <w:rsid w:val="00246A06"/>
    <w:rsid w:val="003C056E"/>
    <w:rsid w:val="006A6428"/>
    <w:rsid w:val="006E0163"/>
    <w:rsid w:val="007423B3"/>
    <w:rsid w:val="008B7E59"/>
    <w:rsid w:val="00944173"/>
    <w:rsid w:val="00963015"/>
    <w:rsid w:val="00997B25"/>
    <w:rsid w:val="009D1E78"/>
    <w:rsid w:val="00A144EA"/>
    <w:rsid w:val="00AB1E22"/>
    <w:rsid w:val="00AF5C6C"/>
    <w:rsid w:val="00BE6C6A"/>
    <w:rsid w:val="00CA0BA3"/>
    <w:rsid w:val="00CB0BF4"/>
    <w:rsid w:val="00CE5F01"/>
    <w:rsid w:val="00CE7AF3"/>
    <w:rsid w:val="00D64F1C"/>
    <w:rsid w:val="00F223AB"/>
    <w:rsid w:val="00F37E03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DA2A2"/>
  <w15:chartTrackingRefBased/>
  <w15:docId w15:val="{534F13F7-832C-4EC2-8ECE-AAAD6B49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4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E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E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E2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E2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E2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E2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E2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E2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E2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B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B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B1E2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B1E2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B1E2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B1E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B1E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B1E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B1E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B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1E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B1E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1E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B1E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1E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1E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B1E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B1E2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423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423B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42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423B3"/>
    <w:rPr>
      <w:sz w:val="18"/>
      <w:szCs w:val="18"/>
    </w:rPr>
  </w:style>
  <w:style w:type="table" w:styleId="af2">
    <w:name w:val="Table Grid"/>
    <w:basedOn w:val="a1"/>
    <w:uiPriority w:val="39"/>
    <w:rsid w:val="00742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 Z</dc:creator>
  <cp:keywords/>
  <dc:description/>
  <cp:lastModifiedBy>XM Z</cp:lastModifiedBy>
  <cp:revision>6</cp:revision>
  <dcterms:created xsi:type="dcterms:W3CDTF">2024-01-15T01:49:00Z</dcterms:created>
  <dcterms:modified xsi:type="dcterms:W3CDTF">2024-05-16T13:13:00Z</dcterms:modified>
</cp:coreProperties>
</file>