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60B3C7" w14:textId="77777777" w:rsidR="004C6D53" w:rsidRPr="00126B31" w:rsidRDefault="004C6D53" w:rsidP="005E3B53">
      <w:pPr>
        <w:rPr>
          <w:rFonts w:ascii="Times New Roman" w:hAnsi="Times New Roman" w:cs="Times New Roman"/>
          <w:sz w:val="22"/>
          <w:szCs w:val="24"/>
        </w:rPr>
      </w:pPr>
    </w:p>
    <w:p w14:paraId="2BB39C1D" w14:textId="77777777" w:rsidR="004C6D53" w:rsidRPr="00126B31" w:rsidRDefault="004C6D53" w:rsidP="005E3B53">
      <w:pPr>
        <w:rPr>
          <w:rFonts w:ascii="Times New Roman" w:hAnsi="Times New Roman" w:cs="Times New Roman"/>
          <w:sz w:val="22"/>
          <w:szCs w:val="24"/>
        </w:rPr>
      </w:pPr>
    </w:p>
    <w:p w14:paraId="49B8F469" w14:textId="77777777" w:rsidR="004C6D53" w:rsidRPr="00126B31" w:rsidRDefault="004C6D53" w:rsidP="005E3B53">
      <w:pPr>
        <w:rPr>
          <w:rFonts w:ascii="Times New Roman" w:hAnsi="Times New Roman" w:cs="Times New Roman"/>
          <w:sz w:val="22"/>
          <w:szCs w:val="24"/>
        </w:rPr>
      </w:pPr>
    </w:p>
    <w:p w14:paraId="2FC5EAEC" w14:textId="77777777" w:rsidR="004C6D53" w:rsidRPr="00126B31" w:rsidRDefault="004C6D53" w:rsidP="005E3B53">
      <w:pPr>
        <w:rPr>
          <w:rFonts w:ascii="Times New Roman" w:hAnsi="Times New Roman" w:cs="Times New Roman"/>
          <w:sz w:val="22"/>
          <w:szCs w:val="24"/>
        </w:rPr>
      </w:pPr>
    </w:p>
    <w:p w14:paraId="59EC0E97" w14:textId="77777777" w:rsidR="004C6D53" w:rsidRPr="00126B31" w:rsidRDefault="004C6D53" w:rsidP="005E3B53">
      <w:pPr>
        <w:rPr>
          <w:rFonts w:ascii="Times New Roman" w:hAnsi="Times New Roman" w:cs="Times New Roman"/>
          <w:sz w:val="22"/>
          <w:szCs w:val="24"/>
        </w:rPr>
      </w:pPr>
    </w:p>
    <w:p w14:paraId="103AF2AA" w14:textId="77777777" w:rsidR="004C6D53" w:rsidRPr="00126B31" w:rsidRDefault="004C6D53" w:rsidP="005E3B53">
      <w:pPr>
        <w:rPr>
          <w:rFonts w:ascii="Times New Roman" w:hAnsi="Times New Roman" w:cs="Times New Roman"/>
          <w:sz w:val="22"/>
          <w:szCs w:val="24"/>
        </w:rPr>
      </w:pPr>
    </w:p>
    <w:p w14:paraId="73942A77" w14:textId="77777777" w:rsidR="004C6D53" w:rsidRPr="00126B31" w:rsidRDefault="004C6D53" w:rsidP="005E3B53">
      <w:pPr>
        <w:rPr>
          <w:rFonts w:ascii="Times New Roman" w:hAnsi="Times New Roman" w:cs="Times New Roman"/>
          <w:sz w:val="22"/>
          <w:szCs w:val="24"/>
        </w:rPr>
      </w:pPr>
    </w:p>
    <w:p w14:paraId="01348FDA" w14:textId="77777777" w:rsidR="004C6D53" w:rsidRPr="00126B31" w:rsidRDefault="004C6D53" w:rsidP="005E3B53">
      <w:pPr>
        <w:rPr>
          <w:rFonts w:ascii="Times New Roman" w:hAnsi="Times New Roman" w:cs="Times New Roman"/>
          <w:sz w:val="22"/>
          <w:szCs w:val="24"/>
        </w:rPr>
      </w:pPr>
    </w:p>
    <w:p w14:paraId="265BF172" w14:textId="77777777" w:rsidR="004C6D53" w:rsidRPr="00126B31" w:rsidRDefault="004C6D53" w:rsidP="005E3B53">
      <w:pPr>
        <w:rPr>
          <w:rFonts w:ascii="Times New Roman" w:hAnsi="Times New Roman" w:cs="Times New Roman"/>
          <w:sz w:val="22"/>
          <w:szCs w:val="24"/>
        </w:rPr>
      </w:pPr>
    </w:p>
    <w:p w14:paraId="31A23CE9" w14:textId="77777777" w:rsidR="004C6D53" w:rsidRPr="00126B31" w:rsidRDefault="004C6D53" w:rsidP="005E3B53">
      <w:pPr>
        <w:rPr>
          <w:rFonts w:ascii="Times New Roman" w:hAnsi="Times New Roman" w:cs="Times New Roman"/>
          <w:sz w:val="22"/>
          <w:szCs w:val="24"/>
        </w:rPr>
      </w:pPr>
    </w:p>
    <w:p w14:paraId="14C5FC27" w14:textId="77777777" w:rsidR="004C6D53" w:rsidRPr="00126B31" w:rsidRDefault="004C6D53" w:rsidP="005E3B53">
      <w:pPr>
        <w:rPr>
          <w:rFonts w:ascii="Times New Roman" w:hAnsi="Times New Roman" w:cs="Times New Roman"/>
          <w:sz w:val="22"/>
          <w:szCs w:val="24"/>
        </w:rPr>
      </w:pPr>
    </w:p>
    <w:p w14:paraId="32E2C582" w14:textId="77777777" w:rsidR="004C6D53" w:rsidRPr="00126B31" w:rsidRDefault="004C6D53" w:rsidP="005E3B53">
      <w:pPr>
        <w:rPr>
          <w:rFonts w:ascii="Times New Roman" w:hAnsi="Times New Roman" w:cs="Times New Roman"/>
          <w:sz w:val="22"/>
          <w:szCs w:val="24"/>
        </w:rPr>
      </w:pPr>
    </w:p>
    <w:p w14:paraId="19F8CDBC" w14:textId="77777777" w:rsidR="004C6D53" w:rsidRPr="00126B31" w:rsidRDefault="004C6D53" w:rsidP="005E3B53">
      <w:pPr>
        <w:rPr>
          <w:rFonts w:ascii="Times New Roman" w:hAnsi="Times New Roman" w:cs="Times New Roman"/>
          <w:sz w:val="22"/>
          <w:szCs w:val="24"/>
        </w:rPr>
      </w:pPr>
    </w:p>
    <w:p w14:paraId="0C990A4B" w14:textId="77777777" w:rsidR="004C6D53" w:rsidRPr="00126B31" w:rsidRDefault="004C6D53" w:rsidP="004C6D53">
      <w:pPr>
        <w:jc w:val="center"/>
        <w:rPr>
          <w:rFonts w:ascii="Times New Roman" w:hAnsi="Times New Roman" w:cs="Times New Roman"/>
          <w:b/>
          <w:bCs/>
          <w:sz w:val="22"/>
          <w:szCs w:val="24"/>
        </w:rPr>
      </w:pPr>
      <w:r w:rsidRPr="00126B31">
        <w:rPr>
          <w:rFonts w:ascii="Times New Roman" w:hAnsi="Times New Roman" w:cs="Times New Roman"/>
          <w:b/>
          <w:bCs/>
          <w:sz w:val="48"/>
          <w:szCs w:val="52"/>
        </w:rPr>
        <w:t>Supporting information</w:t>
      </w:r>
    </w:p>
    <w:p w14:paraId="0841068F" w14:textId="77777777" w:rsidR="0063268E" w:rsidRDefault="0063268E" w:rsidP="0063268E">
      <w:pPr>
        <w:jc w:val="center"/>
        <w:rPr>
          <w:rFonts w:ascii="Arial" w:hAnsi="Arial" w:cs="Arial"/>
          <w:sz w:val="32"/>
          <w:szCs w:val="32"/>
        </w:rPr>
      </w:pPr>
      <w:bookmarkStart w:id="0" w:name="_Hlk167380400"/>
      <w:r>
        <w:rPr>
          <w:rFonts w:ascii="Arial" w:hAnsi="Arial" w:cs="Arial" w:hint="eastAsia"/>
          <w:sz w:val="32"/>
          <w:szCs w:val="32"/>
        </w:rPr>
        <w:t xml:space="preserve">Phenolic compounds related to heartwood coloration of </w:t>
      </w:r>
    </w:p>
    <w:p w14:paraId="41A554E5" w14:textId="77777777" w:rsidR="0063268E" w:rsidRPr="008D494E" w:rsidRDefault="0063268E" w:rsidP="0063268E">
      <w:pPr>
        <w:jc w:val="center"/>
        <w:rPr>
          <w:rFonts w:ascii="Arial" w:hAnsi="Arial" w:cs="Arial"/>
          <w:i/>
          <w:iCs/>
          <w:sz w:val="32"/>
          <w:szCs w:val="32"/>
        </w:rPr>
      </w:pPr>
      <w:proofErr w:type="spellStart"/>
      <w:r w:rsidRPr="008D494E">
        <w:rPr>
          <w:rFonts w:ascii="Arial" w:hAnsi="Arial" w:cs="Arial" w:hint="eastAsia"/>
          <w:i/>
          <w:iCs/>
          <w:sz w:val="32"/>
          <w:szCs w:val="32"/>
        </w:rPr>
        <w:t>Millettia</w:t>
      </w:r>
      <w:proofErr w:type="spellEnd"/>
      <w:r w:rsidRPr="008D494E">
        <w:rPr>
          <w:rFonts w:ascii="Arial" w:hAnsi="Arial" w:cs="Arial" w:hint="eastAsia"/>
          <w:i/>
          <w:iCs/>
          <w:sz w:val="32"/>
          <w:szCs w:val="32"/>
        </w:rPr>
        <w:t xml:space="preserve"> pendula</w:t>
      </w:r>
    </w:p>
    <w:bookmarkEnd w:id="0"/>
    <w:p w14:paraId="7EB6B0D3" w14:textId="77777777" w:rsidR="0063268E" w:rsidRPr="007658D7" w:rsidRDefault="0063268E" w:rsidP="0063268E">
      <w:pPr>
        <w:jc w:val="center"/>
        <w:rPr>
          <w:rFonts w:ascii="Arial" w:hAnsi="Arial" w:cs="Arial"/>
          <w:sz w:val="22"/>
        </w:rPr>
      </w:pPr>
    </w:p>
    <w:p w14:paraId="41AA9479" w14:textId="77777777" w:rsidR="0063268E" w:rsidRPr="007658D7" w:rsidRDefault="0063268E" w:rsidP="0063268E">
      <w:pPr>
        <w:jc w:val="center"/>
        <w:rPr>
          <w:rFonts w:ascii="Arial" w:hAnsi="Arial" w:cs="Arial"/>
          <w:sz w:val="22"/>
        </w:rPr>
      </w:pPr>
      <w:r w:rsidRPr="007658D7">
        <w:rPr>
          <w:rFonts w:ascii="Arial" w:hAnsi="Arial" w:cs="Arial"/>
          <w:sz w:val="22"/>
        </w:rPr>
        <w:t>Yusuke Taga</w:t>
      </w:r>
      <w:r w:rsidRPr="007658D7">
        <w:rPr>
          <w:rFonts w:ascii="Arial" w:hAnsi="Arial" w:cs="Arial"/>
          <w:sz w:val="22"/>
          <w:vertAlign w:val="superscript"/>
        </w:rPr>
        <w:t>1</w:t>
      </w:r>
      <w:r w:rsidRPr="007658D7">
        <w:rPr>
          <w:rFonts w:ascii="Arial" w:hAnsi="Arial" w:cs="Arial"/>
          <w:sz w:val="22"/>
        </w:rPr>
        <w:t>・</w:t>
      </w:r>
      <w:r w:rsidRPr="007658D7">
        <w:rPr>
          <w:rFonts w:ascii="Arial" w:hAnsi="Arial" w:cs="Arial"/>
          <w:sz w:val="22"/>
        </w:rPr>
        <w:t xml:space="preserve"> Kosei Yamauchi</w:t>
      </w:r>
      <w:r w:rsidRPr="007658D7">
        <w:rPr>
          <w:rFonts w:ascii="Arial" w:hAnsi="Arial" w:cs="Arial"/>
          <w:sz w:val="22"/>
          <w:vertAlign w:val="superscript"/>
        </w:rPr>
        <w:t>1,2,3</w:t>
      </w:r>
      <w:r w:rsidRPr="007658D7">
        <w:rPr>
          <w:rFonts w:ascii="Arial" w:hAnsi="Arial" w:cs="Arial"/>
          <w:sz w:val="22"/>
        </w:rPr>
        <w:t>・</w:t>
      </w:r>
      <w:r w:rsidRPr="007658D7">
        <w:rPr>
          <w:rFonts w:ascii="Arial" w:hAnsi="Arial" w:cs="Arial"/>
          <w:sz w:val="22"/>
        </w:rPr>
        <w:t>Tohru Mitsunaga</w:t>
      </w:r>
      <w:r w:rsidRPr="007658D7">
        <w:rPr>
          <w:rFonts w:ascii="Arial" w:hAnsi="Arial" w:cs="Arial"/>
          <w:sz w:val="22"/>
          <w:vertAlign w:val="superscript"/>
        </w:rPr>
        <w:t>1,2,3</w:t>
      </w:r>
    </w:p>
    <w:p w14:paraId="480ECFAE" w14:textId="77777777" w:rsidR="0063268E" w:rsidRPr="007658D7" w:rsidRDefault="0063268E" w:rsidP="0063268E">
      <w:pPr>
        <w:jc w:val="center"/>
        <w:rPr>
          <w:rFonts w:ascii="Arial" w:hAnsi="Arial" w:cs="Arial"/>
          <w:b/>
          <w:bCs/>
          <w:sz w:val="22"/>
        </w:rPr>
      </w:pPr>
    </w:p>
    <w:p w14:paraId="7B422B5C" w14:textId="77777777" w:rsidR="0063268E" w:rsidRPr="007658D7" w:rsidRDefault="0063268E" w:rsidP="0063268E">
      <w:pPr>
        <w:rPr>
          <w:rFonts w:ascii="Arial" w:hAnsi="Arial" w:cs="Arial"/>
          <w:b/>
          <w:bCs/>
          <w:sz w:val="22"/>
          <w:szCs w:val="24"/>
        </w:rPr>
      </w:pPr>
    </w:p>
    <w:p w14:paraId="348670DE" w14:textId="77777777" w:rsidR="0063268E" w:rsidRPr="007658D7" w:rsidRDefault="0063268E" w:rsidP="0063268E">
      <w:pPr>
        <w:rPr>
          <w:rFonts w:ascii="Arial" w:hAnsi="Arial" w:cs="Arial"/>
          <w:b/>
          <w:bCs/>
          <w:sz w:val="22"/>
          <w:szCs w:val="24"/>
        </w:rPr>
      </w:pPr>
      <w:r w:rsidRPr="007658D7">
        <w:rPr>
          <w:rFonts w:ascii="Arial" w:hAnsi="Arial" w:cs="Arial"/>
          <w:b/>
          <w:bCs/>
          <w:sz w:val="22"/>
          <w:szCs w:val="24"/>
        </w:rPr>
        <w:t>Authors and Affiliations</w:t>
      </w:r>
    </w:p>
    <w:p w14:paraId="24A4C5A6" w14:textId="77777777" w:rsidR="0063268E" w:rsidRPr="007658D7" w:rsidRDefault="0063268E" w:rsidP="0063268E">
      <w:pPr>
        <w:rPr>
          <w:rFonts w:ascii="Arial" w:hAnsi="Arial" w:cs="Arial"/>
          <w:sz w:val="22"/>
          <w:szCs w:val="24"/>
        </w:rPr>
      </w:pPr>
      <w:r w:rsidRPr="007658D7">
        <w:rPr>
          <w:rFonts w:ascii="Arial" w:hAnsi="Arial" w:cs="Arial"/>
          <w:sz w:val="22"/>
          <w:szCs w:val="24"/>
          <w:vertAlign w:val="superscript"/>
        </w:rPr>
        <w:t>1</w:t>
      </w:r>
      <w:r w:rsidRPr="007658D7">
        <w:rPr>
          <w:rFonts w:ascii="Arial" w:hAnsi="Arial" w:cs="Arial"/>
          <w:sz w:val="22"/>
          <w:szCs w:val="24"/>
        </w:rPr>
        <w:t xml:space="preserve"> The United Graduate School of Agricultural Science, Gifu University, 1-1 Yanagido, Gifu-</w:t>
      </w:r>
      <w:proofErr w:type="spellStart"/>
      <w:r w:rsidRPr="007658D7">
        <w:rPr>
          <w:rFonts w:ascii="Arial" w:hAnsi="Arial" w:cs="Arial"/>
          <w:sz w:val="22"/>
          <w:szCs w:val="24"/>
        </w:rPr>
        <w:t>shi</w:t>
      </w:r>
      <w:proofErr w:type="spellEnd"/>
      <w:r w:rsidRPr="007658D7">
        <w:rPr>
          <w:rFonts w:ascii="Arial" w:hAnsi="Arial" w:cs="Arial"/>
          <w:sz w:val="22"/>
          <w:szCs w:val="24"/>
        </w:rPr>
        <w:t>, Gifu, 501-1193, Japan</w:t>
      </w:r>
    </w:p>
    <w:p w14:paraId="603F3257" w14:textId="77777777" w:rsidR="0063268E" w:rsidRPr="007658D7" w:rsidRDefault="0063268E" w:rsidP="0063268E">
      <w:pPr>
        <w:rPr>
          <w:rFonts w:ascii="Arial" w:hAnsi="Arial" w:cs="Arial"/>
          <w:sz w:val="22"/>
          <w:szCs w:val="24"/>
        </w:rPr>
      </w:pPr>
      <w:r w:rsidRPr="007658D7">
        <w:rPr>
          <w:rFonts w:ascii="Arial" w:hAnsi="Arial" w:cs="Arial"/>
          <w:sz w:val="22"/>
          <w:szCs w:val="24"/>
          <w:vertAlign w:val="superscript"/>
        </w:rPr>
        <w:t>2</w:t>
      </w:r>
      <w:r w:rsidRPr="007658D7">
        <w:rPr>
          <w:rFonts w:ascii="Arial" w:hAnsi="Arial" w:cs="Arial"/>
          <w:sz w:val="22"/>
          <w:szCs w:val="24"/>
        </w:rPr>
        <w:t xml:space="preserve"> Graduate School of Natural Science and Technology, Gifu University, 1-1 Yanagido, Gifu-</w:t>
      </w:r>
      <w:proofErr w:type="spellStart"/>
      <w:r w:rsidRPr="007658D7">
        <w:rPr>
          <w:rFonts w:ascii="Arial" w:hAnsi="Arial" w:cs="Arial"/>
          <w:sz w:val="22"/>
          <w:szCs w:val="24"/>
        </w:rPr>
        <w:t>shi</w:t>
      </w:r>
      <w:proofErr w:type="spellEnd"/>
      <w:r w:rsidRPr="007658D7">
        <w:rPr>
          <w:rFonts w:ascii="Arial" w:hAnsi="Arial" w:cs="Arial"/>
          <w:sz w:val="22"/>
          <w:szCs w:val="24"/>
        </w:rPr>
        <w:t>, Gifu, 501-1193, Japan</w:t>
      </w:r>
    </w:p>
    <w:p w14:paraId="737B26EB" w14:textId="77777777" w:rsidR="0063268E" w:rsidRPr="007658D7" w:rsidRDefault="0063268E" w:rsidP="0063268E">
      <w:pPr>
        <w:rPr>
          <w:rFonts w:ascii="Arial" w:hAnsi="Arial" w:cs="Arial"/>
          <w:sz w:val="22"/>
          <w:szCs w:val="24"/>
        </w:rPr>
      </w:pPr>
      <w:r w:rsidRPr="007658D7">
        <w:rPr>
          <w:rFonts w:ascii="Arial" w:hAnsi="Arial" w:cs="Arial"/>
          <w:sz w:val="22"/>
          <w:szCs w:val="24"/>
          <w:vertAlign w:val="superscript"/>
        </w:rPr>
        <w:t>3</w:t>
      </w:r>
      <w:r w:rsidRPr="007658D7">
        <w:rPr>
          <w:rFonts w:ascii="Arial" w:hAnsi="Arial" w:cs="Arial"/>
          <w:sz w:val="22"/>
          <w:szCs w:val="24"/>
        </w:rPr>
        <w:t xml:space="preserve"> Faculty of Applied Biological Sciences, Gifu University, 1-1 Yanagido, Gifu-</w:t>
      </w:r>
      <w:proofErr w:type="spellStart"/>
      <w:r w:rsidRPr="007658D7">
        <w:rPr>
          <w:rFonts w:ascii="Arial" w:hAnsi="Arial" w:cs="Arial"/>
          <w:sz w:val="22"/>
          <w:szCs w:val="24"/>
        </w:rPr>
        <w:t>shi</w:t>
      </w:r>
      <w:proofErr w:type="spellEnd"/>
      <w:r w:rsidRPr="007658D7">
        <w:rPr>
          <w:rFonts w:ascii="Arial" w:hAnsi="Arial" w:cs="Arial"/>
          <w:sz w:val="22"/>
          <w:szCs w:val="24"/>
        </w:rPr>
        <w:t>, Gifu, 501-1193, Japan</w:t>
      </w:r>
    </w:p>
    <w:p w14:paraId="5690F41D" w14:textId="77777777" w:rsidR="0063268E" w:rsidRDefault="0063268E" w:rsidP="0063268E">
      <w:pPr>
        <w:widowControl/>
        <w:jc w:val="left"/>
        <w:rPr>
          <w:rFonts w:ascii="Arial" w:hAnsi="Arial" w:cs="Arial"/>
          <w:b/>
          <w:bCs/>
          <w:noProof/>
          <w:sz w:val="22"/>
          <w:szCs w:val="24"/>
        </w:rPr>
      </w:pPr>
    </w:p>
    <w:p w14:paraId="11F1E85C" w14:textId="77777777" w:rsidR="0063268E" w:rsidRPr="007658D7" w:rsidRDefault="0063268E" w:rsidP="0063268E">
      <w:pPr>
        <w:widowControl/>
        <w:jc w:val="left"/>
        <w:rPr>
          <w:rFonts w:ascii="Arial" w:hAnsi="Arial" w:cs="Arial"/>
          <w:b/>
          <w:bCs/>
          <w:noProof/>
          <w:sz w:val="22"/>
          <w:szCs w:val="24"/>
        </w:rPr>
      </w:pPr>
      <w:r w:rsidRPr="007658D7">
        <w:rPr>
          <w:rFonts w:ascii="Arial" w:hAnsi="Arial" w:cs="Arial"/>
          <w:b/>
          <w:bCs/>
          <w:noProof/>
          <w:sz w:val="22"/>
          <w:szCs w:val="24"/>
        </w:rPr>
        <w:t>Corresponding authors</w:t>
      </w:r>
    </w:p>
    <w:p w14:paraId="086BD383" w14:textId="77777777" w:rsidR="0063268E" w:rsidRPr="007658D7" w:rsidRDefault="0063268E" w:rsidP="0063268E">
      <w:pPr>
        <w:widowControl/>
        <w:jc w:val="left"/>
        <w:rPr>
          <w:rFonts w:ascii="Arial" w:hAnsi="Arial" w:cs="Arial"/>
          <w:noProof/>
          <w:sz w:val="22"/>
          <w:szCs w:val="24"/>
        </w:rPr>
      </w:pPr>
      <w:r w:rsidRPr="007658D7">
        <w:rPr>
          <w:rFonts w:ascii="Arial" w:hAnsi="Arial" w:cs="Arial"/>
          <w:noProof/>
          <w:sz w:val="22"/>
          <w:szCs w:val="24"/>
        </w:rPr>
        <w:t>Kosei Yamauchi, Tohru Mitsunaga.</w:t>
      </w:r>
    </w:p>
    <w:p w14:paraId="2B9E0402" w14:textId="77777777" w:rsidR="0063268E" w:rsidRDefault="0063268E" w:rsidP="0063268E">
      <w:pPr>
        <w:widowControl/>
        <w:jc w:val="left"/>
        <w:rPr>
          <w:rFonts w:ascii="Arial" w:hAnsi="Arial" w:cs="Arial"/>
          <w:noProof/>
          <w:sz w:val="22"/>
          <w:szCs w:val="24"/>
        </w:rPr>
      </w:pPr>
      <w:r w:rsidRPr="007658D7">
        <w:rPr>
          <w:rFonts w:ascii="Arial" w:hAnsi="Arial" w:cs="Arial"/>
          <w:noProof/>
          <w:sz w:val="22"/>
          <w:szCs w:val="24"/>
        </w:rPr>
        <w:t xml:space="preserve">Kosei Yamauchi : yamauchi.kosei.p2@f.gifu-u.ac.jp   </w:t>
      </w:r>
    </w:p>
    <w:p w14:paraId="680C9C23" w14:textId="77777777" w:rsidR="0063268E" w:rsidRPr="007658D7" w:rsidRDefault="0063268E" w:rsidP="0063268E">
      <w:pPr>
        <w:widowControl/>
        <w:jc w:val="left"/>
        <w:rPr>
          <w:rFonts w:ascii="Arial" w:hAnsi="Arial" w:cs="Arial"/>
          <w:noProof/>
          <w:sz w:val="22"/>
          <w:szCs w:val="24"/>
        </w:rPr>
      </w:pPr>
      <w:r w:rsidRPr="007658D7">
        <w:rPr>
          <w:rFonts w:ascii="Arial" w:hAnsi="Arial" w:cs="Arial"/>
          <w:noProof/>
          <w:sz w:val="22"/>
          <w:szCs w:val="24"/>
        </w:rPr>
        <w:t xml:space="preserve">Tohru Mitsunaga: </w:t>
      </w:r>
      <w:hyperlink r:id="rId11" w:history="1">
        <w:r w:rsidRPr="007658D7">
          <w:rPr>
            <w:rStyle w:val="a7"/>
            <w:rFonts w:ascii="Arial" w:hAnsi="Arial" w:cs="Arial"/>
            <w:noProof/>
            <w:color w:val="auto"/>
            <w:sz w:val="22"/>
            <w:szCs w:val="24"/>
            <w:u w:val="none"/>
          </w:rPr>
          <w:t>mitsunaga.tohru.u6@f.gifu-u.ac.jp</w:t>
        </w:r>
      </w:hyperlink>
    </w:p>
    <w:p w14:paraId="46CEDBA2" w14:textId="77777777" w:rsidR="0063268E" w:rsidRPr="007658D7" w:rsidRDefault="0063268E" w:rsidP="0063268E">
      <w:pPr>
        <w:rPr>
          <w:rFonts w:ascii="Times New Roman" w:hAnsi="Times New Roman" w:cs="Times New Roman"/>
          <w:b/>
          <w:bCs/>
          <w:sz w:val="22"/>
        </w:rPr>
      </w:pPr>
    </w:p>
    <w:p w14:paraId="645F209E" w14:textId="2DC639A8" w:rsidR="006E24F9" w:rsidRPr="0063268E" w:rsidRDefault="006E24F9" w:rsidP="006E24F9">
      <w:pPr>
        <w:rPr>
          <w:rFonts w:ascii="Times New Roman" w:hAnsi="Times New Roman" w:cs="Times New Roman"/>
        </w:rPr>
      </w:pPr>
    </w:p>
    <w:p w14:paraId="596B52B9" w14:textId="77777777" w:rsidR="006E24F9" w:rsidRPr="00126B31" w:rsidRDefault="006E24F9">
      <w:pPr>
        <w:widowControl/>
        <w:jc w:val="left"/>
        <w:rPr>
          <w:rFonts w:ascii="Times New Roman" w:hAnsi="Times New Roman" w:cs="Times New Roman"/>
        </w:rPr>
      </w:pPr>
      <w:r w:rsidRPr="00126B31">
        <w:rPr>
          <w:rFonts w:ascii="Times New Roman" w:hAnsi="Times New Roman" w:cs="Times New Roman"/>
        </w:rPr>
        <w:br w:type="page"/>
      </w:r>
    </w:p>
    <w:p w14:paraId="01F96343" w14:textId="1002479C" w:rsidR="00631845" w:rsidRPr="00126B31" w:rsidRDefault="00CA70B4" w:rsidP="00CA70B4">
      <w:pPr>
        <w:rPr>
          <w:rFonts w:ascii="Times New Roman" w:hAnsi="Times New Roman" w:cs="Times New Roman"/>
          <w:b/>
          <w:bCs/>
          <w:sz w:val="32"/>
          <w:szCs w:val="36"/>
        </w:rPr>
      </w:pPr>
      <w:r w:rsidRPr="00126B31">
        <w:rPr>
          <w:rFonts w:ascii="Times New Roman" w:hAnsi="Times New Roman" w:cs="Times New Roman"/>
          <w:b/>
          <w:bCs/>
          <w:sz w:val="32"/>
          <w:szCs w:val="36"/>
        </w:rPr>
        <w:lastRenderedPageBreak/>
        <w:t>Index</w:t>
      </w:r>
    </w:p>
    <w:p w14:paraId="06AAF9E2" w14:textId="77777777" w:rsidR="00436B06" w:rsidRPr="00126B31" w:rsidRDefault="00436B06" w:rsidP="00CA70B4">
      <w:pPr>
        <w:rPr>
          <w:rFonts w:ascii="Times New Roman" w:hAnsi="Times New Roman" w:cs="Times New Roman"/>
        </w:rPr>
      </w:pPr>
    </w:p>
    <w:p w14:paraId="3EB9DF5A" w14:textId="54329127" w:rsidR="006041CE" w:rsidRPr="00126B31" w:rsidRDefault="005F33D4" w:rsidP="002C458C">
      <w:pPr>
        <w:rPr>
          <w:rFonts w:ascii="Times New Roman" w:hAnsi="Times New Roman" w:cs="Times New Roman"/>
        </w:rPr>
      </w:pPr>
      <w:bookmarkStart w:id="1" w:name="_Hlk153444364"/>
      <w:r w:rsidRPr="00126B31">
        <w:rPr>
          <w:rFonts w:ascii="Times New Roman" w:hAnsi="Times New Roman" w:cs="Times New Roman"/>
        </w:rPr>
        <w:t xml:space="preserve">S1. </w:t>
      </w:r>
      <w:r w:rsidR="00454EE3" w:rsidRPr="00126B31">
        <w:rPr>
          <w:rFonts w:ascii="Times New Roman" w:hAnsi="Times New Roman" w:cs="Times New Roman"/>
        </w:rPr>
        <w:t xml:space="preserve">Fractionation scheme </w:t>
      </w:r>
    </w:p>
    <w:p w14:paraId="048624E0" w14:textId="72975FA8" w:rsidR="005F33D4" w:rsidRPr="00126B31" w:rsidRDefault="006041CE" w:rsidP="006041CE">
      <w:pPr>
        <w:ind w:firstLineChars="200" w:firstLine="420"/>
        <w:rPr>
          <w:rFonts w:ascii="Times New Roman" w:hAnsi="Times New Roman" w:cs="Times New Roman"/>
        </w:rPr>
      </w:pPr>
      <w:r w:rsidRPr="00126B31">
        <w:rPr>
          <w:rFonts w:ascii="Times New Roman" w:hAnsi="Times New Roman" w:cs="Times New Roman"/>
        </w:rPr>
        <w:t>Fractionation scheme</w:t>
      </w:r>
      <w:r w:rsidR="00126B31">
        <w:rPr>
          <w:rFonts w:ascii="Times New Roman" w:hAnsi="Times New Roman" w:cs="Times New Roman"/>
        </w:rPr>
        <w:t xml:space="preserve"> </w:t>
      </w:r>
      <w:r w:rsidRPr="00126B31">
        <w:rPr>
          <w:rFonts w:ascii="Times New Roman" w:hAnsi="Times New Roman" w:cs="Times New Roman"/>
        </w:rPr>
        <w:t>(Fig.S1)</w:t>
      </w:r>
      <w:r w:rsidR="00D37E5B">
        <w:rPr>
          <w:rFonts w:ascii="Times New Roman" w:hAnsi="Times New Roman" w:cs="Times New Roman" w:hint="eastAsia"/>
        </w:rPr>
        <w:t xml:space="preserve"> </w:t>
      </w:r>
      <w:r w:rsidR="00D37E5B">
        <w:rPr>
          <w:rFonts w:ascii="Times New Roman" w:hAnsi="Times New Roman" w:cs="Times New Roman"/>
        </w:rPr>
        <w:t xml:space="preserve">  </w:t>
      </w:r>
      <w:r w:rsidRPr="00126B31">
        <w:rPr>
          <w:rFonts w:ascii="Times New Roman" w:hAnsi="Times New Roman" w:cs="Times New Roman"/>
        </w:rPr>
        <w:t>・・・</w:t>
      </w:r>
      <w:r w:rsidR="00716903">
        <w:rPr>
          <w:rFonts w:ascii="Times New Roman" w:hAnsi="Times New Roman" w:cs="Times New Roman" w:hint="eastAsia"/>
        </w:rPr>
        <w:t>・・・・・・・・・・・・・・・・・・</w:t>
      </w:r>
      <w:r w:rsidRPr="00126B31">
        <w:rPr>
          <w:rFonts w:ascii="Times New Roman" w:hAnsi="Times New Roman" w:cs="Times New Roman"/>
        </w:rPr>
        <w:t>・・・・・・・・・・・・・</w:t>
      </w:r>
      <w:r w:rsidRPr="00126B31">
        <w:rPr>
          <w:rFonts w:ascii="Times New Roman" w:hAnsi="Times New Roman" w:cs="Times New Roman"/>
        </w:rPr>
        <w:t>P.2</w:t>
      </w:r>
    </w:p>
    <w:p w14:paraId="4DA0CA70" w14:textId="77777777" w:rsidR="006041CE" w:rsidRPr="00716903" w:rsidRDefault="006041CE" w:rsidP="002C458C">
      <w:pPr>
        <w:rPr>
          <w:rFonts w:ascii="Times New Roman" w:hAnsi="Times New Roman" w:cs="Times New Roman"/>
        </w:rPr>
      </w:pPr>
    </w:p>
    <w:p w14:paraId="67D04986" w14:textId="43B4D94F" w:rsidR="00BE385F" w:rsidRPr="00126B31" w:rsidRDefault="00D06172" w:rsidP="002C458C">
      <w:pPr>
        <w:rPr>
          <w:rFonts w:ascii="Times New Roman" w:hAnsi="Times New Roman" w:cs="Times New Roman"/>
        </w:rPr>
      </w:pPr>
      <w:r w:rsidRPr="00126B31">
        <w:rPr>
          <w:rFonts w:ascii="Times New Roman" w:hAnsi="Times New Roman" w:cs="Times New Roman"/>
        </w:rPr>
        <w:t>S</w:t>
      </w:r>
      <w:r w:rsidR="00E73CA2" w:rsidRPr="00126B31">
        <w:rPr>
          <w:rFonts w:ascii="Times New Roman" w:hAnsi="Times New Roman" w:cs="Times New Roman"/>
        </w:rPr>
        <w:t>2</w:t>
      </w:r>
      <w:r w:rsidRPr="00126B31">
        <w:rPr>
          <w:rFonts w:ascii="Times New Roman" w:hAnsi="Times New Roman" w:cs="Times New Roman"/>
        </w:rPr>
        <w:t>.</w:t>
      </w:r>
      <w:r w:rsidR="00520CEF" w:rsidRPr="00126B31">
        <w:rPr>
          <w:rFonts w:ascii="Times New Roman" w:hAnsi="Times New Roman" w:cs="Times New Roman"/>
        </w:rPr>
        <w:t xml:space="preserve"> </w:t>
      </w:r>
      <w:r w:rsidR="00436B06" w:rsidRPr="00126B31">
        <w:rPr>
          <w:rFonts w:ascii="Times New Roman" w:hAnsi="Times New Roman" w:cs="Times New Roman"/>
        </w:rPr>
        <w:t xml:space="preserve">COSY and key HMBC correlation of </w:t>
      </w:r>
      <w:r w:rsidR="00211602" w:rsidRPr="00CA1A17">
        <w:rPr>
          <w:rFonts w:ascii="Times New Roman" w:hAnsi="Times New Roman" w:cs="Times New Roman"/>
          <w:b/>
          <w:bCs/>
        </w:rPr>
        <w:t>6</w:t>
      </w:r>
      <w:r w:rsidR="00436B06" w:rsidRPr="00126B31">
        <w:rPr>
          <w:rFonts w:ascii="Times New Roman" w:hAnsi="Times New Roman" w:cs="Times New Roman"/>
        </w:rPr>
        <w:t xml:space="preserve">, </w:t>
      </w:r>
      <w:r w:rsidR="00436B06" w:rsidRPr="00126B31">
        <w:rPr>
          <w:rFonts w:ascii="Times New Roman" w:hAnsi="Times New Roman" w:cs="Times New Roman"/>
          <w:b/>
          <w:bCs/>
        </w:rPr>
        <w:t>7</w:t>
      </w:r>
      <w:r w:rsidR="00436B06" w:rsidRPr="00126B31">
        <w:rPr>
          <w:rFonts w:ascii="Times New Roman" w:hAnsi="Times New Roman" w:cs="Times New Roman"/>
        </w:rPr>
        <w:t xml:space="preserve">, and </w:t>
      </w:r>
      <w:r w:rsidR="00436B06" w:rsidRPr="00126B31">
        <w:rPr>
          <w:rFonts w:ascii="Times New Roman" w:hAnsi="Times New Roman" w:cs="Times New Roman"/>
          <w:b/>
          <w:bCs/>
        </w:rPr>
        <w:t>10</w:t>
      </w:r>
    </w:p>
    <w:p w14:paraId="01BAA5AF" w14:textId="18C2E590" w:rsidR="00422444" w:rsidRPr="00126B31" w:rsidRDefault="00422444" w:rsidP="002C458C">
      <w:pPr>
        <w:ind w:firstLineChars="200" w:firstLine="420"/>
        <w:rPr>
          <w:rFonts w:ascii="Times New Roman" w:hAnsi="Times New Roman" w:cs="Times New Roman"/>
        </w:rPr>
      </w:pPr>
      <w:r w:rsidRPr="00126B31">
        <w:rPr>
          <w:rFonts w:ascii="Times New Roman" w:hAnsi="Times New Roman" w:cs="Times New Roman"/>
        </w:rPr>
        <w:t xml:space="preserve">COSY and key HMBC correlation of </w:t>
      </w:r>
      <w:r w:rsidR="00211602" w:rsidRPr="00CA1A17">
        <w:rPr>
          <w:rFonts w:ascii="Times New Roman" w:hAnsi="Times New Roman" w:cs="Times New Roman"/>
          <w:b/>
          <w:bCs/>
        </w:rPr>
        <w:t>6</w:t>
      </w:r>
      <w:r w:rsidRPr="00126B31">
        <w:rPr>
          <w:rFonts w:ascii="Times New Roman" w:hAnsi="Times New Roman" w:cs="Times New Roman"/>
        </w:rPr>
        <w:t>,</w:t>
      </w:r>
      <w:r w:rsidRPr="00126B31">
        <w:rPr>
          <w:rFonts w:ascii="Times New Roman" w:hAnsi="Times New Roman" w:cs="Times New Roman"/>
          <w:b/>
          <w:bCs/>
        </w:rPr>
        <w:t xml:space="preserve"> 7</w:t>
      </w:r>
      <w:r w:rsidRPr="00126B31">
        <w:rPr>
          <w:rFonts w:ascii="Times New Roman" w:hAnsi="Times New Roman" w:cs="Times New Roman"/>
        </w:rPr>
        <w:t xml:space="preserve">, and </w:t>
      </w:r>
      <w:r w:rsidRPr="00126B31">
        <w:rPr>
          <w:rFonts w:ascii="Times New Roman" w:hAnsi="Times New Roman" w:cs="Times New Roman"/>
          <w:b/>
          <w:bCs/>
        </w:rPr>
        <w:t>10</w:t>
      </w:r>
      <w:r w:rsidRPr="00126B31">
        <w:rPr>
          <w:rFonts w:ascii="Times New Roman" w:hAnsi="Times New Roman" w:cs="Times New Roman"/>
        </w:rPr>
        <w:t xml:space="preserve"> (Fig.S</w:t>
      </w:r>
      <w:r w:rsidR="00126B31">
        <w:rPr>
          <w:rFonts w:ascii="Times New Roman" w:hAnsi="Times New Roman" w:cs="Times New Roman"/>
        </w:rPr>
        <w:t>2</w:t>
      </w:r>
      <w:r w:rsidRPr="00126B31">
        <w:rPr>
          <w:rFonts w:ascii="Times New Roman" w:hAnsi="Times New Roman" w:cs="Times New Roman"/>
        </w:rPr>
        <w:t>)</w:t>
      </w:r>
      <w:r w:rsidR="00CA1A17">
        <w:rPr>
          <w:rFonts w:ascii="Times New Roman" w:hAnsi="Times New Roman" w:cs="Times New Roman"/>
        </w:rPr>
        <w:t xml:space="preserve"> </w:t>
      </w:r>
      <w:r w:rsidR="002C458C" w:rsidRPr="00126B31">
        <w:rPr>
          <w:rFonts w:ascii="Times New Roman" w:hAnsi="Times New Roman" w:cs="Times New Roman"/>
        </w:rPr>
        <w:t>・・・・</w:t>
      </w:r>
      <w:r w:rsidR="00716903">
        <w:rPr>
          <w:rFonts w:ascii="Times New Roman" w:hAnsi="Times New Roman" w:cs="Times New Roman" w:hint="eastAsia"/>
        </w:rPr>
        <w:t>・・</w:t>
      </w:r>
      <w:r w:rsidR="002C458C" w:rsidRPr="00126B31">
        <w:rPr>
          <w:rFonts w:ascii="Times New Roman" w:hAnsi="Times New Roman" w:cs="Times New Roman"/>
        </w:rPr>
        <w:t>・・</w:t>
      </w:r>
      <w:r w:rsidR="00CA1A17">
        <w:rPr>
          <w:rFonts w:ascii="Times New Roman" w:hAnsi="Times New Roman" w:cs="Times New Roman" w:hint="eastAsia"/>
        </w:rPr>
        <w:t>・・・・</w:t>
      </w:r>
      <w:r w:rsidR="002C458C" w:rsidRPr="00126B31">
        <w:rPr>
          <w:rFonts w:ascii="Times New Roman" w:hAnsi="Times New Roman" w:cs="Times New Roman"/>
        </w:rPr>
        <w:t>・・・・・</w:t>
      </w:r>
      <w:r w:rsidR="00D37E5B">
        <w:rPr>
          <w:rFonts w:ascii="Times New Roman" w:hAnsi="Times New Roman" w:cs="Times New Roman" w:hint="eastAsia"/>
        </w:rPr>
        <w:t>・</w:t>
      </w:r>
      <w:r w:rsidR="002C458C" w:rsidRPr="00126B31">
        <w:rPr>
          <w:rFonts w:ascii="Times New Roman" w:hAnsi="Times New Roman" w:cs="Times New Roman"/>
        </w:rPr>
        <w:t>・・・・・</w:t>
      </w:r>
      <w:r w:rsidR="009E610C" w:rsidRPr="00126B31">
        <w:rPr>
          <w:rFonts w:ascii="Times New Roman" w:hAnsi="Times New Roman" w:cs="Times New Roman"/>
        </w:rPr>
        <w:t>P.2</w:t>
      </w:r>
    </w:p>
    <w:p w14:paraId="476A1E9A" w14:textId="170BECA5" w:rsidR="00422444" w:rsidRPr="00126B31" w:rsidRDefault="00422444" w:rsidP="002C458C">
      <w:pPr>
        <w:rPr>
          <w:rFonts w:ascii="Times New Roman" w:hAnsi="Times New Roman" w:cs="Times New Roman"/>
        </w:rPr>
      </w:pPr>
    </w:p>
    <w:p w14:paraId="487F15F9" w14:textId="408F230A" w:rsidR="00EB0230" w:rsidRPr="00126B31" w:rsidRDefault="00165025" w:rsidP="002C458C">
      <w:pPr>
        <w:rPr>
          <w:rFonts w:ascii="Times New Roman" w:hAnsi="Times New Roman" w:cs="Times New Roman"/>
        </w:rPr>
      </w:pPr>
      <w:r w:rsidRPr="00126B31">
        <w:rPr>
          <w:rFonts w:ascii="Times New Roman" w:hAnsi="Times New Roman" w:cs="Times New Roman"/>
        </w:rPr>
        <w:t>S3</w:t>
      </w:r>
      <w:r w:rsidR="00EB0230" w:rsidRPr="00126B31">
        <w:rPr>
          <w:rFonts w:ascii="Times New Roman" w:hAnsi="Times New Roman" w:cs="Times New Roman"/>
        </w:rPr>
        <w:t xml:space="preserve">. </w:t>
      </w:r>
      <w:r w:rsidR="00896AFD" w:rsidRPr="00126B31">
        <w:rPr>
          <w:rFonts w:ascii="Times New Roman" w:hAnsi="Times New Roman" w:cs="Times New Roman"/>
        </w:rPr>
        <w:t xml:space="preserve">Color of </w:t>
      </w:r>
      <w:r w:rsidR="00896AFD" w:rsidRPr="00126B31">
        <w:rPr>
          <w:rFonts w:ascii="Times New Roman" w:hAnsi="Times New Roman" w:cs="Times New Roman"/>
          <w:color w:val="222222"/>
          <w:sz w:val="20"/>
          <w:szCs w:val="20"/>
          <w:shd w:val="clear" w:color="auto" w:fill="FFFFFF"/>
        </w:rPr>
        <w:t>2-arylbenzofuran quinone</w:t>
      </w:r>
      <w:r w:rsidR="00896AFD" w:rsidRPr="00126B31">
        <w:rPr>
          <w:rFonts w:ascii="Times New Roman" w:hAnsi="Times New Roman" w:cs="Times New Roman"/>
        </w:rPr>
        <w:t xml:space="preserve"> (</w:t>
      </w:r>
      <w:r w:rsidR="00211602" w:rsidRPr="00CA1A17">
        <w:rPr>
          <w:rFonts w:ascii="Times New Roman" w:hAnsi="Times New Roman" w:cs="Times New Roman"/>
          <w:b/>
          <w:bCs/>
        </w:rPr>
        <w:t>2</w:t>
      </w:r>
      <w:r w:rsidR="00896AFD" w:rsidRPr="00126B31">
        <w:rPr>
          <w:rFonts w:ascii="Times New Roman" w:hAnsi="Times New Roman" w:cs="Times New Roman"/>
        </w:rPr>
        <w:t xml:space="preserve">, </w:t>
      </w:r>
      <w:r w:rsidR="00896AFD" w:rsidRPr="00126B31">
        <w:rPr>
          <w:rFonts w:ascii="Times New Roman" w:hAnsi="Times New Roman" w:cs="Times New Roman"/>
          <w:b/>
          <w:bCs/>
        </w:rPr>
        <w:t>6</w:t>
      </w:r>
      <w:r w:rsidR="00896AFD" w:rsidRPr="00126B31">
        <w:rPr>
          <w:rFonts w:ascii="Times New Roman" w:hAnsi="Times New Roman" w:cs="Times New Roman"/>
        </w:rPr>
        <w:t xml:space="preserve">) and </w:t>
      </w:r>
      <w:r w:rsidR="00896AFD" w:rsidRPr="00126B31">
        <w:rPr>
          <w:rFonts w:ascii="Times New Roman" w:hAnsi="Times New Roman" w:cs="Times New Roman"/>
          <w:color w:val="222222"/>
          <w:sz w:val="20"/>
          <w:szCs w:val="20"/>
          <w:shd w:val="clear" w:color="auto" w:fill="FFFFFF"/>
        </w:rPr>
        <w:t>2-arylbenzofuran (</w:t>
      </w:r>
      <w:r w:rsidR="00211602">
        <w:rPr>
          <w:rFonts w:ascii="Times New Roman" w:hAnsi="Times New Roman" w:cs="Times New Roman"/>
          <w:color w:val="222222"/>
          <w:sz w:val="20"/>
          <w:szCs w:val="20"/>
          <w:shd w:val="clear" w:color="auto" w:fill="FFFFFF"/>
        </w:rPr>
        <w:t>10</w:t>
      </w:r>
      <w:r w:rsidR="00896AFD" w:rsidRPr="00126B31">
        <w:rPr>
          <w:rFonts w:ascii="Times New Roman" w:hAnsi="Times New Roman" w:cs="Times New Roman"/>
          <w:color w:val="222222"/>
          <w:sz w:val="20"/>
          <w:szCs w:val="20"/>
          <w:shd w:val="clear" w:color="auto" w:fill="FFFFFF"/>
        </w:rPr>
        <w:t>)</w:t>
      </w:r>
    </w:p>
    <w:bookmarkEnd w:id="1"/>
    <w:p w14:paraId="7D1A87F7" w14:textId="274E4280" w:rsidR="00422444" w:rsidRPr="00126B31" w:rsidRDefault="00422444" w:rsidP="002C458C">
      <w:pPr>
        <w:ind w:firstLineChars="200" w:firstLine="420"/>
        <w:rPr>
          <w:rFonts w:ascii="Times New Roman" w:hAnsi="Times New Roman" w:cs="Times New Roman"/>
        </w:rPr>
      </w:pPr>
      <w:r w:rsidRPr="00126B31">
        <w:rPr>
          <w:rFonts w:ascii="Times New Roman" w:hAnsi="Times New Roman" w:cs="Times New Roman"/>
        </w:rPr>
        <w:t xml:space="preserve">Color of </w:t>
      </w:r>
      <w:r w:rsidR="00211602" w:rsidRPr="00CA1A17">
        <w:rPr>
          <w:rFonts w:ascii="Times New Roman" w:hAnsi="Times New Roman" w:cs="Times New Roman"/>
          <w:b/>
          <w:bCs/>
        </w:rPr>
        <w:t>2</w:t>
      </w:r>
      <w:r w:rsidRPr="00126B31">
        <w:rPr>
          <w:rFonts w:ascii="Times New Roman" w:hAnsi="Times New Roman" w:cs="Times New Roman"/>
        </w:rPr>
        <w:t>,</w:t>
      </w:r>
      <w:r w:rsidRPr="00126B31">
        <w:rPr>
          <w:rFonts w:ascii="Times New Roman" w:hAnsi="Times New Roman" w:cs="Times New Roman"/>
          <w:b/>
          <w:bCs/>
        </w:rPr>
        <w:t xml:space="preserve"> 6</w:t>
      </w:r>
      <w:r w:rsidRPr="00126B31">
        <w:rPr>
          <w:rFonts w:ascii="Times New Roman" w:hAnsi="Times New Roman" w:cs="Times New Roman"/>
        </w:rPr>
        <w:t xml:space="preserve"> and </w:t>
      </w:r>
      <w:r w:rsidRPr="00126B31">
        <w:rPr>
          <w:rFonts w:ascii="Times New Roman" w:hAnsi="Times New Roman" w:cs="Times New Roman"/>
          <w:b/>
          <w:bCs/>
        </w:rPr>
        <w:t>10</w:t>
      </w:r>
      <w:r w:rsidRPr="00126B31">
        <w:rPr>
          <w:rFonts w:ascii="Times New Roman" w:hAnsi="Times New Roman" w:cs="Times New Roman"/>
        </w:rPr>
        <w:t xml:space="preserve"> (Fig.S</w:t>
      </w:r>
      <w:r w:rsidR="00126B31">
        <w:rPr>
          <w:rFonts w:ascii="Times New Roman" w:hAnsi="Times New Roman" w:cs="Times New Roman"/>
        </w:rPr>
        <w:t>3</w:t>
      </w:r>
      <w:r w:rsidRPr="00126B31">
        <w:rPr>
          <w:rFonts w:ascii="Times New Roman" w:hAnsi="Times New Roman" w:cs="Times New Roman"/>
        </w:rPr>
        <w:t>)</w:t>
      </w:r>
      <w:r w:rsidR="00CA1A17">
        <w:rPr>
          <w:rFonts w:ascii="Times New Roman" w:hAnsi="Times New Roman" w:cs="Times New Roman" w:hint="eastAsia"/>
        </w:rPr>
        <w:t>・</w:t>
      </w:r>
      <w:r w:rsidR="002C458C" w:rsidRPr="00126B31">
        <w:rPr>
          <w:rFonts w:ascii="Times New Roman" w:hAnsi="Times New Roman" w:cs="Times New Roman"/>
        </w:rPr>
        <w:t>・・・・・・・・・・・・・・・・・・・</w:t>
      </w:r>
      <w:r w:rsidR="00CA1A17">
        <w:rPr>
          <w:rFonts w:ascii="Times New Roman" w:hAnsi="Times New Roman" w:cs="Times New Roman" w:hint="eastAsia"/>
        </w:rPr>
        <w:t>・・・・</w:t>
      </w:r>
      <w:r w:rsidR="002C458C" w:rsidRPr="00126B31">
        <w:rPr>
          <w:rFonts w:ascii="Times New Roman" w:hAnsi="Times New Roman" w:cs="Times New Roman"/>
        </w:rPr>
        <w:t>・・・・・・</w:t>
      </w:r>
      <w:r w:rsidR="00D37E5B">
        <w:rPr>
          <w:rFonts w:ascii="Times New Roman" w:hAnsi="Times New Roman" w:cs="Times New Roman" w:hint="eastAsia"/>
        </w:rPr>
        <w:t>・</w:t>
      </w:r>
      <w:r w:rsidR="002C458C" w:rsidRPr="00126B31">
        <w:rPr>
          <w:rFonts w:ascii="Times New Roman" w:hAnsi="Times New Roman" w:cs="Times New Roman"/>
        </w:rPr>
        <w:t>・・・・</w:t>
      </w:r>
      <w:r w:rsidR="00141E98" w:rsidRPr="00126B31">
        <w:rPr>
          <w:rFonts w:ascii="Times New Roman" w:hAnsi="Times New Roman" w:cs="Times New Roman"/>
        </w:rPr>
        <w:t>P.2</w:t>
      </w:r>
    </w:p>
    <w:p w14:paraId="40D0BF62" w14:textId="77777777" w:rsidR="00422444" w:rsidRPr="00126B31" w:rsidRDefault="00422444" w:rsidP="002C458C">
      <w:pPr>
        <w:ind w:firstLineChars="200" w:firstLine="420"/>
        <w:rPr>
          <w:rFonts w:ascii="Times New Roman" w:hAnsi="Times New Roman" w:cs="Times New Roman"/>
          <w:b/>
          <w:bCs/>
        </w:rPr>
      </w:pPr>
    </w:p>
    <w:p w14:paraId="2010EB2C" w14:textId="51D0CCD1" w:rsidR="00436B06" w:rsidRPr="00126B31" w:rsidRDefault="00165025" w:rsidP="002C458C">
      <w:pPr>
        <w:rPr>
          <w:rFonts w:ascii="Times New Roman" w:hAnsi="Times New Roman" w:cs="Times New Roman"/>
        </w:rPr>
      </w:pPr>
      <w:r w:rsidRPr="00126B31">
        <w:rPr>
          <w:rFonts w:ascii="Times New Roman" w:hAnsi="Times New Roman" w:cs="Times New Roman"/>
        </w:rPr>
        <w:t>S4</w:t>
      </w:r>
      <w:r w:rsidR="00520CEF" w:rsidRPr="00126B31">
        <w:rPr>
          <w:rFonts w:ascii="Times New Roman" w:hAnsi="Times New Roman" w:cs="Times New Roman"/>
        </w:rPr>
        <w:t xml:space="preserve">. </w:t>
      </w:r>
      <w:r w:rsidR="005F0CFB" w:rsidRPr="00126B31">
        <w:rPr>
          <w:rFonts w:ascii="Times New Roman" w:hAnsi="Times New Roman" w:cs="Times New Roman"/>
        </w:rPr>
        <w:t xml:space="preserve">NMR </w:t>
      </w:r>
      <w:r w:rsidR="007C77BF" w:rsidRPr="00126B31">
        <w:rPr>
          <w:rFonts w:ascii="Times New Roman" w:hAnsi="Times New Roman" w:cs="Times New Roman"/>
        </w:rPr>
        <w:t xml:space="preserve">and MS </w:t>
      </w:r>
      <w:r w:rsidR="005F0CFB" w:rsidRPr="00126B31">
        <w:rPr>
          <w:rFonts w:ascii="Times New Roman" w:hAnsi="Times New Roman" w:cs="Times New Roman"/>
        </w:rPr>
        <w:t>data</w:t>
      </w:r>
      <w:r w:rsidR="00520CEF" w:rsidRPr="00126B31">
        <w:rPr>
          <w:rFonts w:ascii="Times New Roman" w:hAnsi="Times New Roman" w:cs="Times New Roman"/>
        </w:rPr>
        <w:t xml:space="preserve"> of </w:t>
      </w:r>
      <w:r w:rsidR="00211602" w:rsidRPr="00CA1A17">
        <w:rPr>
          <w:rFonts w:ascii="Times New Roman" w:hAnsi="Times New Roman" w:cs="Times New Roman"/>
          <w:b/>
          <w:bCs/>
        </w:rPr>
        <w:t>6</w:t>
      </w:r>
    </w:p>
    <w:p w14:paraId="33759553" w14:textId="1D15BBD5" w:rsidR="00D06172" w:rsidRPr="00126B31" w:rsidRDefault="00CA1A17" w:rsidP="005E0B45">
      <w:pPr>
        <w:ind w:firstLineChars="200" w:firstLine="420"/>
        <w:rPr>
          <w:rFonts w:ascii="Times New Roman" w:hAnsi="Times New Roman" w:cs="Times New Roman"/>
        </w:rPr>
      </w:pPr>
      <w:r>
        <w:rPr>
          <w:rFonts w:ascii="Times New Roman" w:hAnsi="Times New Roman" w:cs="Times New Roman"/>
          <w:vertAlign w:val="superscript"/>
        </w:rPr>
        <w:t>1</w:t>
      </w:r>
      <w:r w:rsidR="00556436">
        <w:rPr>
          <w:rFonts w:ascii="Times New Roman" w:hAnsi="Times New Roman" w:cs="Times New Roman" w:hint="eastAsia"/>
          <w:vertAlign w:val="superscript"/>
        </w:rPr>
        <w:t>3</w:t>
      </w:r>
      <w:r w:rsidR="00556436">
        <w:rPr>
          <w:rFonts w:ascii="Times New Roman" w:hAnsi="Times New Roman" w:cs="Times New Roman" w:hint="eastAsia"/>
        </w:rPr>
        <w:t>C</w:t>
      </w:r>
      <w:r w:rsidR="00D06172" w:rsidRPr="00126B31">
        <w:rPr>
          <w:rFonts w:ascii="Times New Roman" w:hAnsi="Times New Roman" w:cs="Times New Roman"/>
        </w:rPr>
        <w:t xml:space="preserve">-NMR spectrum of </w:t>
      </w:r>
      <w:r w:rsidR="00211602" w:rsidRPr="00CA1A17">
        <w:rPr>
          <w:rFonts w:ascii="Times New Roman" w:hAnsi="Times New Roman" w:cs="Times New Roman"/>
          <w:b/>
          <w:bCs/>
        </w:rPr>
        <w:t>6</w:t>
      </w:r>
      <w:r w:rsidR="00520CEF" w:rsidRPr="00CA1A17">
        <w:rPr>
          <w:rFonts w:ascii="Times New Roman" w:hAnsi="Times New Roman" w:cs="Times New Roman"/>
          <w:b/>
          <w:bCs/>
        </w:rPr>
        <w:t xml:space="preserve"> </w:t>
      </w:r>
      <w:r w:rsidR="00520CEF" w:rsidRPr="00126B31">
        <w:rPr>
          <w:rFonts w:ascii="Times New Roman" w:hAnsi="Times New Roman" w:cs="Times New Roman"/>
        </w:rPr>
        <w:t>(Fig.</w:t>
      </w:r>
      <w:r w:rsidR="00165025" w:rsidRPr="00126B31">
        <w:rPr>
          <w:rFonts w:ascii="Times New Roman" w:hAnsi="Times New Roman" w:cs="Times New Roman"/>
        </w:rPr>
        <w:t>S4</w:t>
      </w:r>
      <w:r w:rsidR="00520CEF" w:rsidRPr="00126B31">
        <w:rPr>
          <w:rFonts w:ascii="Times New Roman" w:hAnsi="Times New Roman" w:cs="Times New Roman"/>
        </w:rPr>
        <w:t>-1)</w:t>
      </w:r>
      <w:r w:rsidR="005E0B45" w:rsidRPr="00126B31">
        <w:rPr>
          <w:rFonts w:ascii="Times New Roman" w:hAnsi="Times New Roman" w:cs="Times New Roman"/>
        </w:rPr>
        <w:t xml:space="preserve"> </w:t>
      </w:r>
      <w:r>
        <w:rPr>
          <w:rFonts w:ascii="Times New Roman" w:hAnsi="Times New Roman" w:cs="Times New Roman"/>
        </w:rPr>
        <w:t xml:space="preserve"> </w:t>
      </w:r>
      <w:r w:rsidR="00D37E5B">
        <w:rPr>
          <w:rFonts w:ascii="Times New Roman" w:hAnsi="Times New Roman" w:cs="Times New Roman"/>
        </w:rPr>
        <w:t xml:space="preserve"> </w:t>
      </w:r>
      <w:r w:rsidR="002C458C" w:rsidRPr="00126B31">
        <w:rPr>
          <w:rFonts w:ascii="Times New Roman" w:hAnsi="Times New Roman" w:cs="Times New Roman"/>
        </w:rPr>
        <w:t>・・</w:t>
      </w:r>
      <w:r>
        <w:rPr>
          <w:rFonts w:ascii="Times New Roman" w:hAnsi="Times New Roman" w:cs="Times New Roman" w:hint="eastAsia"/>
        </w:rPr>
        <w:t>・・・・</w:t>
      </w:r>
      <w:r w:rsidR="002C458C" w:rsidRPr="00126B31">
        <w:rPr>
          <w:rFonts w:ascii="Times New Roman" w:hAnsi="Times New Roman" w:cs="Times New Roman"/>
        </w:rPr>
        <w:t>・・・・・・・・・・・・・・・</w:t>
      </w:r>
      <w:r w:rsidR="00716903">
        <w:rPr>
          <w:rFonts w:ascii="Times New Roman" w:hAnsi="Times New Roman" w:cs="Times New Roman" w:hint="eastAsia"/>
        </w:rPr>
        <w:t>・</w:t>
      </w:r>
      <w:r w:rsidR="002C458C" w:rsidRPr="00126B31">
        <w:rPr>
          <w:rFonts w:ascii="Times New Roman" w:hAnsi="Times New Roman" w:cs="Times New Roman"/>
        </w:rPr>
        <w:t>・・・・</w:t>
      </w:r>
      <w:r w:rsidR="00D37E5B">
        <w:rPr>
          <w:rFonts w:ascii="Times New Roman" w:hAnsi="Times New Roman" w:cs="Times New Roman" w:hint="eastAsia"/>
        </w:rPr>
        <w:t>・</w:t>
      </w:r>
      <w:r w:rsidR="002C458C" w:rsidRPr="00126B31">
        <w:rPr>
          <w:rFonts w:ascii="Times New Roman" w:hAnsi="Times New Roman" w:cs="Times New Roman"/>
        </w:rPr>
        <w:t>・・・・・</w:t>
      </w:r>
      <w:r w:rsidR="00141E98" w:rsidRPr="00126B31">
        <w:rPr>
          <w:rFonts w:ascii="Times New Roman" w:hAnsi="Times New Roman" w:cs="Times New Roman"/>
        </w:rPr>
        <w:t>P.3</w:t>
      </w:r>
    </w:p>
    <w:p w14:paraId="6E463735" w14:textId="5F56FB21" w:rsidR="00D06172" w:rsidRPr="00126B31" w:rsidRDefault="00CA1A17" w:rsidP="005E0B45">
      <w:pPr>
        <w:ind w:firstLineChars="200" w:firstLine="420"/>
        <w:rPr>
          <w:rFonts w:ascii="Times New Roman" w:hAnsi="Times New Roman" w:cs="Times New Roman"/>
        </w:rPr>
      </w:pPr>
      <w:r>
        <w:rPr>
          <w:rFonts w:ascii="Times New Roman" w:hAnsi="Times New Roman" w:cs="Times New Roman"/>
          <w:vertAlign w:val="superscript"/>
        </w:rPr>
        <w:t>1</w:t>
      </w:r>
      <w:r w:rsidR="00556436">
        <w:rPr>
          <w:rFonts w:ascii="Times New Roman" w:hAnsi="Times New Roman" w:cs="Times New Roman" w:hint="eastAsia"/>
        </w:rPr>
        <w:t>H</w:t>
      </w:r>
      <w:r w:rsidR="00D06172" w:rsidRPr="00126B31">
        <w:rPr>
          <w:rFonts w:ascii="Times New Roman" w:hAnsi="Times New Roman" w:cs="Times New Roman"/>
        </w:rPr>
        <w:t>-NMR spectrum of</w:t>
      </w:r>
      <w:r w:rsidR="00D06172" w:rsidRPr="00CA1A17">
        <w:rPr>
          <w:rFonts w:ascii="Times New Roman" w:hAnsi="Times New Roman" w:cs="Times New Roman"/>
          <w:b/>
          <w:bCs/>
        </w:rPr>
        <w:t xml:space="preserve"> </w:t>
      </w:r>
      <w:r w:rsidR="00211602" w:rsidRPr="00CA1A17">
        <w:rPr>
          <w:rFonts w:ascii="Times New Roman" w:hAnsi="Times New Roman" w:cs="Times New Roman"/>
          <w:b/>
          <w:bCs/>
        </w:rPr>
        <w:t>6</w:t>
      </w:r>
      <w:r w:rsidR="00520CEF" w:rsidRPr="00CA1A17">
        <w:rPr>
          <w:rFonts w:ascii="Times New Roman" w:hAnsi="Times New Roman" w:cs="Times New Roman"/>
          <w:b/>
          <w:bCs/>
        </w:rPr>
        <w:t xml:space="preserve"> </w:t>
      </w:r>
      <w:r w:rsidR="00520CEF" w:rsidRPr="00126B31">
        <w:rPr>
          <w:rFonts w:ascii="Times New Roman" w:hAnsi="Times New Roman" w:cs="Times New Roman"/>
        </w:rPr>
        <w:t>(Fig.</w:t>
      </w:r>
      <w:r w:rsidR="00165025" w:rsidRPr="00126B31">
        <w:rPr>
          <w:rFonts w:ascii="Times New Roman" w:hAnsi="Times New Roman" w:cs="Times New Roman"/>
        </w:rPr>
        <w:t>S4</w:t>
      </w:r>
      <w:r w:rsidR="00520CEF" w:rsidRPr="00126B31">
        <w:rPr>
          <w:rFonts w:ascii="Times New Roman" w:hAnsi="Times New Roman" w:cs="Times New Roman"/>
        </w:rPr>
        <w:t>-2)</w:t>
      </w:r>
      <w:r>
        <w:rPr>
          <w:rFonts w:ascii="Times New Roman" w:hAnsi="Times New Roman" w:cs="Times New Roman"/>
        </w:rPr>
        <w:t xml:space="preserve"> </w:t>
      </w:r>
      <w:r w:rsidR="00556436">
        <w:rPr>
          <w:rFonts w:ascii="Times New Roman" w:hAnsi="Times New Roman" w:cs="Times New Roman" w:hint="eastAsia"/>
        </w:rPr>
        <w:t xml:space="preserve"> </w:t>
      </w:r>
      <w:r w:rsidR="00D37E5B">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hint="eastAsia"/>
        </w:rPr>
        <w:t>・・・・</w:t>
      </w:r>
      <w:r w:rsidR="00402C58" w:rsidRPr="00126B31">
        <w:rPr>
          <w:rFonts w:ascii="Times New Roman" w:hAnsi="Times New Roman" w:cs="Times New Roman"/>
        </w:rPr>
        <w:t>・・</w:t>
      </w:r>
      <w:r w:rsidR="002C458C" w:rsidRPr="00126B31">
        <w:rPr>
          <w:rFonts w:ascii="Times New Roman" w:hAnsi="Times New Roman" w:cs="Times New Roman"/>
        </w:rPr>
        <w:t>・・・・・・・・・・・・・・・</w:t>
      </w:r>
      <w:r w:rsidR="00716903">
        <w:rPr>
          <w:rFonts w:ascii="Times New Roman" w:hAnsi="Times New Roman" w:cs="Times New Roman" w:hint="eastAsia"/>
        </w:rPr>
        <w:t>・・・</w:t>
      </w:r>
      <w:r w:rsidR="002C458C" w:rsidRPr="00126B31">
        <w:rPr>
          <w:rFonts w:ascii="Times New Roman" w:hAnsi="Times New Roman" w:cs="Times New Roman"/>
        </w:rPr>
        <w:t>・・・・・・・・</w:t>
      </w:r>
      <w:r w:rsidR="00141E98" w:rsidRPr="00126B31">
        <w:rPr>
          <w:rFonts w:ascii="Times New Roman" w:hAnsi="Times New Roman" w:cs="Times New Roman"/>
        </w:rPr>
        <w:t>P.3</w:t>
      </w:r>
    </w:p>
    <w:p w14:paraId="1B4FE6F6" w14:textId="7CDEF9D0" w:rsidR="00D06172" w:rsidRPr="00126B31" w:rsidRDefault="00D06172" w:rsidP="005E0B45">
      <w:pPr>
        <w:ind w:firstLineChars="200" w:firstLine="420"/>
        <w:rPr>
          <w:rFonts w:ascii="Times New Roman" w:hAnsi="Times New Roman" w:cs="Times New Roman"/>
        </w:rPr>
      </w:pPr>
      <w:r w:rsidRPr="00126B31">
        <w:rPr>
          <w:rFonts w:ascii="Times New Roman" w:hAnsi="Times New Roman" w:cs="Times New Roman"/>
        </w:rPr>
        <w:t xml:space="preserve">HMQC spectrum of </w:t>
      </w:r>
      <w:r w:rsidR="00211602" w:rsidRPr="00CA1A17">
        <w:rPr>
          <w:rFonts w:ascii="Times New Roman" w:hAnsi="Times New Roman" w:cs="Times New Roman"/>
          <w:b/>
          <w:bCs/>
        </w:rPr>
        <w:t>6</w:t>
      </w:r>
      <w:r w:rsidR="00520CEF" w:rsidRPr="00CA1A17">
        <w:rPr>
          <w:rFonts w:ascii="Times New Roman" w:hAnsi="Times New Roman" w:cs="Times New Roman"/>
          <w:b/>
          <w:bCs/>
        </w:rPr>
        <w:t xml:space="preserve"> </w:t>
      </w:r>
      <w:r w:rsidR="00520CEF" w:rsidRPr="00126B31">
        <w:rPr>
          <w:rFonts w:ascii="Times New Roman" w:hAnsi="Times New Roman" w:cs="Times New Roman"/>
        </w:rPr>
        <w:t>(Fig.</w:t>
      </w:r>
      <w:r w:rsidR="00165025" w:rsidRPr="00126B31">
        <w:rPr>
          <w:rFonts w:ascii="Times New Roman" w:hAnsi="Times New Roman" w:cs="Times New Roman"/>
        </w:rPr>
        <w:t>S4</w:t>
      </w:r>
      <w:r w:rsidR="00520CEF" w:rsidRPr="00126B31">
        <w:rPr>
          <w:rFonts w:ascii="Times New Roman" w:hAnsi="Times New Roman" w:cs="Times New Roman"/>
        </w:rPr>
        <w:t>-3)</w:t>
      </w:r>
      <w:r w:rsidR="00CA1A17">
        <w:rPr>
          <w:rFonts w:ascii="Times New Roman" w:hAnsi="Times New Roman" w:cs="Times New Roman"/>
        </w:rPr>
        <w:t xml:space="preserve">  </w:t>
      </w:r>
      <w:r w:rsidR="00CA1A17">
        <w:rPr>
          <w:rFonts w:ascii="Times New Roman" w:hAnsi="Times New Roman" w:cs="Times New Roman" w:hint="eastAsia"/>
        </w:rPr>
        <w:t>・・・・</w:t>
      </w:r>
      <w:r w:rsidR="00D37E5B">
        <w:rPr>
          <w:rFonts w:ascii="Times New Roman" w:hAnsi="Times New Roman" w:cs="Times New Roman" w:hint="eastAsia"/>
        </w:rPr>
        <w:t>・・</w:t>
      </w:r>
      <w:r w:rsidR="00402C58" w:rsidRPr="00126B31">
        <w:rPr>
          <w:rFonts w:ascii="Times New Roman" w:hAnsi="Times New Roman" w:cs="Times New Roman"/>
        </w:rPr>
        <w:t>・・・・・・・・・・・・・・・・・・・・・・・・・・・</w:t>
      </w:r>
      <w:r w:rsidR="00141E98" w:rsidRPr="00126B31">
        <w:rPr>
          <w:rFonts w:ascii="Times New Roman" w:hAnsi="Times New Roman" w:cs="Times New Roman"/>
        </w:rPr>
        <w:t>P.3</w:t>
      </w:r>
    </w:p>
    <w:p w14:paraId="652C42FE" w14:textId="30F18247" w:rsidR="00D06172" w:rsidRPr="00126B31" w:rsidRDefault="00D06172" w:rsidP="005E0B45">
      <w:pPr>
        <w:ind w:firstLineChars="200" w:firstLine="420"/>
        <w:rPr>
          <w:rFonts w:ascii="Times New Roman" w:hAnsi="Times New Roman" w:cs="Times New Roman"/>
        </w:rPr>
      </w:pPr>
      <w:r w:rsidRPr="00126B31">
        <w:rPr>
          <w:rFonts w:ascii="Times New Roman" w:hAnsi="Times New Roman" w:cs="Times New Roman"/>
        </w:rPr>
        <w:t>COSY spectrum of</w:t>
      </w:r>
      <w:r w:rsidRPr="00CA1A17">
        <w:rPr>
          <w:rFonts w:ascii="Times New Roman" w:hAnsi="Times New Roman" w:cs="Times New Roman"/>
          <w:b/>
          <w:bCs/>
        </w:rPr>
        <w:t xml:space="preserve"> </w:t>
      </w:r>
      <w:r w:rsidR="00211602" w:rsidRPr="00CA1A17">
        <w:rPr>
          <w:rFonts w:ascii="Times New Roman" w:hAnsi="Times New Roman" w:cs="Times New Roman"/>
          <w:b/>
          <w:bCs/>
        </w:rPr>
        <w:t>6</w:t>
      </w:r>
      <w:r w:rsidR="00520CEF" w:rsidRPr="00126B31">
        <w:rPr>
          <w:rFonts w:ascii="Times New Roman" w:hAnsi="Times New Roman" w:cs="Times New Roman"/>
        </w:rPr>
        <w:t xml:space="preserve"> (Fig.</w:t>
      </w:r>
      <w:r w:rsidR="00165025" w:rsidRPr="00126B31">
        <w:rPr>
          <w:rFonts w:ascii="Times New Roman" w:hAnsi="Times New Roman" w:cs="Times New Roman"/>
        </w:rPr>
        <w:t>S4</w:t>
      </w:r>
      <w:r w:rsidR="00520CEF" w:rsidRPr="00126B31">
        <w:rPr>
          <w:rFonts w:ascii="Times New Roman" w:hAnsi="Times New Roman" w:cs="Times New Roman"/>
        </w:rPr>
        <w:t>-4)</w:t>
      </w:r>
      <w:r w:rsidR="005E0B45" w:rsidRPr="00126B31">
        <w:rPr>
          <w:rFonts w:ascii="Times New Roman" w:hAnsi="Times New Roman" w:cs="Times New Roman"/>
        </w:rPr>
        <w:t xml:space="preserve"> </w:t>
      </w:r>
      <w:r w:rsidR="00CA1A17">
        <w:rPr>
          <w:rFonts w:ascii="Times New Roman" w:hAnsi="Times New Roman" w:cs="Times New Roman"/>
        </w:rPr>
        <w:t xml:space="preserve">  </w:t>
      </w:r>
      <w:r w:rsidR="005E0B45" w:rsidRPr="00126B31">
        <w:rPr>
          <w:rFonts w:ascii="Times New Roman" w:hAnsi="Times New Roman" w:cs="Times New Roman"/>
        </w:rPr>
        <w:t xml:space="preserve"> </w:t>
      </w:r>
      <w:r w:rsidR="00D37E5B">
        <w:rPr>
          <w:rFonts w:ascii="Times New Roman" w:hAnsi="Times New Roman" w:cs="Times New Roman" w:hint="eastAsia"/>
        </w:rPr>
        <w:t>・</w:t>
      </w:r>
      <w:r w:rsidR="00CA1A17">
        <w:rPr>
          <w:rFonts w:ascii="Times New Roman" w:hAnsi="Times New Roman" w:cs="Times New Roman" w:hint="eastAsia"/>
        </w:rPr>
        <w:t>・・・・</w:t>
      </w:r>
      <w:r w:rsidR="00D37E5B">
        <w:rPr>
          <w:rFonts w:ascii="Times New Roman" w:hAnsi="Times New Roman" w:cs="Times New Roman" w:hint="eastAsia"/>
        </w:rPr>
        <w:t>・</w:t>
      </w:r>
      <w:r w:rsidR="005E0B45" w:rsidRPr="00126B31">
        <w:rPr>
          <w:rFonts w:ascii="Times New Roman" w:hAnsi="Times New Roman" w:cs="Times New Roman"/>
        </w:rPr>
        <w:t>・・・・・・・・・・・・・・・・・・・・・・・・・・・</w:t>
      </w:r>
      <w:r w:rsidR="00B1561C" w:rsidRPr="00126B31">
        <w:rPr>
          <w:rFonts w:ascii="Times New Roman" w:hAnsi="Times New Roman" w:cs="Times New Roman"/>
        </w:rPr>
        <w:t>P.4</w:t>
      </w:r>
    </w:p>
    <w:p w14:paraId="345F461F" w14:textId="68C77F42" w:rsidR="00D06172" w:rsidRPr="00126B31" w:rsidRDefault="00D06172" w:rsidP="002C458C">
      <w:pPr>
        <w:ind w:firstLineChars="200" w:firstLine="420"/>
        <w:rPr>
          <w:rFonts w:ascii="Times New Roman" w:hAnsi="Times New Roman" w:cs="Times New Roman"/>
        </w:rPr>
      </w:pPr>
      <w:r w:rsidRPr="00126B31">
        <w:rPr>
          <w:rFonts w:ascii="Times New Roman" w:hAnsi="Times New Roman" w:cs="Times New Roman"/>
        </w:rPr>
        <w:t xml:space="preserve">HMBC spectrum of </w:t>
      </w:r>
      <w:r w:rsidR="00211602" w:rsidRPr="00CA1A17">
        <w:rPr>
          <w:rFonts w:ascii="Times New Roman" w:hAnsi="Times New Roman" w:cs="Times New Roman"/>
          <w:b/>
          <w:bCs/>
        </w:rPr>
        <w:t>6</w:t>
      </w:r>
      <w:r w:rsidR="00520CEF" w:rsidRPr="00CA1A17">
        <w:rPr>
          <w:rFonts w:ascii="Times New Roman" w:hAnsi="Times New Roman" w:cs="Times New Roman"/>
          <w:b/>
          <w:bCs/>
        </w:rPr>
        <w:t xml:space="preserve"> </w:t>
      </w:r>
      <w:r w:rsidR="00520CEF" w:rsidRPr="00126B31">
        <w:rPr>
          <w:rFonts w:ascii="Times New Roman" w:hAnsi="Times New Roman" w:cs="Times New Roman"/>
        </w:rPr>
        <w:t>(Fig.</w:t>
      </w:r>
      <w:r w:rsidR="00165025" w:rsidRPr="00126B31">
        <w:rPr>
          <w:rFonts w:ascii="Times New Roman" w:hAnsi="Times New Roman" w:cs="Times New Roman"/>
        </w:rPr>
        <w:t>S4</w:t>
      </w:r>
      <w:r w:rsidR="00520CEF" w:rsidRPr="00126B31">
        <w:rPr>
          <w:rFonts w:ascii="Times New Roman" w:hAnsi="Times New Roman" w:cs="Times New Roman"/>
        </w:rPr>
        <w:t>-5)</w:t>
      </w:r>
      <w:r w:rsidR="00B1561C" w:rsidRPr="00126B31">
        <w:rPr>
          <w:rFonts w:ascii="Times New Roman" w:hAnsi="Times New Roman" w:cs="Times New Roman"/>
        </w:rPr>
        <w:t xml:space="preserve"> </w:t>
      </w:r>
      <w:r w:rsidR="00CA1A17">
        <w:rPr>
          <w:rFonts w:ascii="Times New Roman" w:hAnsi="Times New Roman" w:cs="Times New Roman"/>
        </w:rPr>
        <w:t xml:space="preserve">  </w:t>
      </w:r>
      <w:r w:rsidR="00CA1A17">
        <w:rPr>
          <w:rFonts w:ascii="Times New Roman" w:hAnsi="Times New Roman" w:cs="Times New Roman" w:hint="eastAsia"/>
        </w:rPr>
        <w:t>・・・・</w:t>
      </w:r>
      <w:r w:rsidR="000A23B3" w:rsidRPr="00126B31">
        <w:rPr>
          <w:rFonts w:ascii="Times New Roman" w:hAnsi="Times New Roman" w:cs="Times New Roman"/>
        </w:rPr>
        <w:t>・</w:t>
      </w:r>
      <w:r w:rsidR="00D37E5B">
        <w:rPr>
          <w:rFonts w:ascii="Times New Roman" w:hAnsi="Times New Roman" w:cs="Times New Roman" w:hint="eastAsia"/>
        </w:rPr>
        <w:t>・・</w:t>
      </w:r>
      <w:r w:rsidR="000A23B3" w:rsidRPr="00126B31">
        <w:rPr>
          <w:rFonts w:ascii="Times New Roman" w:hAnsi="Times New Roman" w:cs="Times New Roman"/>
        </w:rPr>
        <w:t>・・・・・・・・・・・・・・・・・・・・・・・・・・</w:t>
      </w:r>
      <w:r w:rsidR="00B1561C" w:rsidRPr="00126B31">
        <w:rPr>
          <w:rFonts w:ascii="Times New Roman" w:hAnsi="Times New Roman" w:cs="Times New Roman"/>
        </w:rPr>
        <w:t>P.4</w:t>
      </w:r>
    </w:p>
    <w:p w14:paraId="4F5E4694" w14:textId="68498D88" w:rsidR="00D06172" w:rsidRPr="00126B31" w:rsidRDefault="00D06172" w:rsidP="002C458C">
      <w:pPr>
        <w:ind w:firstLineChars="200" w:firstLine="420"/>
        <w:rPr>
          <w:rFonts w:ascii="Times New Roman" w:hAnsi="Times New Roman" w:cs="Times New Roman"/>
        </w:rPr>
      </w:pPr>
      <w:r w:rsidRPr="00126B31">
        <w:rPr>
          <w:rFonts w:ascii="Times New Roman" w:hAnsi="Times New Roman" w:cs="Times New Roman"/>
        </w:rPr>
        <w:t xml:space="preserve">NOESY spectrum of </w:t>
      </w:r>
      <w:r w:rsidR="00211602" w:rsidRPr="00CA1A17">
        <w:rPr>
          <w:rFonts w:ascii="Times New Roman" w:hAnsi="Times New Roman" w:cs="Times New Roman"/>
          <w:b/>
          <w:bCs/>
        </w:rPr>
        <w:t>6</w:t>
      </w:r>
      <w:r w:rsidR="00520CEF" w:rsidRPr="00126B31">
        <w:rPr>
          <w:rFonts w:ascii="Times New Roman" w:hAnsi="Times New Roman" w:cs="Times New Roman"/>
          <w:b/>
          <w:bCs/>
        </w:rPr>
        <w:t xml:space="preserve"> (</w:t>
      </w:r>
      <w:r w:rsidR="00520CEF" w:rsidRPr="00126B31">
        <w:rPr>
          <w:rFonts w:ascii="Times New Roman" w:hAnsi="Times New Roman" w:cs="Times New Roman"/>
        </w:rPr>
        <w:t>Fig.</w:t>
      </w:r>
      <w:r w:rsidR="00165025" w:rsidRPr="00126B31">
        <w:rPr>
          <w:rFonts w:ascii="Times New Roman" w:hAnsi="Times New Roman" w:cs="Times New Roman"/>
        </w:rPr>
        <w:t>S4</w:t>
      </w:r>
      <w:r w:rsidR="00520CEF" w:rsidRPr="00126B31">
        <w:rPr>
          <w:rFonts w:ascii="Times New Roman" w:hAnsi="Times New Roman" w:cs="Times New Roman"/>
        </w:rPr>
        <w:t>-6)</w:t>
      </w:r>
      <w:r w:rsidR="00CA1A17">
        <w:rPr>
          <w:rFonts w:ascii="Times New Roman" w:hAnsi="Times New Roman" w:cs="Times New Roman"/>
        </w:rPr>
        <w:t xml:space="preserve"> </w:t>
      </w:r>
      <w:r w:rsidR="00CA1A17">
        <w:rPr>
          <w:rFonts w:ascii="Times New Roman" w:hAnsi="Times New Roman" w:cs="Times New Roman" w:hint="eastAsia"/>
        </w:rPr>
        <w:t>・・・・</w:t>
      </w:r>
      <w:r w:rsidR="000A23B3" w:rsidRPr="00126B31">
        <w:rPr>
          <w:rFonts w:ascii="Times New Roman" w:hAnsi="Times New Roman" w:cs="Times New Roman"/>
        </w:rPr>
        <w:t>・・・・・・・</w:t>
      </w:r>
      <w:r w:rsidR="00D37E5B">
        <w:rPr>
          <w:rFonts w:ascii="Times New Roman" w:hAnsi="Times New Roman" w:cs="Times New Roman" w:hint="eastAsia"/>
        </w:rPr>
        <w:t>・・</w:t>
      </w:r>
      <w:r w:rsidR="000A23B3" w:rsidRPr="00126B31">
        <w:rPr>
          <w:rFonts w:ascii="Times New Roman" w:hAnsi="Times New Roman" w:cs="Times New Roman"/>
        </w:rPr>
        <w:t>・・・・・・・・・・・・・・・・・・・・</w:t>
      </w:r>
      <w:r w:rsidR="00B1561C" w:rsidRPr="00126B31">
        <w:rPr>
          <w:rFonts w:ascii="Times New Roman" w:hAnsi="Times New Roman" w:cs="Times New Roman"/>
        </w:rPr>
        <w:t>P.4</w:t>
      </w:r>
    </w:p>
    <w:p w14:paraId="41C7EC40" w14:textId="3BB3CF18" w:rsidR="00D06172" w:rsidRPr="00126B31" w:rsidRDefault="00D06172" w:rsidP="002C458C">
      <w:pPr>
        <w:ind w:firstLineChars="200" w:firstLine="420"/>
        <w:rPr>
          <w:rFonts w:ascii="Times New Roman" w:hAnsi="Times New Roman" w:cs="Times New Roman"/>
        </w:rPr>
      </w:pPr>
      <w:r w:rsidRPr="00126B31">
        <w:rPr>
          <w:rFonts w:ascii="Times New Roman" w:hAnsi="Times New Roman" w:cs="Times New Roman"/>
        </w:rPr>
        <w:t xml:space="preserve">MALDI-TOF MS spectrum of </w:t>
      </w:r>
      <w:r w:rsidR="00211602" w:rsidRPr="00CA1A17">
        <w:rPr>
          <w:rFonts w:ascii="Times New Roman" w:hAnsi="Times New Roman" w:cs="Times New Roman"/>
          <w:b/>
          <w:bCs/>
        </w:rPr>
        <w:t>6</w:t>
      </w:r>
      <w:r w:rsidR="00520CEF" w:rsidRPr="00126B31">
        <w:rPr>
          <w:rFonts w:ascii="Times New Roman" w:hAnsi="Times New Roman" w:cs="Times New Roman"/>
          <w:b/>
          <w:bCs/>
        </w:rPr>
        <w:t xml:space="preserve"> </w:t>
      </w:r>
      <w:r w:rsidR="00520CEF" w:rsidRPr="00126B31">
        <w:rPr>
          <w:rFonts w:ascii="Times New Roman" w:hAnsi="Times New Roman" w:cs="Times New Roman"/>
        </w:rPr>
        <w:t>(Fig.</w:t>
      </w:r>
      <w:r w:rsidR="00165025" w:rsidRPr="00126B31">
        <w:rPr>
          <w:rFonts w:ascii="Times New Roman" w:hAnsi="Times New Roman" w:cs="Times New Roman"/>
        </w:rPr>
        <w:t>S4</w:t>
      </w:r>
      <w:r w:rsidR="00520CEF" w:rsidRPr="00126B31">
        <w:rPr>
          <w:rFonts w:ascii="Times New Roman" w:hAnsi="Times New Roman" w:cs="Times New Roman"/>
        </w:rPr>
        <w:t>-7)</w:t>
      </w:r>
      <w:r w:rsidR="00CA1A17">
        <w:rPr>
          <w:rFonts w:ascii="Times New Roman" w:hAnsi="Times New Roman" w:cs="Times New Roman"/>
        </w:rPr>
        <w:t xml:space="preserve">  </w:t>
      </w:r>
      <w:r w:rsidR="00CA1A17">
        <w:rPr>
          <w:rFonts w:ascii="Times New Roman" w:hAnsi="Times New Roman" w:cs="Times New Roman" w:hint="eastAsia"/>
        </w:rPr>
        <w:t>・・・・</w:t>
      </w:r>
      <w:r w:rsidR="000A23B3" w:rsidRPr="00126B31">
        <w:rPr>
          <w:rFonts w:ascii="Times New Roman" w:hAnsi="Times New Roman" w:cs="Times New Roman"/>
        </w:rPr>
        <w:t>・・・・・</w:t>
      </w:r>
      <w:r w:rsidR="00D37E5B">
        <w:rPr>
          <w:rFonts w:ascii="Times New Roman" w:hAnsi="Times New Roman" w:cs="Times New Roman" w:hint="eastAsia"/>
        </w:rPr>
        <w:t>・・・</w:t>
      </w:r>
      <w:r w:rsidR="000A23B3" w:rsidRPr="00126B31">
        <w:rPr>
          <w:rFonts w:ascii="Times New Roman" w:hAnsi="Times New Roman" w:cs="Times New Roman"/>
        </w:rPr>
        <w:t>・・・・・・・・・・・・・・・・・</w:t>
      </w:r>
      <w:r w:rsidR="00B1561C" w:rsidRPr="00126B31">
        <w:rPr>
          <w:rFonts w:ascii="Times New Roman" w:hAnsi="Times New Roman" w:cs="Times New Roman"/>
        </w:rPr>
        <w:t>P.5</w:t>
      </w:r>
    </w:p>
    <w:p w14:paraId="0CA8395D" w14:textId="77777777" w:rsidR="00422444" w:rsidRPr="00126B31" w:rsidRDefault="00422444" w:rsidP="002C458C">
      <w:pPr>
        <w:ind w:firstLineChars="200" w:firstLine="420"/>
        <w:rPr>
          <w:rFonts w:ascii="Times New Roman" w:hAnsi="Times New Roman" w:cs="Times New Roman"/>
        </w:rPr>
      </w:pPr>
    </w:p>
    <w:p w14:paraId="2F49722B" w14:textId="44E17479" w:rsidR="005F0CFB" w:rsidRPr="00126B31" w:rsidRDefault="001A616A" w:rsidP="002C458C">
      <w:pPr>
        <w:rPr>
          <w:rFonts w:ascii="Times New Roman" w:hAnsi="Times New Roman" w:cs="Times New Roman"/>
        </w:rPr>
      </w:pPr>
      <w:r w:rsidRPr="00126B31">
        <w:rPr>
          <w:rFonts w:ascii="Times New Roman" w:hAnsi="Times New Roman" w:cs="Times New Roman"/>
        </w:rPr>
        <w:t>S5</w:t>
      </w:r>
      <w:r w:rsidR="005F0CFB" w:rsidRPr="00126B31">
        <w:rPr>
          <w:rFonts w:ascii="Times New Roman" w:hAnsi="Times New Roman" w:cs="Times New Roman"/>
        </w:rPr>
        <w:t>. NMR</w:t>
      </w:r>
      <w:r w:rsidR="00D55452" w:rsidRPr="00126B31">
        <w:rPr>
          <w:rFonts w:ascii="Times New Roman" w:hAnsi="Times New Roman" w:cs="Times New Roman"/>
        </w:rPr>
        <w:t>, MS, and ECD</w:t>
      </w:r>
      <w:r w:rsidR="005F0CFB" w:rsidRPr="00126B31">
        <w:rPr>
          <w:rFonts w:ascii="Times New Roman" w:hAnsi="Times New Roman" w:cs="Times New Roman"/>
        </w:rPr>
        <w:t xml:space="preserve"> data of </w:t>
      </w:r>
      <w:r w:rsidR="00211602">
        <w:rPr>
          <w:rFonts w:ascii="Times New Roman" w:hAnsi="Times New Roman" w:cs="Times New Roman"/>
        </w:rPr>
        <w:t>7</w:t>
      </w:r>
    </w:p>
    <w:p w14:paraId="2FADBA08" w14:textId="692A4A23" w:rsidR="005F0CFB" w:rsidRPr="00126B31" w:rsidRDefault="00CA1A17" w:rsidP="002C458C">
      <w:pPr>
        <w:ind w:firstLineChars="200" w:firstLine="420"/>
        <w:rPr>
          <w:rFonts w:ascii="Times New Roman" w:hAnsi="Times New Roman" w:cs="Times New Roman"/>
        </w:rPr>
      </w:pPr>
      <w:r>
        <w:rPr>
          <w:rFonts w:ascii="Times New Roman" w:hAnsi="Times New Roman" w:cs="Times New Roman"/>
          <w:vertAlign w:val="superscript"/>
        </w:rPr>
        <w:t>1</w:t>
      </w:r>
      <w:r w:rsidR="00556436">
        <w:rPr>
          <w:rFonts w:ascii="Times New Roman" w:hAnsi="Times New Roman" w:cs="Times New Roman" w:hint="eastAsia"/>
          <w:vertAlign w:val="superscript"/>
        </w:rPr>
        <w:t>3</w:t>
      </w:r>
      <w:r w:rsidR="00556436">
        <w:rPr>
          <w:rFonts w:ascii="Times New Roman" w:hAnsi="Times New Roman" w:cs="Times New Roman" w:hint="eastAsia"/>
        </w:rPr>
        <w:t>C</w:t>
      </w:r>
      <w:r w:rsidR="005F0CFB" w:rsidRPr="00126B31">
        <w:rPr>
          <w:rFonts w:ascii="Times New Roman" w:hAnsi="Times New Roman" w:cs="Times New Roman"/>
        </w:rPr>
        <w:t xml:space="preserve">-NMR spectrum of </w:t>
      </w:r>
      <w:r w:rsidR="00211602" w:rsidRPr="00CA1A17">
        <w:rPr>
          <w:rFonts w:ascii="Times New Roman" w:hAnsi="Times New Roman" w:cs="Times New Roman"/>
          <w:b/>
          <w:bCs/>
        </w:rPr>
        <w:t>7</w:t>
      </w:r>
      <w:r w:rsidR="005F0CFB" w:rsidRPr="00126B31">
        <w:rPr>
          <w:rFonts w:ascii="Times New Roman" w:hAnsi="Times New Roman" w:cs="Times New Roman"/>
          <w:b/>
          <w:bCs/>
        </w:rPr>
        <w:t xml:space="preserve"> </w:t>
      </w:r>
      <w:r w:rsidR="005F0CFB" w:rsidRPr="00126B31">
        <w:rPr>
          <w:rFonts w:ascii="Times New Roman" w:hAnsi="Times New Roman" w:cs="Times New Roman"/>
        </w:rPr>
        <w:t>(Fig.</w:t>
      </w:r>
      <w:r w:rsidR="001A616A" w:rsidRPr="00126B31">
        <w:rPr>
          <w:rFonts w:ascii="Times New Roman" w:hAnsi="Times New Roman" w:cs="Times New Roman"/>
        </w:rPr>
        <w:t>S5</w:t>
      </w:r>
      <w:r w:rsidR="005F0CFB" w:rsidRPr="00126B31">
        <w:rPr>
          <w:rFonts w:ascii="Times New Roman" w:hAnsi="Times New Roman" w:cs="Times New Roman"/>
        </w:rPr>
        <w:t>-1)</w:t>
      </w:r>
      <w:r w:rsidR="00556436">
        <w:rPr>
          <w:rFonts w:ascii="Times New Roman" w:hAnsi="Times New Roman" w:cs="Times New Roman" w:hint="eastAsia"/>
        </w:rPr>
        <w:t xml:space="preserve">   </w:t>
      </w:r>
      <w:r>
        <w:rPr>
          <w:rFonts w:ascii="Times New Roman" w:hAnsi="Times New Roman" w:cs="Times New Roman" w:hint="eastAsia"/>
        </w:rPr>
        <w:t>・・・・</w:t>
      </w:r>
      <w:r w:rsidR="00F04937" w:rsidRPr="00126B31">
        <w:rPr>
          <w:rFonts w:ascii="Times New Roman" w:hAnsi="Times New Roman" w:cs="Times New Roman"/>
        </w:rPr>
        <w:t>・・・・・・・</w:t>
      </w:r>
      <w:r w:rsidR="00D37E5B">
        <w:rPr>
          <w:rFonts w:ascii="Times New Roman" w:hAnsi="Times New Roman" w:cs="Times New Roman" w:hint="eastAsia"/>
        </w:rPr>
        <w:t>・・</w:t>
      </w:r>
      <w:r w:rsidR="00F04937" w:rsidRPr="00126B31">
        <w:rPr>
          <w:rFonts w:ascii="Times New Roman" w:hAnsi="Times New Roman" w:cs="Times New Roman"/>
        </w:rPr>
        <w:t>・・・・・・・・・・・・・・・・・・・</w:t>
      </w:r>
      <w:r w:rsidR="00B1561C" w:rsidRPr="00126B31">
        <w:rPr>
          <w:rFonts w:ascii="Times New Roman" w:hAnsi="Times New Roman" w:cs="Times New Roman"/>
        </w:rPr>
        <w:t>P.5</w:t>
      </w:r>
    </w:p>
    <w:p w14:paraId="36C699A7" w14:textId="5C0DA576" w:rsidR="005F0CFB" w:rsidRPr="00126B31" w:rsidRDefault="00CA1A17" w:rsidP="002C458C">
      <w:pPr>
        <w:ind w:firstLineChars="200" w:firstLine="420"/>
        <w:rPr>
          <w:rFonts w:ascii="Times New Roman" w:hAnsi="Times New Roman" w:cs="Times New Roman"/>
        </w:rPr>
      </w:pPr>
      <w:r>
        <w:rPr>
          <w:rFonts w:ascii="Times New Roman" w:hAnsi="Times New Roman" w:cs="Times New Roman"/>
          <w:vertAlign w:val="superscript"/>
        </w:rPr>
        <w:t>1</w:t>
      </w:r>
      <w:r w:rsidR="00556436">
        <w:rPr>
          <w:rFonts w:ascii="Times New Roman" w:hAnsi="Times New Roman" w:cs="Times New Roman" w:hint="eastAsia"/>
        </w:rPr>
        <w:t>H</w:t>
      </w:r>
      <w:r w:rsidR="005F0CFB" w:rsidRPr="00126B31">
        <w:rPr>
          <w:rFonts w:ascii="Times New Roman" w:hAnsi="Times New Roman" w:cs="Times New Roman"/>
        </w:rPr>
        <w:t xml:space="preserve">-NMR spectrum of </w:t>
      </w:r>
      <w:r w:rsidR="00211602" w:rsidRPr="00CA1A17">
        <w:rPr>
          <w:rFonts w:ascii="Times New Roman" w:hAnsi="Times New Roman" w:cs="Times New Roman"/>
          <w:b/>
          <w:bCs/>
        </w:rPr>
        <w:t>7</w:t>
      </w:r>
      <w:r w:rsidR="005F0CFB" w:rsidRPr="00126B31">
        <w:rPr>
          <w:rFonts w:ascii="Times New Roman" w:hAnsi="Times New Roman" w:cs="Times New Roman"/>
          <w:b/>
          <w:bCs/>
        </w:rPr>
        <w:t xml:space="preserve"> </w:t>
      </w:r>
      <w:r w:rsidR="005F0CFB" w:rsidRPr="00126B31">
        <w:rPr>
          <w:rFonts w:ascii="Times New Roman" w:hAnsi="Times New Roman" w:cs="Times New Roman"/>
        </w:rPr>
        <w:t>(Fig.</w:t>
      </w:r>
      <w:r w:rsidR="001A616A" w:rsidRPr="00126B31">
        <w:rPr>
          <w:rFonts w:ascii="Times New Roman" w:hAnsi="Times New Roman" w:cs="Times New Roman"/>
        </w:rPr>
        <w:t>S5</w:t>
      </w:r>
      <w:r w:rsidR="005F0CFB" w:rsidRPr="00126B31">
        <w:rPr>
          <w:rFonts w:ascii="Times New Roman" w:hAnsi="Times New Roman" w:cs="Times New Roman"/>
        </w:rPr>
        <w:t>-2)</w:t>
      </w:r>
      <w:r>
        <w:rPr>
          <w:rFonts w:ascii="Times New Roman" w:hAnsi="Times New Roman" w:cs="Times New Roman"/>
        </w:rPr>
        <w:t xml:space="preserve">   </w:t>
      </w:r>
      <w:r w:rsidR="00556436">
        <w:rPr>
          <w:rFonts w:ascii="Times New Roman" w:hAnsi="Times New Roman" w:cs="Times New Roman" w:hint="eastAsia"/>
        </w:rPr>
        <w:t xml:space="preserve"> </w:t>
      </w:r>
      <w:r>
        <w:rPr>
          <w:rFonts w:ascii="Times New Roman" w:hAnsi="Times New Roman" w:cs="Times New Roman" w:hint="eastAsia"/>
        </w:rPr>
        <w:t>・・・・</w:t>
      </w:r>
      <w:r w:rsidR="00F04937" w:rsidRPr="00126B31">
        <w:rPr>
          <w:rFonts w:ascii="Times New Roman" w:hAnsi="Times New Roman" w:cs="Times New Roman"/>
        </w:rPr>
        <w:t>・・・・・・・・・</w:t>
      </w:r>
      <w:r w:rsidR="00D37E5B">
        <w:rPr>
          <w:rFonts w:ascii="Times New Roman" w:hAnsi="Times New Roman" w:cs="Times New Roman" w:hint="eastAsia"/>
        </w:rPr>
        <w:t>・・</w:t>
      </w:r>
      <w:r w:rsidR="00F04937" w:rsidRPr="00126B31">
        <w:rPr>
          <w:rFonts w:ascii="Times New Roman" w:hAnsi="Times New Roman" w:cs="Times New Roman"/>
        </w:rPr>
        <w:t>・・・・・・・・・・・・・・・・・</w:t>
      </w:r>
      <w:r w:rsidR="003738B0" w:rsidRPr="00126B31">
        <w:rPr>
          <w:rFonts w:ascii="Times New Roman" w:hAnsi="Times New Roman" w:cs="Times New Roman"/>
        </w:rPr>
        <w:t>P.6</w:t>
      </w:r>
    </w:p>
    <w:p w14:paraId="7C015FD9" w14:textId="38361B35"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HMQC spectrum of</w:t>
      </w:r>
      <w:r w:rsidRPr="00CA1A17">
        <w:rPr>
          <w:rFonts w:ascii="Times New Roman" w:hAnsi="Times New Roman" w:cs="Times New Roman"/>
          <w:b/>
          <w:bCs/>
        </w:rPr>
        <w:t xml:space="preserve"> </w:t>
      </w:r>
      <w:r w:rsidR="00211602" w:rsidRPr="00CA1A17">
        <w:rPr>
          <w:rFonts w:ascii="Times New Roman" w:hAnsi="Times New Roman" w:cs="Times New Roman"/>
          <w:b/>
          <w:bCs/>
        </w:rPr>
        <w:t>7</w:t>
      </w:r>
      <w:r w:rsidRPr="00126B31">
        <w:rPr>
          <w:rFonts w:ascii="Times New Roman" w:hAnsi="Times New Roman" w:cs="Times New Roman"/>
        </w:rPr>
        <w:t xml:space="preserve"> (Fig.</w:t>
      </w:r>
      <w:r w:rsidR="001A616A" w:rsidRPr="00126B31">
        <w:rPr>
          <w:rFonts w:ascii="Times New Roman" w:hAnsi="Times New Roman" w:cs="Times New Roman"/>
        </w:rPr>
        <w:t>S5</w:t>
      </w:r>
      <w:r w:rsidRPr="00126B31">
        <w:rPr>
          <w:rFonts w:ascii="Times New Roman" w:hAnsi="Times New Roman" w:cs="Times New Roman"/>
        </w:rPr>
        <w:t>-3)</w:t>
      </w:r>
      <w:r w:rsidR="00F04937" w:rsidRPr="00126B31">
        <w:rPr>
          <w:rFonts w:ascii="Times New Roman" w:hAnsi="Times New Roman" w:cs="Times New Roman"/>
        </w:rPr>
        <w:t xml:space="preserve"> </w:t>
      </w:r>
      <w:r w:rsidR="00CA1A17">
        <w:rPr>
          <w:rFonts w:ascii="Times New Roman" w:hAnsi="Times New Roman" w:cs="Times New Roman"/>
        </w:rPr>
        <w:t xml:space="preserve"> </w:t>
      </w:r>
      <w:r w:rsidR="00CA1A17">
        <w:rPr>
          <w:rFonts w:ascii="Times New Roman" w:hAnsi="Times New Roman" w:cs="Times New Roman" w:hint="eastAsia"/>
        </w:rPr>
        <w:t>・・・・</w:t>
      </w:r>
      <w:r w:rsidR="00F04937" w:rsidRPr="00126B31">
        <w:rPr>
          <w:rFonts w:ascii="Times New Roman" w:hAnsi="Times New Roman" w:cs="Times New Roman"/>
        </w:rPr>
        <w:t>・・・・・・</w:t>
      </w:r>
      <w:r w:rsidR="00D37E5B">
        <w:rPr>
          <w:rFonts w:ascii="Times New Roman" w:hAnsi="Times New Roman" w:cs="Times New Roman" w:hint="eastAsia"/>
        </w:rPr>
        <w:t>・・</w:t>
      </w:r>
      <w:r w:rsidR="00F04937" w:rsidRPr="00126B31">
        <w:rPr>
          <w:rFonts w:ascii="Times New Roman" w:hAnsi="Times New Roman" w:cs="Times New Roman"/>
        </w:rPr>
        <w:t>・・・・・・・・・・・・・・・・・・・・・</w:t>
      </w:r>
      <w:r w:rsidR="003738B0" w:rsidRPr="00126B31">
        <w:rPr>
          <w:rFonts w:ascii="Times New Roman" w:hAnsi="Times New Roman" w:cs="Times New Roman"/>
        </w:rPr>
        <w:t>P.6</w:t>
      </w:r>
    </w:p>
    <w:p w14:paraId="5BC71346" w14:textId="2A71E2C9"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COSY spectrum of </w:t>
      </w:r>
      <w:r w:rsidR="00211602" w:rsidRPr="00CA1A17">
        <w:rPr>
          <w:rFonts w:ascii="Times New Roman" w:hAnsi="Times New Roman" w:cs="Times New Roman"/>
          <w:b/>
          <w:bCs/>
        </w:rPr>
        <w:t>7</w:t>
      </w:r>
      <w:r w:rsidRPr="00126B31">
        <w:rPr>
          <w:rFonts w:ascii="Times New Roman" w:hAnsi="Times New Roman" w:cs="Times New Roman"/>
        </w:rPr>
        <w:t xml:space="preserve"> (Fig.</w:t>
      </w:r>
      <w:r w:rsidR="001A616A" w:rsidRPr="00126B31">
        <w:rPr>
          <w:rFonts w:ascii="Times New Roman" w:hAnsi="Times New Roman" w:cs="Times New Roman"/>
        </w:rPr>
        <w:t>S5</w:t>
      </w:r>
      <w:r w:rsidRPr="00126B31">
        <w:rPr>
          <w:rFonts w:ascii="Times New Roman" w:hAnsi="Times New Roman" w:cs="Times New Roman"/>
        </w:rPr>
        <w:t>-4)</w:t>
      </w:r>
      <w:r w:rsidR="00CA1A17">
        <w:rPr>
          <w:rFonts w:ascii="Times New Roman" w:hAnsi="Times New Roman" w:cs="Times New Roman" w:hint="eastAsia"/>
        </w:rPr>
        <w:t>・・・・・</w:t>
      </w:r>
      <w:r w:rsidR="00F04937" w:rsidRPr="00126B31">
        <w:rPr>
          <w:rFonts w:ascii="Times New Roman" w:hAnsi="Times New Roman" w:cs="Times New Roman"/>
        </w:rPr>
        <w:t>・・・・・・・・</w:t>
      </w:r>
      <w:r w:rsidR="00D37E5B">
        <w:rPr>
          <w:rFonts w:ascii="Times New Roman" w:hAnsi="Times New Roman" w:cs="Times New Roman" w:hint="eastAsia"/>
        </w:rPr>
        <w:t>・・</w:t>
      </w:r>
      <w:r w:rsidR="00F04937" w:rsidRPr="00126B31">
        <w:rPr>
          <w:rFonts w:ascii="Times New Roman" w:hAnsi="Times New Roman" w:cs="Times New Roman"/>
        </w:rPr>
        <w:t>・・・・・・・・・・・・・・・・・・・</w:t>
      </w:r>
      <w:r w:rsidR="003738B0" w:rsidRPr="00126B31">
        <w:rPr>
          <w:rFonts w:ascii="Times New Roman" w:hAnsi="Times New Roman" w:cs="Times New Roman"/>
        </w:rPr>
        <w:t>P.6</w:t>
      </w:r>
    </w:p>
    <w:p w14:paraId="7F3B3F9D" w14:textId="4432278E"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HMBC spectrum of </w:t>
      </w:r>
      <w:r w:rsidR="00211602" w:rsidRPr="00CA1A17">
        <w:rPr>
          <w:rFonts w:ascii="Times New Roman" w:hAnsi="Times New Roman" w:cs="Times New Roman"/>
          <w:b/>
          <w:bCs/>
        </w:rPr>
        <w:t>7</w:t>
      </w:r>
      <w:r w:rsidRPr="00126B31">
        <w:rPr>
          <w:rFonts w:ascii="Times New Roman" w:hAnsi="Times New Roman" w:cs="Times New Roman"/>
          <w:b/>
          <w:bCs/>
        </w:rPr>
        <w:t xml:space="preserve"> </w:t>
      </w:r>
      <w:r w:rsidRPr="00126B31">
        <w:rPr>
          <w:rFonts w:ascii="Times New Roman" w:hAnsi="Times New Roman" w:cs="Times New Roman"/>
        </w:rPr>
        <w:t>(Fig.</w:t>
      </w:r>
      <w:r w:rsidR="001A616A" w:rsidRPr="00126B31">
        <w:rPr>
          <w:rFonts w:ascii="Times New Roman" w:hAnsi="Times New Roman" w:cs="Times New Roman"/>
        </w:rPr>
        <w:t>S5</w:t>
      </w:r>
      <w:r w:rsidRPr="00126B31">
        <w:rPr>
          <w:rFonts w:ascii="Times New Roman" w:hAnsi="Times New Roman" w:cs="Times New Roman"/>
        </w:rPr>
        <w:t>-5)</w:t>
      </w:r>
      <w:r w:rsidR="00F04937" w:rsidRPr="00126B31">
        <w:rPr>
          <w:rFonts w:ascii="Times New Roman" w:hAnsi="Times New Roman" w:cs="Times New Roman"/>
        </w:rPr>
        <w:t xml:space="preserve"> </w:t>
      </w:r>
      <w:r w:rsidR="00CA1A17">
        <w:rPr>
          <w:rFonts w:ascii="Times New Roman" w:hAnsi="Times New Roman" w:cs="Times New Roman"/>
        </w:rPr>
        <w:t xml:space="preserve">  </w:t>
      </w:r>
      <w:r w:rsidR="00CA1A17">
        <w:rPr>
          <w:rFonts w:ascii="Times New Roman" w:hAnsi="Times New Roman" w:cs="Times New Roman" w:hint="eastAsia"/>
        </w:rPr>
        <w:t>・・・・</w:t>
      </w:r>
      <w:r w:rsidR="00F04937" w:rsidRPr="00126B31">
        <w:rPr>
          <w:rFonts w:ascii="Times New Roman" w:hAnsi="Times New Roman" w:cs="Times New Roman"/>
        </w:rPr>
        <w:t>・・・・・・・・・・</w:t>
      </w:r>
      <w:r w:rsidR="00D37E5B">
        <w:rPr>
          <w:rFonts w:ascii="Times New Roman" w:hAnsi="Times New Roman" w:cs="Times New Roman" w:hint="eastAsia"/>
        </w:rPr>
        <w:t>・・</w:t>
      </w:r>
      <w:r w:rsidR="00F04937" w:rsidRPr="00126B31">
        <w:rPr>
          <w:rFonts w:ascii="Times New Roman" w:hAnsi="Times New Roman" w:cs="Times New Roman"/>
        </w:rPr>
        <w:t>・・・・・・・・・・・・・・・・・</w:t>
      </w:r>
      <w:r w:rsidR="003738B0" w:rsidRPr="00126B31">
        <w:rPr>
          <w:rFonts w:ascii="Times New Roman" w:hAnsi="Times New Roman" w:cs="Times New Roman"/>
        </w:rPr>
        <w:t>P.7</w:t>
      </w:r>
    </w:p>
    <w:p w14:paraId="07BFD416" w14:textId="3A79DD9A"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MALDI-TOF MS spectrum of </w:t>
      </w:r>
      <w:r w:rsidR="00211602" w:rsidRPr="00CA1A17">
        <w:rPr>
          <w:rFonts w:ascii="Times New Roman" w:hAnsi="Times New Roman" w:cs="Times New Roman"/>
          <w:b/>
          <w:bCs/>
        </w:rPr>
        <w:t>7</w:t>
      </w:r>
      <w:r w:rsidRPr="00126B31">
        <w:rPr>
          <w:rFonts w:ascii="Times New Roman" w:hAnsi="Times New Roman" w:cs="Times New Roman"/>
        </w:rPr>
        <w:t xml:space="preserve"> (Fig.</w:t>
      </w:r>
      <w:r w:rsidR="001A616A" w:rsidRPr="00126B31">
        <w:rPr>
          <w:rFonts w:ascii="Times New Roman" w:hAnsi="Times New Roman" w:cs="Times New Roman"/>
        </w:rPr>
        <w:t>S5</w:t>
      </w:r>
      <w:r w:rsidRPr="00126B31">
        <w:rPr>
          <w:rFonts w:ascii="Times New Roman" w:hAnsi="Times New Roman" w:cs="Times New Roman"/>
        </w:rPr>
        <w:t>-</w:t>
      </w:r>
      <w:r w:rsidR="00991263" w:rsidRPr="00126B31">
        <w:rPr>
          <w:rFonts w:ascii="Times New Roman" w:hAnsi="Times New Roman" w:cs="Times New Roman"/>
        </w:rPr>
        <w:t>6</w:t>
      </w:r>
      <w:r w:rsidRPr="00126B31">
        <w:rPr>
          <w:rFonts w:ascii="Times New Roman" w:hAnsi="Times New Roman" w:cs="Times New Roman"/>
        </w:rPr>
        <w:t>)</w:t>
      </w:r>
      <w:r w:rsidR="00CA1A17">
        <w:rPr>
          <w:rFonts w:ascii="Times New Roman" w:hAnsi="Times New Roman" w:cs="Times New Roman"/>
        </w:rPr>
        <w:t xml:space="preserve">  </w:t>
      </w:r>
      <w:r w:rsidR="00CA1A17">
        <w:rPr>
          <w:rFonts w:ascii="Times New Roman" w:hAnsi="Times New Roman" w:cs="Times New Roman" w:hint="eastAsia"/>
        </w:rPr>
        <w:t>・・・・</w:t>
      </w:r>
      <w:r w:rsidR="00D37E5B">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3738B0" w:rsidRPr="00126B31">
        <w:rPr>
          <w:rFonts w:ascii="Times New Roman" w:hAnsi="Times New Roman" w:cs="Times New Roman"/>
        </w:rPr>
        <w:t>P.7</w:t>
      </w:r>
    </w:p>
    <w:p w14:paraId="79867546" w14:textId="31B1863C" w:rsidR="00747595" w:rsidRPr="00126B31" w:rsidRDefault="00747595" w:rsidP="002C458C">
      <w:pPr>
        <w:ind w:firstLineChars="200" w:firstLine="420"/>
        <w:rPr>
          <w:rFonts w:ascii="Times New Roman" w:hAnsi="Times New Roman" w:cs="Times New Roman"/>
        </w:rPr>
      </w:pPr>
      <w:r w:rsidRPr="00126B31">
        <w:rPr>
          <w:rFonts w:ascii="Times New Roman" w:hAnsi="Times New Roman" w:cs="Times New Roman"/>
        </w:rPr>
        <w:t xml:space="preserve">ECD spectrum of </w:t>
      </w:r>
      <w:r w:rsidR="00211602" w:rsidRPr="00CA1A17">
        <w:rPr>
          <w:rFonts w:ascii="Times New Roman" w:hAnsi="Times New Roman" w:cs="Times New Roman"/>
          <w:b/>
          <w:bCs/>
        </w:rPr>
        <w:t>7</w:t>
      </w:r>
      <w:r w:rsidRPr="00126B31">
        <w:rPr>
          <w:rFonts w:ascii="Times New Roman" w:hAnsi="Times New Roman" w:cs="Times New Roman"/>
        </w:rPr>
        <w:t xml:space="preserve"> (Fig.</w:t>
      </w:r>
      <w:r w:rsidR="001A616A" w:rsidRPr="00126B31">
        <w:rPr>
          <w:rFonts w:ascii="Times New Roman" w:hAnsi="Times New Roman" w:cs="Times New Roman"/>
        </w:rPr>
        <w:t>S5</w:t>
      </w:r>
      <w:r w:rsidRPr="00126B31">
        <w:rPr>
          <w:rFonts w:ascii="Times New Roman" w:hAnsi="Times New Roman" w:cs="Times New Roman"/>
        </w:rPr>
        <w:t>-7)</w:t>
      </w:r>
      <w:r w:rsidR="00EB61B4" w:rsidRPr="00126B31">
        <w:rPr>
          <w:rFonts w:ascii="Times New Roman" w:hAnsi="Times New Roman" w:cs="Times New Roman"/>
        </w:rPr>
        <w:t xml:space="preserve"> </w:t>
      </w:r>
      <w:r w:rsidR="00CA1A17">
        <w:rPr>
          <w:rFonts w:ascii="Times New Roman" w:hAnsi="Times New Roman" w:cs="Times New Roman"/>
        </w:rPr>
        <w:t xml:space="preserve"> </w:t>
      </w:r>
      <w:r w:rsidR="00CA1A17">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3738B0" w:rsidRPr="00126B31">
        <w:rPr>
          <w:rFonts w:ascii="Times New Roman" w:hAnsi="Times New Roman" w:cs="Times New Roman"/>
        </w:rPr>
        <w:t>P.7</w:t>
      </w:r>
    </w:p>
    <w:p w14:paraId="123F4715" w14:textId="77777777" w:rsidR="00422444" w:rsidRPr="00126B31" w:rsidRDefault="00422444" w:rsidP="002C458C">
      <w:pPr>
        <w:ind w:firstLineChars="200" w:firstLine="420"/>
        <w:rPr>
          <w:rFonts w:ascii="Times New Roman" w:hAnsi="Times New Roman" w:cs="Times New Roman"/>
        </w:rPr>
      </w:pPr>
    </w:p>
    <w:p w14:paraId="6537FE98" w14:textId="12E44F18" w:rsidR="005F0CFB" w:rsidRPr="00126B31" w:rsidRDefault="001A616A" w:rsidP="002C458C">
      <w:pPr>
        <w:rPr>
          <w:rFonts w:ascii="Times New Roman" w:hAnsi="Times New Roman" w:cs="Times New Roman"/>
        </w:rPr>
      </w:pPr>
      <w:r w:rsidRPr="00126B31">
        <w:rPr>
          <w:rFonts w:ascii="Times New Roman" w:hAnsi="Times New Roman" w:cs="Times New Roman"/>
        </w:rPr>
        <w:t>S6</w:t>
      </w:r>
      <w:r w:rsidR="005F0CFB" w:rsidRPr="00126B31">
        <w:rPr>
          <w:rFonts w:ascii="Times New Roman" w:hAnsi="Times New Roman" w:cs="Times New Roman"/>
        </w:rPr>
        <w:t xml:space="preserve">. NMR </w:t>
      </w:r>
      <w:r w:rsidR="00D55452" w:rsidRPr="00126B31">
        <w:rPr>
          <w:rFonts w:ascii="Times New Roman" w:hAnsi="Times New Roman" w:cs="Times New Roman"/>
        </w:rPr>
        <w:t xml:space="preserve">and MS </w:t>
      </w:r>
      <w:r w:rsidR="005F0CFB" w:rsidRPr="00126B31">
        <w:rPr>
          <w:rFonts w:ascii="Times New Roman" w:hAnsi="Times New Roman" w:cs="Times New Roman"/>
        </w:rPr>
        <w:t>data of</w:t>
      </w:r>
      <w:r w:rsidR="005F0CFB" w:rsidRPr="00CA1A17">
        <w:rPr>
          <w:rFonts w:ascii="Times New Roman" w:hAnsi="Times New Roman" w:cs="Times New Roman"/>
          <w:b/>
          <w:bCs/>
        </w:rPr>
        <w:t xml:space="preserve"> </w:t>
      </w:r>
      <w:r w:rsidR="00211602" w:rsidRPr="00CA1A17">
        <w:rPr>
          <w:rFonts w:ascii="Times New Roman" w:hAnsi="Times New Roman" w:cs="Times New Roman"/>
          <w:b/>
          <w:bCs/>
        </w:rPr>
        <w:t>10</w:t>
      </w:r>
    </w:p>
    <w:p w14:paraId="302F0CAC" w14:textId="3766CD22" w:rsidR="005F0CFB" w:rsidRPr="00126B31" w:rsidRDefault="00CA1A17" w:rsidP="002C458C">
      <w:pPr>
        <w:ind w:firstLineChars="200" w:firstLine="420"/>
        <w:rPr>
          <w:rFonts w:ascii="Times New Roman" w:hAnsi="Times New Roman" w:cs="Times New Roman"/>
        </w:rPr>
      </w:pPr>
      <w:r>
        <w:rPr>
          <w:rFonts w:ascii="Times New Roman" w:hAnsi="Times New Roman" w:cs="Times New Roman"/>
          <w:vertAlign w:val="superscript"/>
        </w:rPr>
        <w:t>1</w:t>
      </w:r>
      <w:r w:rsidR="00556436">
        <w:rPr>
          <w:rFonts w:ascii="Times New Roman" w:hAnsi="Times New Roman" w:cs="Times New Roman" w:hint="eastAsia"/>
          <w:vertAlign w:val="superscript"/>
        </w:rPr>
        <w:t>3</w:t>
      </w:r>
      <w:r w:rsidR="00556436">
        <w:rPr>
          <w:rFonts w:ascii="Times New Roman" w:hAnsi="Times New Roman" w:cs="Times New Roman" w:hint="eastAsia"/>
        </w:rPr>
        <w:t>C</w:t>
      </w:r>
      <w:r w:rsidR="005F0CFB" w:rsidRPr="00126B31">
        <w:rPr>
          <w:rFonts w:ascii="Times New Roman" w:hAnsi="Times New Roman" w:cs="Times New Roman"/>
        </w:rPr>
        <w:t xml:space="preserve">-NMR spectrum of </w:t>
      </w:r>
      <w:r w:rsidR="00211602" w:rsidRPr="00CA1A17">
        <w:rPr>
          <w:rFonts w:ascii="Times New Roman" w:hAnsi="Times New Roman" w:cs="Times New Roman"/>
          <w:b/>
          <w:bCs/>
        </w:rPr>
        <w:t>10</w:t>
      </w:r>
      <w:r w:rsidR="005F0CFB" w:rsidRPr="00126B31">
        <w:rPr>
          <w:rFonts w:ascii="Times New Roman" w:hAnsi="Times New Roman" w:cs="Times New Roman"/>
        </w:rPr>
        <w:t xml:space="preserve"> (Fig.</w:t>
      </w:r>
      <w:r w:rsidR="001A616A" w:rsidRPr="00126B31">
        <w:rPr>
          <w:rFonts w:ascii="Times New Roman" w:hAnsi="Times New Roman" w:cs="Times New Roman"/>
        </w:rPr>
        <w:t>S6</w:t>
      </w:r>
      <w:r w:rsidR="005F0CFB" w:rsidRPr="00126B31">
        <w:rPr>
          <w:rFonts w:ascii="Times New Roman" w:hAnsi="Times New Roman" w:cs="Times New Roman"/>
        </w:rPr>
        <w:t>-1)</w:t>
      </w:r>
      <w:r>
        <w:rPr>
          <w:rFonts w:ascii="Times New Roman" w:hAnsi="Times New Roman" w:cs="Times New Roman"/>
        </w:rPr>
        <w:t xml:space="preserve"> </w:t>
      </w:r>
      <w:r>
        <w:rPr>
          <w:rFonts w:ascii="Times New Roman" w:hAnsi="Times New Roman" w:cs="Times New Roman" w:hint="eastAsia"/>
        </w:rPr>
        <w:t>・・・・</w:t>
      </w:r>
      <w:r w:rsidR="000B65BB">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FC565C" w:rsidRPr="00126B31">
        <w:rPr>
          <w:rFonts w:ascii="Times New Roman" w:hAnsi="Times New Roman" w:cs="Times New Roman"/>
        </w:rPr>
        <w:t>P.8</w:t>
      </w:r>
    </w:p>
    <w:p w14:paraId="1805FB34" w14:textId="09437430" w:rsidR="005F0CFB" w:rsidRPr="00126B31" w:rsidRDefault="00CA1A17" w:rsidP="002C458C">
      <w:pPr>
        <w:ind w:firstLineChars="200" w:firstLine="420"/>
        <w:rPr>
          <w:rFonts w:ascii="Times New Roman" w:hAnsi="Times New Roman" w:cs="Times New Roman"/>
        </w:rPr>
      </w:pPr>
      <w:r>
        <w:rPr>
          <w:rFonts w:ascii="Times New Roman" w:hAnsi="Times New Roman" w:cs="Times New Roman"/>
          <w:vertAlign w:val="superscript"/>
        </w:rPr>
        <w:t>1</w:t>
      </w:r>
      <w:r w:rsidR="00556436">
        <w:rPr>
          <w:rFonts w:ascii="Times New Roman" w:hAnsi="Times New Roman" w:cs="Times New Roman" w:hint="eastAsia"/>
        </w:rPr>
        <w:t>H</w:t>
      </w:r>
      <w:r w:rsidR="005F0CFB" w:rsidRPr="00126B31">
        <w:rPr>
          <w:rFonts w:ascii="Times New Roman" w:hAnsi="Times New Roman" w:cs="Times New Roman"/>
        </w:rPr>
        <w:t xml:space="preserve">-NMR spectrum of </w:t>
      </w:r>
      <w:r w:rsidR="00211602" w:rsidRPr="00CA1A17">
        <w:rPr>
          <w:rFonts w:ascii="Times New Roman" w:hAnsi="Times New Roman" w:cs="Times New Roman"/>
          <w:b/>
          <w:bCs/>
        </w:rPr>
        <w:t>10</w:t>
      </w:r>
      <w:r w:rsidR="005F0CFB" w:rsidRPr="00126B31">
        <w:rPr>
          <w:rFonts w:ascii="Times New Roman" w:hAnsi="Times New Roman" w:cs="Times New Roman"/>
          <w:b/>
          <w:bCs/>
        </w:rPr>
        <w:t xml:space="preserve"> </w:t>
      </w:r>
      <w:r w:rsidR="005F0CFB" w:rsidRPr="00126B31">
        <w:rPr>
          <w:rFonts w:ascii="Times New Roman" w:hAnsi="Times New Roman" w:cs="Times New Roman"/>
        </w:rPr>
        <w:t>(Fig.</w:t>
      </w:r>
      <w:r w:rsidR="001A616A" w:rsidRPr="00126B31">
        <w:rPr>
          <w:rFonts w:ascii="Times New Roman" w:hAnsi="Times New Roman" w:cs="Times New Roman"/>
        </w:rPr>
        <w:t>S6</w:t>
      </w:r>
      <w:r w:rsidR="005F0CFB" w:rsidRPr="00126B31">
        <w:rPr>
          <w:rFonts w:ascii="Times New Roman" w:hAnsi="Times New Roman" w:cs="Times New Roman"/>
        </w:rPr>
        <w:t>-2)</w:t>
      </w:r>
      <w:r>
        <w:rPr>
          <w:rFonts w:ascii="Times New Roman" w:hAnsi="Times New Roman" w:cs="Times New Roman"/>
        </w:rPr>
        <w:t xml:space="preserve"> </w:t>
      </w:r>
      <w:r w:rsidR="00556436">
        <w:rPr>
          <w:rFonts w:ascii="Times New Roman" w:hAnsi="Times New Roman" w:cs="Times New Roman" w:hint="eastAsia"/>
        </w:rPr>
        <w:t xml:space="preserve"> </w:t>
      </w:r>
      <w:r>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FC565C" w:rsidRPr="00126B31">
        <w:rPr>
          <w:rFonts w:ascii="Times New Roman" w:hAnsi="Times New Roman" w:cs="Times New Roman"/>
        </w:rPr>
        <w:t>P.8</w:t>
      </w:r>
    </w:p>
    <w:p w14:paraId="3882AFC4" w14:textId="1FDF7904"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HMQC spectrum of </w:t>
      </w:r>
      <w:r w:rsidR="00211602" w:rsidRPr="00CA1A17">
        <w:rPr>
          <w:rFonts w:ascii="Times New Roman" w:hAnsi="Times New Roman" w:cs="Times New Roman"/>
          <w:b/>
          <w:bCs/>
        </w:rPr>
        <w:t>10</w:t>
      </w:r>
      <w:r w:rsidR="00673AF1" w:rsidRPr="00126B31">
        <w:rPr>
          <w:rFonts w:ascii="Times New Roman" w:hAnsi="Times New Roman" w:cs="Times New Roman"/>
          <w:b/>
          <w:bCs/>
        </w:rPr>
        <w:t xml:space="preserve"> </w:t>
      </w:r>
      <w:r w:rsidRPr="00126B31">
        <w:rPr>
          <w:rFonts w:ascii="Times New Roman" w:hAnsi="Times New Roman" w:cs="Times New Roman"/>
        </w:rPr>
        <w:t>(Fig.</w:t>
      </w:r>
      <w:r w:rsidR="001A616A" w:rsidRPr="00126B31">
        <w:rPr>
          <w:rFonts w:ascii="Times New Roman" w:hAnsi="Times New Roman" w:cs="Times New Roman"/>
        </w:rPr>
        <w:t>S6</w:t>
      </w:r>
      <w:r w:rsidRPr="00126B31">
        <w:rPr>
          <w:rFonts w:ascii="Times New Roman" w:hAnsi="Times New Roman" w:cs="Times New Roman"/>
        </w:rPr>
        <w:t>-3)</w:t>
      </w:r>
      <w:r w:rsidR="00CA1A17">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FC565C" w:rsidRPr="00126B31">
        <w:rPr>
          <w:rFonts w:ascii="Times New Roman" w:hAnsi="Times New Roman" w:cs="Times New Roman"/>
        </w:rPr>
        <w:t>P.8</w:t>
      </w:r>
    </w:p>
    <w:p w14:paraId="089DBCB0" w14:textId="109C98D5"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COSY spectrum of </w:t>
      </w:r>
      <w:r w:rsidR="00211602" w:rsidRPr="00CA1A17">
        <w:rPr>
          <w:rFonts w:ascii="Times New Roman" w:hAnsi="Times New Roman" w:cs="Times New Roman"/>
          <w:b/>
          <w:bCs/>
        </w:rPr>
        <w:t>10</w:t>
      </w:r>
      <w:r w:rsidR="00CA1A17">
        <w:rPr>
          <w:rFonts w:ascii="Times New Roman" w:hAnsi="Times New Roman" w:cs="Times New Roman"/>
          <w:b/>
          <w:bCs/>
        </w:rPr>
        <w:t xml:space="preserve"> </w:t>
      </w:r>
      <w:r w:rsidRPr="00126B31">
        <w:rPr>
          <w:rFonts w:ascii="Times New Roman" w:hAnsi="Times New Roman" w:cs="Times New Roman"/>
        </w:rPr>
        <w:t>(Fig.</w:t>
      </w:r>
      <w:r w:rsidR="001A616A" w:rsidRPr="00126B31">
        <w:rPr>
          <w:rFonts w:ascii="Times New Roman" w:hAnsi="Times New Roman" w:cs="Times New Roman"/>
        </w:rPr>
        <w:t>S6</w:t>
      </w:r>
      <w:r w:rsidRPr="00126B31">
        <w:rPr>
          <w:rFonts w:ascii="Times New Roman" w:hAnsi="Times New Roman" w:cs="Times New Roman"/>
        </w:rPr>
        <w:t>-4)</w:t>
      </w:r>
      <w:bookmarkStart w:id="2" w:name="_Hlk153466402"/>
      <w:r w:rsidR="00CA1A17">
        <w:rPr>
          <w:rFonts w:ascii="Times New Roman" w:hAnsi="Times New Roman" w:cs="Times New Roman"/>
        </w:rPr>
        <w:t xml:space="preserve">  </w:t>
      </w:r>
      <w:r w:rsidR="00EB61B4" w:rsidRPr="00126B31">
        <w:rPr>
          <w:rFonts w:ascii="Times New Roman" w:hAnsi="Times New Roman" w:cs="Times New Roman"/>
        </w:rPr>
        <w:t>・</w:t>
      </w:r>
      <w:r w:rsidR="00CA1A17">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FC565C" w:rsidRPr="00126B31">
        <w:rPr>
          <w:rFonts w:ascii="Times New Roman" w:hAnsi="Times New Roman" w:cs="Times New Roman"/>
        </w:rPr>
        <w:t>P.9</w:t>
      </w:r>
      <w:bookmarkEnd w:id="2"/>
    </w:p>
    <w:p w14:paraId="265C4E2E" w14:textId="22FCE7A3"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HMBC spectrum of </w:t>
      </w:r>
      <w:r w:rsidR="00211602" w:rsidRPr="00CA1A17">
        <w:rPr>
          <w:rFonts w:ascii="Times New Roman" w:hAnsi="Times New Roman" w:cs="Times New Roman"/>
          <w:b/>
          <w:bCs/>
        </w:rPr>
        <w:t>10</w:t>
      </w:r>
      <w:r w:rsidRPr="00126B31">
        <w:rPr>
          <w:rFonts w:ascii="Times New Roman" w:hAnsi="Times New Roman" w:cs="Times New Roman"/>
        </w:rPr>
        <w:t xml:space="preserve"> (Fig.</w:t>
      </w:r>
      <w:r w:rsidR="001A616A" w:rsidRPr="00126B31">
        <w:rPr>
          <w:rFonts w:ascii="Times New Roman" w:hAnsi="Times New Roman" w:cs="Times New Roman"/>
        </w:rPr>
        <w:t>S6</w:t>
      </w:r>
      <w:r w:rsidRPr="00126B31">
        <w:rPr>
          <w:rFonts w:ascii="Times New Roman" w:hAnsi="Times New Roman" w:cs="Times New Roman"/>
        </w:rPr>
        <w:t>-5)</w:t>
      </w:r>
      <w:r w:rsidR="00CA1A17">
        <w:rPr>
          <w:rFonts w:ascii="Times New Roman" w:hAnsi="Times New Roman" w:cs="Times New Roman"/>
        </w:rPr>
        <w:t xml:space="preserve"> </w:t>
      </w:r>
      <w:r w:rsidR="00CA1A17">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FC565C" w:rsidRPr="00126B31">
        <w:rPr>
          <w:rFonts w:ascii="Times New Roman" w:hAnsi="Times New Roman" w:cs="Times New Roman"/>
        </w:rPr>
        <w:t>P.9</w:t>
      </w:r>
    </w:p>
    <w:p w14:paraId="3E3014ED" w14:textId="05285340"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NOESY spectrum of </w:t>
      </w:r>
      <w:r w:rsidR="00211602" w:rsidRPr="00CA1A17">
        <w:rPr>
          <w:rFonts w:ascii="Times New Roman" w:hAnsi="Times New Roman" w:cs="Times New Roman"/>
          <w:b/>
          <w:bCs/>
        </w:rPr>
        <w:t>10</w:t>
      </w:r>
      <w:r w:rsidRPr="00126B31">
        <w:rPr>
          <w:rFonts w:ascii="Times New Roman" w:hAnsi="Times New Roman" w:cs="Times New Roman"/>
          <w:b/>
          <w:bCs/>
        </w:rPr>
        <w:t xml:space="preserve"> </w:t>
      </w:r>
      <w:r w:rsidRPr="00126B31">
        <w:rPr>
          <w:rFonts w:ascii="Times New Roman" w:hAnsi="Times New Roman" w:cs="Times New Roman"/>
        </w:rPr>
        <w:t>(Fig.</w:t>
      </w:r>
      <w:r w:rsidR="001A616A" w:rsidRPr="00126B31">
        <w:rPr>
          <w:rFonts w:ascii="Times New Roman" w:hAnsi="Times New Roman" w:cs="Times New Roman"/>
        </w:rPr>
        <w:t>S6</w:t>
      </w:r>
      <w:r w:rsidRPr="00126B31">
        <w:rPr>
          <w:rFonts w:ascii="Times New Roman" w:hAnsi="Times New Roman" w:cs="Times New Roman"/>
        </w:rPr>
        <w:t>-6)</w:t>
      </w:r>
      <w:r w:rsidR="00EB61B4" w:rsidRPr="00126B31">
        <w:rPr>
          <w:rFonts w:ascii="Times New Roman" w:hAnsi="Times New Roman" w:cs="Times New Roman"/>
        </w:rPr>
        <w:t xml:space="preserve"> </w:t>
      </w:r>
      <w:r w:rsidR="00CA1A17">
        <w:rPr>
          <w:rFonts w:ascii="Times New Roman" w:hAnsi="Times New Roman" w:cs="Times New Roman"/>
        </w:rPr>
        <w:t xml:space="preserve">  </w:t>
      </w:r>
      <w:r w:rsidR="00EB61B4" w:rsidRPr="00126B31">
        <w:rPr>
          <w:rFonts w:ascii="Times New Roman" w:hAnsi="Times New Roman" w:cs="Times New Roman"/>
        </w:rPr>
        <w:t>・・・・</w:t>
      </w:r>
      <w:r w:rsidR="00CA1A17">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FC565C" w:rsidRPr="00126B31">
        <w:rPr>
          <w:rFonts w:ascii="Times New Roman" w:hAnsi="Times New Roman" w:cs="Times New Roman"/>
        </w:rPr>
        <w:t>P.9</w:t>
      </w:r>
    </w:p>
    <w:p w14:paraId="559F963F" w14:textId="55CDF5AC" w:rsidR="005F0CFB" w:rsidRPr="00126B31" w:rsidRDefault="005F0CFB" w:rsidP="002C458C">
      <w:pPr>
        <w:ind w:firstLineChars="200" w:firstLine="420"/>
        <w:rPr>
          <w:rFonts w:ascii="Times New Roman" w:hAnsi="Times New Roman" w:cs="Times New Roman"/>
        </w:rPr>
      </w:pPr>
      <w:r w:rsidRPr="00126B31">
        <w:rPr>
          <w:rFonts w:ascii="Times New Roman" w:hAnsi="Times New Roman" w:cs="Times New Roman"/>
        </w:rPr>
        <w:t xml:space="preserve">MALDI-TOF MS spectrum of </w:t>
      </w:r>
      <w:r w:rsidR="00211602" w:rsidRPr="00CA1A17">
        <w:rPr>
          <w:rFonts w:ascii="Times New Roman" w:hAnsi="Times New Roman" w:cs="Times New Roman"/>
          <w:b/>
          <w:bCs/>
        </w:rPr>
        <w:t>10</w:t>
      </w:r>
      <w:r w:rsidRPr="00126B31">
        <w:rPr>
          <w:rFonts w:ascii="Times New Roman" w:hAnsi="Times New Roman" w:cs="Times New Roman"/>
        </w:rPr>
        <w:t xml:space="preserve"> (Fig.</w:t>
      </w:r>
      <w:r w:rsidR="001A616A" w:rsidRPr="00126B31">
        <w:rPr>
          <w:rFonts w:ascii="Times New Roman" w:hAnsi="Times New Roman" w:cs="Times New Roman"/>
        </w:rPr>
        <w:t>S6</w:t>
      </w:r>
      <w:r w:rsidRPr="00126B31">
        <w:rPr>
          <w:rFonts w:ascii="Times New Roman" w:hAnsi="Times New Roman" w:cs="Times New Roman"/>
        </w:rPr>
        <w:t>-7</w:t>
      </w:r>
      <w:r w:rsidR="00EB61B4" w:rsidRPr="00126B31">
        <w:rPr>
          <w:rFonts w:ascii="Times New Roman" w:hAnsi="Times New Roman" w:cs="Times New Roman"/>
        </w:rPr>
        <w:t>)</w:t>
      </w:r>
      <w:r w:rsidR="00CA1A17">
        <w:rPr>
          <w:rFonts w:ascii="Times New Roman" w:hAnsi="Times New Roman" w:cs="Times New Roman"/>
        </w:rPr>
        <w:t xml:space="preserve">  </w:t>
      </w:r>
      <w:r w:rsidR="00CA1A17">
        <w:rPr>
          <w:rFonts w:ascii="Times New Roman" w:hAnsi="Times New Roman" w:cs="Times New Roman" w:hint="eastAsia"/>
        </w:rPr>
        <w:t>・・・・</w:t>
      </w:r>
      <w:r w:rsidR="00D37E5B">
        <w:rPr>
          <w:rFonts w:ascii="Times New Roman" w:hAnsi="Times New Roman" w:cs="Times New Roman" w:hint="eastAsia"/>
        </w:rPr>
        <w:t>・</w:t>
      </w:r>
      <w:r w:rsidR="00EB61B4" w:rsidRPr="00126B31">
        <w:rPr>
          <w:rFonts w:ascii="Times New Roman" w:hAnsi="Times New Roman" w:cs="Times New Roman"/>
        </w:rPr>
        <w:t>・・・・・・・・・・・・・・</w:t>
      </w:r>
      <w:r w:rsidR="00D37E5B">
        <w:rPr>
          <w:rFonts w:ascii="Times New Roman" w:hAnsi="Times New Roman" w:cs="Times New Roman" w:hint="eastAsia"/>
        </w:rPr>
        <w:t>・・</w:t>
      </w:r>
      <w:r w:rsidR="00EB61B4" w:rsidRPr="00126B31">
        <w:rPr>
          <w:rFonts w:ascii="Times New Roman" w:hAnsi="Times New Roman" w:cs="Times New Roman"/>
        </w:rPr>
        <w:t>・・・・・・・</w:t>
      </w:r>
      <w:r w:rsidR="00274F1F" w:rsidRPr="00126B31">
        <w:rPr>
          <w:rFonts w:ascii="Times New Roman" w:hAnsi="Times New Roman" w:cs="Times New Roman"/>
        </w:rPr>
        <w:t>P.10</w:t>
      </w:r>
    </w:p>
    <w:p w14:paraId="252C4B17" w14:textId="77777777" w:rsidR="005F0CFB" w:rsidRPr="00126B31" w:rsidRDefault="005F0CFB" w:rsidP="002C458C">
      <w:pPr>
        <w:ind w:firstLineChars="200" w:firstLine="420"/>
        <w:rPr>
          <w:rFonts w:ascii="Times New Roman" w:hAnsi="Times New Roman" w:cs="Times New Roman"/>
        </w:rPr>
      </w:pPr>
    </w:p>
    <w:p w14:paraId="0B8B6448" w14:textId="7D92D7D9" w:rsidR="00CA70B4" w:rsidRPr="00126B31" w:rsidRDefault="00CA70B4">
      <w:pPr>
        <w:widowControl/>
        <w:jc w:val="left"/>
        <w:rPr>
          <w:rFonts w:ascii="Times New Roman" w:hAnsi="Times New Roman" w:cs="Times New Roman"/>
        </w:rPr>
      </w:pPr>
      <w:r w:rsidRPr="00126B31">
        <w:rPr>
          <w:rFonts w:ascii="Times New Roman" w:hAnsi="Times New Roman" w:cs="Times New Roman"/>
        </w:rPr>
        <w:br w:type="page"/>
      </w:r>
    </w:p>
    <w:p w14:paraId="0518136C" w14:textId="77777777" w:rsidR="00BB4F41" w:rsidRPr="00126B31" w:rsidRDefault="00BB4F41" w:rsidP="00BB4F41">
      <w:pPr>
        <w:rPr>
          <w:rFonts w:ascii="Times New Roman" w:hAnsi="Times New Roman" w:cs="Times New Roman"/>
        </w:rPr>
      </w:pPr>
      <w:r w:rsidRPr="00126B31">
        <w:rPr>
          <w:rFonts w:ascii="Times New Roman" w:hAnsi="Times New Roman" w:cs="Times New Roman"/>
        </w:rPr>
        <w:lastRenderedPageBreak/>
        <w:t xml:space="preserve">S1. Fractionation scheme </w:t>
      </w:r>
    </w:p>
    <w:p w14:paraId="11F2D579" w14:textId="77BBCA00" w:rsidR="005F33D4" w:rsidRDefault="00287646" w:rsidP="00BB4F41">
      <w:pPr>
        <w:jc w:val="center"/>
        <w:rPr>
          <w:rFonts w:ascii="Times New Roman" w:hAnsi="Times New Roman" w:cs="Times New Roman"/>
          <w:b/>
          <w:bCs/>
        </w:rPr>
      </w:pPr>
      <w:r>
        <w:rPr>
          <w:rFonts w:ascii="Times New Roman" w:hAnsi="Times New Roman" w:cs="Times New Roman"/>
          <w:b/>
          <w:bCs/>
          <w:noProof/>
        </w:rPr>
        <w:drawing>
          <wp:inline distT="0" distB="0" distL="0" distR="0" wp14:anchorId="1CEA2344" wp14:editId="4BD65C34">
            <wp:extent cx="3765550" cy="2885094"/>
            <wp:effectExtent l="0" t="0" r="0" b="0"/>
            <wp:docPr id="102331895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0235"/>
                    <a:stretch/>
                  </pic:blipFill>
                  <pic:spPr bwMode="auto">
                    <a:xfrm>
                      <a:off x="0" y="0"/>
                      <a:ext cx="3789009" cy="2903068"/>
                    </a:xfrm>
                    <a:prstGeom prst="rect">
                      <a:avLst/>
                    </a:prstGeom>
                    <a:noFill/>
                    <a:ln>
                      <a:noFill/>
                    </a:ln>
                    <a:extLst>
                      <a:ext uri="{53640926-AAD7-44D8-BBD7-CCE9431645EC}">
                        <a14:shadowObscured xmlns:a14="http://schemas.microsoft.com/office/drawing/2010/main"/>
                      </a:ext>
                    </a:extLst>
                  </pic:spPr>
                </pic:pic>
              </a:graphicData>
            </a:graphic>
          </wp:inline>
        </w:drawing>
      </w:r>
    </w:p>
    <w:p w14:paraId="4CB008C7" w14:textId="76FDB3FC" w:rsidR="00BB4F41" w:rsidRPr="00BB4F41" w:rsidRDefault="00BB4F41" w:rsidP="00BB4F41">
      <w:pPr>
        <w:jc w:val="center"/>
        <w:rPr>
          <w:rFonts w:ascii="Times New Roman" w:hAnsi="Times New Roman" w:cs="Times New Roman"/>
          <w:b/>
          <w:bCs/>
        </w:rPr>
      </w:pPr>
      <w:r w:rsidRPr="00BB4F41">
        <w:rPr>
          <w:rFonts w:ascii="Times New Roman" w:hAnsi="Times New Roman" w:cs="Times New Roman"/>
          <w:b/>
          <w:bCs/>
        </w:rPr>
        <w:t>Fig.S1 Fractionation scheme</w:t>
      </w:r>
    </w:p>
    <w:p w14:paraId="096293C5" w14:textId="77777777" w:rsidR="00BB4F41" w:rsidRPr="00126B31" w:rsidRDefault="00BB4F41" w:rsidP="00876ABD">
      <w:pPr>
        <w:jc w:val="left"/>
        <w:rPr>
          <w:rFonts w:ascii="Times New Roman" w:hAnsi="Times New Roman" w:cs="Times New Roman"/>
          <w:b/>
          <w:bCs/>
        </w:rPr>
      </w:pPr>
    </w:p>
    <w:p w14:paraId="056F9ACB" w14:textId="0917917A" w:rsidR="00CA70B4" w:rsidRDefault="00876ABD" w:rsidP="00E500C9">
      <w:pPr>
        <w:jc w:val="left"/>
        <w:rPr>
          <w:rFonts w:ascii="Times New Roman" w:hAnsi="Times New Roman" w:cs="Times New Roman"/>
        </w:rPr>
      </w:pPr>
      <w:r w:rsidRPr="00126B31">
        <w:rPr>
          <w:rFonts w:ascii="Times New Roman" w:hAnsi="Times New Roman" w:cs="Times New Roman"/>
          <w:b/>
          <w:bCs/>
        </w:rPr>
        <w:t>S</w:t>
      </w:r>
      <w:r w:rsidR="00716903">
        <w:rPr>
          <w:rFonts w:ascii="Times New Roman" w:hAnsi="Times New Roman" w:cs="Times New Roman"/>
          <w:b/>
          <w:bCs/>
        </w:rPr>
        <w:t>2</w:t>
      </w:r>
      <w:r w:rsidRPr="00126B31">
        <w:rPr>
          <w:rFonts w:ascii="Times New Roman" w:hAnsi="Times New Roman" w:cs="Times New Roman"/>
        </w:rPr>
        <w:t xml:space="preserve">. COSY and key HMBC correlation of </w:t>
      </w:r>
      <w:r w:rsidR="00211602" w:rsidRPr="00CA1A17">
        <w:rPr>
          <w:rFonts w:ascii="Times New Roman" w:hAnsi="Times New Roman" w:cs="Times New Roman"/>
          <w:b/>
          <w:bCs/>
        </w:rPr>
        <w:t>6</w:t>
      </w:r>
      <w:r w:rsidRPr="00126B31">
        <w:rPr>
          <w:rFonts w:ascii="Times New Roman" w:hAnsi="Times New Roman" w:cs="Times New Roman"/>
        </w:rPr>
        <w:t xml:space="preserve">, </w:t>
      </w:r>
      <w:r w:rsidRPr="00126B31">
        <w:rPr>
          <w:rFonts w:ascii="Times New Roman" w:hAnsi="Times New Roman" w:cs="Times New Roman"/>
          <w:b/>
          <w:bCs/>
        </w:rPr>
        <w:t>7</w:t>
      </w:r>
      <w:r w:rsidRPr="00126B31">
        <w:rPr>
          <w:rFonts w:ascii="Times New Roman" w:hAnsi="Times New Roman" w:cs="Times New Roman"/>
        </w:rPr>
        <w:t xml:space="preserve">, and </w:t>
      </w:r>
      <w:r w:rsidRPr="00126B31">
        <w:rPr>
          <w:rFonts w:ascii="Times New Roman" w:hAnsi="Times New Roman" w:cs="Times New Roman"/>
          <w:b/>
          <w:bCs/>
        </w:rPr>
        <w:t>10</w:t>
      </w:r>
      <w:r w:rsidRPr="00126B31">
        <w:rPr>
          <w:rFonts w:ascii="Times New Roman" w:hAnsi="Times New Roman" w:cs="Times New Roman"/>
        </w:rPr>
        <w:t xml:space="preserve"> </w:t>
      </w:r>
    </w:p>
    <w:p w14:paraId="6E2122C0" w14:textId="0A5F0DF3" w:rsidR="00E500C9" w:rsidRPr="00126B31" w:rsidRDefault="00E500C9" w:rsidP="001940BA">
      <w:pPr>
        <w:jc w:val="center"/>
        <w:rPr>
          <w:rFonts w:ascii="Times New Roman" w:hAnsi="Times New Roman" w:cs="Times New Roman"/>
        </w:rPr>
      </w:pPr>
      <w:r>
        <w:rPr>
          <w:rFonts w:ascii="Times New Roman" w:hAnsi="Times New Roman" w:cs="Times New Roman"/>
          <w:noProof/>
        </w:rPr>
        <w:drawing>
          <wp:inline distT="0" distB="0" distL="0" distR="0" wp14:anchorId="0F62754E" wp14:editId="7D327C4D">
            <wp:extent cx="3700133" cy="2360579"/>
            <wp:effectExtent l="0" t="0" r="0" b="0"/>
            <wp:docPr id="107887588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2035" cy="2368172"/>
                    </a:xfrm>
                    <a:prstGeom prst="rect">
                      <a:avLst/>
                    </a:prstGeom>
                    <a:noFill/>
                    <a:ln>
                      <a:noFill/>
                    </a:ln>
                  </pic:spPr>
                </pic:pic>
              </a:graphicData>
            </a:graphic>
          </wp:inline>
        </w:drawing>
      </w:r>
    </w:p>
    <w:p w14:paraId="7ABFC3C3" w14:textId="0357FBC4" w:rsidR="003E6FB4" w:rsidRPr="00126B31" w:rsidRDefault="00D34167" w:rsidP="00E335BD">
      <w:pPr>
        <w:jc w:val="center"/>
        <w:rPr>
          <w:rFonts w:ascii="Times New Roman" w:hAnsi="Times New Roman" w:cs="Times New Roman"/>
          <w:b/>
          <w:bCs/>
        </w:rPr>
      </w:pPr>
      <w:r w:rsidRPr="00126B31">
        <w:rPr>
          <w:rFonts w:ascii="Times New Roman" w:hAnsi="Times New Roman" w:cs="Times New Roman"/>
          <w:b/>
          <w:bCs/>
        </w:rPr>
        <w:t>Fig.S</w:t>
      </w:r>
      <w:r w:rsidR="00B5117B">
        <w:rPr>
          <w:rFonts w:ascii="Times New Roman" w:hAnsi="Times New Roman" w:cs="Times New Roman"/>
          <w:b/>
          <w:bCs/>
        </w:rPr>
        <w:t>2</w:t>
      </w:r>
      <w:r w:rsidR="000A1CD1" w:rsidRPr="00126B31">
        <w:rPr>
          <w:rFonts w:ascii="Times New Roman" w:hAnsi="Times New Roman" w:cs="Times New Roman"/>
          <w:b/>
          <w:bCs/>
        </w:rPr>
        <w:t xml:space="preserve"> </w:t>
      </w:r>
      <w:r w:rsidR="00F46F0B" w:rsidRPr="00126B31">
        <w:rPr>
          <w:rFonts w:ascii="Times New Roman" w:hAnsi="Times New Roman" w:cs="Times New Roman"/>
          <w:b/>
          <w:bCs/>
        </w:rPr>
        <w:t>COSY</w:t>
      </w:r>
      <w:r w:rsidR="00BF72C1">
        <w:rPr>
          <w:rFonts w:ascii="Times New Roman" w:hAnsi="Times New Roman" w:cs="Times New Roman" w:hint="eastAsia"/>
          <w:b/>
          <w:bCs/>
        </w:rPr>
        <w:t>,</w:t>
      </w:r>
      <w:r w:rsidR="00BF72C1">
        <w:rPr>
          <w:rFonts w:ascii="Times New Roman" w:hAnsi="Times New Roman" w:cs="Times New Roman"/>
          <w:b/>
          <w:bCs/>
        </w:rPr>
        <w:t xml:space="preserve"> NOESY,</w:t>
      </w:r>
      <w:r w:rsidR="00F46F0B" w:rsidRPr="00126B31">
        <w:rPr>
          <w:rFonts w:ascii="Times New Roman" w:hAnsi="Times New Roman" w:cs="Times New Roman"/>
          <w:b/>
          <w:bCs/>
        </w:rPr>
        <w:t xml:space="preserve"> and key HMBC correlation of </w:t>
      </w:r>
      <w:r w:rsidR="00211602">
        <w:rPr>
          <w:rFonts w:ascii="Times New Roman" w:hAnsi="Times New Roman" w:cs="Times New Roman"/>
          <w:b/>
          <w:bCs/>
        </w:rPr>
        <w:t>6</w:t>
      </w:r>
      <w:r w:rsidR="00F46F0B" w:rsidRPr="00126B31">
        <w:rPr>
          <w:rFonts w:ascii="Times New Roman" w:hAnsi="Times New Roman" w:cs="Times New Roman"/>
          <w:b/>
          <w:bCs/>
        </w:rPr>
        <w:t>, 7, and 10</w:t>
      </w:r>
    </w:p>
    <w:p w14:paraId="63AC79A6" w14:textId="77777777" w:rsidR="00E335BD" w:rsidRPr="00126B31" w:rsidRDefault="00E335BD" w:rsidP="00206756">
      <w:pPr>
        <w:jc w:val="left"/>
        <w:rPr>
          <w:rFonts w:ascii="Times New Roman" w:hAnsi="Times New Roman" w:cs="Times New Roman"/>
          <w:b/>
          <w:bCs/>
        </w:rPr>
      </w:pPr>
    </w:p>
    <w:p w14:paraId="26847BC3" w14:textId="6FA4D68C" w:rsidR="00876ABD" w:rsidRPr="00126B31" w:rsidRDefault="00876ABD" w:rsidP="00206756">
      <w:pPr>
        <w:jc w:val="left"/>
        <w:rPr>
          <w:rFonts w:ascii="Times New Roman" w:hAnsi="Times New Roman" w:cs="Times New Roman"/>
        </w:rPr>
      </w:pPr>
      <w:r w:rsidRPr="00126B31">
        <w:rPr>
          <w:rFonts w:ascii="Times New Roman" w:hAnsi="Times New Roman" w:cs="Times New Roman"/>
          <w:b/>
          <w:bCs/>
        </w:rPr>
        <w:t>S</w:t>
      </w:r>
      <w:r w:rsidR="00716903">
        <w:rPr>
          <w:rFonts w:ascii="Times New Roman" w:hAnsi="Times New Roman" w:cs="Times New Roman"/>
          <w:b/>
          <w:bCs/>
        </w:rPr>
        <w:t>3</w:t>
      </w:r>
      <w:r w:rsidRPr="00126B31">
        <w:rPr>
          <w:rFonts w:ascii="Times New Roman" w:hAnsi="Times New Roman" w:cs="Times New Roman"/>
        </w:rPr>
        <w:t>. Color of</w:t>
      </w:r>
      <w:r w:rsidR="001414AD" w:rsidRPr="00126B31">
        <w:rPr>
          <w:rFonts w:ascii="Times New Roman" w:hAnsi="Times New Roman" w:cs="Times New Roman"/>
        </w:rPr>
        <w:t xml:space="preserve"> </w:t>
      </w:r>
      <w:r w:rsidR="00E335BD" w:rsidRPr="00126B31">
        <w:rPr>
          <w:rFonts w:ascii="Times New Roman" w:hAnsi="Times New Roman" w:cs="Times New Roman"/>
          <w:color w:val="222222"/>
          <w:sz w:val="20"/>
          <w:szCs w:val="20"/>
          <w:shd w:val="clear" w:color="auto" w:fill="FFFFFF"/>
        </w:rPr>
        <w:t>2-arylbenzofuran quinone</w:t>
      </w:r>
      <w:r w:rsidR="00E335BD" w:rsidRPr="00126B31">
        <w:rPr>
          <w:rFonts w:ascii="Times New Roman" w:hAnsi="Times New Roman" w:cs="Times New Roman"/>
        </w:rPr>
        <w:t xml:space="preserve"> </w:t>
      </w:r>
      <w:r w:rsidR="001414AD" w:rsidRPr="00126B31">
        <w:rPr>
          <w:rFonts w:ascii="Times New Roman" w:hAnsi="Times New Roman" w:cs="Times New Roman"/>
        </w:rPr>
        <w:t>(</w:t>
      </w:r>
      <w:r w:rsidR="00211602" w:rsidRPr="00CA1A17">
        <w:rPr>
          <w:rFonts w:ascii="Times New Roman" w:hAnsi="Times New Roman" w:cs="Times New Roman"/>
          <w:b/>
          <w:bCs/>
        </w:rPr>
        <w:t>2</w:t>
      </w:r>
      <w:r w:rsidRPr="00126B31">
        <w:rPr>
          <w:rFonts w:ascii="Times New Roman" w:hAnsi="Times New Roman" w:cs="Times New Roman"/>
        </w:rPr>
        <w:t xml:space="preserve">, </w:t>
      </w:r>
      <w:r w:rsidR="001414AD" w:rsidRPr="00126B31">
        <w:rPr>
          <w:rFonts w:ascii="Times New Roman" w:hAnsi="Times New Roman" w:cs="Times New Roman"/>
          <w:b/>
          <w:bCs/>
        </w:rPr>
        <w:t>6</w:t>
      </w:r>
      <w:r w:rsidR="00E335BD" w:rsidRPr="00126B31">
        <w:rPr>
          <w:rFonts w:ascii="Times New Roman" w:hAnsi="Times New Roman" w:cs="Times New Roman"/>
        </w:rPr>
        <w:t xml:space="preserve">) and </w:t>
      </w:r>
      <w:r w:rsidR="00B35FDB" w:rsidRPr="00126B31">
        <w:rPr>
          <w:rFonts w:ascii="Times New Roman" w:hAnsi="Times New Roman" w:cs="Times New Roman"/>
          <w:color w:val="222222"/>
          <w:sz w:val="20"/>
          <w:szCs w:val="20"/>
          <w:shd w:val="clear" w:color="auto" w:fill="FFFFFF"/>
        </w:rPr>
        <w:t>2-arylbenzofuran (</w:t>
      </w:r>
      <w:r w:rsidR="00211602" w:rsidRPr="00CA1A17">
        <w:rPr>
          <w:rFonts w:ascii="Times New Roman" w:hAnsi="Times New Roman" w:cs="Times New Roman"/>
          <w:b/>
          <w:bCs/>
          <w:color w:val="222222"/>
          <w:sz w:val="20"/>
          <w:szCs w:val="20"/>
          <w:shd w:val="clear" w:color="auto" w:fill="FFFFFF"/>
        </w:rPr>
        <w:t>10</w:t>
      </w:r>
      <w:r w:rsidR="00B35FDB" w:rsidRPr="00126B31">
        <w:rPr>
          <w:rFonts w:ascii="Times New Roman" w:hAnsi="Times New Roman" w:cs="Times New Roman"/>
          <w:color w:val="222222"/>
          <w:sz w:val="20"/>
          <w:szCs w:val="20"/>
          <w:shd w:val="clear" w:color="auto" w:fill="FFFFFF"/>
        </w:rPr>
        <w:t>)</w:t>
      </w:r>
    </w:p>
    <w:p w14:paraId="6067CA28" w14:textId="67A326EF" w:rsidR="00BE385F" w:rsidRPr="00126B31" w:rsidRDefault="00982928" w:rsidP="001940BA">
      <w:pPr>
        <w:jc w:val="center"/>
        <w:rPr>
          <w:rFonts w:ascii="Times New Roman" w:hAnsi="Times New Roman" w:cs="Times New Roman"/>
        </w:rPr>
      </w:pPr>
      <w:r w:rsidRPr="00126B31">
        <w:rPr>
          <w:rFonts w:ascii="Times New Roman" w:hAnsi="Times New Roman" w:cs="Times New Roman"/>
          <w:noProof/>
        </w:rPr>
        <w:drawing>
          <wp:inline distT="0" distB="0" distL="0" distR="0" wp14:anchorId="6548DFF7" wp14:editId="7F8FBED8">
            <wp:extent cx="2735580" cy="1779883"/>
            <wp:effectExtent l="0" t="0" r="7620" b="0"/>
            <wp:docPr id="160878954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6018" cy="1786674"/>
                    </a:xfrm>
                    <a:prstGeom prst="rect">
                      <a:avLst/>
                    </a:prstGeom>
                    <a:noFill/>
                    <a:ln>
                      <a:noFill/>
                    </a:ln>
                  </pic:spPr>
                </pic:pic>
              </a:graphicData>
            </a:graphic>
          </wp:inline>
        </w:drawing>
      </w:r>
    </w:p>
    <w:p w14:paraId="5422C79C" w14:textId="783C4CD7" w:rsidR="00FA3099" w:rsidRPr="00126B31" w:rsidRDefault="00DB0535" w:rsidP="00DB0535">
      <w:pPr>
        <w:jc w:val="center"/>
        <w:rPr>
          <w:rFonts w:ascii="Times New Roman" w:hAnsi="Times New Roman" w:cs="Times New Roman"/>
          <w:b/>
          <w:bCs/>
        </w:rPr>
      </w:pPr>
      <w:r w:rsidRPr="00126B31">
        <w:rPr>
          <w:rFonts w:ascii="Times New Roman" w:hAnsi="Times New Roman" w:cs="Times New Roman"/>
          <w:b/>
          <w:bCs/>
        </w:rPr>
        <w:t>Fig.</w:t>
      </w:r>
      <w:r w:rsidR="001A616A" w:rsidRPr="00126B31">
        <w:rPr>
          <w:rFonts w:ascii="Times New Roman" w:hAnsi="Times New Roman" w:cs="Times New Roman"/>
          <w:b/>
          <w:bCs/>
        </w:rPr>
        <w:t>S</w:t>
      </w:r>
      <w:r w:rsidR="00B5117B">
        <w:rPr>
          <w:rFonts w:ascii="Times New Roman" w:hAnsi="Times New Roman" w:cs="Times New Roman"/>
          <w:b/>
          <w:bCs/>
        </w:rPr>
        <w:t>3</w:t>
      </w:r>
      <w:r w:rsidRPr="00126B31">
        <w:rPr>
          <w:rFonts w:ascii="Times New Roman" w:hAnsi="Times New Roman" w:cs="Times New Roman"/>
          <w:b/>
          <w:bCs/>
        </w:rPr>
        <w:t xml:space="preserve"> Color of </w:t>
      </w:r>
      <w:r w:rsidR="00211602">
        <w:rPr>
          <w:rFonts w:ascii="Times New Roman" w:hAnsi="Times New Roman" w:cs="Times New Roman"/>
          <w:b/>
          <w:bCs/>
        </w:rPr>
        <w:t>2</w:t>
      </w:r>
      <w:r w:rsidR="002C6A09" w:rsidRPr="00126B31">
        <w:rPr>
          <w:rFonts w:ascii="Times New Roman" w:hAnsi="Times New Roman" w:cs="Times New Roman"/>
          <w:b/>
          <w:bCs/>
        </w:rPr>
        <w:t xml:space="preserve">, </w:t>
      </w:r>
      <w:r w:rsidRPr="00126B31">
        <w:rPr>
          <w:rFonts w:ascii="Times New Roman" w:hAnsi="Times New Roman" w:cs="Times New Roman"/>
          <w:b/>
          <w:bCs/>
        </w:rPr>
        <w:t>6 and 10</w:t>
      </w:r>
      <w:r w:rsidR="00982928" w:rsidRPr="00126B31">
        <w:rPr>
          <w:rFonts w:ascii="Times New Roman" w:hAnsi="Times New Roman" w:cs="Times New Roman"/>
          <w:b/>
          <w:bCs/>
        </w:rPr>
        <w:t xml:space="preserve"> </w:t>
      </w:r>
    </w:p>
    <w:p w14:paraId="063AC1C1" w14:textId="5140E153" w:rsidR="007C77BF" w:rsidRPr="00126B31" w:rsidRDefault="00211602" w:rsidP="00BB4F41">
      <w:pPr>
        <w:jc w:val="center"/>
        <w:rPr>
          <w:rFonts w:ascii="Times New Roman" w:hAnsi="Times New Roman" w:cs="Times New Roman"/>
        </w:rPr>
      </w:pPr>
      <w:r>
        <w:rPr>
          <w:rFonts w:ascii="Times New Roman" w:hAnsi="Times New Roman" w:cs="Times New Roman"/>
        </w:rPr>
        <w:t>2</w:t>
      </w:r>
      <w:r w:rsidR="00FA3099" w:rsidRPr="00126B31">
        <w:rPr>
          <w:rFonts w:ascii="Times New Roman" w:hAnsi="Times New Roman" w:cs="Times New Roman"/>
        </w:rPr>
        <w:t xml:space="preserve">, </w:t>
      </w:r>
      <w:r w:rsidR="00FA3099" w:rsidRPr="00126B31">
        <w:rPr>
          <w:rFonts w:ascii="Times New Roman" w:hAnsi="Times New Roman" w:cs="Times New Roman"/>
          <w:b/>
          <w:bCs/>
        </w:rPr>
        <w:t>6</w:t>
      </w:r>
      <w:r w:rsidR="00FA3099" w:rsidRPr="00126B31">
        <w:rPr>
          <w:rFonts w:ascii="Times New Roman" w:hAnsi="Times New Roman" w:cs="Times New Roman"/>
        </w:rPr>
        <w:t xml:space="preserve"> and </w:t>
      </w:r>
      <w:r w:rsidR="00FA3099" w:rsidRPr="00126B31">
        <w:rPr>
          <w:rFonts w:ascii="Times New Roman" w:hAnsi="Times New Roman" w:cs="Times New Roman"/>
          <w:b/>
          <w:bCs/>
        </w:rPr>
        <w:t>10</w:t>
      </w:r>
      <w:r w:rsidR="00FA3099" w:rsidRPr="00126B31">
        <w:rPr>
          <w:rFonts w:ascii="Times New Roman" w:hAnsi="Times New Roman" w:cs="Times New Roman"/>
        </w:rPr>
        <w:t xml:space="preserve"> </w:t>
      </w:r>
      <w:r w:rsidR="002C6A09" w:rsidRPr="00126B31">
        <w:rPr>
          <w:rFonts w:ascii="Times New Roman" w:hAnsi="Times New Roman" w:cs="Times New Roman"/>
        </w:rPr>
        <w:t>were dissolved in methanol</w:t>
      </w:r>
    </w:p>
    <w:p w14:paraId="68C2F250" w14:textId="0F2E5C87" w:rsidR="007C77BF" w:rsidRPr="00126B31" w:rsidRDefault="00165025" w:rsidP="007C77BF">
      <w:pPr>
        <w:rPr>
          <w:rFonts w:ascii="Times New Roman" w:hAnsi="Times New Roman" w:cs="Times New Roman"/>
        </w:rPr>
      </w:pPr>
      <w:r w:rsidRPr="00126B31">
        <w:rPr>
          <w:rFonts w:ascii="Times New Roman" w:hAnsi="Times New Roman" w:cs="Times New Roman"/>
        </w:rPr>
        <w:lastRenderedPageBreak/>
        <w:t>S4</w:t>
      </w:r>
      <w:r w:rsidR="007C77BF" w:rsidRPr="00126B31">
        <w:rPr>
          <w:rFonts w:ascii="Times New Roman" w:hAnsi="Times New Roman" w:cs="Times New Roman"/>
        </w:rPr>
        <w:t xml:space="preserve">. NMR and MS data of </w:t>
      </w:r>
      <w:r w:rsidR="00211602" w:rsidRPr="00CA1A17">
        <w:rPr>
          <w:rFonts w:ascii="Times New Roman" w:hAnsi="Times New Roman" w:cs="Times New Roman"/>
          <w:b/>
          <w:bCs/>
        </w:rPr>
        <w:t>6</w:t>
      </w:r>
    </w:p>
    <w:p w14:paraId="5B8E393F" w14:textId="7470B2E8" w:rsidR="005B57CC" w:rsidRPr="00126B31" w:rsidRDefault="00950203" w:rsidP="00155F64">
      <w:pPr>
        <w:jc w:val="center"/>
        <w:rPr>
          <w:rFonts w:ascii="Times New Roman" w:hAnsi="Times New Roman" w:cs="Times New Roman"/>
        </w:rPr>
      </w:pPr>
      <w:r w:rsidRPr="00126B31">
        <w:rPr>
          <w:rFonts w:ascii="Times New Roman" w:hAnsi="Times New Roman" w:cs="Times New Roman"/>
          <w:noProof/>
        </w:rPr>
        <w:drawing>
          <wp:inline distT="0" distB="0" distL="0" distR="0" wp14:anchorId="1D626637" wp14:editId="3AF11EDA">
            <wp:extent cx="6228000" cy="2513464"/>
            <wp:effectExtent l="0" t="0" r="1905" b="1270"/>
            <wp:docPr id="2" name="図 1">
              <a:extLst xmlns:a="http://schemas.openxmlformats.org/drawingml/2006/main">
                <a:ext uri="{FF2B5EF4-FFF2-40B4-BE49-F238E27FC236}">
                  <a16:creationId xmlns:a16="http://schemas.microsoft.com/office/drawing/2014/main" id="{E34CAF00-0684-B5AA-5C4B-3FC19CD25B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E34CAF00-0684-B5AA-5C4B-3FC19CD25B70}"/>
                        </a:ext>
                      </a:extLst>
                    </pic:cNvPr>
                    <pic:cNvPicPr>
                      <a:picLocks noChangeAspect="1"/>
                    </pic:cNvPicPr>
                  </pic:nvPicPr>
                  <pic:blipFill rotWithShape="1">
                    <a:blip r:embed="rId15"/>
                    <a:srcRect l="-10" r="-10"/>
                    <a:stretch/>
                  </pic:blipFill>
                  <pic:spPr>
                    <a:xfrm>
                      <a:off x="0" y="0"/>
                      <a:ext cx="6228000" cy="2513464"/>
                    </a:xfrm>
                    <a:prstGeom prst="rect">
                      <a:avLst/>
                    </a:prstGeom>
                  </pic:spPr>
                </pic:pic>
              </a:graphicData>
            </a:graphic>
          </wp:inline>
        </w:drawing>
      </w:r>
    </w:p>
    <w:p w14:paraId="39388358" w14:textId="6E17F858" w:rsidR="000976A0" w:rsidRPr="00126B31" w:rsidRDefault="00D34167" w:rsidP="000976A0">
      <w:pPr>
        <w:jc w:val="center"/>
        <w:rPr>
          <w:rFonts w:ascii="Times New Roman" w:hAnsi="Times New Roman" w:cs="Times New Roman"/>
          <w:b/>
          <w:bCs/>
        </w:rPr>
      </w:pPr>
      <w:r w:rsidRPr="00126B31">
        <w:rPr>
          <w:rFonts w:ascii="Times New Roman" w:hAnsi="Times New Roman" w:cs="Times New Roman"/>
        </w:rPr>
        <w:t>Fig.</w:t>
      </w:r>
      <w:r w:rsidR="00165025" w:rsidRPr="00126B31">
        <w:rPr>
          <w:rFonts w:ascii="Times New Roman" w:hAnsi="Times New Roman" w:cs="Times New Roman"/>
        </w:rPr>
        <w:t>S4</w:t>
      </w:r>
      <w:r w:rsidR="00D27DC9" w:rsidRPr="00126B31">
        <w:rPr>
          <w:rFonts w:ascii="Times New Roman" w:hAnsi="Times New Roman" w:cs="Times New Roman"/>
        </w:rPr>
        <w:t>-1</w:t>
      </w:r>
      <w:r w:rsidR="000976A0" w:rsidRPr="00126B31">
        <w:rPr>
          <w:rFonts w:ascii="Times New Roman" w:hAnsi="Times New Roman" w:cs="Times New Roman"/>
          <w:b/>
          <w:bCs/>
        </w:rPr>
        <w:t xml:space="preserve"> </w:t>
      </w:r>
      <w:r w:rsidR="00CA1A17">
        <w:rPr>
          <w:rFonts w:ascii="Times New Roman" w:hAnsi="Times New Roman" w:cs="Times New Roman"/>
          <w:vertAlign w:val="superscript"/>
        </w:rPr>
        <w:t>1</w:t>
      </w:r>
      <w:r w:rsidR="00556436">
        <w:rPr>
          <w:rFonts w:ascii="Times New Roman" w:hAnsi="Times New Roman" w:cs="Times New Roman" w:hint="eastAsia"/>
          <w:vertAlign w:val="superscript"/>
        </w:rPr>
        <w:t>3</w:t>
      </w:r>
      <w:r w:rsidR="00556436">
        <w:rPr>
          <w:rFonts w:ascii="Times New Roman" w:hAnsi="Times New Roman" w:cs="Times New Roman" w:hint="eastAsia"/>
          <w:b/>
          <w:bCs/>
        </w:rPr>
        <w:t>C</w:t>
      </w:r>
      <w:r w:rsidR="000976A0" w:rsidRPr="00126B31">
        <w:rPr>
          <w:rFonts w:ascii="Times New Roman" w:hAnsi="Times New Roman" w:cs="Times New Roman"/>
          <w:b/>
          <w:bCs/>
        </w:rPr>
        <w:t xml:space="preserve">-NMR spectrum of </w:t>
      </w:r>
      <w:r w:rsidR="00211602">
        <w:rPr>
          <w:rFonts w:ascii="Times New Roman" w:hAnsi="Times New Roman" w:cs="Times New Roman"/>
          <w:b/>
          <w:bCs/>
        </w:rPr>
        <w:t>6</w:t>
      </w:r>
    </w:p>
    <w:p w14:paraId="12591ADC" w14:textId="77777777" w:rsidR="001460DF" w:rsidRPr="00126B31" w:rsidRDefault="001460DF" w:rsidP="00FB6961">
      <w:pPr>
        <w:tabs>
          <w:tab w:val="left" w:pos="5715"/>
        </w:tabs>
        <w:jc w:val="left"/>
        <w:rPr>
          <w:rFonts w:ascii="Times New Roman" w:hAnsi="Times New Roman" w:cs="Times New Roman"/>
          <w:b/>
          <w:bCs/>
        </w:rPr>
      </w:pPr>
    </w:p>
    <w:p w14:paraId="6616DBFF" w14:textId="5F712303" w:rsidR="00155F64" w:rsidRPr="00126B31" w:rsidRDefault="00FB6961" w:rsidP="0033571F">
      <w:pPr>
        <w:tabs>
          <w:tab w:val="left" w:pos="5715"/>
        </w:tabs>
        <w:jc w:val="center"/>
        <w:rPr>
          <w:rFonts w:ascii="Times New Roman" w:hAnsi="Times New Roman" w:cs="Times New Roman"/>
        </w:rPr>
      </w:pPr>
      <w:r w:rsidRPr="00126B31">
        <w:rPr>
          <w:rFonts w:ascii="Times New Roman" w:hAnsi="Times New Roman" w:cs="Times New Roman"/>
          <w:noProof/>
        </w:rPr>
        <w:drawing>
          <wp:inline distT="0" distB="0" distL="0" distR="0" wp14:anchorId="299A1E73" wp14:editId="124BAC12">
            <wp:extent cx="6228000" cy="2513575"/>
            <wp:effectExtent l="0" t="0" r="1905" b="1270"/>
            <wp:docPr id="1665996740" name="図 1665996740">
              <a:extLst xmlns:a="http://schemas.openxmlformats.org/drawingml/2006/main">
                <a:ext uri="{FF2B5EF4-FFF2-40B4-BE49-F238E27FC236}">
                  <a16:creationId xmlns:a16="http://schemas.microsoft.com/office/drawing/2014/main" id="{8273E3A9-B125-7A75-5036-FC91BF3DC3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8273E3A9-B125-7A75-5036-FC91BF3DC3EB}"/>
                        </a:ext>
                      </a:extLst>
                    </pic:cNvPr>
                    <pic:cNvPicPr>
                      <a:picLocks noChangeAspect="1"/>
                    </pic:cNvPicPr>
                  </pic:nvPicPr>
                  <pic:blipFill>
                    <a:blip r:embed="rId16"/>
                    <a:stretch>
                      <a:fillRect/>
                    </a:stretch>
                  </pic:blipFill>
                  <pic:spPr>
                    <a:xfrm>
                      <a:off x="0" y="0"/>
                      <a:ext cx="6228000" cy="2513575"/>
                    </a:xfrm>
                    <a:prstGeom prst="rect">
                      <a:avLst/>
                    </a:prstGeom>
                  </pic:spPr>
                </pic:pic>
              </a:graphicData>
            </a:graphic>
          </wp:inline>
        </w:drawing>
      </w:r>
    </w:p>
    <w:p w14:paraId="6EA7DC4E" w14:textId="1465D488"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65025" w:rsidRPr="00126B31">
        <w:rPr>
          <w:rFonts w:ascii="Times New Roman" w:hAnsi="Times New Roman" w:cs="Times New Roman"/>
        </w:rPr>
        <w:t>S4</w:t>
      </w:r>
      <w:r w:rsidR="008D48FD" w:rsidRPr="00126B31">
        <w:rPr>
          <w:rFonts w:ascii="Times New Roman" w:hAnsi="Times New Roman" w:cs="Times New Roman"/>
        </w:rPr>
        <w:t>-2</w:t>
      </w:r>
      <w:r w:rsidR="008D48FD" w:rsidRPr="00126B31">
        <w:rPr>
          <w:rFonts w:ascii="Times New Roman" w:hAnsi="Times New Roman" w:cs="Times New Roman"/>
          <w:b/>
          <w:bCs/>
        </w:rPr>
        <w:t xml:space="preserve"> </w:t>
      </w:r>
      <w:r w:rsidR="00CA1A17">
        <w:rPr>
          <w:rFonts w:ascii="Times New Roman" w:hAnsi="Times New Roman" w:cs="Times New Roman"/>
          <w:vertAlign w:val="superscript"/>
        </w:rPr>
        <w:t>1</w:t>
      </w:r>
      <w:r w:rsidR="00556436">
        <w:rPr>
          <w:rFonts w:ascii="Times New Roman" w:hAnsi="Times New Roman" w:cs="Times New Roman" w:hint="eastAsia"/>
          <w:b/>
          <w:bCs/>
        </w:rPr>
        <w:t>H</w:t>
      </w:r>
      <w:r w:rsidR="008D48FD" w:rsidRPr="00126B31">
        <w:rPr>
          <w:rFonts w:ascii="Times New Roman" w:hAnsi="Times New Roman" w:cs="Times New Roman"/>
          <w:b/>
          <w:bCs/>
        </w:rPr>
        <w:t xml:space="preserve">-NMR spectrum of </w:t>
      </w:r>
      <w:r w:rsidR="00211602">
        <w:rPr>
          <w:rFonts w:ascii="Times New Roman" w:hAnsi="Times New Roman" w:cs="Times New Roman"/>
          <w:b/>
          <w:bCs/>
        </w:rPr>
        <w:t>6</w:t>
      </w:r>
    </w:p>
    <w:p w14:paraId="01AC2EF5" w14:textId="77777777" w:rsidR="00155F64" w:rsidRPr="00126B31" w:rsidRDefault="00155F64" w:rsidP="008D48FD">
      <w:pPr>
        <w:jc w:val="center"/>
        <w:rPr>
          <w:rFonts w:ascii="Times New Roman" w:hAnsi="Times New Roman" w:cs="Times New Roman"/>
          <w:b/>
          <w:bCs/>
        </w:rPr>
      </w:pPr>
    </w:p>
    <w:p w14:paraId="5712284D" w14:textId="77777777" w:rsidR="0033571F" w:rsidRPr="00126B31" w:rsidRDefault="001460DF" w:rsidP="001460DF">
      <w:pPr>
        <w:jc w:val="center"/>
        <w:rPr>
          <w:rFonts w:ascii="Times New Roman" w:hAnsi="Times New Roman" w:cs="Times New Roman"/>
        </w:rPr>
      </w:pPr>
      <w:r w:rsidRPr="00126B31">
        <w:rPr>
          <w:rFonts w:ascii="Times New Roman" w:hAnsi="Times New Roman" w:cs="Times New Roman"/>
          <w:noProof/>
        </w:rPr>
        <w:drawing>
          <wp:inline distT="0" distB="0" distL="0" distR="0" wp14:anchorId="1F8A0361" wp14:editId="56FEFA2A">
            <wp:extent cx="6228000" cy="2513575"/>
            <wp:effectExtent l="0" t="0" r="1905" b="1270"/>
            <wp:docPr id="110121893" name="図 110121893">
              <a:extLst xmlns:a="http://schemas.openxmlformats.org/drawingml/2006/main">
                <a:ext uri="{FF2B5EF4-FFF2-40B4-BE49-F238E27FC236}">
                  <a16:creationId xmlns:a16="http://schemas.microsoft.com/office/drawing/2014/main" id="{13E3FABF-9CC6-692F-B2F1-CA24E874CC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13E3FABF-9CC6-692F-B2F1-CA24E874CC23}"/>
                        </a:ext>
                      </a:extLst>
                    </pic:cNvPr>
                    <pic:cNvPicPr>
                      <a:picLocks noChangeAspect="1"/>
                    </pic:cNvPicPr>
                  </pic:nvPicPr>
                  <pic:blipFill>
                    <a:blip r:embed="rId17"/>
                    <a:stretch>
                      <a:fillRect/>
                    </a:stretch>
                  </pic:blipFill>
                  <pic:spPr>
                    <a:xfrm>
                      <a:off x="0" y="0"/>
                      <a:ext cx="6228000" cy="2513575"/>
                    </a:xfrm>
                    <a:prstGeom prst="rect">
                      <a:avLst/>
                    </a:prstGeom>
                  </pic:spPr>
                </pic:pic>
              </a:graphicData>
            </a:graphic>
          </wp:inline>
        </w:drawing>
      </w:r>
    </w:p>
    <w:p w14:paraId="3B7AB3F1" w14:textId="16DF9AC7" w:rsidR="00155F64" w:rsidRPr="00126B31" w:rsidRDefault="00D34167" w:rsidP="001460DF">
      <w:pPr>
        <w:jc w:val="center"/>
        <w:rPr>
          <w:rFonts w:ascii="Times New Roman" w:hAnsi="Times New Roman" w:cs="Times New Roman"/>
          <w:b/>
          <w:bCs/>
        </w:rPr>
      </w:pPr>
      <w:r w:rsidRPr="00126B31">
        <w:rPr>
          <w:rFonts w:ascii="Times New Roman" w:hAnsi="Times New Roman" w:cs="Times New Roman"/>
        </w:rPr>
        <w:t>Fig.</w:t>
      </w:r>
      <w:r w:rsidR="00165025" w:rsidRPr="00126B31">
        <w:rPr>
          <w:rFonts w:ascii="Times New Roman" w:hAnsi="Times New Roman" w:cs="Times New Roman"/>
        </w:rPr>
        <w:t>S4</w:t>
      </w:r>
      <w:r w:rsidR="008D48FD" w:rsidRPr="00126B31">
        <w:rPr>
          <w:rFonts w:ascii="Times New Roman" w:hAnsi="Times New Roman" w:cs="Times New Roman"/>
        </w:rPr>
        <w:t>-3</w:t>
      </w:r>
      <w:r w:rsidR="008D48FD" w:rsidRPr="00126B31">
        <w:rPr>
          <w:rFonts w:ascii="Times New Roman" w:hAnsi="Times New Roman" w:cs="Times New Roman"/>
          <w:b/>
          <w:bCs/>
        </w:rPr>
        <w:t xml:space="preserve"> HMQC spectrum of </w:t>
      </w:r>
      <w:r w:rsidR="00211602">
        <w:rPr>
          <w:rFonts w:ascii="Times New Roman" w:hAnsi="Times New Roman" w:cs="Times New Roman"/>
          <w:b/>
          <w:bCs/>
        </w:rPr>
        <w:t>6</w:t>
      </w:r>
    </w:p>
    <w:p w14:paraId="6B274271" w14:textId="77777777" w:rsidR="00CA1A17" w:rsidRDefault="001460DF" w:rsidP="001940BA">
      <w:pPr>
        <w:jc w:val="center"/>
        <w:rPr>
          <w:rFonts w:ascii="Times New Roman" w:hAnsi="Times New Roman" w:cs="Times New Roman"/>
        </w:rPr>
      </w:pPr>
      <w:r w:rsidRPr="00126B31">
        <w:rPr>
          <w:rFonts w:ascii="Times New Roman" w:hAnsi="Times New Roman" w:cs="Times New Roman"/>
          <w:noProof/>
        </w:rPr>
        <w:lastRenderedPageBreak/>
        <w:drawing>
          <wp:inline distT="0" distB="0" distL="0" distR="0" wp14:anchorId="345678C7" wp14:editId="0AC32A8B">
            <wp:extent cx="6228000" cy="2396941"/>
            <wp:effectExtent l="0" t="0" r="1905" b="3810"/>
            <wp:docPr id="1765681014" name="図 1765681014">
              <a:extLst xmlns:a="http://schemas.openxmlformats.org/drawingml/2006/main">
                <a:ext uri="{FF2B5EF4-FFF2-40B4-BE49-F238E27FC236}">
                  <a16:creationId xmlns:a16="http://schemas.microsoft.com/office/drawing/2014/main" id="{A1EEBD4C-A4C3-E166-F99A-1159DAB7A7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A1EEBD4C-A4C3-E166-F99A-1159DAB7A7D1}"/>
                        </a:ext>
                      </a:extLst>
                    </pic:cNvPr>
                    <pic:cNvPicPr>
                      <a:picLocks noChangeAspect="1"/>
                    </pic:cNvPicPr>
                  </pic:nvPicPr>
                  <pic:blipFill>
                    <a:blip r:embed="rId18"/>
                    <a:stretch>
                      <a:fillRect/>
                    </a:stretch>
                  </pic:blipFill>
                  <pic:spPr>
                    <a:xfrm>
                      <a:off x="0" y="0"/>
                      <a:ext cx="6228000" cy="2396941"/>
                    </a:xfrm>
                    <a:prstGeom prst="rect">
                      <a:avLst/>
                    </a:prstGeom>
                  </pic:spPr>
                </pic:pic>
              </a:graphicData>
            </a:graphic>
          </wp:inline>
        </w:drawing>
      </w:r>
    </w:p>
    <w:p w14:paraId="58201279" w14:textId="59569F39" w:rsidR="008D48FD" w:rsidRPr="00126B31" w:rsidRDefault="00D34167" w:rsidP="001940BA">
      <w:pPr>
        <w:jc w:val="center"/>
        <w:rPr>
          <w:rFonts w:ascii="Times New Roman" w:hAnsi="Times New Roman" w:cs="Times New Roman"/>
          <w:b/>
          <w:bCs/>
        </w:rPr>
      </w:pPr>
      <w:r w:rsidRPr="00126B31">
        <w:rPr>
          <w:rFonts w:ascii="Times New Roman" w:hAnsi="Times New Roman" w:cs="Times New Roman"/>
        </w:rPr>
        <w:t>Fig.</w:t>
      </w:r>
      <w:r w:rsidR="00165025" w:rsidRPr="00126B31">
        <w:rPr>
          <w:rFonts w:ascii="Times New Roman" w:hAnsi="Times New Roman" w:cs="Times New Roman"/>
        </w:rPr>
        <w:t>S4</w:t>
      </w:r>
      <w:r w:rsidR="008D48FD" w:rsidRPr="00126B31">
        <w:rPr>
          <w:rFonts w:ascii="Times New Roman" w:hAnsi="Times New Roman" w:cs="Times New Roman"/>
        </w:rPr>
        <w:t>-4</w:t>
      </w:r>
      <w:r w:rsidR="008D48FD" w:rsidRPr="00126B31">
        <w:rPr>
          <w:rFonts w:ascii="Times New Roman" w:hAnsi="Times New Roman" w:cs="Times New Roman"/>
          <w:b/>
          <w:bCs/>
        </w:rPr>
        <w:t xml:space="preserve"> COSY spectrum of </w:t>
      </w:r>
      <w:proofErr w:type="gramStart"/>
      <w:r w:rsidR="00211602">
        <w:rPr>
          <w:rFonts w:ascii="Times New Roman" w:hAnsi="Times New Roman" w:cs="Times New Roman"/>
          <w:b/>
          <w:bCs/>
        </w:rPr>
        <w:t>6</w:t>
      </w:r>
      <w:proofErr w:type="gramEnd"/>
    </w:p>
    <w:p w14:paraId="4F6B88F9" w14:textId="77777777" w:rsidR="00155F64" w:rsidRPr="00126B31" w:rsidRDefault="00155F64" w:rsidP="001940BA">
      <w:pPr>
        <w:jc w:val="center"/>
        <w:rPr>
          <w:rFonts w:ascii="Times New Roman" w:hAnsi="Times New Roman" w:cs="Times New Roman"/>
          <w:b/>
          <w:bCs/>
        </w:rPr>
      </w:pPr>
    </w:p>
    <w:p w14:paraId="24E4C4F9" w14:textId="2866EA3F" w:rsidR="00155F64" w:rsidRPr="00126B31" w:rsidRDefault="00B26492" w:rsidP="001940BA">
      <w:pPr>
        <w:jc w:val="center"/>
        <w:rPr>
          <w:rFonts w:ascii="Times New Roman" w:hAnsi="Times New Roman" w:cs="Times New Roman"/>
        </w:rPr>
      </w:pPr>
      <w:r w:rsidRPr="00126B31">
        <w:rPr>
          <w:rFonts w:ascii="Times New Roman" w:hAnsi="Times New Roman" w:cs="Times New Roman"/>
          <w:b/>
          <w:bCs/>
          <w:noProof/>
        </w:rPr>
        <w:drawing>
          <wp:inline distT="0" distB="0" distL="0" distR="0" wp14:anchorId="0F353979" wp14:editId="475BDA8A">
            <wp:extent cx="6228000" cy="2514170"/>
            <wp:effectExtent l="0" t="0" r="1905" b="635"/>
            <wp:docPr id="1978195530" name="図 1978195530">
              <a:extLst xmlns:a="http://schemas.openxmlformats.org/drawingml/2006/main">
                <a:ext uri="{FF2B5EF4-FFF2-40B4-BE49-F238E27FC236}">
                  <a16:creationId xmlns:a16="http://schemas.microsoft.com/office/drawing/2014/main" id="{CE3146E6-E995-3C6F-453D-3D47554D01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CE3146E6-E995-3C6F-453D-3D47554D019D}"/>
                        </a:ext>
                      </a:extLst>
                    </pic:cNvPr>
                    <pic:cNvPicPr>
                      <a:picLocks noChangeAspect="1"/>
                    </pic:cNvPicPr>
                  </pic:nvPicPr>
                  <pic:blipFill>
                    <a:blip r:embed="rId19"/>
                    <a:stretch>
                      <a:fillRect/>
                    </a:stretch>
                  </pic:blipFill>
                  <pic:spPr>
                    <a:xfrm>
                      <a:off x="0" y="0"/>
                      <a:ext cx="6228000" cy="2514170"/>
                    </a:xfrm>
                    <a:prstGeom prst="rect">
                      <a:avLst/>
                    </a:prstGeom>
                  </pic:spPr>
                </pic:pic>
              </a:graphicData>
            </a:graphic>
          </wp:inline>
        </w:drawing>
      </w:r>
    </w:p>
    <w:p w14:paraId="2EAFE454" w14:textId="4E660F89" w:rsidR="003E6FB4" w:rsidRPr="00126B31" w:rsidRDefault="00D34167" w:rsidP="001940BA">
      <w:pPr>
        <w:jc w:val="center"/>
        <w:rPr>
          <w:rFonts w:ascii="Times New Roman" w:hAnsi="Times New Roman" w:cs="Times New Roman"/>
          <w:b/>
          <w:bCs/>
        </w:rPr>
      </w:pPr>
      <w:r w:rsidRPr="00126B31">
        <w:rPr>
          <w:rFonts w:ascii="Times New Roman" w:hAnsi="Times New Roman" w:cs="Times New Roman"/>
        </w:rPr>
        <w:t>Fig.</w:t>
      </w:r>
      <w:r w:rsidR="00165025" w:rsidRPr="00126B31">
        <w:rPr>
          <w:rFonts w:ascii="Times New Roman" w:hAnsi="Times New Roman" w:cs="Times New Roman"/>
        </w:rPr>
        <w:t>S4</w:t>
      </w:r>
      <w:r w:rsidR="008D48FD" w:rsidRPr="00126B31">
        <w:rPr>
          <w:rFonts w:ascii="Times New Roman" w:hAnsi="Times New Roman" w:cs="Times New Roman"/>
        </w:rPr>
        <w:t>-</w:t>
      </w:r>
      <w:r w:rsidR="00E06562" w:rsidRPr="00126B31">
        <w:rPr>
          <w:rFonts w:ascii="Times New Roman" w:hAnsi="Times New Roman" w:cs="Times New Roman"/>
        </w:rPr>
        <w:t>5</w:t>
      </w:r>
      <w:r w:rsidR="008D48FD" w:rsidRPr="00126B31">
        <w:rPr>
          <w:rFonts w:ascii="Times New Roman" w:hAnsi="Times New Roman" w:cs="Times New Roman"/>
          <w:b/>
          <w:bCs/>
        </w:rPr>
        <w:t xml:space="preserve"> HMBC spectrum of </w:t>
      </w:r>
      <w:r w:rsidR="00211602">
        <w:rPr>
          <w:rFonts w:ascii="Times New Roman" w:hAnsi="Times New Roman" w:cs="Times New Roman"/>
          <w:b/>
          <w:bCs/>
        </w:rPr>
        <w:t>6</w:t>
      </w:r>
    </w:p>
    <w:p w14:paraId="05416DE8" w14:textId="77777777" w:rsidR="00155F64" w:rsidRPr="00126B31" w:rsidRDefault="00155F64" w:rsidP="001940BA">
      <w:pPr>
        <w:jc w:val="center"/>
        <w:rPr>
          <w:rFonts w:ascii="Times New Roman" w:hAnsi="Times New Roman" w:cs="Times New Roman"/>
          <w:b/>
          <w:bCs/>
        </w:rPr>
      </w:pPr>
    </w:p>
    <w:p w14:paraId="4A9015A1" w14:textId="57442B57" w:rsidR="00155F64" w:rsidRPr="00126B31" w:rsidRDefault="00B26492" w:rsidP="001940BA">
      <w:pPr>
        <w:jc w:val="center"/>
        <w:rPr>
          <w:rFonts w:ascii="Times New Roman" w:hAnsi="Times New Roman" w:cs="Times New Roman"/>
          <w:b/>
          <w:bCs/>
        </w:rPr>
      </w:pPr>
      <w:r w:rsidRPr="00126B31">
        <w:rPr>
          <w:rFonts w:ascii="Times New Roman" w:hAnsi="Times New Roman" w:cs="Times New Roman"/>
          <w:b/>
          <w:bCs/>
          <w:noProof/>
        </w:rPr>
        <w:drawing>
          <wp:inline distT="0" distB="0" distL="0" distR="0" wp14:anchorId="44621C8C" wp14:editId="6D3F8AAF">
            <wp:extent cx="6228000" cy="2397536"/>
            <wp:effectExtent l="0" t="0" r="1905" b="3175"/>
            <wp:docPr id="675822769" name="図 675822769">
              <a:extLst xmlns:a="http://schemas.openxmlformats.org/drawingml/2006/main">
                <a:ext uri="{FF2B5EF4-FFF2-40B4-BE49-F238E27FC236}">
                  <a16:creationId xmlns:a16="http://schemas.microsoft.com/office/drawing/2014/main" id="{70948EB9-2A19-A63C-1E5E-6A8C469696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70948EB9-2A19-A63C-1E5E-6A8C469696AE}"/>
                        </a:ext>
                      </a:extLst>
                    </pic:cNvPr>
                    <pic:cNvPicPr>
                      <a:picLocks noChangeAspect="1"/>
                    </pic:cNvPicPr>
                  </pic:nvPicPr>
                  <pic:blipFill>
                    <a:blip r:embed="rId20"/>
                    <a:stretch>
                      <a:fillRect/>
                    </a:stretch>
                  </pic:blipFill>
                  <pic:spPr>
                    <a:xfrm>
                      <a:off x="0" y="0"/>
                      <a:ext cx="6228000" cy="2397536"/>
                    </a:xfrm>
                    <a:prstGeom prst="rect">
                      <a:avLst/>
                    </a:prstGeom>
                  </pic:spPr>
                </pic:pic>
              </a:graphicData>
            </a:graphic>
          </wp:inline>
        </w:drawing>
      </w:r>
    </w:p>
    <w:p w14:paraId="7F94DD10" w14:textId="035DB0A8"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65025" w:rsidRPr="00126B31">
        <w:rPr>
          <w:rFonts w:ascii="Times New Roman" w:hAnsi="Times New Roman" w:cs="Times New Roman"/>
        </w:rPr>
        <w:t>S4</w:t>
      </w:r>
      <w:r w:rsidR="008D48FD" w:rsidRPr="00126B31">
        <w:rPr>
          <w:rFonts w:ascii="Times New Roman" w:hAnsi="Times New Roman" w:cs="Times New Roman"/>
        </w:rPr>
        <w:t>-</w:t>
      </w:r>
      <w:r w:rsidR="00E06562" w:rsidRPr="00126B31">
        <w:rPr>
          <w:rFonts w:ascii="Times New Roman" w:hAnsi="Times New Roman" w:cs="Times New Roman"/>
        </w:rPr>
        <w:t>6</w:t>
      </w:r>
      <w:r w:rsidR="008D48FD" w:rsidRPr="00126B31">
        <w:rPr>
          <w:rFonts w:ascii="Times New Roman" w:hAnsi="Times New Roman" w:cs="Times New Roman"/>
          <w:b/>
          <w:bCs/>
        </w:rPr>
        <w:t xml:space="preserve"> NOESY spectrum of </w:t>
      </w:r>
      <w:r w:rsidR="00211602">
        <w:rPr>
          <w:rFonts w:ascii="Times New Roman" w:hAnsi="Times New Roman" w:cs="Times New Roman"/>
          <w:b/>
          <w:bCs/>
        </w:rPr>
        <w:t>6</w:t>
      </w:r>
    </w:p>
    <w:p w14:paraId="17559E87" w14:textId="00B2A2BF" w:rsidR="00155F64" w:rsidRPr="00126B31" w:rsidRDefault="000B1BE5" w:rsidP="00120EC8">
      <w:pPr>
        <w:jc w:val="center"/>
        <w:rPr>
          <w:rFonts w:ascii="Times New Roman" w:hAnsi="Times New Roman" w:cs="Times New Roman"/>
        </w:rPr>
      </w:pPr>
      <w:r w:rsidRPr="00126B31">
        <w:rPr>
          <w:rFonts w:ascii="Times New Roman" w:hAnsi="Times New Roman" w:cs="Times New Roman"/>
          <w:noProof/>
        </w:rPr>
        <w:lastRenderedPageBreak/>
        <w:drawing>
          <wp:inline distT="0" distB="0" distL="0" distR="0" wp14:anchorId="601A32C8" wp14:editId="24AAC9A6">
            <wp:extent cx="4464000" cy="2701774"/>
            <wp:effectExtent l="0" t="0" r="0" b="3810"/>
            <wp:docPr id="17525415" name="図 17525415">
              <a:extLst xmlns:a="http://schemas.openxmlformats.org/drawingml/2006/main">
                <a:ext uri="{FF2B5EF4-FFF2-40B4-BE49-F238E27FC236}">
                  <a16:creationId xmlns:a16="http://schemas.microsoft.com/office/drawing/2014/main" id="{7FEA0BA1-405F-ADF8-B043-9D3AE46CB6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FF2B5EF4-FFF2-40B4-BE49-F238E27FC236}">
                          <a16:creationId xmlns:a16="http://schemas.microsoft.com/office/drawing/2014/main" id="{7FEA0BA1-405F-ADF8-B043-9D3AE46CB660}"/>
                        </a:ext>
                      </a:extLst>
                    </pic:cNvPr>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687" t="13551" r="3830" b="9401"/>
                    <a:stretch/>
                  </pic:blipFill>
                  <pic:spPr bwMode="auto">
                    <a:xfrm>
                      <a:off x="0" y="0"/>
                      <a:ext cx="4464000" cy="2701774"/>
                    </a:xfrm>
                    <a:prstGeom prst="rect">
                      <a:avLst/>
                    </a:prstGeom>
                    <a:noFill/>
                    <a:ln>
                      <a:noFill/>
                    </a:ln>
                    <a:extLst>
                      <a:ext uri="{53640926-AAD7-44D8-BBD7-CCE9431645EC}">
                        <a14:shadowObscured xmlns:a14="http://schemas.microsoft.com/office/drawing/2010/main"/>
                      </a:ext>
                    </a:extLst>
                  </pic:spPr>
                </pic:pic>
              </a:graphicData>
            </a:graphic>
          </wp:inline>
        </w:drawing>
      </w:r>
    </w:p>
    <w:p w14:paraId="0CF1B71C" w14:textId="38230B92" w:rsidR="008D48FD" w:rsidRPr="00126B31" w:rsidRDefault="00D34167" w:rsidP="008D48FD">
      <w:pPr>
        <w:jc w:val="center"/>
        <w:rPr>
          <w:rFonts w:ascii="Times New Roman" w:hAnsi="Times New Roman" w:cs="Times New Roman"/>
        </w:rPr>
      </w:pPr>
      <w:r w:rsidRPr="00126B31">
        <w:rPr>
          <w:rFonts w:ascii="Times New Roman" w:hAnsi="Times New Roman" w:cs="Times New Roman"/>
        </w:rPr>
        <w:t>Fig.</w:t>
      </w:r>
      <w:r w:rsidR="00165025" w:rsidRPr="00126B31">
        <w:rPr>
          <w:rFonts w:ascii="Times New Roman" w:hAnsi="Times New Roman" w:cs="Times New Roman"/>
        </w:rPr>
        <w:t>S4</w:t>
      </w:r>
      <w:r w:rsidR="008D48FD" w:rsidRPr="00126B31">
        <w:rPr>
          <w:rFonts w:ascii="Times New Roman" w:hAnsi="Times New Roman" w:cs="Times New Roman"/>
        </w:rPr>
        <w:t>-</w:t>
      </w:r>
      <w:r w:rsidR="00E06562" w:rsidRPr="00126B31">
        <w:rPr>
          <w:rFonts w:ascii="Times New Roman" w:hAnsi="Times New Roman" w:cs="Times New Roman"/>
        </w:rPr>
        <w:t>7</w:t>
      </w:r>
      <w:r w:rsidR="008D48FD" w:rsidRPr="00126B31">
        <w:rPr>
          <w:rFonts w:ascii="Times New Roman" w:hAnsi="Times New Roman" w:cs="Times New Roman"/>
          <w:b/>
          <w:bCs/>
        </w:rPr>
        <w:t xml:space="preserve"> MALDI-TOF MS spectrum of </w:t>
      </w:r>
      <w:r w:rsidR="00211602">
        <w:rPr>
          <w:rFonts w:ascii="Times New Roman" w:hAnsi="Times New Roman" w:cs="Times New Roman"/>
          <w:b/>
          <w:bCs/>
        </w:rPr>
        <w:t>6</w:t>
      </w:r>
    </w:p>
    <w:p w14:paraId="227758B4" w14:textId="77777777" w:rsidR="008D48FD" w:rsidRPr="00126B31" w:rsidRDefault="008D48FD" w:rsidP="00911595">
      <w:pPr>
        <w:rPr>
          <w:rFonts w:ascii="Times New Roman" w:hAnsi="Times New Roman" w:cs="Times New Roman"/>
        </w:rPr>
      </w:pPr>
    </w:p>
    <w:p w14:paraId="35DE00C3" w14:textId="2C7D8251" w:rsidR="00911595" w:rsidRDefault="001A616A" w:rsidP="000C399D">
      <w:pPr>
        <w:rPr>
          <w:rFonts w:ascii="Times New Roman" w:hAnsi="Times New Roman" w:cs="Times New Roman"/>
        </w:rPr>
      </w:pPr>
      <w:r w:rsidRPr="00126B31">
        <w:rPr>
          <w:rFonts w:ascii="Times New Roman" w:hAnsi="Times New Roman" w:cs="Times New Roman"/>
          <w:b/>
          <w:bCs/>
        </w:rPr>
        <w:t>S5</w:t>
      </w:r>
      <w:r w:rsidR="00C320A3" w:rsidRPr="00126B31">
        <w:rPr>
          <w:rFonts w:ascii="Times New Roman" w:hAnsi="Times New Roman" w:cs="Times New Roman"/>
        </w:rPr>
        <w:t>. NMR</w:t>
      </w:r>
      <w:r w:rsidR="00D55452" w:rsidRPr="00126B31">
        <w:rPr>
          <w:rFonts w:ascii="Times New Roman" w:hAnsi="Times New Roman" w:cs="Times New Roman"/>
        </w:rPr>
        <w:t>,</w:t>
      </w:r>
      <w:r w:rsidR="00C320A3" w:rsidRPr="00126B31">
        <w:rPr>
          <w:rFonts w:ascii="Times New Roman" w:hAnsi="Times New Roman" w:cs="Times New Roman"/>
        </w:rPr>
        <w:t xml:space="preserve"> MS</w:t>
      </w:r>
      <w:r w:rsidR="00D55452" w:rsidRPr="00126B31">
        <w:rPr>
          <w:rFonts w:ascii="Times New Roman" w:hAnsi="Times New Roman" w:cs="Times New Roman"/>
        </w:rPr>
        <w:t>, and ECD</w:t>
      </w:r>
      <w:r w:rsidR="00C320A3" w:rsidRPr="00126B31">
        <w:rPr>
          <w:rFonts w:ascii="Times New Roman" w:hAnsi="Times New Roman" w:cs="Times New Roman"/>
        </w:rPr>
        <w:t xml:space="preserve"> data of </w:t>
      </w:r>
      <w:r w:rsidR="00211602" w:rsidRPr="00CA1A17">
        <w:rPr>
          <w:rFonts w:ascii="Times New Roman" w:hAnsi="Times New Roman" w:cs="Times New Roman"/>
          <w:b/>
          <w:bCs/>
        </w:rPr>
        <w:t>7</w:t>
      </w:r>
    </w:p>
    <w:p w14:paraId="6C6994ED" w14:textId="46D85835" w:rsidR="0092746A" w:rsidRPr="00126B31" w:rsidRDefault="0092746A" w:rsidP="00C320A3">
      <w:pPr>
        <w:jc w:val="center"/>
        <w:rPr>
          <w:rFonts w:ascii="Times New Roman" w:hAnsi="Times New Roman" w:cs="Times New Roman"/>
        </w:rPr>
      </w:pPr>
      <w:r>
        <w:rPr>
          <w:noProof/>
        </w:rPr>
        <w:drawing>
          <wp:inline distT="0" distB="0" distL="0" distR="0" wp14:anchorId="74BCC0EB" wp14:editId="77B8D7A9">
            <wp:extent cx="6228000" cy="3423436"/>
            <wp:effectExtent l="0" t="0" r="1905" b="5715"/>
            <wp:docPr id="3" name="図 2">
              <a:extLst xmlns:a="http://schemas.openxmlformats.org/drawingml/2006/main">
                <a:ext uri="{FF2B5EF4-FFF2-40B4-BE49-F238E27FC236}">
                  <a16:creationId xmlns:a16="http://schemas.microsoft.com/office/drawing/2014/main" id="{3477BBC3-1AA2-75E7-65A3-4EA89280BA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3477BBC3-1AA2-75E7-65A3-4EA89280BA67}"/>
                        </a:ext>
                      </a:extLst>
                    </pic:cNvPr>
                    <pic:cNvPicPr>
                      <a:picLocks noChangeAspect="1"/>
                    </pic:cNvPicPr>
                  </pic:nvPicPr>
                  <pic:blipFill>
                    <a:blip r:embed="rId22"/>
                    <a:stretch>
                      <a:fillRect/>
                    </a:stretch>
                  </pic:blipFill>
                  <pic:spPr>
                    <a:xfrm>
                      <a:off x="0" y="0"/>
                      <a:ext cx="6228000" cy="3423436"/>
                    </a:xfrm>
                    <a:prstGeom prst="rect">
                      <a:avLst/>
                    </a:prstGeom>
                  </pic:spPr>
                </pic:pic>
              </a:graphicData>
            </a:graphic>
          </wp:inline>
        </w:drawing>
      </w:r>
    </w:p>
    <w:p w14:paraId="422BAE5E" w14:textId="15784D56"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008D48FD" w:rsidRPr="00126B31">
        <w:rPr>
          <w:rFonts w:ascii="Times New Roman" w:hAnsi="Times New Roman" w:cs="Times New Roman"/>
        </w:rPr>
        <w:t>-1</w:t>
      </w:r>
      <w:r w:rsidR="008D48FD" w:rsidRPr="00126B31">
        <w:rPr>
          <w:rFonts w:ascii="Times New Roman" w:hAnsi="Times New Roman" w:cs="Times New Roman"/>
          <w:b/>
          <w:bCs/>
        </w:rPr>
        <w:t xml:space="preserve"> </w:t>
      </w:r>
      <w:r w:rsidR="006B6382">
        <w:rPr>
          <w:rFonts w:ascii="Times New Roman" w:hAnsi="Times New Roman" w:cs="Times New Roman"/>
          <w:vertAlign w:val="superscript"/>
        </w:rPr>
        <w:t>1</w:t>
      </w:r>
      <w:r w:rsidR="00556436">
        <w:rPr>
          <w:rFonts w:ascii="Times New Roman" w:hAnsi="Times New Roman" w:cs="Times New Roman" w:hint="eastAsia"/>
          <w:vertAlign w:val="superscript"/>
        </w:rPr>
        <w:t>3</w:t>
      </w:r>
      <w:r w:rsidR="00556436">
        <w:rPr>
          <w:rFonts w:ascii="Times New Roman" w:hAnsi="Times New Roman" w:cs="Times New Roman" w:hint="eastAsia"/>
          <w:b/>
          <w:bCs/>
        </w:rPr>
        <w:t>C</w:t>
      </w:r>
      <w:r w:rsidR="008D48FD" w:rsidRPr="00126B31">
        <w:rPr>
          <w:rFonts w:ascii="Times New Roman" w:hAnsi="Times New Roman" w:cs="Times New Roman"/>
          <w:b/>
          <w:bCs/>
        </w:rPr>
        <w:t xml:space="preserve">-NMR spectrum of </w:t>
      </w:r>
      <w:r w:rsidR="00211602">
        <w:rPr>
          <w:rFonts w:ascii="Times New Roman" w:hAnsi="Times New Roman" w:cs="Times New Roman"/>
          <w:b/>
          <w:bCs/>
        </w:rPr>
        <w:t>7</w:t>
      </w:r>
    </w:p>
    <w:p w14:paraId="475AD52C" w14:textId="77777777" w:rsidR="00155F64" w:rsidRPr="00126B31" w:rsidRDefault="00155F64" w:rsidP="008D48FD">
      <w:pPr>
        <w:jc w:val="center"/>
        <w:rPr>
          <w:rFonts w:ascii="Times New Roman" w:hAnsi="Times New Roman" w:cs="Times New Roman"/>
          <w:b/>
          <w:bCs/>
        </w:rPr>
      </w:pPr>
    </w:p>
    <w:p w14:paraId="552A3399" w14:textId="77777777" w:rsidR="00155F64" w:rsidRPr="00126B31" w:rsidRDefault="00155F64" w:rsidP="008D48FD">
      <w:pPr>
        <w:jc w:val="center"/>
        <w:rPr>
          <w:rFonts w:ascii="Times New Roman" w:hAnsi="Times New Roman" w:cs="Times New Roman"/>
        </w:rPr>
      </w:pPr>
    </w:p>
    <w:p w14:paraId="08813999" w14:textId="77777777" w:rsidR="007C77BF" w:rsidRPr="00126B31" w:rsidRDefault="007C77BF" w:rsidP="008D48FD">
      <w:pPr>
        <w:jc w:val="center"/>
        <w:rPr>
          <w:rFonts w:ascii="Times New Roman" w:hAnsi="Times New Roman" w:cs="Times New Roman"/>
        </w:rPr>
      </w:pPr>
    </w:p>
    <w:p w14:paraId="36780024" w14:textId="77777777" w:rsidR="007C77BF" w:rsidRPr="00126B31" w:rsidRDefault="007C77BF" w:rsidP="008D48FD">
      <w:pPr>
        <w:jc w:val="center"/>
        <w:rPr>
          <w:rFonts w:ascii="Times New Roman" w:hAnsi="Times New Roman" w:cs="Times New Roman"/>
        </w:rPr>
      </w:pPr>
    </w:p>
    <w:p w14:paraId="7EB5F7A6" w14:textId="6436D01B" w:rsidR="007C77BF" w:rsidRDefault="007C77BF" w:rsidP="008D48FD">
      <w:pPr>
        <w:jc w:val="center"/>
        <w:rPr>
          <w:rFonts w:ascii="Times New Roman" w:hAnsi="Times New Roman" w:cs="Times New Roman"/>
        </w:rPr>
      </w:pPr>
    </w:p>
    <w:p w14:paraId="1659FA10" w14:textId="1D557CB6" w:rsidR="003402BA" w:rsidRPr="00126B31" w:rsidRDefault="003402BA" w:rsidP="008D48FD">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39C74357" wp14:editId="66A50828">
            <wp:extent cx="6227640" cy="3422587"/>
            <wp:effectExtent l="0" t="0" r="1905" b="6985"/>
            <wp:docPr id="22317493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27640" cy="3422587"/>
                    </a:xfrm>
                    <a:prstGeom prst="rect">
                      <a:avLst/>
                    </a:prstGeom>
                    <a:noFill/>
                    <a:ln>
                      <a:noFill/>
                    </a:ln>
                  </pic:spPr>
                </pic:pic>
              </a:graphicData>
            </a:graphic>
          </wp:inline>
        </w:drawing>
      </w:r>
    </w:p>
    <w:p w14:paraId="1DECB51B" w14:textId="37F3984B" w:rsidR="003402BA" w:rsidRPr="00126B31" w:rsidRDefault="00D34167" w:rsidP="003402BA">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008D48FD" w:rsidRPr="00126B31">
        <w:rPr>
          <w:rFonts w:ascii="Times New Roman" w:hAnsi="Times New Roman" w:cs="Times New Roman"/>
        </w:rPr>
        <w:t>-2</w:t>
      </w:r>
      <w:r w:rsidR="008D48FD" w:rsidRPr="00126B31">
        <w:rPr>
          <w:rFonts w:ascii="Times New Roman" w:hAnsi="Times New Roman" w:cs="Times New Roman"/>
          <w:b/>
          <w:bCs/>
        </w:rPr>
        <w:t xml:space="preserve"> </w:t>
      </w:r>
      <w:r w:rsidR="006B6382">
        <w:rPr>
          <w:rFonts w:ascii="Times New Roman" w:hAnsi="Times New Roman" w:cs="Times New Roman"/>
          <w:vertAlign w:val="superscript"/>
        </w:rPr>
        <w:t>1</w:t>
      </w:r>
      <w:r w:rsidR="00556436">
        <w:rPr>
          <w:rFonts w:ascii="Times New Roman" w:hAnsi="Times New Roman" w:cs="Times New Roman" w:hint="eastAsia"/>
          <w:b/>
          <w:bCs/>
        </w:rPr>
        <w:t>H</w:t>
      </w:r>
      <w:r w:rsidR="008D48FD" w:rsidRPr="00126B31">
        <w:rPr>
          <w:rFonts w:ascii="Times New Roman" w:hAnsi="Times New Roman" w:cs="Times New Roman"/>
          <w:b/>
          <w:bCs/>
        </w:rPr>
        <w:t xml:space="preserve">-NMR spectrum of </w:t>
      </w:r>
      <w:r w:rsidR="00211602">
        <w:rPr>
          <w:rFonts w:ascii="Times New Roman" w:hAnsi="Times New Roman" w:cs="Times New Roman"/>
          <w:b/>
          <w:bCs/>
        </w:rPr>
        <w:t>7</w:t>
      </w:r>
    </w:p>
    <w:p w14:paraId="5BBF9344" w14:textId="77777777" w:rsidR="00155F64" w:rsidRPr="00126B31" w:rsidRDefault="00155F64" w:rsidP="008D48FD">
      <w:pPr>
        <w:jc w:val="center"/>
        <w:rPr>
          <w:rFonts w:ascii="Times New Roman" w:hAnsi="Times New Roman" w:cs="Times New Roman"/>
          <w:b/>
          <w:bCs/>
        </w:rPr>
      </w:pPr>
    </w:p>
    <w:p w14:paraId="0782A9EB" w14:textId="0296CF67" w:rsidR="00155F64" w:rsidRDefault="00155F64" w:rsidP="008D48FD">
      <w:pPr>
        <w:jc w:val="center"/>
        <w:rPr>
          <w:rFonts w:ascii="Times New Roman" w:hAnsi="Times New Roman" w:cs="Times New Roman"/>
        </w:rPr>
      </w:pPr>
    </w:p>
    <w:p w14:paraId="55544045" w14:textId="1107011C" w:rsidR="00FA1068" w:rsidRPr="00126B31" w:rsidRDefault="00FA1068" w:rsidP="008D48FD">
      <w:pPr>
        <w:jc w:val="center"/>
        <w:rPr>
          <w:rFonts w:ascii="Times New Roman" w:hAnsi="Times New Roman" w:cs="Times New Roman"/>
        </w:rPr>
      </w:pPr>
      <w:r>
        <w:rPr>
          <w:rFonts w:ascii="Times New Roman" w:hAnsi="Times New Roman" w:cs="Times New Roman"/>
          <w:noProof/>
        </w:rPr>
        <w:drawing>
          <wp:inline distT="0" distB="0" distL="0" distR="0" wp14:anchorId="7FF3C29F" wp14:editId="6125CF83">
            <wp:extent cx="6227640" cy="2395492"/>
            <wp:effectExtent l="0" t="0" r="1905" b="5080"/>
            <wp:docPr id="180373080"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227640" cy="2395492"/>
                    </a:xfrm>
                    <a:prstGeom prst="rect">
                      <a:avLst/>
                    </a:prstGeom>
                    <a:noFill/>
                    <a:ln>
                      <a:noFill/>
                    </a:ln>
                  </pic:spPr>
                </pic:pic>
              </a:graphicData>
            </a:graphic>
          </wp:inline>
        </w:drawing>
      </w:r>
    </w:p>
    <w:p w14:paraId="7B989129" w14:textId="5E4AD662"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008D48FD" w:rsidRPr="00126B31">
        <w:rPr>
          <w:rFonts w:ascii="Times New Roman" w:hAnsi="Times New Roman" w:cs="Times New Roman"/>
        </w:rPr>
        <w:t>-3</w:t>
      </w:r>
      <w:r w:rsidR="008D48FD" w:rsidRPr="00126B31">
        <w:rPr>
          <w:rFonts w:ascii="Times New Roman" w:hAnsi="Times New Roman" w:cs="Times New Roman"/>
          <w:b/>
          <w:bCs/>
        </w:rPr>
        <w:t xml:space="preserve"> HMQC spectrum of </w:t>
      </w:r>
      <w:r w:rsidR="00211602">
        <w:rPr>
          <w:rFonts w:ascii="Times New Roman" w:hAnsi="Times New Roman" w:cs="Times New Roman"/>
          <w:b/>
          <w:bCs/>
        </w:rPr>
        <w:t>7</w:t>
      </w:r>
    </w:p>
    <w:p w14:paraId="0A11FC00" w14:textId="77777777" w:rsidR="00155F64" w:rsidRPr="00126B31" w:rsidRDefault="00155F64" w:rsidP="008D48FD">
      <w:pPr>
        <w:jc w:val="center"/>
        <w:rPr>
          <w:rFonts w:ascii="Times New Roman" w:hAnsi="Times New Roman" w:cs="Times New Roman"/>
          <w:b/>
          <w:bCs/>
        </w:rPr>
      </w:pPr>
    </w:p>
    <w:p w14:paraId="067B85D9" w14:textId="362A7BFF" w:rsidR="00155F64" w:rsidRDefault="00155F64" w:rsidP="008D48FD">
      <w:pPr>
        <w:jc w:val="center"/>
        <w:rPr>
          <w:rFonts w:ascii="Times New Roman" w:hAnsi="Times New Roman" w:cs="Times New Roman"/>
        </w:rPr>
      </w:pPr>
    </w:p>
    <w:p w14:paraId="02B23647" w14:textId="239E2F28" w:rsidR="00E33683" w:rsidRPr="00126B31" w:rsidRDefault="00936112" w:rsidP="00E33683">
      <w:pPr>
        <w:jc w:val="center"/>
        <w:rPr>
          <w:rFonts w:ascii="Times New Roman" w:hAnsi="Times New Roman" w:cs="Times New Roman"/>
        </w:rPr>
      </w:pPr>
      <w:r>
        <w:rPr>
          <w:noProof/>
        </w:rPr>
        <w:lastRenderedPageBreak/>
        <w:drawing>
          <wp:inline distT="0" distB="0" distL="0" distR="0" wp14:anchorId="1DF67C97" wp14:editId="1E89FFD2">
            <wp:extent cx="6227640" cy="2397397"/>
            <wp:effectExtent l="0" t="0" r="1905" b="3175"/>
            <wp:docPr id="1814701744" name="図 2">
              <a:extLst xmlns:a="http://schemas.openxmlformats.org/drawingml/2006/main">
                <a:ext uri="{FF2B5EF4-FFF2-40B4-BE49-F238E27FC236}">
                  <a16:creationId xmlns:a16="http://schemas.microsoft.com/office/drawing/2014/main" id="{3AD9B9FD-8E0B-F00B-A76B-5243B66D5B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3AD9B9FD-8E0B-F00B-A76B-5243B66D5BEF}"/>
                        </a:ext>
                      </a:extLst>
                    </pic:cNvPr>
                    <pic:cNvPicPr>
                      <a:picLocks noChangeAspect="1"/>
                    </pic:cNvPicPr>
                  </pic:nvPicPr>
                  <pic:blipFill>
                    <a:blip r:embed="rId25"/>
                    <a:stretch>
                      <a:fillRect/>
                    </a:stretch>
                  </pic:blipFill>
                  <pic:spPr>
                    <a:xfrm>
                      <a:off x="0" y="0"/>
                      <a:ext cx="6227640" cy="2397397"/>
                    </a:xfrm>
                    <a:prstGeom prst="rect">
                      <a:avLst/>
                    </a:prstGeom>
                  </pic:spPr>
                </pic:pic>
              </a:graphicData>
            </a:graphic>
          </wp:inline>
        </w:drawing>
      </w:r>
    </w:p>
    <w:p w14:paraId="32A3BD26" w14:textId="7C9F1272" w:rsidR="00155F64" w:rsidRDefault="00D34167" w:rsidP="008B6D3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008D48FD" w:rsidRPr="00126B31">
        <w:rPr>
          <w:rFonts w:ascii="Times New Roman" w:hAnsi="Times New Roman" w:cs="Times New Roman"/>
        </w:rPr>
        <w:t>-4</w:t>
      </w:r>
      <w:r w:rsidR="008D48FD" w:rsidRPr="00126B31">
        <w:rPr>
          <w:rFonts w:ascii="Times New Roman" w:hAnsi="Times New Roman" w:cs="Times New Roman"/>
          <w:b/>
          <w:bCs/>
        </w:rPr>
        <w:t xml:space="preserve"> COSY spectrum of </w:t>
      </w:r>
      <w:proofErr w:type="gramStart"/>
      <w:r w:rsidR="00211602">
        <w:rPr>
          <w:rFonts w:ascii="Times New Roman" w:hAnsi="Times New Roman" w:cs="Times New Roman"/>
          <w:b/>
          <w:bCs/>
        </w:rPr>
        <w:t>7</w:t>
      </w:r>
      <w:proofErr w:type="gramEnd"/>
    </w:p>
    <w:p w14:paraId="5A266968" w14:textId="443F2B51" w:rsidR="00155F64" w:rsidRDefault="00155F64" w:rsidP="00BD183A">
      <w:pPr>
        <w:rPr>
          <w:rFonts w:ascii="Times New Roman" w:hAnsi="Times New Roman" w:cs="Times New Roman"/>
        </w:rPr>
      </w:pPr>
    </w:p>
    <w:p w14:paraId="66A0C417" w14:textId="2D233BA9" w:rsidR="00BD183A" w:rsidRPr="00126B31" w:rsidRDefault="00BD183A" w:rsidP="008D48FD">
      <w:pPr>
        <w:jc w:val="center"/>
        <w:rPr>
          <w:rFonts w:ascii="Times New Roman" w:hAnsi="Times New Roman" w:cs="Times New Roman"/>
        </w:rPr>
      </w:pPr>
      <w:r>
        <w:rPr>
          <w:rFonts w:ascii="Times New Roman" w:hAnsi="Times New Roman" w:cs="Times New Roman"/>
          <w:noProof/>
        </w:rPr>
        <w:drawing>
          <wp:inline distT="0" distB="0" distL="0" distR="0" wp14:anchorId="0F4CF54D" wp14:editId="2F21F19F">
            <wp:extent cx="6227640" cy="2395492"/>
            <wp:effectExtent l="0" t="0" r="1905" b="5080"/>
            <wp:docPr id="71129439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227640" cy="2395492"/>
                    </a:xfrm>
                    <a:prstGeom prst="rect">
                      <a:avLst/>
                    </a:prstGeom>
                    <a:noFill/>
                    <a:ln>
                      <a:noFill/>
                    </a:ln>
                  </pic:spPr>
                </pic:pic>
              </a:graphicData>
            </a:graphic>
          </wp:inline>
        </w:drawing>
      </w:r>
    </w:p>
    <w:p w14:paraId="656E5758" w14:textId="20F25E15" w:rsidR="008D48FD" w:rsidRPr="00126B31" w:rsidRDefault="00D34167" w:rsidP="00991263">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008D48FD" w:rsidRPr="00126B31">
        <w:rPr>
          <w:rFonts w:ascii="Times New Roman" w:hAnsi="Times New Roman" w:cs="Times New Roman"/>
        </w:rPr>
        <w:t>-</w:t>
      </w:r>
      <w:r w:rsidR="00991263" w:rsidRPr="00126B31">
        <w:rPr>
          <w:rFonts w:ascii="Times New Roman" w:hAnsi="Times New Roman" w:cs="Times New Roman"/>
        </w:rPr>
        <w:t>5</w:t>
      </w:r>
      <w:r w:rsidR="008D48FD" w:rsidRPr="00126B31">
        <w:rPr>
          <w:rFonts w:ascii="Times New Roman" w:hAnsi="Times New Roman" w:cs="Times New Roman"/>
          <w:b/>
          <w:bCs/>
        </w:rPr>
        <w:t xml:space="preserve"> HMBC spectrum of </w:t>
      </w:r>
      <w:r w:rsidR="00211602">
        <w:rPr>
          <w:rFonts w:ascii="Times New Roman" w:hAnsi="Times New Roman" w:cs="Times New Roman"/>
          <w:b/>
          <w:bCs/>
        </w:rPr>
        <w:t>7</w:t>
      </w:r>
    </w:p>
    <w:p w14:paraId="536FD640" w14:textId="77777777" w:rsidR="00155F64" w:rsidRPr="00126B31" w:rsidRDefault="00155F64" w:rsidP="008D48FD">
      <w:pPr>
        <w:jc w:val="center"/>
        <w:rPr>
          <w:rFonts w:ascii="Times New Roman" w:hAnsi="Times New Roman" w:cs="Times New Roman"/>
          <w:b/>
          <w:bCs/>
        </w:rPr>
      </w:pPr>
    </w:p>
    <w:p w14:paraId="04B35811" w14:textId="6D00F0EA" w:rsidR="00155F64" w:rsidRDefault="00155F64" w:rsidP="008D48FD">
      <w:pPr>
        <w:jc w:val="center"/>
        <w:rPr>
          <w:rFonts w:ascii="Times New Roman" w:hAnsi="Times New Roman" w:cs="Times New Roman"/>
        </w:rPr>
      </w:pPr>
    </w:p>
    <w:p w14:paraId="4C7D9877" w14:textId="5C5A4683" w:rsidR="00E45F4D" w:rsidRPr="00126B31" w:rsidRDefault="00E45F4D" w:rsidP="008D48FD">
      <w:pPr>
        <w:jc w:val="center"/>
        <w:rPr>
          <w:rFonts w:ascii="Times New Roman" w:hAnsi="Times New Roman" w:cs="Times New Roman"/>
        </w:rPr>
      </w:pPr>
      <w:r>
        <w:rPr>
          <w:rFonts w:ascii="Times New Roman" w:hAnsi="Times New Roman" w:cs="Times New Roman"/>
          <w:noProof/>
        </w:rPr>
        <w:drawing>
          <wp:inline distT="0" distB="0" distL="0" distR="0" wp14:anchorId="55665E4F" wp14:editId="0FB6A5BD">
            <wp:extent cx="4463280" cy="2708509"/>
            <wp:effectExtent l="0" t="0" r="0" b="0"/>
            <wp:docPr id="1772741389"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t="4420"/>
                    <a:stretch/>
                  </pic:blipFill>
                  <pic:spPr bwMode="auto">
                    <a:xfrm>
                      <a:off x="0" y="0"/>
                      <a:ext cx="4463280" cy="2708509"/>
                    </a:xfrm>
                    <a:prstGeom prst="rect">
                      <a:avLst/>
                    </a:prstGeom>
                    <a:noFill/>
                    <a:ln>
                      <a:noFill/>
                    </a:ln>
                    <a:extLst>
                      <a:ext uri="{53640926-AAD7-44D8-BBD7-CCE9431645EC}">
                        <a14:shadowObscured xmlns:a14="http://schemas.microsoft.com/office/drawing/2010/main"/>
                      </a:ext>
                    </a:extLst>
                  </pic:spPr>
                </pic:pic>
              </a:graphicData>
            </a:graphic>
          </wp:inline>
        </w:drawing>
      </w:r>
    </w:p>
    <w:p w14:paraId="5519BE48" w14:textId="3BE267A7"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008D48FD" w:rsidRPr="00126B31">
        <w:rPr>
          <w:rFonts w:ascii="Times New Roman" w:hAnsi="Times New Roman" w:cs="Times New Roman"/>
        </w:rPr>
        <w:t>-</w:t>
      </w:r>
      <w:r w:rsidR="00991263" w:rsidRPr="00126B31">
        <w:rPr>
          <w:rFonts w:ascii="Times New Roman" w:hAnsi="Times New Roman" w:cs="Times New Roman"/>
        </w:rPr>
        <w:t>6</w:t>
      </w:r>
      <w:r w:rsidR="008D48FD" w:rsidRPr="00126B31">
        <w:rPr>
          <w:rFonts w:ascii="Times New Roman" w:hAnsi="Times New Roman" w:cs="Times New Roman"/>
          <w:b/>
          <w:bCs/>
        </w:rPr>
        <w:t xml:space="preserve"> MALDI-TOF MS spectrum of </w:t>
      </w:r>
      <w:r w:rsidR="00211602">
        <w:rPr>
          <w:rFonts w:ascii="Times New Roman" w:hAnsi="Times New Roman" w:cs="Times New Roman"/>
          <w:b/>
          <w:bCs/>
        </w:rPr>
        <w:t>7</w:t>
      </w:r>
    </w:p>
    <w:p w14:paraId="0FAF58D6" w14:textId="77777777" w:rsidR="00120EC8" w:rsidRPr="00126B31" w:rsidRDefault="00120EC8" w:rsidP="008D48FD">
      <w:pPr>
        <w:jc w:val="center"/>
        <w:rPr>
          <w:rFonts w:ascii="Times New Roman" w:hAnsi="Times New Roman" w:cs="Times New Roman"/>
        </w:rPr>
      </w:pPr>
    </w:p>
    <w:p w14:paraId="57A5BEE6" w14:textId="6A48319C" w:rsidR="008D48FD" w:rsidRPr="00126B31" w:rsidRDefault="00CD2323" w:rsidP="008D48FD">
      <w:pPr>
        <w:jc w:val="center"/>
        <w:rPr>
          <w:rFonts w:ascii="Times New Roman" w:hAnsi="Times New Roman" w:cs="Times New Roman"/>
        </w:rPr>
      </w:pPr>
      <w:r w:rsidRPr="00126B31">
        <w:rPr>
          <w:rFonts w:ascii="Times New Roman" w:hAnsi="Times New Roman" w:cs="Times New Roman"/>
          <w:noProof/>
        </w:rPr>
        <w:lastRenderedPageBreak/>
        <w:drawing>
          <wp:inline distT="0" distB="0" distL="0" distR="0" wp14:anchorId="52436DEC" wp14:editId="2504BF73">
            <wp:extent cx="2875175" cy="2794537"/>
            <wp:effectExtent l="0" t="0" r="1905" b="6350"/>
            <wp:docPr id="1005637501"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 t="771" r="901" b="1"/>
                    <a:stretch/>
                  </pic:blipFill>
                  <pic:spPr bwMode="auto">
                    <a:xfrm>
                      <a:off x="0" y="0"/>
                      <a:ext cx="2898629" cy="2817333"/>
                    </a:xfrm>
                    <a:prstGeom prst="rect">
                      <a:avLst/>
                    </a:prstGeom>
                    <a:noFill/>
                    <a:ln>
                      <a:noFill/>
                    </a:ln>
                    <a:extLst>
                      <a:ext uri="{53640926-AAD7-44D8-BBD7-CCE9431645EC}">
                        <a14:shadowObscured xmlns:a14="http://schemas.microsoft.com/office/drawing/2010/main"/>
                      </a:ext>
                    </a:extLst>
                  </pic:spPr>
                </pic:pic>
              </a:graphicData>
            </a:graphic>
          </wp:inline>
        </w:drawing>
      </w:r>
    </w:p>
    <w:p w14:paraId="39E02FFB" w14:textId="17477610" w:rsidR="00CD2323" w:rsidRDefault="00CD2323"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S5</w:t>
      </w:r>
      <w:r w:rsidRPr="00126B31">
        <w:rPr>
          <w:rFonts w:ascii="Times New Roman" w:hAnsi="Times New Roman" w:cs="Times New Roman"/>
        </w:rPr>
        <w:t xml:space="preserve">-7 </w:t>
      </w:r>
      <w:r w:rsidRPr="00126B31">
        <w:rPr>
          <w:rFonts w:ascii="Times New Roman" w:hAnsi="Times New Roman" w:cs="Times New Roman"/>
          <w:b/>
          <w:bCs/>
        </w:rPr>
        <w:t xml:space="preserve">ECD spectrum of </w:t>
      </w:r>
      <w:r w:rsidR="00211602">
        <w:rPr>
          <w:rFonts w:ascii="Times New Roman" w:hAnsi="Times New Roman" w:cs="Times New Roman"/>
          <w:b/>
          <w:bCs/>
        </w:rPr>
        <w:t>7</w:t>
      </w:r>
    </w:p>
    <w:p w14:paraId="34CB5C0F" w14:textId="77777777" w:rsidR="00D74841" w:rsidRPr="00126B31" w:rsidRDefault="00D74841" w:rsidP="008D48FD">
      <w:pPr>
        <w:jc w:val="center"/>
        <w:rPr>
          <w:rFonts w:ascii="Times New Roman" w:hAnsi="Times New Roman" w:cs="Times New Roman"/>
        </w:rPr>
      </w:pPr>
    </w:p>
    <w:p w14:paraId="2143CC9B" w14:textId="06164C5C" w:rsidR="00D55452" w:rsidRPr="00126B31" w:rsidRDefault="001A616A" w:rsidP="00D55452">
      <w:pPr>
        <w:rPr>
          <w:rFonts w:ascii="Times New Roman" w:hAnsi="Times New Roman" w:cs="Times New Roman"/>
        </w:rPr>
      </w:pPr>
      <w:r w:rsidRPr="00126B31">
        <w:rPr>
          <w:rFonts w:ascii="Times New Roman" w:hAnsi="Times New Roman" w:cs="Times New Roman"/>
          <w:b/>
          <w:bCs/>
        </w:rPr>
        <w:t>S5</w:t>
      </w:r>
      <w:r w:rsidR="00D55452" w:rsidRPr="00126B31">
        <w:rPr>
          <w:rFonts w:ascii="Times New Roman" w:hAnsi="Times New Roman" w:cs="Times New Roman"/>
        </w:rPr>
        <w:t xml:space="preserve">. NMR and MS data of </w:t>
      </w:r>
      <w:r w:rsidR="00211602" w:rsidRPr="00CA1A17">
        <w:rPr>
          <w:rFonts w:ascii="Times New Roman" w:hAnsi="Times New Roman" w:cs="Times New Roman"/>
          <w:b/>
          <w:bCs/>
        </w:rPr>
        <w:t>10</w:t>
      </w:r>
    </w:p>
    <w:p w14:paraId="2D64DA15" w14:textId="3BD1D366" w:rsidR="00D55452" w:rsidRPr="00126B31" w:rsidRDefault="00D54E29" w:rsidP="008D48FD">
      <w:pPr>
        <w:jc w:val="center"/>
        <w:rPr>
          <w:rFonts w:ascii="Times New Roman" w:hAnsi="Times New Roman" w:cs="Times New Roman"/>
        </w:rPr>
      </w:pPr>
      <w:r w:rsidRPr="00126B31">
        <w:rPr>
          <w:rFonts w:ascii="Times New Roman" w:hAnsi="Times New Roman" w:cs="Times New Roman"/>
          <w:noProof/>
        </w:rPr>
        <w:drawing>
          <wp:inline distT="0" distB="0" distL="0" distR="0" wp14:anchorId="7BA7C9BE" wp14:editId="6246AF47">
            <wp:extent cx="6228000" cy="2397536"/>
            <wp:effectExtent l="0" t="0" r="1905" b="3175"/>
            <wp:docPr id="297931522" name="図 297931522">
              <a:extLst xmlns:a="http://schemas.openxmlformats.org/drawingml/2006/main">
                <a:ext uri="{FF2B5EF4-FFF2-40B4-BE49-F238E27FC236}">
                  <a16:creationId xmlns:a16="http://schemas.microsoft.com/office/drawing/2014/main" id="{1867AF3B-23EB-5E8F-5338-3F45968C41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1867AF3B-23EB-5E8F-5338-3F45968C4124}"/>
                        </a:ext>
                      </a:extLst>
                    </pic:cNvPr>
                    <pic:cNvPicPr>
                      <a:picLocks noChangeAspect="1"/>
                    </pic:cNvPicPr>
                  </pic:nvPicPr>
                  <pic:blipFill>
                    <a:blip r:embed="rId29"/>
                    <a:stretch>
                      <a:fillRect/>
                    </a:stretch>
                  </pic:blipFill>
                  <pic:spPr>
                    <a:xfrm>
                      <a:off x="0" y="0"/>
                      <a:ext cx="6228000" cy="2397536"/>
                    </a:xfrm>
                    <a:prstGeom prst="rect">
                      <a:avLst/>
                    </a:prstGeom>
                  </pic:spPr>
                </pic:pic>
              </a:graphicData>
            </a:graphic>
          </wp:inline>
        </w:drawing>
      </w:r>
    </w:p>
    <w:p w14:paraId="17ED3C26" w14:textId="03C159DE"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-1</w:t>
      </w:r>
      <w:r w:rsidR="008D48FD" w:rsidRPr="00126B31">
        <w:rPr>
          <w:rFonts w:ascii="Times New Roman" w:hAnsi="Times New Roman" w:cs="Times New Roman"/>
          <w:b/>
          <w:bCs/>
        </w:rPr>
        <w:t xml:space="preserve"> </w:t>
      </w:r>
      <w:r w:rsidR="006B6382">
        <w:rPr>
          <w:rFonts w:ascii="Times New Roman" w:hAnsi="Times New Roman" w:cs="Times New Roman"/>
          <w:vertAlign w:val="superscript"/>
        </w:rPr>
        <w:t>1</w:t>
      </w:r>
      <w:r w:rsidR="00556436">
        <w:rPr>
          <w:rFonts w:ascii="Times New Roman" w:hAnsi="Times New Roman" w:cs="Times New Roman" w:hint="eastAsia"/>
          <w:vertAlign w:val="superscript"/>
        </w:rPr>
        <w:t>3</w:t>
      </w:r>
      <w:r w:rsidR="00556436">
        <w:rPr>
          <w:rFonts w:ascii="Times New Roman" w:hAnsi="Times New Roman" w:cs="Times New Roman" w:hint="eastAsia"/>
          <w:b/>
          <w:bCs/>
        </w:rPr>
        <w:t>C</w:t>
      </w:r>
      <w:r w:rsidR="008D48FD" w:rsidRPr="00126B31">
        <w:rPr>
          <w:rFonts w:ascii="Times New Roman" w:hAnsi="Times New Roman" w:cs="Times New Roman"/>
          <w:b/>
          <w:bCs/>
        </w:rPr>
        <w:t xml:space="preserve">-NMR spectrum of </w:t>
      </w:r>
      <w:r w:rsidR="00211602">
        <w:rPr>
          <w:rFonts w:ascii="Times New Roman" w:hAnsi="Times New Roman" w:cs="Times New Roman"/>
          <w:b/>
          <w:bCs/>
        </w:rPr>
        <w:t>10</w:t>
      </w:r>
    </w:p>
    <w:p w14:paraId="0F6B5A20" w14:textId="77777777" w:rsidR="00155F64" w:rsidRPr="00126B31" w:rsidRDefault="00155F64" w:rsidP="008D48FD">
      <w:pPr>
        <w:jc w:val="center"/>
        <w:rPr>
          <w:rFonts w:ascii="Times New Roman" w:hAnsi="Times New Roman" w:cs="Times New Roman"/>
          <w:b/>
          <w:bCs/>
        </w:rPr>
      </w:pPr>
    </w:p>
    <w:p w14:paraId="0BDC25CD" w14:textId="64D7ACFE" w:rsidR="00155F64" w:rsidRPr="00126B31" w:rsidRDefault="00D54E29" w:rsidP="008D48FD">
      <w:pPr>
        <w:jc w:val="center"/>
        <w:rPr>
          <w:rFonts w:ascii="Times New Roman" w:hAnsi="Times New Roman" w:cs="Times New Roman"/>
        </w:rPr>
      </w:pPr>
      <w:r w:rsidRPr="00126B31">
        <w:rPr>
          <w:rFonts w:ascii="Times New Roman" w:hAnsi="Times New Roman" w:cs="Times New Roman"/>
          <w:noProof/>
        </w:rPr>
        <w:drawing>
          <wp:inline distT="0" distB="0" distL="0" distR="0" wp14:anchorId="41148595" wp14:editId="7E631D9C">
            <wp:extent cx="6228000" cy="2397536"/>
            <wp:effectExtent l="0" t="0" r="1905" b="3175"/>
            <wp:docPr id="1770021281" name="図 1770021281">
              <a:extLst xmlns:a="http://schemas.openxmlformats.org/drawingml/2006/main">
                <a:ext uri="{FF2B5EF4-FFF2-40B4-BE49-F238E27FC236}">
                  <a16:creationId xmlns:a16="http://schemas.microsoft.com/office/drawing/2014/main" id="{E57DE85B-4155-36A3-8A52-2258C7B95B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E57DE85B-4155-36A3-8A52-2258C7B95B06}"/>
                        </a:ext>
                      </a:extLst>
                    </pic:cNvPr>
                    <pic:cNvPicPr>
                      <a:picLocks noChangeAspect="1"/>
                    </pic:cNvPicPr>
                  </pic:nvPicPr>
                  <pic:blipFill>
                    <a:blip r:embed="rId30"/>
                    <a:stretch>
                      <a:fillRect/>
                    </a:stretch>
                  </pic:blipFill>
                  <pic:spPr>
                    <a:xfrm>
                      <a:off x="0" y="0"/>
                      <a:ext cx="6228000" cy="2397536"/>
                    </a:xfrm>
                    <a:prstGeom prst="rect">
                      <a:avLst/>
                    </a:prstGeom>
                  </pic:spPr>
                </pic:pic>
              </a:graphicData>
            </a:graphic>
          </wp:inline>
        </w:drawing>
      </w:r>
    </w:p>
    <w:p w14:paraId="0329321C" w14:textId="0DB5B78B"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-2</w:t>
      </w:r>
      <w:r w:rsidR="008D48FD" w:rsidRPr="00126B31">
        <w:rPr>
          <w:rFonts w:ascii="Times New Roman" w:hAnsi="Times New Roman" w:cs="Times New Roman"/>
          <w:b/>
          <w:bCs/>
        </w:rPr>
        <w:t xml:space="preserve"> </w:t>
      </w:r>
      <w:r w:rsidR="006B6382">
        <w:rPr>
          <w:rFonts w:ascii="Times New Roman" w:hAnsi="Times New Roman" w:cs="Times New Roman"/>
          <w:vertAlign w:val="superscript"/>
        </w:rPr>
        <w:t>1</w:t>
      </w:r>
      <w:r w:rsidR="00556436">
        <w:rPr>
          <w:rFonts w:ascii="Times New Roman" w:hAnsi="Times New Roman" w:cs="Times New Roman" w:hint="eastAsia"/>
          <w:b/>
          <w:bCs/>
        </w:rPr>
        <w:t>H</w:t>
      </w:r>
      <w:r w:rsidR="008D48FD" w:rsidRPr="00126B31">
        <w:rPr>
          <w:rFonts w:ascii="Times New Roman" w:hAnsi="Times New Roman" w:cs="Times New Roman"/>
          <w:b/>
          <w:bCs/>
        </w:rPr>
        <w:t xml:space="preserve">-NMR spectrum of </w:t>
      </w:r>
      <w:r w:rsidR="00211602">
        <w:rPr>
          <w:rFonts w:ascii="Times New Roman" w:hAnsi="Times New Roman" w:cs="Times New Roman"/>
          <w:b/>
          <w:bCs/>
        </w:rPr>
        <w:t>10</w:t>
      </w:r>
    </w:p>
    <w:p w14:paraId="60396E78" w14:textId="77777777" w:rsidR="00155F64" w:rsidRPr="00126B31" w:rsidRDefault="00155F64" w:rsidP="008D48FD">
      <w:pPr>
        <w:jc w:val="center"/>
        <w:rPr>
          <w:rFonts w:ascii="Times New Roman" w:hAnsi="Times New Roman" w:cs="Times New Roman"/>
          <w:b/>
          <w:bCs/>
        </w:rPr>
      </w:pPr>
    </w:p>
    <w:p w14:paraId="12FC1C4B" w14:textId="7F467B43" w:rsidR="00155F64" w:rsidRPr="00126B31" w:rsidRDefault="00A5132A" w:rsidP="008D48FD">
      <w:pPr>
        <w:jc w:val="center"/>
        <w:rPr>
          <w:rFonts w:ascii="Times New Roman" w:hAnsi="Times New Roman" w:cs="Times New Roman"/>
        </w:rPr>
      </w:pPr>
      <w:r w:rsidRPr="00126B31">
        <w:rPr>
          <w:rFonts w:ascii="Times New Roman" w:hAnsi="Times New Roman" w:cs="Times New Roman"/>
          <w:noProof/>
        </w:rPr>
        <w:drawing>
          <wp:inline distT="0" distB="0" distL="0" distR="0" wp14:anchorId="4DF3C528" wp14:editId="2690CD69">
            <wp:extent cx="6228000" cy="2397536"/>
            <wp:effectExtent l="0" t="0" r="1905" b="3175"/>
            <wp:docPr id="845654138" name="図 845654138">
              <a:extLst xmlns:a="http://schemas.openxmlformats.org/drawingml/2006/main">
                <a:ext uri="{FF2B5EF4-FFF2-40B4-BE49-F238E27FC236}">
                  <a16:creationId xmlns:a16="http://schemas.microsoft.com/office/drawing/2014/main" id="{1F36F624-AC60-118F-F304-E4A890B0C3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1F36F624-AC60-118F-F304-E4A890B0C3DA}"/>
                        </a:ext>
                      </a:extLst>
                    </pic:cNvPr>
                    <pic:cNvPicPr>
                      <a:picLocks noChangeAspect="1"/>
                    </pic:cNvPicPr>
                  </pic:nvPicPr>
                  <pic:blipFill>
                    <a:blip r:embed="rId31"/>
                    <a:stretch>
                      <a:fillRect/>
                    </a:stretch>
                  </pic:blipFill>
                  <pic:spPr>
                    <a:xfrm>
                      <a:off x="0" y="0"/>
                      <a:ext cx="6228000" cy="2397536"/>
                    </a:xfrm>
                    <a:prstGeom prst="rect">
                      <a:avLst/>
                    </a:prstGeom>
                  </pic:spPr>
                </pic:pic>
              </a:graphicData>
            </a:graphic>
          </wp:inline>
        </w:drawing>
      </w:r>
    </w:p>
    <w:p w14:paraId="5E740767" w14:textId="247DF8CB"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-3</w:t>
      </w:r>
      <w:r w:rsidR="008D48FD" w:rsidRPr="00126B31">
        <w:rPr>
          <w:rFonts w:ascii="Times New Roman" w:hAnsi="Times New Roman" w:cs="Times New Roman"/>
          <w:b/>
          <w:bCs/>
        </w:rPr>
        <w:t xml:space="preserve"> HMQC spectrum of </w:t>
      </w:r>
      <w:r w:rsidR="00211602">
        <w:rPr>
          <w:rFonts w:ascii="Times New Roman" w:hAnsi="Times New Roman" w:cs="Times New Roman"/>
          <w:b/>
          <w:bCs/>
        </w:rPr>
        <w:t>10</w:t>
      </w:r>
    </w:p>
    <w:p w14:paraId="70407289" w14:textId="77777777" w:rsidR="00155F64" w:rsidRPr="00126B31" w:rsidRDefault="00155F64" w:rsidP="008D48FD">
      <w:pPr>
        <w:jc w:val="center"/>
        <w:rPr>
          <w:rFonts w:ascii="Times New Roman" w:hAnsi="Times New Roman" w:cs="Times New Roman"/>
          <w:b/>
          <w:bCs/>
        </w:rPr>
      </w:pPr>
    </w:p>
    <w:p w14:paraId="340E3C23" w14:textId="77777777" w:rsidR="00155F64" w:rsidRPr="00126B31" w:rsidRDefault="00155F64" w:rsidP="008D48FD">
      <w:pPr>
        <w:jc w:val="center"/>
        <w:rPr>
          <w:rFonts w:ascii="Times New Roman" w:hAnsi="Times New Roman" w:cs="Times New Roman"/>
        </w:rPr>
      </w:pPr>
    </w:p>
    <w:p w14:paraId="53CE15F4" w14:textId="4AACFA43" w:rsidR="00A5132A" w:rsidRPr="00126B31" w:rsidRDefault="00A5132A" w:rsidP="008D48FD">
      <w:pPr>
        <w:jc w:val="center"/>
        <w:rPr>
          <w:rFonts w:ascii="Times New Roman" w:hAnsi="Times New Roman" w:cs="Times New Roman"/>
        </w:rPr>
      </w:pPr>
      <w:r w:rsidRPr="00126B31">
        <w:rPr>
          <w:rFonts w:ascii="Times New Roman" w:hAnsi="Times New Roman" w:cs="Times New Roman"/>
          <w:noProof/>
        </w:rPr>
        <w:drawing>
          <wp:inline distT="0" distB="0" distL="0" distR="0" wp14:anchorId="6909C8AF" wp14:editId="56C7A596">
            <wp:extent cx="6228000" cy="2397536"/>
            <wp:effectExtent l="0" t="0" r="1905" b="3175"/>
            <wp:docPr id="769231467" name="図 769231467">
              <a:extLst xmlns:a="http://schemas.openxmlformats.org/drawingml/2006/main">
                <a:ext uri="{FF2B5EF4-FFF2-40B4-BE49-F238E27FC236}">
                  <a16:creationId xmlns:a16="http://schemas.microsoft.com/office/drawing/2014/main" id="{8332FB08-1D36-1861-638A-A842809DCB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8332FB08-1D36-1861-638A-A842809DCB54}"/>
                        </a:ext>
                      </a:extLst>
                    </pic:cNvPr>
                    <pic:cNvPicPr>
                      <a:picLocks noChangeAspect="1"/>
                    </pic:cNvPicPr>
                  </pic:nvPicPr>
                  <pic:blipFill>
                    <a:blip r:embed="rId32"/>
                    <a:stretch>
                      <a:fillRect/>
                    </a:stretch>
                  </pic:blipFill>
                  <pic:spPr>
                    <a:xfrm>
                      <a:off x="0" y="0"/>
                      <a:ext cx="6228000" cy="2397536"/>
                    </a:xfrm>
                    <a:prstGeom prst="rect">
                      <a:avLst/>
                    </a:prstGeom>
                  </pic:spPr>
                </pic:pic>
              </a:graphicData>
            </a:graphic>
          </wp:inline>
        </w:drawing>
      </w:r>
    </w:p>
    <w:p w14:paraId="244CF335" w14:textId="129DD1C0"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-4</w:t>
      </w:r>
      <w:r w:rsidR="008D48FD" w:rsidRPr="00126B31">
        <w:rPr>
          <w:rFonts w:ascii="Times New Roman" w:hAnsi="Times New Roman" w:cs="Times New Roman"/>
          <w:b/>
          <w:bCs/>
        </w:rPr>
        <w:t xml:space="preserve"> COSY spectrum of </w:t>
      </w:r>
      <w:proofErr w:type="gramStart"/>
      <w:r w:rsidR="00211602">
        <w:rPr>
          <w:rFonts w:ascii="Times New Roman" w:hAnsi="Times New Roman" w:cs="Times New Roman"/>
          <w:b/>
          <w:bCs/>
        </w:rPr>
        <w:t>10</w:t>
      </w:r>
      <w:proofErr w:type="gramEnd"/>
    </w:p>
    <w:p w14:paraId="453F72F3" w14:textId="77777777" w:rsidR="00155F64" w:rsidRPr="00126B31" w:rsidRDefault="00155F64" w:rsidP="008D48FD">
      <w:pPr>
        <w:jc w:val="center"/>
        <w:rPr>
          <w:rFonts w:ascii="Times New Roman" w:hAnsi="Times New Roman" w:cs="Times New Roman"/>
          <w:b/>
          <w:bCs/>
        </w:rPr>
      </w:pPr>
    </w:p>
    <w:p w14:paraId="0E65D975" w14:textId="0293197D" w:rsidR="00155F64" w:rsidRPr="00126B31" w:rsidRDefault="00DD45A1" w:rsidP="008D48FD">
      <w:pPr>
        <w:jc w:val="center"/>
        <w:rPr>
          <w:rFonts w:ascii="Times New Roman" w:hAnsi="Times New Roman" w:cs="Times New Roman"/>
        </w:rPr>
      </w:pPr>
      <w:r w:rsidRPr="00126B31">
        <w:rPr>
          <w:rFonts w:ascii="Times New Roman" w:hAnsi="Times New Roman" w:cs="Times New Roman"/>
          <w:noProof/>
        </w:rPr>
        <w:drawing>
          <wp:inline distT="0" distB="0" distL="0" distR="0" wp14:anchorId="60458AED" wp14:editId="0482F23A">
            <wp:extent cx="6228000" cy="2397536"/>
            <wp:effectExtent l="0" t="0" r="1905" b="3175"/>
            <wp:docPr id="799914204" name="図 799914204">
              <a:extLst xmlns:a="http://schemas.openxmlformats.org/drawingml/2006/main">
                <a:ext uri="{FF2B5EF4-FFF2-40B4-BE49-F238E27FC236}">
                  <a16:creationId xmlns:a16="http://schemas.microsoft.com/office/drawing/2014/main" id="{4317904B-0FA7-C823-FE29-A9C9BD0212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4317904B-0FA7-C823-FE29-A9C9BD0212CA}"/>
                        </a:ext>
                      </a:extLst>
                    </pic:cNvPr>
                    <pic:cNvPicPr>
                      <a:picLocks noChangeAspect="1"/>
                    </pic:cNvPicPr>
                  </pic:nvPicPr>
                  <pic:blipFill>
                    <a:blip r:embed="rId33"/>
                    <a:stretch>
                      <a:fillRect/>
                    </a:stretch>
                  </pic:blipFill>
                  <pic:spPr>
                    <a:xfrm>
                      <a:off x="0" y="0"/>
                      <a:ext cx="6228000" cy="2397536"/>
                    </a:xfrm>
                    <a:prstGeom prst="rect">
                      <a:avLst/>
                    </a:prstGeom>
                  </pic:spPr>
                </pic:pic>
              </a:graphicData>
            </a:graphic>
          </wp:inline>
        </w:drawing>
      </w:r>
    </w:p>
    <w:p w14:paraId="371AFB3E" w14:textId="2FC302B8"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w:t>
      </w:r>
      <w:r w:rsidR="00274F1F" w:rsidRPr="00126B31">
        <w:rPr>
          <w:rFonts w:ascii="Times New Roman" w:hAnsi="Times New Roman" w:cs="Times New Roman"/>
        </w:rPr>
        <w:t>5</w:t>
      </w:r>
      <w:r w:rsidR="008D48FD" w:rsidRPr="00126B31">
        <w:rPr>
          <w:rFonts w:ascii="Times New Roman" w:hAnsi="Times New Roman" w:cs="Times New Roman"/>
          <w:b/>
          <w:bCs/>
        </w:rPr>
        <w:t xml:space="preserve"> HMBC spectrum of </w:t>
      </w:r>
      <w:r w:rsidR="00211602">
        <w:rPr>
          <w:rFonts w:ascii="Times New Roman" w:hAnsi="Times New Roman" w:cs="Times New Roman"/>
          <w:b/>
          <w:bCs/>
        </w:rPr>
        <w:t>10</w:t>
      </w:r>
    </w:p>
    <w:p w14:paraId="56395495" w14:textId="77777777" w:rsidR="00155F64" w:rsidRPr="00126B31" w:rsidRDefault="00155F64" w:rsidP="008D48FD">
      <w:pPr>
        <w:jc w:val="center"/>
        <w:rPr>
          <w:rFonts w:ascii="Times New Roman" w:hAnsi="Times New Roman" w:cs="Times New Roman"/>
          <w:b/>
          <w:bCs/>
        </w:rPr>
      </w:pPr>
    </w:p>
    <w:p w14:paraId="61E7C62D" w14:textId="79A6303E" w:rsidR="00155F64" w:rsidRPr="00126B31" w:rsidRDefault="00DD45A1" w:rsidP="008D48FD">
      <w:pPr>
        <w:jc w:val="center"/>
        <w:rPr>
          <w:rFonts w:ascii="Times New Roman" w:hAnsi="Times New Roman" w:cs="Times New Roman"/>
          <w:b/>
          <w:bCs/>
        </w:rPr>
      </w:pPr>
      <w:r w:rsidRPr="00126B31">
        <w:rPr>
          <w:rFonts w:ascii="Times New Roman" w:hAnsi="Times New Roman" w:cs="Times New Roman"/>
          <w:b/>
          <w:bCs/>
          <w:noProof/>
        </w:rPr>
        <w:lastRenderedPageBreak/>
        <w:drawing>
          <wp:inline distT="0" distB="0" distL="0" distR="0" wp14:anchorId="7795AB83" wp14:editId="4A4FF404">
            <wp:extent cx="6228000" cy="2425504"/>
            <wp:effectExtent l="0" t="0" r="1905" b="0"/>
            <wp:docPr id="1123381459" name="図 1123381459">
              <a:extLst xmlns:a="http://schemas.openxmlformats.org/drawingml/2006/main">
                <a:ext uri="{FF2B5EF4-FFF2-40B4-BE49-F238E27FC236}">
                  <a16:creationId xmlns:a16="http://schemas.microsoft.com/office/drawing/2014/main" id="{B3306365-BA6E-6094-E9CD-5A33C7889A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B3306365-BA6E-6094-E9CD-5A33C7889A57}"/>
                        </a:ext>
                      </a:extLst>
                    </pic:cNvPr>
                    <pic:cNvPicPr>
                      <a:picLocks noChangeAspect="1"/>
                    </pic:cNvPicPr>
                  </pic:nvPicPr>
                  <pic:blipFill>
                    <a:blip r:embed="rId34"/>
                    <a:stretch>
                      <a:fillRect/>
                    </a:stretch>
                  </pic:blipFill>
                  <pic:spPr>
                    <a:xfrm>
                      <a:off x="0" y="0"/>
                      <a:ext cx="6228000" cy="2425504"/>
                    </a:xfrm>
                    <a:prstGeom prst="rect">
                      <a:avLst/>
                    </a:prstGeom>
                  </pic:spPr>
                </pic:pic>
              </a:graphicData>
            </a:graphic>
          </wp:inline>
        </w:drawing>
      </w:r>
    </w:p>
    <w:p w14:paraId="21253BD6" w14:textId="6EFEFE8C" w:rsidR="008D48FD" w:rsidRPr="00126B31" w:rsidRDefault="00D34167" w:rsidP="008D48FD">
      <w:pPr>
        <w:jc w:val="center"/>
        <w:rPr>
          <w:rFonts w:ascii="Times New Roman" w:hAnsi="Times New Roman" w:cs="Times New Roman"/>
          <w:b/>
          <w:bCs/>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w:t>
      </w:r>
      <w:r w:rsidR="00274F1F" w:rsidRPr="00126B31">
        <w:rPr>
          <w:rFonts w:ascii="Times New Roman" w:hAnsi="Times New Roman" w:cs="Times New Roman"/>
        </w:rPr>
        <w:t>6</w:t>
      </w:r>
      <w:r w:rsidR="008D48FD" w:rsidRPr="00126B31">
        <w:rPr>
          <w:rFonts w:ascii="Times New Roman" w:hAnsi="Times New Roman" w:cs="Times New Roman"/>
          <w:b/>
          <w:bCs/>
        </w:rPr>
        <w:t xml:space="preserve"> NOESY spectrum of </w:t>
      </w:r>
      <w:r w:rsidR="00211602">
        <w:rPr>
          <w:rFonts w:ascii="Times New Roman" w:hAnsi="Times New Roman" w:cs="Times New Roman"/>
          <w:b/>
          <w:bCs/>
        </w:rPr>
        <w:t>10</w:t>
      </w:r>
    </w:p>
    <w:p w14:paraId="14C4793E" w14:textId="77777777" w:rsidR="00155F64" w:rsidRPr="00126B31" w:rsidRDefault="00155F64" w:rsidP="008D48FD">
      <w:pPr>
        <w:jc w:val="center"/>
        <w:rPr>
          <w:rFonts w:ascii="Times New Roman" w:hAnsi="Times New Roman" w:cs="Times New Roman"/>
          <w:b/>
          <w:bCs/>
        </w:rPr>
      </w:pPr>
    </w:p>
    <w:p w14:paraId="5B4D7A87" w14:textId="77777777" w:rsidR="00DD45A1" w:rsidRPr="00126B31" w:rsidRDefault="00DD45A1" w:rsidP="008D48FD">
      <w:pPr>
        <w:jc w:val="center"/>
        <w:rPr>
          <w:rFonts w:ascii="Times New Roman" w:hAnsi="Times New Roman" w:cs="Times New Roman"/>
          <w:b/>
          <w:bCs/>
        </w:rPr>
      </w:pPr>
    </w:p>
    <w:p w14:paraId="13F6E051" w14:textId="77777777" w:rsidR="00DD45A1" w:rsidRPr="00126B31" w:rsidRDefault="00DD45A1" w:rsidP="008D48FD">
      <w:pPr>
        <w:jc w:val="center"/>
        <w:rPr>
          <w:rFonts w:ascii="Times New Roman" w:hAnsi="Times New Roman" w:cs="Times New Roman"/>
          <w:b/>
          <w:bCs/>
        </w:rPr>
      </w:pPr>
    </w:p>
    <w:p w14:paraId="5BAEB222" w14:textId="46FCCE0F" w:rsidR="00155F64" w:rsidRPr="00126B31" w:rsidRDefault="00A534D9" w:rsidP="008D48FD">
      <w:pPr>
        <w:jc w:val="center"/>
        <w:rPr>
          <w:rFonts w:ascii="Times New Roman" w:hAnsi="Times New Roman" w:cs="Times New Roman"/>
        </w:rPr>
      </w:pPr>
      <w:r w:rsidRPr="00126B31">
        <w:rPr>
          <w:rFonts w:ascii="Times New Roman" w:hAnsi="Times New Roman" w:cs="Times New Roman"/>
          <w:noProof/>
        </w:rPr>
        <w:drawing>
          <wp:inline distT="0" distB="0" distL="0" distR="0" wp14:anchorId="6B79FDE6" wp14:editId="079971AE">
            <wp:extent cx="4464000" cy="2727331"/>
            <wp:effectExtent l="0" t="0" r="0" b="0"/>
            <wp:docPr id="98093175" name="図 98093175">
              <a:extLst xmlns:a="http://schemas.openxmlformats.org/drawingml/2006/main">
                <a:ext uri="{FF2B5EF4-FFF2-40B4-BE49-F238E27FC236}">
                  <a16:creationId xmlns:a16="http://schemas.microsoft.com/office/drawing/2014/main" id="{84E970C1-51D2-1576-D0A4-86E003E017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FF2B5EF4-FFF2-40B4-BE49-F238E27FC236}">
                          <a16:creationId xmlns:a16="http://schemas.microsoft.com/office/drawing/2014/main" id="{84E970C1-51D2-1576-D0A4-86E003E017DC}"/>
                        </a:ext>
                      </a:extLst>
                    </pic:cNvPr>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894" t="13356" r="4042" b="9197"/>
                    <a:stretch/>
                  </pic:blipFill>
                  <pic:spPr bwMode="auto">
                    <a:xfrm>
                      <a:off x="0" y="0"/>
                      <a:ext cx="4464000" cy="2727331"/>
                    </a:xfrm>
                    <a:prstGeom prst="rect">
                      <a:avLst/>
                    </a:prstGeom>
                    <a:noFill/>
                    <a:ln>
                      <a:noFill/>
                    </a:ln>
                    <a:extLst>
                      <a:ext uri="{53640926-AAD7-44D8-BBD7-CCE9431645EC}">
                        <a14:shadowObscured xmlns:a14="http://schemas.microsoft.com/office/drawing/2010/main"/>
                      </a:ext>
                    </a:extLst>
                  </pic:spPr>
                </pic:pic>
              </a:graphicData>
            </a:graphic>
          </wp:inline>
        </w:drawing>
      </w:r>
    </w:p>
    <w:p w14:paraId="08C9CE21" w14:textId="67E6DCB4" w:rsidR="00155F64" w:rsidRPr="00126B31" w:rsidRDefault="00D34167" w:rsidP="00A534D9">
      <w:pPr>
        <w:jc w:val="center"/>
        <w:rPr>
          <w:rFonts w:ascii="Times New Roman" w:hAnsi="Times New Roman" w:cs="Times New Roman"/>
        </w:rPr>
      </w:pPr>
      <w:r w:rsidRPr="00126B31">
        <w:rPr>
          <w:rFonts w:ascii="Times New Roman" w:hAnsi="Times New Roman" w:cs="Times New Roman"/>
        </w:rPr>
        <w:t>Fig.</w:t>
      </w:r>
      <w:r w:rsidR="001A616A" w:rsidRPr="00126B31">
        <w:rPr>
          <w:rFonts w:ascii="Times New Roman" w:hAnsi="Times New Roman" w:cs="Times New Roman"/>
        </w:rPr>
        <w:t>S6</w:t>
      </w:r>
      <w:r w:rsidR="008D48FD" w:rsidRPr="00126B31">
        <w:rPr>
          <w:rFonts w:ascii="Times New Roman" w:hAnsi="Times New Roman" w:cs="Times New Roman"/>
        </w:rPr>
        <w:t>-</w:t>
      </w:r>
      <w:r w:rsidR="00274F1F" w:rsidRPr="00126B31">
        <w:rPr>
          <w:rFonts w:ascii="Times New Roman" w:hAnsi="Times New Roman" w:cs="Times New Roman"/>
        </w:rPr>
        <w:t>7</w:t>
      </w:r>
      <w:r w:rsidR="008D48FD" w:rsidRPr="00126B31">
        <w:rPr>
          <w:rFonts w:ascii="Times New Roman" w:hAnsi="Times New Roman" w:cs="Times New Roman"/>
          <w:b/>
          <w:bCs/>
        </w:rPr>
        <w:t xml:space="preserve"> MALDI-TOF MS spectrum of </w:t>
      </w:r>
      <w:r w:rsidR="00211602">
        <w:rPr>
          <w:rFonts w:ascii="Times New Roman" w:hAnsi="Times New Roman" w:cs="Times New Roman"/>
          <w:b/>
          <w:bCs/>
        </w:rPr>
        <w:t>10</w:t>
      </w:r>
    </w:p>
    <w:sectPr w:rsidR="00155F64" w:rsidRPr="00126B31" w:rsidSect="00E8746C">
      <w:footerReference w:type="default" r:id="rId36"/>
      <w:pgSz w:w="11906" w:h="16838"/>
      <w:pgMar w:top="720" w:right="720" w:bottom="720" w:left="72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55F041" w14:textId="77777777" w:rsidR="0084061C" w:rsidRDefault="0084061C" w:rsidP="00053313">
      <w:r>
        <w:separator/>
      </w:r>
    </w:p>
  </w:endnote>
  <w:endnote w:type="continuationSeparator" w:id="0">
    <w:p w14:paraId="3E08259C" w14:textId="77777777" w:rsidR="0084061C" w:rsidRDefault="0084061C" w:rsidP="00053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Vrinda">
    <w:panose1 w:val="00000400000000000000"/>
    <w:charset w:val="00"/>
    <w:family w:val="swiss"/>
    <w:pitch w:val="variable"/>
    <w:sig w:usb0="0001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2597940"/>
      <w:docPartObj>
        <w:docPartGallery w:val="Page Numbers (Bottom of Page)"/>
        <w:docPartUnique/>
      </w:docPartObj>
    </w:sdtPr>
    <w:sdtContent>
      <w:p w14:paraId="5B201F89" w14:textId="358EE25F" w:rsidR="005F20F8" w:rsidRDefault="005F20F8" w:rsidP="00BE385F">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CC2BF1" w14:textId="77777777" w:rsidR="0084061C" w:rsidRDefault="0084061C" w:rsidP="00053313">
      <w:r>
        <w:separator/>
      </w:r>
    </w:p>
  </w:footnote>
  <w:footnote w:type="continuationSeparator" w:id="0">
    <w:p w14:paraId="60F0564A" w14:textId="77777777" w:rsidR="0084061C" w:rsidRDefault="0084061C" w:rsidP="000533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A405C5"/>
    <w:multiLevelType w:val="hybridMultilevel"/>
    <w:tmpl w:val="F6721322"/>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76094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BB6"/>
    <w:rsid w:val="00002149"/>
    <w:rsid w:val="00003BE6"/>
    <w:rsid w:val="00010C5D"/>
    <w:rsid w:val="0001183B"/>
    <w:rsid w:val="0001250B"/>
    <w:rsid w:val="00012E51"/>
    <w:rsid w:val="0001319C"/>
    <w:rsid w:val="00014039"/>
    <w:rsid w:val="00014190"/>
    <w:rsid w:val="000148E6"/>
    <w:rsid w:val="00014BB2"/>
    <w:rsid w:val="000166A4"/>
    <w:rsid w:val="00017C90"/>
    <w:rsid w:val="00021CC6"/>
    <w:rsid w:val="00025E13"/>
    <w:rsid w:val="0003361C"/>
    <w:rsid w:val="00034932"/>
    <w:rsid w:val="00034A6D"/>
    <w:rsid w:val="00036A8D"/>
    <w:rsid w:val="000415F0"/>
    <w:rsid w:val="000417B5"/>
    <w:rsid w:val="0004284D"/>
    <w:rsid w:val="000447D7"/>
    <w:rsid w:val="0004563D"/>
    <w:rsid w:val="00045AEA"/>
    <w:rsid w:val="00045D7F"/>
    <w:rsid w:val="00050154"/>
    <w:rsid w:val="000501BD"/>
    <w:rsid w:val="00052656"/>
    <w:rsid w:val="00053313"/>
    <w:rsid w:val="0006015A"/>
    <w:rsid w:val="0006074B"/>
    <w:rsid w:val="0006202A"/>
    <w:rsid w:val="000621E1"/>
    <w:rsid w:val="000660FB"/>
    <w:rsid w:val="00066874"/>
    <w:rsid w:val="00067731"/>
    <w:rsid w:val="0007212C"/>
    <w:rsid w:val="00072191"/>
    <w:rsid w:val="00073103"/>
    <w:rsid w:val="00073AE8"/>
    <w:rsid w:val="00074DC4"/>
    <w:rsid w:val="000801FE"/>
    <w:rsid w:val="00080988"/>
    <w:rsid w:val="0008140D"/>
    <w:rsid w:val="00083B17"/>
    <w:rsid w:val="00085C02"/>
    <w:rsid w:val="00087A9F"/>
    <w:rsid w:val="0009007F"/>
    <w:rsid w:val="00091DFF"/>
    <w:rsid w:val="000976A0"/>
    <w:rsid w:val="000A199A"/>
    <w:rsid w:val="000A1CD1"/>
    <w:rsid w:val="000A23B3"/>
    <w:rsid w:val="000A76DA"/>
    <w:rsid w:val="000A7BE4"/>
    <w:rsid w:val="000A7D18"/>
    <w:rsid w:val="000B0356"/>
    <w:rsid w:val="000B1BE5"/>
    <w:rsid w:val="000B5334"/>
    <w:rsid w:val="000B5DAD"/>
    <w:rsid w:val="000B5F38"/>
    <w:rsid w:val="000B65BB"/>
    <w:rsid w:val="000B719C"/>
    <w:rsid w:val="000C26C0"/>
    <w:rsid w:val="000C399D"/>
    <w:rsid w:val="000C6A4C"/>
    <w:rsid w:val="000C7BB5"/>
    <w:rsid w:val="000C7CA2"/>
    <w:rsid w:val="000D0608"/>
    <w:rsid w:val="000D164A"/>
    <w:rsid w:val="000D3B0A"/>
    <w:rsid w:val="000E1317"/>
    <w:rsid w:val="000E1D9D"/>
    <w:rsid w:val="000E32EE"/>
    <w:rsid w:val="000E3689"/>
    <w:rsid w:val="000E4071"/>
    <w:rsid w:val="000E56D6"/>
    <w:rsid w:val="000E5C4B"/>
    <w:rsid w:val="000E735E"/>
    <w:rsid w:val="000E7656"/>
    <w:rsid w:val="000E7779"/>
    <w:rsid w:val="000F256D"/>
    <w:rsid w:val="000F3887"/>
    <w:rsid w:val="00100F19"/>
    <w:rsid w:val="00103CC1"/>
    <w:rsid w:val="0010424B"/>
    <w:rsid w:val="00104445"/>
    <w:rsid w:val="00105132"/>
    <w:rsid w:val="001065B3"/>
    <w:rsid w:val="00106964"/>
    <w:rsid w:val="00106DEB"/>
    <w:rsid w:val="00106E6E"/>
    <w:rsid w:val="00111946"/>
    <w:rsid w:val="001121E6"/>
    <w:rsid w:val="00114522"/>
    <w:rsid w:val="0011480E"/>
    <w:rsid w:val="001154CF"/>
    <w:rsid w:val="00115B56"/>
    <w:rsid w:val="00115DEF"/>
    <w:rsid w:val="00116CE8"/>
    <w:rsid w:val="00116D95"/>
    <w:rsid w:val="00116F0B"/>
    <w:rsid w:val="0012052C"/>
    <w:rsid w:val="00120EC8"/>
    <w:rsid w:val="00123BDA"/>
    <w:rsid w:val="00125240"/>
    <w:rsid w:val="001254BF"/>
    <w:rsid w:val="00126B31"/>
    <w:rsid w:val="00132620"/>
    <w:rsid w:val="001329CB"/>
    <w:rsid w:val="00134B2D"/>
    <w:rsid w:val="00134DDD"/>
    <w:rsid w:val="001356D5"/>
    <w:rsid w:val="0013604F"/>
    <w:rsid w:val="00140DF0"/>
    <w:rsid w:val="001414AD"/>
    <w:rsid w:val="00141E98"/>
    <w:rsid w:val="001425F1"/>
    <w:rsid w:val="00143034"/>
    <w:rsid w:val="001437AF"/>
    <w:rsid w:val="00143B04"/>
    <w:rsid w:val="001443E1"/>
    <w:rsid w:val="00144777"/>
    <w:rsid w:val="001460DF"/>
    <w:rsid w:val="00152526"/>
    <w:rsid w:val="00155F64"/>
    <w:rsid w:val="001562E7"/>
    <w:rsid w:val="00156A4B"/>
    <w:rsid w:val="00160BA1"/>
    <w:rsid w:val="00160D59"/>
    <w:rsid w:val="00160F11"/>
    <w:rsid w:val="00161240"/>
    <w:rsid w:val="00161AE3"/>
    <w:rsid w:val="00162E75"/>
    <w:rsid w:val="00164DDF"/>
    <w:rsid w:val="00165025"/>
    <w:rsid w:val="00166EDF"/>
    <w:rsid w:val="001676A5"/>
    <w:rsid w:val="00171DD7"/>
    <w:rsid w:val="0017281C"/>
    <w:rsid w:val="00174BDB"/>
    <w:rsid w:val="00177DF3"/>
    <w:rsid w:val="001807BE"/>
    <w:rsid w:val="0018148D"/>
    <w:rsid w:val="001833B0"/>
    <w:rsid w:val="00184848"/>
    <w:rsid w:val="00185342"/>
    <w:rsid w:val="00187F46"/>
    <w:rsid w:val="00190BB0"/>
    <w:rsid w:val="001918BF"/>
    <w:rsid w:val="00193AA3"/>
    <w:rsid w:val="001940BA"/>
    <w:rsid w:val="001A1D4A"/>
    <w:rsid w:val="001A3A8E"/>
    <w:rsid w:val="001A616A"/>
    <w:rsid w:val="001A65C9"/>
    <w:rsid w:val="001A75F6"/>
    <w:rsid w:val="001B0670"/>
    <w:rsid w:val="001B0EE3"/>
    <w:rsid w:val="001B2812"/>
    <w:rsid w:val="001B3A3C"/>
    <w:rsid w:val="001B63F6"/>
    <w:rsid w:val="001B7D8E"/>
    <w:rsid w:val="001C08C5"/>
    <w:rsid w:val="001C099B"/>
    <w:rsid w:val="001C15AC"/>
    <w:rsid w:val="001C4931"/>
    <w:rsid w:val="001C744B"/>
    <w:rsid w:val="001D4312"/>
    <w:rsid w:val="001D597A"/>
    <w:rsid w:val="001D7885"/>
    <w:rsid w:val="001E26D4"/>
    <w:rsid w:val="001E46C8"/>
    <w:rsid w:val="001E5473"/>
    <w:rsid w:val="001F0C6D"/>
    <w:rsid w:val="001F1ADC"/>
    <w:rsid w:val="001F6BB0"/>
    <w:rsid w:val="001F6EC0"/>
    <w:rsid w:val="0020065F"/>
    <w:rsid w:val="00200799"/>
    <w:rsid w:val="00200A06"/>
    <w:rsid w:val="00200C49"/>
    <w:rsid w:val="00201C00"/>
    <w:rsid w:val="0020225D"/>
    <w:rsid w:val="0020250A"/>
    <w:rsid w:val="00206756"/>
    <w:rsid w:val="002113F1"/>
    <w:rsid w:val="00211602"/>
    <w:rsid w:val="00217A0F"/>
    <w:rsid w:val="0022043E"/>
    <w:rsid w:val="002219EA"/>
    <w:rsid w:val="0022421E"/>
    <w:rsid w:val="00230D04"/>
    <w:rsid w:val="00232B5A"/>
    <w:rsid w:val="00233061"/>
    <w:rsid w:val="0023655C"/>
    <w:rsid w:val="00236912"/>
    <w:rsid w:val="00236CA8"/>
    <w:rsid w:val="002379E1"/>
    <w:rsid w:val="00237CB9"/>
    <w:rsid w:val="00243CDF"/>
    <w:rsid w:val="00245720"/>
    <w:rsid w:val="00251D75"/>
    <w:rsid w:val="00252F9F"/>
    <w:rsid w:val="00253941"/>
    <w:rsid w:val="00254F24"/>
    <w:rsid w:val="00256D23"/>
    <w:rsid w:val="00257E5A"/>
    <w:rsid w:val="00260470"/>
    <w:rsid w:val="002631AD"/>
    <w:rsid w:val="00264EB1"/>
    <w:rsid w:val="00266080"/>
    <w:rsid w:val="00266846"/>
    <w:rsid w:val="00266A8F"/>
    <w:rsid w:val="0027355E"/>
    <w:rsid w:val="00273BCA"/>
    <w:rsid w:val="00273CAC"/>
    <w:rsid w:val="00274F1F"/>
    <w:rsid w:val="00275795"/>
    <w:rsid w:val="002760C0"/>
    <w:rsid w:val="00280C4E"/>
    <w:rsid w:val="002860BC"/>
    <w:rsid w:val="00287268"/>
    <w:rsid w:val="00287646"/>
    <w:rsid w:val="00291968"/>
    <w:rsid w:val="00293307"/>
    <w:rsid w:val="002935AC"/>
    <w:rsid w:val="002946D8"/>
    <w:rsid w:val="002949EA"/>
    <w:rsid w:val="0029598B"/>
    <w:rsid w:val="00296CE3"/>
    <w:rsid w:val="00296F3A"/>
    <w:rsid w:val="00297A26"/>
    <w:rsid w:val="002A2A17"/>
    <w:rsid w:val="002A2F73"/>
    <w:rsid w:val="002A2FDB"/>
    <w:rsid w:val="002A331E"/>
    <w:rsid w:val="002A3619"/>
    <w:rsid w:val="002A471D"/>
    <w:rsid w:val="002A4AC8"/>
    <w:rsid w:val="002B16FB"/>
    <w:rsid w:val="002B3070"/>
    <w:rsid w:val="002B49AB"/>
    <w:rsid w:val="002C36F9"/>
    <w:rsid w:val="002C4505"/>
    <w:rsid w:val="002C458C"/>
    <w:rsid w:val="002C4B60"/>
    <w:rsid w:val="002C4BB2"/>
    <w:rsid w:val="002C6A09"/>
    <w:rsid w:val="002C6C21"/>
    <w:rsid w:val="002C775A"/>
    <w:rsid w:val="002D0897"/>
    <w:rsid w:val="002D2661"/>
    <w:rsid w:val="002D3479"/>
    <w:rsid w:val="002D522C"/>
    <w:rsid w:val="002D6396"/>
    <w:rsid w:val="002D70F2"/>
    <w:rsid w:val="002E133D"/>
    <w:rsid w:val="002E21E4"/>
    <w:rsid w:val="002E2A9E"/>
    <w:rsid w:val="002F0478"/>
    <w:rsid w:val="002F216B"/>
    <w:rsid w:val="002F593E"/>
    <w:rsid w:val="002F798F"/>
    <w:rsid w:val="00301076"/>
    <w:rsid w:val="0030230F"/>
    <w:rsid w:val="003043C8"/>
    <w:rsid w:val="00304AF1"/>
    <w:rsid w:val="00306EE7"/>
    <w:rsid w:val="003070B0"/>
    <w:rsid w:val="00312432"/>
    <w:rsid w:val="00315AF6"/>
    <w:rsid w:val="00316590"/>
    <w:rsid w:val="00317B1E"/>
    <w:rsid w:val="00321493"/>
    <w:rsid w:val="00321ACA"/>
    <w:rsid w:val="00321CED"/>
    <w:rsid w:val="00324344"/>
    <w:rsid w:val="0032539F"/>
    <w:rsid w:val="003254E0"/>
    <w:rsid w:val="00325FF7"/>
    <w:rsid w:val="00327F79"/>
    <w:rsid w:val="00331468"/>
    <w:rsid w:val="00332A8E"/>
    <w:rsid w:val="00333978"/>
    <w:rsid w:val="003339C2"/>
    <w:rsid w:val="0033571F"/>
    <w:rsid w:val="003370FD"/>
    <w:rsid w:val="00337C71"/>
    <w:rsid w:val="003402BA"/>
    <w:rsid w:val="00342FEC"/>
    <w:rsid w:val="00343CD0"/>
    <w:rsid w:val="0034674D"/>
    <w:rsid w:val="00350311"/>
    <w:rsid w:val="003505EA"/>
    <w:rsid w:val="00352967"/>
    <w:rsid w:val="00353897"/>
    <w:rsid w:val="003605BA"/>
    <w:rsid w:val="003609B5"/>
    <w:rsid w:val="0036159B"/>
    <w:rsid w:val="00361F96"/>
    <w:rsid w:val="00361FC1"/>
    <w:rsid w:val="00361FE7"/>
    <w:rsid w:val="003667A8"/>
    <w:rsid w:val="00367F1F"/>
    <w:rsid w:val="0037026D"/>
    <w:rsid w:val="0037102C"/>
    <w:rsid w:val="00371128"/>
    <w:rsid w:val="00372485"/>
    <w:rsid w:val="00372A87"/>
    <w:rsid w:val="003733CE"/>
    <w:rsid w:val="003738B0"/>
    <w:rsid w:val="00374CC9"/>
    <w:rsid w:val="00377AE9"/>
    <w:rsid w:val="00380040"/>
    <w:rsid w:val="00380EED"/>
    <w:rsid w:val="0038246C"/>
    <w:rsid w:val="0038311B"/>
    <w:rsid w:val="0038510D"/>
    <w:rsid w:val="00385A9B"/>
    <w:rsid w:val="003864BD"/>
    <w:rsid w:val="00386D94"/>
    <w:rsid w:val="00387CE6"/>
    <w:rsid w:val="00392D4E"/>
    <w:rsid w:val="003A0B7E"/>
    <w:rsid w:val="003A1C84"/>
    <w:rsid w:val="003A38D1"/>
    <w:rsid w:val="003A3DB5"/>
    <w:rsid w:val="003A5EEE"/>
    <w:rsid w:val="003A697F"/>
    <w:rsid w:val="003B0E8E"/>
    <w:rsid w:val="003B15E5"/>
    <w:rsid w:val="003B452C"/>
    <w:rsid w:val="003B46B4"/>
    <w:rsid w:val="003B685F"/>
    <w:rsid w:val="003B6F40"/>
    <w:rsid w:val="003B7366"/>
    <w:rsid w:val="003B7B5B"/>
    <w:rsid w:val="003C04F7"/>
    <w:rsid w:val="003C178D"/>
    <w:rsid w:val="003C235B"/>
    <w:rsid w:val="003C3354"/>
    <w:rsid w:val="003C70AD"/>
    <w:rsid w:val="003C71DC"/>
    <w:rsid w:val="003C772F"/>
    <w:rsid w:val="003D1DBF"/>
    <w:rsid w:val="003D3BF3"/>
    <w:rsid w:val="003D3F95"/>
    <w:rsid w:val="003D4401"/>
    <w:rsid w:val="003D4A94"/>
    <w:rsid w:val="003D74BF"/>
    <w:rsid w:val="003E1896"/>
    <w:rsid w:val="003E5145"/>
    <w:rsid w:val="003E6379"/>
    <w:rsid w:val="003E64F7"/>
    <w:rsid w:val="003E6FB4"/>
    <w:rsid w:val="003F0120"/>
    <w:rsid w:val="003F0E32"/>
    <w:rsid w:val="003F2B11"/>
    <w:rsid w:val="003F2F5A"/>
    <w:rsid w:val="003F312B"/>
    <w:rsid w:val="003F60EF"/>
    <w:rsid w:val="003F6B2C"/>
    <w:rsid w:val="003F73AE"/>
    <w:rsid w:val="0040190C"/>
    <w:rsid w:val="0040244E"/>
    <w:rsid w:val="00402C58"/>
    <w:rsid w:val="004051C2"/>
    <w:rsid w:val="0041177A"/>
    <w:rsid w:val="00412D31"/>
    <w:rsid w:val="004155D9"/>
    <w:rsid w:val="004167BE"/>
    <w:rsid w:val="00417F87"/>
    <w:rsid w:val="00420CF8"/>
    <w:rsid w:val="00422444"/>
    <w:rsid w:val="00423257"/>
    <w:rsid w:val="00424B4E"/>
    <w:rsid w:val="00431A92"/>
    <w:rsid w:val="00433514"/>
    <w:rsid w:val="00434590"/>
    <w:rsid w:val="004348F0"/>
    <w:rsid w:val="0043549B"/>
    <w:rsid w:val="004358AD"/>
    <w:rsid w:val="0043625B"/>
    <w:rsid w:val="004368BD"/>
    <w:rsid w:val="00436B06"/>
    <w:rsid w:val="004370DD"/>
    <w:rsid w:val="004413F2"/>
    <w:rsid w:val="00444568"/>
    <w:rsid w:val="00445CF0"/>
    <w:rsid w:val="00446832"/>
    <w:rsid w:val="00446EEB"/>
    <w:rsid w:val="004473C5"/>
    <w:rsid w:val="0044746A"/>
    <w:rsid w:val="0044764D"/>
    <w:rsid w:val="004504C8"/>
    <w:rsid w:val="0045340A"/>
    <w:rsid w:val="00454C45"/>
    <w:rsid w:val="00454EE3"/>
    <w:rsid w:val="00456511"/>
    <w:rsid w:val="00464AE5"/>
    <w:rsid w:val="00470791"/>
    <w:rsid w:val="004714E6"/>
    <w:rsid w:val="00473B14"/>
    <w:rsid w:val="00474703"/>
    <w:rsid w:val="00474A69"/>
    <w:rsid w:val="00474A89"/>
    <w:rsid w:val="004778A7"/>
    <w:rsid w:val="00480BC4"/>
    <w:rsid w:val="0048205F"/>
    <w:rsid w:val="00482F6B"/>
    <w:rsid w:val="004862E3"/>
    <w:rsid w:val="004879A7"/>
    <w:rsid w:val="00490937"/>
    <w:rsid w:val="00494E2C"/>
    <w:rsid w:val="004953B6"/>
    <w:rsid w:val="00497178"/>
    <w:rsid w:val="004A0C72"/>
    <w:rsid w:val="004A2FD5"/>
    <w:rsid w:val="004A3416"/>
    <w:rsid w:val="004A4219"/>
    <w:rsid w:val="004A45C7"/>
    <w:rsid w:val="004A6CDC"/>
    <w:rsid w:val="004A7FB4"/>
    <w:rsid w:val="004B0B49"/>
    <w:rsid w:val="004B4515"/>
    <w:rsid w:val="004B4E9B"/>
    <w:rsid w:val="004B64CD"/>
    <w:rsid w:val="004B650D"/>
    <w:rsid w:val="004B6540"/>
    <w:rsid w:val="004C088D"/>
    <w:rsid w:val="004C1653"/>
    <w:rsid w:val="004C1B85"/>
    <w:rsid w:val="004C2DC8"/>
    <w:rsid w:val="004C5393"/>
    <w:rsid w:val="004C545F"/>
    <w:rsid w:val="004C6810"/>
    <w:rsid w:val="004C6B2E"/>
    <w:rsid w:val="004C6D53"/>
    <w:rsid w:val="004D0E8F"/>
    <w:rsid w:val="004D2047"/>
    <w:rsid w:val="004D26BD"/>
    <w:rsid w:val="004D3A02"/>
    <w:rsid w:val="004D4322"/>
    <w:rsid w:val="004D4FE6"/>
    <w:rsid w:val="004E184F"/>
    <w:rsid w:val="004E2A3D"/>
    <w:rsid w:val="004E3733"/>
    <w:rsid w:val="004E37D9"/>
    <w:rsid w:val="004E6B23"/>
    <w:rsid w:val="004E6CDD"/>
    <w:rsid w:val="004E7C59"/>
    <w:rsid w:val="004F1D74"/>
    <w:rsid w:val="004F3DF4"/>
    <w:rsid w:val="004F48CA"/>
    <w:rsid w:val="004F5BC7"/>
    <w:rsid w:val="004F6022"/>
    <w:rsid w:val="00500308"/>
    <w:rsid w:val="00500B6A"/>
    <w:rsid w:val="00500D67"/>
    <w:rsid w:val="00505D58"/>
    <w:rsid w:val="005108C1"/>
    <w:rsid w:val="00510A37"/>
    <w:rsid w:val="00510AFB"/>
    <w:rsid w:val="005118C5"/>
    <w:rsid w:val="00512F13"/>
    <w:rsid w:val="00513057"/>
    <w:rsid w:val="00513311"/>
    <w:rsid w:val="00513BA5"/>
    <w:rsid w:val="00515D3E"/>
    <w:rsid w:val="00517B9E"/>
    <w:rsid w:val="00520CEF"/>
    <w:rsid w:val="005216F8"/>
    <w:rsid w:val="00522DCD"/>
    <w:rsid w:val="00524157"/>
    <w:rsid w:val="0052591F"/>
    <w:rsid w:val="00525C93"/>
    <w:rsid w:val="00530C44"/>
    <w:rsid w:val="00531349"/>
    <w:rsid w:val="005317F2"/>
    <w:rsid w:val="0053281B"/>
    <w:rsid w:val="00534038"/>
    <w:rsid w:val="005373E5"/>
    <w:rsid w:val="00543870"/>
    <w:rsid w:val="00544EAB"/>
    <w:rsid w:val="00547A14"/>
    <w:rsid w:val="0055182C"/>
    <w:rsid w:val="005525BD"/>
    <w:rsid w:val="00555743"/>
    <w:rsid w:val="00555F4C"/>
    <w:rsid w:val="00556436"/>
    <w:rsid w:val="00556B6B"/>
    <w:rsid w:val="00557314"/>
    <w:rsid w:val="00560225"/>
    <w:rsid w:val="0056247A"/>
    <w:rsid w:val="00564268"/>
    <w:rsid w:val="00564753"/>
    <w:rsid w:val="00565939"/>
    <w:rsid w:val="00572E8F"/>
    <w:rsid w:val="00574595"/>
    <w:rsid w:val="00574901"/>
    <w:rsid w:val="00577123"/>
    <w:rsid w:val="00577240"/>
    <w:rsid w:val="00577569"/>
    <w:rsid w:val="00581DBD"/>
    <w:rsid w:val="00584FAA"/>
    <w:rsid w:val="00585849"/>
    <w:rsid w:val="0059295E"/>
    <w:rsid w:val="005930D6"/>
    <w:rsid w:val="0059348F"/>
    <w:rsid w:val="00594783"/>
    <w:rsid w:val="005A244E"/>
    <w:rsid w:val="005A543B"/>
    <w:rsid w:val="005A6BF9"/>
    <w:rsid w:val="005B1861"/>
    <w:rsid w:val="005B1F69"/>
    <w:rsid w:val="005B3194"/>
    <w:rsid w:val="005B3785"/>
    <w:rsid w:val="005B57CC"/>
    <w:rsid w:val="005B61A3"/>
    <w:rsid w:val="005C2DF9"/>
    <w:rsid w:val="005C2F21"/>
    <w:rsid w:val="005C34CA"/>
    <w:rsid w:val="005C4C00"/>
    <w:rsid w:val="005C5399"/>
    <w:rsid w:val="005D0395"/>
    <w:rsid w:val="005D10BD"/>
    <w:rsid w:val="005D218C"/>
    <w:rsid w:val="005D2951"/>
    <w:rsid w:val="005D3702"/>
    <w:rsid w:val="005D3AF5"/>
    <w:rsid w:val="005D44C5"/>
    <w:rsid w:val="005D626F"/>
    <w:rsid w:val="005D6A1A"/>
    <w:rsid w:val="005D71DB"/>
    <w:rsid w:val="005D7829"/>
    <w:rsid w:val="005E0418"/>
    <w:rsid w:val="005E0448"/>
    <w:rsid w:val="005E0B45"/>
    <w:rsid w:val="005E3B53"/>
    <w:rsid w:val="005E5137"/>
    <w:rsid w:val="005E5D56"/>
    <w:rsid w:val="005F0CFB"/>
    <w:rsid w:val="005F20F8"/>
    <w:rsid w:val="005F23CD"/>
    <w:rsid w:val="005F245A"/>
    <w:rsid w:val="005F33D4"/>
    <w:rsid w:val="005F5C15"/>
    <w:rsid w:val="005F79DD"/>
    <w:rsid w:val="00600324"/>
    <w:rsid w:val="00600CF7"/>
    <w:rsid w:val="0060249D"/>
    <w:rsid w:val="006024E1"/>
    <w:rsid w:val="006032C7"/>
    <w:rsid w:val="006041CE"/>
    <w:rsid w:val="006046A6"/>
    <w:rsid w:val="00604A1B"/>
    <w:rsid w:val="00612487"/>
    <w:rsid w:val="0061248D"/>
    <w:rsid w:val="00616A02"/>
    <w:rsid w:val="00616D74"/>
    <w:rsid w:val="006171E2"/>
    <w:rsid w:val="00617208"/>
    <w:rsid w:val="00617802"/>
    <w:rsid w:val="006209AD"/>
    <w:rsid w:val="0062200D"/>
    <w:rsid w:val="00625B07"/>
    <w:rsid w:val="00625D38"/>
    <w:rsid w:val="00631845"/>
    <w:rsid w:val="0063268E"/>
    <w:rsid w:val="00633155"/>
    <w:rsid w:val="00633198"/>
    <w:rsid w:val="00633C03"/>
    <w:rsid w:val="006370A4"/>
    <w:rsid w:val="00637A35"/>
    <w:rsid w:val="006415BD"/>
    <w:rsid w:val="00641652"/>
    <w:rsid w:val="00641D81"/>
    <w:rsid w:val="00644E78"/>
    <w:rsid w:val="0064592C"/>
    <w:rsid w:val="006469C3"/>
    <w:rsid w:val="00647579"/>
    <w:rsid w:val="00650642"/>
    <w:rsid w:val="0065108A"/>
    <w:rsid w:val="006514F5"/>
    <w:rsid w:val="0065646B"/>
    <w:rsid w:val="00656F66"/>
    <w:rsid w:val="00657814"/>
    <w:rsid w:val="00661FF8"/>
    <w:rsid w:val="0066251D"/>
    <w:rsid w:val="00663D06"/>
    <w:rsid w:val="00667D21"/>
    <w:rsid w:val="00672568"/>
    <w:rsid w:val="00673AF1"/>
    <w:rsid w:val="00674027"/>
    <w:rsid w:val="00677EC0"/>
    <w:rsid w:val="00681181"/>
    <w:rsid w:val="006811FD"/>
    <w:rsid w:val="00684286"/>
    <w:rsid w:val="00686741"/>
    <w:rsid w:val="00692994"/>
    <w:rsid w:val="006937ED"/>
    <w:rsid w:val="0069576B"/>
    <w:rsid w:val="00695C5C"/>
    <w:rsid w:val="00696E19"/>
    <w:rsid w:val="006A2946"/>
    <w:rsid w:val="006A66F5"/>
    <w:rsid w:val="006B02D3"/>
    <w:rsid w:val="006B1176"/>
    <w:rsid w:val="006B1C2A"/>
    <w:rsid w:val="006B34FE"/>
    <w:rsid w:val="006B3E5B"/>
    <w:rsid w:val="006B3EBC"/>
    <w:rsid w:val="006B4703"/>
    <w:rsid w:val="006B5092"/>
    <w:rsid w:val="006B5A71"/>
    <w:rsid w:val="006B6382"/>
    <w:rsid w:val="006B6394"/>
    <w:rsid w:val="006B6787"/>
    <w:rsid w:val="006C0A79"/>
    <w:rsid w:val="006C0DBC"/>
    <w:rsid w:val="006C2B8B"/>
    <w:rsid w:val="006C333E"/>
    <w:rsid w:val="006C38E6"/>
    <w:rsid w:val="006C4F1A"/>
    <w:rsid w:val="006C57A7"/>
    <w:rsid w:val="006C5F16"/>
    <w:rsid w:val="006D15D5"/>
    <w:rsid w:val="006D1898"/>
    <w:rsid w:val="006D2182"/>
    <w:rsid w:val="006D42EF"/>
    <w:rsid w:val="006D4A22"/>
    <w:rsid w:val="006D5074"/>
    <w:rsid w:val="006D7695"/>
    <w:rsid w:val="006E24F9"/>
    <w:rsid w:val="006E2BCC"/>
    <w:rsid w:val="006E4CF0"/>
    <w:rsid w:val="006E779A"/>
    <w:rsid w:val="006F1B39"/>
    <w:rsid w:val="006F33BE"/>
    <w:rsid w:val="006F3D22"/>
    <w:rsid w:val="006F4CAB"/>
    <w:rsid w:val="006F75F7"/>
    <w:rsid w:val="006F76E6"/>
    <w:rsid w:val="006F77A5"/>
    <w:rsid w:val="007022A9"/>
    <w:rsid w:val="00702726"/>
    <w:rsid w:val="007027B8"/>
    <w:rsid w:val="00702959"/>
    <w:rsid w:val="00702B6C"/>
    <w:rsid w:val="007035C6"/>
    <w:rsid w:val="00703AF4"/>
    <w:rsid w:val="00705816"/>
    <w:rsid w:val="00705EF7"/>
    <w:rsid w:val="00706514"/>
    <w:rsid w:val="007136EB"/>
    <w:rsid w:val="00715007"/>
    <w:rsid w:val="00715A96"/>
    <w:rsid w:val="00716903"/>
    <w:rsid w:val="00716909"/>
    <w:rsid w:val="00720840"/>
    <w:rsid w:val="00720A48"/>
    <w:rsid w:val="007220C5"/>
    <w:rsid w:val="007230E4"/>
    <w:rsid w:val="00723F50"/>
    <w:rsid w:val="00723FD9"/>
    <w:rsid w:val="0073099F"/>
    <w:rsid w:val="00730ED9"/>
    <w:rsid w:val="007322FC"/>
    <w:rsid w:val="0073325F"/>
    <w:rsid w:val="00735C02"/>
    <w:rsid w:val="00735E1B"/>
    <w:rsid w:val="0074273C"/>
    <w:rsid w:val="00742983"/>
    <w:rsid w:val="00743786"/>
    <w:rsid w:val="00745190"/>
    <w:rsid w:val="007460F4"/>
    <w:rsid w:val="00747595"/>
    <w:rsid w:val="00747A7F"/>
    <w:rsid w:val="00753B36"/>
    <w:rsid w:val="00767443"/>
    <w:rsid w:val="00767DF3"/>
    <w:rsid w:val="00770BA8"/>
    <w:rsid w:val="0077161D"/>
    <w:rsid w:val="00771B88"/>
    <w:rsid w:val="0077202B"/>
    <w:rsid w:val="007737CA"/>
    <w:rsid w:val="007744D5"/>
    <w:rsid w:val="007807E4"/>
    <w:rsid w:val="00780E8C"/>
    <w:rsid w:val="00783352"/>
    <w:rsid w:val="00783C33"/>
    <w:rsid w:val="00785B04"/>
    <w:rsid w:val="007874DF"/>
    <w:rsid w:val="00790C57"/>
    <w:rsid w:val="007911FF"/>
    <w:rsid w:val="0079390F"/>
    <w:rsid w:val="00794962"/>
    <w:rsid w:val="00794E51"/>
    <w:rsid w:val="00794EA2"/>
    <w:rsid w:val="00797805"/>
    <w:rsid w:val="007A1496"/>
    <w:rsid w:val="007A3042"/>
    <w:rsid w:val="007A324F"/>
    <w:rsid w:val="007A4C75"/>
    <w:rsid w:val="007B0A9D"/>
    <w:rsid w:val="007B0B11"/>
    <w:rsid w:val="007B2C7B"/>
    <w:rsid w:val="007B385C"/>
    <w:rsid w:val="007B3F25"/>
    <w:rsid w:val="007B4B5A"/>
    <w:rsid w:val="007B69D6"/>
    <w:rsid w:val="007C1395"/>
    <w:rsid w:val="007C20A2"/>
    <w:rsid w:val="007C221A"/>
    <w:rsid w:val="007C4057"/>
    <w:rsid w:val="007C4D9D"/>
    <w:rsid w:val="007C4E87"/>
    <w:rsid w:val="007C57F6"/>
    <w:rsid w:val="007C6792"/>
    <w:rsid w:val="007C77BF"/>
    <w:rsid w:val="007D097D"/>
    <w:rsid w:val="007D1095"/>
    <w:rsid w:val="007D13CB"/>
    <w:rsid w:val="007D2A89"/>
    <w:rsid w:val="007D3F53"/>
    <w:rsid w:val="007D404C"/>
    <w:rsid w:val="007D41BC"/>
    <w:rsid w:val="007D55B8"/>
    <w:rsid w:val="007E0B9D"/>
    <w:rsid w:val="007E37C3"/>
    <w:rsid w:val="007E4B7D"/>
    <w:rsid w:val="007E50C3"/>
    <w:rsid w:val="007E59DE"/>
    <w:rsid w:val="007E6939"/>
    <w:rsid w:val="007F3D7D"/>
    <w:rsid w:val="007F45F7"/>
    <w:rsid w:val="007F4F30"/>
    <w:rsid w:val="007F534B"/>
    <w:rsid w:val="007F6AF3"/>
    <w:rsid w:val="007F71DE"/>
    <w:rsid w:val="007F73E6"/>
    <w:rsid w:val="00801217"/>
    <w:rsid w:val="00803848"/>
    <w:rsid w:val="00811F4D"/>
    <w:rsid w:val="00814C36"/>
    <w:rsid w:val="008223B2"/>
    <w:rsid w:val="00824EB5"/>
    <w:rsid w:val="008266CD"/>
    <w:rsid w:val="00830B00"/>
    <w:rsid w:val="00831CAD"/>
    <w:rsid w:val="00832998"/>
    <w:rsid w:val="00840229"/>
    <w:rsid w:val="0084061C"/>
    <w:rsid w:val="00843280"/>
    <w:rsid w:val="008469DB"/>
    <w:rsid w:val="0084756A"/>
    <w:rsid w:val="00847FCF"/>
    <w:rsid w:val="008507F2"/>
    <w:rsid w:val="00853E83"/>
    <w:rsid w:val="0085479D"/>
    <w:rsid w:val="0085654D"/>
    <w:rsid w:val="00863806"/>
    <w:rsid w:val="008640A6"/>
    <w:rsid w:val="0086421A"/>
    <w:rsid w:val="00866948"/>
    <w:rsid w:val="00866B07"/>
    <w:rsid w:val="0086711D"/>
    <w:rsid w:val="0086715F"/>
    <w:rsid w:val="00867DEF"/>
    <w:rsid w:val="00870ADC"/>
    <w:rsid w:val="008728E9"/>
    <w:rsid w:val="00873942"/>
    <w:rsid w:val="008745B8"/>
    <w:rsid w:val="00876ABD"/>
    <w:rsid w:val="008850BC"/>
    <w:rsid w:val="00886E9B"/>
    <w:rsid w:val="008877C9"/>
    <w:rsid w:val="00891507"/>
    <w:rsid w:val="00892F59"/>
    <w:rsid w:val="00894FB1"/>
    <w:rsid w:val="00895750"/>
    <w:rsid w:val="00896AFD"/>
    <w:rsid w:val="00897E9C"/>
    <w:rsid w:val="008A0C74"/>
    <w:rsid w:val="008A1AA6"/>
    <w:rsid w:val="008A2284"/>
    <w:rsid w:val="008A41CF"/>
    <w:rsid w:val="008A6265"/>
    <w:rsid w:val="008B20EE"/>
    <w:rsid w:val="008B2269"/>
    <w:rsid w:val="008B26A1"/>
    <w:rsid w:val="008B3B81"/>
    <w:rsid w:val="008B4007"/>
    <w:rsid w:val="008B4863"/>
    <w:rsid w:val="008B5661"/>
    <w:rsid w:val="008B6D3D"/>
    <w:rsid w:val="008C31C0"/>
    <w:rsid w:val="008C5160"/>
    <w:rsid w:val="008C61B6"/>
    <w:rsid w:val="008C63E4"/>
    <w:rsid w:val="008C752F"/>
    <w:rsid w:val="008D1863"/>
    <w:rsid w:val="008D3320"/>
    <w:rsid w:val="008D3514"/>
    <w:rsid w:val="008D48FD"/>
    <w:rsid w:val="008D4CF4"/>
    <w:rsid w:val="008D711C"/>
    <w:rsid w:val="008E0538"/>
    <w:rsid w:val="008E1A26"/>
    <w:rsid w:val="008E1F4E"/>
    <w:rsid w:val="008E2269"/>
    <w:rsid w:val="008E23B7"/>
    <w:rsid w:val="008F0EFE"/>
    <w:rsid w:val="008F2114"/>
    <w:rsid w:val="008F442F"/>
    <w:rsid w:val="008F4E72"/>
    <w:rsid w:val="00900207"/>
    <w:rsid w:val="009037E0"/>
    <w:rsid w:val="00904047"/>
    <w:rsid w:val="00906BB6"/>
    <w:rsid w:val="009073B5"/>
    <w:rsid w:val="00911595"/>
    <w:rsid w:val="009141F9"/>
    <w:rsid w:val="00914DD2"/>
    <w:rsid w:val="00916292"/>
    <w:rsid w:val="0091674A"/>
    <w:rsid w:val="009206D2"/>
    <w:rsid w:val="00921AB0"/>
    <w:rsid w:val="00921F07"/>
    <w:rsid w:val="00922B0E"/>
    <w:rsid w:val="00926C26"/>
    <w:rsid w:val="0092746A"/>
    <w:rsid w:val="0093189E"/>
    <w:rsid w:val="00936112"/>
    <w:rsid w:val="00944AAC"/>
    <w:rsid w:val="00944DA6"/>
    <w:rsid w:val="009455C3"/>
    <w:rsid w:val="009457DC"/>
    <w:rsid w:val="009466CC"/>
    <w:rsid w:val="009468EB"/>
    <w:rsid w:val="00950203"/>
    <w:rsid w:val="00953940"/>
    <w:rsid w:val="0095433E"/>
    <w:rsid w:val="00955496"/>
    <w:rsid w:val="009564B1"/>
    <w:rsid w:val="0096296D"/>
    <w:rsid w:val="009644F4"/>
    <w:rsid w:val="00966D1C"/>
    <w:rsid w:val="00970652"/>
    <w:rsid w:val="009716B3"/>
    <w:rsid w:val="00976424"/>
    <w:rsid w:val="009767C4"/>
    <w:rsid w:val="00980462"/>
    <w:rsid w:val="00980594"/>
    <w:rsid w:val="009811F6"/>
    <w:rsid w:val="00981CCC"/>
    <w:rsid w:val="00982928"/>
    <w:rsid w:val="00983B7F"/>
    <w:rsid w:val="0098444B"/>
    <w:rsid w:val="009860DD"/>
    <w:rsid w:val="00990E6F"/>
    <w:rsid w:val="00991263"/>
    <w:rsid w:val="00992428"/>
    <w:rsid w:val="00995F1A"/>
    <w:rsid w:val="009A1A0C"/>
    <w:rsid w:val="009A45F7"/>
    <w:rsid w:val="009A5754"/>
    <w:rsid w:val="009B1F64"/>
    <w:rsid w:val="009B2274"/>
    <w:rsid w:val="009B231C"/>
    <w:rsid w:val="009B445F"/>
    <w:rsid w:val="009C2E78"/>
    <w:rsid w:val="009D0BE4"/>
    <w:rsid w:val="009D18E0"/>
    <w:rsid w:val="009D4043"/>
    <w:rsid w:val="009D40D5"/>
    <w:rsid w:val="009D5781"/>
    <w:rsid w:val="009D5AFF"/>
    <w:rsid w:val="009D5F15"/>
    <w:rsid w:val="009D71AB"/>
    <w:rsid w:val="009E154A"/>
    <w:rsid w:val="009E1D3F"/>
    <w:rsid w:val="009E2163"/>
    <w:rsid w:val="009E2DEE"/>
    <w:rsid w:val="009E4450"/>
    <w:rsid w:val="009E610C"/>
    <w:rsid w:val="009F1C5F"/>
    <w:rsid w:val="009F27A8"/>
    <w:rsid w:val="009F4FBE"/>
    <w:rsid w:val="009F540E"/>
    <w:rsid w:val="009F5626"/>
    <w:rsid w:val="009F594F"/>
    <w:rsid w:val="009F7297"/>
    <w:rsid w:val="009F7364"/>
    <w:rsid w:val="00A072FF"/>
    <w:rsid w:val="00A1046A"/>
    <w:rsid w:val="00A108EE"/>
    <w:rsid w:val="00A110D9"/>
    <w:rsid w:val="00A113C1"/>
    <w:rsid w:val="00A15E0B"/>
    <w:rsid w:val="00A16F72"/>
    <w:rsid w:val="00A17EAA"/>
    <w:rsid w:val="00A244EE"/>
    <w:rsid w:val="00A25012"/>
    <w:rsid w:val="00A25BDA"/>
    <w:rsid w:val="00A27DC8"/>
    <w:rsid w:val="00A35C40"/>
    <w:rsid w:val="00A40103"/>
    <w:rsid w:val="00A42023"/>
    <w:rsid w:val="00A45D00"/>
    <w:rsid w:val="00A46044"/>
    <w:rsid w:val="00A46FCD"/>
    <w:rsid w:val="00A47F42"/>
    <w:rsid w:val="00A5132A"/>
    <w:rsid w:val="00A534D9"/>
    <w:rsid w:val="00A61AD3"/>
    <w:rsid w:val="00A635E8"/>
    <w:rsid w:val="00A63782"/>
    <w:rsid w:val="00A66F00"/>
    <w:rsid w:val="00A67AC0"/>
    <w:rsid w:val="00A67FF2"/>
    <w:rsid w:val="00A71CD7"/>
    <w:rsid w:val="00A722AA"/>
    <w:rsid w:val="00A7353A"/>
    <w:rsid w:val="00A7408D"/>
    <w:rsid w:val="00A76A2D"/>
    <w:rsid w:val="00A76ACD"/>
    <w:rsid w:val="00A76ADA"/>
    <w:rsid w:val="00A7785C"/>
    <w:rsid w:val="00A77AC5"/>
    <w:rsid w:val="00A80522"/>
    <w:rsid w:val="00A8110C"/>
    <w:rsid w:val="00A81947"/>
    <w:rsid w:val="00A8266B"/>
    <w:rsid w:val="00A86396"/>
    <w:rsid w:val="00A86490"/>
    <w:rsid w:val="00A86D84"/>
    <w:rsid w:val="00A87B81"/>
    <w:rsid w:val="00A87D09"/>
    <w:rsid w:val="00A90250"/>
    <w:rsid w:val="00A91FF3"/>
    <w:rsid w:val="00A94024"/>
    <w:rsid w:val="00A94A6F"/>
    <w:rsid w:val="00A9577C"/>
    <w:rsid w:val="00A95DB9"/>
    <w:rsid w:val="00A967BB"/>
    <w:rsid w:val="00A971E2"/>
    <w:rsid w:val="00A97813"/>
    <w:rsid w:val="00AA27E9"/>
    <w:rsid w:val="00AA4380"/>
    <w:rsid w:val="00AA7F8C"/>
    <w:rsid w:val="00AB1477"/>
    <w:rsid w:val="00AB22B7"/>
    <w:rsid w:val="00AB4171"/>
    <w:rsid w:val="00AB4CA1"/>
    <w:rsid w:val="00AB5F82"/>
    <w:rsid w:val="00AC1902"/>
    <w:rsid w:val="00AC2FE8"/>
    <w:rsid w:val="00AC46A1"/>
    <w:rsid w:val="00AC68B0"/>
    <w:rsid w:val="00AC6B34"/>
    <w:rsid w:val="00AD2C4A"/>
    <w:rsid w:val="00AD3096"/>
    <w:rsid w:val="00AD4DFF"/>
    <w:rsid w:val="00AD7FD7"/>
    <w:rsid w:val="00AE0448"/>
    <w:rsid w:val="00AE12AE"/>
    <w:rsid w:val="00AE17D3"/>
    <w:rsid w:val="00AE2F84"/>
    <w:rsid w:val="00AE3F30"/>
    <w:rsid w:val="00AE4841"/>
    <w:rsid w:val="00AE504A"/>
    <w:rsid w:val="00AE53A2"/>
    <w:rsid w:val="00AF1FC2"/>
    <w:rsid w:val="00AF5DD2"/>
    <w:rsid w:val="00B05D5C"/>
    <w:rsid w:val="00B0727A"/>
    <w:rsid w:val="00B10DF8"/>
    <w:rsid w:val="00B1561C"/>
    <w:rsid w:val="00B15B93"/>
    <w:rsid w:val="00B161EF"/>
    <w:rsid w:val="00B1640F"/>
    <w:rsid w:val="00B26492"/>
    <w:rsid w:val="00B270AF"/>
    <w:rsid w:val="00B27537"/>
    <w:rsid w:val="00B3037D"/>
    <w:rsid w:val="00B304DB"/>
    <w:rsid w:val="00B34E48"/>
    <w:rsid w:val="00B352F5"/>
    <w:rsid w:val="00B35FDB"/>
    <w:rsid w:val="00B368E8"/>
    <w:rsid w:val="00B37719"/>
    <w:rsid w:val="00B37A63"/>
    <w:rsid w:val="00B4124C"/>
    <w:rsid w:val="00B457E8"/>
    <w:rsid w:val="00B45C1D"/>
    <w:rsid w:val="00B50AD3"/>
    <w:rsid w:val="00B5117B"/>
    <w:rsid w:val="00B54626"/>
    <w:rsid w:val="00B54B6C"/>
    <w:rsid w:val="00B55409"/>
    <w:rsid w:val="00B617F9"/>
    <w:rsid w:val="00B63430"/>
    <w:rsid w:val="00B66561"/>
    <w:rsid w:val="00B74B6D"/>
    <w:rsid w:val="00B75750"/>
    <w:rsid w:val="00B8125A"/>
    <w:rsid w:val="00B8221B"/>
    <w:rsid w:val="00B843CC"/>
    <w:rsid w:val="00B86035"/>
    <w:rsid w:val="00B86994"/>
    <w:rsid w:val="00B87604"/>
    <w:rsid w:val="00B92D71"/>
    <w:rsid w:val="00B93B83"/>
    <w:rsid w:val="00B9475F"/>
    <w:rsid w:val="00B9655A"/>
    <w:rsid w:val="00BA01C1"/>
    <w:rsid w:val="00BA1780"/>
    <w:rsid w:val="00BA211A"/>
    <w:rsid w:val="00BA2448"/>
    <w:rsid w:val="00BA2FCF"/>
    <w:rsid w:val="00BA4EC0"/>
    <w:rsid w:val="00BA5DB9"/>
    <w:rsid w:val="00BB0C9E"/>
    <w:rsid w:val="00BB269E"/>
    <w:rsid w:val="00BB4300"/>
    <w:rsid w:val="00BB4F41"/>
    <w:rsid w:val="00BB7C61"/>
    <w:rsid w:val="00BB7D3B"/>
    <w:rsid w:val="00BB7F50"/>
    <w:rsid w:val="00BC0572"/>
    <w:rsid w:val="00BC1F5A"/>
    <w:rsid w:val="00BC2403"/>
    <w:rsid w:val="00BC2C34"/>
    <w:rsid w:val="00BC3E84"/>
    <w:rsid w:val="00BC6E50"/>
    <w:rsid w:val="00BD183A"/>
    <w:rsid w:val="00BD474A"/>
    <w:rsid w:val="00BD66C8"/>
    <w:rsid w:val="00BD6A30"/>
    <w:rsid w:val="00BD6BAA"/>
    <w:rsid w:val="00BE16B3"/>
    <w:rsid w:val="00BE1880"/>
    <w:rsid w:val="00BE1F34"/>
    <w:rsid w:val="00BE2C2C"/>
    <w:rsid w:val="00BE385F"/>
    <w:rsid w:val="00BF22A2"/>
    <w:rsid w:val="00BF2623"/>
    <w:rsid w:val="00BF3713"/>
    <w:rsid w:val="00BF3DEC"/>
    <w:rsid w:val="00BF5F4B"/>
    <w:rsid w:val="00BF72C1"/>
    <w:rsid w:val="00C002DD"/>
    <w:rsid w:val="00C052BB"/>
    <w:rsid w:val="00C06702"/>
    <w:rsid w:val="00C0689F"/>
    <w:rsid w:val="00C0749E"/>
    <w:rsid w:val="00C109F5"/>
    <w:rsid w:val="00C1108A"/>
    <w:rsid w:val="00C11DB4"/>
    <w:rsid w:val="00C12012"/>
    <w:rsid w:val="00C12BF3"/>
    <w:rsid w:val="00C17341"/>
    <w:rsid w:val="00C20060"/>
    <w:rsid w:val="00C20602"/>
    <w:rsid w:val="00C20606"/>
    <w:rsid w:val="00C22A14"/>
    <w:rsid w:val="00C232BC"/>
    <w:rsid w:val="00C27C56"/>
    <w:rsid w:val="00C320A3"/>
    <w:rsid w:val="00C32428"/>
    <w:rsid w:val="00C3253A"/>
    <w:rsid w:val="00C33597"/>
    <w:rsid w:val="00C33CB6"/>
    <w:rsid w:val="00C374D9"/>
    <w:rsid w:val="00C4069D"/>
    <w:rsid w:val="00C43A72"/>
    <w:rsid w:val="00C448E8"/>
    <w:rsid w:val="00C45E67"/>
    <w:rsid w:val="00C45F18"/>
    <w:rsid w:val="00C471E9"/>
    <w:rsid w:val="00C513FB"/>
    <w:rsid w:val="00C5567D"/>
    <w:rsid w:val="00C60841"/>
    <w:rsid w:val="00C64F93"/>
    <w:rsid w:val="00C70CE0"/>
    <w:rsid w:val="00C723D0"/>
    <w:rsid w:val="00C73686"/>
    <w:rsid w:val="00C737EF"/>
    <w:rsid w:val="00C7490A"/>
    <w:rsid w:val="00C766C3"/>
    <w:rsid w:val="00C77315"/>
    <w:rsid w:val="00C8244C"/>
    <w:rsid w:val="00C824F0"/>
    <w:rsid w:val="00C829F0"/>
    <w:rsid w:val="00C8447C"/>
    <w:rsid w:val="00C852D1"/>
    <w:rsid w:val="00C85AA8"/>
    <w:rsid w:val="00C860B6"/>
    <w:rsid w:val="00C86804"/>
    <w:rsid w:val="00C86A46"/>
    <w:rsid w:val="00C87C15"/>
    <w:rsid w:val="00C912E7"/>
    <w:rsid w:val="00C959A1"/>
    <w:rsid w:val="00C95ED1"/>
    <w:rsid w:val="00CA1A17"/>
    <w:rsid w:val="00CA1C8B"/>
    <w:rsid w:val="00CA2058"/>
    <w:rsid w:val="00CA26E7"/>
    <w:rsid w:val="00CA5BB9"/>
    <w:rsid w:val="00CA6B17"/>
    <w:rsid w:val="00CA6EDD"/>
    <w:rsid w:val="00CA70B4"/>
    <w:rsid w:val="00CB11DF"/>
    <w:rsid w:val="00CB1EE9"/>
    <w:rsid w:val="00CB297B"/>
    <w:rsid w:val="00CB5001"/>
    <w:rsid w:val="00CB757B"/>
    <w:rsid w:val="00CC26A7"/>
    <w:rsid w:val="00CC2DB5"/>
    <w:rsid w:val="00CC2EFD"/>
    <w:rsid w:val="00CC43E5"/>
    <w:rsid w:val="00CC45FD"/>
    <w:rsid w:val="00CC7987"/>
    <w:rsid w:val="00CD2323"/>
    <w:rsid w:val="00CD2D21"/>
    <w:rsid w:val="00CD3999"/>
    <w:rsid w:val="00CD3BA7"/>
    <w:rsid w:val="00CD419F"/>
    <w:rsid w:val="00CD5C71"/>
    <w:rsid w:val="00CD69CC"/>
    <w:rsid w:val="00CE02A5"/>
    <w:rsid w:val="00CE054D"/>
    <w:rsid w:val="00CE3B67"/>
    <w:rsid w:val="00CE4AA1"/>
    <w:rsid w:val="00CE62DE"/>
    <w:rsid w:val="00CE6CF3"/>
    <w:rsid w:val="00CF2568"/>
    <w:rsid w:val="00CF2662"/>
    <w:rsid w:val="00CF280A"/>
    <w:rsid w:val="00CF2C55"/>
    <w:rsid w:val="00CF61B3"/>
    <w:rsid w:val="00CF7225"/>
    <w:rsid w:val="00D00128"/>
    <w:rsid w:val="00D028B6"/>
    <w:rsid w:val="00D03FA8"/>
    <w:rsid w:val="00D04464"/>
    <w:rsid w:val="00D06172"/>
    <w:rsid w:val="00D10AB0"/>
    <w:rsid w:val="00D11912"/>
    <w:rsid w:val="00D11C22"/>
    <w:rsid w:val="00D11C80"/>
    <w:rsid w:val="00D12611"/>
    <w:rsid w:val="00D12CD4"/>
    <w:rsid w:val="00D143CA"/>
    <w:rsid w:val="00D21813"/>
    <w:rsid w:val="00D21E72"/>
    <w:rsid w:val="00D22090"/>
    <w:rsid w:val="00D22396"/>
    <w:rsid w:val="00D22A87"/>
    <w:rsid w:val="00D25B65"/>
    <w:rsid w:val="00D2605B"/>
    <w:rsid w:val="00D265AD"/>
    <w:rsid w:val="00D27DC9"/>
    <w:rsid w:val="00D30C36"/>
    <w:rsid w:val="00D33249"/>
    <w:rsid w:val="00D34167"/>
    <w:rsid w:val="00D3458D"/>
    <w:rsid w:val="00D354C3"/>
    <w:rsid w:val="00D35EE1"/>
    <w:rsid w:val="00D37E5B"/>
    <w:rsid w:val="00D41683"/>
    <w:rsid w:val="00D42458"/>
    <w:rsid w:val="00D4764B"/>
    <w:rsid w:val="00D500BA"/>
    <w:rsid w:val="00D527DB"/>
    <w:rsid w:val="00D5358F"/>
    <w:rsid w:val="00D53A23"/>
    <w:rsid w:val="00D54E29"/>
    <w:rsid w:val="00D551E6"/>
    <w:rsid w:val="00D55452"/>
    <w:rsid w:val="00D55A54"/>
    <w:rsid w:val="00D5712E"/>
    <w:rsid w:val="00D65692"/>
    <w:rsid w:val="00D65696"/>
    <w:rsid w:val="00D70533"/>
    <w:rsid w:val="00D70D81"/>
    <w:rsid w:val="00D74841"/>
    <w:rsid w:val="00D76B83"/>
    <w:rsid w:val="00D813EF"/>
    <w:rsid w:val="00D84570"/>
    <w:rsid w:val="00D84941"/>
    <w:rsid w:val="00D915F1"/>
    <w:rsid w:val="00D91F44"/>
    <w:rsid w:val="00D92D74"/>
    <w:rsid w:val="00D9490E"/>
    <w:rsid w:val="00D952F1"/>
    <w:rsid w:val="00D97CFA"/>
    <w:rsid w:val="00D97F65"/>
    <w:rsid w:val="00DA1C35"/>
    <w:rsid w:val="00DA5406"/>
    <w:rsid w:val="00DA5B08"/>
    <w:rsid w:val="00DA5FED"/>
    <w:rsid w:val="00DA60B7"/>
    <w:rsid w:val="00DB0032"/>
    <w:rsid w:val="00DB0535"/>
    <w:rsid w:val="00DB1FD0"/>
    <w:rsid w:val="00DB3962"/>
    <w:rsid w:val="00DB5CA2"/>
    <w:rsid w:val="00DC13B3"/>
    <w:rsid w:val="00DC4867"/>
    <w:rsid w:val="00DC5795"/>
    <w:rsid w:val="00DC7A6A"/>
    <w:rsid w:val="00DD209F"/>
    <w:rsid w:val="00DD3D36"/>
    <w:rsid w:val="00DD45A1"/>
    <w:rsid w:val="00DD5A9C"/>
    <w:rsid w:val="00DE2010"/>
    <w:rsid w:val="00DE36B1"/>
    <w:rsid w:val="00DE6356"/>
    <w:rsid w:val="00DE6CAF"/>
    <w:rsid w:val="00DF271E"/>
    <w:rsid w:val="00DF4248"/>
    <w:rsid w:val="00DF5881"/>
    <w:rsid w:val="00DF7332"/>
    <w:rsid w:val="00DF78F7"/>
    <w:rsid w:val="00E017AD"/>
    <w:rsid w:val="00E03B5A"/>
    <w:rsid w:val="00E05117"/>
    <w:rsid w:val="00E05C5F"/>
    <w:rsid w:val="00E06562"/>
    <w:rsid w:val="00E11190"/>
    <w:rsid w:val="00E116CB"/>
    <w:rsid w:val="00E125EA"/>
    <w:rsid w:val="00E12FA3"/>
    <w:rsid w:val="00E209FF"/>
    <w:rsid w:val="00E20A2C"/>
    <w:rsid w:val="00E236E5"/>
    <w:rsid w:val="00E2518D"/>
    <w:rsid w:val="00E26007"/>
    <w:rsid w:val="00E265A0"/>
    <w:rsid w:val="00E326A4"/>
    <w:rsid w:val="00E335BD"/>
    <w:rsid w:val="00E33683"/>
    <w:rsid w:val="00E339CE"/>
    <w:rsid w:val="00E33F36"/>
    <w:rsid w:val="00E350B8"/>
    <w:rsid w:val="00E3746E"/>
    <w:rsid w:val="00E410F7"/>
    <w:rsid w:val="00E433CA"/>
    <w:rsid w:val="00E44B2D"/>
    <w:rsid w:val="00E45F4D"/>
    <w:rsid w:val="00E46591"/>
    <w:rsid w:val="00E47B34"/>
    <w:rsid w:val="00E500C9"/>
    <w:rsid w:val="00E60CA1"/>
    <w:rsid w:val="00E61866"/>
    <w:rsid w:val="00E66689"/>
    <w:rsid w:val="00E72C43"/>
    <w:rsid w:val="00E73CA2"/>
    <w:rsid w:val="00E8176D"/>
    <w:rsid w:val="00E81F34"/>
    <w:rsid w:val="00E8338E"/>
    <w:rsid w:val="00E83DC6"/>
    <w:rsid w:val="00E83E2C"/>
    <w:rsid w:val="00E83FE9"/>
    <w:rsid w:val="00E84F7F"/>
    <w:rsid w:val="00E8746C"/>
    <w:rsid w:val="00E90D84"/>
    <w:rsid w:val="00E90ECF"/>
    <w:rsid w:val="00E91A23"/>
    <w:rsid w:val="00E920CE"/>
    <w:rsid w:val="00E92DFF"/>
    <w:rsid w:val="00E9495C"/>
    <w:rsid w:val="00E97E1C"/>
    <w:rsid w:val="00EA0133"/>
    <w:rsid w:val="00EA3031"/>
    <w:rsid w:val="00EA4017"/>
    <w:rsid w:val="00EB0230"/>
    <w:rsid w:val="00EB285B"/>
    <w:rsid w:val="00EB395E"/>
    <w:rsid w:val="00EB4884"/>
    <w:rsid w:val="00EB5B6D"/>
    <w:rsid w:val="00EB5BC9"/>
    <w:rsid w:val="00EB61B4"/>
    <w:rsid w:val="00EC0C24"/>
    <w:rsid w:val="00EC14FA"/>
    <w:rsid w:val="00EC4DBD"/>
    <w:rsid w:val="00EC6397"/>
    <w:rsid w:val="00ED32D2"/>
    <w:rsid w:val="00ED3B39"/>
    <w:rsid w:val="00ED42BC"/>
    <w:rsid w:val="00ED4339"/>
    <w:rsid w:val="00ED7324"/>
    <w:rsid w:val="00ED77B6"/>
    <w:rsid w:val="00EE042D"/>
    <w:rsid w:val="00EE0B1F"/>
    <w:rsid w:val="00EE4E56"/>
    <w:rsid w:val="00EE641F"/>
    <w:rsid w:val="00EE6B63"/>
    <w:rsid w:val="00EE6E71"/>
    <w:rsid w:val="00EF11E2"/>
    <w:rsid w:val="00EF1228"/>
    <w:rsid w:val="00EF14DD"/>
    <w:rsid w:val="00EF3538"/>
    <w:rsid w:val="00EF4537"/>
    <w:rsid w:val="00EF63EC"/>
    <w:rsid w:val="00F00597"/>
    <w:rsid w:val="00F01F80"/>
    <w:rsid w:val="00F0411A"/>
    <w:rsid w:val="00F04937"/>
    <w:rsid w:val="00F05B14"/>
    <w:rsid w:val="00F06C4E"/>
    <w:rsid w:val="00F10750"/>
    <w:rsid w:val="00F12963"/>
    <w:rsid w:val="00F129AC"/>
    <w:rsid w:val="00F14DE0"/>
    <w:rsid w:val="00F15236"/>
    <w:rsid w:val="00F16222"/>
    <w:rsid w:val="00F166C2"/>
    <w:rsid w:val="00F239F8"/>
    <w:rsid w:val="00F31390"/>
    <w:rsid w:val="00F32C7E"/>
    <w:rsid w:val="00F33D6A"/>
    <w:rsid w:val="00F37264"/>
    <w:rsid w:val="00F37C91"/>
    <w:rsid w:val="00F420F7"/>
    <w:rsid w:val="00F426B0"/>
    <w:rsid w:val="00F42A63"/>
    <w:rsid w:val="00F43D8A"/>
    <w:rsid w:val="00F4691E"/>
    <w:rsid w:val="00F46F0B"/>
    <w:rsid w:val="00F47A88"/>
    <w:rsid w:val="00F51E5A"/>
    <w:rsid w:val="00F525D2"/>
    <w:rsid w:val="00F53A9E"/>
    <w:rsid w:val="00F5498E"/>
    <w:rsid w:val="00F54DDD"/>
    <w:rsid w:val="00F54ED4"/>
    <w:rsid w:val="00F55644"/>
    <w:rsid w:val="00F55790"/>
    <w:rsid w:val="00F562C8"/>
    <w:rsid w:val="00F56BE8"/>
    <w:rsid w:val="00F633C9"/>
    <w:rsid w:val="00F64CFD"/>
    <w:rsid w:val="00F65ECB"/>
    <w:rsid w:val="00F66DE7"/>
    <w:rsid w:val="00F67FA3"/>
    <w:rsid w:val="00F7184C"/>
    <w:rsid w:val="00F71CA5"/>
    <w:rsid w:val="00F73E68"/>
    <w:rsid w:val="00F74CD3"/>
    <w:rsid w:val="00F75996"/>
    <w:rsid w:val="00F7630B"/>
    <w:rsid w:val="00F800CE"/>
    <w:rsid w:val="00F80EB6"/>
    <w:rsid w:val="00F818F6"/>
    <w:rsid w:val="00F83FDD"/>
    <w:rsid w:val="00F869F4"/>
    <w:rsid w:val="00F906B5"/>
    <w:rsid w:val="00F92ED3"/>
    <w:rsid w:val="00F948E1"/>
    <w:rsid w:val="00F95C8A"/>
    <w:rsid w:val="00F974BA"/>
    <w:rsid w:val="00FA0824"/>
    <w:rsid w:val="00FA1068"/>
    <w:rsid w:val="00FA1BEA"/>
    <w:rsid w:val="00FA3099"/>
    <w:rsid w:val="00FA3F12"/>
    <w:rsid w:val="00FA5122"/>
    <w:rsid w:val="00FA629F"/>
    <w:rsid w:val="00FB150E"/>
    <w:rsid w:val="00FB1643"/>
    <w:rsid w:val="00FB293F"/>
    <w:rsid w:val="00FB2FDB"/>
    <w:rsid w:val="00FB3257"/>
    <w:rsid w:val="00FB41AD"/>
    <w:rsid w:val="00FB6657"/>
    <w:rsid w:val="00FB6961"/>
    <w:rsid w:val="00FC2317"/>
    <w:rsid w:val="00FC565C"/>
    <w:rsid w:val="00FC76CB"/>
    <w:rsid w:val="00FC7AA4"/>
    <w:rsid w:val="00FC7F67"/>
    <w:rsid w:val="00FD0553"/>
    <w:rsid w:val="00FD0559"/>
    <w:rsid w:val="00FD2979"/>
    <w:rsid w:val="00FD3D52"/>
    <w:rsid w:val="00FD5032"/>
    <w:rsid w:val="00FD67E6"/>
    <w:rsid w:val="00FE0B72"/>
    <w:rsid w:val="00FE34D6"/>
    <w:rsid w:val="00FE590B"/>
    <w:rsid w:val="00FF0B61"/>
    <w:rsid w:val="00FF4365"/>
    <w:rsid w:val="00FF502A"/>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2CEDB"/>
  <w15:docId w15:val="{0D01E14A-B7AA-4D19-8F75-88418FFBE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06172"/>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3313"/>
    <w:pPr>
      <w:tabs>
        <w:tab w:val="center" w:pos="4252"/>
        <w:tab w:val="right" w:pos="8504"/>
      </w:tabs>
      <w:snapToGrid w:val="0"/>
    </w:pPr>
  </w:style>
  <w:style w:type="character" w:customStyle="1" w:styleId="a4">
    <w:name w:val="ヘッダー (文字)"/>
    <w:basedOn w:val="a0"/>
    <w:link w:val="a3"/>
    <w:uiPriority w:val="99"/>
    <w:rsid w:val="00053313"/>
  </w:style>
  <w:style w:type="paragraph" w:styleId="a5">
    <w:name w:val="footer"/>
    <w:basedOn w:val="a"/>
    <w:link w:val="a6"/>
    <w:uiPriority w:val="99"/>
    <w:unhideWhenUsed/>
    <w:rsid w:val="00053313"/>
    <w:pPr>
      <w:tabs>
        <w:tab w:val="center" w:pos="4252"/>
        <w:tab w:val="right" w:pos="8504"/>
      </w:tabs>
      <w:snapToGrid w:val="0"/>
    </w:pPr>
  </w:style>
  <w:style w:type="character" w:customStyle="1" w:styleId="a6">
    <w:name w:val="フッター (文字)"/>
    <w:basedOn w:val="a0"/>
    <w:link w:val="a5"/>
    <w:uiPriority w:val="99"/>
    <w:rsid w:val="00053313"/>
  </w:style>
  <w:style w:type="character" w:customStyle="1" w:styleId="label">
    <w:name w:val="label"/>
    <w:basedOn w:val="a0"/>
    <w:rsid w:val="004A2FD5"/>
  </w:style>
  <w:style w:type="character" w:styleId="a7">
    <w:name w:val="Hyperlink"/>
    <w:basedOn w:val="a0"/>
    <w:uiPriority w:val="99"/>
    <w:unhideWhenUsed/>
    <w:rsid w:val="004A2FD5"/>
    <w:rPr>
      <w:color w:val="0000FF"/>
      <w:u w:val="single"/>
    </w:rPr>
  </w:style>
  <w:style w:type="character" w:styleId="a8">
    <w:name w:val="Emphasis"/>
    <w:basedOn w:val="a0"/>
    <w:uiPriority w:val="20"/>
    <w:qFormat/>
    <w:rsid w:val="004A2FD5"/>
    <w:rPr>
      <w:i/>
      <w:iCs/>
    </w:rPr>
  </w:style>
  <w:style w:type="paragraph" w:styleId="Web">
    <w:name w:val="Normal (Web)"/>
    <w:basedOn w:val="a"/>
    <w:uiPriority w:val="99"/>
    <w:semiHidden/>
    <w:unhideWhenUsed/>
    <w:rsid w:val="006B34F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AE12AE"/>
  </w:style>
  <w:style w:type="character" w:styleId="a9">
    <w:name w:val="Placeholder Text"/>
    <w:basedOn w:val="a0"/>
    <w:uiPriority w:val="99"/>
    <w:semiHidden/>
    <w:rsid w:val="00445CF0"/>
    <w:rPr>
      <w:color w:val="808080"/>
    </w:rPr>
  </w:style>
  <w:style w:type="paragraph" w:styleId="aa">
    <w:name w:val="List Paragraph"/>
    <w:basedOn w:val="a"/>
    <w:uiPriority w:val="34"/>
    <w:qFormat/>
    <w:rsid w:val="00695C5C"/>
    <w:pPr>
      <w:ind w:leftChars="400" w:left="840"/>
    </w:pPr>
  </w:style>
  <w:style w:type="character" w:customStyle="1" w:styleId="10">
    <w:name w:val="見出し 1 (文字)"/>
    <w:basedOn w:val="a0"/>
    <w:link w:val="1"/>
    <w:uiPriority w:val="9"/>
    <w:rsid w:val="00D06172"/>
    <w:rPr>
      <w:rFonts w:asciiTheme="majorHAnsi" w:eastAsiaTheme="majorEastAsia" w:hAnsiTheme="majorHAnsi" w:cstheme="majorBidi"/>
      <w:sz w:val="24"/>
      <w:szCs w:val="24"/>
    </w:rPr>
  </w:style>
  <w:style w:type="paragraph" w:styleId="ab">
    <w:name w:val="TOC Heading"/>
    <w:basedOn w:val="1"/>
    <w:next w:val="a"/>
    <w:uiPriority w:val="39"/>
    <w:unhideWhenUsed/>
    <w:qFormat/>
    <w:rsid w:val="00D06172"/>
    <w:pPr>
      <w:keepLines/>
      <w:widowControl/>
      <w:spacing w:before="240" w:line="259" w:lineRule="auto"/>
      <w:jc w:val="left"/>
      <w:outlineLvl w:val="9"/>
    </w:pPr>
    <w:rPr>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475353">
      <w:bodyDiv w:val="1"/>
      <w:marLeft w:val="0"/>
      <w:marRight w:val="0"/>
      <w:marTop w:val="0"/>
      <w:marBottom w:val="0"/>
      <w:divBdr>
        <w:top w:val="none" w:sz="0" w:space="0" w:color="auto"/>
        <w:left w:val="none" w:sz="0" w:space="0" w:color="auto"/>
        <w:bottom w:val="none" w:sz="0" w:space="0" w:color="auto"/>
        <w:right w:val="none" w:sz="0" w:space="0" w:color="auto"/>
      </w:divBdr>
      <w:divsChild>
        <w:div w:id="829950970">
          <w:marLeft w:val="640"/>
          <w:marRight w:val="0"/>
          <w:marTop w:val="0"/>
          <w:marBottom w:val="0"/>
          <w:divBdr>
            <w:top w:val="none" w:sz="0" w:space="0" w:color="auto"/>
            <w:left w:val="none" w:sz="0" w:space="0" w:color="auto"/>
            <w:bottom w:val="none" w:sz="0" w:space="0" w:color="auto"/>
            <w:right w:val="none" w:sz="0" w:space="0" w:color="auto"/>
          </w:divBdr>
        </w:div>
        <w:div w:id="1878155189">
          <w:marLeft w:val="640"/>
          <w:marRight w:val="0"/>
          <w:marTop w:val="0"/>
          <w:marBottom w:val="0"/>
          <w:divBdr>
            <w:top w:val="none" w:sz="0" w:space="0" w:color="auto"/>
            <w:left w:val="none" w:sz="0" w:space="0" w:color="auto"/>
            <w:bottom w:val="none" w:sz="0" w:space="0" w:color="auto"/>
            <w:right w:val="none" w:sz="0" w:space="0" w:color="auto"/>
          </w:divBdr>
        </w:div>
        <w:div w:id="1419400898">
          <w:marLeft w:val="640"/>
          <w:marRight w:val="0"/>
          <w:marTop w:val="0"/>
          <w:marBottom w:val="0"/>
          <w:divBdr>
            <w:top w:val="none" w:sz="0" w:space="0" w:color="auto"/>
            <w:left w:val="none" w:sz="0" w:space="0" w:color="auto"/>
            <w:bottom w:val="none" w:sz="0" w:space="0" w:color="auto"/>
            <w:right w:val="none" w:sz="0" w:space="0" w:color="auto"/>
          </w:divBdr>
        </w:div>
        <w:div w:id="2026129447">
          <w:marLeft w:val="640"/>
          <w:marRight w:val="0"/>
          <w:marTop w:val="0"/>
          <w:marBottom w:val="0"/>
          <w:divBdr>
            <w:top w:val="none" w:sz="0" w:space="0" w:color="auto"/>
            <w:left w:val="none" w:sz="0" w:space="0" w:color="auto"/>
            <w:bottom w:val="none" w:sz="0" w:space="0" w:color="auto"/>
            <w:right w:val="none" w:sz="0" w:space="0" w:color="auto"/>
          </w:divBdr>
        </w:div>
        <w:div w:id="321391814">
          <w:marLeft w:val="640"/>
          <w:marRight w:val="0"/>
          <w:marTop w:val="0"/>
          <w:marBottom w:val="0"/>
          <w:divBdr>
            <w:top w:val="none" w:sz="0" w:space="0" w:color="auto"/>
            <w:left w:val="none" w:sz="0" w:space="0" w:color="auto"/>
            <w:bottom w:val="none" w:sz="0" w:space="0" w:color="auto"/>
            <w:right w:val="none" w:sz="0" w:space="0" w:color="auto"/>
          </w:divBdr>
        </w:div>
        <w:div w:id="598876225">
          <w:marLeft w:val="640"/>
          <w:marRight w:val="0"/>
          <w:marTop w:val="0"/>
          <w:marBottom w:val="0"/>
          <w:divBdr>
            <w:top w:val="none" w:sz="0" w:space="0" w:color="auto"/>
            <w:left w:val="none" w:sz="0" w:space="0" w:color="auto"/>
            <w:bottom w:val="none" w:sz="0" w:space="0" w:color="auto"/>
            <w:right w:val="none" w:sz="0" w:space="0" w:color="auto"/>
          </w:divBdr>
        </w:div>
        <w:div w:id="1700543058">
          <w:marLeft w:val="640"/>
          <w:marRight w:val="0"/>
          <w:marTop w:val="0"/>
          <w:marBottom w:val="0"/>
          <w:divBdr>
            <w:top w:val="none" w:sz="0" w:space="0" w:color="auto"/>
            <w:left w:val="none" w:sz="0" w:space="0" w:color="auto"/>
            <w:bottom w:val="none" w:sz="0" w:space="0" w:color="auto"/>
            <w:right w:val="none" w:sz="0" w:space="0" w:color="auto"/>
          </w:divBdr>
        </w:div>
        <w:div w:id="1880432585">
          <w:marLeft w:val="640"/>
          <w:marRight w:val="0"/>
          <w:marTop w:val="0"/>
          <w:marBottom w:val="0"/>
          <w:divBdr>
            <w:top w:val="none" w:sz="0" w:space="0" w:color="auto"/>
            <w:left w:val="none" w:sz="0" w:space="0" w:color="auto"/>
            <w:bottom w:val="none" w:sz="0" w:space="0" w:color="auto"/>
            <w:right w:val="none" w:sz="0" w:space="0" w:color="auto"/>
          </w:divBdr>
        </w:div>
      </w:divsChild>
    </w:div>
    <w:div w:id="98718686">
      <w:bodyDiv w:val="1"/>
      <w:marLeft w:val="0"/>
      <w:marRight w:val="0"/>
      <w:marTop w:val="0"/>
      <w:marBottom w:val="0"/>
      <w:divBdr>
        <w:top w:val="none" w:sz="0" w:space="0" w:color="auto"/>
        <w:left w:val="none" w:sz="0" w:space="0" w:color="auto"/>
        <w:bottom w:val="none" w:sz="0" w:space="0" w:color="auto"/>
        <w:right w:val="none" w:sz="0" w:space="0" w:color="auto"/>
      </w:divBdr>
      <w:divsChild>
        <w:div w:id="1877305839">
          <w:marLeft w:val="640"/>
          <w:marRight w:val="0"/>
          <w:marTop w:val="0"/>
          <w:marBottom w:val="0"/>
          <w:divBdr>
            <w:top w:val="none" w:sz="0" w:space="0" w:color="auto"/>
            <w:left w:val="none" w:sz="0" w:space="0" w:color="auto"/>
            <w:bottom w:val="none" w:sz="0" w:space="0" w:color="auto"/>
            <w:right w:val="none" w:sz="0" w:space="0" w:color="auto"/>
          </w:divBdr>
        </w:div>
        <w:div w:id="225341748">
          <w:marLeft w:val="640"/>
          <w:marRight w:val="0"/>
          <w:marTop w:val="0"/>
          <w:marBottom w:val="0"/>
          <w:divBdr>
            <w:top w:val="none" w:sz="0" w:space="0" w:color="auto"/>
            <w:left w:val="none" w:sz="0" w:space="0" w:color="auto"/>
            <w:bottom w:val="none" w:sz="0" w:space="0" w:color="auto"/>
            <w:right w:val="none" w:sz="0" w:space="0" w:color="auto"/>
          </w:divBdr>
        </w:div>
        <w:div w:id="68816568">
          <w:marLeft w:val="640"/>
          <w:marRight w:val="0"/>
          <w:marTop w:val="0"/>
          <w:marBottom w:val="0"/>
          <w:divBdr>
            <w:top w:val="none" w:sz="0" w:space="0" w:color="auto"/>
            <w:left w:val="none" w:sz="0" w:space="0" w:color="auto"/>
            <w:bottom w:val="none" w:sz="0" w:space="0" w:color="auto"/>
            <w:right w:val="none" w:sz="0" w:space="0" w:color="auto"/>
          </w:divBdr>
        </w:div>
        <w:div w:id="1065647551">
          <w:marLeft w:val="640"/>
          <w:marRight w:val="0"/>
          <w:marTop w:val="0"/>
          <w:marBottom w:val="0"/>
          <w:divBdr>
            <w:top w:val="none" w:sz="0" w:space="0" w:color="auto"/>
            <w:left w:val="none" w:sz="0" w:space="0" w:color="auto"/>
            <w:bottom w:val="none" w:sz="0" w:space="0" w:color="auto"/>
            <w:right w:val="none" w:sz="0" w:space="0" w:color="auto"/>
          </w:divBdr>
        </w:div>
        <w:div w:id="1122653634">
          <w:marLeft w:val="640"/>
          <w:marRight w:val="0"/>
          <w:marTop w:val="0"/>
          <w:marBottom w:val="0"/>
          <w:divBdr>
            <w:top w:val="none" w:sz="0" w:space="0" w:color="auto"/>
            <w:left w:val="none" w:sz="0" w:space="0" w:color="auto"/>
            <w:bottom w:val="none" w:sz="0" w:space="0" w:color="auto"/>
            <w:right w:val="none" w:sz="0" w:space="0" w:color="auto"/>
          </w:divBdr>
        </w:div>
        <w:div w:id="257955126">
          <w:marLeft w:val="640"/>
          <w:marRight w:val="0"/>
          <w:marTop w:val="0"/>
          <w:marBottom w:val="0"/>
          <w:divBdr>
            <w:top w:val="none" w:sz="0" w:space="0" w:color="auto"/>
            <w:left w:val="none" w:sz="0" w:space="0" w:color="auto"/>
            <w:bottom w:val="none" w:sz="0" w:space="0" w:color="auto"/>
            <w:right w:val="none" w:sz="0" w:space="0" w:color="auto"/>
          </w:divBdr>
        </w:div>
        <w:div w:id="1123380335">
          <w:marLeft w:val="640"/>
          <w:marRight w:val="0"/>
          <w:marTop w:val="0"/>
          <w:marBottom w:val="0"/>
          <w:divBdr>
            <w:top w:val="none" w:sz="0" w:space="0" w:color="auto"/>
            <w:left w:val="none" w:sz="0" w:space="0" w:color="auto"/>
            <w:bottom w:val="none" w:sz="0" w:space="0" w:color="auto"/>
            <w:right w:val="none" w:sz="0" w:space="0" w:color="auto"/>
          </w:divBdr>
        </w:div>
        <w:div w:id="428813555">
          <w:marLeft w:val="640"/>
          <w:marRight w:val="0"/>
          <w:marTop w:val="0"/>
          <w:marBottom w:val="0"/>
          <w:divBdr>
            <w:top w:val="none" w:sz="0" w:space="0" w:color="auto"/>
            <w:left w:val="none" w:sz="0" w:space="0" w:color="auto"/>
            <w:bottom w:val="none" w:sz="0" w:space="0" w:color="auto"/>
            <w:right w:val="none" w:sz="0" w:space="0" w:color="auto"/>
          </w:divBdr>
        </w:div>
        <w:div w:id="80492321">
          <w:marLeft w:val="640"/>
          <w:marRight w:val="0"/>
          <w:marTop w:val="0"/>
          <w:marBottom w:val="0"/>
          <w:divBdr>
            <w:top w:val="none" w:sz="0" w:space="0" w:color="auto"/>
            <w:left w:val="none" w:sz="0" w:space="0" w:color="auto"/>
            <w:bottom w:val="none" w:sz="0" w:space="0" w:color="auto"/>
            <w:right w:val="none" w:sz="0" w:space="0" w:color="auto"/>
          </w:divBdr>
        </w:div>
        <w:div w:id="177086844">
          <w:marLeft w:val="640"/>
          <w:marRight w:val="0"/>
          <w:marTop w:val="0"/>
          <w:marBottom w:val="0"/>
          <w:divBdr>
            <w:top w:val="none" w:sz="0" w:space="0" w:color="auto"/>
            <w:left w:val="none" w:sz="0" w:space="0" w:color="auto"/>
            <w:bottom w:val="none" w:sz="0" w:space="0" w:color="auto"/>
            <w:right w:val="none" w:sz="0" w:space="0" w:color="auto"/>
          </w:divBdr>
        </w:div>
        <w:div w:id="530727273">
          <w:marLeft w:val="640"/>
          <w:marRight w:val="0"/>
          <w:marTop w:val="0"/>
          <w:marBottom w:val="0"/>
          <w:divBdr>
            <w:top w:val="none" w:sz="0" w:space="0" w:color="auto"/>
            <w:left w:val="none" w:sz="0" w:space="0" w:color="auto"/>
            <w:bottom w:val="none" w:sz="0" w:space="0" w:color="auto"/>
            <w:right w:val="none" w:sz="0" w:space="0" w:color="auto"/>
          </w:divBdr>
        </w:div>
      </w:divsChild>
    </w:div>
    <w:div w:id="128475524">
      <w:bodyDiv w:val="1"/>
      <w:marLeft w:val="0"/>
      <w:marRight w:val="0"/>
      <w:marTop w:val="0"/>
      <w:marBottom w:val="0"/>
      <w:divBdr>
        <w:top w:val="none" w:sz="0" w:space="0" w:color="auto"/>
        <w:left w:val="none" w:sz="0" w:space="0" w:color="auto"/>
        <w:bottom w:val="none" w:sz="0" w:space="0" w:color="auto"/>
        <w:right w:val="none" w:sz="0" w:space="0" w:color="auto"/>
      </w:divBdr>
      <w:divsChild>
        <w:div w:id="769740076">
          <w:marLeft w:val="640"/>
          <w:marRight w:val="0"/>
          <w:marTop w:val="0"/>
          <w:marBottom w:val="0"/>
          <w:divBdr>
            <w:top w:val="none" w:sz="0" w:space="0" w:color="auto"/>
            <w:left w:val="none" w:sz="0" w:space="0" w:color="auto"/>
            <w:bottom w:val="none" w:sz="0" w:space="0" w:color="auto"/>
            <w:right w:val="none" w:sz="0" w:space="0" w:color="auto"/>
          </w:divBdr>
        </w:div>
        <w:div w:id="731074790">
          <w:marLeft w:val="640"/>
          <w:marRight w:val="0"/>
          <w:marTop w:val="0"/>
          <w:marBottom w:val="0"/>
          <w:divBdr>
            <w:top w:val="none" w:sz="0" w:space="0" w:color="auto"/>
            <w:left w:val="none" w:sz="0" w:space="0" w:color="auto"/>
            <w:bottom w:val="none" w:sz="0" w:space="0" w:color="auto"/>
            <w:right w:val="none" w:sz="0" w:space="0" w:color="auto"/>
          </w:divBdr>
        </w:div>
        <w:div w:id="474614643">
          <w:marLeft w:val="640"/>
          <w:marRight w:val="0"/>
          <w:marTop w:val="0"/>
          <w:marBottom w:val="0"/>
          <w:divBdr>
            <w:top w:val="none" w:sz="0" w:space="0" w:color="auto"/>
            <w:left w:val="none" w:sz="0" w:space="0" w:color="auto"/>
            <w:bottom w:val="none" w:sz="0" w:space="0" w:color="auto"/>
            <w:right w:val="none" w:sz="0" w:space="0" w:color="auto"/>
          </w:divBdr>
        </w:div>
        <w:div w:id="1117869155">
          <w:marLeft w:val="640"/>
          <w:marRight w:val="0"/>
          <w:marTop w:val="0"/>
          <w:marBottom w:val="0"/>
          <w:divBdr>
            <w:top w:val="none" w:sz="0" w:space="0" w:color="auto"/>
            <w:left w:val="none" w:sz="0" w:space="0" w:color="auto"/>
            <w:bottom w:val="none" w:sz="0" w:space="0" w:color="auto"/>
            <w:right w:val="none" w:sz="0" w:space="0" w:color="auto"/>
          </w:divBdr>
        </w:div>
        <w:div w:id="2118865776">
          <w:marLeft w:val="640"/>
          <w:marRight w:val="0"/>
          <w:marTop w:val="0"/>
          <w:marBottom w:val="0"/>
          <w:divBdr>
            <w:top w:val="none" w:sz="0" w:space="0" w:color="auto"/>
            <w:left w:val="none" w:sz="0" w:space="0" w:color="auto"/>
            <w:bottom w:val="none" w:sz="0" w:space="0" w:color="auto"/>
            <w:right w:val="none" w:sz="0" w:space="0" w:color="auto"/>
          </w:divBdr>
        </w:div>
        <w:div w:id="491064559">
          <w:marLeft w:val="640"/>
          <w:marRight w:val="0"/>
          <w:marTop w:val="0"/>
          <w:marBottom w:val="0"/>
          <w:divBdr>
            <w:top w:val="none" w:sz="0" w:space="0" w:color="auto"/>
            <w:left w:val="none" w:sz="0" w:space="0" w:color="auto"/>
            <w:bottom w:val="none" w:sz="0" w:space="0" w:color="auto"/>
            <w:right w:val="none" w:sz="0" w:space="0" w:color="auto"/>
          </w:divBdr>
        </w:div>
        <w:div w:id="1006051663">
          <w:marLeft w:val="640"/>
          <w:marRight w:val="0"/>
          <w:marTop w:val="0"/>
          <w:marBottom w:val="0"/>
          <w:divBdr>
            <w:top w:val="none" w:sz="0" w:space="0" w:color="auto"/>
            <w:left w:val="none" w:sz="0" w:space="0" w:color="auto"/>
            <w:bottom w:val="none" w:sz="0" w:space="0" w:color="auto"/>
            <w:right w:val="none" w:sz="0" w:space="0" w:color="auto"/>
          </w:divBdr>
        </w:div>
        <w:div w:id="1886334235">
          <w:marLeft w:val="640"/>
          <w:marRight w:val="0"/>
          <w:marTop w:val="0"/>
          <w:marBottom w:val="0"/>
          <w:divBdr>
            <w:top w:val="none" w:sz="0" w:space="0" w:color="auto"/>
            <w:left w:val="none" w:sz="0" w:space="0" w:color="auto"/>
            <w:bottom w:val="none" w:sz="0" w:space="0" w:color="auto"/>
            <w:right w:val="none" w:sz="0" w:space="0" w:color="auto"/>
          </w:divBdr>
        </w:div>
        <w:div w:id="217475316">
          <w:marLeft w:val="640"/>
          <w:marRight w:val="0"/>
          <w:marTop w:val="0"/>
          <w:marBottom w:val="0"/>
          <w:divBdr>
            <w:top w:val="none" w:sz="0" w:space="0" w:color="auto"/>
            <w:left w:val="none" w:sz="0" w:space="0" w:color="auto"/>
            <w:bottom w:val="none" w:sz="0" w:space="0" w:color="auto"/>
            <w:right w:val="none" w:sz="0" w:space="0" w:color="auto"/>
          </w:divBdr>
        </w:div>
        <w:div w:id="244415950">
          <w:marLeft w:val="640"/>
          <w:marRight w:val="0"/>
          <w:marTop w:val="0"/>
          <w:marBottom w:val="0"/>
          <w:divBdr>
            <w:top w:val="none" w:sz="0" w:space="0" w:color="auto"/>
            <w:left w:val="none" w:sz="0" w:space="0" w:color="auto"/>
            <w:bottom w:val="none" w:sz="0" w:space="0" w:color="auto"/>
            <w:right w:val="none" w:sz="0" w:space="0" w:color="auto"/>
          </w:divBdr>
        </w:div>
        <w:div w:id="2110545387">
          <w:marLeft w:val="640"/>
          <w:marRight w:val="0"/>
          <w:marTop w:val="0"/>
          <w:marBottom w:val="0"/>
          <w:divBdr>
            <w:top w:val="none" w:sz="0" w:space="0" w:color="auto"/>
            <w:left w:val="none" w:sz="0" w:space="0" w:color="auto"/>
            <w:bottom w:val="none" w:sz="0" w:space="0" w:color="auto"/>
            <w:right w:val="none" w:sz="0" w:space="0" w:color="auto"/>
          </w:divBdr>
        </w:div>
        <w:div w:id="783697314">
          <w:marLeft w:val="640"/>
          <w:marRight w:val="0"/>
          <w:marTop w:val="0"/>
          <w:marBottom w:val="0"/>
          <w:divBdr>
            <w:top w:val="none" w:sz="0" w:space="0" w:color="auto"/>
            <w:left w:val="none" w:sz="0" w:space="0" w:color="auto"/>
            <w:bottom w:val="none" w:sz="0" w:space="0" w:color="auto"/>
            <w:right w:val="none" w:sz="0" w:space="0" w:color="auto"/>
          </w:divBdr>
        </w:div>
        <w:div w:id="1964723026">
          <w:marLeft w:val="640"/>
          <w:marRight w:val="0"/>
          <w:marTop w:val="0"/>
          <w:marBottom w:val="0"/>
          <w:divBdr>
            <w:top w:val="none" w:sz="0" w:space="0" w:color="auto"/>
            <w:left w:val="none" w:sz="0" w:space="0" w:color="auto"/>
            <w:bottom w:val="none" w:sz="0" w:space="0" w:color="auto"/>
            <w:right w:val="none" w:sz="0" w:space="0" w:color="auto"/>
          </w:divBdr>
        </w:div>
        <w:div w:id="476528528">
          <w:marLeft w:val="640"/>
          <w:marRight w:val="0"/>
          <w:marTop w:val="0"/>
          <w:marBottom w:val="0"/>
          <w:divBdr>
            <w:top w:val="none" w:sz="0" w:space="0" w:color="auto"/>
            <w:left w:val="none" w:sz="0" w:space="0" w:color="auto"/>
            <w:bottom w:val="none" w:sz="0" w:space="0" w:color="auto"/>
            <w:right w:val="none" w:sz="0" w:space="0" w:color="auto"/>
          </w:divBdr>
        </w:div>
        <w:div w:id="2132943508">
          <w:marLeft w:val="640"/>
          <w:marRight w:val="0"/>
          <w:marTop w:val="0"/>
          <w:marBottom w:val="0"/>
          <w:divBdr>
            <w:top w:val="none" w:sz="0" w:space="0" w:color="auto"/>
            <w:left w:val="none" w:sz="0" w:space="0" w:color="auto"/>
            <w:bottom w:val="none" w:sz="0" w:space="0" w:color="auto"/>
            <w:right w:val="none" w:sz="0" w:space="0" w:color="auto"/>
          </w:divBdr>
        </w:div>
        <w:div w:id="590965147">
          <w:marLeft w:val="640"/>
          <w:marRight w:val="0"/>
          <w:marTop w:val="0"/>
          <w:marBottom w:val="0"/>
          <w:divBdr>
            <w:top w:val="none" w:sz="0" w:space="0" w:color="auto"/>
            <w:left w:val="none" w:sz="0" w:space="0" w:color="auto"/>
            <w:bottom w:val="none" w:sz="0" w:space="0" w:color="auto"/>
            <w:right w:val="none" w:sz="0" w:space="0" w:color="auto"/>
          </w:divBdr>
        </w:div>
        <w:div w:id="2072926709">
          <w:marLeft w:val="640"/>
          <w:marRight w:val="0"/>
          <w:marTop w:val="0"/>
          <w:marBottom w:val="0"/>
          <w:divBdr>
            <w:top w:val="none" w:sz="0" w:space="0" w:color="auto"/>
            <w:left w:val="none" w:sz="0" w:space="0" w:color="auto"/>
            <w:bottom w:val="none" w:sz="0" w:space="0" w:color="auto"/>
            <w:right w:val="none" w:sz="0" w:space="0" w:color="auto"/>
          </w:divBdr>
        </w:div>
        <w:div w:id="947734139">
          <w:marLeft w:val="640"/>
          <w:marRight w:val="0"/>
          <w:marTop w:val="0"/>
          <w:marBottom w:val="0"/>
          <w:divBdr>
            <w:top w:val="none" w:sz="0" w:space="0" w:color="auto"/>
            <w:left w:val="none" w:sz="0" w:space="0" w:color="auto"/>
            <w:bottom w:val="none" w:sz="0" w:space="0" w:color="auto"/>
            <w:right w:val="none" w:sz="0" w:space="0" w:color="auto"/>
          </w:divBdr>
        </w:div>
      </w:divsChild>
    </w:div>
    <w:div w:id="142432370">
      <w:bodyDiv w:val="1"/>
      <w:marLeft w:val="0"/>
      <w:marRight w:val="0"/>
      <w:marTop w:val="0"/>
      <w:marBottom w:val="0"/>
      <w:divBdr>
        <w:top w:val="none" w:sz="0" w:space="0" w:color="auto"/>
        <w:left w:val="none" w:sz="0" w:space="0" w:color="auto"/>
        <w:bottom w:val="none" w:sz="0" w:space="0" w:color="auto"/>
        <w:right w:val="none" w:sz="0" w:space="0" w:color="auto"/>
      </w:divBdr>
      <w:divsChild>
        <w:div w:id="197669659">
          <w:marLeft w:val="640"/>
          <w:marRight w:val="0"/>
          <w:marTop w:val="0"/>
          <w:marBottom w:val="0"/>
          <w:divBdr>
            <w:top w:val="none" w:sz="0" w:space="0" w:color="auto"/>
            <w:left w:val="none" w:sz="0" w:space="0" w:color="auto"/>
            <w:bottom w:val="none" w:sz="0" w:space="0" w:color="auto"/>
            <w:right w:val="none" w:sz="0" w:space="0" w:color="auto"/>
          </w:divBdr>
        </w:div>
        <w:div w:id="914633618">
          <w:marLeft w:val="640"/>
          <w:marRight w:val="0"/>
          <w:marTop w:val="0"/>
          <w:marBottom w:val="0"/>
          <w:divBdr>
            <w:top w:val="none" w:sz="0" w:space="0" w:color="auto"/>
            <w:left w:val="none" w:sz="0" w:space="0" w:color="auto"/>
            <w:bottom w:val="none" w:sz="0" w:space="0" w:color="auto"/>
            <w:right w:val="none" w:sz="0" w:space="0" w:color="auto"/>
          </w:divBdr>
        </w:div>
        <w:div w:id="1978682028">
          <w:marLeft w:val="640"/>
          <w:marRight w:val="0"/>
          <w:marTop w:val="0"/>
          <w:marBottom w:val="0"/>
          <w:divBdr>
            <w:top w:val="none" w:sz="0" w:space="0" w:color="auto"/>
            <w:left w:val="none" w:sz="0" w:space="0" w:color="auto"/>
            <w:bottom w:val="none" w:sz="0" w:space="0" w:color="auto"/>
            <w:right w:val="none" w:sz="0" w:space="0" w:color="auto"/>
          </w:divBdr>
        </w:div>
        <w:div w:id="1403333998">
          <w:marLeft w:val="640"/>
          <w:marRight w:val="0"/>
          <w:marTop w:val="0"/>
          <w:marBottom w:val="0"/>
          <w:divBdr>
            <w:top w:val="none" w:sz="0" w:space="0" w:color="auto"/>
            <w:left w:val="none" w:sz="0" w:space="0" w:color="auto"/>
            <w:bottom w:val="none" w:sz="0" w:space="0" w:color="auto"/>
            <w:right w:val="none" w:sz="0" w:space="0" w:color="auto"/>
          </w:divBdr>
        </w:div>
        <w:div w:id="1804469362">
          <w:marLeft w:val="640"/>
          <w:marRight w:val="0"/>
          <w:marTop w:val="0"/>
          <w:marBottom w:val="0"/>
          <w:divBdr>
            <w:top w:val="none" w:sz="0" w:space="0" w:color="auto"/>
            <w:left w:val="none" w:sz="0" w:space="0" w:color="auto"/>
            <w:bottom w:val="none" w:sz="0" w:space="0" w:color="auto"/>
            <w:right w:val="none" w:sz="0" w:space="0" w:color="auto"/>
          </w:divBdr>
        </w:div>
        <w:div w:id="108428616">
          <w:marLeft w:val="640"/>
          <w:marRight w:val="0"/>
          <w:marTop w:val="0"/>
          <w:marBottom w:val="0"/>
          <w:divBdr>
            <w:top w:val="none" w:sz="0" w:space="0" w:color="auto"/>
            <w:left w:val="none" w:sz="0" w:space="0" w:color="auto"/>
            <w:bottom w:val="none" w:sz="0" w:space="0" w:color="auto"/>
            <w:right w:val="none" w:sz="0" w:space="0" w:color="auto"/>
          </w:divBdr>
        </w:div>
        <w:div w:id="1789274652">
          <w:marLeft w:val="640"/>
          <w:marRight w:val="0"/>
          <w:marTop w:val="0"/>
          <w:marBottom w:val="0"/>
          <w:divBdr>
            <w:top w:val="none" w:sz="0" w:space="0" w:color="auto"/>
            <w:left w:val="none" w:sz="0" w:space="0" w:color="auto"/>
            <w:bottom w:val="none" w:sz="0" w:space="0" w:color="auto"/>
            <w:right w:val="none" w:sz="0" w:space="0" w:color="auto"/>
          </w:divBdr>
        </w:div>
        <w:div w:id="2002387226">
          <w:marLeft w:val="640"/>
          <w:marRight w:val="0"/>
          <w:marTop w:val="0"/>
          <w:marBottom w:val="0"/>
          <w:divBdr>
            <w:top w:val="none" w:sz="0" w:space="0" w:color="auto"/>
            <w:left w:val="none" w:sz="0" w:space="0" w:color="auto"/>
            <w:bottom w:val="none" w:sz="0" w:space="0" w:color="auto"/>
            <w:right w:val="none" w:sz="0" w:space="0" w:color="auto"/>
          </w:divBdr>
        </w:div>
        <w:div w:id="1542594482">
          <w:marLeft w:val="640"/>
          <w:marRight w:val="0"/>
          <w:marTop w:val="0"/>
          <w:marBottom w:val="0"/>
          <w:divBdr>
            <w:top w:val="none" w:sz="0" w:space="0" w:color="auto"/>
            <w:left w:val="none" w:sz="0" w:space="0" w:color="auto"/>
            <w:bottom w:val="none" w:sz="0" w:space="0" w:color="auto"/>
            <w:right w:val="none" w:sz="0" w:space="0" w:color="auto"/>
          </w:divBdr>
        </w:div>
        <w:div w:id="241262477">
          <w:marLeft w:val="640"/>
          <w:marRight w:val="0"/>
          <w:marTop w:val="0"/>
          <w:marBottom w:val="0"/>
          <w:divBdr>
            <w:top w:val="none" w:sz="0" w:space="0" w:color="auto"/>
            <w:left w:val="none" w:sz="0" w:space="0" w:color="auto"/>
            <w:bottom w:val="none" w:sz="0" w:space="0" w:color="auto"/>
            <w:right w:val="none" w:sz="0" w:space="0" w:color="auto"/>
          </w:divBdr>
        </w:div>
        <w:div w:id="1111558821">
          <w:marLeft w:val="640"/>
          <w:marRight w:val="0"/>
          <w:marTop w:val="0"/>
          <w:marBottom w:val="0"/>
          <w:divBdr>
            <w:top w:val="none" w:sz="0" w:space="0" w:color="auto"/>
            <w:left w:val="none" w:sz="0" w:space="0" w:color="auto"/>
            <w:bottom w:val="none" w:sz="0" w:space="0" w:color="auto"/>
            <w:right w:val="none" w:sz="0" w:space="0" w:color="auto"/>
          </w:divBdr>
        </w:div>
        <w:div w:id="2018727323">
          <w:marLeft w:val="640"/>
          <w:marRight w:val="0"/>
          <w:marTop w:val="0"/>
          <w:marBottom w:val="0"/>
          <w:divBdr>
            <w:top w:val="none" w:sz="0" w:space="0" w:color="auto"/>
            <w:left w:val="none" w:sz="0" w:space="0" w:color="auto"/>
            <w:bottom w:val="none" w:sz="0" w:space="0" w:color="auto"/>
            <w:right w:val="none" w:sz="0" w:space="0" w:color="auto"/>
          </w:divBdr>
        </w:div>
        <w:div w:id="1173108153">
          <w:marLeft w:val="640"/>
          <w:marRight w:val="0"/>
          <w:marTop w:val="0"/>
          <w:marBottom w:val="0"/>
          <w:divBdr>
            <w:top w:val="none" w:sz="0" w:space="0" w:color="auto"/>
            <w:left w:val="none" w:sz="0" w:space="0" w:color="auto"/>
            <w:bottom w:val="none" w:sz="0" w:space="0" w:color="auto"/>
            <w:right w:val="none" w:sz="0" w:space="0" w:color="auto"/>
          </w:divBdr>
        </w:div>
        <w:div w:id="48263855">
          <w:marLeft w:val="640"/>
          <w:marRight w:val="0"/>
          <w:marTop w:val="0"/>
          <w:marBottom w:val="0"/>
          <w:divBdr>
            <w:top w:val="none" w:sz="0" w:space="0" w:color="auto"/>
            <w:left w:val="none" w:sz="0" w:space="0" w:color="auto"/>
            <w:bottom w:val="none" w:sz="0" w:space="0" w:color="auto"/>
            <w:right w:val="none" w:sz="0" w:space="0" w:color="auto"/>
          </w:divBdr>
        </w:div>
        <w:div w:id="1433742424">
          <w:marLeft w:val="640"/>
          <w:marRight w:val="0"/>
          <w:marTop w:val="0"/>
          <w:marBottom w:val="0"/>
          <w:divBdr>
            <w:top w:val="none" w:sz="0" w:space="0" w:color="auto"/>
            <w:left w:val="none" w:sz="0" w:space="0" w:color="auto"/>
            <w:bottom w:val="none" w:sz="0" w:space="0" w:color="auto"/>
            <w:right w:val="none" w:sz="0" w:space="0" w:color="auto"/>
          </w:divBdr>
        </w:div>
        <w:div w:id="1333026803">
          <w:marLeft w:val="640"/>
          <w:marRight w:val="0"/>
          <w:marTop w:val="0"/>
          <w:marBottom w:val="0"/>
          <w:divBdr>
            <w:top w:val="none" w:sz="0" w:space="0" w:color="auto"/>
            <w:left w:val="none" w:sz="0" w:space="0" w:color="auto"/>
            <w:bottom w:val="none" w:sz="0" w:space="0" w:color="auto"/>
            <w:right w:val="none" w:sz="0" w:space="0" w:color="auto"/>
          </w:divBdr>
        </w:div>
        <w:div w:id="567813223">
          <w:marLeft w:val="640"/>
          <w:marRight w:val="0"/>
          <w:marTop w:val="0"/>
          <w:marBottom w:val="0"/>
          <w:divBdr>
            <w:top w:val="none" w:sz="0" w:space="0" w:color="auto"/>
            <w:left w:val="none" w:sz="0" w:space="0" w:color="auto"/>
            <w:bottom w:val="none" w:sz="0" w:space="0" w:color="auto"/>
            <w:right w:val="none" w:sz="0" w:space="0" w:color="auto"/>
          </w:divBdr>
        </w:div>
        <w:div w:id="332345237">
          <w:marLeft w:val="640"/>
          <w:marRight w:val="0"/>
          <w:marTop w:val="0"/>
          <w:marBottom w:val="0"/>
          <w:divBdr>
            <w:top w:val="none" w:sz="0" w:space="0" w:color="auto"/>
            <w:left w:val="none" w:sz="0" w:space="0" w:color="auto"/>
            <w:bottom w:val="none" w:sz="0" w:space="0" w:color="auto"/>
            <w:right w:val="none" w:sz="0" w:space="0" w:color="auto"/>
          </w:divBdr>
        </w:div>
      </w:divsChild>
    </w:div>
    <w:div w:id="159277510">
      <w:bodyDiv w:val="1"/>
      <w:marLeft w:val="0"/>
      <w:marRight w:val="0"/>
      <w:marTop w:val="0"/>
      <w:marBottom w:val="0"/>
      <w:divBdr>
        <w:top w:val="none" w:sz="0" w:space="0" w:color="auto"/>
        <w:left w:val="none" w:sz="0" w:space="0" w:color="auto"/>
        <w:bottom w:val="none" w:sz="0" w:space="0" w:color="auto"/>
        <w:right w:val="none" w:sz="0" w:space="0" w:color="auto"/>
      </w:divBdr>
      <w:divsChild>
        <w:div w:id="212542095">
          <w:marLeft w:val="640"/>
          <w:marRight w:val="0"/>
          <w:marTop w:val="0"/>
          <w:marBottom w:val="0"/>
          <w:divBdr>
            <w:top w:val="none" w:sz="0" w:space="0" w:color="auto"/>
            <w:left w:val="none" w:sz="0" w:space="0" w:color="auto"/>
            <w:bottom w:val="none" w:sz="0" w:space="0" w:color="auto"/>
            <w:right w:val="none" w:sz="0" w:space="0" w:color="auto"/>
          </w:divBdr>
        </w:div>
        <w:div w:id="1660840504">
          <w:marLeft w:val="640"/>
          <w:marRight w:val="0"/>
          <w:marTop w:val="0"/>
          <w:marBottom w:val="0"/>
          <w:divBdr>
            <w:top w:val="none" w:sz="0" w:space="0" w:color="auto"/>
            <w:left w:val="none" w:sz="0" w:space="0" w:color="auto"/>
            <w:bottom w:val="none" w:sz="0" w:space="0" w:color="auto"/>
            <w:right w:val="none" w:sz="0" w:space="0" w:color="auto"/>
          </w:divBdr>
        </w:div>
        <w:div w:id="123085810">
          <w:marLeft w:val="640"/>
          <w:marRight w:val="0"/>
          <w:marTop w:val="0"/>
          <w:marBottom w:val="0"/>
          <w:divBdr>
            <w:top w:val="none" w:sz="0" w:space="0" w:color="auto"/>
            <w:left w:val="none" w:sz="0" w:space="0" w:color="auto"/>
            <w:bottom w:val="none" w:sz="0" w:space="0" w:color="auto"/>
            <w:right w:val="none" w:sz="0" w:space="0" w:color="auto"/>
          </w:divBdr>
        </w:div>
      </w:divsChild>
    </w:div>
    <w:div w:id="160194946">
      <w:bodyDiv w:val="1"/>
      <w:marLeft w:val="0"/>
      <w:marRight w:val="0"/>
      <w:marTop w:val="0"/>
      <w:marBottom w:val="0"/>
      <w:divBdr>
        <w:top w:val="none" w:sz="0" w:space="0" w:color="auto"/>
        <w:left w:val="none" w:sz="0" w:space="0" w:color="auto"/>
        <w:bottom w:val="none" w:sz="0" w:space="0" w:color="auto"/>
        <w:right w:val="none" w:sz="0" w:space="0" w:color="auto"/>
      </w:divBdr>
      <w:divsChild>
        <w:div w:id="325324717">
          <w:marLeft w:val="640"/>
          <w:marRight w:val="0"/>
          <w:marTop w:val="0"/>
          <w:marBottom w:val="0"/>
          <w:divBdr>
            <w:top w:val="none" w:sz="0" w:space="0" w:color="auto"/>
            <w:left w:val="none" w:sz="0" w:space="0" w:color="auto"/>
            <w:bottom w:val="none" w:sz="0" w:space="0" w:color="auto"/>
            <w:right w:val="none" w:sz="0" w:space="0" w:color="auto"/>
          </w:divBdr>
        </w:div>
        <w:div w:id="2118018383">
          <w:marLeft w:val="640"/>
          <w:marRight w:val="0"/>
          <w:marTop w:val="0"/>
          <w:marBottom w:val="0"/>
          <w:divBdr>
            <w:top w:val="none" w:sz="0" w:space="0" w:color="auto"/>
            <w:left w:val="none" w:sz="0" w:space="0" w:color="auto"/>
            <w:bottom w:val="none" w:sz="0" w:space="0" w:color="auto"/>
            <w:right w:val="none" w:sz="0" w:space="0" w:color="auto"/>
          </w:divBdr>
        </w:div>
        <w:div w:id="543297882">
          <w:marLeft w:val="640"/>
          <w:marRight w:val="0"/>
          <w:marTop w:val="0"/>
          <w:marBottom w:val="0"/>
          <w:divBdr>
            <w:top w:val="none" w:sz="0" w:space="0" w:color="auto"/>
            <w:left w:val="none" w:sz="0" w:space="0" w:color="auto"/>
            <w:bottom w:val="none" w:sz="0" w:space="0" w:color="auto"/>
            <w:right w:val="none" w:sz="0" w:space="0" w:color="auto"/>
          </w:divBdr>
        </w:div>
        <w:div w:id="1040668662">
          <w:marLeft w:val="640"/>
          <w:marRight w:val="0"/>
          <w:marTop w:val="0"/>
          <w:marBottom w:val="0"/>
          <w:divBdr>
            <w:top w:val="none" w:sz="0" w:space="0" w:color="auto"/>
            <w:left w:val="none" w:sz="0" w:space="0" w:color="auto"/>
            <w:bottom w:val="none" w:sz="0" w:space="0" w:color="auto"/>
            <w:right w:val="none" w:sz="0" w:space="0" w:color="auto"/>
          </w:divBdr>
        </w:div>
        <w:div w:id="434325933">
          <w:marLeft w:val="640"/>
          <w:marRight w:val="0"/>
          <w:marTop w:val="0"/>
          <w:marBottom w:val="0"/>
          <w:divBdr>
            <w:top w:val="none" w:sz="0" w:space="0" w:color="auto"/>
            <w:left w:val="none" w:sz="0" w:space="0" w:color="auto"/>
            <w:bottom w:val="none" w:sz="0" w:space="0" w:color="auto"/>
            <w:right w:val="none" w:sz="0" w:space="0" w:color="auto"/>
          </w:divBdr>
        </w:div>
      </w:divsChild>
    </w:div>
    <w:div w:id="164974391">
      <w:bodyDiv w:val="1"/>
      <w:marLeft w:val="0"/>
      <w:marRight w:val="0"/>
      <w:marTop w:val="0"/>
      <w:marBottom w:val="0"/>
      <w:divBdr>
        <w:top w:val="none" w:sz="0" w:space="0" w:color="auto"/>
        <w:left w:val="none" w:sz="0" w:space="0" w:color="auto"/>
        <w:bottom w:val="none" w:sz="0" w:space="0" w:color="auto"/>
        <w:right w:val="none" w:sz="0" w:space="0" w:color="auto"/>
      </w:divBdr>
      <w:divsChild>
        <w:div w:id="655888589">
          <w:marLeft w:val="640"/>
          <w:marRight w:val="0"/>
          <w:marTop w:val="0"/>
          <w:marBottom w:val="0"/>
          <w:divBdr>
            <w:top w:val="none" w:sz="0" w:space="0" w:color="auto"/>
            <w:left w:val="none" w:sz="0" w:space="0" w:color="auto"/>
            <w:bottom w:val="none" w:sz="0" w:space="0" w:color="auto"/>
            <w:right w:val="none" w:sz="0" w:space="0" w:color="auto"/>
          </w:divBdr>
        </w:div>
        <w:div w:id="457186216">
          <w:marLeft w:val="640"/>
          <w:marRight w:val="0"/>
          <w:marTop w:val="0"/>
          <w:marBottom w:val="0"/>
          <w:divBdr>
            <w:top w:val="none" w:sz="0" w:space="0" w:color="auto"/>
            <w:left w:val="none" w:sz="0" w:space="0" w:color="auto"/>
            <w:bottom w:val="none" w:sz="0" w:space="0" w:color="auto"/>
            <w:right w:val="none" w:sz="0" w:space="0" w:color="auto"/>
          </w:divBdr>
        </w:div>
        <w:div w:id="361632421">
          <w:marLeft w:val="640"/>
          <w:marRight w:val="0"/>
          <w:marTop w:val="0"/>
          <w:marBottom w:val="0"/>
          <w:divBdr>
            <w:top w:val="none" w:sz="0" w:space="0" w:color="auto"/>
            <w:left w:val="none" w:sz="0" w:space="0" w:color="auto"/>
            <w:bottom w:val="none" w:sz="0" w:space="0" w:color="auto"/>
            <w:right w:val="none" w:sz="0" w:space="0" w:color="auto"/>
          </w:divBdr>
        </w:div>
        <w:div w:id="1224830916">
          <w:marLeft w:val="640"/>
          <w:marRight w:val="0"/>
          <w:marTop w:val="0"/>
          <w:marBottom w:val="0"/>
          <w:divBdr>
            <w:top w:val="none" w:sz="0" w:space="0" w:color="auto"/>
            <w:left w:val="none" w:sz="0" w:space="0" w:color="auto"/>
            <w:bottom w:val="none" w:sz="0" w:space="0" w:color="auto"/>
            <w:right w:val="none" w:sz="0" w:space="0" w:color="auto"/>
          </w:divBdr>
        </w:div>
        <w:div w:id="1781951302">
          <w:marLeft w:val="640"/>
          <w:marRight w:val="0"/>
          <w:marTop w:val="0"/>
          <w:marBottom w:val="0"/>
          <w:divBdr>
            <w:top w:val="none" w:sz="0" w:space="0" w:color="auto"/>
            <w:left w:val="none" w:sz="0" w:space="0" w:color="auto"/>
            <w:bottom w:val="none" w:sz="0" w:space="0" w:color="auto"/>
            <w:right w:val="none" w:sz="0" w:space="0" w:color="auto"/>
          </w:divBdr>
        </w:div>
      </w:divsChild>
    </w:div>
    <w:div w:id="220406057">
      <w:bodyDiv w:val="1"/>
      <w:marLeft w:val="0"/>
      <w:marRight w:val="0"/>
      <w:marTop w:val="0"/>
      <w:marBottom w:val="0"/>
      <w:divBdr>
        <w:top w:val="none" w:sz="0" w:space="0" w:color="auto"/>
        <w:left w:val="none" w:sz="0" w:space="0" w:color="auto"/>
        <w:bottom w:val="none" w:sz="0" w:space="0" w:color="auto"/>
        <w:right w:val="none" w:sz="0" w:space="0" w:color="auto"/>
      </w:divBdr>
    </w:div>
    <w:div w:id="227497895">
      <w:bodyDiv w:val="1"/>
      <w:marLeft w:val="0"/>
      <w:marRight w:val="0"/>
      <w:marTop w:val="0"/>
      <w:marBottom w:val="0"/>
      <w:divBdr>
        <w:top w:val="none" w:sz="0" w:space="0" w:color="auto"/>
        <w:left w:val="none" w:sz="0" w:space="0" w:color="auto"/>
        <w:bottom w:val="none" w:sz="0" w:space="0" w:color="auto"/>
        <w:right w:val="none" w:sz="0" w:space="0" w:color="auto"/>
      </w:divBdr>
    </w:div>
    <w:div w:id="236673379">
      <w:bodyDiv w:val="1"/>
      <w:marLeft w:val="0"/>
      <w:marRight w:val="0"/>
      <w:marTop w:val="0"/>
      <w:marBottom w:val="0"/>
      <w:divBdr>
        <w:top w:val="none" w:sz="0" w:space="0" w:color="auto"/>
        <w:left w:val="none" w:sz="0" w:space="0" w:color="auto"/>
        <w:bottom w:val="none" w:sz="0" w:space="0" w:color="auto"/>
        <w:right w:val="none" w:sz="0" w:space="0" w:color="auto"/>
      </w:divBdr>
    </w:div>
    <w:div w:id="272786329">
      <w:bodyDiv w:val="1"/>
      <w:marLeft w:val="0"/>
      <w:marRight w:val="0"/>
      <w:marTop w:val="0"/>
      <w:marBottom w:val="0"/>
      <w:divBdr>
        <w:top w:val="none" w:sz="0" w:space="0" w:color="auto"/>
        <w:left w:val="none" w:sz="0" w:space="0" w:color="auto"/>
        <w:bottom w:val="none" w:sz="0" w:space="0" w:color="auto"/>
        <w:right w:val="none" w:sz="0" w:space="0" w:color="auto"/>
      </w:divBdr>
      <w:divsChild>
        <w:div w:id="2045786212">
          <w:marLeft w:val="640"/>
          <w:marRight w:val="0"/>
          <w:marTop w:val="0"/>
          <w:marBottom w:val="0"/>
          <w:divBdr>
            <w:top w:val="none" w:sz="0" w:space="0" w:color="auto"/>
            <w:left w:val="none" w:sz="0" w:space="0" w:color="auto"/>
            <w:bottom w:val="none" w:sz="0" w:space="0" w:color="auto"/>
            <w:right w:val="none" w:sz="0" w:space="0" w:color="auto"/>
          </w:divBdr>
        </w:div>
        <w:div w:id="1533884102">
          <w:marLeft w:val="640"/>
          <w:marRight w:val="0"/>
          <w:marTop w:val="0"/>
          <w:marBottom w:val="0"/>
          <w:divBdr>
            <w:top w:val="none" w:sz="0" w:space="0" w:color="auto"/>
            <w:left w:val="none" w:sz="0" w:space="0" w:color="auto"/>
            <w:bottom w:val="none" w:sz="0" w:space="0" w:color="auto"/>
            <w:right w:val="none" w:sz="0" w:space="0" w:color="auto"/>
          </w:divBdr>
        </w:div>
        <w:div w:id="1383209509">
          <w:marLeft w:val="640"/>
          <w:marRight w:val="0"/>
          <w:marTop w:val="0"/>
          <w:marBottom w:val="0"/>
          <w:divBdr>
            <w:top w:val="none" w:sz="0" w:space="0" w:color="auto"/>
            <w:left w:val="none" w:sz="0" w:space="0" w:color="auto"/>
            <w:bottom w:val="none" w:sz="0" w:space="0" w:color="auto"/>
            <w:right w:val="none" w:sz="0" w:space="0" w:color="auto"/>
          </w:divBdr>
        </w:div>
      </w:divsChild>
    </w:div>
    <w:div w:id="305550106">
      <w:bodyDiv w:val="1"/>
      <w:marLeft w:val="0"/>
      <w:marRight w:val="0"/>
      <w:marTop w:val="0"/>
      <w:marBottom w:val="0"/>
      <w:divBdr>
        <w:top w:val="none" w:sz="0" w:space="0" w:color="auto"/>
        <w:left w:val="none" w:sz="0" w:space="0" w:color="auto"/>
        <w:bottom w:val="none" w:sz="0" w:space="0" w:color="auto"/>
        <w:right w:val="none" w:sz="0" w:space="0" w:color="auto"/>
      </w:divBdr>
      <w:divsChild>
        <w:div w:id="1808353957">
          <w:marLeft w:val="640"/>
          <w:marRight w:val="0"/>
          <w:marTop w:val="0"/>
          <w:marBottom w:val="0"/>
          <w:divBdr>
            <w:top w:val="none" w:sz="0" w:space="0" w:color="auto"/>
            <w:left w:val="none" w:sz="0" w:space="0" w:color="auto"/>
            <w:bottom w:val="none" w:sz="0" w:space="0" w:color="auto"/>
            <w:right w:val="none" w:sz="0" w:space="0" w:color="auto"/>
          </w:divBdr>
        </w:div>
        <w:div w:id="915358917">
          <w:marLeft w:val="640"/>
          <w:marRight w:val="0"/>
          <w:marTop w:val="0"/>
          <w:marBottom w:val="0"/>
          <w:divBdr>
            <w:top w:val="none" w:sz="0" w:space="0" w:color="auto"/>
            <w:left w:val="none" w:sz="0" w:space="0" w:color="auto"/>
            <w:bottom w:val="none" w:sz="0" w:space="0" w:color="auto"/>
            <w:right w:val="none" w:sz="0" w:space="0" w:color="auto"/>
          </w:divBdr>
        </w:div>
        <w:div w:id="1489713136">
          <w:marLeft w:val="640"/>
          <w:marRight w:val="0"/>
          <w:marTop w:val="0"/>
          <w:marBottom w:val="0"/>
          <w:divBdr>
            <w:top w:val="none" w:sz="0" w:space="0" w:color="auto"/>
            <w:left w:val="none" w:sz="0" w:space="0" w:color="auto"/>
            <w:bottom w:val="none" w:sz="0" w:space="0" w:color="auto"/>
            <w:right w:val="none" w:sz="0" w:space="0" w:color="auto"/>
          </w:divBdr>
        </w:div>
        <w:div w:id="191919196">
          <w:marLeft w:val="640"/>
          <w:marRight w:val="0"/>
          <w:marTop w:val="0"/>
          <w:marBottom w:val="0"/>
          <w:divBdr>
            <w:top w:val="none" w:sz="0" w:space="0" w:color="auto"/>
            <w:left w:val="none" w:sz="0" w:space="0" w:color="auto"/>
            <w:bottom w:val="none" w:sz="0" w:space="0" w:color="auto"/>
            <w:right w:val="none" w:sz="0" w:space="0" w:color="auto"/>
          </w:divBdr>
        </w:div>
      </w:divsChild>
    </w:div>
    <w:div w:id="376709585">
      <w:bodyDiv w:val="1"/>
      <w:marLeft w:val="0"/>
      <w:marRight w:val="0"/>
      <w:marTop w:val="0"/>
      <w:marBottom w:val="0"/>
      <w:divBdr>
        <w:top w:val="none" w:sz="0" w:space="0" w:color="auto"/>
        <w:left w:val="none" w:sz="0" w:space="0" w:color="auto"/>
        <w:bottom w:val="none" w:sz="0" w:space="0" w:color="auto"/>
        <w:right w:val="none" w:sz="0" w:space="0" w:color="auto"/>
      </w:divBdr>
      <w:divsChild>
        <w:div w:id="1781101572">
          <w:marLeft w:val="640"/>
          <w:marRight w:val="0"/>
          <w:marTop w:val="0"/>
          <w:marBottom w:val="0"/>
          <w:divBdr>
            <w:top w:val="none" w:sz="0" w:space="0" w:color="auto"/>
            <w:left w:val="none" w:sz="0" w:space="0" w:color="auto"/>
            <w:bottom w:val="none" w:sz="0" w:space="0" w:color="auto"/>
            <w:right w:val="none" w:sz="0" w:space="0" w:color="auto"/>
          </w:divBdr>
        </w:div>
        <w:div w:id="1973100060">
          <w:marLeft w:val="640"/>
          <w:marRight w:val="0"/>
          <w:marTop w:val="0"/>
          <w:marBottom w:val="0"/>
          <w:divBdr>
            <w:top w:val="none" w:sz="0" w:space="0" w:color="auto"/>
            <w:left w:val="none" w:sz="0" w:space="0" w:color="auto"/>
            <w:bottom w:val="none" w:sz="0" w:space="0" w:color="auto"/>
            <w:right w:val="none" w:sz="0" w:space="0" w:color="auto"/>
          </w:divBdr>
        </w:div>
        <w:div w:id="1000891202">
          <w:marLeft w:val="640"/>
          <w:marRight w:val="0"/>
          <w:marTop w:val="0"/>
          <w:marBottom w:val="0"/>
          <w:divBdr>
            <w:top w:val="none" w:sz="0" w:space="0" w:color="auto"/>
            <w:left w:val="none" w:sz="0" w:space="0" w:color="auto"/>
            <w:bottom w:val="none" w:sz="0" w:space="0" w:color="auto"/>
            <w:right w:val="none" w:sz="0" w:space="0" w:color="auto"/>
          </w:divBdr>
        </w:div>
        <w:div w:id="284116307">
          <w:marLeft w:val="640"/>
          <w:marRight w:val="0"/>
          <w:marTop w:val="0"/>
          <w:marBottom w:val="0"/>
          <w:divBdr>
            <w:top w:val="none" w:sz="0" w:space="0" w:color="auto"/>
            <w:left w:val="none" w:sz="0" w:space="0" w:color="auto"/>
            <w:bottom w:val="none" w:sz="0" w:space="0" w:color="auto"/>
            <w:right w:val="none" w:sz="0" w:space="0" w:color="auto"/>
          </w:divBdr>
        </w:div>
        <w:div w:id="332878924">
          <w:marLeft w:val="640"/>
          <w:marRight w:val="0"/>
          <w:marTop w:val="0"/>
          <w:marBottom w:val="0"/>
          <w:divBdr>
            <w:top w:val="none" w:sz="0" w:space="0" w:color="auto"/>
            <w:left w:val="none" w:sz="0" w:space="0" w:color="auto"/>
            <w:bottom w:val="none" w:sz="0" w:space="0" w:color="auto"/>
            <w:right w:val="none" w:sz="0" w:space="0" w:color="auto"/>
          </w:divBdr>
        </w:div>
        <w:div w:id="2058697773">
          <w:marLeft w:val="640"/>
          <w:marRight w:val="0"/>
          <w:marTop w:val="0"/>
          <w:marBottom w:val="0"/>
          <w:divBdr>
            <w:top w:val="none" w:sz="0" w:space="0" w:color="auto"/>
            <w:left w:val="none" w:sz="0" w:space="0" w:color="auto"/>
            <w:bottom w:val="none" w:sz="0" w:space="0" w:color="auto"/>
            <w:right w:val="none" w:sz="0" w:space="0" w:color="auto"/>
          </w:divBdr>
        </w:div>
        <w:div w:id="857817862">
          <w:marLeft w:val="640"/>
          <w:marRight w:val="0"/>
          <w:marTop w:val="0"/>
          <w:marBottom w:val="0"/>
          <w:divBdr>
            <w:top w:val="none" w:sz="0" w:space="0" w:color="auto"/>
            <w:left w:val="none" w:sz="0" w:space="0" w:color="auto"/>
            <w:bottom w:val="none" w:sz="0" w:space="0" w:color="auto"/>
            <w:right w:val="none" w:sz="0" w:space="0" w:color="auto"/>
          </w:divBdr>
        </w:div>
        <w:div w:id="1560941472">
          <w:marLeft w:val="640"/>
          <w:marRight w:val="0"/>
          <w:marTop w:val="0"/>
          <w:marBottom w:val="0"/>
          <w:divBdr>
            <w:top w:val="none" w:sz="0" w:space="0" w:color="auto"/>
            <w:left w:val="none" w:sz="0" w:space="0" w:color="auto"/>
            <w:bottom w:val="none" w:sz="0" w:space="0" w:color="auto"/>
            <w:right w:val="none" w:sz="0" w:space="0" w:color="auto"/>
          </w:divBdr>
        </w:div>
        <w:div w:id="2086950576">
          <w:marLeft w:val="640"/>
          <w:marRight w:val="0"/>
          <w:marTop w:val="0"/>
          <w:marBottom w:val="0"/>
          <w:divBdr>
            <w:top w:val="none" w:sz="0" w:space="0" w:color="auto"/>
            <w:left w:val="none" w:sz="0" w:space="0" w:color="auto"/>
            <w:bottom w:val="none" w:sz="0" w:space="0" w:color="auto"/>
            <w:right w:val="none" w:sz="0" w:space="0" w:color="auto"/>
          </w:divBdr>
        </w:div>
        <w:div w:id="1197230119">
          <w:marLeft w:val="640"/>
          <w:marRight w:val="0"/>
          <w:marTop w:val="0"/>
          <w:marBottom w:val="0"/>
          <w:divBdr>
            <w:top w:val="none" w:sz="0" w:space="0" w:color="auto"/>
            <w:left w:val="none" w:sz="0" w:space="0" w:color="auto"/>
            <w:bottom w:val="none" w:sz="0" w:space="0" w:color="auto"/>
            <w:right w:val="none" w:sz="0" w:space="0" w:color="auto"/>
          </w:divBdr>
        </w:div>
        <w:div w:id="498930910">
          <w:marLeft w:val="640"/>
          <w:marRight w:val="0"/>
          <w:marTop w:val="0"/>
          <w:marBottom w:val="0"/>
          <w:divBdr>
            <w:top w:val="none" w:sz="0" w:space="0" w:color="auto"/>
            <w:left w:val="none" w:sz="0" w:space="0" w:color="auto"/>
            <w:bottom w:val="none" w:sz="0" w:space="0" w:color="auto"/>
            <w:right w:val="none" w:sz="0" w:space="0" w:color="auto"/>
          </w:divBdr>
        </w:div>
        <w:div w:id="109319551">
          <w:marLeft w:val="640"/>
          <w:marRight w:val="0"/>
          <w:marTop w:val="0"/>
          <w:marBottom w:val="0"/>
          <w:divBdr>
            <w:top w:val="none" w:sz="0" w:space="0" w:color="auto"/>
            <w:left w:val="none" w:sz="0" w:space="0" w:color="auto"/>
            <w:bottom w:val="none" w:sz="0" w:space="0" w:color="auto"/>
            <w:right w:val="none" w:sz="0" w:space="0" w:color="auto"/>
          </w:divBdr>
        </w:div>
        <w:div w:id="707528894">
          <w:marLeft w:val="640"/>
          <w:marRight w:val="0"/>
          <w:marTop w:val="0"/>
          <w:marBottom w:val="0"/>
          <w:divBdr>
            <w:top w:val="none" w:sz="0" w:space="0" w:color="auto"/>
            <w:left w:val="none" w:sz="0" w:space="0" w:color="auto"/>
            <w:bottom w:val="none" w:sz="0" w:space="0" w:color="auto"/>
            <w:right w:val="none" w:sz="0" w:space="0" w:color="auto"/>
          </w:divBdr>
        </w:div>
        <w:div w:id="1827429384">
          <w:marLeft w:val="640"/>
          <w:marRight w:val="0"/>
          <w:marTop w:val="0"/>
          <w:marBottom w:val="0"/>
          <w:divBdr>
            <w:top w:val="none" w:sz="0" w:space="0" w:color="auto"/>
            <w:left w:val="none" w:sz="0" w:space="0" w:color="auto"/>
            <w:bottom w:val="none" w:sz="0" w:space="0" w:color="auto"/>
            <w:right w:val="none" w:sz="0" w:space="0" w:color="auto"/>
          </w:divBdr>
        </w:div>
        <w:div w:id="1283147155">
          <w:marLeft w:val="640"/>
          <w:marRight w:val="0"/>
          <w:marTop w:val="0"/>
          <w:marBottom w:val="0"/>
          <w:divBdr>
            <w:top w:val="none" w:sz="0" w:space="0" w:color="auto"/>
            <w:left w:val="none" w:sz="0" w:space="0" w:color="auto"/>
            <w:bottom w:val="none" w:sz="0" w:space="0" w:color="auto"/>
            <w:right w:val="none" w:sz="0" w:space="0" w:color="auto"/>
          </w:divBdr>
        </w:div>
        <w:div w:id="1191795921">
          <w:marLeft w:val="640"/>
          <w:marRight w:val="0"/>
          <w:marTop w:val="0"/>
          <w:marBottom w:val="0"/>
          <w:divBdr>
            <w:top w:val="none" w:sz="0" w:space="0" w:color="auto"/>
            <w:left w:val="none" w:sz="0" w:space="0" w:color="auto"/>
            <w:bottom w:val="none" w:sz="0" w:space="0" w:color="auto"/>
            <w:right w:val="none" w:sz="0" w:space="0" w:color="auto"/>
          </w:divBdr>
        </w:div>
        <w:div w:id="1892568416">
          <w:marLeft w:val="640"/>
          <w:marRight w:val="0"/>
          <w:marTop w:val="0"/>
          <w:marBottom w:val="0"/>
          <w:divBdr>
            <w:top w:val="none" w:sz="0" w:space="0" w:color="auto"/>
            <w:left w:val="none" w:sz="0" w:space="0" w:color="auto"/>
            <w:bottom w:val="none" w:sz="0" w:space="0" w:color="auto"/>
            <w:right w:val="none" w:sz="0" w:space="0" w:color="auto"/>
          </w:divBdr>
        </w:div>
        <w:div w:id="1959676577">
          <w:marLeft w:val="640"/>
          <w:marRight w:val="0"/>
          <w:marTop w:val="0"/>
          <w:marBottom w:val="0"/>
          <w:divBdr>
            <w:top w:val="none" w:sz="0" w:space="0" w:color="auto"/>
            <w:left w:val="none" w:sz="0" w:space="0" w:color="auto"/>
            <w:bottom w:val="none" w:sz="0" w:space="0" w:color="auto"/>
            <w:right w:val="none" w:sz="0" w:space="0" w:color="auto"/>
          </w:divBdr>
        </w:div>
      </w:divsChild>
    </w:div>
    <w:div w:id="467550748">
      <w:bodyDiv w:val="1"/>
      <w:marLeft w:val="0"/>
      <w:marRight w:val="0"/>
      <w:marTop w:val="0"/>
      <w:marBottom w:val="0"/>
      <w:divBdr>
        <w:top w:val="none" w:sz="0" w:space="0" w:color="auto"/>
        <w:left w:val="none" w:sz="0" w:space="0" w:color="auto"/>
        <w:bottom w:val="none" w:sz="0" w:space="0" w:color="auto"/>
        <w:right w:val="none" w:sz="0" w:space="0" w:color="auto"/>
      </w:divBdr>
      <w:divsChild>
        <w:div w:id="1247035678">
          <w:marLeft w:val="640"/>
          <w:marRight w:val="0"/>
          <w:marTop w:val="0"/>
          <w:marBottom w:val="0"/>
          <w:divBdr>
            <w:top w:val="none" w:sz="0" w:space="0" w:color="auto"/>
            <w:left w:val="none" w:sz="0" w:space="0" w:color="auto"/>
            <w:bottom w:val="none" w:sz="0" w:space="0" w:color="auto"/>
            <w:right w:val="none" w:sz="0" w:space="0" w:color="auto"/>
          </w:divBdr>
        </w:div>
        <w:div w:id="723263138">
          <w:marLeft w:val="640"/>
          <w:marRight w:val="0"/>
          <w:marTop w:val="0"/>
          <w:marBottom w:val="0"/>
          <w:divBdr>
            <w:top w:val="none" w:sz="0" w:space="0" w:color="auto"/>
            <w:left w:val="none" w:sz="0" w:space="0" w:color="auto"/>
            <w:bottom w:val="none" w:sz="0" w:space="0" w:color="auto"/>
            <w:right w:val="none" w:sz="0" w:space="0" w:color="auto"/>
          </w:divBdr>
        </w:div>
        <w:div w:id="859859975">
          <w:marLeft w:val="640"/>
          <w:marRight w:val="0"/>
          <w:marTop w:val="0"/>
          <w:marBottom w:val="0"/>
          <w:divBdr>
            <w:top w:val="none" w:sz="0" w:space="0" w:color="auto"/>
            <w:left w:val="none" w:sz="0" w:space="0" w:color="auto"/>
            <w:bottom w:val="none" w:sz="0" w:space="0" w:color="auto"/>
            <w:right w:val="none" w:sz="0" w:space="0" w:color="auto"/>
          </w:divBdr>
        </w:div>
        <w:div w:id="1698462291">
          <w:marLeft w:val="640"/>
          <w:marRight w:val="0"/>
          <w:marTop w:val="0"/>
          <w:marBottom w:val="0"/>
          <w:divBdr>
            <w:top w:val="none" w:sz="0" w:space="0" w:color="auto"/>
            <w:left w:val="none" w:sz="0" w:space="0" w:color="auto"/>
            <w:bottom w:val="none" w:sz="0" w:space="0" w:color="auto"/>
            <w:right w:val="none" w:sz="0" w:space="0" w:color="auto"/>
          </w:divBdr>
        </w:div>
        <w:div w:id="1975066224">
          <w:marLeft w:val="640"/>
          <w:marRight w:val="0"/>
          <w:marTop w:val="0"/>
          <w:marBottom w:val="0"/>
          <w:divBdr>
            <w:top w:val="none" w:sz="0" w:space="0" w:color="auto"/>
            <w:left w:val="none" w:sz="0" w:space="0" w:color="auto"/>
            <w:bottom w:val="none" w:sz="0" w:space="0" w:color="auto"/>
            <w:right w:val="none" w:sz="0" w:space="0" w:color="auto"/>
          </w:divBdr>
        </w:div>
        <w:div w:id="1155613104">
          <w:marLeft w:val="640"/>
          <w:marRight w:val="0"/>
          <w:marTop w:val="0"/>
          <w:marBottom w:val="0"/>
          <w:divBdr>
            <w:top w:val="none" w:sz="0" w:space="0" w:color="auto"/>
            <w:left w:val="none" w:sz="0" w:space="0" w:color="auto"/>
            <w:bottom w:val="none" w:sz="0" w:space="0" w:color="auto"/>
            <w:right w:val="none" w:sz="0" w:space="0" w:color="auto"/>
          </w:divBdr>
        </w:div>
      </w:divsChild>
    </w:div>
    <w:div w:id="478889053">
      <w:bodyDiv w:val="1"/>
      <w:marLeft w:val="0"/>
      <w:marRight w:val="0"/>
      <w:marTop w:val="0"/>
      <w:marBottom w:val="0"/>
      <w:divBdr>
        <w:top w:val="none" w:sz="0" w:space="0" w:color="auto"/>
        <w:left w:val="none" w:sz="0" w:space="0" w:color="auto"/>
        <w:bottom w:val="none" w:sz="0" w:space="0" w:color="auto"/>
        <w:right w:val="none" w:sz="0" w:space="0" w:color="auto"/>
      </w:divBdr>
      <w:divsChild>
        <w:div w:id="224073479">
          <w:marLeft w:val="640"/>
          <w:marRight w:val="0"/>
          <w:marTop w:val="0"/>
          <w:marBottom w:val="0"/>
          <w:divBdr>
            <w:top w:val="none" w:sz="0" w:space="0" w:color="auto"/>
            <w:left w:val="none" w:sz="0" w:space="0" w:color="auto"/>
            <w:bottom w:val="none" w:sz="0" w:space="0" w:color="auto"/>
            <w:right w:val="none" w:sz="0" w:space="0" w:color="auto"/>
          </w:divBdr>
        </w:div>
        <w:div w:id="1748265488">
          <w:marLeft w:val="640"/>
          <w:marRight w:val="0"/>
          <w:marTop w:val="0"/>
          <w:marBottom w:val="0"/>
          <w:divBdr>
            <w:top w:val="none" w:sz="0" w:space="0" w:color="auto"/>
            <w:left w:val="none" w:sz="0" w:space="0" w:color="auto"/>
            <w:bottom w:val="none" w:sz="0" w:space="0" w:color="auto"/>
            <w:right w:val="none" w:sz="0" w:space="0" w:color="auto"/>
          </w:divBdr>
        </w:div>
        <w:div w:id="519248027">
          <w:marLeft w:val="640"/>
          <w:marRight w:val="0"/>
          <w:marTop w:val="0"/>
          <w:marBottom w:val="0"/>
          <w:divBdr>
            <w:top w:val="none" w:sz="0" w:space="0" w:color="auto"/>
            <w:left w:val="none" w:sz="0" w:space="0" w:color="auto"/>
            <w:bottom w:val="none" w:sz="0" w:space="0" w:color="auto"/>
            <w:right w:val="none" w:sz="0" w:space="0" w:color="auto"/>
          </w:divBdr>
        </w:div>
        <w:div w:id="1998024172">
          <w:marLeft w:val="640"/>
          <w:marRight w:val="0"/>
          <w:marTop w:val="0"/>
          <w:marBottom w:val="0"/>
          <w:divBdr>
            <w:top w:val="none" w:sz="0" w:space="0" w:color="auto"/>
            <w:left w:val="none" w:sz="0" w:space="0" w:color="auto"/>
            <w:bottom w:val="none" w:sz="0" w:space="0" w:color="auto"/>
            <w:right w:val="none" w:sz="0" w:space="0" w:color="auto"/>
          </w:divBdr>
        </w:div>
        <w:div w:id="507062111">
          <w:marLeft w:val="640"/>
          <w:marRight w:val="0"/>
          <w:marTop w:val="0"/>
          <w:marBottom w:val="0"/>
          <w:divBdr>
            <w:top w:val="none" w:sz="0" w:space="0" w:color="auto"/>
            <w:left w:val="none" w:sz="0" w:space="0" w:color="auto"/>
            <w:bottom w:val="none" w:sz="0" w:space="0" w:color="auto"/>
            <w:right w:val="none" w:sz="0" w:space="0" w:color="auto"/>
          </w:divBdr>
        </w:div>
        <w:div w:id="2062824237">
          <w:marLeft w:val="640"/>
          <w:marRight w:val="0"/>
          <w:marTop w:val="0"/>
          <w:marBottom w:val="0"/>
          <w:divBdr>
            <w:top w:val="none" w:sz="0" w:space="0" w:color="auto"/>
            <w:left w:val="none" w:sz="0" w:space="0" w:color="auto"/>
            <w:bottom w:val="none" w:sz="0" w:space="0" w:color="auto"/>
            <w:right w:val="none" w:sz="0" w:space="0" w:color="auto"/>
          </w:divBdr>
        </w:div>
        <w:div w:id="1340814949">
          <w:marLeft w:val="640"/>
          <w:marRight w:val="0"/>
          <w:marTop w:val="0"/>
          <w:marBottom w:val="0"/>
          <w:divBdr>
            <w:top w:val="none" w:sz="0" w:space="0" w:color="auto"/>
            <w:left w:val="none" w:sz="0" w:space="0" w:color="auto"/>
            <w:bottom w:val="none" w:sz="0" w:space="0" w:color="auto"/>
            <w:right w:val="none" w:sz="0" w:space="0" w:color="auto"/>
          </w:divBdr>
        </w:div>
        <w:div w:id="1625229991">
          <w:marLeft w:val="640"/>
          <w:marRight w:val="0"/>
          <w:marTop w:val="0"/>
          <w:marBottom w:val="0"/>
          <w:divBdr>
            <w:top w:val="none" w:sz="0" w:space="0" w:color="auto"/>
            <w:left w:val="none" w:sz="0" w:space="0" w:color="auto"/>
            <w:bottom w:val="none" w:sz="0" w:space="0" w:color="auto"/>
            <w:right w:val="none" w:sz="0" w:space="0" w:color="auto"/>
          </w:divBdr>
        </w:div>
        <w:div w:id="643700871">
          <w:marLeft w:val="640"/>
          <w:marRight w:val="0"/>
          <w:marTop w:val="0"/>
          <w:marBottom w:val="0"/>
          <w:divBdr>
            <w:top w:val="none" w:sz="0" w:space="0" w:color="auto"/>
            <w:left w:val="none" w:sz="0" w:space="0" w:color="auto"/>
            <w:bottom w:val="none" w:sz="0" w:space="0" w:color="auto"/>
            <w:right w:val="none" w:sz="0" w:space="0" w:color="auto"/>
          </w:divBdr>
        </w:div>
        <w:div w:id="141312313">
          <w:marLeft w:val="640"/>
          <w:marRight w:val="0"/>
          <w:marTop w:val="0"/>
          <w:marBottom w:val="0"/>
          <w:divBdr>
            <w:top w:val="none" w:sz="0" w:space="0" w:color="auto"/>
            <w:left w:val="none" w:sz="0" w:space="0" w:color="auto"/>
            <w:bottom w:val="none" w:sz="0" w:space="0" w:color="auto"/>
            <w:right w:val="none" w:sz="0" w:space="0" w:color="auto"/>
          </w:divBdr>
        </w:div>
        <w:div w:id="1175340038">
          <w:marLeft w:val="640"/>
          <w:marRight w:val="0"/>
          <w:marTop w:val="0"/>
          <w:marBottom w:val="0"/>
          <w:divBdr>
            <w:top w:val="none" w:sz="0" w:space="0" w:color="auto"/>
            <w:left w:val="none" w:sz="0" w:space="0" w:color="auto"/>
            <w:bottom w:val="none" w:sz="0" w:space="0" w:color="auto"/>
            <w:right w:val="none" w:sz="0" w:space="0" w:color="auto"/>
          </w:divBdr>
        </w:div>
        <w:div w:id="956254393">
          <w:marLeft w:val="640"/>
          <w:marRight w:val="0"/>
          <w:marTop w:val="0"/>
          <w:marBottom w:val="0"/>
          <w:divBdr>
            <w:top w:val="none" w:sz="0" w:space="0" w:color="auto"/>
            <w:left w:val="none" w:sz="0" w:space="0" w:color="auto"/>
            <w:bottom w:val="none" w:sz="0" w:space="0" w:color="auto"/>
            <w:right w:val="none" w:sz="0" w:space="0" w:color="auto"/>
          </w:divBdr>
        </w:div>
        <w:div w:id="1992706429">
          <w:marLeft w:val="640"/>
          <w:marRight w:val="0"/>
          <w:marTop w:val="0"/>
          <w:marBottom w:val="0"/>
          <w:divBdr>
            <w:top w:val="none" w:sz="0" w:space="0" w:color="auto"/>
            <w:left w:val="none" w:sz="0" w:space="0" w:color="auto"/>
            <w:bottom w:val="none" w:sz="0" w:space="0" w:color="auto"/>
            <w:right w:val="none" w:sz="0" w:space="0" w:color="auto"/>
          </w:divBdr>
        </w:div>
        <w:div w:id="1867598029">
          <w:marLeft w:val="640"/>
          <w:marRight w:val="0"/>
          <w:marTop w:val="0"/>
          <w:marBottom w:val="0"/>
          <w:divBdr>
            <w:top w:val="none" w:sz="0" w:space="0" w:color="auto"/>
            <w:left w:val="none" w:sz="0" w:space="0" w:color="auto"/>
            <w:bottom w:val="none" w:sz="0" w:space="0" w:color="auto"/>
            <w:right w:val="none" w:sz="0" w:space="0" w:color="auto"/>
          </w:divBdr>
        </w:div>
        <w:div w:id="2001302263">
          <w:marLeft w:val="640"/>
          <w:marRight w:val="0"/>
          <w:marTop w:val="0"/>
          <w:marBottom w:val="0"/>
          <w:divBdr>
            <w:top w:val="none" w:sz="0" w:space="0" w:color="auto"/>
            <w:left w:val="none" w:sz="0" w:space="0" w:color="auto"/>
            <w:bottom w:val="none" w:sz="0" w:space="0" w:color="auto"/>
            <w:right w:val="none" w:sz="0" w:space="0" w:color="auto"/>
          </w:divBdr>
        </w:div>
        <w:div w:id="675301658">
          <w:marLeft w:val="640"/>
          <w:marRight w:val="0"/>
          <w:marTop w:val="0"/>
          <w:marBottom w:val="0"/>
          <w:divBdr>
            <w:top w:val="none" w:sz="0" w:space="0" w:color="auto"/>
            <w:left w:val="none" w:sz="0" w:space="0" w:color="auto"/>
            <w:bottom w:val="none" w:sz="0" w:space="0" w:color="auto"/>
            <w:right w:val="none" w:sz="0" w:space="0" w:color="auto"/>
          </w:divBdr>
        </w:div>
        <w:div w:id="303897169">
          <w:marLeft w:val="640"/>
          <w:marRight w:val="0"/>
          <w:marTop w:val="0"/>
          <w:marBottom w:val="0"/>
          <w:divBdr>
            <w:top w:val="none" w:sz="0" w:space="0" w:color="auto"/>
            <w:left w:val="none" w:sz="0" w:space="0" w:color="auto"/>
            <w:bottom w:val="none" w:sz="0" w:space="0" w:color="auto"/>
            <w:right w:val="none" w:sz="0" w:space="0" w:color="auto"/>
          </w:divBdr>
        </w:div>
      </w:divsChild>
    </w:div>
    <w:div w:id="523137442">
      <w:bodyDiv w:val="1"/>
      <w:marLeft w:val="0"/>
      <w:marRight w:val="0"/>
      <w:marTop w:val="0"/>
      <w:marBottom w:val="0"/>
      <w:divBdr>
        <w:top w:val="none" w:sz="0" w:space="0" w:color="auto"/>
        <w:left w:val="none" w:sz="0" w:space="0" w:color="auto"/>
        <w:bottom w:val="none" w:sz="0" w:space="0" w:color="auto"/>
        <w:right w:val="none" w:sz="0" w:space="0" w:color="auto"/>
      </w:divBdr>
      <w:divsChild>
        <w:div w:id="1824660155">
          <w:marLeft w:val="640"/>
          <w:marRight w:val="0"/>
          <w:marTop w:val="0"/>
          <w:marBottom w:val="0"/>
          <w:divBdr>
            <w:top w:val="none" w:sz="0" w:space="0" w:color="auto"/>
            <w:left w:val="none" w:sz="0" w:space="0" w:color="auto"/>
            <w:bottom w:val="none" w:sz="0" w:space="0" w:color="auto"/>
            <w:right w:val="none" w:sz="0" w:space="0" w:color="auto"/>
          </w:divBdr>
        </w:div>
        <w:div w:id="2093970215">
          <w:marLeft w:val="640"/>
          <w:marRight w:val="0"/>
          <w:marTop w:val="0"/>
          <w:marBottom w:val="0"/>
          <w:divBdr>
            <w:top w:val="none" w:sz="0" w:space="0" w:color="auto"/>
            <w:left w:val="none" w:sz="0" w:space="0" w:color="auto"/>
            <w:bottom w:val="none" w:sz="0" w:space="0" w:color="auto"/>
            <w:right w:val="none" w:sz="0" w:space="0" w:color="auto"/>
          </w:divBdr>
        </w:div>
        <w:div w:id="1554807179">
          <w:marLeft w:val="640"/>
          <w:marRight w:val="0"/>
          <w:marTop w:val="0"/>
          <w:marBottom w:val="0"/>
          <w:divBdr>
            <w:top w:val="none" w:sz="0" w:space="0" w:color="auto"/>
            <w:left w:val="none" w:sz="0" w:space="0" w:color="auto"/>
            <w:bottom w:val="none" w:sz="0" w:space="0" w:color="auto"/>
            <w:right w:val="none" w:sz="0" w:space="0" w:color="auto"/>
          </w:divBdr>
        </w:div>
        <w:div w:id="89349908">
          <w:marLeft w:val="640"/>
          <w:marRight w:val="0"/>
          <w:marTop w:val="0"/>
          <w:marBottom w:val="0"/>
          <w:divBdr>
            <w:top w:val="none" w:sz="0" w:space="0" w:color="auto"/>
            <w:left w:val="none" w:sz="0" w:space="0" w:color="auto"/>
            <w:bottom w:val="none" w:sz="0" w:space="0" w:color="auto"/>
            <w:right w:val="none" w:sz="0" w:space="0" w:color="auto"/>
          </w:divBdr>
        </w:div>
        <w:div w:id="673538072">
          <w:marLeft w:val="640"/>
          <w:marRight w:val="0"/>
          <w:marTop w:val="0"/>
          <w:marBottom w:val="0"/>
          <w:divBdr>
            <w:top w:val="none" w:sz="0" w:space="0" w:color="auto"/>
            <w:left w:val="none" w:sz="0" w:space="0" w:color="auto"/>
            <w:bottom w:val="none" w:sz="0" w:space="0" w:color="auto"/>
            <w:right w:val="none" w:sz="0" w:space="0" w:color="auto"/>
          </w:divBdr>
        </w:div>
        <w:div w:id="362025918">
          <w:marLeft w:val="640"/>
          <w:marRight w:val="0"/>
          <w:marTop w:val="0"/>
          <w:marBottom w:val="0"/>
          <w:divBdr>
            <w:top w:val="none" w:sz="0" w:space="0" w:color="auto"/>
            <w:left w:val="none" w:sz="0" w:space="0" w:color="auto"/>
            <w:bottom w:val="none" w:sz="0" w:space="0" w:color="auto"/>
            <w:right w:val="none" w:sz="0" w:space="0" w:color="auto"/>
          </w:divBdr>
        </w:div>
        <w:div w:id="1720978832">
          <w:marLeft w:val="640"/>
          <w:marRight w:val="0"/>
          <w:marTop w:val="0"/>
          <w:marBottom w:val="0"/>
          <w:divBdr>
            <w:top w:val="none" w:sz="0" w:space="0" w:color="auto"/>
            <w:left w:val="none" w:sz="0" w:space="0" w:color="auto"/>
            <w:bottom w:val="none" w:sz="0" w:space="0" w:color="auto"/>
            <w:right w:val="none" w:sz="0" w:space="0" w:color="auto"/>
          </w:divBdr>
        </w:div>
        <w:div w:id="1797333576">
          <w:marLeft w:val="640"/>
          <w:marRight w:val="0"/>
          <w:marTop w:val="0"/>
          <w:marBottom w:val="0"/>
          <w:divBdr>
            <w:top w:val="none" w:sz="0" w:space="0" w:color="auto"/>
            <w:left w:val="none" w:sz="0" w:space="0" w:color="auto"/>
            <w:bottom w:val="none" w:sz="0" w:space="0" w:color="auto"/>
            <w:right w:val="none" w:sz="0" w:space="0" w:color="auto"/>
          </w:divBdr>
        </w:div>
        <w:div w:id="766193721">
          <w:marLeft w:val="640"/>
          <w:marRight w:val="0"/>
          <w:marTop w:val="0"/>
          <w:marBottom w:val="0"/>
          <w:divBdr>
            <w:top w:val="none" w:sz="0" w:space="0" w:color="auto"/>
            <w:left w:val="none" w:sz="0" w:space="0" w:color="auto"/>
            <w:bottom w:val="none" w:sz="0" w:space="0" w:color="auto"/>
            <w:right w:val="none" w:sz="0" w:space="0" w:color="auto"/>
          </w:divBdr>
        </w:div>
        <w:div w:id="409932277">
          <w:marLeft w:val="640"/>
          <w:marRight w:val="0"/>
          <w:marTop w:val="0"/>
          <w:marBottom w:val="0"/>
          <w:divBdr>
            <w:top w:val="none" w:sz="0" w:space="0" w:color="auto"/>
            <w:left w:val="none" w:sz="0" w:space="0" w:color="auto"/>
            <w:bottom w:val="none" w:sz="0" w:space="0" w:color="auto"/>
            <w:right w:val="none" w:sz="0" w:space="0" w:color="auto"/>
          </w:divBdr>
        </w:div>
        <w:div w:id="1983653844">
          <w:marLeft w:val="640"/>
          <w:marRight w:val="0"/>
          <w:marTop w:val="0"/>
          <w:marBottom w:val="0"/>
          <w:divBdr>
            <w:top w:val="none" w:sz="0" w:space="0" w:color="auto"/>
            <w:left w:val="none" w:sz="0" w:space="0" w:color="auto"/>
            <w:bottom w:val="none" w:sz="0" w:space="0" w:color="auto"/>
            <w:right w:val="none" w:sz="0" w:space="0" w:color="auto"/>
          </w:divBdr>
        </w:div>
        <w:div w:id="318585390">
          <w:marLeft w:val="640"/>
          <w:marRight w:val="0"/>
          <w:marTop w:val="0"/>
          <w:marBottom w:val="0"/>
          <w:divBdr>
            <w:top w:val="none" w:sz="0" w:space="0" w:color="auto"/>
            <w:left w:val="none" w:sz="0" w:space="0" w:color="auto"/>
            <w:bottom w:val="none" w:sz="0" w:space="0" w:color="auto"/>
            <w:right w:val="none" w:sz="0" w:space="0" w:color="auto"/>
          </w:divBdr>
        </w:div>
      </w:divsChild>
    </w:div>
    <w:div w:id="553085776">
      <w:bodyDiv w:val="1"/>
      <w:marLeft w:val="0"/>
      <w:marRight w:val="0"/>
      <w:marTop w:val="0"/>
      <w:marBottom w:val="0"/>
      <w:divBdr>
        <w:top w:val="none" w:sz="0" w:space="0" w:color="auto"/>
        <w:left w:val="none" w:sz="0" w:space="0" w:color="auto"/>
        <w:bottom w:val="none" w:sz="0" w:space="0" w:color="auto"/>
        <w:right w:val="none" w:sz="0" w:space="0" w:color="auto"/>
      </w:divBdr>
      <w:divsChild>
        <w:div w:id="3944686">
          <w:marLeft w:val="640"/>
          <w:marRight w:val="0"/>
          <w:marTop w:val="0"/>
          <w:marBottom w:val="0"/>
          <w:divBdr>
            <w:top w:val="none" w:sz="0" w:space="0" w:color="auto"/>
            <w:left w:val="none" w:sz="0" w:space="0" w:color="auto"/>
            <w:bottom w:val="none" w:sz="0" w:space="0" w:color="auto"/>
            <w:right w:val="none" w:sz="0" w:space="0" w:color="auto"/>
          </w:divBdr>
        </w:div>
        <w:div w:id="1111822015">
          <w:marLeft w:val="640"/>
          <w:marRight w:val="0"/>
          <w:marTop w:val="0"/>
          <w:marBottom w:val="0"/>
          <w:divBdr>
            <w:top w:val="none" w:sz="0" w:space="0" w:color="auto"/>
            <w:left w:val="none" w:sz="0" w:space="0" w:color="auto"/>
            <w:bottom w:val="none" w:sz="0" w:space="0" w:color="auto"/>
            <w:right w:val="none" w:sz="0" w:space="0" w:color="auto"/>
          </w:divBdr>
        </w:div>
        <w:div w:id="1195272271">
          <w:marLeft w:val="640"/>
          <w:marRight w:val="0"/>
          <w:marTop w:val="0"/>
          <w:marBottom w:val="0"/>
          <w:divBdr>
            <w:top w:val="none" w:sz="0" w:space="0" w:color="auto"/>
            <w:left w:val="none" w:sz="0" w:space="0" w:color="auto"/>
            <w:bottom w:val="none" w:sz="0" w:space="0" w:color="auto"/>
            <w:right w:val="none" w:sz="0" w:space="0" w:color="auto"/>
          </w:divBdr>
        </w:div>
        <w:div w:id="1353844202">
          <w:marLeft w:val="640"/>
          <w:marRight w:val="0"/>
          <w:marTop w:val="0"/>
          <w:marBottom w:val="0"/>
          <w:divBdr>
            <w:top w:val="none" w:sz="0" w:space="0" w:color="auto"/>
            <w:left w:val="none" w:sz="0" w:space="0" w:color="auto"/>
            <w:bottom w:val="none" w:sz="0" w:space="0" w:color="auto"/>
            <w:right w:val="none" w:sz="0" w:space="0" w:color="auto"/>
          </w:divBdr>
        </w:div>
        <w:div w:id="1639800647">
          <w:marLeft w:val="640"/>
          <w:marRight w:val="0"/>
          <w:marTop w:val="0"/>
          <w:marBottom w:val="0"/>
          <w:divBdr>
            <w:top w:val="none" w:sz="0" w:space="0" w:color="auto"/>
            <w:left w:val="none" w:sz="0" w:space="0" w:color="auto"/>
            <w:bottom w:val="none" w:sz="0" w:space="0" w:color="auto"/>
            <w:right w:val="none" w:sz="0" w:space="0" w:color="auto"/>
          </w:divBdr>
        </w:div>
        <w:div w:id="1013992697">
          <w:marLeft w:val="640"/>
          <w:marRight w:val="0"/>
          <w:marTop w:val="0"/>
          <w:marBottom w:val="0"/>
          <w:divBdr>
            <w:top w:val="none" w:sz="0" w:space="0" w:color="auto"/>
            <w:left w:val="none" w:sz="0" w:space="0" w:color="auto"/>
            <w:bottom w:val="none" w:sz="0" w:space="0" w:color="auto"/>
            <w:right w:val="none" w:sz="0" w:space="0" w:color="auto"/>
          </w:divBdr>
        </w:div>
        <w:div w:id="13390144">
          <w:marLeft w:val="640"/>
          <w:marRight w:val="0"/>
          <w:marTop w:val="0"/>
          <w:marBottom w:val="0"/>
          <w:divBdr>
            <w:top w:val="none" w:sz="0" w:space="0" w:color="auto"/>
            <w:left w:val="none" w:sz="0" w:space="0" w:color="auto"/>
            <w:bottom w:val="none" w:sz="0" w:space="0" w:color="auto"/>
            <w:right w:val="none" w:sz="0" w:space="0" w:color="auto"/>
          </w:divBdr>
        </w:div>
        <w:div w:id="363676610">
          <w:marLeft w:val="640"/>
          <w:marRight w:val="0"/>
          <w:marTop w:val="0"/>
          <w:marBottom w:val="0"/>
          <w:divBdr>
            <w:top w:val="none" w:sz="0" w:space="0" w:color="auto"/>
            <w:left w:val="none" w:sz="0" w:space="0" w:color="auto"/>
            <w:bottom w:val="none" w:sz="0" w:space="0" w:color="auto"/>
            <w:right w:val="none" w:sz="0" w:space="0" w:color="auto"/>
          </w:divBdr>
        </w:div>
        <w:div w:id="1934894675">
          <w:marLeft w:val="640"/>
          <w:marRight w:val="0"/>
          <w:marTop w:val="0"/>
          <w:marBottom w:val="0"/>
          <w:divBdr>
            <w:top w:val="none" w:sz="0" w:space="0" w:color="auto"/>
            <w:left w:val="none" w:sz="0" w:space="0" w:color="auto"/>
            <w:bottom w:val="none" w:sz="0" w:space="0" w:color="auto"/>
            <w:right w:val="none" w:sz="0" w:space="0" w:color="auto"/>
          </w:divBdr>
        </w:div>
        <w:div w:id="1166164416">
          <w:marLeft w:val="640"/>
          <w:marRight w:val="0"/>
          <w:marTop w:val="0"/>
          <w:marBottom w:val="0"/>
          <w:divBdr>
            <w:top w:val="none" w:sz="0" w:space="0" w:color="auto"/>
            <w:left w:val="none" w:sz="0" w:space="0" w:color="auto"/>
            <w:bottom w:val="none" w:sz="0" w:space="0" w:color="auto"/>
            <w:right w:val="none" w:sz="0" w:space="0" w:color="auto"/>
          </w:divBdr>
        </w:div>
        <w:div w:id="2039889562">
          <w:marLeft w:val="640"/>
          <w:marRight w:val="0"/>
          <w:marTop w:val="0"/>
          <w:marBottom w:val="0"/>
          <w:divBdr>
            <w:top w:val="none" w:sz="0" w:space="0" w:color="auto"/>
            <w:left w:val="none" w:sz="0" w:space="0" w:color="auto"/>
            <w:bottom w:val="none" w:sz="0" w:space="0" w:color="auto"/>
            <w:right w:val="none" w:sz="0" w:space="0" w:color="auto"/>
          </w:divBdr>
        </w:div>
        <w:div w:id="1126969548">
          <w:marLeft w:val="640"/>
          <w:marRight w:val="0"/>
          <w:marTop w:val="0"/>
          <w:marBottom w:val="0"/>
          <w:divBdr>
            <w:top w:val="none" w:sz="0" w:space="0" w:color="auto"/>
            <w:left w:val="none" w:sz="0" w:space="0" w:color="auto"/>
            <w:bottom w:val="none" w:sz="0" w:space="0" w:color="auto"/>
            <w:right w:val="none" w:sz="0" w:space="0" w:color="auto"/>
          </w:divBdr>
        </w:div>
        <w:div w:id="316760704">
          <w:marLeft w:val="640"/>
          <w:marRight w:val="0"/>
          <w:marTop w:val="0"/>
          <w:marBottom w:val="0"/>
          <w:divBdr>
            <w:top w:val="none" w:sz="0" w:space="0" w:color="auto"/>
            <w:left w:val="none" w:sz="0" w:space="0" w:color="auto"/>
            <w:bottom w:val="none" w:sz="0" w:space="0" w:color="auto"/>
            <w:right w:val="none" w:sz="0" w:space="0" w:color="auto"/>
          </w:divBdr>
        </w:div>
        <w:div w:id="1943994570">
          <w:marLeft w:val="640"/>
          <w:marRight w:val="0"/>
          <w:marTop w:val="0"/>
          <w:marBottom w:val="0"/>
          <w:divBdr>
            <w:top w:val="none" w:sz="0" w:space="0" w:color="auto"/>
            <w:left w:val="none" w:sz="0" w:space="0" w:color="auto"/>
            <w:bottom w:val="none" w:sz="0" w:space="0" w:color="auto"/>
            <w:right w:val="none" w:sz="0" w:space="0" w:color="auto"/>
          </w:divBdr>
        </w:div>
        <w:div w:id="1024019300">
          <w:marLeft w:val="640"/>
          <w:marRight w:val="0"/>
          <w:marTop w:val="0"/>
          <w:marBottom w:val="0"/>
          <w:divBdr>
            <w:top w:val="none" w:sz="0" w:space="0" w:color="auto"/>
            <w:left w:val="none" w:sz="0" w:space="0" w:color="auto"/>
            <w:bottom w:val="none" w:sz="0" w:space="0" w:color="auto"/>
            <w:right w:val="none" w:sz="0" w:space="0" w:color="auto"/>
          </w:divBdr>
        </w:div>
        <w:div w:id="1455369541">
          <w:marLeft w:val="640"/>
          <w:marRight w:val="0"/>
          <w:marTop w:val="0"/>
          <w:marBottom w:val="0"/>
          <w:divBdr>
            <w:top w:val="none" w:sz="0" w:space="0" w:color="auto"/>
            <w:left w:val="none" w:sz="0" w:space="0" w:color="auto"/>
            <w:bottom w:val="none" w:sz="0" w:space="0" w:color="auto"/>
            <w:right w:val="none" w:sz="0" w:space="0" w:color="auto"/>
          </w:divBdr>
        </w:div>
        <w:div w:id="1335693686">
          <w:marLeft w:val="640"/>
          <w:marRight w:val="0"/>
          <w:marTop w:val="0"/>
          <w:marBottom w:val="0"/>
          <w:divBdr>
            <w:top w:val="none" w:sz="0" w:space="0" w:color="auto"/>
            <w:left w:val="none" w:sz="0" w:space="0" w:color="auto"/>
            <w:bottom w:val="none" w:sz="0" w:space="0" w:color="auto"/>
            <w:right w:val="none" w:sz="0" w:space="0" w:color="auto"/>
          </w:divBdr>
        </w:div>
        <w:div w:id="1448696158">
          <w:marLeft w:val="640"/>
          <w:marRight w:val="0"/>
          <w:marTop w:val="0"/>
          <w:marBottom w:val="0"/>
          <w:divBdr>
            <w:top w:val="none" w:sz="0" w:space="0" w:color="auto"/>
            <w:left w:val="none" w:sz="0" w:space="0" w:color="auto"/>
            <w:bottom w:val="none" w:sz="0" w:space="0" w:color="auto"/>
            <w:right w:val="none" w:sz="0" w:space="0" w:color="auto"/>
          </w:divBdr>
        </w:div>
      </w:divsChild>
    </w:div>
    <w:div w:id="574097689">
      <w:bodyDiv w:val="1"/>
      <w:marLeft w:val="0"/>
      <w:marRight w:val="0"/>
      <w:marTop w:val="0"/>
      <w:marBottom w:val="0"/>
      <w:divBdr>
        <w:top w:val="none" w:sz="0" w:space="0" w:color="auto"/>
        <w:left w:val="none" w:sz="0" w:space="0" w:color="auto"/>
        <w:bottom w:val="none" w:sz="0" w:space="0" w:color="auto"/>
        <w:right w:val="none" w:sz="0" w:space="0" w:color="auto"/>
      </w:divBdr>
      <w:divsChild>
        <w:div w:id="542211607">
          <w:marLeft w:val="640"/>
          <w:marRight w:val="0"/>
          <w:marTop w:val="0"/>
          <w:marBottom w:val="0"/>
          <w:divBdr>
            <w:top w:val="none" w:sz="0" w:space="0" w:color="auto"/>
            <w:left w:val="none" w:sz="0" w:space="0" w:color="auto"/>
            <w:bottom w:val="none" w:sz="0" w:space="0" w:color="auto"/>
            <w:right w:val="none" w:sz="0" w:space="0" w:color="auto"/>
          </w:divBdr>
        </w:div>
        <w:div w:id="1869290799">
          <w:marLeft w:val="640"/>
          <w:marRight w:val="0"/>
          <w:marTop w:val="0"/>
          <w:marBottom w:val="0"/>
          <w:divBdr>
            <w:top w:val="none" w:sz="0" w:space="0" w:color="auto"/>
            <w:left w:val="none" w:sz="0" w:space="0" w:color="auto"/>
            <w:bottom w:val="none" w:sz="0" w:space="0" w:color="auto"/>
            <w:right w:val="none" w:sz="0" w:space="0" w:color="auto"/>
          </w:divBdr>
        </w:div>
        <w:div w:id="809445768">
          <w:marLeft w:val="640"/>
          <w:marRight w:val="0"/>
          <w:marTop w:val="0"/>
          <w:marBottom w:val="0"/>
          <w:divBdr>
            <w:top w:val="none" w:sz="0" w:space="0" w:color="auto"/>
            <w:left w:val="none" w:sz="0" w:space="0" w:color="auto"/>
            <w:bottom w:val="none" w:sz="0" w:space="0" w:color="auto"/>
            <w:right w:val="none" w:sz="0" w:space="0" w:color="auto"/>
          </w:divBdr>
        </w:div>
        <w:div w:id="1281716596">
          <w:marLeft w:val="640"/>
          <w:marRight w:val="0"/>
          <w:marTop w:val="0"/>
          <w:marBottom w:val="0"/>
          <w:divBdr>
            <w:top w:val="none" w:sz="0" w:space="0" w:color="auto"/>
            <w:left w:val="none" w:sz="0" w:space="0" w:color="auto"/>
            <w:bottom w:val="none" w:sz="0" w:space="0" w:color="auto"/>
            <w:right w:val="none" w:sz="0" w:space="0" w:color="auto"/>
          </w:divBdr>
        </w:div>
        <w:div w:id="243607813">
          <w:marLeft w:val="640"/>
          <w:marRight w:val="0"/>
          <w:marTop w:val="0"/>
          <w:marBottom w:val="0"/>
          <w:divBdr>
            <w:top w:val="none" w:sz="0" w:space="0" w:color="auto"/>
            <w:left w:val="none" w:sz="0" w:space="0" w:color="auto"/>
            <w:bottom w:val="none" w:sz="0" w:space="0" w:color="auto"/>
            <w:right w:val="none" w:sz="0" w:space="0" w:color="auto"/>
          </w:divBdr>
        </w:div>
        <w:div w:id="766537886">
          <w:marLeft w:val="640"/>
          <w:marRight w:val="0"/>
          <w:marTop w:val="0"/>
          <w:marBottom w:val="0"/>
          <w:divBdr>
            <w:top w:val="none" w:sz="0" w:space="0" w:color="auto"/>
            <w:left w:val="none" w:sz="0" w:space="0" w:color="auto"/>
            <w:bottom w:val="none" w:sz="0" w:space="0" w:color="auto"/>
            <w:right w:val="none" w:sz="0" w:space="0" w:color="auto"/>
          </w:divBdr>
        </w:div>
        <w:div w:id="2009139238">
          <w:marLeft w:val="640"/>
          <w:marRight w:val="0"/>
          <w:marTop w:val="0"/>
          <w:marBottom w:val="0"/>
          <w:divBdr>
            <w:top w:val="none" w:sz="0" w:space="0" w:color="auto"/>
            <w:left w:val="none" w:sz="0" w:space="0" w:color="auto"/>
            <w:bottom w:val="none" w:sz="0" w:space="0" w:color="auto"/>
            <w:right w:val="none" w:sz="0" w:space="0" w:color="auto"/>
          </w:divBdr>
        </w:div>
        <w:div w:id="447236066">
          <w:marLeft w:val="640"/>
          <w:marRight w:val="0"/>
          <w:marTop w:val="0"/>
          <w:marBottom w:val="0"/>
          <w:divBdr>
            <w:top w:val="none" w:sz="0" w:space="0" w:color="auto"/>
            <w:left w:val="none" w:sz="0" w:space="0" w:color="auto"/>
            <w:bottom w:val="none" w:sz="0" w:space="0" w:color="auto"/>
            <w:right w:val="none" w:sz="0" w:space="0" w:color="auto"/>
          </w:divBdr>
        </w:div>
        <w:div w:id="1299453919">
          <w:marLeft w:val="640"/>
          <w:marRight w:val="0"/>
          <w:marTop w:val="0"/>
          <w:marBottom w:val="0"/>
          <w:divBdr>
            <w:top w:val="none" w:sz="0" w:space="0" w:color="auto"/>
            <w:left w:val="none" w:sz="0" w:space="0" w:color="auto"/>
            <w:bottom w:val="none" w:sz="0" w:space="0" w:color="auto"/>
            <w:right w:val="none" w:sz="0" w:space="0" w:color="auto"/>
          </w:divBdr>
        </w:div>
        <w:div w:id="1147548855">
          <w:marLeft w:val="640"/>
          <w:marRight w:val="0"/>
          <w:marTop w:val="0"/>
          <w:marBottom w:val="0"/>
          <w:divBdr>
            <w:top w:val="none" w:sz="0" w:space="0" w:color="auto"/>
            <w:left w:val="none" w:sz="0" w:space="0" w:color="auto"/>
            <w:bottom w:val="none" w:sz="0" w:space="0" w:color="auto"/>
            <w:right w:val="none" w:sz="0" w:space="0" w:color="auto"/>
          </w:divBdr>
        </w:div>
        <w:div w:id="1919437402">
          <w:marLeft w:val="640"/>
          <w:marRight w:val="0"/>
          <w:marTop w:val="0"/>
          <w:marBottom w:val="0"/>
          <w:divBdr>
            <w:top w:val="none" w:sz="0" w:space="0" w:color="auto"/>
            <w:left w:val="none" w:sz="0" w:space="0" w:color="auto"/>
            <w:bottom w:val="none" w:sz="0" w:space="0" w:color="auto"/>
            <w:right w:val="none" w:sz="0" w:space="0" w:color="auto"/>
          </w:divBdr>
        </w:div>
        <w:div w:id="2025209412">
          <w:marLeft w:val="640"/>
          <w:marRight w:val="0"/>
          <w:marTop w:val="0"/>
          <w:marBottom w:val="0"/>
          <w:divBdr>
            <w:top w:val="none" w:sz="0" w:space="0" w:color="auto"/>
            <w:left w:val="none" w:sz="0" w:space="0" w:color="auto"/>
            <w:bottom w:val="none" w:sz="0" w:space="0" w:color="auto"/>
            <w:right w:val="none" w:sz="0" w:space="0" w:color="auto"/>
          </w:divBdr>
        </w:div>
        <w:div w:id="1302616371">
          <w:marLeft w:val="640"/>
          <w:marRight w:val="0"/>
          <w:marTop w:val="0"/>
          <w:marBottom w:val="0"/>
          <w:divBdr>
            <w:top w:val="none" w:sz="0" w:space="0" w:color="auto"/>
            <w:left w:val="none" w:sz="0" w:space="0" w:color="auto"/>
            <w:bottom w:val="none" w:sz="0" w:space="0" w:color="auto"/>
            <w:right w:val="none" w:sz="0" w:space="0" w:color="auto"/>
          </w:divBdr>
        </w:div>
      </w:divsChild>
    </w:div>
    <w:div w:id="582691177">
      <w:bodyDiv w:val="1"/>
      <w:marLeft w:val="0"/>
      <w:marRight w:val="0"/>
      <w:marTop w:val="0"/>
      <w:marBottom w:val="0"/>
      <w:divBdr>
        <w:top w:val="none" w:sz="0" w:space="0" w:color="auto"/>
        <w:left w:val="none" w:sz="0" w:space="0" w:color="auto"/>
        <w:bottom w:val="none" w:sz="0" w:space="0" w:color="auto"/>
        <w:right w:val="none" w:sz="0" w:space="0" w:color="auto"/>
      </w:divBdr>
      <w:divsChild>
        <w:div w:id="21979715">
          <w:marLeft w:val="640"/>
          <w:marRight w:val="0"/>
          <w:marTop w:val="0"/>
          <w:marBottom w:val="0"/>
          <w:divBdr>
            <w:top w:val="none" w:sz="0" w:space="0" w:color="auto"/>
            <w:left w:val="none" w:sz="0" w:space="0" w:color="auto"/>
            <w:bottom w:val="none" w:sz="0" w:space="0" w:color="auto"/>
            <w:right w:val="none" w:sz="0" w:space="0" w:color="auto"/>
          </w:divBdr>
        </w:div>
        <w:div w:id="1480533602">
          <w:marLeft w:val="640"/>
          <w:marRight w:val="0"/>
          <w:marTop w:val="0"/>
          <w:marBottom w:val="0"/>
          <w:divBdr>
            <w:top w:val="none" w:sz="0" w:space="0" w:color="auto"/>
            <w:left w:val="none" w:sz="0" w:space="0" w:color="auto"/>
            <w:bottom w:val="none" w:sz="0" w:space="0" w:color="auto"/>
            <w:right w:val="none" w:sz="0" w:space="0" w:color="auto"/>
          </w:divBdr>
        </w:div>
        <w:div w:id="397358971">
          <w:marLeft w:val="640"/>
          <w:marRight w:val="0"/>
          <w:marTop w:val="0"/>
          <w:marBottom w:val="0"/>
          <w:divBdr>
            <w:top w:val="none" w:sz="0" w:space="0" w:color="auto"/>
            <w:left w:val="none" w:sz="0" w:space="0" w:color="auto"/>
            <w:bottom w:val="none" w:sz="0" w:space="0" w:color="auto"/>
            <w:right w:val="none" w:sz="0" w:space="0" w:color="auto"/>
          </w:divBdr>
        </w:div>
        <w:div w:id="2102212622">
          <w:marLeft w:val="640"/>
          <w:marRight w:val="0"/>
          <w:marTop w:val="0"/>
          <w:marBottom w:val="0"/>
          <w:divBdr>
            <w:top w:val="none" w:sz="0" w:space="0" w:color="auto"/>
            <w:left w:val="none" w:sz="0" w:space="0" w:color="auto"/>
            <w:bottom w:val="none" w:sz="0" w:space="0" w:color="auto"/>
            <w:right w:val="none" w:sz="0" w:space="0" w:color="auto"/>
          </w:divBdr>
        </w:div>
        <w:div w:id="2055618042">
          <w:marLeft w:val="640"/>
          <w:marRight w:val="0"/>
          <w:marTop w:val="0"/>
          <w:marBottom w:val="0"/>
          <w:divBdr>
            <w:top w:val="none" w:sz="0" w:space="0" w:color="auto"/>
            <w:left w:val="none" w:sz="0" w:space="0" w:color="auto"/>
            <w:bottom w:val="none" w:sz="0" w:space="0" w:color="auto"/>
            <w:right w:val="none" w:sz="0" w:space="0" w:color="auto"/>
          </w:divBdr>
        </w:div>
        <w:div w:id="1254826546">
          <w:marLeft w:val="640"/>
          <w:marRight w:val="0"/>
          <w:marTop w:val="0"/>
          <w:marBottom w:val="0"/>
          <w:divBdr>
            <w:top w:val="none" w:sz="0" w:space="0" w:color="auto"/>
            <w:left w:val="none" w:sz="0" w:space="0" w:color="auto"/>
            <w:bottom w:val="none" w:sz="0" w:space="0" w:color="auto"/>
            <w:right w:val="none" w:sz="0" w:space="0" w:color="auto"/>
          </w:divBdr>
        </w:div>
        <w:div w:id="1529830698">
          <w:marLeft w:val="640"/>
          <w:marRight w:val="0"/>
          <w:marTop w:val="0"/>
          <w:marBottom w:val="0"/>
          <w:divBdr>
            <w:top w:val="none" w:sz="0" w:space="0" w:color="auto"/>
            <w:left w:val="none" w:sz="0" w:space="0" w:color="auto"/>
            <w:bottom w:val="none" w:sz="0" w:space="0" w:color="auto"/>
            <w:right w:val="none" w:sz="0" w:space="0" w:color="auto"/>
          </w:divBdr>
        </w:div>
        <w:div w:id="1041175843">
          <w:marLeft w:val="640"/>
          <w:marRight w:val="0"/>
          <w:marTop w:val="0"/>
          <w:marBottom w:val="0"/>
          <w:divBdr>
            <w:top w:val="none" w:sz="0" w:space="0" w:color="auto"/>
            <w:left w:val="none" w:sz="0" w:space="0" w:color="auto"/>
            <w:bottom w:val="none" w:sz="0" w:space="0" w:color="auto"/>
            <w:right w:val="none" w:sz="0" w:space="0" w:color="auto"/>
          </w:divBdr>
        </w:div>
        <w:div w:id="1986471848">
          <w:marLeft w:val="640"/>
          <w:marRight w:val="0"/>
          <w:marTop w:val="0"/>
          <w:marBottom w:val="0"/>
          <w:divBdr>
            <w:top w:val="none" w:sz="0" w:space="0" w:color="auto"/>
            <w:left w:val="none" w:sz="0" w:space="0" w:color="auto"/>
            <w:bottom w:val="none" w:sz="0" w:space="0" w:color="auto"/>
            <w:right w:val="none" w:sz="0" w:space="0" w:color="auto"/>
          </w:divBdr>
        </w:div>
        <w:div w:id="1581136530">
          <w:marLeft w:val="640"/>
          <w:marRight w:val="0"/>
          <w:marTop w:val="0"/>
          <w:marBottom w:val="0"/>
          <w:divBdr>
            <w:top w:val="none" w:sz="0" w:space="0" w:color="auto"/>
            <w:left w:val="none" w:sz="0" w:space="0" w:color="auto"/>
            <w:bottom w:val="none" w:sz="0" w:space="0" w:color="auto"/>
            <w:right w:val="none" w:sz="0" w:space="0" w:color="auto"/>
          </w:divBdr>
        </w:div>
        <w:div w:id="354430195">
          <w:marLeft w:val="640"/>
          <w:marRight w:val="0"/>
          <w:marTop w:val="0"/>
          <w:marBottom w:val="0"/>
          <w:divBdr>
            <w:top w:val="none" w:sz="0" w:space="0" w:color="auto"/>
            <w:left w:val="none" w:sz="0" w:space="0" w:color="auto"/>
            <w:bottom w:val="none" w:sz="0" w:space="0" w:color="auto"/>
            <w:right w:val="none" w:sz="0" w:space="0" w:color="auto"/>
          </w:divBdr>
        </w:div>
        <w:div w:id="1956253919">
          <w:marLeft w:val="640"/>
          <w:marRight w:val="0"/>
          <w:marTop w:val="0"/>
          <w:marBottom w:val="0"/>
          <w:divBdr>
            <w:top w:val="none" w:sz="0" w:space="0" w:color="auto"/>
            <w:left w:val="none" w:sz="0" w:space="0" w:color="auto"/>
            <w:bottom w:val="none" w:sz="0" w:space="0" w:color="auto"/>
            <w:right w:val="none" w:sz="0" w:space="0" w:color="auto"/>
          </w:divBdr>
        </w:div>
        <w:div w:id="1522205547">
          <w:marLeft w:val="640"/>
          <w:marRight w:val="0"/>
          <w:marTop w:val="0"/>
          <w:marBottom w:val="0"/>
          <w:divBdr>
            <w:top w:val="none" w:sz="0" w:space="0" w:color="auto"/>
            <w:left w:val="none" w:sz="0" w:space="0" w:color="auto"/>
            <w:bottom w:val="none" w:sz="0" w:space="0" w:color="auto"/>
            <w:right w:val="none" w:sz="0" w:space="0" w:color="auto"/>
          </w:divBdr>
        </w:div>
      </w:divsChild>
    </w:div>
    <w:div w:id="586501275">
      <w:bodyDiv w:val="1"/>
      <w:marLeft w:val="0"/>
      <w:marRight w:val="0"/>
      <w:marTop w:val="0"/>
      <w:marBottom w:val="0"/>
      <w:divBdr>
        <w:top w:val="none" w:sz="0" w:space="0" w:color="auto"/>
        <w:left w:val="none" w:sz="0" w:space="0" w:color="auto"/>
        <w:bottom w:val="none" w:sz="0" w:space="0" w:color="auto"/>
        <w:right w:val="none" w:sz="0" w:space="0" w:color="auto"/>
      </w:divBdr>
      <w:divsChild>
        <w:div w:id="770199836">
          <w:marLeft w:val="640"/>
          <w:marRight w:val="0"/>
          <w:marTop w:val="0"/>
          <w:marBottom w:val="0"/>
          <w:divBdr>
            <w:top w:val="none" w:sz="0" w:space="0" w:color="auto"/>
            <w:left w:val="none" w:sz="0" w:space="0" w:color="auto"/>
            <w:bottom w:val="none" w:sz="0" w:space="0" w:color="auto"/>
            <w:right w:val="none" w:sz="0" w:space="0" w:color="auto"/>
          </w:divBdr>
        </w:div>
        <w:div w:id="782529486">
          <w:marLeft w:val="640"/>
          <w:marRight w:val="0"/>
          <w:marTop w:val="0"/>
          <w:marBottom w:val="0"/>
          <w:divBdr>
            <w:top w:val="none" w:sz="0" w:space="0" w:color="auto"/>
            <w:left w:val="none" w:sz="0" w:space="0" w:color="auto"/>
            <w:bottom w:val="none" w:sz="0" w:space="0" w:color="auto"/>
            <w:right w:val="none" w:sz="0" w:space="0" w:color="auto"/>
          </w:divBdr>
        </w:div>
        <w:div w:id="1333877516">
          <w:marLeft w:val="640"/>
          <w:marRight w:val="0"/>
          <w:marTop w:val="0"/>
          <w:marBottom w:val="0"/>
          <w:divBdr>
            <w:top w:val="none" w:sz="0" w:space="0" w:color="auto"/>
            <w:left w:val="none" w:sz="0" w:space="0" w:color="auto"/>
            <w:bottom w:val="none" w:sz="0" w:space="0" w:color="auto"/>
            <w:right w:val="none" w:sz="0" w:space="0" w:color="auto"/>
          </w:divBdr>
        </w:div>
        <w:div w:id="2011327860">
          <w:marLeft w:val="640"/>
          <w:marRight w:val="0"/>
          <w:marTop w:val="0"/>
          <w:marBottom w:val="0"/>
          <w:divBdr>
            <w:top w:val="none" w:sz="0" w:space="0" w:color="auto"/>
            <w:left w:val="none" w:sz="0" w:space="0" w:color="auto"/>
            <w:bottom w:val="none" w:sz="0" w:space="0" w:color="auto"/>
            <w:right w:val="none" w:sz="0" w:space="0" w:color="auto"/>
          </w:divBdr>
        </w:div>
        <w:div w:id="668094310">
          <w:marLeft w:val="640"/>
          <w:marRight w:val="0"/>
          <w:marTop w:val="0"/>
          <w:marBottom w:val="0"/>
          <w:divBdr>
            <w:top w:val="none" w:sz="0" w:space="0" w:color="auto"/>
            <w:left w:val="none" w:sz="0" w:space="0" w:color="auto"/>
            <w:bottom w:val="none" w:sz="0" w:space="0" w:color="auto"/>
            <w:right w:val="none" w:sz="0" w:space="0" w:color="auto"/>
          </w:divBdr>
        </w:div>
        <w:div w:id="502672608">
          <w:marLeft w:val="640"/>
          <w:marRight w:val="0"/>
          <w:marTop w:val="0"/>
          <w:marBottom w:val="0"/>
          <w:divBdr>
            <w:top w:val="none" w:sz="0" w:space="0" w:color="auto"/>
            <w:left w:val="none" w:sz="0" w:space="0" w:color="auto"/>
            <w:bottom w:val="none" w:sz="0" w:space="0" w:color="auto"/>
            <w:right w:val="none" w:sz="0" w:space="0" w:color="auto"/>
          </w:divBdr>
        </w:div>
        <w:div w:id="299118798">
          <w:marLeft w:val="640"/>
          <w:marRight w:val="0"/>
          <w:marTop w:val="0"/>
          <w:marBottom w:val="0"/>
          <w:divBdr>
            <w:top w:val="none" w:sz="0" w:space="0" w:color="auto"/>
            <w:left w:val="none" w:sz="0" w:space="0" w:color="auto"/>
            <w:bottom w:val="none" w:sz="0" w:space="0" w:color="auto"/>
            <w:right w:val="none" w:sz="0" w:space="0" w:color="auto"/>
          </w:divBdr>
        </w:div>
        <w:div w:id="1462961080">
          <w:marLeft w:val="640"/>
          <w:marRight w:val="0"/>
          <w:marTop w:val="0"/>
          <w:marBottom w:val="0"/>
          <w:divBdr>
            <w:top w:val="none" w:sz="0" w:space="0" w:color="auto"/>
            <w:left w:val="none" w:sz="0" w:space="0" w:color="auto"/>
            <w:bottom w:val="none" w:sz="0" w:space="0" w:color="auto"/>
            <w:right w:val="none" w:sz="0" w:space="0" w:color="auto"/>
          </w:divBdr>
        </w:div>
        <w:div w:id="704409436">
          <w:marLeft w:val="640"/>
          <w:marRight w:val="0"/>
          <w:marTop w:val="0"/>
          <w:marBottom w:val="0"/>
          <w:divBdr>
            <w:top w:val="none" w:sz="0" w:space="0" w:color="auto"/>
            <w:left w:val="none" w:sz="0" w:space="0" w:color="auto"/>
            <w:bottom w:val="none" w:sz="0" w:space="0" w:color="auto"/>
            <w:right w:val="none" w:sz="0" w:space="0" w:color="auto"/>
          </w:divBdr>
        </w:div>
        <w:div w:id="1027607629">
          <w:marLeft w:val="640"/>
          <w:marRight w:val="0"/>
          <w:marTop w:val="0"/>
          <w:marBottom w:val="0"/>
          <w:divBdr>
            <w:top w:val="none" w:sz="0" w:space="0" w:color="auto"/>
            <w:left w:val="none" w:sz="0" w:space="0" w:color="auto"/>
            <w:bottom w:val="none" w:sz="0" w:space="0" w:color="auto"/>
            <w:right w:val="none" w:sz="0" w:space="0" w:color="auto"/>
          </w:divBdr>
        </w:div>
        <w:div w:id="1866137626">
          <w:marLeft w:val="640"/>
          <w:marRight w:val="0"/>
          <w:marTop w:val="0"/>
          <w:marBottom w:val="0"/>
          <w:divBdr>
            <w:top w:val="none" w:sz="0" w:space="0" w:color="auto"/>
            <w:left w:val="none" w:sz="0" w:space="0" w:color="auto"/>
            <w:bottom w:val="none" w:sz="0" w:space="0" w:color="auto"/>
            <w:right w:val="none" w:sz="0" w:space="0" w:color="auto"/>
          </w:divBdr>
        </w:div>
        <w:div w:id="1839996414">
          <w:marLeft w:val="640"/>
          <w:marRight w:val="0"/>
          <w:marTop w:val="0"/>
          <w:marBottom w:val="0"/>
          <w:divBdr>
            <w:top w:val="none" w:sz="0" w:space="0" w:color="auto"/>
            <w:left w:val="none" w:sz="0" w:space="0" w:color="auto"/>
            <w:bottom w:val="none" w:sz="0" w:space="0" w:color="auto"/>
            <w:right w:val="none" w:sz="0" w:space="0" w:color="auto"/>
          </w:divBdr>
        </w:div>
        <w:div w:id="774252463">
          <w:marLeft w:val="640"/>
          <w:marRight w:val="0"/>
          <w:marTop w:val="0"/>
          <w:marBottom w:val="0"/>
          <w:divBdr>
            <w:top w:val="none" w:sz="0" w:space="0" w:color="auto"/>
            <w:left w:val="none" w:sz="0" w:space="0" w:color="auto"/>
            <w:bottom w:val="none" w:sz="0" w:space="0" w:color="auto"/>
            <w:right w:val="none" w:sz="0" w:space="0" w:color="auto"/>
          </w:divBdr>
        </w:div>
        <w:div w:id="1983188943">
          <w:marLeft w:val="640"/>
          <w:marRight w:val="0"/>
          <w:marTop w:val="0"/>
          <w:marBottom w:val="0"/>
          <w:divBdr>
            <w:top w:val="none" w:sz="0" w:space="0" w:color="auto"/>
            <w:left w:val="none" w:sz="0" w:space="0" w:color="auto"/>
            <w:bottom w:val="none" w:sz="0" w:space="0" w:color="auto"/>
            <w:right w:val="none" w:sz="0" w:space="0" w:color="auto"/>
          </w:divBdr>
        </w:div>
        <w:div w:id="355275312">
          <w:marLeft w:val="640"/>
          <w:marRight w:val="0"/>
          <w:marTop w:val="0"/>
          <w:marBottom w:val="0"/>
          <w:divBdr>
            <w:top w:val="none" w:sz="0" w:space="0" w:color="auto"/>
            <w:left w:val="none" w:sz="0" w:space="0" w:color="auto"/>
            <w:bottom w:val="none" w:sz="0" w:space="0" w:color="auto"/>
            <w:right w:val="none" w:sz="0" w:space="0" w:color="auto"/>
          </w:divBdr>
        </w:div>
        <w:div w:id="1532646673">
          <w:marLeft w:val="640"/>
          <w:marRight w:val="0"/>
          <w:marTop w:val="0"/>
          <w:marBottom w:val="0"/>
          <w:divBdr>
            <w:top w:val="none" w:sz="0" w:space="0" w:color="auto"/>
            <w:left w:val="none" w:sz="0" w:space="0" w:color="auto"/>
            <w:bottom w:val="none" w:sz="0" w:space="0" w:color="auto"/>
            <w:right w:val="none" w:sz="0" w:space="0" w:color="auto"/>
          </w:divBdr>
        </w:div>
        <w:div w:id="83115447">
          <w:marLeft w:val="640"/>
          <w:marRight w:val="0"/>
          <w:marTop w:val="0"/>
          <w:marBottom w:val="0"/>
          <w:divBdr>
            <w:top w:val="none" w:sz="0" w:space="0" w:color="auto"/>
            <w:left w:val="none" w:sz="0" w:space="0" w:color="auto"/>
            <w:bottom w:val="none" w:sz="0" w:space="0" w:color="auto"/>
            <w:right w:val="none" w:sz="0" w:space="0" w:color="auto"/>
          </w:divBdr>
        </w:div>
      </w:divsChild>
    </w:div>
    <w:div w:id="592785603">
      <w:bodyDiv w:val="1"/>
      <w:marLeft w:val="0"/>
      <w:marRight w:val="0"/>
      <w:marTop w:val="0"/>
      <w:marBottom w:val="0"/>
      <w:divBdr>
        <w:top w:val="none" w:sz="0" w:space="0" w:color="auto"/>
        <w:left w:val="none" w:sz="0" w:space="0" w:color="auto"/>
        <w:bottom w:val="none" w:sz="0" w:space="0" w:color="auto"/>
        <w:right w:val="none" w:sz="0" w:space="0" w:color="auto"/>
      </w:divBdr>
      <w:divsChild>
        <w:div w:id="1320963230">
          <w:marLeft w:val="640"/>
          <w:marRight w:val="0"/>
          <w:marTop w:val="0"/>
          <w:marBottom w:val="0"/>
          <w:divBdr>
            <w:top w:val="none" w:sz="0" w:space="0" w:color="auto"/>
            <w:left w:val="none" w:sz="0" w:space="0" w:color="auto"/>
            <w:bottom w:val="none" w:sz="0" w:space="0" w:color="auto"/>
            <w:right w:val="none" w:sz="0" w:space="0" w:color="auto"/>
          </w:divBdr>
        </w:div>
        <w:div w:id="1589078774">
          <w:marLeft w:val="640"/>
          <w:marRight w:val="0"/>
          <w:marTop w:val="0"/>
          <w:marBottom w:val="0"/>
          <w:divBdr>
            <w:top w:val="none" w:sz="0" w:space="0" w:color="auto"/>
            <w:left w:val="none" w:sz="0" w:space="0" w:color="auto"/>
            <w:bottom w:val="none" w:sz="0" w:space="0" w:color="auto"/>
            <w:right w:val="none" w:sz="0" w:space="0" w:color="auto"/>
          </w:divBdr>
        </w:div>
        <w:div w:id="57679708">
          <w:marLeft w:val="640"/>
          <w:marRight w:val="0"/>
          <w:marTop w:val="0"/>
          <w:marBottom w:val="0"/>
          <w:divBdr>
            <w:top w:val="none" w:sz="0" w:space="0" w:color="auto"/>
            <w:left w:val="none" w:sz="0" w:space="0" w:color="auto"/>
            <w:bottom w:val="none" w:sz="0" w:space="0" w:color="auto"/>
            <w:right w:val="none" w:sz="0" w:space="0" w:color="auto"/>
          </w:divBdr>
        </w:div>
        <w:div w:id="673189973">
          <w:marLeft w:val="640"/>
          <w:marRight w:val="0"/>
          <w:marTop w:val="0"/>
          <w:marBottom w:val="0"/>
          <w:divBdr>
            <w:top w:val="none" w:sz="0" w:space="0" w:color="auto"/>
            <w:left w:val="none" w:sz="0" w:space="0" w:color="auto"/>
            <w:bottom w:val="none" w:sz="0" w:space="0" w:color="auto"/>
            <w:right w:val="none" w:sz="0" w:space="0" w:color="auto"/>
          </w:divBdr>
        </w:div>
        <w:div w:id="658579249">
          <w:marLeft w:val="640"/>
          <w:marRight w:val="0"/>
          <w:marTop w:val="0"/>
          <w:marBottom w:val="0"/>
          <w:divBdr>
            <w:top w:val="none" w:sz="0" w:space="0" w:color="auto"/>
            <w:left w:val="none" w:sz="0" w:space="0" w:color="auto"/>
            <w:bottom w:val="none" w:sz="0" w:space="0" w:color="auto"/>
            <w:right w:val="none" w:sz="0" w:space="0" w:color="auto"/>
          </w:divBdr>
        </w:div>
        <w:div w:id="804737033">
          <w:marLeft w:val="640"/>
          <w:marRight w:val="0"/>
          <w:marTop w:val="0"/>
          <w:marBottom w:val="0"/>
          <w:divBdr>
            <w:top w:val="none" w:sz="0" w:space="0" w:color="auto"/>
            <w:left w:val="none" w:sz="0" w:space="0" w:color="auto"/>
            <w:bottom w:val="none" w:sz="0" w:space="0" w:color="auto"/>
            <w:right w:val="none" w:sz="0" w:space="0" w:color="auto"/>
          </w:divBdr>
        </w:div>
        <w:div w:id="41370056">
          <w:marLeft w:val="640"/>
          <w:marRight w:val="0"/>
          <w:marTop w:val="0"/>
          <w:marBottom w:val="0"/>
          <w:divBdr>
            <w:top w:val="none" w:sz="0" w:space="0" w:color="auto"/>
            <w:left w:val="none" w:sz="0" w:space="0" w:color="auto"/>
            <w:bottom w:val="none" w:sz="0" w:space="0" w:color="auto"/>
            <w:right w:val="none" w:sz="0" w:space="0" w:color="auto"/>
          </w:divBdr>
        </w:div>
        <w:div w:id="674500802">
          <w:marLeft w:val="640"/>
          <w:marRight w:val="0"/>
          <w:marTop w:val="0"/>
          <w:marBottom w:val="0"/>
          <w:divBdr>
            <w:top w:val="none" w:sz="0" w:space="0" w:color="auto"/>
            <w:left w:val="none" w:sz="0" w:space="0" w:color="auto"/>
            <w:bottom w:val="none" w:sz="0" w:space="0" w:color="auto"/>
            <w:right w:val="none" w:sz="0" w:space="0" w:color="auto"/>
          </w:divBdr>
        </w:div>
        <w:div w:id="1947075332">
          <w:marLeft w:val="640"/>
          <w:marRight w:val="0"/>
          <w:marTop w:val="0"/>
          <w:marBottom w:val="0"/>
          <w:divBdr>
            <w:top w:val="none" w:sz="0" w:space="0" w:color="auto"/>
            <w:left w:val="none" w:sz="0" w:space="0" w:color="auto"/>
            <w:bottom w:val="none" w:sz="0" w:space="0" w:color="auto"/>
            <w:right w:val="none" w:sz="0" w:space="0" w:color="auto"/>
          </w:divBdr>
        </w:div>
        <w:div w:id="766274957">
          <w:marLeft w:val="640"/>
          <w:marRight w:val="0"/>
          <w:marTop w:val="0"/>
          <w:marBottom w:val="0"/>
          <w:divBdr>
            <w:top w:val="none" w:sz="0" w:space="0" w:color="auto"/>
            <w:left w:val="none" w:sz="0" w:space="0" w:color="auto"/>
            <w:bottom w:val="none" w:sz="0" w:space="0" w:color="auto"/>
            <w:right w:val="none" w:sz="0" w:space="0" w:color="auto"/>
          </w:divBdr>
        </w:div>
        <w:div w:id="1587568131">
          <w:marLeft w:val="640"/>
          <w:marRight w:val="0"/>
          <w:marTop w:val="0"/>
          <w:marBottom w:val="0"/>
          <w:divBdr>
            <w:top w:val="none" w:sz="0" w:space="0" w:color="auto"/>
            <w:left w:val="none" w:sz="0" w:space="0" w:color="auto"/>
            <w:bottom w:val="none" w:sz="0" w:space="0" w:color="auto"/>
            <w:right w:val="none" w:sz="0" w:space="0" w:color="auto"/>
          </w:divBdr>
        </w:div>
        <w:div w:id="802573922">
          <w:marLeft w:val="640"/>
          <w:marRight w:val="0"/>
          <w:marTop w:val="0"/>
          <w:marBottom w:val="0"/>
          <w:divBdr>
            <w:top w:val="none" w:sz="0" w:space="0" w:color="auto"/>
            <w:left w:val="none" w:sz="0" w:space="0" w:color="auto"/>
            <w:bottom w:val="none" w:sz="0" w:space="0" w:color="auto"/>
            <w:right w:val="none" w:sz="0" w:space="0" w:color="auto"/>
          </w:divBdr>
        </w:div>
        <w:div w:id="308631434">
          <w:marLeft w:val="640"/>
          <w:marRight w:val="0"/>
          <w:marTop w:val="0"/>
          <w:marBottom w:val="0"/>
          <w:divBdr>
            <w:top w:val="none" w:sz="0" w:space="0" w:color="auto"/>
            <w:left w:val="none" w:sz="0" w:space="0" w:color="auto"/>
            <w:bottom w:val="none" w:sz="0" w:space="0" w:color="auto"/>
            <w:right w:val="none" w:sz="0" w:space="0" w:color="auto"/>
          </w:divBdr>
        </w:div>
        <w:div w:id="1783761360">
          <w:marLeft w:val="640"/>
          <w:marRight w:val="0"/>
          <w:marTop w:val="0"/>
          <w:marBottom w:val="0"/>
          <w:divBdr>
            <w:top w:val="none" w:sz="0" w:space="0" w:color="auto"/>
            <w:left w:val="none" w:sz="0" w:space="0" w:color="auto"/>
            <w:bottom w:val="none" w:sz="0" w:space="0" w:color="auto"/>
            <w:right w:val="none" w:sz="0" w:space="0" w:color="auto"/>
          </w:divBdr>
        </w:div>
        <w:div w:id="2101412309">
          <w:marLeft w:val="640"/>
          <w:marRight w:val="0"/>
          <w:marTop w:val="0"/>
          <w:marBottom w:val="0"/>
          <w:divBdr>
            <w:top w:val="none" w:sz="0" w:space="0" w:color="auto"/>
            <w:left w:val="none" w:sz="0" w:space="0" w:color="auto"/>
            <w:bottom w:val="none" w:sz="0" w:space="0" w:color="auto"/>
            <w:right w:val="none" w:sz="0" w:space="0" w:color="auto"/>
          </w:divBdr>
        </w:div>
        <w:div w:id="1256087584">
          <w:marLeft w:val="640"/>
          <w:marRight w:val="0"/>
          <w:marTop w:val="0"/>
          <w:marBottom w:val="0"/>
          <w:divBdr>
            <w:top w:val="none" w:sz="0" w:space="0" w:color="auto"/>
            <w:left w:val="none" w:sz="0" w:space="0" w:color="auto"/>
            <w:bottom w:val="none" w:sz="0" w:space="0" w:color="auto"/>
            <w:right w:val="none" w:sz="0" w:space="0" w:color="auto"/>
          </w:divBdr>
        </w:div>
        <w:div w:id="1058632318">
          <w:marLeft w:val="640"/>
          <w:marRight w:val="0"/>
          <w:marTop w:val="0"/>
          <w:marBottom w:val="0"/>
          <w:divBdr>
            <w:top w:val="none" w:sz="0" w:space="0" w:color="auto"/>
            <w:left w:val="none" w:sz="0" w:space="0" w:color="auto"/>
            <w:bottom w:val="none" w:sz="0" w:space="0" w:color="auto"/>
            <w:right w:val="none" w:sz="0" w:space="0" w:color="auto"/>
          </w:divBdr>
        </w:div>
        <w:div w:id="2058432923">
          <w:marLeft w:val="640"/>
          <w:marRight w:val="0"/>
          <w:marTop w:val="0"/>
          <w:marBottom w:val="0"/>
          <w:divBdr>
            <w:top w:val="none" w:sz="0" w:space="0" w:color="auto"/>
            <w:left w:val="none" w:sz="0" w:space="0" w:color="auto"/>
            <w:bottom w:val="none" w:sz="0" w:space="0" w:color="auto"/>
            <w:right w:val="none" w:sz="0" w:space="0" w:color="auto"/>
          </w:divBdr>
        </w:div>
      </w:divsChild>
    </w:div>
    <w:div w:id="663894984">
      <w:bodyDiv w:val="1"/>
      <w:marLeft w:val="0"/>
      <w:marRight w:val="0"/>
      <w:marTop w:val="0"/>
      <w:marBottom w:val="0"/>
      <w:divBdr>
        <w:top w:val="none" w:sz="0" w:space="0" w:color="auto"/>
        <w:left w:val="none" w:sz="0" w:space="0" w:color="auto"/>
        <w:bottom w:val="none" w:sz="0" w:space="0" w:color="auto"/>
        <w:right w:val="none" w:sz="0" w:space="0" w:color="auto"/>
      </w:divBdr>
      <w:divsChild>
        <w:div w:id="1159033832">
          <w:marLeft w:val="640"/>
          <w:marRight w:val="0"/>
          <w:marTop w:val="0"/>
          <w:marBottom w:val="0"/>
          <w:divBdr>
            <w:top w:val="none" w:sz="0" w:space="0" w:color="auto"/>
            <w:left w:val="none" w:sz="0" w:space="0" w:color="auto"/>
            <w:bottom w:val="none" w:sz="0" w:space="0" w:color="auto"/>
            <w:right w:val="none" w:sz="0" w:space="0" w:color="auto"/>
          </w:divBdr>
        </w:div>
        <w:div w:id="757484699">
          <w:marLeft w:val="640"/>
          <w:marRight w:val="0"/>
          <w:marTop w:val="0"/>
          <w:marBottom w:val="0"/>
          <w:divBdr>
            <w:top w:val="none" w:sz="0" w:space="0" w:color="auto"/>
            <w:left w:val="none" w:sz="0" w:space="0" w:color="auto"/>
            <w:bottom w:val="none" w:sz="0" w:space="0" w:color="auto"/>
            <w:right w:val="none" w:sz="0" w:space="0" w:color="auto"/>
          </w:divBdr>
        </w:div>
        <w:div w:id="1906911863">
          <w:marLeft w:val="640"/>
          <w:marRight w:val="0"/>
          <w:marTop w:val="0"/>
          <w:marBottom w:val="0"/>
          <w:divBdr>
            <w:top w:val="none" w:sz="0" w:space="0" w:color="auto"/>
            <w:left w:val="none" w:sz="0" w:space="0" w:color="auto"/>
            <w:bottom w:val="none" w:sz="0" w:space="0" w:color="auto"/>
            <w:right w:val="none" w:sz="0" w:space="0" w:color="auto"/>
          </w:divBdr>
        </w:div>
      </w:divsChild>
    </w:div>
    <w:div w:id="703364319">
      <w:bodyDiv w:val="1"/>
      <w:marLeft w:val="0"/>
      <w:marRight w:val="0"/>
      <w:marTop w:val="0"/>
      <w:marBottom w:val="0"/>
      <w:divBdr>
        <w:top w:val="none" w:sz="0" w:space="0" w:color="auto"/>
        <w:left w:val="none" w:sz="0" w:space="0" w:color="auto"/>
        <w:bottom w:val="none" w:sz="0" w:space="0" w:color="auto"/>
        <w:right w:val="none" w:sz="0" w:space="0" w:color="auto"/>
      </w:divBdr>
      <w:divsChild>
        <w:div w:id="576280574">
          <w:marLeft w:val="640"/>
          <w:marRight w:val="0"/>
          <w:marTop w:val="0"/>
          <w:marBottom w:val="0"/>
          <w:divBdr>
            <w:top w:val="none" w:sz="0" w:space="0" w:color="auto"/>
            <w:left w:val="none" w:sz="0" w:space="0" w:color="auto"/>
            <w:bottom w:val="none" w:sz="0" w:space="0" w:color="auto"/>
            <w:right w:val="none" w:sz="0" w:space="0" w:color="auto"/>
          </w:divBdr>
        </w:div>
        <w:div w:id="1212309776">
          <w:marLeft w:val="640"/>
          <w:marRight w:val="0"/>
          <w:marTop w:val="0"/>
          <w:marBottom w:val="0"/>
          <w:divBdr>
            <w:top w:val="none" w:sz="0" w:space="0" w:color="auto"/>
            <w:left w:val="none" w:sz="0" w:space="0" w:color="auto"/>
            <w:bottom w:val="none" w:sz="0" w:space="0" w:color="auto"/>
            <w:right w:val="none" w:sz="0" w:space="0" w:color="auto"/>
          </w:divBdr>
        </w:div>
        <w:div w:id="882868108">
          <w:marLeft w:val="640"/>
          <w:marRight w:val="0"/>
          <w:marTop w:val="0"/>
          <w:marBottom w:val="0"/>
          <w:divBdr>
            <w:top w:val="none" w:sz="0" w:space="0" w:color="auto"/>
            <w:left w:val="none" w:sz="0" w:space="0" w:color="auto"/>
            <w:bottom w:val="none" w:sz="0" w:space="0" w:color="auto"/>
            <w:right w:val="none" w:sz="0" w:space="0" w:color="auto"/>
          </w:divBdr>
        </w:div>
        <w:div w:id="1070693926">
          <w:marLeft w:val="640"/>
          <w:marRight w:val="0"/>
          <w:marTop w:val="0"/>
          <w:marBottom w:val="0"/>
          <w:divBdr>
            <w:top w:val="none" w:sz="0" w:space="0" w:color="auto"/>
            <w:left w:val="none" w:sz="0" w:space="0" w:color="auto"/>
            <w:bottom w:val="none" w:sz="0" w:space="0" w:color="auto"/>
            <w:right w:val="none" w:sz="0" w:space="0" w:color="auto"/>
          </w:divBdr>
        </w:div>
      </w:divsChild>
    </w:div>
    <w:div w:id="709379410">
      <w:bodyDiv w:val="1"/>
      <w:marLeft w:val="0"/>
      <w:marRight w:val="0"/>
      <w:marTop w:val="0"/>
      <w:marBottom w:val="0"/>
      <w:divBdr>
        <w:top w:val="none" w:sz="0" w:space="0" w:color="auto"/>
        <w:left w:val="none" w:sz="0" w:space="0" w:color="auto"/>
        <w:bottom w:val="none" w:sz="0" w:space="0" w:color="auto"/>
        <w:right w:val="none" w:sz="0" w:space="0" w:color="auto"/>
      </w:divBdr>
      <w:divsChild>
        <w:div w:id="335957377">
          <w:marLeft w:val="640"/>
          <w:marRight w:val="0"/>
          <w:marTop w:val="0"/>
          <w:marBottom w:val="0"/>
          <w:divBdr>
            <w:top w:val="none" w:sz="0" w:space="0" w:color="auto"/>
            <w:left w:val="none" w:sz="0" w:space="0" w:color="auto"/>
            <w:bottom w:val="none" w:sz="0" w:space="0" w:color="auto"/>
            <w:right w:val="none" w:sz="0" w:space="0" w:color="auto"/>
          </w:divBdr>
        </w:div>
        <w:div w:id="1775396093">
          <w:marLeft w:val="640"/>
          <w:marRight w:val="0"/>
          <w:marTop w:val="0"/>
          <w:marBottom w:val="0"/>
          <w:divBdr>
            <w:top w:val="none" w:sz="0" w:space="0" w:color="auto"/>
            <w:left w:val="none" w:sz="0" w:space="0" w:color="auto"/>
            <w:bottom w:val="none" w:sz="0" w:space="0" w:color="auto"/>
            <w:right w:val="none" w:sz="0" w:space="0" w:color="auto"/>
          </w:divBdr>
        </w:div>
        <w:div w:id="1523474872">
          <w:marLeft w:val="640"/>
          <w:marRight w:val="0"/>
          <w:marTop w:val="0"/>
          <w:marBottom w:val="0"/>
          <w:divBdr>
            <w:top w:val="none" w:sz="0" w:space="0" w:color="auto"/>
            <w:left w:val="none" w:sz="0" w:space="0" w:color="auto"/>
            <w:bottom w:val="none" w:sz="0" w:space="0" w:color="auto"/>
            <w:right w:val="none" w:sz="0" w:space="0" w:color="auto"/>
          </w:divBdr>
        </w:div>
        <w:div w:id="1887371275">
          <w:marLeft w:val="640"/>
          <w:marRight w:val="0"/>
          <w:marTop w:val="0"/>
          <w:marBottom w:val="0"/>
          <w:divBdr>
            <w:top w:val="none" w:sz="0" w:space="0" w:color="auto"/>
            <w:left w:val="none" w:sz="0" w:space="0" w:color="auto"/>
            <w:bottom w:val="none" w:sz="0" w:space="0" w:color="auto"/>
            <w:right w:val="none" w:sz="0" w:space="0" w:color="auto"/>
          </w:divBdr>
        </w:div>
        <w:div w:id="1022123885">
          <w:marLeft w:val="640"/>
          <w:marRight w:val="0"/>
          <w:marTop w:val="0"/>
          <w:marBottom w:val="0"/>
          <w:divBdr>
            <w:top w:val="none" w:sz="0" w:space="0" w:color="auto"/>
            <w:left w:val="none" w:sz="0" w:space="0" w:color="auto"/>
            <w:bottom w:val="none" w:sz="0" w:space="0" w:color="auto"/>
            <w:right w:val="none" w:sz="0" w:space="0" w:color="auto"/>
          </w:divBdr>
        </w:div>
        <w:div w:id="1982231391">
          <w:marLeft w:val="640"/>
          <w:marRight w:val="0"/>
          <w:marTop w:val="0"/>
          <w:marBottom w:val="0"/>
          <w:divBdr>
            <w:top w:val="none" w:sz="0" w:space="0" w:color="auto"/>
            <w:left w:val="none" w:sz="0" w:space="0" w:color="auto"/>
            <w:bottom w:val="none" w:sz="0" w:space="0" w:color="auto"/>
            <w:right w:val="none" w:sz="0" w:space="0" w:color="auto"/>
          </w:divBdr>
        </w:div>
        <w:div w:id="971785720">
          <w:marLeft w:val="640"/>
          <w:marRight w:val="0"/>
          <w:marTop w:val="0"/>
          <w:marBottom w:val="0"/>
          <w:divBdr>
            <w:top w:val="none" w:sz="0" w:space="0" w:color="auto"/>
            <w:left w:val="none" w:sz="0" w:space="0" w:color="auto"/>
            <w:bottom w:val="none" w:sz="0" w:space="0" w:color="auto"/>
            <w:right w:val="none" w:sz="0" w:space="0" w:color="auto"/>
          </w:divBdr>
        </w:div>
        <w:div w:id="1544253096">
          <w:marLeft w:val="640"/>
          <w:marRight w:val="0"/>
          <w:marTop w:val="0"/>
          <w:marBottom w:val="0"/>
          <w:divBdr>
            <w:top w:val="none" w:sz="0" w:space="0" w:color="auto"/>
            <w:left w:val="none" w:sz="0" w:space="0" w:color="auto"/>
            <w:bottom w:val="none" w:sz="0" w:space="0" w:color="auto"/>
            <w:right w:val="none" w:sz="0" w:space="0" w:color="auto"/>
          </w:divBdr>
        </w:div>
        <w:div w:id="1062800764">
          <w:marLeft w:val="640"/>
          <w:marRight w:val="0"/>
          <w:marTop w:val="0"/>
          <w:marBottom w:val="0"/>
          <w:divBdr>
            <w:top w:val="none" w:sz="0" w:space="0" w:color="auto"/>
            <w:left w:val="none" w:sz="0" w:space="0" w:color="auto"/>
            <w:bottom w:val="none" w:sz="0" w:space="0" w:color="auto"/>
            <w:right w:val="none" w:sz="0" w:space="0" w:color="auto"/>
          </w:divBdr>
        </w:div>
        <w:div w:id="1246066342">
          <w:marLeft w:val="640"/>
          <w:marRight w:val="0"/>
          <w:marTop w:val="0"/>
          <w:marBottom w:val="0"/>
          <w:divBdr>
            <w:top w:val="none" w:sz="0" w:space="0" w:color="auto"/>
            <w:left w:val="none" w:sz="0" w:space="0" w:color="auto"/>
            <w:bottom w:val="none" w:sz="0" w:space="0" w:color="auto"/>
            <w:right w:val="none" w:sz="0" w:space="0" w:color="auto"/>
          </w:divBdr>
        </w:div>
        <w:div w:id="1974796395">
          <w:marLeft w:val="640"/>
          <w:marRight w:val="0"/>
          <w:marTop w:val="0"/>
          <w:marBottom w:val="0"/>
          <w:divBdr>
            <w:top w:val="none" w:sz="0" w:space="0" w:color="auto"/>
            <w:left w:val="none" w:sz="0" w:space="0" w:color="auto"/>
            <w:bottom w:val="none" w:sz="0" w:space="0" w:color="auto"/>
            <w:right w:val="none" w:sz="0" w:space="0" w:color="auto"/>
          </w:divBdr>
        </w:div>
        <w:div w:id="40794071">
          <w:marLeft w:val="640"/>
          <w:marRight w:val="0"/>
          <w:marTop w:val="0"/>
          <w:marBottom w:val="0"/>
          <w:divBdr>
            <w:top w:val="none" w:sz="0" w:space="0" w:color="auto"/>
            <w:left w:val="none" w:sz="0" w:space="0" w:color="auto"/>
            <w:bottom w:val="none" w:sz="0" w:space="0" w:color="auto"/>
            <w:right w:val="none" w:sz="0" w:space="0" w:color="auto"/>
          </w:divBdr>
        </w:div>
        <w:div w:id="269550302">
          <w:marLeft w:val="640"/>
          <w:marRight w:val="0"/>
          <w:marTop w:val="0"/>
          <w:marBottom w:val="0"/>
          <w:divBdr>
            <w:top w:val="none" w:sz="0" w:space="0" w:color="auto"/>
            <w:left w:val="none" w:sz="0" w:space="0" w:color="auto"/>
            <w:bottom w:val="none" w:sz="0" w:space="0" w:color="auto"/>
            <w:right w:val="none" w:sz="0" w:space="0" w:color="auto"/>
          </w:divBdr>
        </w:div>
        <w:div w:id="141701705">
          <w:marLeft w:val="640"/>
          <w:marRight w:val="0"/>
          <w:marTop w:val="0"/>
          <w:marBottom w:val="0"/>
          <w:divBdr>
            <w:top w:val="none" w:sz="0" w:space="0" w:color="auto"/>
            <w:left w:val="none" w:sz="0" w:space="0" w:color="auto"/>
            <w:bottom w:val="none" w:sz="0" w:space="0" w:color="auto"/>
            <w:right w:val="none" w:sz="0" w:space="0" w:color="auto"/>
          </w:divBdr>
        </w:div>
        <w:div w:id="607548149">
          <w:marLeft w:val="640"/>
          <w:marRight w:val="0"/>
          <w:marTop w:val="0"/>
          <w:marBottom w:val="0"/>
          <w:divBdr>
            <w:top w:val="none" w:sz="0" w:space="0" w:color="auto"/>
            <w:left w:val="none" w:sz="0" w:space="0" w:color="auto"/>
            <w:bottom w:val="none" w:sz="0" w:space="0" w:color="auto"/>
            <w:right w:val="none" w:sz="0" w:space="0" w:color="auto"/>
          </w:divBdr>
        </w:div>
        <w:div w:id="1222520472">
          <w:marLeft w:val="640"/>
          <w:marRight w:val="0"/>
          <w:marTop w:val="0"/>
          <w:marBottom w:val="0"/>
          <w:divBdr>
            <w:top w:val="none" w:sz="0" w:space="0" w:color="auto"/>
            <w:left w:val="none" w:sz="0" w:space="0" w:color="auto"/>
            <w:bottom w:val="none" w:sz="0" w:space="0" w:color="auto"/>
            <w:right w:val="none" w:sz="0" w:space="0" w:color="auto"/>
          </w:divBdr>
        </w:div>
        <w:div w:id="591201521">
          <w:marLeft w:val="640"/>
          <w:marRight w:val="0"/>
          <w:marTop w:val="0"/>
          <w:marBottom w:val="0"/>
          <w:divBdr>
            <w:top w:val="none" w:sz="0" w:space="0" w:color="auto"/>
            <w:left w:val="none" w:sz="0" w:space="0" w:color="auto"/>
            <w:bottom w:val="none" w:sz="0" w:space="0" w:color="auto"/>
            <w:right w:val="none" w:sz="0" w:space="0" w:color="auto"/>
          </w:divBdr>
        </w:div>
        <w:div w:id="735588907">
          <w:marLeft w:val="640"/>
          <w:marRight w:val="0"/>
          <w:marTop w:val="0"/>
          <w:marBottom w:val="0"/>
          <w:divBdr>
            <w:top w:val="none" w:sz="0" w:space="0" w:color="auto"/>
            <w:left w:val="none" w:sz="0" w:space="0" w:color="auto"/>
            <w:bottom w:val="none" w:sz="0" w:space="0" w:color="auto"/>
            <w:right w:val="none" w:sz="0" w:space="0" w:color="auto"/>
          </w:divBdr>
        </w:div>
      </w:divsChild>
    </w:div>
    <w:div w:id="716971978">
      <w:bodyDiv w:val="1"/>
      <w:marLeft w:val="0"/>
      <w:marRight w:val="0"/>
      <w:marTop w:val="0"/>
      <w:marBottom w:val="0"/>
      <w:divBdr>
        <w:top w:val="none" w:sz="0" w:space="0" w:color="auto"/>
        <w:left w:val="none" w:sz="0" w:space="0" w:color="auto"/>
        <w:bottom w:val="none" w:sz="0" w:space="0" w:color="auto"/>
        <w:right w:val="none" w:sz="0" w:space="0" w:color="auto"/>
      </w:divBdr>
      <w:divsChild>
        <w:div w:id="227695144">
          <w:marLeft w:val="640"/>
          <w:marRight w:val="0"/>
          <w:marTop w:val="0"/>
          <w:marBottom w:val="0"/>
          <w:divBdr>
            <w:top w:val="none" w:sz="0" w:space="0" w:color="auto"/>
            <w:left w:val="none" w:sz="0" w:space="0" w:color="auto"/>
            <w:bottom w:val="none" w:sz="0" w:space="0" w:color="auto"/>
            <w:right w:val="none" w:sz="0" w:space="0" w:color="auto"/>
          </w:divBdr>
        </w:div>
        <w:div w:id="1654944524">
          <w:marLeft w:val="640"/>
          <w:marRight w:val="0"/>
          <w:marTop w:val="0"/>
          <w:marBottom w:val="0"/>
          <w:divBdr>
            <w:top w:val="none" w:sz="0" w:space="0" w:color="auto"/>
            <w:left w:val="none" w:sz="0" w:space="0" w:color="auto"/>
            <w:bottom w:val="none" w:sz="0" w:space="0" w:color="auto"/>
            <w:right w:val="none" w:sz="0" w:space="0" w:color="auto"/>
          </w:divBdr>
        </w:div>
        <w:div w:id="958220084">
          <w:marLeft w:val="640"/>
          <w:marRight w:val="0"/>
          <w:marTop w:val="0"/>
          <w:marBottom w:val="0"/>
          <w:divBdr>
            <w:top w:val="none" w:sz="0" w:space="0" w:color="auto"/>
            <w:left w:val="none" w:sz="0" w:space="0" w:color="auto"/>
            <w:bottom w:val="none" w:sz="0" w:space="0" w:color="auto"/>
            <w:right w:val="none" w:sz="0" w:space="0" w:color="auto"/>
          </w:divBdr>
        </w:div>
        <w:div w:id="745953199">
          <w:marLeft w:val="640"/>
          <w:marRight w:val="0"/>
          <w:marTop w:val="0"/>
          <w:marBottom w:val="0"/>
          <w:divBdr>
            <w:top w:val="none" w:sz="0" w:space="0" w:color="auto"/>
            <w:left w:val="none" w:sz="0" w:space="0" w:color="auto"/>
            <w:bottom w:val="none" w:sz="0" w:space="0" w:color="auto"/>
            <w:right w:val="none" w:sz="0" w:space="0" w:color="auto"/>
          </w:divBdr>
        </w:div>
        <w:div w:id="1972589596">
          <w:marLeft w:val="640"/>
          <w:marRight w:val="0"/>
          <w:marTop w:val="0"/>
          <w:marBottom w:val="0"/>
          <w:divBdr>
            <w:top w:val="none" w:sz="0" w:space="0" w:color="auto"/>
            <w:left w:val="none" w:sz="0" w:space="0" w:color="auto"/>
            <w:bottom w:val="none" w:sz="0" w:space="0" w:color="auto"/>
            <w:right w:val="none" w:sz="0" w:space="0" w:color="auto"/>
          </w:divBdr>
        </w:div>
        <w:div w:id="1432119583">
          <w:marLeft w:val="640"/>
          <w:marRight w:val="0"/>
          <w:marTop w:val="0"/>
          <w:marBottom w:val="0"/>
          <w:divBdr>
            <w:top w:val="none" w:sz="0" w:space="0" w:color="auto"/>
            <w:left w:val="none" w:sz="0" w:space="0" w:color="auto"/>
            <w:bottom w:val="none" w:sz="0" w:space="0" w:color="auto"/>
            <w:right w:val="none" w:sz="0" w:space="0" w:color="auto"/>
          </w:divBdr>
        </w:div>
        <w:div w:id="1815488508">
          <w:marLeft w:val="640"/>
          <w:marRight w:val="0"/>
          <w:marTop w:val="0"/>
          <w:marBottom w:val="0"/>
          <w:divBdr>
            <w:top w:val="none" w:sz="0" w:space="0" w:color="auto"/>
            <w:left w:val="none" w:sz="0" w:space="0" w:color="auto"/>
            <w:bottom w:val="none" w:sz="0" w:space="0" w:color="auto"/>
            <w:right w:val="none" w:sz="0" w:space="0" w:color="auto"/>
          </w:divBdr>
        </w:div>
        <w:div w:id="2100246052">
          <w:marLeft w:val="640"/>
          <w:marRight w:val="0"/>
          <w:marTop w:val="0"/>
          <w:marBottom w:val="0"/>
          <w:divBdr>
            <w:top w:val="none" w:sz="0" w:space="0" w:color="auto"/>
            <w:left w:val="none" w:sz="0" w:space="0" w:color="auto"/>
            <w:bottom w:val="none" w:sz="0" w:space="0" w:color="auto"/>
            <w:right w:val="none" w:sz="0" w:space="0" w:color="auto"/>
          </w:divBdr>
        </w:div>
        <w:div w:id="229191829">
          <w:marLeft w:val="640"/>
          <w:marRight w:val="0"/>
          <w:marTop w:val="0"/>
          <w:marBottom w:val="0"/>
          <w:divBdr>
            <w:top w:val="none" w:sz="0" w:space="0" w:color="auto"/>
            <w:left w:val="none" w:sz="0" w:space="0" w:color="auto"/>
            <w:bottom w:val="none" w:sz="0" w:space="0" w:color="auto"/>
            <w:right w:val="none" w:sz="0" w:space="0" w:color="auto"/>
          </w:divBdr>
        </w:div>
        <w:div w:id="1595551529">
          <w:marLeft w:val="640"/>
          <w:marRight w:val="0"/>
          <w:marTop w:val="0"/>
          <w:marBottom w:val="0"/>
          <w:divBdr>
            <w:top w:val="none" w:sz="0" w:space="0" w:color="auto"/>
            <w:left w:val="none" w:sz="0" w:space="0" w:color="auto"/>
            <w:bottom w:val="none" w:sz="0" w:space="0" w:color="auto"/>
            <w:right w:val="none" w:sz="0" w:space="0" w:color="auto"/>
          </w:divBdr>
        </w:div>
        <w:div w:id="1338996689">
          <w:marLeft w:val="640"/>
          <w:marRight w:val="0"/>
          <w:marTop w:val="0"/>
          <w:marBottom w:val="0"/>
          <w:divBdr>
            <w:top w:val="none" w:sz="0" w:space="0" w:color="auto"/>
            <w:left w:val="none" w:sz="0" w:space="0" w:color="auto"/>
            <w:bottom w:val="none" w:sz="0" w:space="0" w:color="auto"/>
            <w:right w:val="none" w:sz="0" w:space="0" w:color="auto"/>
          </w:divBdr>
        </w:div>
        <w:div w:id="955063025">
          <w:marLeft w:val="640"/>
          <w:marRight w:val="0"/>
          <w:marTop w:val="0"/>
          <w:marBottom w:val="0"/>
          <w:divBdr>
            <w:top w:val="none" w:sz="0" w:space="0" w:color="auto"/>
            <w:left w:val="none" w:sz="0" w:space="0" w:color="auto"/>
            <w:bottom w:val="none" w:sz="0" w:space="0" w:color="auto"/>
            <w:right w:val="none" w:sz="0" w:space="0" w:color="auto"/>
          </w:divBdr>
        </w:div>
        <w:div w:id="817111775">
          <w:marLeft w:val="640"/>
          <w:marRight w:val="0"/>
          <w:marTop w:val="0"/>
          <w:marBottom w:val="0"/>
          <w:divBdr>
            <w:top w:val="none" w:sz="0" w:space="0" w:color="auto"/>
            <w:left w:val="none" w:sz="0" w:space="0" w:color="auto"/>
            <w:bottom w:val="none" w:sz="0" w:space="0" w:color="auto"/>
            <w:right w:val="none" w:sz="0" w:space="0" w:color="auto"/>
          </w:divBdr>
        </w:div>
        <w:div w:id="1363287283">
          <w:marLeft w:val="640"/>
          <w:marRight w:val="0"/>
          <w:marTop w:val="0"/>
          <w:marBottom w:val="0"/>
          <w:divBdr>
            <w:top w:val="none" w:sz="0" w:space="0" w:color="auto"/>
            <w:left w:val="none" w:sz="0" w:space="0" w:color="auto"/>
            <w:bottom w:val="none" w:sz="0" w:space="0" w:color="auto"/>
            <w:right w:val="none" w:sz="0" w:space="0" w:color="auto"/>
          </w:divBdr>
        </w:div>
        <w:div w:id="865564785">
          <w:marLeft w:val="640"/>
          <w:marRight w:val="0"/>
          <w:marTop w:val="0"/>
          <w:marBottom w:val="0"/>
          <w:divBdr>
            <w:top w:val="none" w:sz="0" w:space="0" w:color="auto"/>
            <w:left w:val="none" w:sz="0" w:space="0" w:color="auto"/>
            <w:bottom w:val="none" w:sz="0" w:space="0" w:color="auto"/>
            <w:right w:val="none" w:sz="0" w:space="0" w:color="auto"/>
          </w:divBdr>
        </w:div>
        <w:div w:id="1040588261">
          <w:marLeft w:val="640"/>
          <w:marRight w:val="0"/>
          <w:marTop w:val="0"/>
          <w:marBottom w:val="0"/>
          <w:divBdr>
            <w:top w:val="none" w:sz="0" w:space="0" w:color="auto"/>
            <w:left w:val="none" w:sz="0" w:space="0" w:color="auto"/>
            <w:bottom w:val="none" w:sz="0" w:space="0" w:color="auto"/>
            <w:right w:val="none" w:sz="0" w:space="0" w:color="auto"/>
          </w:divBdr>
        </w:div>
        <w:div w:id="1840998658">
          <w:marLeft w:val="640"/>
          <w:marRight w:val="0"/>
          <w:marTop w:val="0"/>
          <w:marBottom w:val="0"/>
          <w:divBdr>
            <w:top w:val="none" w:sz="0" w:space="0" w:color="auto"/>
            <w:left w:val="none" w:sz="0" w:space="0" w:color="auto"/>
            <w:bottom w:val="none" w:sz="0" w:space="0" w:color="auto"/>
            <w:right w:val="none" w:sz="0" w:space="0" w:color="auto"/>
          </w:divBdr>
        </w:div>
        <w:div w:id="672032383">
          <w:marLeft w:val="640"/>
          <w:marRight w:val="0"/>
          <w:marTop w:val="0"/>
          <w:marBottom w:val="0"/>
          <w:divBdr>
            <w:top w:val="none" w:sz="0" w:space="0" w:color="auto"/>
            <w:left w:val="none" w:sz="0" w:space="0" w:color="auto"/>
            <w:bottom w:val="none" w:sz="0" w:space="0" w:color="auto"/>
            <w:right w:val="none" w:sz="0" w:space="0" w:color="auto"/>
          </w:divBdr>
        </w:div>
      </w:divsChild>
    </w:div>
    <w:div w:id="732897029">
      <w:bodyDiv w:val="1"/>
      <w:marLeft w:val="0"/>
      <w:marRight w:val="0"/>
      <w:marTop w:val="0"/>
      <w:marBottom w:val="0"/>
      <w:divBdr>
        <w:top w:val="none" w:sz="0" w:space="0" w:color="auto"/>
        <w:left w:val="none" w:sz="0" w:space="0" w:color="auto"/>
        <w:bottom w:val="none" w:sz="0" w:space="0" w:color="auto"/>
        <w:right w:val="none" w:sz="0" w:space="0" w:color="auto"/>
      </w:divBdr>
      <w:divsChild>
        <w:div w:id="582033887">
          <w:marLeft w:val="640"/>
          <w:marRight w:val="0"/>
          <w:marTop w:val="0"/>
          <w:marBottom w:val="0"/>
          <w:divBdr>
            <w:top w:val="none" w:sz="0" w:space="0" w:color="auto"/>
            <w:left w:val="none" w:sz="0" w:space="0" w:color="auto"/>
            <w:bottom w:val="none" w:sz="0" w:space="0" w:color="auto"/>
            <w:right w:val="none" w:sz="0" w:space="0" w:color="auto"/>
          </w:divBdr>
        </w:div>
        <w:div w:id="1875267904">
          <w:marLeft w:val="640"/>
          <w:marRight w:val="0"/>
          <w:marTop w:val="0"/>
          <w:marBottom w:val="0"/>
          <w:divBdr>
            <w:top w:val="none" w:sz="0" w:space="0" w:color="auto"/>
            <w:left w:val="none" w:sz="0" w:space="0" w:color="auto"/>
            <w:bottom w:val="none" w:sz="0" w:space="0" w:color="auto"/>
            <w:right w:val="none" w:sz="0" w:space="0" w:color="auto"/>
          </w:divBdr>
        </w:div>
        <w:div w:id="342439882">
          <w:marLeft w:val="640"/>
          <w:marRight w:val="0"/>
          <w:marTop w:val="0"/>
          <w:marBottom w:val="0"/>
          <w:divBdr>
            <w:top w:val="none" w:sz="0" w:space="0" w:color="auto"/>
            <w:left w:val="none" w:sz="0" w:space="0" w:color="auto"/>
            <w:bottom w:val="none" w:sz="0" w:space="0" w:color="auto"/>
            <w:right w:val="none" w:sz="0" w:space="0" w:color="auto"/>
          </w:divBdr>
        </w:div>
        <w:div w:id="1309626198">
          <w:marLeft w:val="640"/>
          <w:marRight w:val="0"/>
          <w:marTop w:val="0"/>
          <w:marBottom w:val="0"/>
          <w:divBdr>
            <w:top w:val="none" w:sz="0" w:space="0" w:color="auto"/>
            <w:left w:val="none" w:sz="0" w:space="0" w:color="auto"/>
            <w:bottom w:val="none" w:sz="0" w:space="0" w:color="auto"/>
            <w:right w:val="none" w:sz="0" w:space="0" w:color="auto"/>
          </w:divBdr>
        </w:div>
        <w:div w:id="848525684">
          <w:marLeft w:val="640"/>
          <w:marRight w:val="0"/>
          <w:marTop w:val="0"/>
          <w:marBottom w:val="0"/>
          <w:divBdr>
            <w:top w:val="none" w:sz="0" w:space="0" w:color="auto"/>
            <w:left w:val="none" w:sz="0" w:space="0" w:color="auto"/>
            <w:bottom w:val="none" w:sz="0" w:space="0" w:color="auto"/>
            <w:right w:val="none" w:sz="0" w:space="0" w:color="auto"/>
          </w:divBdr>
        </w:div>
        <w:div w:id="2052068985">
          <w:marLeft w:val="640"/>
          <w:marRight w:val="0"/>
          <w:marTop w:val="0"/>
          <w:marBottom w:val="0"/>
          <w:divBdr>
            <w:top w:val="none" w:sz="0" w:space="0" w:color="auto"/>
            <w:left w:val="none" w:sz="0" w:space="0" w:color="auto"/>
            <w:bottom w:val="none" w:sz="0" w:space="0" w:color="auto"/>
            <w:right w:val="none" w:sz="0" w:space="0" w:color="auto"/>
          </w:divBdr>
        </w:div>
        <w:div w:id="843975802">
          <w:marLeft w:val="640"/>
          <w:marRight w:val="0"/>
          <w:marTop w:val="0"/>
          <w:marBottom w:val="0"/>
          <w:divBdr>
            <w:top w:val="none" w:sz="0" w:space="0" w:color="auto"/>
            <w:left w:val="none" w:sz="0" w:space="0" w:color="auto"/>
            <w:bottom w:val="none" w:sz="0" w:space="0" w:color="auto"/>
            <w:right w:val="none" w:sz="0" w:space="0" w:color="auto"/>
          </w:divBdr>
        </w:div>
        <w:div w:id="800346378">
          <w:marLeft w:val="640"/>
          <w:marRight w:val="0"/>
          <w:marTop w:val="0"/>
          <w:marBottom w:val="0"/>
          <w:divBdr>
            <w:top w:val="none" w:sz="0" w:space="0" w:color="auto"/>
            <w:left w:val="none" w:sz="0" w:space="0" w:color="auto"/>
            <w:bottom w:val="none" w:sz="0" w:space="0" w:color="auto"/>
            <w:right w:val="none" w:sz="0" w:space="0" w:color="auto"/>
          </w:divBdr>
        </w:div>
        <w:div w:id="102265463">
          <w:marLeft w:val="640"/>
          <w:marRight w:val="0"/>
          <w:marTop w:val="0"/>
          <w:marBottom w:val="0"/>
          <w:divBdr>
            <w:top w:val="none" w:sz="0" w:space="0" w:color="auto"/>
            <w:left w:val="none" w:sz="0" w:space="0" w:color="auto"/>
            <w:bottom w:val="none" w:sz="0" w:space="0" w:color="auto"/>
            <w:right w:val="none" w:sz="0" w:space="0" w:color="auto"/>
          </w:divBdr>
        </w:div>
        <w:div w:id="1734549228">
          <w:marLeft w:val="640"/>
          <w:marRight w:val="0"/>
          <w:marTop w:val="0"/>
          <w:marBottom w:val="0"/>
          <w:divBdr>
            <w:top w:val="none" w:sz="0" w:space="0" w:color="auto"/>
            <w:left w:val="none" w:sz="0" w:space="0" w:color="auto"/>
            <w:bottom w:val="none" w:sz="0" w:space="0" w:color="auto"/>
            <w:right w:val="none" w:sz="0" w:space="0" w:color="auto"/>
          </w:divBdr>
        </w:div>
        <w:div w:id="1357727653">
          <w:marLeft w:val="640"/>
          <w:marRight w:val="0"/>
          <w:marTop w:val="0"/>
          <w:marBottom w:val="0"/>
          <w:divBdr>
            <w:top w:val="none" w:sz="0" w:space="0" w:color="auto"/>
            <w:left w:val="none" w:sz="0" w:space="0" w:color="auto"/>
            <w:bottom w:val="none" w:sz="0" w:space="0" w:color="auto"/>
            <w:right w:val="none" w:sz="0" w:space="0" w:color="auto"/>
          </w:divBdr>
        </w:div>
        <w:div w:id="676462809">
          <w:marLeft w:val="640"/>
          <w:marRight w:val="0"/>
          <w:marTop w:val="0"/>
          <w:marBottom w:val="0"/>
          <w:divBdr>
            <w:top w:val="none" w:sz="0" w:space="0" w:color="auto"/>
            <w:left w:val="none" w:sz="0" w:space="0" w:color="auto"/>
            <w:bottom w:val="none" w:sz="0" w:space="0" w:color="auto"/>
            <w:right w:val="none" w:sz="0" w:space="0" w:color="auto"/>
          </w:divBdr>
        </w:div>
        <w:div w:id="223223129">
          <w:marLeft w:val="640"/>
          <w:marRight w:val="0"/>
          <w:marTop w:val="0"/>
          <w:marBottom w:val="0"/>
          <w:divBdr>
            <w:top w:val="none" w:sz="0" w:space="0" w:color="auto"/>
            <w:left w:val="none" w:sz="0" w:space="0" w:color="auto"/>
            <w:bottom w:val="none" w:sz="0" w:space="0" w:color="auto"/>
            <w:right w:val="none" w:sz="0" w:space="0" w:color="auto"/>
          </w:divBdr>
        </w:div>
        <w:div w:id="1859198752">
          <w:marLeft w:val="640"/>
          <w:marRight w:val="0"/>
          <w:marTop w:val="0"/>
          <w:marBottom w:val="0"/>
          <w:divBdr>
            <w:top w:val="none" w:sz="0" w:space="0" w:color="auto"/>
            <w:left w:val="none" w:sz="0" w:space="0" w:color="auto"/>
            <w:bottom w:val="none" w:sz="0" w:space="0" w:color="auto"/>
            <w:right w:val="none" w:sz="0" w:space="0" w:color="auto"/>
          </w:divBdr>
        </w:div>
        <w:div w:id="709692984">
          <w:marLeft w:val="640"/>
          <w:marRight w:val="0"/>
          <w:marTop w:val="0"/>
          <w:marBottom w:val="0"/>
          <w:divBdr>
            <w:top w:val="none" w:sz="0" w:space="0" w:color="auto"/>
            <w:left w:val="none" w:sz="0" w:space="0" w:color="auto"/>
            <w:bottom w:val="none" w:sz="0" w:space="0" w:color="auto"/>
            <w:right w:val="none" w:sz="0" w:space="0" w:color="auto"/>
          </w:divBdr>
        </w:div>
        <w:div w:id="159581911">
          <w:marLeft w:val="640"/>
          <w:marRight w:val="0"/>
          <w:marTop w:val="0"/>
          <w:marBottom w:val="0"/>
          <w:divBdr>
            <w:top w:val="none" w:sz="0" w:space="0" w:color="auto"/>
            <w:left w:val="none" w:sz="0" w:space="0" w:color="auto"/>
            <w:bottom w:val="none" w:sz="0" w:space="0" w:color="auto"/>
            <w:right w:val="none" w:sz="0" w:space="0" w:color="auto"/>
          </w:divBdr>
        </w:div>
        <w:div w:id="1913734569">
          <w:marLeft w:val="640"/>
          <w:marRight w:val="0"/>
          <w:marTop w:val="0"/>
          <w:marBottom w:val="0"/>
          <w:divBdr>
            <w:top w:val="none" w:sz="0" w:space="0" w:color="auto"/>
            <w:left w:val="none" w:sz="0" w:space="0" w:color="auto"/>
            <w:bottom w:val="none" w:sz="0" w:space="0" w:color="auto"/>
            <w:right w:val="none" w:sz="0" w:space="0" w:color="auto"/>
          </w:divBdr>
        </w:div>
        <w:div w:id="166866131">
          <w:marLeft w:val="640"/>
          <w:marRight w:val="0"/>
          <w:marTop w:val="0"/>
          <w:marBottom w:val="0"/>
          <w:divBdr>
            <w:top w:val="none" w:sz="0" w:space="0" w:color="auto"/>
            <w:left w:val="none" w:sz="0" w:space="0" w:color="auto"/>
            <w:bottom w:val="none" w:sz="0" w:space="0" w:color="auto"/>
            <w:right w:val="none" w:sz="0" w:space="0" w:color="auto"/>
          </w:divBdr>
        </w:div>
      </w:divsChild>
    </w:div>
    <w:div w:id="769006288">
      <w:bodyDiv w:val="1"/>
      <w:marLeft w:val="0"/>
      <w:marRight w:val="0"/>
      <w:marTop w:val="0"/>
      <w:marBottom w:val="0"/>
      <w:divBdr>
        <w:top w:val="none" w:sz="0" w:space="0" w:color="auto"/>
        <w:left w:val="none" w:sz="0" w:space="0" w:color="auto"/>
        <w:bottom w:val="none" w:sz="0" w:space="0" w:color="auto"/>
        <w:right w:val="none" w:sz="0" w:space="0" w:color="auto"/>
      </w:divBdr>
    </w:div>
    <w:div w:id="775099831">
      <w:bodyDiv w:val="1"/>
      <w:marLeft w:val="0"/>
      <w:marRight w:val="0"/>
      <w:marTop w:val="0"/>
      <w:marBottom w:val="0"/>
      <w:divBdr>
        <w:top w:val="none" w:sz="0" w:space="0" w:color="auto"/>
        <w:left w:val="none" w:sz="0" w:space="0" w:color="auto"/>
        <w:bottom w:val="none" w:sz="0" w:space="0" w:color="auto"/>
        <w:right w:val="none" w:sz="0" w:space="0" w:color="auto"/>
      </w:divBdr>
      <w:divsChild>
        <w:div w:id="1499728591">
          <w:marLeft w:val="640"/>
          <w:marRight w:val="0"/>
          <w:marTop w:val="0"/>
          <w:marBottom w:val="0"/>
          <w:divBdr>
            <w:top w:val="none" w:sz="0" w:space="0" w:color="auto"/>
            <w:left w:val="none" w:sz="0" w:space="0" w:color="auto"/>
            <w:bottom w:val="none" w:sz="0" w:space="0" w:color="auto"/>
            <w:right w:val="none" w:sz="0" w:space="0" w:color="auto"/>
          </w:divBdr>
        </w:div>
        <w:div w:id="613941886">
          <w:marLeft w:val="640"/>
          <w:marRight w:val="0"/>
          <w:marTop w:val="0"/>
          <w:marBottom w:val="0"/>
          <w:divBdr>
            <w:top w:val="none" w:sz="0" w:space="0" w:color="auto"/>
            <w:left w:val="none" w:sz="0" w:space="0" w:color="auto"/>
            <w:bottom w:val="none" w:sz="0" w:space="0" w:color="auto"/>
            <w:right w:val="none" w:sz="0" w:space="0" w:color="auto"/>
          </w:divBdr>
        </w:div>
        <w:div w:id="803545641">
          <w:marLeft w:val="640"/>
          <w:marRight w:val="0"/>
          <w:marTop w:val="0"/>
          <w:marBottom w:val="0"/>
          <w:divBdr>
            <w:top w:val="none" w:sz="0" w:space="0" w:color="auto"/>
            <w:left w:val="none" w:sz="0" w:space="0" w:color="auto"/>
            <w:bottom w:val="none" w:sz="0" w:space="0" w:color="auto"/>
            <w:right w:val="none" w:sz="0" w:space="0" w:color="auto"/>
          </w:divBdr>
        </w:div>
        <w:div w:id="247083914">
          <w:marLeft w:val="640"/>
          <w:marRight w:val="0"/>
          <w:marTop w:val="0"/>
          <w:marBottom w:val="0"/>
          <w:divBdr>
            <w:top w:val="none" w:sz="0" w:space="0" w:color="auto"/>
            <w:left w:val="none" w:sz="0" w:space="0" w:color="auto"/>
            <w:bottom w:val="none" w:sz="0" w:space="0" w:color="auto"/>
            <w:right w:val="none" w:sz="0" w:space="0" w:color="auto"/>
          </w:divBdr>
        </w:div>
        <w:div w:id="1490319058">
          <w:marLeft w:val="640"/>
          <w:marRight w:val="0"/>
          <w:marTop w:val="0"/>
          <w:marBottom w:val="0"/>
          <w:divBdr>
            <w:top w:val="none" w:sz="0" w:space="0" w:color="auto"/>
            <w:left w:val="none" w:sz="0" w:space="0" w:color="auto"/>
            <w:bottom w:val="none" w:sz="0" w:space="0" w:color="auto"/>
            <w:right w:val="none" w:sz="0" w:space="0" w:color="auto"/>
          </w:divBdr>
        </w:div>
        <w:div w:id="60753648">
          <w:marLeft w:val="640"/>
          <w:marRight w:val="0"/>
          <w:marTop w:val="0"/>
          <w:marBottom w:val="0"/>
          <w:divBdr>
            <w:top w:val="none" w:sz="0" w:space="0" w:color="auto"/>
            <w:left w:val="none" w:sz="0" w:space="0" w:color="auto"/>
            <w:bottom w:val="none" w:sz="0" w:space="0" w:color="auto"/>
            <w:right w:val="none" w:sz="0" w:space="0" w:color="auto"/>
          </w:divBdr>
        </w:div>
      </w:divsChild>
    </w:div>
    <w:div w:id="837160686">
      <w:bodyDiv w:val="1"/>
      <w:marLeft w:val="0"/>
      <w:marRight w:val="0"/>
      <w:marTop w:val="0"/>
      <w:marBottom w:val="0"/>
      <w:divBdr>
        <w:top w:val="none" w:sz="0" w:space="0" w:color="auto"/>
        <w:left w:val="none" w:sz="0" w:space="0" w:color="auto"/>
        <w:bottom w:val="none" w:sz="0" w:space="0" w:color="auto"/>
        <w:right w:val="none" w:sz="0" w:space="0" w:color="auto"/>
      </w:divBdr>
      <w:divsChild>
        <w:div w:id="402993283">
          <w:marLeft w:val="640"/>
          <w:marRight w:val="0"/>
          <w:marTop w:val="0"/>
          <w:marBottom w:val="0"/>
          <w:divBdr>
            <w:top w:val="none" w:sz="0" w:space="0" w:color="auto"/>
            <w:left w:val="none" w:sz="0" w:space="0" w:color="auto"/>
            <w:bottom w:val="none" w:sz="0" w:space="0" w:color="auto"/>
            <w:right w:val="none" w:sz="0" w:space="0" w:color="auto"/>
          </w:divBdr>
        </w:div>
        <w:div w:id="889027952">
          <w:marLeft w:val="640"/>
          <w:marRight w:val="0"/>
          <w:marTop w:val="0"/>
          <w:marBottom w:val="0"/>
          <w:divBdr>
            <w:top w:val="none" w:sz="0" w:space="0" w:color="auto"/>
            <w:left w:val="none" w:sz="0" w:space="0" w:color="auto"/>
            <w:bottom w:val="none" w:sz="0" w:space="0" w:color="auto"/>
            <w:right w:val="none" w:sz="0" w:space="0" w:color="auto"/>
          </w:divBdr>
        </w:div>
        <w:div w:id="1441606792">
          <w:marLeft w:val="640"/>
          <w:marRight w:val="0"/>
          <w:marTop w:val="0"/>
          <w:marBottom w:val="0"/>
          <w:divBdr>
            <w:top w:val="none" w:sz="0" w:space="0" w:color="auto"/>
            <w:left w:val="none" w:sz="0" w:space="0" w:color="auto"/>
            <w:bottom w:val="none" w:sz="0" w:space="0" w:color="auto"/>
            <w:right w:val="none" w:sz="0" w:space="0" w:color="auto"/>
          </w:divBdr>
        </w:div>
        <w:div w:id="1908492821">
          <w:marLeft w:val="640"/>
          <w:marRight w:val="0"/>
          <w:marTop w:val="0"/>
          <w:marBottom w:val="0"/>
          <w:divBdr>
            <w:top w:val="none" w:sz="0" w:space="0" w:color="auto"/>
            <w:left w:val="none" w:sz="0" w:space="0" w:color="auto"/>
            <w:bottom w:val="none" w:sz="0" w:space="0" w:color="auto"/>
            <w:right w:val="none" w:sz="0" w:space="0" w:color="auto"/>
          </w:divBdr>
        </w:div>
        <w:div w:id="498159054">
          <w:marLeft w:val="640"/>
          <w:marRight w:val="0"/>
          <w:marTop w:val="0"/>
          <w:marBottom w:val="0"/>
          <w:divBdr>
            <w:top w:val="none" w:sz="0" w:space="0" w:color="auto"/>
            <w:left w:val="none" w:sz="0" w:space="0" w:color="auto"/>
            <w:bottom w:val="none" w:sz="0" w:space="0" w:color="auto"/>
            <w:right w:val="none" w:sz="0" w:space="0" w:color="auto"/>
          </w:divBdr>
        </w:div>
        <w:div w:id="1678922327">
          <w:marLeft w:val="640"/>
          <w:marRight w:val="0"/>
          <w:marTop w:val="0"/>
          <w:marBottom w:val="0"/>
          <w:divBdr>
            <w:top w:val="none" w:sz="0" w:space="0" w:color="auto"/>
            <w:left w:val="none" w:sz="0" w:space="0" w:color="auto"/>
            <w:bottom w:val="none" w:sz="0" w:space="0" w:color="auto"/>
            <w:right w:val="none" w:sz="0" w:space="0" w:color="auto"/>
          </w:divBdr>
        </w:div>
        <w:div w:id="2094428052">
          <w:marLeft w:val="640"/>
          <w:marRight w:val="0"/>
          <w:marTop w:val="0"/>
          <w:marBottom w:val="0"/>
          <w:divBdr>
            <w:top w:val="none" w:sz="0" w:space="0" w:color="auto"/>
            <w:left w:val="none" w:sz="0" w:space="0" w:color="auto"/>
            <w:bottom w:val="none" w:sz="0" w:space="0" w:color="auto"/>
            <w:right w:val="none" w:sz="0" w:space="0" w:color="auto"/>
          </w:divBdr>
        </w:div>
        <w:div w:id="971862736">
          <w:marLeft w:val="640"/>
          <w:marRight w:val="0"/>
          <w:marTop w:val="0"/>
          <w:marBottom w:val="0"/>
          <w:divBdr>
            <w:top w:val="none" w:sz="0" w:space="0" w:color="auto"/>
            <w:left w:val="none" w:sz="0" w:space="0" w:color="auto"/>
            <w:bottom w:val="none" w:sz="0" w:space="0" w:color="auto"/>
            <w:right w:val="none" w:sz="0" w:space="0" w:color="auto"/>
          </w:divBdr>
        </w:div>
        <w:div w:id="1305698839">
          <w:marLeft w:val="640"/>
          <w:marRight w:val="0"/>
          <w:marTop w:val="0"/>
          <w:marBottom w:val="0"/>
          <w:divBdr>
            <w:top w:val="none" w:sz="0" w:space="0" w:color="auto"/>
            <w:left w:val="none" w:sz="0" w:space="0" w:color="auto"/>
            <w:bottom w:val="none" w:sz="0" w:space="0" w:color="auto"/>
            <w:right w:val="none" w:sz="0" w:space="0" w:color="auto"/>
          </w:divBdr>
        </w:div>
        <w:div w:id="734162385">
          <w:marLeft w:val="640"/>
          <w:marRight w:val="0"/>
          <w:marTop w:val="0"/>
          <w:marBottom w:val="0"/>
          <w:divBdr>
            <w:top w:val="none" w:sz="0" w:space="0" w:color="auto"/>
            <w:left w:val="none" w:sz="0" w:space="0" w:color="auto"/>
            <w:bottom w:val="none" w:sz="0" w:space="0" w:color="auto"/>
            <w:right w:val="none" w:sz="0" w:space="0" w:color="auto"/>
          </w:divBdr>
        </w:div>
        <w:div w:id="410011120">
          <w:marLeft w:val="640"/>
          <w:marRight w:val="0"/>
          <w:marTop w:val="0"/>
          <w:marBottom w:val="0"/>
          <w:divBdr>
            <w:top w:val="none" w:sz="0" w:space="0" w:color="auto"/>
            <w:left w:val="none" w:sz="0" w:space="0" w:color="auto"/>
            <w:bottom w:val="none" w:sz="0" w:space="0" w:color="auto"/>
            <w:right w:val="none" w:sz="0" w:space="0" w:color="auto"/>
          </w:divBdr>
        </w:div>
        <w:div w:id="935747377">
          <w:marLeft w:val="640"/>
          <w:marRight w:val="0"/>
          <w:marTop w:val="0"/>
          <w:marBottom w:val="0"/>
          <w:divBdr>
            <w:top w:val="none" w:sz="0" w:space="0" w:color="auto"/>
            <w:left w:val="none" w:sz="0" w:space="0" w:color="auto"/>
            <w:bottom w:val="none" w:sz="0" w:space="0" w:color="auto"/>
            <w:right w:val="none" w:sz="0" w:space="0" w:color="auto"/>
          </w:divBdr>
        </w:div>
        <w:div w:id="65422825">
          <w:marLeft w:val="640"/>
          <w:marRight w:val="0"/>
          <w:marTop w:val="0"/>
          <w:marBottom w:val="0"/>
          <w:divBdr>
            <w:top w:val="none" w:sz="0" w:space="0" w:color="auto"/>
            <w:left w:val="none" w:sz="0" w:space="0" w:color="auto"/>
            <w:bottom w:val="none" w:sz="0" w:space="0" w:color="auto"/>
            <w:right w:val="none" w:sz="0" w:space="0" w:color="auto"/>
          </w:divBdr>
        </w:div>
        <w:div w:id="403452469">
          <w:marLeft w:val="640"/>
          <w:marRight w:val="0"/>
          <w:marTop w:val="0"/>
          <w:marBottom w:val="0"/>
          <w:divBdr>
            <w:top w:val="none" w:sz="0" w:space="0" w:color="auto"/>
            <w:left w:val="none" w:sz="0" w:space="0" w:color="auto"/>
            <w:bottom w:val="none" w:sz="0" w:space="0" w:color="auto"/>
            <w:right w:val="none" w:sz="0" w:space="0" w:color="auto"/>
          </w:divBdr>
        </w:div>
        <w:div w:id="716588416">
          <w:marLeft w:val="640"/>
          <w:marRight w:val="0"/>
          <w:marTop w:val="0"/>
          <w:marBottom w:val="0"/>
          <w:divBdr>
            <w:top w:val="none" w:sz="0" w:space="0" w:color="auto"/>
            <w:left w:val="none" w:sz="0" w:space="0" w:color="auto"/>
            <w:bottom w:val="none" w:sz="0" w:space="0" w:color="auto"/>
            <w:right w:val="none" w:sz="0" w:space="0" w:color="auto"/>
          </w:divBdr>
        </w:div>
        <w:div w:id="1324358785">
          <w:marLeft w:val="640"/>
          <w:marRight w:val="0"/>
          <w:marTop w:val="0"/>
          <w:marBottom w:val="0"/>
          <w:divBdr>
            <w:top w:val="none" w:sz="0" w:space="0" w:color="auto"/>
            <w:left w:val="none" w:sz="0" w:space="0" w:color="auto"/>
            <w:bottom w:val="none" w:sz="0" w:space="0" w:color="auto"/>
            <w:right w:val="none" w:sz="0" w:space="0" w:color="auto"/>
          </w:divBdr>
        </w:div>
        <w:div w:id="2146240352">
          <w:marLeft w:val="640"/>
          <w:marRight w:val="0"/>
          <w:marTop w:val="0"/>
          <w:marBottom w:val="0"/>
          <w:divBdr>
            <w:top w:val="none" w:sz="0" w:space="0" w:color="auto"/>
            <w:left w:val="none" w:sz="0" w:space="0" w:color="auto"/>
            <w:bottom w:val="none" w:sz="0" w:space="0" w:color="auto"/>
            <w:right w:val="none" w:sz="0" w:space="0" w:color="auto"/>
          </w:divBdr>
        </w:div>
        <w:div w:id="2058895282">
          <w:marLeft w:val="640"/>
          <w:marRight w:val="0"/>
          <w:marTop w:val="0"/>
          <w:marBottom w:val="0"/>
          <w:divBdr>
            <w:top w:val="none" w:sz="0" w:space="0" w:color="auto"/>
            <w:left w:val="none" w:sz="0" w:space="0" w:color="auto"/>
            <w:bottom w:val="none" w:sz="0" w:space="0" w:color="auto"/>
            <w:right w:val="none" w:sz="0" w:space="0" w:color="auto"/>
          </w:divBdr>
        </w:div>
      </w:divsChild>
    </w:div>
    <w:div w:id="840655201">
      <w:bodyDiv w:val="1"/>
      <w:marLeft w:val="0"/>
      <w:marRight w:val="0"/>
      <w:marTop w:val="0"/>
      <w:marBottom w:val="0"/>
      <w:divBdr>
        <w:top w:val="none" w:sz="0" w:space="0" w:color="auto"/>
        <w:left w:val="none" w:sz="0" w:space="0" w:color="auto"/>
        <w:bottom w:val="none" w:sz="0" w:space="0" w:color="auto"/>
        <w:right w:val="none" w:sz="0" w:space="0" w:color="auto"/>
      </w:divBdr>
      <w:divsChild>
        <w:div w:id="1592395981">
          <w:marLeft w:val="640"/>
          <w:marRight w:val="0"/>
          <w:marTop w:val="0"/>
          <w:marBottom w:val="0"/>
          <w:divBdr>
            <w:top w:val="none" w:sz="0" w:space="0" w:color="auto"/>
            <w:left w:val="none" w:sz="0" w:space="0" w:color="auto"/>
            <w:bottom w:val="none" w:sz="0" w:space="0" w:color="auto"/>
            <w:right w:val="none" w:sz="0" w:space="0" w:color="auto"/>
          </w:divBdr>
        </w:div>
        <w:div w:id="990402134">
          <w:marLeft w:val="640"/>
          <w:marRight w:val="0"/>
          <w:marTop w:val="0"/>
          <w:marBottom w:val="0"/>
          <w:divBdr>
            <w:top w:val="none" w:sz="0" w:space="0" w:color="auto"/>
            <w:left w:val="none" w:sz="0" w:space="0" w:color="auto"/>
            <w:bottom w:val="none" w:sz="0" w:space="0" w:color="auto"/>
            <w:right w:val="none" w:sz="0" w:space="0" w:color="auto"/>
          </w:divBdr>
        </w:div>
        <w:div w:id="1137919174">
          <w:marLeft w:val="640"/>
          <w:marRight w:val="0"/>
          <w:marTop w:val="0"/>
          <w:marBottom w:val="0"/>
          <w:divBdr>
            <w:top w:val="none" w:sz="0" w:space="0" w:color="auto"/>
            <w:left w:val="none" w:sz="0" w:space="0" w:color="auto"/>
            <w:bottom w:val="none" w:sz="0" w:space="0" w:color="auto"/>
            <w:right w:val="none" w:sz="0" w:space="0" w:color="auto"/>
          </w:divBdr>
        </w:div>
        <w:div w:id="1774400060">
          <w:marLeft w:val="640"/>
          <w:marRight w:val="0"/>
          <w:marTop w:val="0"/>
          <w:marBottom w:val="0"/>
          <w:divBdr>
            <w:top w:val="none" w:sz="0" w:space="0" w:color="auto"/>
            <w:left w:val="none" w:sz="0" w:space="0" w:color="auto"/>
            <w:bottom w:val="none" w:sz="0" w:space="0" w:color="auto"/>
            <w:right w:val="none" w:sz="0" w:space="0" w:color="auto"/>
          </w:divBdr>
        </w:div>
        <w:div w:id="1102342200">
          <w:marLeft w:val="640"/>
          <w:marRight w:val="0"/>
          <w:marTop w:val="0"/>
          <w:marBottom w:val="0"/>
          <w:divBdr>
            <w:top w:val="none" w:sz="0" w:space="0" w:color="auto"/>
            <w:left w:val="none" w:sz="0" w:space="0" w:color="auto"/>
            <w:bottom w:val="none" w:sz="0" w:space="0" w:color="auto"/>
            <w:right w:val="none" w:sz="0" w:space="0" w:color="auto"/>
          </w:divBdr>
        </w:div>
        <w:div w:id="1432629501">
          <w:marLeft w:val="640"/>
          <w:marRight w:val="0"/>
          <w:marTop w:val="0"/>
          <w:marBottom w:val="0"/>
          <w:divBdr>
            <w:top w:val="none" w:sz="0" w:space="0" w:color="auto"/>
            <w:left w:val="none" w:sz="0" w:space="0" w:color="auto"/>
            <w:bottom w:val="none" w:sz="0" w:space="0" w:color="auto"/>
            <w:right w:val="none" w:sz="0" w:space="0" w:color="auto"/>
          </w:divBdr>
        </w:div>
        <w:div w:id="2010326035">
          <w:marLeft w:val="640"/>
          <w:marRight w:val="0"/>
          <w:marTop w:val="0"/>
          <w:marBottom w:val="0"/>
          <w:divBdr>
            <w:top w:val="none" w:sz="0" w:space="0" w:color="auto"/>
            <w:left w:val="none" w:sz="0" w:space="0" w:color="auto"/>
            <w:bottom w:val="none" w:sz="0" w:space="0" w:color="auto"/>
            <w:right w:val="none" w:sz="0" w:space="0" w:color="auto"/>
          </w:divBdr>
        </w:div>
        <w:div w:id="1847820261">
          <w:marLeft w:val="640"/>
          <w:marRight w:val="0"/>
          <w:marTop w:val="0"/>
          <w:marBottom w:val="0"/>
          <w:divBdr>
            <w:top w:val="none" w:sz="0" w:space="0" w:color="auto"/>
            <w:left w:val="none" w:sz="0" w:space="0" w:color="auto"/>
            <w:bottom w:val="none" w:sz="0" w:space="0" w:color="auto"/>
            <w:right w:val="none" w:sz="0" w:space="0" w:color="auto"/>
          </w:divBdr>
        </w:div>
        <w:div w:id="288245297">
          <w:marLeft w:val="640"/>
          <w:marRight w:val="0"/>
          <w:marTop w:val="0"/>
          <w:marBottom w:val="0"/>
          <w:divBdr>
            <w:top w:val="none" w:sz="0" w:space="0" w:color="auto"/>
            <w:left w:val="none" w:sz="0" w:space="0" w:color="auto"/>
            <w:bottom w:val="none" w:sz="0" w:space="0" w:color="auto"/>
            <w:right w:val="none" w:sz="0" w:space="0" w:color="auto"/>
          </w:divBdr>
        </w:div>
        <w:div w:id="1866403415">
          <w:marLeft w:val="640"/>
          <w:marRight w:val="0"/>
          <w:marTop w:val="0"/>
          <w:marBottom w:val="0"/>
          <w:divBdr>
            <w:top w:val="none" w:sz="0" w:space="0" w:color="auto"/>
            <w:left w:val="none" w:sz="0" w:space="0" w:color="auto"/>
            <w:bottom w:val="none" w:sz="0" w:space="0" w:color="auto"/>
            <w:right w:val="none" w:sz="0" w:space="0" w:color="auto"/>
          </w:divBdr>
        </w:div>
        <w:div w:id="541601606">
          <w:marLeft w:val="640"/>
          <w:marRight w:val="0"/>
          <w:marTop w:val="0"/>
          <w:marBottom w:val="0"/>
          <w:divBdr>
            <w:top w:val="none" w:sz="0" w:space="0" w:color="auto"/>
            <w:left w:val="none" w:sz="0" w:space="0" w:color="auto"/>
            <w:bottom w:val="none" w:sz="0" w:space="0" w:color="auto"/>
            <w:right w:val="none" w:sz="0" w:space="0" w:color="auto"/>
          </w:divBdr>
        </w:div>
        <w:div w:id="337316197">
          <w:marLeft w:val="640"/>
          <w:marRight w:val="0"/>
          <w:marTop w:val="0"/>
          <w:marBottom w:val="0"/>
          <w:divBdr>
            <w:top w:val="none" w:sz="0" w:space="0" w:color="auto"/>
            <w:left w:val="none" w:sz="0" w:space="0" w:color="auto"/>
            <w:bottom w:val="none" w:sz="0" w:space="0" w:color="auto"/>
            <w:right w:val="none" w:sz="0" w:space="0" w:color="auto"/>
          </w:divBdr>
        </w:div>
        <w:div w:id="1611085160">
          <w:marLeft w:val="640"/>
          <w:marRight w:val="0"/>
          <w:marTop w:val="0"/>
          <w:marBottom w:val="0"/>
          <w:divBdr>
            <w:top w:val="none" w:sz="0" w:space="0" w:color="auto"/>
            <w:left w:val="none" w:sz="0" w:space="0" w:color="auto"/>
            <w:bottom w:val="none" w:sz="0" w:space="0" w:color="auto"/>
            <w:right w:val="none" w:sz="0" w:space="0" w:color="auto"/>
          </w:divBdr>
        </w:div>
        <w:div w:id="1730883840">
          <w:marLeft w:val="640"/>
          <w:marRight w:val="0"/>
          <w:marTop w:val="0"/>
          <w:marBottom w:val="0"/>
          <w:divBdr>
            <w:top w:val="none" w:sz="0" w:space="0" w:color="auto"/>
            <w:left w:val="none" w:sz="0" w:space="0" w:color="auto"/>
            <w:bottom w:val="none" w:sz="0" w:space="0" w:color="auto"/>
            <w:right w:val="none" w:sz="0" w:space="0" w:color="auto"/>
          </w:divBdr>
        </w:div>
        <w:div w:id="1746148603">
          <w:marLeft w:val="640"/>
          <w:marRight w:val="0"/>
          <w:marTop w:val="0"/>
          <w:marBottom w:val="0"/>
          <w:divBdr>
            <w:top w:val="none" w:sz="0" w:space="0" w:color="auto"/>
            <w:left w:val="none" w:sz="0" w:space="0" w:color="auto"/>
            <w:bottom w:val="none" w:sz="0" w:space="0" w:color="auto"/>
            <w:right w:val="none" w:sz="0" w:space="0" w:color="auto"/>
          </w:divBdr>
        </w:div>
        <w:div w:id="1450902900">
          <w:marLeft w:val="640"/>
          <w:marRight w:val="0"/>
          <w:marTop w:val="0"/>
          <w:marBottom w:val="0"/>
          <w:divBdr>
            <w:top w:val="none" w:sz="0" w:space="0" w:color="auto"/>
            <w:left w:val="none" w:sz="0" w:space="0" w:color="auto"/>
            <w:bottom w:val="none" w:sz="0" w:space="0" w:color="auto"/>
            <w:right w:val="none" w:sz="0" w:space="0" w:color="auto"/>
          </w:divBdr>
        </w:div>
        <w:div w:id="1032264783">
          <w:marLeft w:val="640"/>
          <w:marRight w:val="0"/>
          <w:marTop w:val="0"/>
          <w:marBottom w:val="0"/>
          <w:divBdr>
            <w:top w:val="none" w:sz="0" w:space="0" w:color="auto"/>
            <w:left w:val="none" w:sz="0" w:space="0" w:color="auto"/>
            <w:bottom w:val="none" w:sz="0" w:space="0" w:color="auto"/>
            <w:right w:val="none" w:sz="0" w:space="0" w:color="auto"/>
          </w:divBdr>
        </w:div>
        <w:div w:id="270357057">
          <w:marLeft w:val="640"/>
          <w:marRight w:val="0"/>
          <w:marTop w:val="0"/>
          <w:marBottom w:val="0"/>
          <w:divBdr>
            <w:top w:val="none" w:sz="0" w:space="0" w:color="auto"/>
            <w:left w:val="none" w:sz="0" w:space="0" w:color="auto"/>
            <w:bottom w:val="none" w:sz="0" w:space="0" w:color="auto"/>
            <w:right w:val="none" w:sz="0" w:space="0" w:color="auto"/>
          </w:divBdr>
        </w:div>
      </w:divsChild>
    </w:div>
    <w:div w:id="879979944">
      <w:bodyDiv w:val="1"/>
      <w:marLeft w:val="0"/>
      <w:marRight w:val="0"/>
      <w:marTop w:val="0"/>
      <w:marBottom w:val="0"/>
      <w:divBdr>
        <w:top w:val="none" w:sz="0" w:space="0" w:color="auto"/>
        <w:left w:val="none" w:sz="0" w:space="0" w:color="auto"/>
        <w:bottom w:val="none" w:sz="0" w:space="0" w:color="auto"/>
        <w:right w:val="none" w:sz="0" w:space="0" w:color="auto"/>
      </w:divBdr>
      <w:divsChild>
        <w:div w:id="1235314841">
          <w:marLeft w:val="640"/>
          <w:marRight w:val="0"/>
          <w:marTop w:val="0"/>
          <w:marBottom w:val="0"/>
          <w:divBdr>
            <w:top w:val="none" w:sz="0" w:space="0" w:color="auto"/>
            <w:left w:val="none" w:sz="0" w:space="0" w:color="auto"/>
            <w:bottom w:val="none" w:sz="0" w:space="0" w:color="auto"/>
            <w:right w:val="none" w:sz="0" w:space="0" w:color="auto"/>
          </w:divBdr>
        </w:div>
        <w:div w:id="1453552084">
          <w:marLeft w:val="640"/>
          <w:marRight w:val="0"/>
          <w:marTop w:val="0"/>
          <w:marBottom w:val="0"/>
          <w:divBdr>
            <w:top w:val="none" w:sz="0" w:space="0" w:color="auto"/>
            <w:left w:val="none" w:sz="0" w:space="0" w:color="auto"/>
            <w:bottom w:val="none" w:sz="0" w:space="0" w:color="auto"/>
            <w:right w:val="none" w:sz="0" w:space="0" w:color="auto"/>
          </w:divBdr>
        </w:div>
        <w:div w:id="195969734">
          <w:marLeft w:val="640"/>
          <w:marRight w:val="0"/>
          <w:marTop w:val="0"/>
          <w:marBottom w:val="0"/>
          <w:divBdr>
            <w:top w:val="none" w:sz="0" w:space="0" w:color="auto"/>
            <w:left w:val="none" w:sz="0" w:space="0" w:color="auto"/>
            <w:bottom w:val="none" w:sz="0" w:space="0" w:color="auto"/>
            <w:right w:val="none" w:sz="0" w:space="0" w:color="auto"/>
          </w:divBdr>
        </w:div>
        <w:div w:id="942153665">
          <w:marLeft w:val="640"/>
          <w:marRight w:val="0"/>
          <w:marTop w:val="0"/>
          <w:marBottom w:val="0"/>
          <w:divBdr>
            <w:top w:val="none" w:sz="0" w:space="0" w:color="auto"/>
            <w:left w:val="none" w:sz="0" w:space="0" w:color="auto"/>
            <w:bottom w:val="none" w:sz="0" w:space="0" w:color="auto"/>
            <w:right w:val="none" w:sz="0" w:space="0" w:color="auto"/>
          </w:divBdr>
        </w:div>
      </w:divsChild>
    </w:div>
    <w:div w:id="893003267">
      <w:bodyDiv w:val="1"/>
      <w:marLeft w:val="0"/>
      <w:marRight w:val="0"/>
      <w:marTop w:val="0"/>
      <w:marBottom w:val="0"/>
      <w:divBdr>
        <w:top w:val="none" w:sz="0" w:space="0" w:color="auto"/>
        <w:left w:val="none" w:sz="0" w:space="0" w:color="auto"/>
        <w:bottom w:val="none" w:sz="0" w:space="0" w:color="auto"/>
        <w:right w:val="none" w:sz="0" w:space="0" w:color="auto"/>
      </w:divBdr>
      <w:divsChild>
        <w:div w:id="1271815890">
          <w:marLeft w:val="640"/>
          <w:marRight w:val="0"/>
          <w:marTop w:val="0"/>
          <w:marBottom w:val="0"/>
          <w:divBdr>
            <w:top w:val="none" w:sz="0" w:space="0" w:color="auto"/>
            <w:left w:val="none" w:sz="0" w:space="0" w:color="auto"/>
            <w:bottom w:val="none" w:sz="0" w:space="0" w:color="auto"/>
            <w:right w:val="none" w:sz="0" w:space="0" w:color="auto"/>
          </w:divBdr>
        </w:div>
        <w:div w:id="1075860337">
          <w:marLeft w:val="640"/>
          <w:marRight w:val="0"/>
          <w:marTop w:val="0"/>
          <w:marBottom w:val="0"/>
          <w:divBdr>
            <w:top w:val="none" w:sz="0" w:space="0" w:color="auto"/>
            <w:left w:val="none" w:sz="0" w:space="0" w:color="auto"/>
            <w:bottom w:val="none" w:sz="0" w:space="0" w:color="auto"/>
            <w:right w:val="none" w:sz="0" w:space="0" w:color="auto"/>
          </w:divBdr>
        </w:div>
        <w:div w:id="933130259">
          <w:marLeft w:val="640"/>
          <w:marRight w:val="0"/>
          <w:marTop w:val="0"/>
          <w:marBottom w:val="0"/>
          <w:divBdr>
            <w:top w:val="none" w:sz="0" w:space="0" w:color="auto"/>
            <w:left w:val="none" w:sz="0" w:space="0" w:color="auto"/>
            <w:bottom w:val="none" w:sz="0" w:space="0" w:color="auto"/>
            <w:right w:val="none" w:sz="0" w:space="0" w:color="auto"/>
          </w:divBdr>
        </w:div>
        <w:div w:id="616058293">
          <w:marLeft w:val="640"/>
          <w:marRight w:val="0"/>
          <w:marTop w:val="0"/>
          <w:marBottom w:val="0"/>
          <w:divBdr>
            <w:top w:val="none" w:sz="0" w:space="0" w:color="auto"/>
            <w:left w:val="none" w:sz="0" w:space="0" w:color="auto"/>
            <w:bottom w:val="none" w:sz="0" w:space="0" w:color="auto"/>
            <w:right w:val="none" w:sz="0" w:space="0" w:color="auto"/>
          </w:divBdr>
        </w:div>
        <w:div w:id="812412484">
          <w:marLeft w:val="640"/>
          <w:marRight w:val="0"/>
          <w:marTop w:val="0"/>
          <w:marBottom w:val="0"/>
          <w:divBdr>
            <w:top w:val="none" w:sz="0" w:space="0" w:color="auto"/>
            <w:left w:val="none" w:sz="0" w:space="0" w:color="auto"/>
            <w:bottom w:val="none" w:sz="0" w:space="0" w:color="auto"/>
            <w:right w:val="none" w:sz="0" w:space="0" w:color="auto"/>
          </w:divBdr>
        </w:div>
        <w:div w:id="1496383733">
          <w:marLeft w:val="640"/>
          <w:marRight w:val="0"/>
          <w:marTop w:val="0"/>
          <w:marBottom w:val="0"/>
          <w:divBdr>
            <w:top w:val="none" w:sz="0" w:space="0" w:color="auto"/>
            <w:left w:val="none" w:sz="0" w:space="0" w:color="auto"/>
            <w:bottom w:val="none" w:sz="0" w:space="0" w:color="auto"/>
            <w:right w:val="none" w:sz="0" w:space="0" w:color="auto"/>
          </w:divBdr>
        </w:div>
        <w:div w:id="1020620517">
          <w:marLeft w:val="640"/>
          <w:marRight w:val="0"/>
          <w:marTop w:val="0"/>
          <w:marBottom w:val="0"/>
          <w:divBdr>
            <w:top w:val="none" w:sz="0" w:space="0" w:color="auto"/>
            <w:left w:val="none" w:sz="0" w:space="0" w:color="auto"/>
            <w:bottom w:val="none" w:sz="0" w:space="0" w:color="auto"/>
            <w:right w:val="none" w:sz="0" w:space="0" w:color="auto"/>
          </w:divBdr>
        </w:div>
        <w:div w:id="8989476">
          <w:marLeft w:val="640"/>
          <w:marRight w:val="0"/>
          <w:marTop w:val="0"/>
          <w:marBottom w:val="0"/>
          <w:divBdr>
            <w:top w:val="none" w:sz="0" w:space="0" w:color="auto"/>
            <w:left w:val="none" w:sz="0" w:space="0" w:color="auto"/>
            <w:bottom w:val="none" w:sz="0" w:space="0" w:color="auto"/>
            <w:right w:val="none" w:sz="0" w:space="0" w:color="auto"/>
          </w:divBdr>
        </w:div>
        <w:div w:id="454758326">
          <w:marLeft w:val="640"/>
          <w:marRight w:val="0"/>
          <w:marTop w:val="0"/>
          <w:marBottom w:val="0"/>
          <w:divBdr>
            <w:top w:val="none" w:sz="0" w:space="0" w:color="auto"/>
            <w:left w:val="none" w:sz="0" w:space="0" w:color="auto"/>
            <w:bottom w:val="none" w:sz="0" w:space="0" w:color="auto"/>
            <w:right w:val="none" w:sz="0" w:space="0" w:color="auto"/>
          </w:divBdr>
        </w:div>
        <w:div w:id="861820290">
          <w:marLeft w:val="640"/>
          <w:marRight w:val="0"/>
          <w:marTop w:val="0"/>
          <w:marBottom w:val="0"/>
          <w:divBdr>
            <w:top w:val="none" w:sz="0" w:space="0" w:color="auto"/>
            <w:left w:val="none" w:sz="0" w:space="0" w:color="auto"/>
            <w:bottom w:val="none" w:sz="0" w:space="0" w:color="auto"/>
            <w:right w:val="none" w:sz="0" w:space="0" w:color="auto"/>
          </w:divBdr>
        </w:div>
        <w:div w:id="2106881255">
          <w:marLeft w:val="640"/>
          <w:marRight w:val="0"/>
          <w:marTop w:val="0"/>
          <w:marBottom w:val="0"/>
          <w:divBdr>
            <w:top w:val="none" w:sz="0" w:space="0" w:color="auto"/>
            <w:left w:val="none" w:sz="0" w:space="0" w:color="auto"/>
            <w:bottom w:val="none" w:sz="0" w:space="0" w:color="auto"/>
            <w:right w:val="none" w:sz="0" w:space="0" w:color="auto"/>
          </w:divBdr>
        </w:div>
        <w:div w:id="1882470312">
          <w:marLeft w:val="640"/>
          <w:marRight w:val="0"/>
          <w:marTop w:val="0"/>
          <w:marBottom w:val="0"/>
          <w:divBdr>
            <w:top w:val="none" w:sz="0" w:space="0" w:color="auto"/>
            <w:left w:val="none" w:sz="0" w:space="0" w:color="auto"/>
            <w:bottom w:val="none" w:sz="0" w:space="0" w:color="auto"/>
            <w:right w:val="none" w:sz="0" w:space="0" w:color="auto"/>
          </w:divBdr>
        </w:div>
        <w:div w:id="993723402">
          <w:marLeft w:val="640"/>
          <w:marRight w:val="0"/>
          <w:marTop w:val="0"/>
          <w:marBottom w:val="0"/>
          <w:divBdr>
            <w:top w:val="none" w:sz="0" w:space="0" w:color="auto"/>
            <w:left w:val="none" w:sz="0" w:space="0" w:color="auto"/>
            <w:bottom w:val="none" w:sz="0" w:space="0" w:color="auto"/>
            <w:right w:val="none" w:sz="0" w:space="0" w:color="auto"/>
          </w:divBdr>
        </w:div>
        <w:div w:id="123281259">
          <w:marLeft w:val="640"/>
          <w:marRight w:val="0"/>
          <w:marTop w:val="0"/>
          <w:marBottom w:val="0"/>
          <w:divBdr>
            <w:top w:val="none" w:sz="0" w:space="0" w:color="auto"/>
            <w:left w:val="none" w:sz="0" w:space="0" w:color="auto"/>
            <w:bottom w:val="none" w:sz="0" w:space="0" w:color="auto"/>
            <w:right w:val="none" w:sz="0" w:space="0" w:color="auto"/>
          </w:divBdr>
        </w:div>
        <w:div w:id="1537354782">
          <w:marLeft w:val="640"/>
          <w:marRight w:val="0"/>
          <w:marTop w:val="0"/>
          <w:marBottom w:val="0"/>
          <w:divBdr>
            <w:top w:val="none" w:sz="0" w:space="0" w:color="auto"/>
            <w:left w:val="none" w:sz="0" w:space="0" w:color="auto"/>
            <w:bottom w:val="none" w:sz="0" w:space="0" w:color="auto"/>
            <w:right w:val="none" w:sz="0" w:space="0" w:color="auto"/>
          </w:divBdr>
        </w:div>
        <w:div w:id="416635651">
          <w:marLeft w:val="640"/>
          <w:marRight w:val="0"/>
          <w:marTop w:val="0"/>
          <w:marBottom w:val="0"/>
          <w:divBdr>
            <w:top w:val="none" w:sz="0" w:space="0" w:color="auto"/>
            <w:left w:val="none" w:sz="0" w:space="0" w:color="auto"/>
            <w:bottom w:val="none" w:sz="0" w:space="0" w:color="auto"/>
            <w:right w:val="none" w:sz="0" w:space="0" w:color="auto"/>
          </w:divBdr>
        </w:div>
        <w:div w:id="677074052">
          <w:marLeft w:val="640"/>
          <w:marRight w:val="0"/>
          <w:marTop w:val="0"/>
          <w:marBottom w:val="0"/>
          <w:divBdr>
            <w:top w:val="none" w:sz="0" w:space="0" w:color="auto"/>
            <w:left w:val="none" w:sz="0" w:space="0" w:color="auto"/>
            <w:bottom w:val="none" w:sz="0" w:space="0" w:color="auto"/>
            <w:right w:val="none" w:sz="0" w:space="0" w:color="auto"/>
          </w:divBdr>
        </w:div>
        <w:div w:id="1813131636">
          <w:marLeft w:val="640"/>
          <w:marRight w:val="0"/>
          <w:marTop w:val="0"/>
          <w:marBottom w:val="0"/>
          <w:divBdr>
            <w:top w:val="none" w:sz="0" w:space="0" w:color="auto"/>
            <w:left w:val="none" w:sz="0" w:space="0" w:color="auto"/>
            <w:bottom w:val="none" w:sz="0" w:space="0" w:color="auto"/>
            <w:right w:val="none" w:sz="0" w:space="0" w:color="auto"/>
          </w:divBdr>
        </w:div>
      </w:divsChild>
    </w:div>
    <w:div w:id="896477400">
      <w:bodyDiv w:val="1"/>
      <w:marLeft w:val="0"/>
      <w:marRight w:val="0"/>
      <w:marTop w:val="0"/>
      <w:marBottom w:val="0"/>
      <w:divBdr>
        <w:top w:val="none" w:sz="0" w:space="0" w:color="auto"/>
        <w:left w:val="none" w:sz="0" w:space="0" w:color="auto"/>
        <w:bottom w:val="none" w:sz="0" w:space="0" w:color="auto"/>
        <w:right w:val="none" w:sz="0" w:space="0" w:color="auto"/>
      </w:divBdr>
    </w:div>
    <w:div w:id="897014471">
      <w:bodyDiv w:val="1"/>
      <w:marLeft w:val="0"/>
      <w:marRight w:val="0"/>
      <w:marTop w:val="0"/>
      <w:marBottom w:val="0"/>
      <w:divBdr>
        <w:top w:val="none" w:sz="0" w:space="0" w:color="auto"/>
        <w:left w:val="none" w:sz="0" w:space="0" w:color="auto"/>
        <w:bottom w:val="none" w:sz="0" w:space="0" w:color="auto"/>
        <w:right w:val="none" w:sz="0" w:space="0" w:color="auto"/>
      </w:divBdr>
      <w:divsChild>
        <w:div w:id="1706334">
          <w:marLeft w:val="640"/>
          <w:marRight w:val="0"/>
          <w:marTop w:val="0"/>
          <w:marBottom w:val="0"/>
          <w:divBdr>
            <w:top w:val="none" w:sz="0" w:space="0" w:color="auto"/>
            <w:left w:val="none" w:sz="0" w:space="0" w:color="auto"/>
            <w:bottom w:val="none" w:sz="0" w:space="0" w:color="auto"/>
            <w:right w:val="none" w:sz="0" w:space="0" w:color="auto"/>
          </w:divBdr>
        </w:div>
        <w:div w:id="1895970654">
          <w:marLeft w:val="640"/>
          <w:marRight w:val="0"/>
          <w:marTop w:val="0"/>
          <w:marBottom w:val="0"/>
          <w:divBdr>
            <w:top w:val="none" w:sz="0" w:space="0" w:color="auto"/>
            <w:left w:val="none" w:sz="0" w:space="0" w:color="auto"/>
            <w:bottom w:val="none" w:sz="0" w:space="0" w:color="auto"/>
            <w:right w:val="none" w:sz="0" w:space="0" w:color="auto"/>
          </w:divBdr>
        </w:div>
        <w:div w:id="915824252">
          <w:marLeft w:val="640"/>
          <w:marRight w:val="0"/>
          <w:marTop w:val="0"/>
          <w:marBottom w:val="0"/>
          <w:divBdr>
            <w:top w:val="none" w:sz="0" w:space="0" w:color="auto"/>
            <w:left w:val="none" w:sz="0" w:space="0" w:color="auto"/>
            <w:bottom w:val="none" w:sz="0" w:space="0" w:color="auto"/>
            <w:right w:val="none" w:sz="0" w:space="0" w:color="auto"/>
          </w:divBdr>
        </w:div>
        <w:div w:id="1450468759">
          <w:marLeft w:val="640"/>
          <w:marRight w:val="0"/>
          <w:marTop w:val="0"/>
          <w:marBottom w:val="0"/>
          <w:divBdr>
            <w:top w:val="none" w:sz="0" w:space="0" w:color="auto"/>
            <w:left w:val="none" w:sz="0" w:space="0" w:color="auto"/>
            <w:bottom w:val="none" w:sz="0" w:space="0" w:color="auto"/>
            <w:right w:val="none" w:sz="0" w:space="0" w:color="auto"/>
          </w:divBdr>
        </w:div>
        <w:div w:id="1917012635">
          <w:marLeft w:val="640"/>
          <w:marRight w:val="0"/>
          <w:marTop w:val="0"/>
          <w:marBottom w:val="0"/>
          <w:divBdr>
            <w:top w:val="none" w:sz="0" w:space="0" w:color="auto"/>
            <w:left w:val="none" w:sz="0" w:space="0" w:color="auto"/>
            <w:bottom w:val="none" w:sz="0" w:space="0" w:color="auto"/>
            <w:right w:val="none" w:sz="0" w:space="0" w:color="auto"/>
          </w:divBdr>
        </w:div>
        <w:div w:id="838085931">
          <w:marLeft w:val="640"/>
          <w:marRight w:val="0"/>
          <w:marTop w:val="0"/>
          <w:marBottom w:val="0"/>
          <w:divBdr>
            <w:top w:val="none" w:sz="0" w:space="0" w:color="auto"/>
            <w:left w:val="none" w:sz="0" w:space="0" w:color="auto"/>
            <w:bottom w:val="none" w:sz="0" w:space="0" w:color="auto"/>
            <w:right w:val="none" w:sz="0" w:space="0" w:color="auto"/>
          </w:divBdr>
        </w:div>
        <w:div w:id="1724671972">
          <w:marLeft w:val="640"/>
          <w:marRight w:val="0"/>
          <w:marTop w:val="0"/>
          <w:marBottom w:val="0"/>
          <w:divBdr>
            <w:top w:val="none" w:sz="0" w:space="0" w:color="auto"/>
            <w:left w:val="none" w:sz="0" w:space="0" w:color="auto"/>
            <w:bottom w:val="none" w:sz="0" w:space="0" w:color="auto"/>
            <w:right w:val="none" w:sz="0" w:space="0" w:color="auto"/>
          </w:divBdr>
        </w:div>
        <w:div w:id="989751766">
          <w:marLeft w:val="640"/>
          <w:marRight w:val="0"/>
          <w:marTop w:val="0"/>
          <w:marBottom w:val="0"/>
          <w:divBdr>
            <w:top w:val="none" w:sz="0" w:space="0" w:color="auto"/>
            <w:left w:val="none" w:sz="0" w:space="0" w:color="auto"/>
            <w:bottom w:val="none" w:sz="0" w:space="0" w:color="auto"/>
            <w:right w:val="none" w:sz="0" w:space="0" w:color="auto"/>
          </w:divBdr>
        </w:div>
        <w:div w:id="1699352274">
          <w:marLeft w:val="640"/>
          <w:marRight w:val="0"/>
          <w:marTop w:val="0"/>
          <w:marBottom w:val="0"/>
          <w:divBdr>
            <w:top w:val="none" w:sz="0" w:space="0" w:color="auto"/>
            <w:left w:val="none" w:sz="0" w:space="0" w:color="auto"/>
            <w:bottom w:val="none" w:sz="0" w:space="0" w:color="auto"/>
            <w:right w:val="none" w:sz="0" w:space="0" w:color="auto"/>
          </w:divBdr>
        </w:div>
        <w:div w:id="336855128">
          <w:marLeft w:val="640"/>
          <w:marRight w:val="0"/>
          <w:marTop w:val="0"/>
          <w:marBottom w:val="0"/>
          <w:divBdr>
            <w:top w:val="none" w:sz="0" w:space="0" w:color="auto"/>
            <w:left w:val="none" w:sz="0" w:space="0" w:color="auto"/>
            <w:bottom w:val="none" w:sz="0" w:space="0" w:color="auto"/>
            <w:right w:val="none" w:sz="0" w:space="0" w:color="auto"/>
          </w:divBdr>
        </w:div>
        <w:div w:id="1049107345">
          <w:marLeft w:val="640"/>
          <w:marRight w:val="0"/>
          <w:marTop w:val="0"/>
          <w:marBottom w:val="0"/>
          <w:divBdr>
            <w:top w:val="none" w:sz="0" w:space="0" w:color="auto"/>
            <w:left w:val="none" w:sz="0" w:space="0" w:color="auto"/>
            <w:bottom w:val="none" w:sz="0" w:space="0" w:color="auto"/>
            <w:right w:val="none" w:sz="0" w:space="0" w:color="auto"/>
          </w:divBdr>
        </w:div>
        <w:div w:id="127210342">
          <w:marLeft w:val="640"/>
          <w:marRight w:val="0"/>
          <w:marTop w:val="0"/>
          <w:marBottom w:val="0"/>
          <w:divBdr>
            <w:top w:val="none" w:sz="0" w:space="0" w:color="auto"/>
            <w:left w:val="none" w:sz="0" w:space="0" w:color="auto"/>
            <w:bottom w:val="none" w:sz="0" w:space="0" w:color="auto"/>
            <w:right w:val="none" w:sz="0" w:space="0" w:color="auto"/>
          </w:divBdr>
        </w:div>
        <w:div w:id="1021475074">
          <w:marLeft w:val="640"/>
          <w:marRight w:val="0"/>
          <w:marTop w:val="0"/>
          <w:marBottom w:val="0"/>
          <w:divBdr>
            <w:top w:val="none" w:sz="0" w:space="0" w:color="auto"/>
            <w:left w:val="none" w:sz="0" w:space="0" w:color="auto"/>
            <w:bottom w:val="none" w:sz="0" w:space="0" w:color="auto"/>
            <w:right w:val="none" w:sz="0" w:space="0" w:color="auto"/>
          </w:divBdr>
        </w:div>
        <w:div w:id="2121991376">
          <w:marLeft w:val="640"/>
          <w:marRight w:val="0"/>
          <w:marTop w:val="0"/>
          <w:marBottom w:val="0"/>
          <w:divBdr>
            <w:top w:val="none" w:sz="0" w:space="0" w:color="auto"/>
            <w:left w:val="none" w:sz="0" w:space="0" w:color="auto"/>
            <w:bottom w:val="none" w:sz="0" w:space="0" w:color="auto"/>
            <w:right w:val="none" w:sz="0" w:space="0" w:color="auto"/>
          </w:divBdr>
        </w:div>
        <w:div w:id="557085571">
          <w:marLeft w:val="640"/>
          <w:marRight w:val="0"/>
          <w:marTop w:val="0"/>
          <w:marBottom w:val="0"/>
          <w:divBdr>
            <w:top w:val="none" w:sz="0" w:space="0" w:color="auto"/>
            <w:left w:val="none" w:sz="0" w:space="0" w:color="auto"/>
            <w:bottom w:val="none" w:sz="0" w:space="0" w:color="auto"/>
            <w:right w:val="none" w:sz="0" w:space="0" w:color="auto"/>
          </w:divBdr>
        </w:div>
        <w:div w:id="361518097">
          <w:marLeft w:val="640"/>
          <w:marRight w:val="0"/>
          <w:marTop w:val="0"/>
          <w:marBottom w:val="0"/>
          <w:divBdr>
            <w:top w:val="none" w:sz="0" w:space="0" w:color="auto"/>
            <w:left w:val="none" w:sz="0" w:space="0" w:color="auto"/>
            <w:bottom w:val="none" w:sz="0" w:space="0" w:color="auto"/>
            <w:right w:val="none" w:sz="0" w:space="0" w:color="auto"/>
          </w:divBdr>
        </w:div>
        <w:div w:id="782383534">
          <w:marLeft w:val="640"/>
          <w:marRight w:val="0"/>
          <w:marTop w:val="0"/>
          <w:marBottom w:val="0"/>
          <w:divBdr>
            <w:top w:val="none" w:sz="0" w:space="0" w:color="auto"/>
            <w:left w:val="none" w:sz="0" w:space="0" w:color="auto"/>
            <w:bottom w:val="none" w:sz="0" w:space="0" w:color="auto"/>
            <w:right w:val="none" w:sz="0" w:space="0" w:color="auto"/>
          </w:divBdr>
        </w:div>
        <w:div w:id="1601137332">
          <w:marLeft w:val="640"/>
          <w:marRight w:val="0"/>
          <w:marTop w:val="0"/>
          <w:marBottom w:val="0"/>
          <w:divBdr>
            <w:top w:val="none" w:sz="0" w:space="0" w:color="auto"/>
            <w:left w:val="none" w:sz="0" w:space="0" w:color="auto"/>
            <w:bottom w:val="none" w:sz="0" w:space="0" w:color="auto"/>
            <w:right w:val="none" w:sz="0" w:space="0" w:color="auto"/>
          </w:divBdr>
        </w:div>
      </w:divsChild>
    </w:div>
    <w:div w:id="916205111">
      <w:bodyDiv w:val="1"/>
      <w:marLeft w:val="0"/>
      <w:marRight w:val="0"/>
      <w:marTop w:val="0"/>
      <w:marBottom w:val="0"/>
      <w:divBdr>
        <w:top w:val="none" w:sz="0" w:space="0" w:color="auto"/>
        <w:left w:val="none" w:sz="0" w:space="0" w:color="auto"/>
        <w:bottom w:val="none" w:sz="0" w:space="0" w:color="auto"/>
        <w:right w:val="none" w:sz="0" w:space="0" w:color="auto"/>
      </w:divBdr>
      <w:divsChild>
        <w:div w:id="1218080677">
          <w:marLeft w:val="640"/>
          <w:marRight w:val="0"/>
          <w:marTop w:val="0"/>
          <w:marBottom w:val="0"/>
          <w:divBdr>
            <w:top w:val="none" w:sz="0" w:space="0" w:color="auto"/>
            <w:left w:val="none" w:sz="0" w:space="0" w:color="auto"/>
            <w:bottom w:val="none" w:sz="0" w:space="0" w:color="auto"/>
            <w:right w:val="none" w:sz="0" w:space="0" w:color="auto"/>
          </w:divBdr>
        </w:div>
        <w:div w:id="650066151">
          <w:marLeft w:val="640"/>
          <w:marRight w:val="0"/>
          <w:marTop w:val="0"/>
          <w:marBottom w:val="0"/>
          <w:divBdr>
            <w:top w:val="none" w:sz="0" w:space="0" w:color="auto"/>
            <w:left w:val="none" w:sz="0" w:space="0" w:color="auto"/>
            <w:bottom w:val="none" w:sz="0" w:space="0" w:color="auto"/>
            <w:right w:val="none" w:sz="0" w:space="0" w:color="auto"/>
          </w:divBdr>
        </w:div>
        <w:div w:id="140006078">
          <w:marLeft w:val="640"/>
          <w:marRight w:val="0"/>
          <w:marTop w:val="0"/>
          <w:marBottom w:val="0"/>
          <w:divBdr>
            <w:top w:val="none" w:sz="0" w:space="0" w:color="auto"/>
            <w:left w:val="none" w:sz="0" w:space="0" w:color="auto"/>
            <w:bottom w:val="none" w:sz="0" w:space="0" w:color="auto"/>
            <w:right w:val="none" w:sz="0" w:space="0" w:color="auto"/>
          </w:divBdr>
        </w:div>
        <w:div w:id="1615752388">
          <w:marLeft w:val="640"/>
          <w:marRight w:val="0"/>
          <w:marTop w:val="0"/>
          <w:marBottom w:val="0"/>
          <w:divBdr>
            <w:top w:val="none" w:sz="0" w:space="0" w:color="auto"/>
            <w:left w:val="none" w:sz="0" w:space="0" w:color="auto"/>
            <w:bottom w:val="none" w:sz="0" w:space="0" w:color="auto"/>
            <w:right w:val="none" w:sz="0" w:space="0" w:color="auto"/>
          </w:divBdr>
        </w:div>
        <w:div w:id="1394813487">
          <w:marLeft w:val="640"/>
          <w:marRight w:val="0"/>
          <w:marTop w:val="0"/>
          <w:marBottom w:val="0"/>
          <w:divBdr>
            <w:top w:val="none" w:sz="0" w:space="0" w:color="auto"/>
            <w:left w:val="none" w:sz="0" w:space="0" w:color="auto"/>
            <w:bottom w:val="none" w:sz="0" w:space="0" w:color="auto"/>
            <w:right w:val="none" w:sz="0" w:space="0" w:color="auto"/>
          </w:divBdr>
        </w:div>
        <w:div w:id="1820920913">
          <w:marLeft w:val="640"/>
          <w:marRight w:val="0"/>
          <w:marTop w:val="0"/>
          <w:marBottom w:val="0"/>
          <w:divBdr>
            <w:top w:val="none" w:sz="0" w:space="0" w:color="auto"/>
            <w:left w:val="none" w:sz="0" w:space="0" w:color="auto"/>
            <w:bottom w:val="none" w:sz="0" w:space="0" w:color="auto"/>
            <w:right w:val="none" w:sz="0" w:space="0" w:color="auto"/>
          </w:divBdr>
        </w:div>
        <w:div w:id="471337688">
          <w:marLeft w:val="640"/>
          <w:marRight w:val="0"/>
          <w:marTop w:val="0"/>
          <w:marBottom w:val="0"/>
          <w:divBdr>
            <w:top w:val="none" w:sz="0" w:space="0" w:color="auto"/>
            <w:left w:val="none" w:sz="0" w:space="0" w:color="auto"/>
            <w:bottom w:val="none" w:sz="0" w:space="0" w:color="auto"/>
            <w:right w:val="none" w:sz="0" w:space="0" w:color="auto"/>
          </w:divBdr>
        </w:div>
        <w:div w:id="373429988">
          <w:marLeft w:val="640"/>
          <w:marRight w:val="0"/>
          <w:marTop w:val="0"/>
          <w:marBottom w:val="0"/>
          <w:divBdr>
            <w:top w:val="none" w:sz="0" w:space="0" w:color="auto"/>
            <w:left w:val="none" w:sz="0" w:space="0" w:color="auto"/>
            <w:bottom w:val="none" w:sz="0" w:space="0" w:color="auto"/>
            <w:right w:val="none" w:sz="0" w:space="0" w:color="auto"/>
          </w:divBdr>
        </w:div>
        <w:div w:id="1051884047">
          <w:marLeft w:val="640"/>
          <w:marRight w:val="0"/>
          <w:marTop w:val="0"/>
          <w:marBottom w:val="0"/>
          <w:divBdr>
            <w:top w:val="none" w:sz="0" w:space="0" w:color="auto"/>
            <w:left w:val="none" w:sz="0" w:space="0" w:color="auto"/>
            <w:bottom w:val="none" w:sz="0" w:space="0" w:color="auto"/>
            <w:right w:val="none" w:sz="0" w:space="0" w:color="auto"/>
          </w:divBdr>
        </w:div>
      </w:divsChild>
    </w:div>
    <w:div w:id="927733655">
      <w:bodyDiv w:val="1"/>
      <w:marLeft w:val="0"/>
      <w:marRight w:val="0"/>
      <w:marTop w:val="0"/>
      <w:marBottom w:val="0"/>
      <w:divBdr>
        <w:top w:val="none" w:sz="0" w:space="0" w:color="auto"/>
        <w:left w:val="none" w:sz="0" w:space="0" w:color="auto"/>
        <w:bottom w:val="none" w:sz="0" w:space="0" w:color="auto"/>
        <w:right w:val="none" w:sz="0" w:space="0" w:color="auto"/>
      </w:divBdr>
      <w:divsChild>
        <w:div w:id="567036908">
          <w:marLeft w:val="640"/>
          <w:marRight w:val="0"/>
          <w:marTop w:val="0"/>
          <w:marBottom w:val="0"/>
          <w:divBdr>
            <w:top w:val="none" w:sz="0" w:space="0" w:color="auto"/>
            <w:left w:val="none" w:sz="0" w:space="0" w:color="auto"/>
            <w:bottom w:val="none" w:sz="0" w:space="0" w:color="auto"/>
            <w:right w:val="none" w:sz="0" w:space="0" w:color="auto"/>
          </w:divBdr>
        </w:div>
        <w:div w:id="1233277306">
          <w:marLeft w:val="640"/>
          <w:marRight w:val="0"/>
          <w:marTop w:val="0"/>
          <w:marBottom w:val="0"/>
          <w:divBdr>
            <w:top w:val="none" w:sz="0" w:space="0" w:color="auto"/>
            <w:left w:val="none" w:sz="0" w:space="0" w:color="auto"/>
            <w:bottom w:val="none" w:sz="0" w:space="0" w:color="auto"/>
            <w:right w:val="none" w:sz="0" w:space="0" w:color="auto"/>
          </w:divBdr>
        </w:div>
        <w:div w:id="1241328175">
          <w:marLeft w:val="640"/>
          <w:marRight w:val="0"/>
          <w:marTop w:val="0"/>
          <w:marBottom w:val="0"/>
          <w:divBdr>
            <w:top w:val="none" w:sz="0" w:space="0" w:color="auto"/>
            <w:left w:val="none" w:sz="0" w:space="0" w:color="auto"/>
            <w:bottom w:val="none" w:sz="0" w:space="0" w:color="auto"/>
            <w:right w:val="none" w:sz="0" w:space="0" w:color="auto"/>
          </w:divBdr>
        </w:div>
        <w:div w:id="1547063320">
          <w:marLeft w:val="640"/>
          <w:marRight w:val="0"/>
          <w:marTop w:val="0"/>
          <w:marBottom w:val="0"/>
          <w:divBdr>
            <w:top w:val="none" w:sz="0" w:space="0" w:color="auto"/>
            <w:left w:val="none" w:sz="0" w:space="0" w:color="auto"/>
            <w:bottom w:val="none" w:sz="0" w:space="0" w:color="auto"/>
            <w:right w:val="none" w:sz="0" w:space="0" w:color="auto"/>
          </w:divBdr>
        </w:div>
      </w:divsChild>
    </w:div>
    <w:div w:id="1051227027">
      <w:bodyDiv w:val="1"/>
      <w:marLeft w:val="0"/>
      <w:marRight w:val="0"/>
      <w:marTop w:val="0"/>
      <w:marBottom w:val="0"/>
      <w:divBdr>
        <w:top w:val="none" w:sz="0" w:space="0" w:color="auto"/>
        <w:left w:val="none" w:sz="0" w:space="0" w:color="auto"/>
        <w:bottom w:val="none" w:sz="0" w:space="0" w:color="auto"/>
        <w:right w:val="none" w:sz="0" w:space="0" w:color="auto"/>
      </w:divBdr>
      <w:divsChild>
        <w:div w:id="977687657">
          <w:marLeft w:val="640"/>
          <w:marRight w:val="0"/>
          <w:marTop w:val="0"/>
          <w:marBottom w:val="0"/>
          <w:divBdr>
            <w:top w:val="none" w:sz="0" w:space="0" w:color="auto"/>
            <w:left w:val="none" w:sz="0" w:space="0" w:color="auto"/>
            <w:bottom w:val="none" w:sz="0" w:space="0" w:color="auto"/>
            <w:right w:val="none" w:sz="0" w:space="0" w:color="auto"/>
          </w:divBdr>
        </w:div>
        <w:div w:id="1516461840">
          <w:marLeft w:val="640"/>
          <w:marRight w:val="0"/>
          <w:marTop w:val="0"/>
          <w:marBottom w:val="0"/>
          <w:divBdr>
            <w:top w:val="none" w:sz="0" w:space="0" w:color="auto"/>
            <w:left w:val="none" w:sz="0" w:space="0" w:color="auto"/>
            <w:bottom w:val="none" w:sz="0" w:space="0" w:color="auto"/>
            <w:right w:val="none" w:sz="0" w:space="0" w:color="auto"/>
          </w:divBdr>
        </w:div>
        <w:div w:id="429862735">
          <w:marLeft w:val="640"/>
          <w:marRight w:val="0"/>
          <w:marTop w:val="0"/>
          <w:marBottom w:val="0"/>
          <w:divBdr>
            <w:top w:val="none" w:sz="0" w:space="0" w:color="auto"/>
            <w:left w:val="none" w:sz="0" w:space="0" w:color="auto"/>
            <w:bottom w:val="none" w:sz="0" w:space="0" w:color="auto"/>
            <w:right w:val="none" w:sz="0" w:space="0" w:color="auto"/>
          </w:divBdr>
        </w:div>
        <w:div w:id="71322081">
          <w:marLeft w:val="640"/>
          <w:marRight w:val="0"/>
          <w:marTop w:val="0"/>
          <w:marBottom w:val="0"/>
          <w:divBdr>
            <w:top w:val="none" w:sz="0" w:space="0" w:color="auto"/>
            <w:left w:val="none" w:sz="0" w:space="0" w:color="auto"/>
            <w:bottom w:val="none" w:sz="0" w:space="0" w:color="auto"/>
            <w:right w:val="none" w:sz="0" w:space="0" w:color="auto"/>
          </w:divBdr>
        </w:div>
        <w:div w:id="1353461163">
          <w:marLeft w:val="640"/>
          <w:marRight w:val="0"/>
          <w:marTop w:val="0"/>
          <w:marBottom w:val="0"/>
          <w:divBdr>
            <w:top w:val="none" w:sz="0" w:space="0" w:color="auto"/>
            <w:left w:val="none" w:sz="0" w:space="0" w:color="auto"/>
            <w:bottom w:val="none" w:sz="0" w:space="0" w:color="auto"/>
            <w:right w:val="none" w:sz="0" w:space="0" w:color="auto"/>
          </w:divBdr>
        </w:div>
        <w:div w:id="528838179">
          <w:marLeft w:val="640"/>
          <w:marRight w:val="0"/>
          <w:marTop w:val="0"/>
          <w:marBottom w:val="0"/>
          <w:divBdr>
            <w:top w:val="none" w:sz="0" w:space="0" w:color="auto"/>
            <w:left w:val="none" w:sz="0" w:space="0" w:color="auto"/>
            <w:bottom w:val="none" w:sz="0" w:space="0" w:color="auto"/>
            <w:right w:val="none" w:sz="0" w:space="0" w:color="auto"/>
          </w:divBdr>
        </w:div>
        <w:div w:id="1629163054">
          <w:marLeft w:val="640"/>
          <w:marRight w:val="0"/>
          <w:marTop w:val="0"/>
          <w:marBottom w:val="0"/>
          <w:divBdr>
            <w:top w:val="none" w:sz="0" w:space="0" w:color="auto"/>
            <w:left w:val="none" w:sz="0" w:space="0" w:color="auto"/>
            <w:bottom w:val="none" w:sz="0" w:space="0" w:color="auto"/>
            <w:right w:val="none" w:sz="0" w:space="0" w:color="auto"/>
          </w:divBdr>
        </w:div>
        <w:div w:id="1959874744">
          <w:marLeft w:val="640"/>
          <w:marRight w:val="0"/>
          <w:marTop w:val="0"/>
          <w:marBottom w:val="0"/>
          <w:divBdr>
            <w:top w:val="none" w:sz="0" w:space="0" w:color="auto"/>
            <w:left w:val="none" w:sz="0" w:space="0" w:color="auto"/>
            <w:bottom w:val="none" w:sz="0" w:space="0" w:color="auto"/>
            <w:right w:val="none" w:sz="0" w:space="0" w:color="auto"/>
          </w:divBdr>
        </w:div>
        <w:div w:id="1305157797">
          <w:marLeft w:val="640"/>
          <w:marRight w:val="0"/>
          <w:marTop w:val="0"/>
          <w:marBottom w:val="0"/>
          <w:divBdr>
            <w:top w:val="none" w:sz="0" w:space="0" w:color="auto"/>
            <w:left w:val="none" w:sz="0" w:space="0" w:color="auto"/>
            <w:bottom w:val="none" w:sz="0" w:space="0" w:color="auto"/>
            <w:right w:val="none" w:sz="0" w:space="0" w:color="auto"/>
          </w:divBdr>
        </w:div>
        <w:div w:id="1695111069">
          <w:marLeft w:val="640"/>
          <w:marRight w:val="0"/>
          <w:marTop w:val="0"/>
          <w:marBottom w:val="0"/>
          <w:divBdr>
            <w:top w:val="none" w:sz="0" w:space="0" w:color="auto"/>
            <w:left w:val="none" w:sz="0" w:space="0" w:color="auto"/>
            <w:bottom w:val="none" w:sz="0" w:space="0" w:color="auto"/>
            <w:right w:val="none" w:sz="0" w:space="0" w:color="auto"/>
          </w:divBdr>
        </w:div>
      </w:divsChild>
    </w:div>
    <w:div w:id="1171599052">
      <w:bodyDiv w:val="1"/>
      <w:marLeft w:val="0"/>
      <w:marRight w:val="0"/>
      <w:marTop w:val="0"/>
      <w:marBottom w:val="0"/>
      <w:divBdr>
        <w:top w:val="none" w:sz="0" w:space="0" w:color="auto"/>
        <w:left w:val="none" w:sz="0" w:space="0" w:color="auto"/>
        <w:bottom w:val="none" w:sz="0" w:space="0" w:color="auto"/>
        <w:right w:val="none" w:sz="0" w:space="0" w:color="auto"/>
      </w:divBdr>
      <w:divsChild>
        <w:div w:id="1869905295">
          <w:marLeft w:val="640"/>
          <w:marRight w:val="0"/>
          <w:marTop w:val="0"/>
          <w:marBottom w:val="0"/>
          <w:divBdr>
            <w:top w:val="none" w:sz="0" w:space="0" w:color="auto"/>
            <w:left w:val="none" w:sz="0" w:space="0" w:color="auto"/>
            <w:bottom w:val="none" w:sz="0" w:space="0" w:color="auto"/>
            <w:right w:val="none" w:sz="0" w:space="0" w:color="auto"/>
          </w:divBdr>
        </w:div>
        <w:div w:id="69548699">
          <w:marLeft w:val="640"/>
          <w:marRight w:val="0"/>
          <w:marTop w:val="0"/>
          <w:marBottom w:val="0"/>
          <w:divBdr>
            <w:top w:val="none" w:sz="0" w:space="0" w:color="auto"/>
            <w:left w:val="none" w:sz="0" w:space="0" w:color="auto"/>
            <w:bottom w:val="none" w:sz="0" w:space="0" w:color="auto"/>
            <w:right w:val="none" w:sz="0" w:space="0" w:color="auto"/>
          </w:divBdr>
        </w:div>
        <w:div w:id="1843473291">
          <w:marLeft w:val="640"/>
          <w:marRight w:val="0"/>
          <w:marTop w:val="0"/>
          <w:marBottom w:val="0"/>
          <w:divBdr>
            <w:top w:val="none" w:sz="0" w:space="0" w:color="auto"/>
            <w:left w:val="none" w:sz="0" w:space="0" w:color="auto"/>
            <w:bottom w:val="none" w:sz="0" w:space="0" w:color="auto"/>
            <w:right w:val="none" w:sz="0" w:space="0" w:color="auto"/>
          </w:divBdr>
        </w:div>
        <w:div w:id="2026857286">
          <w:marLeft w:val="640"/>
          <w:marRight w:val="0"/>
          <w:marTop w:val="0"/>
          <w:marBottom w:val="0"/>
          <w:divBdr>
            <w:top w:val="none" w:sz="0" w:space="0" w:color="auto"/>
            <w:left w:val="none" w:sz="0" w:space="0" w:color="auto"/>
            <w:bottom w:val="none" w:sz="0" w:space="0" w:color="auto"/>
            <w:right w:val="none" w:sz="0" w:space="0" w:color="auto"/>
          </w:divBdr>
        </w:div>
        <w:div w:id="157500766">
          <w:marLeft w:val="640"/>
          <w:marRight w:val="0"/>
          <w:marTop w:val="0"/>
          <w:marBottom w:val="0"/>
          <w:divBdr>
            <w:top w:val="none" w:sz="0" w:space="0" w:color="auto"/>
            <w:left w:val="none" w:sz="0" w:space="0" w:color="auto"/>
            <w:bottom w:val="none" w:sz="0" w:space="0" w:color="auto"/>
            <w:right w:val="none" w:sz="0" w:space="0" w:color="auto"/>
          </w:divBdr>
        </w:div>
        <w:div w:id="1094471070">
          <w:marLeft w:val="640"/>
          <w:marRight w:val="0"/>
          <w:marTop w:val="0"/>
          <w:marBottom w:val="0"/>
          <w:divBdr>
            <w:top w:val="none" w:sz="0" w:space="0" w:color="auto"/>
            <w:left w:val="none" w:sz="0" w:space="0" w:color="auto"/>
            <w:bottom w:val="none" w:sz="0" w:space="0" w:color="auto"/>
            <w:right w:val="none" w:sz="0" w:space="0" w:color="auto"/>
          </w:divBdr>
        </w:div>
      </w:divsChild>
    </w:div>
    <w:div w:id="1201358599">
      <w:bodyDiv w:val="1"/>
      <w:marLeft w:val="0"/>
      <w:marRight w:val="0"/>
      <w:marTop w:val="0"/>
      <w:marBottom w:val="0"/>
      <w:divBdr>
        <w:top w:val="none" w:sz="0" w:space="0" w:color="auto"/>
        <w:left w:val="none" w:sz="0" w:space="0" w:color="auto"/>
        <w:bottom w:val="none" w:sz="0" w:space="0" w:color="auto"/>
        <w:right w:val="none" w:sz="0" w:space="0" w:color="auto"/>
      </w:divBdr>
      <w:divsChild>
        <w:div w:id="1814984441">
          <w:marLeft w:val="640"/>
          <w:marRight w:val="0"/>
          <w:marTop w:val="0"/>
          <w:marBottom w:val="0"/>
          <w:divBdr>
            <w:top w:val="none" w:sz="0" w:space="0" w:color="auto"/>
            <w:left w:val="none" w:sz="0" w:space="0" w:color="auto"/>
            <w:bottom w:val="none" w:sz="0" w:space="0" w:color="auto"/>
            <w:right w:val="none" w:sz="0" w:space="0" w:color="auto"/>
          </w:divBdr>
        </w:div>
        <w:div w:id="1516649259">
          <w:marLeft w:val="640"/>
          <w:marRight w:val="0"/>
          <w:marTop w:val="0"/>
          <w:marBottom w:val="0"/>
          <w:divBdr>
            <w:top w:val="none" w:sz="0" w:space="0" w:color="auto"/>
            <w:left w:val="none" w:sz="0" w:space="0" w:color="auto"/>
            <w:bottom w:val="none" w:sz="0" w:space="0" w:color="auto"/>
            <w:right w:val="none" w:sz="0" w:space="0" w:color="auto"/>
          </w:divBdr>
        </w:div>
        <w:div w:id="2069642994">
          <w:marLeft w:val="640"/>
          <w:marRight w:val="0"/>
          <w:marTop w:val="0"/>
          <w:marBottom w:val="0"/>
          <w:divBdr>
            <w:top w:val="none" w:sz="0" w:space="0" w:color="auto"/>
            <w:left w:val="none" w:sz="0" w:space="0" w:color="auto"/>
            <w:bottom w:val="none" w:sz="0" w:space="0" w:color="auto"/>
            <w:right w:val="none" w:sz="0" w:space="0" w:color="auto"/>
          </w:divBdr>
        </w:div>
        <w:div w:id="1765686569">
          <w:marLeft w:val="640"/>
          <w:marRight w:val="0"/>
          <w:marTop w:val="0"/>
          <w:marBottom w:val="0"/>
          <w:divBdr>
            <w:top w:val="none" w:sz="0" w:space="0" w:color="auto"/>
            <w:left w:val="none" w:sz="0" w:space="0" w:color="auto"/>
            <w:bottom w:val="none" w:sz="0" w:space="0" w:color="auto"/>
            <w:right w:val="none" w:sz="0" w:space="0" w:color="auto"/>
          </w:divBdr>
        </w:div>
        <w:div w:id="2000107705">
          <w:marLeft w:val="640"/>
          <w:marRight w:val="0"/>
          <w:marTop w:val="0"/>
          <w:marBottom w:val="0"/>
          <w:divBdr>
            <w:top w:val="none" w:sz="0" w:space="0" w:color="auto"/>
            <w:left w:val="none" w:sz="0" w:space="0" w:color="auto"/>
            <w:bottom w:val="none" w:sz="0" w:space="0" w:color="auto"/>
            <w:right w:val="none" w:sz="0" w:space="0" w:color="auto"/>
          </w:divBdr>
        </w:div>
        <w:div w:id="518079719">
          <w:marLeft w:val="640"/>
          <w:marRight w:val="0"/>
          <w:marTop w:val="0"/>
          <w:marBottom w:val="0"/>
          <w:divBdr>
            <w:top w:val="none" w:sz="0" w:space="0" w:color="auto"/>
            <w:left w:val="none" w:sz="0" w:space="0" w:color="auto"/>
            <w:bottom w:val="none" w:sz="0" w:space="0" w:color="auto"/>
            <w:right w:val="none" w:sz="0" w:space="0" w:color="auto"/>
          </w:divBdr>
        </w:div>
        <w:div w:id="1893688842">
          <w:marLeft w:val="640"/>
          <w:marRight w:val="0"/>
          <w:marTop w:val="0"/>
          <w:marBottom w:val="0"/>
          <w:divBdr>
            <w:top w:val="none" w:sz="0" w:space="0" w:color="auto"/>
            <w:left w:val="none" w:sz="0" w:space="0" w:color="auto"/>
            <w:bottom w:val="none" w:sz="0" w:space="0" w:color="auto"/>
            <w:right w:val="none" w:sz="0" w:space="0" w:color="auto"/>
          </w:divBdr>
        </w:div>
        <w:div w:id="962465527">
          <w:marLeft w:val="640"/>
          <w:marRight w:val="0"/>
          <w:marTop w:val="0"/>
          <w:marBottom w:val="0"/>
          <w:divBdr>
            <w:top w:val="none" w:sz="0" w:space="0" w:color="auto"/>
            <w:left w:val="none" w:sz="0" w:space="0" w:color="auto"/>
            <w:bottom w:val="none" w:sz="0" w:space="0" w:color="auto"/>
            <w:right w:val="none" w:sz="0" w:space="0" w:color="auto"/>
          </w:divBdr>
        </w:div>
        <w:div w:id="919482673">
          <w:marLeft w:val="640"/>
          <w:marRight w:val="0"/>
          <w:marTop w:val="0"/>
          <w:marBottom w:val="0"/>
          <w:divBdr>
            <w:top w:val="none" w:sz="0" w:space="0" w:color="auto"/>
            <w:left w:val="none" w:sz="0" w:space="0" w:color="auto"/>
            <w:bottom w:val="none" w:sz="0" w:space="0" w:color="auto"/>
            <w:right w:val="none" w:sz="0" w:space="0" w:color="auto"/>
          </w:divBdr>
        </w:div>
        <w:div w:id="1173447955">
          <w:marLeft w:val="640"/>
          <w:marRight w:val="0"/>
          <w:marTop w:val="0"/>
          <w:marBottom w:val="0"/>
          <w:divBdr>
            <w:top w:val="none" w:sz="0" w:space="0" w:color="auto"/>
            <w:left w:val="none" w:sz="0" w:space="0" w:color="auto"/>
            <w:bottom w:val="none" w:sz="0" w:space="0" w:color="auto"/>
            <w:right w:val="none" w:sz="0" w:space="0" w:color="auto"/>
          </w:divBdr>
        </w:div>
        <w:div w:id="652219978">
          <w:marLeft w:val="640"/>
          <w:marRight w:val="0"/>
          <w:marTop w:val="0"/>
          <w:marBottom w:val="0"/>
          <w:divBdr>
            <w:top w:val="none" w:sz="0" w:space="0" w:color="auto"/>
            <w:left w:val="none" w:sz="0" w:space="0" w:color="auto"/>
            <w:bottom w:val="none" w:sz="0" w:space="0" w:color="auto"/>
            <w:right w:val="none" w:sz="0" w:space="0" w:color="auto"/>
          </w:divBdr>
        </w:div>
        <w:div w:id="430667056">
          <w:marLeft w:val="640"/>
          <w:marRight w:val="0"/>
          <w:marTop w:val="0"/>
          <w:marBottom w:val="0"/>
          <w:divBdr>
            <w:top w:val="none" w:sz="0" w:space="0" w:color="auto"/>
            <w:left w:val="none" w:sz="0" w:space="0" w:color="auto"/>
            <w:bottom w:val="none" w:sz="0" w:space="0" w:color="auto"/>
            <w:right w:val="none" w:sz="0" w:space="0" w:color="auto"/>
          </w:divBdr>
        </w:div>
        <w:div w:id="1377705321">
          <w:marLeft w:val="640"/>
          <w:marRight w:val="0"/>
          <w:marTop w:val="0"/>
          <w:marBottom w:val="0"/>
          <w:divBdr>
            <w:top w:val="none" w:sz="0" w:space="0" w:color="auto"/>
            <w:left w:val="none" w:sz="0" w:space="0" w:color="auto"/>
            <w:bottom w:val="none" w:sz="0" w:space="0" w:color="auto"/>
            <w:right w:val="none" w:sz="0" w:space="0" w:color="auto"/>
          </w:divBdr>
        </w:div>
        <w:div w:id="1275020708">
          <w:marLeft w:val="640"/>
          <w:marRight w:val="0"/>
          <w:marTop w:val="0"/>
          <w:marBottom w:val="0"/>
          <w:divBdr>
            <w:top w:val="none" w:sz="0" w:space="0" w:color="auto"/>
            <w:left w:val="none" w:sz="0" w:space="0" w:color="auto"/>
            <w:bottom w:val="none" w:sz="0" w:space="0" w:color="auto"/>
            <w:right w:val="none" w:sz="0" w:space="0" w:color="auto"/>
          </w:divBdr>
        </w:div>
        <w:div w:id="1213729567">
          <w:marLeft w:val="640"/>
          <w:marRight w:val="0"/>
          <w:marTop w:val="0"/>
          <w:marBottom w:val="0"/>
          <w:divBdr>
            <w:top w:val="none" w:sz="0" w:space="0" w:color="auto"/>
            <w:left w:val="none" w:sz="0" w:space="0" w:color="auto"/>
            <w:bottom w:val="none" w:sz="0" w:space="0" w:color="auto"/>
            <w:right w:val="none" w:sz="0" w:space="0" w:color="auto"/>
          </w:divBdr>
        </w:div>
        <w:div w:id="713387563">
          <w:marLeft w:val="640"/>
          <w:marRight w:val="0"/>
          <w:marTop w:val="0"/>
          <w:marBottom w:val="0"/>
          <w:divBdr>
            <w:top w:val="none" w:sz="0" w:space="0" w:color="auto"/>
            <w:left w:val="none" w:sz="0" w:space="0" w:color="auto"/>
            <w:bottom w:val="none" w:sz="0" w:space="0" w:color="auto"/>
            <w:right w:val="none" w:sz="0" w:space="0" w:color="auto"/>
          </w:divBdr>
        </w:div>
        <w:div w:id="2124838686">
          <w:marLeft w:val="640"/>
          <w:marRight w:val="0"/>
          <w:marTop w:val="0"/>
          <w:marBottom w:val="0"/>
          <w:divBdr>
            <w:top w:val="none" w:sz="0" w:space="0" w:color="auto"/>
            <w:left w:val="none" w:sz="0" w:space="0" w:color="auto"/>
            <w:bottom w:val="none" w:sz="0" w:space="0" w:color="auto"/>
            <w:right w:val="none" w:sz="0" w:space="0" w:color="auto"/>
          </w:divBdr>
        </w:div>
        <w:div w:id="1486168995">
          <w:marLeft w:val="640"/>
          <w:marRight w:val="0"/>
          <w:marTop w:val="0"/>
          <w:marBottom w:val="0"/>
          <w:divBdr>
            <w:top w:val="none" w:sz="0" w:space="0" w:color="auto"/>
            <w:left w:val="none" w:sz="0" w:space="0" w:color="auto"/>
            <w:bottom w:val="none" w:sz="0" w:space="0" w:color="auto"/>
            <w:right w:val="none" w:sz="0" w:space="0" w:color="auto"/>
          </w:divBdr>
        </w:div>
      </w:divsChild>
    </w:div>
    <w:div w:id="1303344684">
      <w:bodyDiv w:val="1"/>
      <w:marLeft w:val="0"/>
      <w:marRight w:val="0"/>
      <w:marTop w:val="0"/>
      <w:marBottom w:val="0"/>
      <w:divBdr>
        <w:top w:val="none" w:sz="0" w:space="0" w:color="auto"/>
        <w:left w:val="none" w:sz="0" w:space="0" w:color="auto"/>
        <w:bottom w:val="none" w:sz="0" w:space="0" w:color="auto"/>
        <w:right w:val="none" w:sz="0" w:space="0" w:color="auto"/>
      </w:divBdr>
      <w:divsChild>
        <w:div w:id="1304653227">
          <w:marLeft w:val="640"/>
          <w:marRight w:val="0"/>
          <w:marTop w:val="0"/>
          <w:marBottom w:val="0"/>
          <w:divBdr>
            <w:top w:val="none" w:sz="0" w:space="0" w:color="auto"/>
            <w:left w:val="none" w:sz="0" w:space="0" w:color="auto"/>
            <w:bottom w:val="none" w:sz="0" w:space="0" w:color="auto"/>
            <w:right w:val="none" w:sz="0" w:space="0" w:color="auto"/>
          </w:divBdr>
        </w:div>
        <w:div w:id="1648166259">
          <w:marLeft w:val="640"/>
          <w:marRight w:val="0"/>
          <w:marTop w:val="0"/>
          <w:marBottom w:val="0"/>
          <w:divBdr>
            <w:top w:val="none" w:sz="0" w:space="0" w:color="auto"/>
            <w:left w:val="none" w:sz="0" w:space="0" w:color="auto"/>
            <w:bottom w:val="none" w:sz="0" w:space="0" w:color="auto"/>
            <w:right w:val="none" w:sz="0" w:space="0" w:color="auto"/>
          </w:divBdr>
        </w:div>
        <w:div w:id="628970440">
          <w:marLeft w:val="640"/>
          <w:marRight w:val="0"/>
          <w:marTop w:val="0"/>
          <w:marBottom w:val="0"/>
          <w:divBdr>
            <w:top w:val="none" w:sz="0" w:space="0" w:color="auto"/>
            <w:left w:val="none" w:sz="0" w:space="0" w:color="auto"/>
            <w:bottom w:val="none" w:sz="0" w:space="0" w:color="auto"/>
            <w:right w:val="none" w:sz="0" w:space="0" w:color="auto"/>
          </w:divBdr>
        </w:div>
        <w:div w:id="1020160883">
          <w:marLeft w:val="640"/>
          <w:marRight w:val="0"/>
          <w:marTop w:val="0"/>
          <w:marBottom w:val="0"/>
          <w:divBdr>
            <w:top w:val="none" w:sz="0" w:space="0" w:color="auto"/>
            <w:left w:val="none" w:sz="0" w:space="0" w:color="auto"/>
            <w:bottom w:val="none" w:sz="0" w:space="0" w:color="auto"/>
            <w:right w:val="none" w:sz="0" w:space="0" w:color="auto"/>
          </w:divBdr>
        </w:div>
        <w:div w:id="863439952">
          <w:marLeft w:val="640"/>
          <w:marRight w:val="0"/>
          <w:marTop w:val="0"/>
          <w:marBottom w:val="0"/>
          <w:divBdr>
            <w:top w:val="none" w:sz="0" w:space="0" w:color="auto"/>
            <w:left w:val="none" w:sz="0" w:space="0" w:color="auto"/>
            <w:bottom w:val="none" w:sz="0" w:space="0" w:color="auto"/>
            <w:right w:val="none" w:sz="0" w:space="0" w:color="auto"/>
          </w:divBdr>
        </w:div>
        <w:div w:id="1638756940">
          <w:marLeft w:val="640"/>
          <w:marRight w:val="0"/>
          <w:marTop w:val="0"/>
          <w:marBottom w:val="0"/>
          <w:divBdr>
            <w:top w:val="none" w:sz="0" w:space="0" w:color="auto"/>
            <w:left w:val="none" w:sz="0" w:space="0" w:color="auto"/>
            <w:bottom w:val="none" w:sz="0" w:space="0" w:color="auto"/>
            <w:right w:val="none" w:sz="0" w:space="0" w:color="auto"/>
          </w:divBdr>
        </w:div>
        <w:div w:id="2008901798">
          <w:marLeft w:val="640"/>
          <w:marRight w:val="0"/>
          <w:marTop w:val="0"/>
          <w:marBottom w:val="0"/>
          <w:divBdr>
            <w:top w:val="none" w:sz="0" w:space="0" w:color="auto"/>
            <w:left w:val="none" w:sz="0" w:space="0" w:color="auto"/>
            <w:bottom w:val="none" w:sz="0" w:space="0" w:color="auto"/>
            <w:right w:val="none" w:sz="0" w:space="0" w:color="auto"/>
          </w:divBdr>
        </w:div>
      </w:divsChild>
    </w:div>
    <w:div w:id="1307662097">
      <w:bodyDiv w:val="1"/>
      <w:marLeft w:val="0"/>
      <w:marRight w:val="0"/>
      <w:marTop w:val="0"/>
      <w:marBottom w:val="0"/>
      <w:divBdr>
        <w:top w:val="none" w:sz="0" w:space="0" w:color="auto"/>
        <w:left w:val="none" w:sz="0" w:space="0" w:color="auto"/>
        <w:bottom w:val="none" w:sz="0" w:space="0" w:color="auto"/>
        <w:right w:val="none" w:sz="0" w:space="0" w:color="auto"/>
      </w:divBdr>
      <w:divsChild>
        <w:div w:id="1861236767">
          <w:marLeft w:val="640"/>
          <w:marRight w:val="0"/>
          <w:marTop w:val="0"/>
          <w:marBottom w:val="0"/>
          <w:divBdr>
            <w:top w:val="none" w:sz="0" w:space="0" w:color="auto"/>
            <w:left w:val="none" w:sz="0" w:space="0" w:color="auto"/>
            <w:bottom w:val="none" w:sz="0" w:space="0" w:color="auto"/>
            <w:right w:val="none" w:sz="0" w:space="0" w:color="auto"/>
          </w:divBdr>
        </w:div>
        <w:div w:id="681128201">
          <w:marLeft w:val="640"/>
          <w:marRight w:val="0"/>
          <w:marTop w:val="0"/>
          <w:marBottom w:val="0"/>
          <w:divBdr>
            <w:top w:val="none" w:sz="0" w:space="0" w:color="auto"/>
            <w:left w:val="none" w:sz="0" w:space="0" w:color="auto"/>
            <w:bottom w:val="none" w:sz="0" w:space="0" w:color="auto"/>
            <w:right w:val="none" w:sz="0" w:space="0" w:color="auto"/>
          </w:divBdr>
        </w:div>
        <w:div w:id="1244223976">
          <w:marLeft w:val="640"/>
          <w:marRight w:val="0"/>
          <w:marTop w:val="0"/>
          <w:marBottom w:val="0"/>
          <w:divBdr>
            <w:top w:val="none" w:sz="0" w:space="0" w:color="auto"/>
            <w:left w:val="none" w:sz="0" w:space="0" w:color="auto"/>
            <w:bottom w:val="none" w:sz="0" w:space="0" w:color="auto"/>
            <w:right w:val="none" w:sz="0" w:space="0" w:color="auto"/>
          </w:divBdr>
        </w:div>
      </w:divsChild>
    </w:div>
    <w:div w:id="1322005259">
      <w:bodyDiv w:val="1"/>
      <w:marLeft w:val="0"/>
      <w:marRight w:val="0"/>
      <w:marTop w:val="0"/>
      <w:marBottom w:val="0"/>
      <w:divBdr>
        <w:top w:val="none" w:sz="0" w:space="0" w:color="auto"/>
        <w:left w:val="none" w:sz="0" w:space="0" w:color="auto"/>
        <w:bottom w:val="none" w:sz="0" w:space="0" w:color="auto"/>
        <w:right w:val="none" w:sz="0" w:space="0" w:color="auto"/>
      </w:divBdr>
      <w:divsChild>
        <w:div w:id="655381439">
          <w:marLeft w:val="640"/>
          <w:marRight w:val="0"/>
          <w:marTop w:val="0"/>
          <w:marBottom w:val="0"/>
          <w:divBdr>
            <w:top w:val="none" w:sz="0" w:space="0" w:color="auto"/>
            <w:left w:val="none" w:sz="0" w:space="0" w:color="auto"/>
            <w:bottom w:val="none" w:sz="0" w:space="0" w:color="auto"/>
            <w:right w:val="none" w:sz="0" w:space="0" w:color="auto"/>
          </w:divBdr>
        </w:div>
        <w:div w:id="1943609426">
          <w:marLeft w:val="640"/>
          <w:marRight w:val="0"/>
          <w:marTop w:val="0"/>
          <w:marBottom w:val="0"/>
          <w:divBdr>
            <w:top w:val="none" w:sz="0" w:space="0" w:color="auto"/>
            <w:left w:val="none" w:sz="0" w:space="0" w:color="auto"/>
            <w:bottom w:val="none" w:sz="0" w:space="0" w:color="auto"/>
            <w:right w:val="none" w:sz="0" w:space="0" w:color="auto"/>
          </w:divBdr>
        </w:div>
        <w:div w:id="2011634602">
          <w:marLeft w:val="640"/>
          <w:marRight w:val="0"/>
          <w:marTop w:val="0"/>
          <w:marBottom w:val="0"/>
          <w:divBdr>
            <w:top w:val="none" w:sz="0" w:space="0" w:color="auto"/>
            <w:left w:val="none" w:sz="0" w:space="0" w:color="auto"/>
            <w:bottom w:val="none" w:sz="0" w:space="0" w:color="auto"/>
            <w:right w:val="none" w:sz="0" w:space="0" w:color="auto"/>
          </w:divBdr>
        </w:div>
        <w:div w:id="1239093734">
          <w:marLeft w:val="640"/>
          <w:marRight w:val="0"/>
          <w:marTop w:val="0"/>
          <w:marBottom w:val="0"/>
          <w:divBdr>
            <w:top w:val="none" w:sz="0" w:space="0" w:color="auto"/>
            <w:left w:val="none" w:sz="0" w:space="0" w:color="auto"/>
            <w:bottom w:val="none" w:sz="0" w:space="0" w:color="auto"/>
            <w:right w:val="none" w:sz="0" w:space="0" w:color="auto"/>
          </w:divBdr>
        </w:div>
        <w:div w:id="534930912">
          <w:marLeft w:val="640"/>
          <w:marRight w:val="0"/>
          <w:marTop w:val="0"/>
          <w:marBottom w:val="0"/>
          <w:divBdr>
            <w:top w:val="none" w:sz="0" w:space="0" w:color="auto"/>
            <w:left w:val="none" w:sz="0" w:space="0" w:color="auto"/>
            <w:bottom w:val="none" w:sz="0" w:space="0" w:color="auto"/>
            <w:right w:val="none" w:sz="0" w:space="0" w:color="auto"/>
          </w:divBdr>
        </w:div>
        <w:div w:id="2078092273">
          <w:marLeft w:val="640"/>
          <w:marRight w:val="0"/>
          <w:marTop w:val="0"/>
          <w:marBottom w:val="0"/>
          <w:divBdr>
            <w:top w:val="none" w:sz="0" w:space="0" w:color="auto"/>
            <w:left w:val="none" w:sz="0" w:space="0" w:color="auto"/>
            <w:bottom w:val="none" w:sz="0" w:space="0" w:color="auto"/>
            <w:right w:val="none" w:sz="0" w:space="0" w:color="auto"/>
          </w:divBdr>
        </w:div>
        <w:div w:id="1222403378">
          <w:marLeft w:val="640"/>
          <w:marRight w:val="0"/>
          <w:marTop w:val="0"/>
          <w:marBottom w:val="0"/>
          <w:divBdr>
            <w:top w:val="none" w:sz="0" w:space="0" w:color="auto"/>
            <w:left w:val="none" w:sz="0" w:space="0" w:color="auto"/>
            <w:bottom w:val="none" w:sz="0" w:space="0" w:color="auto"/>
            <w:right w:val="none" w:sz="0" w:space="0" w:color="auto"/>
          </w:divBdr>
        </w:div>
      </w:divsChild>
    </w:div>
    <w:div w:id="1328022220">
      <w:bodyDiv w:val="1"/>
      <w:marLeft w:val="0"/>
      <w:marRight w:val="0"/>
      <w:marTop w:val="0"/>
      <w:marBottom w:val="0"/>
      <w:divBdr>
        <w:top w:val="none" w:sz="0" w:space="0" w:color="auto"/>
        <w:left w:val="none" w:sz="0" w:space="0" w:color="auto"/>
        <w:bottom w:val="none" w:sz="0" w:space="0" w:color="auto"/>
        <w:right w:val="none" w:sz="0" w:space="0" w:color="auto"/>
      </w:divBdr>
      <w:divsChild>
        <w:div w:id="150216020">
          <w:marLeft w:val="640"/>
          <w:marRight w:val="0"/>
          <w:marTop w:val="0"/>
          <w:marBottom w:val="0"/>
          <w:divBdr>
            <w:top w:val="none" w:sz="0" w:space="0" w:color="auto"/>
            <w:left w:val="none" w:sz="0" w:space="0" w:color="auto"/>
            <w:bottom w:val="none" w:sz="0" w:space="0" w:color="auto"/>
            <w:right w:val="none" w:sz="0" w:space="0" w:color="auto"/>
          </w:divBdr>
        </w:div>
        <w:div w:id="899944057">
          <w:marLeft w:val="640"/>
          <w:marRight w:val="0"/>
          <w:marTop w:val="0"/>
          <w:marBottom w:val="0"/>
          <w:divBdr>
            <w:top w:val="none" w:sz="0" w:space="0" w:color="auto"/>
            <w:left w:val="none" w:sz="0" w:space="0" w:color="auto"/>
            <w:bottom w:val="none" w:sz="0" w:space="0" w:color="auto"/>
            <w:right w:val="none" w:sz="0" w:space="0" w:color="auto"/>
          </w:divBdr>
        </w:div>
        <w:div w:id="961616928">
          <w:marLeft w:val="640"/>
          <w:marRight w:val="0"/>
          <w:marTop w:val="0"/>
          <w:marBottom w:val="0"/>
          <w:divBdr>
            <w:top w:val="none" w:sz="0" w:space="0" w:color="auto"/>
            <w:left w:val="none" w:sz="0" w:space="0" w:color="auto"/>
            <w:bottom w:val="none" w:sz="0" w:space="0" w:color="auto"/>
            <w:right w:val="none" w:sz="0" w:space="0" w:color="auto"/>
          </w:divBdr>
        </w:div>
        <w:div w:id="332800346">
          <w:marLeft w:val="640"/>
          <w:marRight w:val="0"/>
          <w:marTop w:val="0"/>
          <w:marBottom w:val="0"/>
          <w:divBdr>
            <w:top w:val="none" w:sz="0" w:space="0" w:color="auto"/>
            <w:left w:val="none" w:sz="0" w:space="0" w:color="auto"/>
            <w:bottom w:val="none" w:sz="0" w:space="0" w:color="auto"/>
            <w:right w:val="none" w:sz="0" w:space="0" w:color="auto"/>
          </w:divBdr>
        </w:div>
        <w:div w:id="30962835">
          <w:marLeft w:val="640"/>
          <w:marRight w:val="0"/>
          <w:marTop w:val="0"/>
          <w:marBottom w:val="0"/>
          <w:divBdr>
            <w:top w:val="none" w:sz="0" w:space="0" w:color="auto"/>
            <w:left w:val="none" w:sz="0" w:space="0" w:color="auto"/>
            <w:bottom w:val="none" w:sz="0" w:space="0" w:color="auto"/>
            <w:right w:val="none" w:sz="0" w:space="0" w:color="auto"/>
          </w:divBdr>
        </w:div>
      </w:divsChild>
    </w:div>
    <w:div w:id="1375035901">
      <w:bodyDiv w:val="1"/>
      <w:marLeft w:val="0"/>
      <w:marRight w:val="0"/>
      <w:marTop w:val="0"/>
      <w:marBottom w:val="0"/>
      <w:divBdr>
        <w:top w:val="none" w:sz="0" w:space="0" w:color="auto"/>
        <w:left w:val="none" w:sz="0" w:space="0" w:color="auto"/>
        <w:bottom w:val="none" w:sz="0" w:space="0" w:color="auto"/>
        <w:right w:val="none" w:sz="0" w:space="0" w:color="auto"/>
      </w:divBdr>
      <w:divsChild>
        <w:div w:id="1979995473">
          <w:marLeft w:val="640"/>
          <w:marRight w:val="0"/>
          <w:marTop w:val="0"/>
          <w:marBottom w:val="0"/>
          <w:divBdr>
            <w:top w:val="none" w:sz="0" w:space="0" w:color="auto"/>
            <w:left w:val="none" w:sz="0" w:space="0" w:color="auto"/>
            <w:bottom w:val="none" w:sz="0" w:space="0" w:color="auto"/>
            <w:right w:val="none" w:sz="0" w:space="0" w:color="auto"/>
          </w:divBdr>
        </w:div>
        <w:div w:id="733115816">
          <w:marLeft w:val="640"/>
          <w:marRight w:val="0"/>
          <w:marTop w:val="0"/>
          <w:marBottom w:val="0"/>
          <w:divBdr>
            <w:top w:val="none" w:sz="0" w:space="0" w:color="auto"/>
            <w:left w:val="none" w:sz="0" w:space="0" w:color="auto"/>
            <w:bottom w:val="none" w:sz="0" w:space="0" w:color="auto"/>
            <w:right w:val="none" w:sz="0" w:space="0" w:color="auto"/>
          </w:divBdr>
        </w:div>
        <w:div w:id="1404524507">
          <w:marLeft w:val="640"/>
          <w:marRight w:val="0"/>
          <w:marTop w:val="0"/>
          <w:marBottom w:val="0"/>
          <w:divBdr>
            <w:top w:val="none" w:sz="0" w:space="0" w:color="auto"/>
            <w:left w:val="none" w:sz="0" w:space="0" w:color="auto"/>
            <w:bottom w:val="none" w:sz="0" w:space="0" w:color="auto"/>
            <w:right w:val="none" w:sz="0" w:space="0" w:color="auto"/>
          </w:divBdr>
        </w:div>
        <w:div w:id="510339053">
          <w:marLeft w:val="640"/>
          <w:marRight w:val="0"/>
          <w:marTop w:val="0"/>
          <w:marBottom w:val="0"/>
          <w:divBdr>
            <w:top w:val="none" w:sz="0" w:space="0" w:color="auto"/>
            <w:left w:val="none" w:sz="0" w:space="0" w:color="auto"/>
            <w:bottom w:val="none" w:sz="0" w:space="0" w:color="auto"/>
            <w:right w:val="none" w:sz="0" w:space="0" w:color="auto"/>
          </w:divBdr>
        </w:div>
        <w:div w:id="1437866692">
          <w:marLeft w:val="640"/>
          <w:marRight w:val="0"/>
          <w:marTop w:val="0"/>
          <w:marBottom w:val="0"/>
          <w:divBdr>
            <w:top w:val="none" w:sz="0" w:space="0" w:color="auto"/>
            <w:left w:val="none" w:sz="0" w:space="0" w:color="auto"/>
            <w:bottom w:val="none" w:sz="0" w:space="0" w:color="auto"/>
            <w:right w:val="none" w:sz="0" w:space="0" w:color="auto"/>
          </w:divBdr>
        </w:div>
      </w:divsChild>
    </w:div>
    <w:div w:id="1378434789">
      <w:bodyDiv w:val="1"/>
      <w:marLeft w:val="0"/>
      <w:marRight w:val="0"/>
      <w:marTop w:val="0"/>
      <w:marBottom w:val="0"/>
      <w:divBdr>
        <w:top w:val="none" w:sz="0" w:space="0" w:color="auto"/>
        <w:left w:val="none" w:sz="0" w:space="0" w:color="auto"/>
        <w:bottom w:val="none" w:sz="0" w:space="0" w:color="auto"/>
        <w:right w:val="none" w:sz="0" w:space="0" w:color="auto"/>
      </w:divBdr>
      <w:divsChild>
        <w:div w:id="768551815">
          <w:marLeft w:val="640"/>
          <w:marRight w:val="0"/>
          <w:marTop w:val="0"/>
          <w:marBottom w:val="0"/>
          <w:divBdr>
            <w:top w:val="none" w:sz="0" w:space="0" w:color="auto"/>
            <w:left w:val="none" w:sz="0" w:space="0" w:color="auto"/>
            <w:bottom w:val="none" w:sz="0" w:space="0" w:color="auto"/>
            <w:right w:val="none" w:sz="0" w:space="0" w:color="auto"/>
          </w:divBdr>
        </w:div>
        <w:div w:id="1896576195">
          <w:marLeft w:val="640"/>
          <w:marRight w:val="0"/>
          <w:marTop w:val="0"/>
          <w:marBottom w:val="0"/>
          <w:divBdr>
            <w:top w:val="none" w:sz="0" w:space="0" w:color="auto"/>
            <w:left w:val="none" w:sz="0" w:space="0" w:color="auto"/>
            <w:bottom w:val="none" w:sz="0" w:space="0" w:color="auto"/>
            <w:right w:val="none" w:sz="0" w:space="0" w:color="auto"/>
          </w:divBdr>
        </w:div>
        <w:div w:id="412942954">
          <w:marLeft w:val="640"/>
          <w:marRight w:val="0"/>
          <w:marTop w:val="0"/>
          <w:marBottom w:val="0"/>
          <w:divBdr>
            <w:top w:val="none" w:sz="0" w:space="0" w:color="auto"/>
            <w:left w:val="none" w:sz="0" w:space="0" w:color="auto"/>
            <w:bottom w:val="none" w:sz="0" w:space="0" w:color="auto"/>
            <w:right w:val="none" w:sz="0" w:space="0" w:color="auto"/>
          </w:divBdr>
        </w:div>
        <w:div w:id="858738441">
          <w:marLeft w:val="640"/>
          <w:marRight w:val="0"/>
          <w:marTop w:val="0"/>
          <w:marBottom w:val="0"/>
          <w:divBdr>
            <w:top w:val="none" w:sz="0" w:space="0" w:color="auto"/>
            <w:left w:val="none" w:sz="0" w:space="0" w:color="auto"/>
            <w:bottom w:val="none" w:sz="0" w:space="0" w:color="auto"/>
            <w:right w:val="none" w:sz="0" w:space="0" w:color="auto"/>
          </w:divBdr>
        </w:div>
        <w:div w:id="709190227">
          <w:marLeft w:val="640"/>
          <w:marRight w:val="0"/>
          <w:marTop w:val="0"/>
          <w:marBottom w:val="0"/>
          <w:divBdr>
            <w:top w:val="none" w:sz="0" w:space="0" w:color="auto"/>
            <w:left w:val="none" w:sz="0" w:space="0" w:color="auto"/>
            <w:bottom w:val="none" w:sz="0" w:space="0" w:color="auto"/>
            <w:right w:val="none" w:sz="0" w:space="0" w:color="auto"/>
          </w:divBdr>
        </w:div>
        <w:div w:id="1047291279">
          <w:marLeft w:val="640"/>
          <w:marRight w:val="0"/>
          <w:marTop w:val="0"/>
          <w:marBottom w:val="0"/>
          <w:divBdr>
            <w:top w:val="none" w:sz="0" w:space="0" w:color="auto"/>
            <w:left w:val="none" w:sz="0" w:space="0" w:color="auto"/>
            <w:bottom w:val="none" w:sz="0" w:space="0" w:color="auto"/>
            <w:right w:val="none" w:sz="0" w:space="0" w:color="auto"/>
          </w:divBdr>
        </w:div>
      </w:divsChild>
    </w:div>
    <w:div w:id="1401514845">
      <w:bodyDiv w:val="1"/>
      <w:marLeft w:val="0"/>
      <w:marRight w:val="0"/>
      <w:marTop w:val="0"/>
      <w:marBottom w:val="0"/>
      <w:divBdr>
        <w:top w:val="none" w:sz="0" w:space="0" w:color="auto"/>
        <w:left w:val="none" w:sz="0" w:space="0" w:color="auto"/>
        <w:bottom w:val="none" w:sz="0" w:space="0" w:color="auto"/>
        <w:right w:val="none" w:sz="0" w:space="0" w:color="auto"/>
      </w:divBdr>
      <w:divsChild>
        <w:div w:id="1895386203">
          <w:marLeft w:val="640"/>
          <w:marRight w:val="0"/>
          <w:marTop w:val="0"/>
          <w:marBottom w:val="0"/>
          <w:divBdr>
            <w:top w:val="none" w:sz="0" w:space="0" w:color="auto"/>
            <w:left w:val="none" w:sz="0" w:space="0" w:color="auto"/>
            <w:bottom w:val="none" w:sz="0" w:space="0" w:color="auto"/>
            <w:right w:val="none" w:sz="0" w:space="0" w:color="auto"/>
          </w:divBdr>
        </w:div>
        <w:div w:id="1348798072">
          <w:marLeft w:val="640"/>
          <w:marRight w:val="0"/>
          <w:marTop w:val="0"/>
          <w:marBottom w:val="0"/>
          <w:divBdr>
            <w:top w:val="none" w:sz="0" w:space="0" w:color="auto"/>
            <w:left w:val="none" w:sz="0" w:space="0" w:color="auto"/>
            <w:bottom w:val="none" w:sz="0" w:space="0" w:color="auto"/>
            <w:right w:val="none" w:sz="0" w:space="0" w:color="auto"/>
          </w:divBdr>
        </w:div>
        <w:div w:id="579632646">
          <w:marLeft w:val="640"/>
          <w:marRight w:val="0"/>
          <w:marTop w:val="0"/>
          <w:marBottom w:val="0"/>
          <w:divBdr>
            <w:top w:val="none" w:sz="0" w:space="0" w:color="auto"/>
            <w:left w:val="none" w:sz="0" w:space="0" w:color="auto"/>
            <w:bottom w:val="none" w:sz="0" w:space="0" w:color="auto"/>
            <w:right w:val="none" w:sz="0" w:space="0" w:color="auto"/>
          </w:divBdr>
        </w:div>
        <w:div w:id="1478834577">
          <w:marLeft w:val="640"/>
          <w:marRight w:val="0"/>
          <w:marTop w:val="0"/>
          <w:marBottom w:val="0"/>
          <w:divBdr>
            <w:top w:val="none" w:sz="0" w:space="0" w:color="auto"/>
            <w:left w:val="none" w:sz="0" w:space="0" w:color="auto"/>
            <w:bottom w:val="none" w:sz="0" w:space="0" w:color="auto"/>
            <w:right w:val="none" w:sz="0" w:space="0" w:color="auto"/>
          </w:divBdr>
        </w:div>
        <w:div w:id="74014535">
          <w:marLeft w:val="640"/>
          <w:marRight w:val="0"/>
          <w:marTop w:val="0"/>
          <w:marBottom w:val="0"/>
          <w:divBdr>
            <w:top w:val="none" w:sz="0" w:space="0" w:color="auto"/>
            <w:left w:val="none" w:sz="0" w:space="0" w:color="auto"/>
            <w:bottom w:val="none" w:sz="0" w:space="0" w:color="auto"/>
            <w:right w:val="none" w:sz="0" w:space="0" w:color="auto"/>
          </w:divBdr>
        </w:div>
        <w:div w:id="955868876">
          <w:marLeft w:val="640"/>
          <w:marRight w:val="0"/>
          <w:marTop w:val="0"/>
          <w:marBottom w:val="0"/>
          <w:divBdr>
            <w:top w:val="none" w:sz="0" w:space="0" w:color="auto"/>
            <w:left w:val="none" w:sz="0" w:space="0" w:color="auto"/>
            <w:bottom w:val="none" w:sz="0" w:space="0" w:color="auto"/>
            <w:right w:val="none" w:sz="0" w:space="0" w:color="auto"/>
          </w:divBdr>
        </w:div>
      </w:divsChild>
    </w:div>
    <w:div w:id="1405371788">
      <w:bodyDiv w:val="1"/>
      <w:marLeft w:val="0"/>
      <w:marRight w:val="0"/>
      <w:marTop w:val="0"/>
      <w:marBottom w:val="0"/>
      <w:divBdr>
        <w:top w:val="none" w:sz="0" w:space="0" w:color="auto"/>
        <w:left w:val="none" w:sz="0" w:space="0" w:color="auto"/>
        <w:bottom w:val="none" w:sz="0" w:space="0" w:color="auto"/>
        <w:right w:val="none" w:sz="0" w:space="0" w:color="auto"/>
      </w:divBdr>
      <w:divsChild>
        <w:div w:id="1140195351">
          <w:marLeft w:val="640"/>
          <w:marRight w:val="0"/>
          <w:marTop w:val="0"/>
          <w:marBottom w:val="0"/>
          <w:divBdr>
            <w:top w:val="none" w:sz="0" w:space="0" w:color="auto"/>
            <w:left w:val="none" w:sz="0" w:space="0" w:color="auto"/>
            <w:bottom w:val="none" w:sz="0" w:space="0" w:color="auto"/>
            <w:right w:val="none" w:sz="0" w:space="0" w:color="auto"/>
          </w:divBdr>
        </w:div>
        <w:div w:id="1876769034">
          <w:marLeft w:val="640"/>
          <w:marRight w:val="0"/>
          <w:marTop w:val="0"/>
          <w:marBottom w:val="0"/>
          <w:divBdr>
            <w:top w:val="none" w:sz="0" w:space="0" w:color="auto"/>
            <w:left w:val="none" w:sz="0" w:space="0" w:color="auto"/>
            <w:bottom w:val="none" w:sz="0" w:space="0" w:color="auto"/>
            <w:right w:val="none" w:sz="0" w:space="0" w:color="auto"/>
          </w:divBdr>
        </w:div>
        <w:div w:id="1049959510">
          <w:marLeft w:val="640"/>
          <w:marRight w:val="0"/>
          <w:marTop w:val="0"/>
          <w:marBottom w:val="0"/>
          <w:divBdr>
            <w:top w:val="none" w:sz="0" w:space="0" w:color="auto"/>
            <w:left w:val="none" w:sz="0" w:space="0" w:color="auto"/>
            <w:bottom w:val="none" w:sz="0" w:space="0" w:color="auto"/>
            <w:right w:val="none" w:sz="0" w:space="0" w:color="auto"/>
          </w:divBdr>
        </w:div>
        <w:div w:id="232542553">
          <w:marLeft w:val="640"/>
          <w:marRight w:val="0"/>
          <w:marTop w:val="0"/>
          <w:marBottom w:val="0"/>
          <w:divBdr>
            <w:top w:val="none" w:sz="0" w:space="0" w:color="auto"/>
            <w:left w:val="none" w:sz="0" w:space="0" w:color="auto"/>
            <w:bottom w:val="none" w:sz="0" w:space="0" w:color="auto"/>
            <w:right w:val="none" w:sz="0" w:space="0" w:color="auto"/>
          </w:divBdr>
        </w:div>
        <w:div w:id="1352410162">
          <w:marLeft w:val="640"/>
          <w:marRight w:val="0"/>
          <w:marTop w:val="0"/>
          <w:marBottom w:val="0"/>
          <w:divBdr>
            <w:top w:val="none" w:sz="0" w:space="0" w:color="auto"/>
            <w:left w:val="none" w:sz="0" w:space="0" w:color="auto"/>
            <w:bottom w:val="none" w:sz="0" w:space="0" w:color="auto"/>
            <w:right w:val="none" w:sz="0" w:space="0" w:color="auto"/>
          </w:divBdr>
        </w:div>
        <w:div w:id="675765717">
          <w:marLeft w:val="640"/>
          <w:marRight w:val="0"/>
          <w:marTop w:val="0"/>
          <w:marBottom w:val="0"/>
          <w:divBdr>
            <w:top w:val="none" w:sz="0" w:space="0" w:color="auto"/>
            <w:left w:val="none" w:sz="0" w:space="0" w:color="auto"/>
            <w:bottom w:val="none" w:sz="0" w:space="0" w:color="auto"/>
            <w:right w:val="none" w:sz="0" w:space="0" w:color="auto"/>
          </w:divBdr>
        </w:div>
        <w:div w:id="1645771387">
          <w:marLeft w:val="640"/>
          <w:marRight w:val="0"/>
          <w:marTop w:val="0"/>
          <w:marBottom w:val="0"/>
          <w:divBdr>
            <w:top w:val="none" w:sz="0" w:space="0" w:color="auto"/>
            <w:left w:val="none" w:sz="0" w:space="0" w:color="auto"/>
            <w:bottom w:val="none" w:sz="0" w:space="0" w:color="auto"/>
            <w:right w:val="none" w:sz="0" w:space="0" w:color="auto"/>
          </w:divBdr>
        </w:div>
        <w:div w:id="2051026780">
          <w:marLeft w:val="640"/>
          <w:marRight w:val="0"/>
          <w:marTop w:val="0"/>
          <w:marBottom w:val="0"/>
          <w:divBdr>
            <w:top w:val="none" w:sz="0" w:space="0" w:color="auto"/>
            <w:left w:val="none" w:sz="0" w:space="0" w:color="auto"/>
            <w:bottom w:val="none" w:sz="0" w:space="0" w:color="auto"/>
            <w:right w:val="none" w:sz="0" w:space="0" w:color="auto"/>
          </w:divBdr>
        </w:div>
        <w:div w:id="1972514572">
          <w:marLeft w:val="640"/>
          <w:marRight w:val="0"/>
          <w:marTop w:val="0"/>
          <w:marBottom w:val="0"/>
          <w:divBdr>
            <w:top w:val="none" w:sz="0" w:space="0" w:color="auto"/>
            <w:left w:val="none" w:sz="0" w:space="0" w:color="auto"/>
            <w:bottom w:val="none" w:sz="0" w:space="0" w:color="auto"/>
            <w:right w:val="none" w:sz="0" w:space="0" w:color="auto"/>
          </w:divBdr>
        </w:div>
        <w:div w:id="1844473878">
          <w:marLeft w:val="640"/>
          <w:marRight w:val="0"/>
          <w:marTop w:val="0"/>
          <w:marBottom w:val="0"/>
          <w:divBdr>
            <w:top w:val="none" w:sz="0" w:space="0" w:color="auto"/>
            <w:left w:val="none" w:sz="0" w:space="0" w:color="auto"/>
            <w:bottom w:val="none" w:sz="0" w:space="0" w:color="auto"/>
            <w:right w:val="none" w:sz="0" w:space="0" w:color="auto"/>
          </w:divBdr>
        </w:div>
        <w:div w:id="462774125">
          <w:marLeft w:val="640"/>
          <w:marRight w:val="0"/>
          <w:marTop w:val="0"/>
          <w:marBottom w:val="0"/>
          <w:divBdr>
            <w:top w:val="none" w:sz="0" w:space="0" w:color="auto"/>
            <w:left w:val="none" w:sz="0" w:space="0" w:color="auto"/>
            <w:bottom w:val="none" w:sz="0" w:space="0" w:color="auto"/>
            <w:right w:val="none" w:sz="0" w:space="0" w:color="auto"/>
          </w:divBdr>
        </w:div>
        <w:div w:id="121535363">
          <w:marLeft w:val="640"/>
          <w:marRight w:val="0"/>
          <w:marTop w:val="0"/>
          <w:marBottom w:val="0"/>
          <w:divBdr>
            <w:top w:val="none" w:sz="0" w:space="0" w:color="auto"/>
            <w:left w:val="none" w:sz="0" w:space="0" w:color="auto"/>
            <w:bottom w:val="none" w:sz="0" w:space="0" w:color="auto"/>
            <w:right w:val="none" w:sz="0" w:space="0" w:color="auto"/>
          </w:divBdr>
        </w:div>
        <w:div w:id="78798875">
          <w:marLeft w:val="640"/>
          <w:marRight w:val="0"/>
          <w:marTop w:val="0"/>
          <w:marBottom w:val="0"/>
          <w:divBdr>
            <w:top w:val="none" w:sz="0" w:space="0" w:color="auto"/>
            <w:left w:val="none" w:sz="0" w:space="0" w:color="auto"/>
            <w:bottom w:val="none" w:sz="0" w:space="0" w:color="auto"/>
            <w:right w:val="none" w:sz="0" w:space="0" w:color="auto"/>
          </w:divBdr>
        </w:div>
        <w:div w:id="318849802">
          <w:marLeft w:val="640"/>
          <w:marRight w:val="0"/>
          <w:marTop w:val="0"/>
          <w:marBottom w:val="0"/>
          <w:divBdr>
            <w:top w:val="none" w:sz="0" w:space="0" w:color="auto"/>
            <w:left w:val="none" w:sz="0" w:space="0" w:color="auto"/>
            <w:bottom w:val="none" w:sz="0" w:space="0" w:color="auto"/>
            <w:right w:val="none" w:sz="0" w:space="0" w:color="auto"/>
          </w:divBdr>
        </w:div>
        <w:div w:id="1856111287">
          <w:marLeft w:val="640"/>
          <w:marRight w:val="0"/>
          <w:marTop w:val="0"/>
          <w:marBottom w:val="0"/>
          <w:divBdr>
            <w:top w:val="none" w:sz="0" w:space="0" w:color="auto"/>
            <w:left w:val="none" w:sz="0" w:space="0" w:color="auto"/>
            <w:bottom w:val="none" w:sz="0" w:space="0" w:color="auto"/>
            <w:right w:val="none" w:sz="0" w:space="0" w:color="auto"/>
          </w:divBdr>
        </w:div>
        <w:div w:id="497116156">
          <w:marLeft w:val="640"/>
          <w:marRight w:val="0"/>
          <w:marTop w:val="0"/>
          <w:marBottom w:val="0"/>
          <w:divBdr>
            <w:top w:val="none" w:sz="0" w:space="0" w:color="auto"/>
            <w:left w:val="none" w:sz="0" w:space="0" w:color="auto"/>
            <w:bottom w:val="none" w:sz="0" w:space="0" w:color="auto"/>
            <w:right w:val="none" w:sz="0" w:space="0" w:color="auto"/>
          </w:divBdr>
        </w:div>
        <w:div w:id="1320889268">
          <w:marLeft w:val="640"/>
          <w:marRight w:val="0"/>
          <w:marTop w:val="0"/>
          <w:marBottom w:val="0"/>
          <w:divBdr>
            <w:top w:val="none" w:sz="0" w:space="0" w:color="auto"/>
            <w:left w:val="none" w:sz="0" w:space="0" w:color="auto"/>
            <w:bottom w:val="none" w:sz="0" w:space="0" w:color="auto"/>
            <w:right w:val="none" w:sz="0" w:space="0" w:color="auto"/>
          </w:divBdr>
        </w:div>
        <w:div w:id="808790865">
          <w:marLeft w:val="640"/>
          <w:marRight w:val="0"/>
          <w:marTop w:val="0"/>
          <w:marBottom w:val="0"/>
          <w:divBdr>
            <w:top w:val="none" w:sz="0" w:space="0" w:color="auto"/>
            <w:left w:val="none" w:sz="0" w:space="0" w:color="auto"/>
            <w:bottom w:val="none" w:sz="0" w:space="0" w:color="auto"/>
            <w:right w:val="none" w:sz="0" w:space="0" w:color="auto"/>
          </w:divBdr>
        </w:div>
      </w:divsChild>
    </w:div>
    <w:div w:id="1406876736">
      <w:bodyDiv w:val="1"/>
      <w:marLeft w:val="0"/>
      <w:marRight w:val="0"/>
      <w:marTop w:val="0"/>
      <w:marBottom w:val="0"/>
      <w:divBdr>
        <w:top w:val="none" w:sz="0" w:space="0" w:color="auto"/>
        <w:left w:val="none" w:sz="0" w:space="0" w:color="auto"/>
        <w:bottom w:val="none" w:sz="0" w:space="0" w:color="auto"/>
        <w:right w:val="none" w:sz="0" w:space="0" w:color="auto"/>
      </w:divBdr>
      <w:divsChild>
        <w:div w:id="1628201223">
          <w:marLeft w:val="640"/>
          <w:marRight w:val="0"/>
          <w:marTop w:val="0"/>
          <w:marBottom w:val="0"/>
          <w:divBdr>
            <w:top w:val="none" w:sz="0" w:space="0" w:color="auto"/>
            <w:left w:val="none" w:sz="0" w:space="0" w:color="auto"/>
            <w:bottom w:val="none" w:sz="0" w:space="0" w:color="auto"/>
            <w:right w:val="none" w:sz="0" w:space="0" w:color="auto"/>
          </w:divBdr>
        </w:div>
        <w:div w:id="1765687449">
          <w:marLeft w:val="640"/>
          <w:marRight w:val="0"/>
          <w:marTop w:val="0"/>
          <w:marBottom w:val="0"/>
          <w:divBdr>
            <w:top w:val="none" w:sz="0" w:space="0" w:color="auto"/>
            <w:left w:val="none" w:sz="0" w:space="0" w:color="auto"/>
            <w:bottom w:val="none" w:sz="0" w:space="0" w:color="auto"/>
            <w:right w:val="none" w:sz="0" w:space="0" w:color="auto"/>
          </w:divBdr>
        </w:div>
        <w:div w:id="1136723737">
          <w:marLeft w:val="640"/>
          <w:marRight w:val="0"/>
          <w:marTop w:val="0"/>
          <w:marBottom w:val="0"/>
          <w:divBdr>
            <w:top w:val="none" w:sz="0" w:space="0" w:color="auto"/>
            <w:left w:val="none" w:sz="0" w:space="0" w:color="auto"/>
            <w:bottom w:val="none" w:sz="0" w:space="0" w:color="auto"/>
            <w:right w:val="none" w:sz="0" w:space="0" w:color="auto"/>
          </w:divBdr>
        </w:div>
        <w:div w:id="1641574963">
          <w:marLeft w:val="640"/>
          <w:marRight w:val="0"/>
          <w:marTop w:val="0"/>
          <w:marBottom w:val="0"/>
          <w:divBdr>
            <w:top w:val="none" w:sz="0" w:space="0" w:color="auto"/>
            <w:left w:val="none" w:sz="0" w:space="0" w:color="auto"/>
            <w:bottom w:val="none" w:sz="0" w:space="0" w:color="auto"/>
            <w:right w:val="none" w:sz="0" w:space="0" w:color="auto"/>
          </w:divBdr>
        </w:div>
        <w:div w:id="916935577">
          <w:marLeft w:val="640"/>
          <w:marRight w:val="0"/>
          <w:marTop w:val="0"/>
          <w:marBottom w:val="0"/>
          <w:divBdr>
            <w:top w:val="none" w:sz="0" w:space="0" w:color="auto"/>
            <w:left w:val="none" w:sz="0" w:space="0" w:color="auto"/>
            <w:bottom w:val="none" w:sz="0" w:space="0" w:color="auto"/>
            <w:right w:val="none" w:sz="0" w:space="0" w:color="auto"/>
          </w:divBdr>
        </w:div>
        <w:div w:id="597831292">
          <w:marLeft w:val="640"/>
          <w:marRight w:val="0"/>
          <w:marTop w:val="0"/>
          <w:marBottom w:val="0"/>
          <w:divBdr>
            <w:top w:val="none" w:sz="0" w:space="0" w:color="auto"/>
            <w:left w:val="none" w:sz="0" w:space="0" w:color="auto"/>
            <w:bottom w:val="none" w:sz="0" w:space="0" w:color="auto"/>
            <w:right w:val="none" w:sz="0" w:space="0" w:color="auto"/>
          </w:divBdr>
        </w:div>
      </w:divsChild>
    </w:div>
    <w:div w:id="1462961931">
      <w:bodyDiv w:val="1"/>
      <w:marLeft w:val="0"/>
      <w:marRight w:val="0"/>
      <w:marTop w:val="0"/>
      <w:marBottom w:val="0"/>
      <w:divBdr>
        <w:top w:val="none" w:sz="0" w:space="0" w:color="auto"/>
        <w:left w:val="none" w:sz="0" w:space="0" w:color="auto"/>
        <w:bottom w:val="none" w:sz="0" w:space="0" w:color="auto"/>
        <w:right w:val="none" w:sz="0" w:space="0" w:color="auto"/>
      </w:divBdr>
      <w:divsChild>
        <w:div w:id="1667395353">
          <w:marLeft w:val="640"/>
          <w:marRight w:val="0"/>
          <w:marTop w:val="0"/>
          <w:marBottom w:val="0"/>
          <w:divBdr>
            <w:top w:val="none" w:sz="0" w:space="0" w:color="auto"/>
            <w:left w:val="none" w:sz="0" w:space="0" w:color="auto"/>
            <w:bottom w:val="none" w:sz="0" w:space="0" w:color="auto"/>
            <w:right w:val="none" w:sz="0" w:space="0" w:color="auto"/>
          </w:divBdr>
        </w:div>
        <w:div w:id="1277712043">
          <w:marLeft w:val="640"/>
          <w:marRight w:val="0"/>
          <w:marTop w:val="0"/>
          <w:marBottom w:val="0"/>
          <w:divBdr>
            <w:top w:val="none" w:sz="0" w:space="0" w:color="auto"/>
            <w:left w:val="none" w:sz="0" w:space="0" w:color="auto"/>
            <w:bottom w:val="none" w:sz="0" w:space="0" w:color="auto"/>
            <w:right w:val="none" w:sz="0" w:space="0" w:color="auto"/>
          </w:divBdr>
        </w:div>
        <w:div w:id="59060808">
          <w:marLeft w:val="640"/>
          <w:marRight w:val="0"/>
          <w:marTop w:val="0"/>
          <w:marBottom w:val="0"/>
          <w:divBdr>
            <w:top w:val="none" w:sz="0" w:space="0" w:color="auto"/>
            <w:left w:val="none" w:sz="0" w:space="0" w:color="auto"/>
            <w:bottom w:val="none" w:sz="0" w:space="0" w:color="auto"/>
            <w:right w:val="none" w:sz="0" w:space="0" w:color="auto"/>
          </w:divBdr>
        </w:div>
        <w:div w:id="107285542">
          <w:marLeft w:val="640"/>
          <w:marRight w:val="0"/>
          <w:marTop w:val="0"/>
          <w:marBottom w:val="0"/>
          <w:divBdr>
            <w:top w:val="none" w:sz="0" w:space="0" w:color="auto"/>
            <w:left w:val="none" w:sz="0" w:space="0" w:color="auto"/>
            <w:bottom w:val="none" w:sz="0" w:space="0" w:color="auto"/>
            <w:right w:val="none" w:sz="0" w:space="0" w:color="auto"/>
          </w:divBdr>
        </w:div>
        <w:div w:id="605161174">
          <w:marLeft w:val="640"/>
          <w:marRight w:val="0"/>
          <w:marTop w:val="0"/>
          <w:marBottom w:val="0"/>
          <w:divBdr>
            <w:top w:val="none" w:sz="0" w:space="0" w:color="auto"/>
            <w:left w:val="none" w:sz="0" w:space="0" w:color="auto"/>
            <w:bottom w:val="none" w:sz="0" w:space="0" w:color="auto"/>
            <w:right w:val="none" w:sz="0" w:space="0" w:color="auto"/>
          </w:divBdr>
        </w:div>
      </w:divsChild>
    </w:div>
    <w:div w:id="1493445779">
      <w:bodyDiv w:val="1"/>
      <w:marLeft w:val="0"/>
      <w:marRight w:val="0"/>
      <w:marTop w:val="0"/>
      <w:marBottom w:val="0"/>
      <w:divBdr>
        <w:top w:val="none" w:sz="0" w:space="0" w:color="auto"/>
        <w:left w:val="none" w:sz="0" w:space="0" w:color="auto"/>
        <w:bottom w:val="none" w:sz="0" w:space="0" w:color="auto"/>
        <w:right w:val="none" w:sz="0" w:space="0" w:color="auto"/>
      </w:divBdr>
      <w:divsChild>
        <w:div w:id="1401904287">
          <w:marLeft w:val="640"/>
          <w:marRight w:val="0"/>
          <w:marTop w:val="0"/>
          <w:marBottom w:val="0"/>
          <w:divBdr>
            <w:top w:val="none" w:sz="0" w:space="0" w:color="auto"/>
            <w:left w:val="none" w:sz="0" w:space="0" w:color="auto"/>
            <w:bottom w:val="none" w:sz="0" w:space="0" w:color="auto"/>
            <w:right w:val="none" w:sz="0" w:space="0" w:color="auto"/>
          </w:divBdr>
        </w:div>
        <w:div w:id="1709798113">
          <w:marLeft w:val="640"/>
          <w:marRight w:val="0"/>
          <w:marTop w:val="0"/>
          <w:marBottom w:val="0"/>
          <w:divBdr>
            <w:top w:val="none" w:sz="0" w:space="0" w:color="auto"/>
            <w:left w:val="none" w:sz="0" w:space="0" w:color="auto"/>
            <w:bottom w:val="none" w:sz="0" w:space="0" w:color="auto"/>
            <w:right w:val="none" w:sz="0" w:space="0" w:color="auto"/>
          </w:divBdr>
        </w:div>
        <w:div w:id="1327123361">
          <w:marLeft w:val="640"/>
          <w:marRight w:val="0"/>
          <w:marTop w:val="0"/>
          <w:marBottom w:val="0"/>
          <w:divBdr>
            <w:top w:val="none" w:sz="0" w:space="0" w:color="auto"/>
            <w:left w:val="none" w:sz="0" w:space="0" w:color="auto"/>
            <w:bottom w:val="none" w:sz="0" w:space="0" w:color="auto"/>
            <w:right w:val="none" w:sz="0" w:space="0" w:color="auto"/>
          </w:divBdr>
        </w:div>
        <w:div w:id="2014647079">
          <w:marLeft w:val="640"/>
          <w:marRight w:val="0"/>
          <w:marTop w:val="0"/>
          <w:marBottom w:val="0"/>
          <w:divBdr>
            <w:top w:val="none" w:sz="0" w:space="0" w:color="auto"/>
            <w:left w:val="none" w:sz="0" w:space="0" w:color="auto"/>
            <w:bottom w:val="none" w:sz="0" w:space="0" w:color="auto"/>
            <w:right w:val="none" w:sz="0" w:space="0" w:color="auto"/>
          </w:divBdr>
        </w:div>
        <w:div w:id="1036200876">
          <w:marLeft w:val="640"/>
          <w:marRight w:val="0"/>
          <w:marTop w:val="0"/>
          <w:marBottom w:val="0"/>
          <w:divBdr>
            <w:top w:val="none" w:sz="0" w:space="0" w:color="auto"/>
            <w:left w:val="none" w:sz="0" w:space="0" w:color="auto"/>
            <w:bottom w:val="none" w:sz="0" w:space="0" w:color="auto"/>
            <w:right w:val="none" w:sz="0" w:space="0" w:color="auto"/>
          </w:divBdr>
        </w:div>
        <w:div w:id="1920869424">
          <w:marLeft w:val="640"/>
          <w:marRight w:val="0"/>
          <w:marTop w:val="0"/>
          <w:marBottom w:val="0"/>
          <w:divBdr>
            <w:top w:val="none" w:sz="0" w:space="0" w:color="auto"/>
            <w:left w:val="none" w:sz="0" w:space="0" w:color="auto"/>
            <w:bottom w:val="none" w:sz="0" w:space="0" w:color="auto"/>
            <w:right w:val="none" w:sz="0" w:space="0" w:color="auto"/>
          </w:divBdr>
        </w:div>
      </w:divsChild>
    </w:div>
    <w:div w:id="1544366635">
      <w:bodyDiv w:val="1"/>
      <w:marLeft w:val="0"/>
      <w:marRight w:val="0"/>
      <w:marTop w:val="0"/>
      <w:marBottom w:val="0"/>
      <w:divBdr>
        <w:top w:val="none" w:sz="0" w:space="0" w:color="auto"/>
        <w:left w:val="none" w:sz="0" w:space="0" w:color="auto"/>
        <w:bottom w:val="none" w:sz="0" w:space="0" w:color="auto"/>
        <w:right w:val="none" w:sz="0" w:space="0" w:color="auto"/>
      </w:divBdr>
      <w:divsChild>
        <w:div w:id="270868284">
          <w:marLeft w:val="640"/>
          <w:marRight w:val="0"/>
          <w:marTop w:val="0"/>
          <w:marBottom w:val="0"/>
          <w:divBdr>
            <w:top w:val="none" w:sz="0" w:space="0" w:color="auto"/>
            <w:left w:val="none" w:sz="0" w:space="0" w:color="auto"/>
            <w:bottom w:val="none" w:sz="0" w:space="0" w:color="auto"/>
            <w:right w:val="none" w:sz="0" w:space="0" w:color="auto"/>
          </w:divBdr>
        </w:div>
        <w:div w:id="1073351756">
          <w:marLeft w:val="640"/>
          <w:marRight w:val="0"/>
          <w:marTop w:val="0"/>
          <w:marBottom w:val="0"/>
          <w:divBdr>
            <w:top w:val="none" w:sz="0" w:space="0" w:color="auto"/>
            <w:left w:val="none" w:sz="0" w:space="0" w:color="auto"/>
            <w:bottom w:val="none" w:sz="0" w:space="0" w:color="auto"/>
            <w:right w:val="none" w:sz="0" w:space="0" w:color="auto"/>
          </w:divBdr>
        </w:div>
        <w:div w:id="1222060784">
          <w:marLeft w:val="640"/>
          <w:marRight w:val="0"/>
          <w:marTop w:val="0"/>
          <w:marBottom w:val="0"/>
          <w:divBdr>
            <w:top w:val="none" w:sz="0" w:space="0" w:color="auto"/>
            <w:left w:val="none" w:sz="0" w:space="0" w:color="auto"/>
            <w:bottom w:val="none" w:sz="0" w:space="0" w:color="auto"/>
            <w:right w:val="none" w:sz="0" w:space="0" w:color="auto"/>
          </w:divBdr>
        </w:div>
      </w:divsChild>
    </w:div>
    <w:div w:id="1559896375">
      <w:bodyDiv w:val="1"/>
      <w:marLeft w:val="0"/>
      <w:marRight w:val="0"/>
      <w:marTop w:val="0"/>
      <w:marBottom w:val="0"/>
      <w:divBdr>
        <w:top w:val="none" w:sz="0" w:space="0" w:color="auto"/>
        <w:left w:val="none" w:sz="0" w:space="0" w:color="auto"/>
        <w:bottom w:val="none" w:sz="0" w:space="0" w:color="auto"/>
        <w:right w:val="none" w:sz="0" w:space="0" w:color="auto"/>
      </w:divBdr>
      <w:divsChild>
        <w:div w:id="842165593">
          <w:marLeft w:val="640"/>
          <w:marRight w:val="0"/>
          <w:marTop w:val="0"/>
          <w:marBottom w:val="0"/>
          <w:divBdr>
            <w:top w:val="none" w:sz="0" w:space="0" w:color="auto"/>
            <w:left w:val="none" w:sz="0" w:space="0" w:color="auto"/>
            <w:bottom w:val="none" w:sz="0" w:space="0" w:color="auto"/>
            <w:right w:val="none" w:sz="0" w:space="0" w:color="auto"/>
          </w:divBdr>
        </w:div>
        <w:div w:id="213203508">
          <w:marLeft w:val="640"/>
          <w:marRight w:val="0"/>
          <w:marTop w:val="0"/>
          <w:marBottom w:val="0"/>
          <w:divBdr>
            <w:top w:val="none" w:sz="0" w:space="0" w:color="auto"/>
            <w:left w:val="none" w:sz="0" w:space="0" w:color="auto"/>
            <w:bottom w:val="none" w:sz="0" w:space="0" w:color="auto"/>
            <w:right w:val="none" w:sz="0" w:space="0" w:color="auto"/>
          </w:divBdr>
        </w:div>
        <w:div w:id="1805392860">
          <w:marLeft w:val="640"/>
          <w:marRight w:val="0"/>
          <w:marTop w:val="0"/>
          <w:marBottom w:val="0"/>
          <w:divBdr>
            <w:top w:val="none" w:sz="0" w:space="0" w:color="auto"/>
            <w:left w:val="none" w:sz="0" w:space="0" w:color="auto"/>
            <w:bottom w:val="none" w:sz="0" w:space="0" w:color="auto"/>
            <w:right w:val="none" w:sz="0" w:space="0" w:color="auto"/>
          </w:divBdr>
        </w:div>
        <w:div w:id="1498573557">
          <w:marLeft w:val="640"/>
          <w:marRight w:val="0"/>
          <w:marTop w:val="0"/>
          <w:marBottom w:val="0"/>
          <w:divBdr>
            <w:top w:val="none" w:sz="0" w:space="0" w:color="auto"/>
            <w:left w:val="none" w:sz="0" w:space="0" w:color="auto"/>
            <w:bottom w:val="none" w:sz="0" w:space="0" w:color="auto"/>
            <w:right w:val="none" w:sz="0" w:space="0" w:color="auto"/>
          </w:divBdr>
        </w:div>
      </w:divsChild>
    </w:div>
    <w:div w:id="1581023177">
      <w:bodyDiv w:val="1"/>
      <w:marLeft w:val="0"/>
      <w:marRight w:val="0"/>
      <w:marTop w:val="0"/>
      <w:marBottom w:val="0"/>
      <w:divBdr>
        <w:top w:val="none" w:sz="0" w:space="0" w:color="auto"/>
        <w:left w:val="none" w:sz="0" w:space="0" w:color="auto"/>
        <w:bottom w:val="none" w:sz="0" w:space="0" w:color="auto"/>
        <w:right w:val="none" w:sz="0" w:space="0" w:color="auto"/>
      </w:divBdr>
      <w:divsChild>
        <w:div w:id="68309080">
          <w:marLeft w:val="640"/>
          <w:marRight w:val="0"/>
          <w:marTop w:val="0"/>
          <w:marBottom w:val="0"/>
          <w:divBdr>
            <w:top w:val="none" w:sz="0" w:space="0" w:color="auto"/>
            <w:left w:val="none" w:sz="0" w:space="0" w:color="auto"/>
            <w:bottom w:val="none" w:sz="0" w:space="0" w:color="auto"/>
            <w:right w:val="none" w:sz="0" w:space="0" w:color="auto"/>
          </w:divBdr>
        </w:div>
        <w:div w:id="1299071112">
          <w:marLeft w:val="640"/>
          <w:marRight w:val="0"/>
          <w:marTop w:val="0"/>
          <w:marBottom w:val="0"/>
          <w:divBdr>
            <w:top w:val="none" w:sz="0" w:space="0" w:color="auto"/>
            <w:left w:val="none" w:sz="0" w:space="0" w:color="auto"/>
            <w:bottom w:val="none" w:sz="0" w:space="0" w:color="auto"/>
            <w:right w:val="none" w:sz="0" w:space="0" w:color="auto"/>
          </w:divBdr>
        </w:div>
        <w:div w:id="1282999872">
          <w:marLeft w:val="640"/>
          <w:marRight w:val="0"/>
          <w:marTop w:val="0"/>
          <w:marBottom w:val="0"/>
          <w:divBdr>
            <w:top w:val="none" w:sz="0" w:space="0" w:color="auto"/>
            <w:left w:val="none" w:sz="0" w:space="0" w:color="auto"/>
            <w:bottom w:val="none" w:sz="0" w:space="0" w:color="auto"/>
            <w:right w:val="none" w:sz="0" w:space="0" w:color="auto"/>
          </w:divBdr>
        </w:div>
        <w:div w:id="1613433359">
          <w:marLeft w:val="640"/>
          <w:marRight w:val="0"/>
          <w:marTop w:val="0"/>
          <w:marBottom w:val="0"/>
          <w:divBdr>
            <w:top w:val="none" w:sz="0" w:space="0" w:color="auto"/>
            <w:left w:val="none" w:sz="0" w:space="0" w:color="auto"/>
            <w:bottom w:val="none" w:sz="0" w:space="0" w:color="auto"/>
            <w:right w:val="none" w:sz="0" w:space="0" w:color="auto"/>
          </w:divBdr>
        </w:div>
        <w:div w:id="1911429013">
          <w:marLeft w:val="640"/>
          <w:marRight w:val="0"/>
          <w:marTop w:val="0"/>
          <w:marBottom w:val="0"/>
          <w:divBdr>
            <w:top w:val="none" w:sz="0" w:space="0" w:color="auto"/>
            <w:left w:val="none" w:sz="0" w:space="0" w:color="auto"/>
            <w:bottom w:val="none" w:sz="0" w:space="0" w:color="auto"/>
            <w:right w:val="none" w:sz="0" w:space="0" w:color="auto"/>
          </w:divBdr>
        </w:div>
        <w:div w:id="954091944">
          <w:marLeft w:val="640"/>
          <w:marRight w:val="0"/>
          <w:marTop w:val="0"/>
          <w:marBottom w:val="0"/>
          <w:divBdr>
            <w:top w:val="none" w:sz="0" w:space="0" w:color="auto"/>
            <w:left w:val="none" w:sz="0" w:space="0" w:color="auto"/>
            <w:bottom w:val="none" w:sz="0" w:space="0" w:color="auto"/>
            <w:right w:val="none" w:sz="0" w:space="0" w:color="auto"/>
          </w:divBdr>
        </w:div>
        <w:div w:id="1561015547">
          <w:marLeft w:val="640"/>
          <w:marRight w:val="0"/>
          <w:marTop w:val="0"/>
          <w:marBottom w:val="0"/>
          <w:divBdr>
            <w:top w:val="none" w:sz="0" w:space="0" w:color="auto"/>
            <w:left w:val="none" w:sz="0" w:space="0" w:color="auto"/>
            <w:bottom w:val="none" w:sz="0" w:space="0" w:color="auto"/>
            <w:right w:val="none" w:sz="0" w:space="0" w:color="auto"/>
          </w:divBdr>
        </w:div>
        <w:div w:id="482966300">
          <w:marLeft w:val="640"/>
          <w:marRight w:val="0"/>
          <w:marTop w:val="0"/>
          <w:marBottom w:val="0"/>
          <w:divBdr>
            <w:top w:val="none" w:sz="0" w:space="0" w:color="auto"/>
            <w:left w:val="none" w:sz="0" w:space="0" w:color="auto"/>
            <w:bottom w:val="none" w:sz="0" w:space="0" w:color="auto"/>
            <w:right w:val="none" w:sz="0" w:space="0" w:color="auto"/>
          </w:divBdr>
        </w:div>
        <w:div w:id="452023941">
          <w:marLeft w:val="640"/>
          <w:marRight w:val="0"/>
          <w:marTop w:val="0"/>
          <w:marBottom w:val="0"/>
          <w:divBdr>
            <w:top w:val="none" w:sz="0" w:space="0" w:color="auto"/>
            <w:left w:val="none" w:sz="0" w:space="0" w:color="auto"/>
            <w:bottom w:val="none" w:sz="0" w:space="0" w:color="auto"/>
            <w:right w:val="none" w:sz="0" w:space="0" w:color="auto"/>
          </w:divBdr>
        </w:div>
        <w:div w:id="1622103438">
          <w:marLeft w:val="640"/>
          <w:marRight w:val="0"/>
          <w:marTop w:val="0"/>
          <w:marBottom w:val="0"/>
          <w:divBdr>
            <w:top w:val="none" w:sz="0" w:space="0" w:color="auto"/>
            <w:left w:val="none" w:sz="0" w:space="0" w:color="auto"/>
            <w:bottom w:val="none" w:sz="0" w:space="0" w:color="auto"/>
            <w:right w:val="none" w:sz="0" w:space="0" w:color="auto"/>
          </w:divBdr>
        </w:div>
        <w:div w:id="1347486784">
          <w:marLeft w:val="640"/>
          <w:marRight w:val="0"/>
          <w:marTop w:val="0"/>
          <w:marBottom w:val="0"/>
          <w:divBdr>
            <w:top w:val="none" w:sz="0" w:space="0" w:color="auto"/>
            <w:left w:val="none" w:sz="0" w:space="0" w:color="auto"/>
            <w:bottom w:val="none" w:sz="0" w:space="0" w:color="auto"/>
            <w:right w:val="none" w:sz="0" w:space="0" w:color="auto"/>
          </w:divBdr>
        </w:div>
        <w:div w:id="473832371">
          <w:marLeft w:val="640"/>
          <w:marRight w:val="0"/>
          <w:marTop w:val="0"/>
          <w:marBottom w:val="0"/>
          <w:divBdr>
            <w:top w:val="none" w:sz="0" w:space="0" w:color="auto"/>
            <w:left w:val="none" w:sz="0" w:space="0" w:color="auto"/>
            <w:bottom w:val="none" w:sz="0" w:space="0" w:color="auto"/>
            <w:right w:val="none" w:sz="0" w:space="0" w:color="auto"/>
          </w:divBdr>
        </w:div>
        <w:div w:id="683823664">
          <w:marLeft w:val="640"/>
          <w:marRight w:val="0"/>
          <w:marTop w:val="0"/>
          <w:marBottom w:val="0"/>
          <w:divBdr>
            <w:top w:val="none" w:sz="0" w:space="0" w:color="auto"/>
            <w:left w:val="none" w:sz="0" w:space="0" w:color="auto"/>
            <w:bottom w:val="none" w:sz="0" w:space="0" w:color="auto"/>
            <w:right w:val="none" w:sz="0" w:space="0" w:color="auto"/>
          </w:divBdr>
        </w:div>
        <w:div w:id="747964317">
          <w:marLeft w:val="640"/>
          <w:marRight w:val="0"/>
          <w:marTop w:val="0"/>
          <w:marBottom w:val="0"/>
          <w:divBdr>
            <w:top w:val="none" w:sz="0" w:space="0" w:color="auto"/>
            <w:left w:val="none" w:sz="0" w:space="0" w:color="auto"/>
            <w:bottom w:val="none" w:sz="0" w:space="0" w:color="auto"/>
            <w:right w:val="none" w:sz="0" w:space="0" w:color="auto"/>
          </w:divBdr>
        </w:div>
        <w:div w:id="421220026">
          <w:marLeft w:val="640"/>
          <w:marRight w:val="0"/>
          <w:marTop w:val="0"/>
          <w:marBottom w:val="0"/>
          <w:divBdr>
            <w:top w:val="none" w:sz="0" w:space="0" w:color="auto"/>
            <w:left w:val="none" w:sz="0" w:space="0" w:color="auto"/>
            <w:bottom w:val="none" w:sz="0" w:space="0" w:color="auto"/>
            <w:right w:val="none" w:sz="0" w:space="0" w:color="auto"/>
          </w:divBdr>
        </w:div>
      </w:divsChild>
    </w:div>
    <w:div w:id="1632204433">
      <w:bodyDiv w:val="1"/>
      <w:marLeft w:val="0"/>
      <w:marRight w:val="0"/>
      <w:marTop w:val="0"/>
      <w:marBottom w:val="0"/>
      <w:divBdr>
        <w:top w:val="none" w:sz="0" w:space="0" w:color="auto"/>
        <w:left w:val="none" w:sz="0" w:space="0" w:color="auto"/>
        <w:bottom w:val="none" w:sz="0" w:space="0" w:color="auto"/>
        <w:right w:val="none" w:sz="0" w:space="0" w:color="auto"/>
      </w:divBdr>
      <w:divsChild>
        <w:div w:id="1508716369">
          <w:marLeft w:val="640"/>
          <w:marRight w:val="0"/>
          <w:marTop w:val="0"/>
          <w:marBottom w:val="0"/>
          <w:divBdr>
            <w:top w:val="none" w:sz="0" w:space="0" w:color="auto"/>
            <w:left w:val="none" w:sz="0" w:space="0" w:color="auto"/>
            <w:bottom w:val="none" w:sz="0" w:space="0" w:color="auto"/>
            <w:right w:val="none" w:sz="0" w:space="0" w:color="auto"/>
          </w:divBdr>
        </w:div>
        <w:div w:id="1389917295">
          <w:marLeft w:val="640"/>
          <w:marRight w:val="0"/>
          <w:marTop w:val="0"/>
          <w:marBottom w:val="0"/>
          <w:divBdr>
            <w:top w:val="none" w:sz="0" w:space="0" w:color="auto"/>
            <w:left w:val="none" w:sz="0" w:space="0" w:color="auto"/>
            <w:bottom w:val="none" w:sz="0" w:space="0" w:color="auto"/>
            <w:right w:val="none" w:sz="0" w:space="0" w:color="auto"/>
          </w:divBdr>
        </w:div>
        <w:div w:id="9915398">
          <w:marLeft w:val="640"/>
          <w:marRight w:val="0"/>
          <w:marTop w:val="0"/>
          <w:marBottom w:val="0"/>
          <w:divBdr>
            <w:top w:val="none" w:sz="0" w:space="0" w:color="auto"/>
            <w:left w:val="none" w:sz="0" w:space="0" w:color="auto"/>
            <w:bottom w:val="none" w:sz="0" w:space="0" w:color="auto"/>
            <w:right w:val="none" w:sz="0" w:space="0" w:color="auto"/>
          </w:divBdr>
        </w:div>
        <w:div w:id="303431854">
          <w:marLeft w:val="640"/>
          <w:marRight w:val="0"/>
          <w:marTop w:val="0"/>
          <w:marBottom w:val="0"/>
          <w:divBdr>
            <w:top w:val="none" w:sz="0" w:space="0" w:color="auto"/>
            <w:left w:val="none" w:sz="0" w:space="0" w:color="auto"/>
            <w:bottom w:val="none" w:sz="0" w:space="0" w:color="auto"/>
            <w:right w:val="none" w:sz="0" w:space="0" w:color="auto"/>
          </w:divBdr>
        </w:div>
        <w:div w:id="514730132">
          <w:marLeft w:val="640"/>
          <w:marRight w:val="0"/>
          <w:marTop w:val="0"/>
          <w:marBottom w:val="0"/>
          <w:divBdr>
            <w:top w:val="none" w:sz="0" w:space="0" w:color="auto"/>
            <w:left w:val="none" w:sz="0" w:space="0" w:color="auto"/>
            <w:bottom w:val="none" w:sz="0" w:space="0" w:color="auto"/>
            <w:right w:val="none" w:sz="0" w:space="0" w:color="auto"/>
          </w:divBdr>
        </w:div>
        <w:div w:id="1480733272">
          <w:marLeft w:val="640"/>
          <w:marRight w:val="0"/>
          <w:marTop w:val="0"/>
          <w:marBottom w:val="0"/>
          <w:divBdr>
            <w:top w:val="none" w:sz="0" w:space="0" w:color="auto"/>
            <w:left w:val="none" w:sz="0" w:space="0" w:color="auto"/>
            <w:bottom w:val="none" w:sz="0" w:space="0" w:color="auto"/>
            <w:right w:val="none" w:sz="0" w:space="0" w:color="auto"/>
          </w:divBdr>
        </w:div>
      </w:divsChild>
    </w:div>
    <w:div w:id="1650935661">
      <w:bodyDiv w:val="1"/>
      <w:marLeft w:val="0"/>
      <w:marRight w:val="0"/>
      <w:marTop w:val="0"/>
      <w:marBottom w:val="0"/>
      <w:divBdr>
        <w:top w:val="none" w:sz="0" w:space="0" w:color="auto"/>
        <w:left w:val="none" w:sz="0" w:space="0" w:color="auto"/>
        <w:bottom w:val="none" w:sz="0" w:space="0" w:color="auto"/>
        <w:right w:val="none" w:sz="0" w:space="0" w:color="auto"/>
      </w:divBdr>
      <w:divsChild>
        <w:div w:id="1981030815">
          <w:marLeft w:val="640"/>
          <w:marRight w:val="0"/>
          <w:marTop w:val="0"/>
          <w:marBottom w:val="0"/>
          <w:divBdr>
            <w:top w:val="none" w:sz="0" w:space="0" w:color="auto"/>
            <w:left w:val="none" w:sz="0" w:space="0" w:color="auto"/>
            <w:bottom w:val="none" w:sz="0" w:space="0" w:color="auto"/>
            <w:right w:val="none" w:sz="0" w:space="0" w:color="auto"/>
          </w:divBdr>
        </w:div>
        <w:div w:id="1944072160">
          <w:marLeft w:val="640"/>
          <w:marRight w:val="0"/>
          <w:marTop w:val="0"/>
          <w:marBottom w:val="0"/>
          <w:divBdr>
            <w:top w:val="none" w:sz="0" w:space="0" w:color="auto"/>
            <w:left w:val="none" w:sz="0" w:space="0" w:color="auto"/>
            <w:bottom w:val="none" w:sz="0" w:space="0" w:color="auto"/>
            <w:right w:val="none" w:sz="0" w:space="0" w:color="auto"/>
          </w:divBdr>
        </w:div>
        <w:div w:id="1024748602">
          <w:marLeft w:val="640"/>
          <w:marRight w:val="0"/>
          <w:marTop w:val="0"/>
          <w:marBottom w:val="0"/>
          <w:divBdr>
            <w:top w:val="none" w:sz="0" w:space="0" w:color="auto"/>
            <w:left w:val="none" w:sz="0" w:space="0" w:color="auto"/>
            <w:bottom w:val="none" w:sz="0" w:space="0" w:color="auto"/>
            <w:right w:val="none" w:sz="0" w:space="0" w:color="auto"/>
          </w:divBdr>
        </w:div>
        <w:div w:id="197668477">
          <w:marLeft w:val="640"/>
          <w:marRight w:val="0"/>
          <w:marTop w:val="0"/>
          <w:marBottom w:val="0"/>
          <w:divBdr>
            <w:top w:val="none" w:sz="0" w:space="0" w:color="auto"/>
            <w:left w:val="none" w:sz="0" w:space="0" w:color="auto"/>
            <w:bottom w:val="none" w:sz="0" w:space="0" w:color="auto"/>
            <w:right w:val="none" w:sz="0" w:space="0" w:color="auto"/>
          </w:divBdr>
        </w:div>
        <w:div w:id="116147904">
          <w:marLeft w:val="640"/>
          <w:marRight w:val="0"/>
          <w:marTop w:val="0"/>
          <w:marBottom w:val="0"/>
          <w:divBdr>
            <w:top w:val="none" w:sz="0" w:space="0" w:color="auto"/>
            <w:left w:val="none" w:sz="0" w:space="0" w:color="auto"/>
            <w:bottom w:val="none" w:sz="0" w:space="0" w:color="auto"/>
            <w:right w:val="none" w:sz="0" w:space="0" w:color="auto"/>
          </w:divBdr>
        </w:div>
      </w:divsChild>
    </w:div>
    <w:div w:id="1653831389">
      <w:bodyDiv w:val="1"/>
      <w:marLeft w:val="0"/>
      <w:marRight w:val="0"/>
      <w:marTop w:val="0"/>
      <w:marBottom w:val="0"/>
      <w:divBdr>
        <w:top w:val="none" w:sz="0" w:space="0" w:color="auto"/>
        <w:left w:val="none" w:sz="0" w:space="0" w:color="auto"/>
        <w:bottom w:val="none" w:sz="0" w:space="0" w:color="auto"/>
        <w:right w:val="none" w:sz="0" w:space="0" w:color="auto"/>
      </w:divBdr>
    </w:div>
    <w:div w:id="1670788019">
      <w:bodyDiv w:val="1"/>
      <w:marLeft w:val="0"/>
      <w:marRight w:val="0"/>
      <w:marTop w:val="0"/>
      <w:marBottom w:val="0"/>
      <w:divBdr>
        <w:top w:val="none" w:sz="0" w:space="0" w:color="auto"/>
        <w:left w:val="none" w:sz="0" w:space="0" w:color="auto"/>
        <w:bottom w:val="none" w:sz="0" w:space="0" w:color="auto"/>
        <w:right w:val="none" w:sz="0" w:space="0" w:color="auto"/>
      </w:divBdr>
      <w:divsChild>
        <w:div w:id="1779256118">
          <w:marLeft w:val="640"/>
          <w:marRight w:val="0"/>
          <w:marTop w:val="0"/>
          <w:marBottom w:val="0"/>
          <w:divBdr>
            <w:top w:val="none" w:sz="0" w:space="0" w:color="auto"/>
            <w:left w:val="none" w:sz="0" w:space="0" w:color="auto"/>
            <w:bottom w:val="none" w:sz="0" w:space="0" w:color="auto"/>
            <w:right w:val="none" w:sz="0" w:space="0" w:color="auto"/>
          </w:divBdr>
        </w:div>
        <w:div w:id="1750542245">
          <w:marLeft w:val="640"/>
          <w:marRight w:val="0"/>
          <w:marTop w:val="0"/>
          <w:marBottom w:val="0"/>
          <w:divBdr>
            <w:top w:val="none" w:sz="0" w:space="0" w:color="auto"/>
            <w:left w:val="none" w:sz="0" w:space="0" w:color="auto"/>
            <w:bottom w:val="none" w:sz="0" w:space="0" w:color="auto"/>
            <w:right w:val="none" w:sz="0" w:space="0" w:color="auto"/>
          </w:divBdr>
        </w:div>
        <w:div w:id="1832479965">
          <w:marLeft w:val="640"/>
          <w:marRight w:val="0"/>
          <w:marTop w:val="0"/>
          <w:marBottom w:val="0"/>
          <w:divBdr>
            <w:top w:val="none" w:sz="0" w:space="0" w:color="auto"/>
            <w:left w:val="none" w:sz="0" w:space="0" w:color="auto"/>
            <w:bottom w:val="none" w:sz="0" w:space="0" w:color="auto"/>
            <w:right w:val="none" w:sz="0" w:space="0" w:color="auto"/>
          </w:divBdr>
        </w:div>
        <w:div w:id="188567466">
          <w:marLeft w:val="640"/>
          <w:marRight w:val="0"/>
          <w:marTop w:val="0"/>
          <w:marBottom w:val="0"/>
          <w:divBdr>
            <w:top w:val="none" w:sz="0" w:space="0" w:color="auto"/>
            <w:left w:val="none" w:sz="0" w:space="0" w:color="auto"/>
            <w:bottom w:val="none" w:sz="0" w:space="0" w:color="auto"/>
            <w:right w:val="none" w:sz="0" w:space="0" w:color="auto"/>
          </w:divBdr>
        </w:div>
        <w:div w:id="1476408598">
          <w:marLeft w:val="640"/>
          <w:marRight w:val="0"/>
          <w:marTop w:val="0"/>
          <w:marBottom w:val="0"/>
          <w:divBdr>
            <w:top w:val="none" w:sz="0" w:space="0" w:color="auto"/>
            <w:left w:val="none" w:sz="0" w:space="0" w:color="auto"/>
            <w:bottom w:val="none" w:sz="0" w:space="0" w:color="auto"/>
            <w:right w:val="none" w:sz="0" w:space="0" w:color="auto"/>
          </w:divBdr>
        </w:div>
        <w:div w:id="804354075">
          <w:marLeft w:val="640"/>
          <w:marRight w:val="0"/>
          <w:marTop w:val="0"/>
          <w:marBottom w:val="0"/>
          <w:divBdr>
            <w:top w:val="none" w:sz="0" w:space="0" w:color="auto"/>
            <w:left w:val="none" w:sz="0" w:space="0" w:color="auto"/>
            <w:bottom w:val="none" w:sz="0" w:space="0" w:color="auto"/>
            <w:right w:val="none" w:sz="0" w:space="0" w:color="auto"/>
          </w:divBdr>
        </w:div>
        <w:div w:id="1552036550">
          <w:marLeft w:val="640"/>
          <w:marRight w:val="0"/>
          <w:marTop w:val="0"/>
          <w:marBottom w:val="0"/>
          <w:divBdr>
            <w:top w:val="none" w:sz="0" w:space="0" w:color="auto"/>
            <w:left w:val="none" w:sz="0" w:space="0" w:color="auto"/>
            <w:bottom w:val="none" w:sz="0" w:space="0" w:color="auto"/>
            <w:right w:val="none" w:sz="0" w:space="0" w:color="auto"/>
          </w:divBdr>
        </w:div>
        <w:div w:id="1896429107">
          <w:marLeft w:val="640"/>
          <w:marRight w:val="0"/>
          <w:marTop w:val="0"/>
          <w:marBottom w:val="0"/>
          <w:divBdr>
            <w:top w:val="none" w:sz="0" w:space="0" w:color="auto"/>
            <w:left w:val="none" w:sz="0" w:space="0" w:color="auto"/>
            <w:bottom w:val="none" w:sz="0" w:space="0" w:color="auto"/>
            <w:right w:val="none" w:sz="0" w:space="0" w:color="auto"/>
          </w:divBdr>
        </w:div>
        <w:div w:id="1373576428">
          <w:marLeft w:val="640"/>
          <w:marRight w:val="0"/>
          <w:marTop w:val="0"/>
          <w:marBottom w:val="0"/>
          <w:divBdr>
            <w:top w:val="none" w:sz="0" w:space="0" w:color="auto"/>
            <w:left w:val="none" w:sz="0" w:space="0" w:color="auto"/>
            <w:bottom w:val="none" w:sz="0" w:space="0" w:color="auto"/>
            <w:right w:val="none" w:sz="0" w:space="0" w:color="auto"/>
          </w:divBdr>
        </w:div>
        <w:div w:id="480393131">
          <w:marLeft w:val="640"/>
          <w:marRight w:val="0"/>
          <w:marTop w:val="0"/>
          <w:marBottom w:val="0"/>
          <w:divBdr>
            <w:top w:val="none" w:sz="0" w:space="0" w:color="auto"/>
            <w:left w:val="none" w:sz="0" w:space="0" w:color="auto"/>
            <w:bottom w:val="none" w:sz="0" w:space="0" w:color="auto"/>
            <w:right w:val="none" w:sz="0" w:space="0" w:color="auto"/>
          </w:divBdr>
        </w:div>
        <w:div w:id="835462164">
          <w:marLeft w:val="640"/>
          <w:marRight w:val="0"/>
          <w:marTop w:val="0"/>
          <w:marBottom w:val="0"/>
          <w:divBdr>
            <w:top w:val="none" w:sz="0" w:space="0" w:color="auto"/>
            <w:left w:val="none" w:sz="0" w:space="0" w:color="auto"/>
            <w:bottom w:val="none" w:sz="0" w:space="0" w:color="auto"/>
            <w:right w:val="none" w:sz="0" w:space="0" w:color="auto"/>
          </w:divBdr>
        </w:div>
        <w:div w:id="514273150">
          <w:marLeft w:val="640"/>
          <w:marRight w:val="0"/>
          <w:marTop w:val="0"/>
          <w:marBottom w:val="0"/>
          <w:divBdr>
            <w:top w:val="none" w:sz="0" w:space="0" w:color="auto"/>
            <w:left w:val="none" w:sz="0" w:space="0" w:color="auto"/>
            <w:bottom w:val="none" w:sz="0" w:space="0" w:color="auto"/>
            <w:right w:val="none" w:sz="0" w:space="0" w:color="auto"/>
          </w:divBdr>
        </w:div>
        <w:div w:id="2132744501">
          <w:marLeft w:val="640"/>
          <w:marRight w:val="0"/>
          <w:marTop w:val="0"/>
          <w:marBottom w:val="0"/>
          <w:divBdr>
            <w:top w:val="none" w:sz="0" w:space="0" w:color="auto"/>
            <w:left w:val="none" w:sz="0" w:space="0" w:color="auto"/>
            <w:bottom w:val="none" w:sz="0" w:space="0" w:color="auto"/>
            <w:right w:val="none" w:sz="0" w:space="0" w:color="auto"/>
          </w:divBdr>
        </w:div>
        <w:div w:id="426266828">
          <w:marLeft w:val="640"/>
          <w:marRight w:val="0"/>
          <w:marTop w:val="0"/>
          <w:marBottom w:val="0"/>
          <w:divBdr>
            <w:top w:val="none" w:sz="0" w:space="0" w:color="auto"/>
            <w:left w:val="none" w:sz="0" w:space="0" w:color="auto"/>
            <w:bottom w:val="none" w:sz="0" w:space="0" w:color="auto"/>
            <w:right w:val="none" w:sz="0" w:space="0" w:color="auto"/>
          </w:divBdr>
        </w:div>
        <w:div w:id="1078868601">
          <w:marLeft w:val="640"/>
          <w:marRight w:val="0"/>
          <w:marTop w:val="0"/>
          <w:marBottom w:val="0"/>
          <w:divBdr>
            <w:top w:val="none" w:sz="0" w:space="0" w:color="auto"/>
            <w:left w:val="none" w:sz="0" w:space="0" w:color="auto"/>
            <w:bottom w:val="none" w:sz="0" w:space="0" w:color="auto"/>
            <w:right w:val="none" w:sz="0" w:space="0" w:color="auto"/>
          </w:divBdr>
        </w:div>
        <w:div w:id="1208492603">
          <w:marLeft w:val="640"/>
          <w:marRight w:val="0"/>
          <w:marTop w:val="0"/>
          <w:marBottom w:val="0"/>
          <w:divBdr>
            <w:top w:val="none" w:sz="0" w:space="0" w:color="auto"/>
            <w:left w:val="none" w:sz="0" w:space="0" w:color="auto"/>
            <w:bottom w:val="none" w:sz="0" w:space="0" w:color="auto"/>
            <w:right w:val="none" w:sz="0" w:space="0" w:color="auto"/>
          </w:divBdr>
        </w:div>
        <w:div w:id="1121413523">
          <w:marLeft w:val="640"/>
          <w:marRight w:val="0"/>
          <w:marTop w:val="0"/>
          <w:marBottom w:val="0"/>
          <w:divBdr>
            <w:top w:val="none" w:sz="0" w:space="0" w:color="auto"/>
            <w:left w:val="none" w:sz="0" w:space="0" w:color="auto"/>
            <w:bottom w:val="none" w:sz="0" w:space="0" w:color="auto"/>
            <w:right w:val="none" w:sz="0" w:space="0" w:color="auto"/>
          </w:divBdr>
        </w:div>
        <w:div w:id="1241713964">
          <w:marLeft w:val="640"/>
          <w:marRight w:val="0"/>
          <w:marTop w:val="0"/>
          <w:marBottom w:val="0"/>
          <w:divBdr>
            <w:top w:val="none" w:sz="0" w:space="0" w:color="auto"/>
            <w:left w:val="none" w:sz="0" w:space="0" w:color="auto"/>
            <w:bottom w:val="none" w:sz="0" w:space="0" w:color="auto"/>
            <w:right w:val="none" w:sz="0" w:space="0" w:color="auto"/>
          </w:divBdr>
        </w:div>
      </w:divsChild>
    </w:div>
    <w:div w:id="1677149313">
      <w:bodyDiv w:val="1"/>
      <w:marLeft w:val="0"/>
      <w:marRight w:val="0"/>
      <w:marTop w:val="0"/>
      <w:marBottom w:val="0"/>
      <w:divBdr>
        <w:top w:val="none" w:sz="0" w:space="0" w:color="auto"/>
        <w:left w:val="none" w:sz="0" w:space="0" w:color="auto"/>
        <w:bottom w:val="none" w:sz="0" w:space="0" w:color="auto"/>
        <w:right w:val="none" w:sz="0" w:space="0" w:color="auto"/>
      </w:divBdr>
    </w:div>
    <w:div w:id="1679572979">
      <w:bodyDiv w:val="1"/>
      <w:marLeft w:val="0"/>
      <w:marRight w:val="0"/>
      <w:marTop w:val="0"/>
      <w:marBottom w:val="0"/>
      <w:divBdr>
        <w:top w:val="none" w:sz="0" w:space="0" w:color="auto"/>
        <w:left w:val="none" w:sz="0" w:space="0" w:color="auto"/>
        <w:bottom w:val="none" w:sz="0" w:space="0" w:color="auto"/>
        <w:right w:val="none" w:sz="0" w:space="0" w:color="auto"/>
      </w:divBdr>
      <w:divsChild>
        <w:div w:id="1877303702">
          <w:marLeft w:val="640"/>
          <w:marRight w:val="0"/>
          <w:marTop w:val="0"/>
          <w:marBottom w:val="0"/>
          <w:divBdr>
            <w:top w:val="none" w:sz="0" w:space="0" w:color="auto"/>
            <w:left w:val="none" w:sz="0" w:space="0" w:color="auto"/>
            <w:bottom w:val="none" w:sz="0" w:space="0" w:color="auto"/>
            <w:right w:val="none" w:sz="0" w:space="0" w:color="auto"/>
          </w:divBdr>
        </w:div>
        <w:div w:id="1497722086">
          <w:marLeft w:val="640"/>
          <w:marRight w:val="0"/>
          <w:marTop w:val="0"/>
          <w:marBottom w:val="0"/>
          <w:divBdr>
            <w:top w:val="none" w:sz="0" w:space="0" w:color="auto"/>
            <w:left w:val="none" w:sz="0" w:space="0" w:color="auto"/>
            <w:bottom w:val="none" w:sz="0" w:space="0" w:color="auto"/>
            <w:right w:val="none" w:sz="0" w:space="0" w:color="auto"/>
          </w:divBdr>
        </w:div>
        <w:div w:id="1479035496">
          <w:marLeft w:val="640"/>
          <w:marRight w:val="0"/>
          <w:marTop w:val="0"/>
          <w:marBottom w:val="0"/>
          <w:divBdr>
            <w:top w:val="none" w:sz="0" w:space="0" w:color="auto"/>
            <w:left w:val="none" w:sz="0" w:space="0" w:color="auto"/>
            <w:bottom w:val="none" w:sz="0" w:space="0" w:color="auto"/>
            <w:right w:val="none" w:sz="0" w:space="0" w:color="auto"/>
          </w:divBdr>
        </w:div>
        <w:div w:id="475535569">
          <w:marLeft w:val="640"/>
          <w:marRight w:val="0"/>
          <w:marTop w:val="0"/>
          <w:marBottom w:val="0"/>
          <w:divBdr>
            <w:top w:val="none" w:sz="0" w:space="0" w:color="auto"/>
            <w:left w:val="none" w:sz="0" w:space="0" w:color="auto"/>
            <w:bottom w:val="none" w:sz="0" w:space="0" w:color="auto"/>
            <w:right w:val="none" w:sz="0" w:space="0" w:color="auto"/>
          </w:divBdr>
        </w:div>
        <w:div w:id="407189614">
          <w:marLeft w:val="640"/>
          <w:marRight w:val="0"/>
          <w:marTop w:val="0"/>
          <w:marBottom w:val="0"/>
          <w:divBdr>
            <w:top w:val="none" w:sz="0" w:space="0" w:color="auto"/>
            <w:left w:val="none" w:sz="0" w:space="0" w:color="auto"/>
            <w:bottom w:val="none" w:sz="0" w:space="0" w:color="auto"/>
            <w:right w:val="none" w:sz="0" w:space="0" w:color="auto"/>
          </w:divBdr>
        </w:div>
        <w:div w:id="1705863247">
          <w:marLeft w:val="640"/>
          <w:marRight w:val="0"/>
          <w:marTop w:val="0"/>
          <w:marBottom w:val="0"/>
          <w:divBdr>
            <w:top w:val="none" w:sz="0" w:space="0" w:color="auto"/>
            <w:left w:val="none" w:sz="0" w:space="0" w:color="auto"/>
            <w:bottom w:val="none" w:sz="0" w:space="0" w:color="auto"/>
            <w:right w:val="none" w:sz="0" w:space="0" w:color="auto"/>
          </w:divBdr>
        </w:div>
        <w:div w:id="1280069462">
          <w:marLeft w:val="640"/>
          <w:marRight w:val="0"/>
          <w:marTop w:val="0"/>
          <w:marBottom w:val="0"/>
          <w:divBdr>
            <w:top w:val="none" w:sz="0" w:space="0" w:color="auto"/>
            <w:left w:val="none" w:sz="0" w:space="0" w:color="auto"/>
            <w:bottom w:val="none" w:sz="0" w:space="0" w:color="auto"/>
            <w:right w:val="none" w:sz="0" w:space="0" w:color="auto"/>
          </w:divBdr>
        </w:div>
        <w:div w:id="725447880">
          <w:marLeft w:val="640"/>
          <w:marRight w:val="0"/>
          <w:marTop w:val="0"/>
          <w:marBottom w:val="0"/>
          <w:divBdr>
            <w:top w:val="none" w:sz="0" w:space="0" w:color="auto"/>
            <w:left w:val="none" w:sz="0" w:space="0" w:color="auto"/>
            <w:bottom w:val="none" w:sz="0" w:space="0" w:color="auto"/>
            <w:right w:val="none" w:sz="0" w:space="0" w:color="auto"/>
          </w:divBdr>
        </w:div>
        <w:div w:id="1105226291">
          <w:marLeft w:val="640"/>
          <w:marRight w:val="0"/>
          <w:marTop w:val="0"/>
          <w:marBottom w:val="0"/>
          <w:divBdr>
            <w:top w:val="none" w:sz="0" w:space="0" w:color="auto"/>
            <w:left w:val="none" w:sz="0" w:space="0" w:color="auto"/>
            <w:bottom w:val="none" w:sz="0" w:space="0" w:color="auto"/>
            <w:right w:val="none" w:sz="0" w:space="0" w:color="auto"/>
          </w:divBdr>
        </w:div>
        <w:div w:id="1420718504">
          <w:marLeft w:val="640"/>
          <w:marRight w:val="0"/>
          <w:marTop w:val="0"/>
          <w:marBottom w:val="0"/>
          <w:divBdr>
            <w:top w:val="none" w:sz="0" w:space="0" w:color="auto"/>
            <w:left w:val="none" w:sz="0" w:space="0" w:color="auto"/>
            <w:bottom w:val="none" w:sz="0" w:space="0" w:color="auto"/>
            <w:right w:val="none" w:sz="0" w:space="0" w:color="auto"/>
          </w:divBdr>
        </w:div>
        <w:div w:id="1600219475">
          <w:marLeft w:val="640"/>
          <w:marRight w:val="0"/>
          <w:marTop w:val="0"/>
          <w:marBottom w:val="0"/>
          <w:divBdr>
            <w:top w:val="none" w:sz="0" w:space="0" w:color="auto"/>
            <w:left w:val="none" w:sz="0" w:space="0" w:color="auto"/>
            <w:bottom w:val="none" w:sz="0" w:space="0" w:color="auto"/>
            <w:right w:val="none" w:sz="0" w:space="0" w:color="auto"/>
          </w:divBdr>
        </w:div>
        <w:div w:id="997416702">
          <w:marLeft w:val="640"/>
          <w:marRight w:val="0"/>
          <w:marTop w:val="0"/>
          <w:marBottom w:val="0"/>
          <w:divBdr>
            <w:top w:val="none" w:sz="0" w:space="0" w:color="auto"/>
            <w:left w:val="none" w:sz="0" w:space="0" w:color="auto"/>
            <w:bottom w:val="none" w:sz="0" w:space="0" w:color="auto"/>
            <w:right w:val="none" w:sz="0" w:space="0" w:color="auto"/>
          </w:divBdr>
        </w:div>
        <w:div w:id="1663699783">
          <w:marLeft w:val="640"/>
          <w:marRight w:val="0"/>
          <w:marTop w:val="0"/>
          <w:marBottom w:val="0"/>
          <w:divBdr>
            <w:top w:val="none" w:sz="0" w:space="0" w:color="auto"/>
            <w:left w:val="none" w:sz="0" w:space="0" w:color="auto"/>
            <w:bottom w:val="none" w:sz="0" w:space="0" w:color="auto"/>
            <w:right w:val="none" w:sz="0" w:space="0" w:color="auto"/>
          </w:divBdr>
        </w:div>
        <w:div w:id="908265703">
          <w:marLeft w:val="640"/>
          <w:marRight w:val="0"/>
          <w:marTop w:val="0"/>
          <w:marBottom w:val="0"/>
          <w:divBdr>
            <w:top w:val="none" w:sz="0" w:space="0" w:color="auto"/>
            <w:left w:val="none" w:sz="0" w:space="0" w:color="auto"/>
            <w:bottom w:val="none" w:sz="0" w:space="0" w:color="auto"/>
            <w:right w:val="none" w:sz="0" w:space="0" w:color="auto"/>
          </w:divBdr>
        </w:div>
        <w:div w:id="460226492">
          <w:marLeft w:val="640"/>
          <w:marRight w:val="0"/>
          <w:marTop w:val="0"/>
          <w:marBottom w:val="0"/>
          <w:divBdr>
            <w:top w:val="none" w:sz="0" w:space="0" w:color="auto"/>
            <w:left w:val="none" w:sz="0" w:space="0" w:color="auto"/>
            <w:bottom w:val="none" w:sz="0" w:space="0" w:color="auto"/>
            <w:right w:val="none" w:sz="0" w:space="0" w:color="auto"/>
          </w:divBdr>
        </w:div>
        <w:div w:id="1972048953">
          <w:marLeft w:val="640"/>
          <w:marRight w:val="0"/>
          <w:marTop w:val="0"/>
          <w:marBottom w:val="0"/>
          <w:divBdr>
            <w:top w:val="none" w:sz="0" w:space="0" w:color="auto"/>
            <w:left w:val="none" w:sz="0" w:space="0" w:color="auto"/>
            <w:bottom w:val="none" w:sz="0" w:space="0" w:color="auto"/>
            <w:right w:val="none" w:sz="0" w:space="0" w:color="auto"/>
          </w:divBdr>
        </w:div>
        <w:div w:id="1407994169">
          <w:marLeft w:val="640"/>
          <w:marRight w:val="0"/>
          <w:marTop w:val="0"/>
          <w:marBottom w:val="0"/>
          <w:divBdr>
            <w:top w:val="none" w:sz="0" w:space="0" w:color="auto"/>
            <w:left w:val="none" w:sz="0" w:space="0" w:color="auto"/>
            <w:bottom w:val="none" w:sz="0" w:space="0" w:color="auto"/>
            <w:right w:val="none" w:sz="0" w:space="0" w:color="auto"/>
          </w:divBdr>
        </w:div>
        <w:div w:id="1079181635">
          <w:marLeft w:val="640"/>
          <w:marRight w:val="0"/>
          <w:marTop w:val="0"/>
          <w:marBottom w:val="0"/>
          <w:divBdr>
            <w:top w:val="none" w:sz="0" w:space="0" w:color="auto"/>
            <w:left w:val="none" w:sz="0" w:space="0" w:color="auto"/>
            <w:bottom w:val="none" w:sz="0" w:space="0" w:color="auto"/>
            <w:right w:val="none" w:sz="0" w:space="0" w:color="auto"/>
          </w:divBdr>
        </w:div>
      </w:divsChild>
    </w:div>
    <w:div w:id="1691495294">
      <w:bodyDiv w:val="1"/>
      <w:marLeft w:val="0"/>
      <w:marRight w:val="0"/>
      <w:marTop w:val="0"/>
      <w:marBottom w:val="0"/>
      <w:divBdr>
        <w:top w:val="none" w:sz="0" w:space="0" w:color="auto"/>
        <w:left w:val="none" w:sz="0" w:space="0" w:color="auto"/>
        <w:bottom w:val="none" w:sz="0" w:space="0" w:color="auto"/>
        <w:right w:val="none" w:sz="0" w:space="0" w:color="auto"/>
      </w:divBdr>
      <w:divsChild>
        <w:div w:id="86318549">
          <w:marLeft w:val="640"/>
          <w:marRight w:val="0"/>
          <w:marTop w:val="0"/>
          <w:marBottom w:val="0"/>
          <w:divBdr>
            <w:top w:val="none" w:sz="0" w:space="0" w:color="auto"/>
            <w:left w:val="none" w:sz="0" w:space="0" w:color="auto"/>
            <w:bottom w:val="none" w:sz="0" w:space="0" w:color="auto"/>
            <w:right w:val="none" w:sz="0" w:space="0" w:color="auto"/>
          </w:divBdr>
        </w:div>
        <w:div w:id="130440703">
          <w:marLeft w:val="640"/>
          <w:marRight w:val="0"/>
          <w:marTop w:val="0"/>
          <w:marBottom w:val="0"/>
          <w:divBdr>
            <w:top w:val="none" w:sz="0" w:space="0" w:color="auto"/>
            <w:left w:val="none" w:sz="0" w:space="0" w:color="auto"/>
            <w:bottom w:val="none" w:sz="0" w:space="0" w:color="auto"/>
            <w:right w:val="none" w:sz="0" w:space="0" w:color="auto"/>
          </w:divBdr>
        </w:div>
        <w:div w:id="864755735">
          <w:marLeft w:val="640"/>
          <w:marRight w:val="0"/>
          <w:marTop w:val="0"/>
          <w:marBottom w:val="0"/>
          <w:divBdr>
            <w:top w:val="none" w:sz="0" w:space="0" w:color="auto"/>
            <w:left w:val="none" w:sz="0" w:space="0" w:color="auto"/>
            <w:bottom w:val="none" w:sz="0" w:space="0" w:color="auto"/>
            <w:right w:val="none" w:sz="0" w:space="0" w:color="auto"/>
          </w:divBdr>
        </w:div>
        <w:div w:id="511188040">
          <w:marLeft w:val="640"/>
          <w:marRight w:val="0"/>
          <w:marTop w:val="0"/>
          <w:marBottom w:val="0"/>
          <w:divBdr>
            <w:top w:val="none" w:sz="0" w:space="0" w:color="auto"/>
            <w:left w:val="none" w:sz="0" w:space="0" w:color="auto"/>
            <w:bottom w:val="none" w:sz="0" w:space="0" w:color="auto"/>
            <w:right w:val="none" w:sz="0" w:space="0" w:color="auto"/>
          </w:divBdr>
        </w:div>
        <w:div w:id="2127582142">
          <w:marLeft w:val="640"/>
          <w:marRight w:val="0"/>
          <w:marTop w:val="0"/>
          <w:marBottom w:val="0"/>
          <w:divBdr>
            <w:top w:val="none" w:sz="0" w:space="0" w:color="auto"/>
            <w:left w:val="none" w:sz="0" w:space="0" w:color="auto"/>
            <w:bottom w:val="none" w:sz="0" w:space="0" w:color="auto"/>
            <w:right w:val="none" w:sz="0" w:space="0" w:color="auto"/>
          </w:divBdr>
        </w:div>
        <w:div w:id="990867077">
          <w:marLeft w:val="640"/>
          <w:marRight w:val="0"/>
          <w:marTop w:val="0"/>
          <w:marBottom w:val="0"/>
          <w:divBdr>
            <w:top w:val="none" w:sz="0" w:space="0" w:color="auto"/>
            <w:left w:val="none" w:sz="0" w:space="0" w:color="auto"/>
            <w:bottom w:val="none" w:sz="0" w:space="0" w:color="auto"/>
            <w:right w:val="none" w:sz="0" w:space="0" w:color="auto"/>
          </w:divBdr>
        </w:div>
        <w:div w:id="215437487">
          <w:marLeft w:val="640"/>
          <w:marRight w:val="0"/>
          <w:marTop w:val="0"/>
          <w:marBottom w:val="0"/>
          <w:divBdr>
            <w:top w:val="none" w:sz="0" w:space="0" w:color="auto"/>
            <w:left w:val="none" w:sz="0" w:space="0" w:color="auto"/>
            <w:bottom w:val="none" w:sz="0" w:space="0" w:color="auto"/>
            <w:right w:val="none" w:sz="0" w:space="0" w:color="auto"/>
          </w:divBdr>
        </w:div>
        <w:div w:id="1943566473">
          <w:marLeft w:val="640"/>
          <w:marRight w:val="0"/>
          <w:marTop w:val="0"/>
          <w:marBottom w:val="0"/>
          <w:divBdr>
            <w:top w:val="none" w:sz="0" w:space="0" w:color="auto"/>
            <w:left w:val="none" w:sz="0" w:space="0" w:color="auto"/>
            <w:bottom w:val="none" w:sz="0" w:space="0" w:color="auto"/>
            <w:right w:val="none" w:sz="0" w:space="0" w:color="auto"/>
          </w:divBdr>
        </w:div>
        <w:div w:id="980311321">
          <w:marLeft w:val="640"/>
          <w:marRight w:val="0"/>
          <w:marTop w:val="0"/>
          <w:marBottom w:val="0"/>
          <w:divBdr>
            <w:top w:val="none" w:sz="0" w:space="0" w:color="auto"/>
            <w:left w:val="none" w:sz="0" w:space="0" w:color="auto"/>
            <w:bottom w:val="none" w:sz="0" w:space="0" w:color="auto"/>
            <w:right w:val="none" w:sz="0" w:space="0" w:color="auto"/>
          </w:divBdr>
        </w:div>
        <w:div w:id="505291552">
          <w:marLeft w:val="640"/>
          <w:marRight w:val="0"/>
          <w:marTop w:val="0"/>
          <w:marBottom w:val="0"/>
          <w:divBdr>
            <w:top w:val="none" w:sz="0" w:space="0" w:color="auto"/>
            <w:left w:val="none" w:sz="0" w:space="0" w:color="auto"/>
            <w:bottom w:val="none" w:sz="0" w:space="0" w:color="auto"/>
            <w:right w:val="none" w:sz="0" w:space="0" w:color="auto"/>
          </w:divBdr>
        </w:div>
        <w:div w:id="68814035">
          <w:marLeft w:val="640"/>
          <w:marRight w:val="0"/>
          <w:marTop w:val="0"/>
          <w:marBottom w:val="0"/>
          <w:divBdr>
            <w:top w:val="none" w:sz="0" w:space="0" w:color="auto"/>
            <w:left w:val="none" w:sz="0" w:space="0" w:color="auto"/>
            <w:bottom w:val="none" w:sz="0" w:space="0" w:color="auto"/>
            <w:right w:val="none" w:sz="0" w:space="0" w:color="auto"/>
          </w:divBdr>
        </w:div>
        <w:div w:id="666716042">
          <w:marLeft w:val="640"/>
          <w:marRight w:val="0"/>
          <w:marTop w:val="0"/>
          <w:marBottom w:val="0"/>
          <w:divBdr>
            <w:top w:val="none" w:sz="0" w:space="0" w:color="auto"/>
            <w:left w:val="none" w:sz="0" w:space="0" w:color="auto"/>
            <w:bottom w:val="none" w:sz="0" w:space="0" w:color="auto"/>
            <w:right w:val="none" w:sz="0" w:space="0" w:color="auto"/>
          </w:divBdr>
        </w:div>
        <w:div w:id="162207577">
          <w:marLeft w:val="640"/>
          <w:marRight w:val="0"/>
          <w:marTop w:val="0"/>
          <w:marBottom w:val="0"/>
          <w:divBdr>
            <w:top w:val="none" w:sz="0" w:space="0" w:color="auto"/>
            <w:left w:val="none" w:sz="0" w:space="0" w:color="auto"/>
            <w:bottom w:val="none" w:sz="0" w:space="0" w:color="auto"/>
            <w:right w:val="none" w:sz="0" w:space="0" w:color="auto"/>
          </w:divBdr>
        </w:div>
        <w:div w:id="846793571">
          <w:marLeft w:val="640"/>
          <w:marRight w:val="0"/>
          <w:marTop w:val="0"/>
          <w:marBottom w:val="0"/>
          <w:divBdr>
            <w:top w:val="none" w:sz="0" w:space="0" w:color="auto"/>
            <w:left w:val="none" w:sz="0" w:space="0" w:color="auto"/>
            <w:bottom w:val="none" w:sz="0" w:space="0" w:color="auto"/>
            <w:right w:val="none" w:sz="0" w:space="0" w:color="auto"/>
          </w:divBdr>
        </w:div>
        <w:div w:id="1639918004">
          <w:marLeft w:val="640"/>
          <w:marRight w:val="0"/>
          <w:marTop w:val="0"/>
          <w:marBottom w:val="0"/>
          <w:divBdr>
            <w:top w:val="none" w:sz="0" w:space="0" w:color="auto"/>
            <w:left w:val="none" w:sz="0" w:space="0" w:color="auto"/>
            <w:bottom w:val="none" w:sz="0" w:space="0" w:color="auto"/>
            <w:right w:val="none" w:sz="0" w:space="0" w:color="auto"/>
          </w:divBdr>
        </w:div>
        <w:div w:id="74792519">
          <w:marLeft w:val="640"/>
          <w:marRight w:val="0"/>
          <w:marTop w:val="0"/>
          <w:marBottom w:val="0"/>
          <w:divBdr>
            <w:top w:val="none" w:sz="0" w:space="0" w:color="auto"/>
            <w:left w:val="none" w:sz="0" w:space="0" w:color="auto"/>
            <w:bottom w:val="none" w:sz="0" w:space="0" w:color="auto"/>
            <w:right w:val="none" w:sz="0" w:space="0" w:color="auto"/>
          </w:divBdr>
        </w:div>
        <w:div w:id="1276523217">
          <w:marLeft w:val="640"/>
          <w:marRight w:val="0"/>
          <w:marTop w:val="0"/>
          <w:marBottom w:val="0"/>
          <w:divBdr>
            <w:top w:val="none" w:sz="0" w:space="0" w:color="auto"/>
            <w:left w:val="none" w:sz="0" w:space="0" w:color="auto"/>
            <w:bottom w:val="none" w:sz="0" w:space="0" w:color="auto"/>
            <w:right w:val="none" w:sz="0" w:space="0" w:color="auto"/>
          </w:divBdr>
        </w:div>
        <w:div w:id="284580376">
          <w:marLeft w:val="640"/>
          <w:marRight w:val="0"/>
          <w:marTop w:val="0"/>
          <w:marBottom w:val="0"/>
          <w:divBdr>
            <w:top w:val="none" w:sz="0" w:space="0" w:color="auto"/>
            <w:left w:val="none" w:sz="0" w:space="0" w:color="auto"/>
            <w:bottom w:val="none" w:sz="0" w:space="0" w:color="auto"/>
            <w:right w:val="none" w:sz="0" w:space="0" w:color="auto"/>
          </w:divBdr>
        </w:div>
      </w:divsChild>
    </w:div>
    <w:div w:id="1701081826">
      <w:bodyDiv w:val="1"/>
      <w:marLeft w:val="0"/>
      <w:marRight w:val="0"/>
      <w:marTop w:val="0"/>
      <w:marBottom w:val="0"/>
      <w:divBdr>
        <w:top w:val="none" w:sz="0" w:space="0" w:color="auto"/>
        <w:left w:val="none" w:sz="0" w:space="0" w:color="auto"/>
        <w:bottom w:val="none" w:sz="0" w:space="0" w:color="auto"/>
        <w:right w:val="none" w:sz="0" w:space="0" w:color="auto"/>
      </w:divBdr>
      <w:divsChild>
        <w:div w:id="734157915">
          <w:marLeft w:val="640"/>
          <w:marRight w:val="0"/>
          <w:marTop w:val="0"/>
          <w:marBottom w:val="0"/>
          <w:divBdr>
            <w:top w:val="none" w:sz="0" w:space="0" w:color="auto"/>
            <w:left w:val="none" w:sz="0" w:space="0" w:color="auto"/>
            <w:bottom w:val="none" w:sz="0" w:space="0" w:color="auto"/>
            <w:right w:val="none" w:sz="0" w:space="0" w:color="auto"/>
          </w:divBdr>
        </w:div>
        <w:div w:id="975067246">
          <w:marLeft w:val="640"/>
          <w:marRight w:val="0"/>
          <w:marTop w:val="0"/>
          <w:marBottom w:val="0"/>
          <w:divBdr>
            <w:top w:val="none" w:sz="0" w:space="0" w:color="auto"/>
            <w:left w:val="none" w:sz="0" w:space="0" w:color="auto"/>
            <w:bottom w:val="none" w:sz="0" w:space="0" w:color="auto"/>
            <w:right w:val="none" w:sz="0" w:space="0" w:color="auto"/>
          </w:divBdr>
        </w:div>
        <w:div w:id="321273380">
          <w:marLeft w:val="640"/>
          <w:marRight w:val="0"/>
          <w:marTop w:val="0"/>
          <w:marBottom w:val="0"/>
          <w:divBdr>
            <w:top w:val="none" w:sz="0" w:space="0" w:color="auto"/>
            <w:left w:val="none" w:sz="0" w:space="0" w:color="auto"/>
            <w:bottom w:val="none" w:sz="0" w:space="0" w:color="auto"/>
            <w:right w:val="none" w:sz="0" w:space="0" w:color="auto"/>
          </w:divBdr>
        </w:div>
        <w:div w:id="2054689414">
          <w:marLeft w:val="640"/>
          <w:marRight w:val="0"/>
          <w:marTop w:val="0"/>
          <w:marBottom w:val="0"/>
          <w:divBdr>
            <w:top w:val="none" w:sz="0" w:space="0" w:color="auto"/>
            <w:left w:val="none" w:sz="0" w:space="0" w:color="auto"/>
            <w:bottom w:val="none" w:sz="0" w:space="0" w:color="auto"/>
            <w:right w:val="none" w:sz="0" w:space="0" w:color="auto"/>
          </w:divBdr>
        </w:div>
        <w:div w:id="936207304">
          <w:marLeft w:val="640"/>
          <w:marRight w:val="0"/>
          <w:marTop w:val="0"/>
          <w:marBottom w:val="0"/>
          <w:divBdr>
            <w:top w:val="none" w:sz="0" w:space="0" w:color="auto"/>
            <w:left w:val="none" w:sz="0" w:space="0" w:color="auto"/>
            <w:bottom w:val="none" w:sz="0" w:space="0" w:color="auto"/>
            <w:right w:val="none" w:sz="0" w:space="0" w:color="auto"/>
          </w:divBdr>
        </w:div>
        <w:div w:id="210583579">
          <w:marLeft w:val="640"/>
          <w:marRight w:val="0"/>
          <w:marTop w:val="0"/>
          <w:marBottom w:val="0"/>
          <w:divBdr>
            <w:top w:val="none" w:sz="0" w:space="0" w:color="auto"/>
            <w:left w:val="none" w:sz="0" w:space="0" w:color="auto"/>
            <w:bottom w:val="none" w:sz="0" w:space="0" w:color="auto"/>
            <w:right w:val="none" w:sz="0" w:space="0" w:color="auto"/>
          </w:divBdr>
        </w:div>
        <w:div w:id="1501044747">
          <w:marLeft w:val="640"/>
          <w:marRight w:val="0"/>
          <w:marTop w:val="0"/>
          <w:marBottom w:val="0"/>
          <w:divBdr>
            <w:top w:val="none" w:sz="0" w:space="0" w:color="auto"/>
            <w:left w:val="none" w:sz="0" w:space="0" w:color="auto"/>
            <w:bottom w:val="none" w:sz="0" w:space="0" w:color="auto"/>
            <w:right w:val="none" w:sz="0" w:space="0" w:color="auto"/>
          </w:divBdr>
        </w:div>
        <w:div w:id="1767966494">
          <w:marLeft w:val="640"/>
          <w:marRight w:val="0"/>
          <w:marTop w:val="0"/>
          <w:marBottom w:val="0"/>
          <w:divBdr>
            <w:top w:val="none" w:sz="0" w:space="0" w:color="auto"/>
            <w:left w:val="none" w:sz="0" w:space="0" w:color="auto"/>
            <w:bottom w:val="none" w:sz="0" w:space="0" w:color="auto"/>
            <w:right w:val="none" w:sz="0" w:space="0" w:color="auto"/>
          </w:divBdr>
        </w:div>
        <w:div w:id="158618200">
          <w:marLeft w:val="640"/>
          <w:marRight w:val="0"/>
          <w:marTop w:val="0"/>
          <w:marBottom w:val="0"/>
          <w:divBdr>
            <w:top w:val="none" w:sz="0" w:space="0" w:color="auto"/>
            <w:left w:val="none" w:sz="0" w:space="0" w:color="auto"/>
            <w:bottom w:val="none" w:sz="0" w:space="0" w:color="auto"/>
            <w:right w:val="none" w:sz="0" w:space="0" w:color="auto"/>
          </w:divBdr>
        </w:div>
        <w:div w:id="299379685">
          <w:marLeft w:val="640"/>
          <w:marRight w:val="0"/>
          <w:marTop w:val="0"/>
          <w:marBottom w:val="0"/>
          <w:divBdr>
            <w:top w:val="none" w:sz="0" w:space="0" w:color="auto"/>
            <w:left w:val="none" w:sz="0" w:space="0" w:color="auto"/>
            <w:bottom w:val="none" w:sz="0" w:space="0" w:color="auto"/>
            <w:right w:val="none" w:sz="0" w:space="0" w:color="auto"/>
          </w:divBdr>
        </w:div>
        <w:div w:id="256329818">
          <w:marLeft w:val="640"/>
          <w:marRight w:val="0"/>
          <w:marTop w:val="0"/>
          <w:marBottom w:val="0"/>
          <w:divBdr>
            <w:top w:val="none" w:sz="0" w:space="0" w:color="auto"/>
            <w:left w:val="none" w:sz="0" w:space="0" w:color="auto"/>
            <w:bottom w:val="none" w:sz="0" w:space="0" w:color="auto"/>
            <w:right w:val="none" w:sz="0" w:space="0" w:color="auto"/>
          </w:divBdr>
        </w:div>
        <w:div w:id="1003237016">
          <w:marLeft w:val="640"/>
          <w:marRight w:val="0"/>
          <w:marTop w:val="0"/>
          <w:marBottom w:val="0"/>
          <w:divBdr>
            <w:top w:val="none" w:sz="0" w:space="0" w:color="auto"/>
            <w:left w:val="none" w:sz="0" w:space="0" w:color="auto"/>
            <w:bottom w:val="none" w:sz="0" w:space="0" w:color="auto"/>
            <w:right w:val="none" w:sz="0" w:space="0" w:color="auto"/>
          </w:divBdr>
        </w:div>
        <w:div w:id="255793335">
          <w:marLeft w:val="640"/>
          <w:marRight w:val="0"/>
          <w:marTop w:val="0"/>
          <w:marBottom w:val="0"/>
          <w:divBdr>
            <w:top w:val="none" w:sz="0" w:space="0" w:color="auto"/>
            <w:left w:val="none" w:sz="0" w:space="0" w:color="auto"/>
            <w:bottom w:val="none" w:sz="0" w:space="0" w:color="auto"/>
            <w:right w:val="none" w:sz="0" w:space="0" w:color="auto"/>
          </w:divBdr>
        </w:div>
        <w:div w:id="584724720">
          <w:marLeft w:val="640"/>
          <w:marRight w:val="0"/>
          <w:marTop w:val="0"/>
          <w:marBottom w:val="0"/>
          <w:divBdr>
            <w:top w:val="none" w:sz="0" w:space="0" w:color="auto"/>
            <w:left w:val="none" w:sz="0" w:space="0" w:color="auto"/>
            <w:bottom w:val="none" w:sz="0" w:space="0" w:color="auto"/>
            <w:right w:val="none" w:sz="0" w:space="0" w:color="auto"/>
          </w:divBdr>
        </w:div>
        <w:div w:id="1940137036">
          <w:marLeft w:val="640"/>
          <w:marRight w:val="0"/>
          <w:marTop w:val="0"/>
          <w:marBottom w:val="0"/>
          <w:divBdr>
            <w:top w:val="none" w:sz="0" w:space="0" w:color="auto"/>
            <w:left w:val="none" w:sz="0" w:space="0" w:color="auto"/>
            <w:bottom w:val="none" w:sz="0" w:space="0" w:color="auto"/>
            <w:right w:val="none" w:sz="0" w:space="0" w:color="auto"/>
          </w:divBdr>
        </w:div>
        <w:div w:id="189339683">
          <w:marLeft w:val="640"/>
          <w:marRight w:val="0"/>
          <w:marTop w:val="0"/>
          <w:marBottom w:val="0"/>
          <w:divBdr>
            <w:top w:val="none" w:sz="0" w:space="0" w:color="auto"/>
            <w:left w:val="none" w:sz="0" w:space="0" w:color="auto"/>
            <w:bottom w:val="none" w:sz="0" w:space="0" w:color="auto"/>
            <w:right w:val="none" w:sz="0" w:space="0" w:color="auto"/>
          </w:divBdr>
        </w:div>
        <w:div w:id="93209393">
          <w:marLeft w:val="640"/>
          <w:marRight w:val="0"/>
          <w:marTop w:val="0"/>
          <w:marBottom w:val="0"/>
          <w:divBdr>
            <w:top w:val="none" w:sz="0" w:space="0" w:color="auto"/>
            <w:left w:val="none" w:sz="0" w:space="0" w:color="auto"/>
            <w:bottom w:val="none" w:sz="0" w:space="0" w:color="auto"/>
            <w:right w:val="none" w:sz="0" w:space="0" w:color="auto"/>
          </w:divBdr>
        </w:div>
        <w:div w:id="1319069132">
          <w:marLeft w:val="640"/>
          <w:marRight w:val="0"/>
          <w:marTop w:val="0"/>
          <w:marBottom w:val="0"/>
          <w:divBdr>
            <w:top w:val="none" w:sz="0" w:space="0" w:color="auto"/>
            <w:left w:val="none" w:sz="0" w:space="0" w:color="auto"/>
            <w:bottom w:val="none" w:sz="0" w:space="0" w:color="auto"/>
            <w:right w:val="none" w:sz="0" w:space="0" w:color="auto"/>
          </w:divBdr>
        </w:div>
      </w:divsChild>
    </w:div>
    <w:div w:id="1711689750">
      <w:bodyDiv w:val="1"/>
      <w:marLeft w:val="0"/>
      <w:marRight w:val="0"/>
      <w:marTop w:val="0"/>
      <w:marBottom w:val="0"/>
      <w:divBdr>
        <w:top w:val="none" w:sz="0" w:space="0" w:color="auto"/>
        <w:left w:val="none" w:sz="0" w:space="0" w:color="auto"/>
        <w:bottom w:val="none" w:sz="0" w:space="0" w:color="auto"/>
        <w:right w:val="none" w:sz="0" w:space="0" w:color="auto"/>
      </w:divBdr>
    </w:div>
    <w:div w:id="1778744665">
      <w:bodyDiv w:val="1"/>
      <w:marLeft w:val="0"/>
      <w:marRight w:val="0"/>
      <w:marTop w:val="0"/>
      <w:marBottom w:val="0"/>
      <w:divBdr>
        <w:top w:val="none" w:sz="0" w:space="0" w:color="auto"/>
        <w:left w:val="none" w:sz="0" w:space="0" w:color="auto"/>
        <w:bottom w:val="none" w:sz="0" w:space="0" w:color="auto"/>
        <w:right w:val="none" w:sz="0" w:space="0" w:color="auto"/>
      </w:divBdr>
    </w:div>
    <w:div w:id="1823698325">
      <w:bodyDiv w:val="1"/>
      <w:marLeft w:val="0"/>
      <w:marRight w:val="0"/>
      <w:marTop w:val="0"/>
      <w:marBottom w:val="0"/>
      <w:divBdr>
        <w:top w:val="none" w:sz="0" w:space="0" w:color="auto"/>
        <w:left w:val="none" w:sz="0" w:space="0" w:color="auto"/>
        <w:bottom w:val="none" w:sz="0" w:space="0" w:color="auto"/>
        <w:right w:val="none" w:sz="0" w:space="0" w:color="auto"/>
      </w:divBdr>
      <w:divsChild>
        <w:div w:id="562181976">
          <w:marLeft w:val="640"/>
          <w:marRight w:val="0"/>
          <w:marTop w:val="0"/>
          <w:marBottom w:val="0"/>
          <w:divBdr>
            <w:top w:val="none" w:sz="0" w:space="0" w:color="auto"/>
            <w:left w:val="none" w:sz="0" w:space="0" w:color="auto"/>
            <w:bottom w:val="none" w:sz="0" w:space="0" w:color="auto"/>
            <w:right w:val="none" w:sz="0" w:space="0" w:color="auto"/>
          </w:divBdr>
        </w:div>
        <w:div w:id="1253932092">
          <w:marLeft w:val="640"/>
          <w:marRight w:val="0"/>
          <w:marTop w:val="0"/>
          <w:marBottom w:val="0"/>
          <w:divBdr>
            <w:top w:val="none" w:sz="0" w:space="0" w:color="auto"/>
            <w:left w:val="none" w:sz="0" w:space="0" w:color="auto"/>
            <w:bottom w:val="none" w:sz="0" w:space="0" w:color="auto"/>
            <w:right w:val="none" w:sz="0" w:space="0" w:color="auto"/>
          </w:divBdr>
        </w:div>
        <w:div w:id="1009024464">
          <w:marLeft w:val="640"/>
          <w:marRight w:val="0"/>
          <w:marTop w:val="0"/>
          <w:marBottom w:val="0"/>
          <w:divBdr>
            <w:top w:val="none" w:sz="0" w:space="0" w:color="auto"/>
            <w:left w:val="none" w:sz="0" w:space="0" w:color="auto"/>
            <w:bottom w:val="none" w:sz="0" w:space="0" w:color="auto"/>
            <w:right w:val="none" w:sz="0" w:space="0" w:color="auto"/>
          </w:divBdr>
        </w:div>
        <w:div w:id="810248892">
          <w:marLeft w:val="640"/>
          <w:marRight w:val="0"/>
          <w:marTop w:val="0"/>
          <w:marBottom w:val="0"/>
          <w:divBdr>
            <w:top w:val="none" w:sz="0" w:space="0" w:color="auto"/>
            <w:left w:val="none" w:sz="0" w:space="0" w:color="auto"/>
            <w:bottom w:val="none" w:sz="0" w:space="0" w:color="auto"/>
            <w:right w:val="none" w:sz="0" w:space="0" w:color="auto"/>
          </w:divBdr>
        </w:div>
        <w:div w:id="1626500119">
          <w:marLeft w:val="640"/>
          <w:marRight w:val="0"/>
          <w:marTop w:val="0"/>
          <w:marBottom w:val="0"/>
          <w:divBdr>
            <w:top w:val="none" w:sz="0" w:space="0" w:color="auto"/>
            <w:left w:val="none" w:sz="0" w:space="0" w:color="auto"/>
            <w:bottom w:val="none" w:sz="0" w:space="0" w:color="auto"/>
            <w:right w:val="none" w:sz="0" w:space="0" w:color="auto"/>
          </w:divBdr>
        </w:div>
        <w:div w:id="1533953734">
          <w:marLeft w:val="640"/>
          <w:marRight w:val="0"/>
          <w:marTop w:val="0"/>
          <w:marBottom w:val="0"/>
          <w:divBdr>
            <w:top w:val="none" w:sz="0" w:space="0" w:color="auto"/>
            <w:left w:val="none" w:sz="0" w:space="0" w:color="auto"/>
            <w:bottom w:val="none" w:sz="0" w:space="0" w:color="auto"/>
            <w:right w:val="none" w:sz="0" w:space="0" w:color="auto"/>
          </w:divBdr>
        </w:div>
        <w:div w:id="741829492">
          <w:marLeft w:val="640"/>
          <w:marRight w:val="0"/>
          <w:marTop w:val="0"/>
          <w:marBottom w:val="0"/>
          <w:divBdr>
            <w:top w:val="none" w:sz="0" w:space="0" w:color="auto"/>
            <w:left w:val="none" w:sz="0" w:space="0" w:color="auto"/>
            <w:bottom w:val="none" w:sz="0" w:space="0" w:color="auto"/>
            <w:right w:val="none" w:sz="0" w:space="0" w:color="auto"/>
          </w:divBdr>
        </w:div>
        <w:div w:id="1458254450">
          <w:marLeft w:val="640"/>
          <w:marRight w:val="0"/>
          <w:marTop w:val="0"/>
          <w:marBottom w:val="0"/>
          <w:divBdr>
            <w:top w:val="none" w:sz="0" w:space="0" w:color="auto"/>
            <w:left w:val="none" w:sz="0" w:space="0" w:color="auto"/>
            <w:bottom w:val="none" w:sz="0" w:space="0" w:color="auto"/>
            <w:right w:val="none" w:sz="0" w:space="0" w:color="auto"/>
          </w:divBdr>
        </w:div>
        <w:div w:id="1550413215">
          <w:marLeft w:val="640"/>
          <w:marRight w:val="0"/>
          <w:marTop w:val="0"/>
          <w:marBottom w:val="0"/>
          <w:divBdr>
            <w:top w:val="none" w:sz="0" w:space="0" w:color="auto"/>
            <w:left w:val="none" w:sz="0" w:space="0" w:color="auto"/>
            <w:bottom w:val="none" w:sz="0" w:space="0" w:color="auto"/>
            <w:right w:val="none" w:sz="0" w:space="0" w:color="auto"/>
          </w:divBdr>
        </w:div>
        <w:div w:id="635185512">
          <w:marLeft w:val="640"/>
          <w:marRight w:val="0"/>
          <w:marTop w:val="0"/>
          <w:marBottom w:val="0"/>
          <w:divBdr>
            <w:top w:val="none" w:sz="0" w:space="0" w:color="auto"/>
            <w:left w:val="none" w:sz="0" w:space="0" w:color="auto"/>
            <w:bottom w:val="none" w:sz="0" w:space="0" w:color="auto"/>
            <w:right w:val="none" w:sz="0" w:space="0" w:color="auto"/>
          </w:divBdr>
        </w:div>
        <w:div w:id="332613294">
          <w:marLeft w:val="640"/>
          <w:marRight w:val="0"/>
          <w:marTop w:val="0"/>
          <w:marBottom w:val="0"/>
          <w:divBdr>
            <w:top w:val="none" w:sz="0" w:space="0" w:color="auto"/>
            <w:left w:val="none" w:sz="0" w:space="0" w:color="auto"/>
            <w:bottom w:val="none" w:sz="0" w:space="0" w:color="auto"/>
            <w:right w:val="none" w:sz="0" w:space="0" w:color="auto"/>
          </w:divBdr>
        </w:div>
        <w:div w:id="596981195">
          <w:marLeft w:val="640"/>
          <w:marRight w:val="0"/>
          <w:marTop w:val="0"/>
          <w:marBottom w:val="0"/>
          <w:divBdr>
            <w:top w:val="none" w:sz="0" w:space="0" w:color="auto"/>
            <w:left w:val="none" w:sz="0" w:space="0" w:color="auto"/>
            <w:bottom w:val="none" w:sz="0" w:space="0" w:color="auto"/>
            <w:right w:val="none" w:sz="0" w:space="0" w:color="auto"/>
          </w:divBdr>
        </w:div>
        <w:div w:id="1378359070">
          <w:marLeft w:val="640"/>
          <w:marRight w:val="0"/>
          <w:marTop w:val="0"/>
          <w:marBottom w:val="0"/>
          <w:divBdr>
            <w:top w:val="none" w:sz="0" w:space="0" w:color="auto"/>
            <w:left w:val="none" w:sz="0" w:space="0" w:color="auto"/>
            <w:bottom w:val="none" w:sz="0" w:space="0" w:color="auto"/>
            <w:right w:val="none" w:sz="0" w:space="0" w:color="auto"/>
          </w:divBdr>
        </w:div>
        <w:div w:id="1691563339">
          <w:marLeft w:val="640"/>
          <w:marRight w:val="0"/>
          <w:marTop w:val="0"/>
          <w:marBottom w:val="0"/>
          <w:divBdr>
            <w:top w:val="none" w:sz="0" w:space="0" w:color="auto"/>
            <w:left w:val="none" w:sz="0" w:space="0" w:color="auto"/>
            <w:bottom w:val="none" w:sz="0" w:space="0" w:color="auto"/>
            <w:right w:val="none" w:sz="0" w:space="0" w:color="auto"/>
          </w:divBdr>
        </w:div>
        <w:div w:id="498621283">
          <w:marLeft w:val="640"/>
          <w:marRight w:val="0"/>
          <w:marTop w:val="0"/>
          <w:marBottom w:val="0"/>
          <w:divBdr>
            <w:top w:val="none" w:sz="0" w:space="0" w:color="auto"/>
            <w:left w:val="none" w:sz="0" w:space="0" w:color="auto"/>
            <w:bottom w:val="none" w:sz="0" w:space="0" w:color="auto"/>
            <w:right w:val="none" w:sz="0" w:space="0" w:color="auto"/>
          </w:divBdr>
        </w:div>
        <w:div w:id="173611297">
          <w:marLeft w:val="640"/>
          <w:marRight w:val="0"/>
          <w:marTop w:val="0"/>
          <w:marBottom w:val="0"/>
          <w:divBdr>
            <w:top w:val="none" w:sz="0" w:space="0" w:color="auto"/>
            <w:left w:val="none" w:sz="0" w:space="0" w:color="auto"/>
            <w:bottom w:val="none" w:sz="0" w:space="0" w:color="auto"/>
            <w:right w:val="none" w:sz="0" w:space="0" w:color="auto"/>
          </w:divBdr>
        </w:div>
        <w:div w:id="552888169">
          <w:marLeft w:val="640"/>
          <w:marRight w:val="0"/>
          <w:marTop w:val="0"/>
          <w:marBottom w:val="0"/>
          <w:divBdr>
            <w:top w:val="none" w:sz="0" w:space="0" w:color="auto"/>
            <w:left w:val="none" w:sz="0" w:space="0" w:color="auto"/>
            <w:bottom w:val="none" w:sz="0" w:space="0" w:color="auto"/>
            <w:right w:val="none" w:sz="0" w:space="0" w:color="auto"/>
          </w:divBdr>
        </w:div>
        <w:div w:id="993069259">
          <w:marLeft w:val="640"/>
          <w:marRight w:val="0"/>
          <w:marTop w:val="0"/>
          <w:marBottom w:val="0"/>
          <w:divBdr>
            <w:top w:val="none" w:sz="0" w:space="0" w:color="auto"/>
            <w:left w:val="none" w:sz="0" w:space="0" w:color="auto"/>
            <w:bottom w:val="none" w:sz="0" w:space="0" w:color="auto"/>
            <w:right w:val="none" w:sz="0" w:space="0" w:color="auto"/>
          </w:divBdr>
        </w:div>
      </w:divsChild>
    </w:div>
    <w:div w:id="1848522453">
      <w:bodyDiv w:val="1"/>
      <w:marLeft w:val="0"/>
      <w:marRight w:val="0"/>
      <w:marTop w:val="0"/>
      <w:marBottom w:val="0"/>
      <w:divBdr>
        <w:top w:val="none" w:sz="0" w:space="0" w:color="auto"/>
        <w:left w:val="none" w:sz="0" w:space="0" w:color="auto"/>
        <w:bottom w:val="none" w:sz="0" w:space="0" w:color="auto"/>
        <w:right w:val="none" w:sz="0" w:space="0" w:color="auto"/>
      </w:divBdr>
      <w:divsChild>
        <w:div w:id="484513377">
          <w:marLeft w:val="640"/>
          <w:marRight w:val="0"/>
          <w:marTop w:val="0"/>
          <w:marBottom w:val="0"/>
          <w:divBdr>
            <w:top w:val="none" w:sz="0" w:space="0" w:color="auto"/>
            <w:left w:val="none" w:sz="0" w:space="0" w:color="auto"/>
            <w:bottom w:val="none" w:sz="0" w:space="0" w:color="auto"/>
            <w:right w:val="none" w:sz="0" w:space="0" w:color="auto"/>
          </w:divBdr>
        </w:div>
        <w:div w:id="218321421">
          <w:marLeft w:val="640"/>
          <w:marRight w:val="0"/>
          <w:marTop w:val="0"/>
          <w:marBottom w:val="0"/>
          <w:divBdr>
            <w:top w:val="none" w:sz="0" w:space="0" w:color="auto"/>
            <w:left w:val="none" w:sz="0" w:space="0" w:color="auto"/>
            <w:bottom w:val="none" w:sz="0" w:space="0" w:color="auto"/>
            <w:right w:val="none" w:sz="0" w:space="0" w:color="auto"/>
          </w:divBdr>
        </w:div>
        <w:div w:id="1629239733">
          <w:marLeft w:val="640"/>
          <w:marRight w:val="0"/>
          <w:marTop w:val="0"/>
          <w:marBottom w:val="0"/>
          <w:divBdr>
            <w:top w:val="none" w:sz="0" w:space="0" w:color="auto"/>
            <w:left w:val="none" w:sz="0" w:space="0" w:color="auto"/>
            <w:bottom w:val="none" w:sz="0" w:space="0" w:color="auto"/>
            <w:right w:val="none" w:sz="0" w:space="0" w:color="auto"/>
          </w:divBdr>
        </w:div>
        <w:div w:id="1697270969">
          <w:marLeft w:val="640"/>
          <w:marRight w:val="0"/>
          <w:marTop w:val="0"/>
          <w:marBottom w:val="0"/>
          <w:divBdr>
            <w:top w:val="none" w:sz="0" w:space="0" w:color="auto"/>
            <w:left w:val="none" w:sz="0" w:space="0" w:color="auto"/>
            <w:bottom w:val="none" w:sz="0" w:space="0" w:color="auto"/>
            <w:right w:val="none" w:sz="0" w:space="0" w:color="auto"/>
          </w:divBdr>
        </w:div>
      </w:divsChild>
    </w:div>
    <w:div w:id="1884248182">
      <w:bodyDiv w:val="1"/>
      <w:marLeft w:val="0"/>
      <w:marRight w:val="0"/>
      <w:marTop w:val="0"/>
      <w:marBottom w:val="0"/>
      <w:divBdr>
        <w:top w:val="none" w:sz="0" w:space="0" w:color="auto"/>
        <w:left w:val="none" w:sz="0" w:space="0" w:color="auto"/>
        <w:bottom w:val="none" w:sz="0" w:space="0" w:color="auto"/>
        <w:right w:val="none" w:sz="0" w:space="0" w:color="auto"/>
      </w:divBdr>
    </w:div>
    <w:div w:id="1888176969">
      <w:bodyDiv w:val="1"/>
      <w:marLeft w:val="0"/>
      <w:marRight w:val="0"/>
      <w:marTop w:val="0"/>
      <w:marBottom w:val="0"/>
      <w:divBdr>
        <w:top w:val="none" w:sz="0" w:space="0" w:color="auto"/>
        <w:left w:val="none" w:sz="0" w:space="0" w:color="auto"/>
        <w:bottom w:val="none" w:sz="0" w:space="0" w:color="auto"/>
        <w:right w:val="none" w:sz="0" w:space="0" w:color="auto"/>
      </w:divBdr>
      <w:divsChild>
        <w:div w:id="2011635900">
          <w:marLeft w:val="0"/>
          <w:marRight w:val="0"/>
          <w:marTop w:val="0"/>
          <w:marBottom w:val="0"/>
          <w:divBdr>
            <w:top w:val="none" w:sz="0" w:space="0" w:color="auto"/>
            <w:left w:val="none" w:sz="0" w:space="0" w:color="auto"/>
            <w:bottom w:val="none" w:sz="0" w:space="0" w:color="auto"/>
            <w:right w:val="none" w:sz="0" w:space="0" w:color="auto"/>
          </w:divBdr>
          <w:divsChild>
            <w:div w:id="977681966">
              <w:marLeft w:val="0"/>
              <w:marRight w:val="0"/>
              <w:marTop w:val="0"/>
              <w:marBottom w:val="0"/>
              <w:divBdr>
                <w:top w:val="none" w:sz="0" w:space="0" w:color="auto"/>
                <w:left w:val="none" w:sz="0" w:space="0" w:color="auto"/>
                <w:bottom w:val="none" w:sz="0" w:space="0" w:color="auto"/>
                <w:right w:val="none" w:sz="0" w:space="0" w:color="auto"/>
              </w:divBdr>
            </w:div>
          </w:divsChild>
        </w:div>
        <w:div w:id="829834192">
          <w:marLeft w:val="0"/>
          <w:marRight w:val="0"/>
          <w:marTop w:val="0"/>
          <w:marBottom w:val="0"/>
          <w:divBdr>
            <w:top w:val="none" w:sz="0" w:space="0" w:color="auto"/>
            <w:left w:val="none" w:sz="0" w:space="0" w:color="auto"/>
            <w:bottom w:val="none" w:sz="0" w:space="0" w:color="auto"/>
            <w:right w:val="none" w:sz="0" w:space="0" w:color="auto"/>
          </w:divBdr>
          <w:divsChild>
            <w:div w:id="1528059084">
              <w:marLeft w:val="0"/>
              <w:marRight w:val="0"/>
              <w:marTop w:val="0"/>
              <w:marBottom w:val="0"/>
              <w:divBdr>
                <w:top w:val="none" w:sz="0" w:space="0" w:color="auto"/>
                <w:left w:val="none" w:sz="0" w:space="0" w:color="auto"/>
                <w:bottom w:val="none" w:sz="0" w:space="0" w:color="auto"/>
                <w:right w:val="none" w:sz="0" w:space="0" w:color="auto"/>
              </w:divBdr>
            </w:div>
          </w:divsChild>
        </w:div>
        <w:div w:id="1162813636">
          <w:marLeft w:val="0"/>
          <w:marRight w:val="0"/>
          <w:marTop w:val="0"/>
          <w:marBottom w:val="0"/>
          <w:divBdr>
            <w:top w:val="none" w:sz="0" w:space="0" w:color="auto"/>
            <w:left w:val="none" w:sz="0" w:space="0" w:color="auto"/>
            <w:bottom w:val="none" w:sz="0" w:space="0" w:color="auto"/>
            <w:right w:val="none" w:sz="0" w:space="0" w:color="auto"/>
          </w:divBdr>
          <w:divsChild>
            <w:div w:id="780809071">
              <w:marLeft w:val="0"/>
              <w:marRight w:val="0"/>
              <w:marTop w:val="0"/>
              <w:marBottom w:val="0"/>
              <w:divBdr>
                <w:top w:val="none" w:sz="0" w:space="0" w:color="auto"/>
                <w:left w:val="none" w:sz="0" w:space="0" w:color="auto"/>
                <w:bottom w:val="none" w:sz="0" w:space="0" w:color="auto"/>
                <w:right w:val="none" w:sz="0" w:space="0" w:color="auto"/>
              </w:divBdr>
            </w:div>
          </w:divsChild>
        </w:div>
        <w:div w:id="323290429">
          <w:marLeft w:val="0"/>
          <w:marRight w:val="0"/>
          <w:marTop w:val="0"/>
          <w:marBottom w:val="0"/>
          <w:divBdr>
            <w:top w:val="none" w:sz="0" w:space="0" w:color="auto"/>
            <w:left w:val="none" w:sz="0" w:space="0" w:color="auto"/>
            <w:bottom w:val="none" w:sz="0" w:space="0" w:color="auto"/>
            <w:right w:val="none" w:sz="0" w:space="0" w:color="auto"/>
          </w:divBdr>
          <w:divsChild>
            <w:div w:id="440151791">
              <w:marLeft w:val="0"/>
              <w:marRight w:val="0"/>
              <w:marTop w:val="0"/>
              <w:marBottom w:val="0"/>
              <w:divBdr>
                <w:top w:val="none" w:sz="0" w:space="0" w:color="auto"/>
                <w:left w:val="none" w:sz="0" w:space="0" w:color="auto"/>
                <w:bottom w:val="none" w:sz="0" w:space="0" w:color="auto"/>
                <w:right w:val="none" w:sz="0" w:space="0" w:color="auto"/>
              </w:divBdr>
            </w:div>
          </w:divsChild>
        </w:div>
        <w:div w:id="585964779">
          <w:marLeft w:val="0"/>
          <w:marRight w:val="0"/>
          <w:marTop w:val="0"/>
          <w:marBottom w:val="0"/>
          <w:divBdr>
            <w:top w:val="none" w:sz="0" w:space="0" w:color="auto"/>
            <w:left w:val="none" w:sz="0" w:space="0" w:color="auto"/>
            <w:bottom w:val="none" w:sz="0" w:space="0" w:color="auto"/>
            <w:right w:val="none" w:sz="0" w:space="0" w:color="auto"/>
          </w:divBdr>
          <w:divsChild>
            <w:div w:id="191044030">
              <w:marLeft w:val="0"/>
              <w:marRight w:val="0"/>
              <w:marTop w:val="0"/>
              <w:marBottom w:val="0"/>
              <w:divBdr>
                <w:top w:val="none" w:sz="0" w:space="0" w:color="auto"/>
                <w:left w:val="none" w:sz="0" w:space="0" w:color="auto"/>
                <w:bottom w:val="none" w:sz="0" w:space="0" w:color="auto"/>
                <w:right w:val="none" w:sz="0" w:space="0" w:color="auto"/>
              </w:divBdr>
            </w:div>
          </w:divsChild>
        </w:div>
        <w:div w:id="1895121884">
          <w:marLeft w:val="0"/>
          <w:marRight w:val="0"/>
          <w:marTop w:val="0"/>
          <w:marBottom w:val="0"/>
          <w:divBdr>
            <w:top w:val="none" w:sz="0" w:space="0" w:color="auto"/>
            <w:left w:val="none" w:sz="0" w:space="0" w:color="auto"/>
            <w:bottom w:val="none" w:sz="0" w:space="0" w:color="auto"/>
            <w:right w:val="none" w:sz="0" w:space="0" w:color="auto"/>
          </w:divBdr>
          <w:divsChild>
            <w:div w:id="2101755614">
              <w:marLeft w:val="0"/>
              <w:marRight w:val="0"/>
              <w:marTop w:val="0"/>
              <w:marBottom w:val="0"/>
              <w:divBdr>
                <w:top w:val="none" w:sz="0" w:space="0" w:color="auto"/>
                <w:left w:val="none" w:sz="0" w:space="0" w:color="auto"/>
                <w:bottom w:val="none" w:sz="0" w:space="0" w:color="auto"/>
                <w:right w:val="none" w:sz="0" w:space="0" w:color="auto"/>
              </w:divBdr>
            </w:div>
          </w:divsChild>
        </w:div>
        <w:div w:id="1880237609">
          <w:marLeft w:val="0"/>
          <w:marRight w:val="0"/>
          <w:marTop w:val="0"/>
          <w:marBottom w:val="0"/>
          <w:divBdr>
            <w:top w:val="none" w:sz="0" w:space="0" w:color="auto"/>
            <w:left w:val="none" w:sz="0" w:space="0" w:color="auto"/>
            <w:bottom w:val="none" w:sz="0" w:space="0" w:color="auto"/>
            <w:right w:val="none" w:sz="0" w:space="0" w:color="auto"/>
          </w:divBdr>
          <w:divsChild>
            <w:div w:id="1670937628">
              <w:marLeft w:val="0"/>
              <w:marRight w:val="0"/>
              <w:marTop w:val="0"/>
              <w:marBottom w:val="0"/>
              <w:divBdr>
                <w:top w:val="none" w:sz="0" w:space="0" w:color="auto"/>
                <w:left w:val="none" w:sz="0" w:space="0" w:color="auto"/>
                <w:bottom w:val="none" w:sz="0" w:space="0" w:color="auto"/>
                <w:right w:val="none" w:sz="0" w:space="0" w:color="auto"/>
              </w:divBdr>
            </w:div>
          </w:divsChild>
        </w:div>
        <w:div w:id="183789068">
          <w:marLeft w:val="0"/>
          <w:marRight w:val="0"/>
          <w:marTop w:val="0"/>
          <w:marBottom w:val="0"/>
          <w:divBdr>
            <w:top w:val="none" w:sz="0" w:space="0" w:color="auto"/>
            <w:left w:val="none" w:sz="0" w:space="0" w:color="auto"/>
            <w:bottom w:val="none" w:sz="0" w:space="0" w:color="auto"/>
            <w:right w:val="none" w:sz="0" w:space="0" w:color="auto"/>
          </w:divBdr>
          <w:divsChild>
            <w:div w:id="357045113">
              <w:marLeft w:val="0"/>
              <w:marRight w:val="0"/>
              <w:marTop w:val="0"/>
              <w:marBottom w:val="0"/>
              <w:divBdr>
                <w:top w:val="none" w:sz="0" w:space="0" w:color="auto"/>
                <w:left w:val="none" w:sz="0" w:space="0" w:color="auto"/>
                <w:bottom w:val="none" w:sz="0" w:space="0" w:color="auto"/>
                <w:right w:val="none" w:sz="0" w:space="0" w:color="auto"/>
              </w:divBdr>
            </w:div>
          </w:divsChild>
        </w:div>
        <w:div w:id="1436050111">
          <w:marLeft w:val="0"/>
          <w:marRight w:val="0"/>
          <w:marTop w:val="0"/>
          <w:marBottom w:val="0"/>
          <w:divBdr>
            <w:top w:val="none" w:sz="0" w:space="0" w:color="auto"/>
            <w:left w:val="none" w:sz="0" w:space="0" w:color="auto"/>
            <w:bottom w:val="none" w:sz="0" w:space="0" w:color="auto"/>
            <w:right w:val="none" w:sz="0" w:space="0" w:color="auto"/>
          </w:divBdr>
          <w:divsChild>
            <w:div w:id="176963537">
              <w:marLeft w:val="0"/>
              <w:marRight w:val="0"/>
              <w:marTop w:val="0"/>
              <w:marBottom w:val="0"/>
              <w:divBdr>
                <w:top w:val="none" w:sz="0" w:space="0" w:color="auto"/>
                <w:left w:val="none" w:sz="0" w:space="0" w:color="auto"/>
                <w:bottom w:val="none" w:sz="0" w:space="0" w:color="auto"/>
                <w:right w:val="none" w:sz="0" w:space="0" w:color="auto"/>
              </w:divBdr>
            </w:div>
          </w:divsChild>
        </w:div>
        <w:div w:id="15039927">
          <w:marLeft w:val="0"/>
          <w:marRight w:val="0"/>
          <w:marTop w:val="0"/>
          <w:marBottom w:val="0"/>
          <w:divBdr>
            <w:top w:val="none" w:sz="0" w:space="0" w:color="auto"/>
            <w:left w:val="none" w:sz="0" w:space="0" w:color="auto"/>
            <w:bottom w:val="none" w:sz="0" w:space="0" w:color="auto"/>
            <w:right w:val="none" w:sz="0" w:space="0" w:color="auto"/>
          </w:divBdr>
          <w:divsChild>
            <w:div w:id="1555265691">
              <w:marLeft w:val="0"/>
              <w:marRight w:val="0"/>
              <w:marTop w:val="0"/>
              <w:marBottom w:val="0"/>
              <w:divBdr>
                <w:top w:val="none" w:sz="0" w:space="0" w:color="auto"/>
                <w:left w:val="none" w:sz="0" w:space="0" w:color="auto"/>
                <w:bottom w:val="none" w:sz="0" w:space="0" w:color="auto"/>
                <w:right w:val="none" w:sz="0" w:space="0" w:color="auto"/>
              </w:divBdr>
            </w:div>
          </w:divsChild>
        </w:div>
        <w:div w:id="1413238312">
          <w:marLeft w:val="0"/>
          <w:marRight w:val="0"/>
          <w:marTop w:val="0"/>
          <w:marBottom w:val="0"/>
          <w:divBdr>
            <w:top w:val="none" w:sz="0" w:space="0" w:color="auto"/>
            <w:left w:val="none" w:sz="0" w:space="0" w:color="auto"/>
            <w:bottom w:val="none" w:sz="0" w:space="0" w:color="auto"/>
            <w:right w:val="none" w:sz="0" w:space="0" w:color="auto"/>
          </w:divBdr>
          <w:divsChild>
            <w:div w:id="142351914">
              <w:marLeft w:val="0"/>
              <w:marRight w:val="0"/>
              <w:marTop w:val="0"/>
              <w:marBottom w:val="0"/>
              <w:divBdr>
                <w:top w:val="none" w:sz="0" w:space="0" w:color="auto"/>
                <w:left w:val="none" w:sz="0" w:space="0" w:color="auto"/>
                <w:bottom w:val="none" w:sz="0" w:space="0" w:color="auto"/>
                <w:right w:val="none" w:sz="0" w:space="0" w:color="auto"/>
              </w:divBdr>
            </w:div>
          </w:divsChild>
        </w:div>
        <w:div w:id="932083089">
          <w:marLeft w:val="0"/>
          <w:marRight w:val="0"/>
          <w:marTop w:val="0"/>
          <w:marBottom w:val="0"/>
          <w:divBdr>
            <w:top w:val="none" w:sz="0" w:space="0" w:color="auto"/>
            <w:left w:val="none" w:sz="0" w:space="0" w:color="auto"/>
            <w:bottom w:val="none" w:sz="0" w:space="0" w:color="auto"/>
            <w:right w:val="none" w:sz="0" w:space="0" w:color="auto"/>
          </w:divBdr>
          <w:divsChild>
            <w:div w:id="30157061">
              <w:marLeft w:val="0"/>
              <w:marRight w:val="0"/>
              <w:marTop w:val="0"/>
              <w:marBottom w:val="0"/>
              <w:divBdr>
                <w:top w:val="none" w:sz="0" w:space="0" w:color="auto"/>
                <w:left w:val="none" w:sz="0" w:space="0" w:color="auto"/>
                <w:bottom w:val="none" w:sz="0" w:space="0" w:color="auto"/>
                <w:right w:val="none" w:sz="0" w:space="0" w:color="auto"/>
              </w:divBdr>
            </w:div>
          </w:divsChild>
        </w:div>
        <w:div w:id="329455672">
          <w:marLeft w:val="0"/>
          <w:marRight w:val="0"/>
          <w:marTop w:val="0"/>
          <w:marBottom w:val="0"/>
          <w:divBdr>
            <w:top w:val="none" w:sz="0" w:space="0" w:color="auto"/>
            <w:left w:val="none" w:sz="0" w:space="0" w:color="auto"/>
            <w:bottom w:val="none" w:sz="0" w:space="0" w:color="auto"/>
            <w:right w:val="none" w:sz="0" w:space="0" w:color="auto"/>
          </w:divBdr>
          <w:divsChild>
            <w:div w:id="1563831186">
              <w:marLeft w:val="0"/>
              <w:marRight w:val="0"/>
              <w:marTop w:val="0"/>
              <w:marBottom w:val="0"/>
              <w:divBdr>
                <w:top w:val="none" w:sz="0" w:space="0" w:color="auto"/>
                <w:left w:val="none" w:sz="0" w:space="0" w:color="auto"/>
                <w:bottom w:val="none" w:sz="0" w:space="0" w:color="auto"/>
                <w:right w:val="none" w:sz="0" w:space="0" w:color="auto"/>
              </w:divBdr>
            </w:div>
          </w:divsChild>
        </w:div>
        <w:div w:id="1556234783">
          <w:marLeft w:val="0"/>
          <w:marRight w:val="0"/>
          <w:marTop w:val="0"/>
          <w:marBottom w:val="0"/>
          <w:divBdr>
            <w:top w:val="none" w:sz="0" w:space="0" w:color="auto"/>
            <w:left w:val="none" w:sz="0" w:space="0" w:color="auto"/>
            <w:bottom w:val="none" w:sz="0" w:space="0" w:color="auto"/>
            <w:right w:val="none" w:sz="0" w:space="0" w:color="auto"/>
          </w:divBdr>
          <w:divsChild>
            <w:div w:id="668365751">
              <w:marLeft w:val="0"/>
              <w:marRight w:val="0"/>
              <w:marTop w:val="0"/>
              <w:marBottom w:val="0"/>
              <w:divBdr>
                <w:top w:val="none" w:sz="0" w:space="0" w:color="auto"/>
                <w:left w:val="none" w:sz="0" w:space="0" w:color="auto"/>
                <w:bottom w:val="none" w:sz="0" w:space="0" w:color="auto"/>
                <w:right w:val="none" w:sz="0" w:space="0" w:color="auto"/>
              </w:divBdr>
            </w:div>
          </w:divsChild>
        </w:div>
        <w:div w:id="749811029">
          <w:marLeft w:val="0"/>
          <w:marRight w:val="0"/>
          <w:marTop w:val="0"/>
          <w:marBottom w:val="0"/>
          <w:divBdr>
            <w:top w:val="none" w:sz="0" w:space="0" w:color="auto"/>
            <w:left w:val="none" w:sz="0" w:space="0" w:color="auto"/>
            <w:bottom w:val="none" w:sz="0" w:space="0" w:color="auto"/>
            <w:right w:val="none" w:sz="0" w:space="0" w:color="auto"/>
          </w:divBdr>
          <w:divsChild>
            <w:div w:id="873470125">
              <w:marLeft w:val="0"/>
              <w:marRight w:val="0"/>
              <w:marTop w:val="0"/>
              <w:marBottom w:val="0"/>
              <w:divBdr>
                <w:top w:val="none" w:sz="0" w:space="0" w:color="auto"/>
                <w:left w:val="none" w:sz="0" w:space="0" w:color="auto"/>
                <w:bottom w:val="none" w:sz="0" w:space="0" w:color="auto"/>
                <w:right w:val="none" w:sz="0" w:space="0" w:color="auto"/>
              </w:divBdr>
            </w:div>
          </w:divsChild>
        </w:div>
        <w:div w:id="811561371">
          <w:marLeft w:val="0"/>
          <w:marRight w:val="0"/>
          <w:marTop w:val="0"/>
          <w:marBottom w:val="0"/>
          <w:divBdr>
            <w:top w:val="none" w:sz="0" w:space="0" w:color="auto"/>
            <w:left w:val="none" w:sz="0" w:space="0" w:color="auto"/>
            <w:bottom w:val="none" w:sz="0" w:space="0" w:color="auto"/>
            <w:right w:val="none" w:sz="0" w:space="0" w:color="auto"/>
          </w:divBdr>
          <w:divsChild>
            <w:div w:id="178785138">
              <w:marLeft w:val="0"/>
              <w:marRight w:val="0"/>
              <w:marTop w:val="0"/>
              <w:marBottom w:val="0"/>
              <w:divBdr>
                <w:top w:val="none" w:sz="0" w:space="0" w:color="auto"/>
                <w:left w:val="none" w:sz="0" w:space="0" w:color="auto"/>
                <w:bottom w:val="none" w:sz="0" w:space="0" w:color="auto"/>
                <w:right w:val="none" w:sz="0" w:space="0" w:color="auto"/>
              </w:divBdr>
            </w:div>
          </w:divsChild>
        </w:div>
        <w:div w:id="1121918068">
          <w:marLeft w:val="0"/>
          <w:marRight w:val="0"/>
          <w:marTop w:val="0"/>
          <w:marBottom w:val="0"/>
          <w:divBdr>
            <w:top w:val="none" w:sz="0" w:space="0" w:color="auto"/>
            <w:left w:val="none" w:sz="0" w:space="0" w:color="auto"/>
            <w:bottom w:val="none" w:sz="0" w:space="0" w:color="auto"/>
            <w:right w:val="none" w:sz="0" w:space="0" w:color="auto"/>
          </w:divBdr>
          <w:divsChild>
            <w:div w:id="1756589392">
              <w:marLeft w:val="0"/>
              <w:marRight w:val="0"/>
              <w:marTop w:val="0"/>
              <w:marBottom w:val="0"/>
              <w:divBdr>
                <w:top w:val="none" w:sz="0" w:space="0" w:color="auto"/>
                <w:left w:val="none" w:sz="0" w:space="0" w:color="auto"/>
                <w:bottom w:val="none" w:sz="0" w:space="0" w:color="auto"/>
                <w:right w:val="none" w:sz="0" w:space="0" w:color="auto"/>
              </w:divBdr>
            </w:div>
          </w:divsChild>
        </w:div>
        <w:div w:id="1640111387">
          <w:marLeft w:val="0"/>
          <w:marRight w:val="0"/>
          <w:marTop w:val="0"/>
          <w:marBottom w:val="0"/>
          <w:divBdr>
            <w:top w:val="none" w:sz="0" w:space="0" w:color="auto"/>
            <w:left w:val="none" w:sz="0" w:space="0" w:color="auto"/>
            <w:bottom w:val="none" w:sz="0" w:space="0" w:color="auto"/>
            <w:right w:val="none" w:sz="0" w:space="0" w:color="auto"/>
          </w:divBdr>
          <w:divsChild>
            <w:div w:id="746655637">
              <w:marLeft w:val="0"/>
              <w:marRight w:val="0"/>
              <w:marTop w:val="0"/>
              <w:marBottom w:val="0"/>
              <w:divBdr>
                <w:top w:val="none" w:sz="0" w:space="0" w:color="auto"/>
                <w:left w:val="none" w:sz="0" w:space="0" w:color="auto"/>
                <w:bottom w:val="none" w:sz="0" w:space="0" w:color="auto"/>
                <w:right w:val="none" w:sz="0" w:space="0" w:color="auto"/>
              </w:divBdr>
            </w:div>
          </w:divsChild>
        </w:div>
        <w:div w:id="2076510834">
          <w:marLeft w:val="0"/>
          <w:marRight w:val="0"/>
          <w:marTop w:val="0"/>
          <w:marBottom w:val="0"/>
          <w:divBdr>
            <w:top w:val="none" w:sz="0" w:space="0" w:color="auto"/>
            <w:left w:val="none" w:sz="0" w:space="0" w:color="auto"/>
            <w:bottom w:val="none" w:sz="0" w:space="0" w:color="auto"/>
            <w:right w:val="none" w:sz="0" w:space="0" w:color="auto"/>
          </w:divBdr>
          <w:divsChild>
            <w:div w:id="880049347">
              <w:marLeft w:val="0"/>
              <w:marRight w:val="0"/>
              <w:marTop w:val="0"/>
              <w:marBottom w:val="0"/>
              <w:divBdr>
                <w:top w:val="none" w:sz="0" w:space="0" w:color="auto"/>
                <w:left w:val="none" w:sz="0" w:space="0" w:color="auto"/>
                <w:bottom w:val="none" w:sz="0" w:space="0" w:color="auto"/>
                <w:right w:val="none" w:sz="0" w:space="0" w:color="auto"/>
              </w:divBdr>
            </w:div>
          </w:divsChild>
        </w:div>
        <w:div w:id="377125464">
          <w:marLeft w:val="0"/>
          <w:marRight w:val="0"/>
          <w:marTop w:val="0"/>
          <w:marBottom w:val="0"/>
          <w:divBdr>
            <w:top w:val="none" w:sz="0" w:space="0" w:color="auto"/>
            <w:left w:val="none" w:sz="0" w:space="0" w:color="auto"/>
            <w:bottom w:val="none" w:sz="0" w:space="0" w:color="auto"/>
            <w:right w:val="none" w:sz="0" w:space="0" w:color="auto"/>
          </w:divBdr>
          <w:divsChild>
            <w:div w:id="1005477925">
              <w:marLeft w:val="0"/>
              <w:marRight w:val="0"/>
              <w:marTop w:val="0"/>
              <w:marBottom w:val="0"/>
              <w:divBdr>
                <w:top w:val="none" w:sz="0" w:space="0" w:color="auto"/>
                <w:left w:val="none" w:sz="0" w:space="0" w:color="auto"/>
                <w:bottom w:val="none" w:sz="0" w:space="0" w:color="auto"/>
                <w:right w:val="none" w:sz="0" w:space="0" w:color="auto"/>
              </w:divBdr>
            </w:div>
          </w:divsChild>
        </w:div>
        <w:div w:id="323626181">
          <w:marLeft w:val="0"/>
          <w:marRight w:val="0"/>
          <w:marTop w:val="0"/>
          <w:marBottom w:val="0"/>
          <w:divBdr>
            <w:top w:val="none" w:sz="0" w:space="0" w:color="auto"/>
            <w:left w:val="none" w:sz="0" w:space="0" w:color="auto"/>
            <w:bottom w:val="none" w:sz="0" w:space="0" w:color="auto"/>
            <w:right w:val="none" w:sz="0" w:space="0" w:color="auto"/>
          </w:divBdr>
          <w:divsChild>
            <w:div w:id="465313851">
              <w:marLeft w:val="0"/>
              <w:marRight w:val="0"/>
              <w:marTop w:val="0"/>
              <w:marBottom w:val="0"/>
              <w:divBdr>
                <w:top w:val="none" w:sz="0" w:space="0" w:color="auto"/>
                <w:left w:val="none" w:sz="0" w:space="0" w:color="auto"/>
                <w:bottom w:val="none" w:sz="0" w:space="0" w:color="auto"/>
                <w:right w:val="none" w:sz="0" w:space="0" w:color="auto"/>
              </w:divBdr>
            </w:div>
          </w:divsChild>
        </w:div>
        <w:div w:id="1927886925">
          <w:marLeft w:val="0"/>
          <w:marRight w:val="0"/>
          <w:marTop w:val="0"/>
          <w:marBottom w:val="0"/>
          <w:divBdr>
            <w:top w:val="none" w:sz="0" w:space="0" w:color="auto"/>
            <w:left w:val="none" w:sz="0" w:space="0" w:color="auto"/>
            <w:bottom w:val="none" w:sz="0" w:space="0" w:color="auto"/>
            <w:right w:val="none" w:sz="0" w:space="0" w:color="auto"/>
          </w:divBdr>
          <w:divsChild>
            <w:div w:id="657730513">
              <w:marLeft w:val="0"/>
              <w:marRight w:val="0"/>
              <w:marTop w:val="0"/>
              <w:marBottom w:val="0"/>
              <w:divBdr>
                <w:top w:val="none" w:sz="0" w:space="0" w:color="auto"/>
                <w:left w:val="none" w:sz="0" w:space="0" w:color="auto"/>
                <w:bottom w:val="none" w:sz="0" w:space="0" w:color="auto"/>
                <w:right w:val="none" w:sz="0" w:space="0" w:color="auto"/>
              </w:divBdr>
            </w:div>
          </w:divsChild>
        </w:div>
        <w:div w:id="1260795050">
          <w:marLeft w:val="0"/>
          <w:marRight w:val="0"/>
          <w:marTop w:val="0"/>
          <w:marBottom w:val="0"/>
          <w:divBdr>
            <w:top w:val="none" w:sz="0" w:space="0" w:color="auto"/>
            <w:left w:val="none" w:sz="0" w:space="0" w:color="auto"/>
            <w:bottom w:val="none" w:sz="0" w:space="0" w:color="auto"/>
            <w:right w:val="none" w:sz="0" w:space="0" w:color="auto"/>
          </w:divBdr>
          <w:divsChild>
            <w:div w:id="1893619223">
              <w:marLeft w:val="0"/>
              <w:marRight w:val="0"/>
              <w:marTop w:val="0"/>
              <w:marBottom w:val="0"/>
              <w:divBdr>
                <w:top w:val="none" w:sz="0" w:space="0" w:color="auto"/>
                <w:left w:val="none" w:sz="0" w:space="0" w:color="auto"/>
                <w:bottom w:val="none" w:sz="0" w:space="0" w:color="auto"/>
                <w:right w:val="none" w:sz="0" w:space="0" w:color="auto"/>
              </w:divBdr>
            </w:div>
          </w:divsChild>
        </w:div>
        <w:div w:id="381055665">
          <w:marLeft w:val="0"/>
          <w:marRight w:val="0"/>
          <w:marTop w:val="0"/>
          <w:marBottom w:val="0"/>
          <w:divBdr>
            <w:top w:val="none" w:sz="0" w:space="0" w:color="auto"/>
            <w:left w:val="none" w:sz="0" w:space="0" w:color="auto"/>
            <w:bottom w:val="none" w:sz="0" w:space="0" w:color="auto"/>
            <w:right w:val="none" w:sz="0" w:space="0" w:color="auto"/>
          </w:divBdr>
          <w:divsChild>
            <w:div w:id="1828935893">
              <w:marLeft w:val="0"/>
              <w:marRight w:val="0"/>
              <w:marTop w:val="0"/>
              <w:marBottom w:val="0"/>
              <w:divBdr>
                <w:top w:val="none" w:sz="0" w:space="0" w:color="auto"/>
                <w:left w:val="none" w:sz="0" w:space="0" w:color="auto"/>
                <w:bottom w:val="none" w:sz="0" w:space="0" w:color="auto"/>
                <w:right w:val="none" w:sz="0" w:space="0" w:color="auto"/>
              </w:divBdr>
            </w:div>
          </w:divsChild>
        </w:div>
        <w:div w:id="979458454">
          <w:marLeft w:val="0"/>
          <w:marRight w:val="0"/>
          <w:marTop w:val="0"/>
          <w:marBottom w:val="0"/>
          <w:divBdr>
            <w:top w:val="none" w:sz="0" w:space="0" w:color="auto"/>
            <w:left w:val="none" w:sz="0" w:space="0" w:color="auto"/>
            <w:bottom w:val="none" w:sz="0" w:space="0" w:color="auto"/>
            <w:right w:val="none" w:sz="0" w:space="0" w:color="auto"/>
          </w:divBdr>
          <w:divsChild>
            <w:div w:id="478496327">
              <w:marLeft w:val="0"/>
              <w:marRight w:val="0"/>
              <w:marTop w:val="0"/>
              <w:marBottom w:val="0"/>
              <w:divBdr>
                <w:top w:val="none" w:sz="0" w:space="0" w:color="auto"/>
                <w:left w:val="none" w:sz="0" w:space="0" w:color="auto"/>
                <w:bottom w:val="none" w:sz="0" w:space="0" w:color="auto"/>
                <w:right w:val="none" w:sz="0" w:space="0" w:color="auto"/>
              </w:divBdr>
            </w:div>
          </w:divsChild>
        </w:div>
        <w:div w:id="1682312170">
          <w:marLeft w:val="0"/>
          <w:marRight w:val="0"/>
          <w:marTop w:val="0"/>
          <w:marBottom w:val="0"/>
          <w:divBdr>
            <w:top w:val="none" w:sz="0" w:space="0" w:color="auto"/>
            <w:left w:val="none" w:sz="0" w:space="0" w:color="auto"/>
            <w:bottom w:val="none" w:sz="0" w:space="0" w:color="auto"/>
            <w:right w:val="none" w:sz="0" w:space="0" w:color="auto"/>
          </w:divBdr>
          <w:divsChild>
            <w:div w:id="1675495761">
              <w:marLeft w:val="0"/>
              <w:marRight w:val="0"/>
              <w:marTop w:val="0"/>
              <w:marBottom w:val="0"/>
              <w:divBdr>
                <w:top w:val="none" w:sz="0" w:space="0" w:color="auto"/>
                <w:left w:val="none" w:sz="0" w:space="0" w:color="auto"/>
                <w:bottom w:val="none" w:sz="0" w:space="0" w:color="auto"/>
                <w:right w:val="none" w:sz="0" w:space="0" w:color="auto"/>
              </w:divBdr>
            </w:div>
          </w:divsChild>
        </w:div>
        <w:div w:id="387413354">
          <w:marLeft w:val="0"/>
          <w:marRight w:val="0"/>
          <w:marTop w:val="0"/>
          <w:marBottom w:val="0"/>
          <w:divBdr>
            <w:top w:val="none" w:sz="0" w:space="0" w:color="auto"/>
            <w:left w:val="none" w:sz="0" w:space="0" w:color="auto"/>
            <w:bottom w:val="none" w:sz="0" w:space="0" w:color="auto"/>
            <w:right w:val="none" w:sz="0" w:space="0" w:color="auto"/>
          </w:divBdr>
          <w:divsChild>
            <w:div w:id="287514987">
              <w:marLeft w:val="0"/>
              <w:marRight w:val="0"/>
              <w:marTop w:val="0"/>
              <w:marBottom w:val="0"/>
              <w:divBdr>
                <w:top w:val="none" w:sz="0" w:space="0" w:color="auto"/>
                <w:left w:val="none" w:sz="0" w:space="0" w:color="auto"/>
                <w:bottom w:val="none" w:sz="0" w:space="0" w:color="auto"/>
                <w:right w:val="none" w:sz="0" w:space="0" w:color="auto"/>
              </w:divBdr>
            </w:div>
          </w:divsChild>
        </w:div>
        <w:div w:id="838429158">
          <w:marLeft w:val="0"/>
          <w:marRight w:val="0"/>
          <w:marTop w:val="0"/>
          <w:marBottom w:val="0"/>
          <w:divBdr>
            <w:top w:val="none" w:sz="0" w:space="0" w:color="auto"/>
            <w:left w:val="none" w:sz="0" w:space="0" w:color="auto"/>
            <w:bottom w:val="none" w:sz="0" w:space="0" w:color="auto"/>
            <w:right w:val="none" w:sz="0" w:space="0" w:color="auto"/>
          </w:divBdr>
          <w:divsChild>
            <w:div w:id="447428623">
              <w:marLeft w:val="0"/>
              <w:marRight w:val="0"/>
              <w:marTop w:val="0"/>
              <w:marBottom w:val="0"/>
              <w:divBdr>
                <w:top w:val="none" w:sz="0" w:space="0" w:color="auto"/>
                <w:left w:val="none" w:sz="0" w:space="0" w:color="auto"/>
                <w:bottom w:val="none" w:sz="0" w:space="0" w:color="auto"/>
                <w:right w:val="none" w:sz="0" w:space="0" w:color="auto"/>
              </w:divBdr>
            </w:div>
          </w:divsChild>
        </w:div>
        <w:div w:id="1475834566">
          <w:marLeft w:val="0"/>
          <w:marRight w:val="0"/>
          <w:marTop w:val="0"/>
          <w:marBottom w:val="0"/>
          <w:divBdr>
            <w:top w:val="none" w:sz="0" w:space="0" w:color="auto"/>
            <w:left w:val="none" w:sz="0" w:space="0" w:color="auto"/>
            <w:bottom w:val="none" w:sz="0" w:space="0" w:color="auto"/>
            <w:right w:val="none" w:sz="0" w:space="0" w:color="auto"/>
          </w:divBdr>
          <w:divsChild>
            <w:div w:id="949046720">
              <w:marLeft w:val="0"/>
              <w:marRight w:val="0"/>
              <w:marTop w:val="0"/>
              <w:marBottom w:val="0"/>
              <w:divBdr>
                <w:top w:val="none" w:sz="0" w:space="0" w:color="auto"/>
                <w:left w:val="none" w:sz="0" w:space="0" w:color="auto"/>
                <w:bottom w:val="none" w:sz="0" w:space="0" w:color="auto"/>
                <w:right w:val="none" w:sz="0" w:space="0" w:color="auto"/>
              </w:divBdr>
            </w:div>
          </w:divsChild>
        </w:div>
        <w:div w:id="1110973178">
          <w:marLeft w:val="0"/>
          <w:marRight w:val="0"/>
          <w:marTop w:val="0"/>
          <w:marBottom w:val="0"/>
          <w:divBdr>
            <w:top w:val="none" w:sz="0" w:space="0" w:color="auto"/>
            <w:left w:val="none" w:sz="0" w:space="0" w:color="auto"/>
            <w:bottom w:val="none" w:sz="0" w:space="0" w:color="auto"/>
            <w:right w:val="none" w:sz="0" w:space="0" w:color="auto"/>
          </w:divBdr>
          <w:divsChild>
            <w:div w:id="1073698767">
              <w:marLeft w:val="0"/>
              <w:marRight w:val="0"/>
              <w:marTop w:val="0"/>
              <w:marBottom w:val="0"/>
              <w:divBdr>
                <w:top w:val="none" w:sz="0" w:space="0" w:color="auto"/>
                <w:left w:val="none" w:sz="0" w:space="0" w:color="auto"/>
                <w:bottom w:val="none" w:sz="0" w:space="0" w:color="auto"/>
                <w:right w:val="none" w:sz="0" w:space="0" w:color="auto"/>
              </w:divBdr>
            </w:div>
          </w:divsChild>
        </w:div>
        <w:div w:id="1533030809">
          <w:marLeft w:val="0"/>
          <w:marRight w:val="0"/>
          <w:marTop w:val="0"/>
          <w:marBottom w:val="0"/>
          <w:divBdr>
            <w:top w:val="none" w:sz="0" w:space="0" w:color="auto"/>
            <w:left w:val="none" w:sz="0" w:space="0" w:color="auto"/>
            <w:bottom w:val="none" w:sz="0" w:space="0" w:color="auto"/>
            <w:right w:val="none" w:sz="0" w:space="0" w:color="auto"/>
          </w:divBdr>
          <w:divsChild>
            <w:div w:id="1923642732">
              <w:marLeft w:val="0"/>
              <w:marRight w:val="0"/>
              <w:marTop w:val="0"/>
              <w:marBottom w:val="0"/>
              <w:divBdr>
                <w:top w:val="none" w:sz="0" w:space="0" w:color="auto"/>
                <w:left w:val="none" w:sz="0" w:space="0" w:color="auto"/>
                <w:bottom w:val="none" w:sz="0" w:space="0" w:color="auto"/>
                <w:right w:val="none" w:sz="0" w:space="0" w:color="auto"/>
              </w:divBdr>
            </w:div>
          </w:divsChild>
        </w:div>
        <w:div w:id="1579246215">
          <w:marLeft w:val="0"/>
          <w:marRight w:val="0"/>
          <w:marTop w:val="0"/>
          <w:marBottom w:val="0"/>
          <w:divBdr>
            <w:top w:val="none" w:sz="0" w:space="0" w:color="auto"/>
            <w:left w:val="none" w:sz="0" w:space="0" w:color="auto"/>
            <w:bottom w:val="none" w:sz="0" w:space="0" w:color="auto"/>
            <w:right w:val="none" w:sz="0" w:space="0" w:color="auto"/>
          </w:divBdr>
          <w:divsChild>
            <w:div w:id="1171873307">
              <w:marLeft w:val="0"/>
              <w:marRight w:val="0"/>
              <w:marTop w:val="0"/>
              <w:marBottom w:val="0"/>
              <w:divBdr>
                <w:top w:val="none" w:sz="0" w:space="0" w:color="auto"/>
                <w:left w:val="none" w:sz="0" w:space="0" w:color="auto"/>
                <w:bottom w:val="none" w:sz="0" w:space="0" w:color="auto"/>
                <w:right w:val="none" w:sz="0" w:space="0" w:color="auto"/>
              </w:divBdr>
            </w:div>
          </w:divsChild>
        </w:div>
        <w:div w:id="779375731">
          <w:marLeft w:val="0"/>
          <w:marRight w:val="0"/>
          <w:marTop w:val="0"/>
          <w:marBottom w:val="0"/>
          <w:divBdr>
            <w:top w:val="none" w:sz="0" w:space="0" w:color="auto"/>
            <w:left w:val="none" w:sz="0" w:space="0" w:color="auto"/>
            <w:bottom w:val="none" w:sz="0" w:space="0" w:color="auto"/>
            <w:right w:val="none" w:sz="0" w:space="0" w:color="auto"/>
          </w:divBdr>
          <w:divsChild>
            <w:div w:id="200362057">
              <w:marLeft w:val="0"/>
              <w:marRight w:val="0"/>
              <w:marTop w:val="0"/>
              <w:marBottom w:val="0"/>
              <w:divBdr>
                <w:top w:val="none" w:sz="0" w:space="0" w:color="auto"/>
                <w:left w:val="none" w:sz="0" w:space="0" w:color="auto"/>
                <w:bottom w:val="none" w:sz="0" w:space="0" w:color="auto"/>
                <w:right w:val="none" w:sz="0" w:space="0" w:color="auto"/>
              </w:divBdr>
            </w:div>
          </w:divsChild>
        </w:div>
        <w:div w:id="946933412">
          <w:marLeft w:val="0"/>
          <w:marRight w:val="0"/>
          <w:marTop w:val="0"/>
          <w:marBottom w:val="0"/>
          <w:divBdr>
            <w:top w:val="none" w:sz="0" w:space="0" w:color="auto"/>
            <w:left w:val="none" w:sz="0" w:space="0" w:color="auto"/>
            <w:bottom w:val="none" w:sz="0" w:space="0" w:color="auto"/>
            <w:right w:val="none" w:sz="0" w:space="0" w:color="auto"/>
          </w:divBdr>
          <w:divsChild>
            <w:div w:id="1874802079">
              <w:marLeft w:val="0"/>
              <w:marRight w:val="0"/>
              <w:marTop w:val="0"/>
              <w:marBottom w:val="0"/>
              <w:divBdr>
                <w:top w:val="none" w:sz="0" w:space="0" w:color="auto"/>
                <w:left w:val="none" w:sz="0" w:space="0" w:color="auto"/>
                <w:bottom w:val="none" w:sz="0" w:space="0" w:color="auto"/>
                <w:right w:val="none" w:sz="0" w:space="0" w:color="auto"/>
              </w:divBdr>
            </w:div>
          </w:divsChild>
        </w:div>
        <w:div w:id="1985813594">
          <w:marLeft w:val="0"/>
          <w:marRight w:val="0"/>
          <w:marTop w:val="0"/>
          <w:marBottom w:val="0"/>
          <w:divBdr>
            <w:top w:val="none" w:sz="0" w:space="0" w:color="auto"/>
            <w:left w:val="none" w:sz="0" w:space="0" w:color="auto"/>
            <w:bottom w:val="none" w:sz="0" w:space="0" w:color="auto"/>
            <w:right w:val="none" w:sz="0" w:space="0" w:color="auto"/>
          </w:divBdr>
          <w:divsChild>
            <w:div w:id="916745223">
              <w:marLeft w:val="0"/>
              <w:marRight w:val="0"/>
              <w:marTop w:val="0"/>
              <w:marBottom w:val="0"/>
              <w:divBdr>
                <w:top w:val="none" w:sz="0" w:space="0" w:color="auto"/>
                <w:left w:val="none" w:sz="0" w:space="0" w:color="auto"/>
                <w:bottom w:val="none" w:sz="0" w:space="0" w:color="auto"/>
                <w:right w:val="none" w:sz="0" w:space="0" w:color="auto"/>
              </w:divBdr>
            </w:div>
          </w:divsChild>
        </w:div>
        <w:div w:id="1783718113">
          <w:marLeft w:val="0"/>
          <w:marRight w:val="0"/>
          <w:marTop w:val="0"/>
          <w:marBottom w:val="0"/>
          <w:divBdr>
            <w:top w:val="none" w:sz="0" w:space="0" w:color="auto"/>
            <w:left w:val="none" w:sz="0" w:space="0" w:color="auto"/>
            <w:bottom w:val="none" w:sz="0" w:space="0" w:color="auto"/>
            <w:right w:val="none" w:sz="0" w:space="0" w:color="auto"/>
          </w:divBdr>
          <w:divsChild>
            <w:div w:id="1225331746">
              <w:marLeft w:val="0"/>
              <w:marRight w:val="0"/>
              <w:marTop w:val="0"/>
              <w:marBottom w:val="0"/>
              <w:divBdr>
                <w:top w:val="none" w:sz="0" w:space="0" w:color="auto"/>
                <w:left w:val="none" w:sz="0" w:space="0" w:color="auto"/>
                <w:bottom w:val="none" w:sz="0" w:space="0" w:color="auto"/>
                <w:right w:val="none" w:sz="0" w:space="0" w:color="auto"/>
              </w:divBdr>
            </w:div>
          </w:divsChild>
        </w:div>
        <w:div w:id="1612322115">
          <w:marLeft w:val="0"/>
          <w:marRight w:val="0"/>
          <w:marTop w:val="0"/>
          <w:marBottom w:val="0"/>
          <w:divBdr>
            <w:top w:val="none" w:sz="0" w:space="0" w:color="auto"/>
            <w:left w:val="none" w:sz="0" w:space="0" w:color="auto"/>
            <w:bottom w:val="none" w:sz="0" w:space="0" w:color="auto"/>
            <w:right w:val="none" w:sz="0" w:space="0" w:color="auto"/>
          </w:divBdr>
          <w:divsChild>
            <w:div w:id="1006128833">
              <w:marLeft w:val="0"/>
              <w:marRight w:val="0"/>
              <w:marTop w:val="0"/>
              <w:marBottom w:val="0"/>
              <w:divBdr>
                <w:top w:val="none" w:sz="0" w:space="0" w:color="auto"/>
                <w:left w:val="none" w:sz="0" w:space="0" w:color="auto"/>
                <w:bottom w:val="none" w:sz="0" w:space="0" w:color="auto"/>
                <w:right w:val="none" w:sz="0" w:space="0" w:color="auto"/>
              </w:divBdr>
            </w:div>
          </w:divsChild>
        </w:div>
        <w:div w:id="1786581683">
          <w:marLeft w:val="0"/>
          <w:marRight w:val="0"/>
          <w:marTop w:val="0"/>
          <w:marBottom w:val="0"/>
          <w:divBdr>
            <w:top w:val="none" w:sz="0" w:space="0" w:color="auto"/>
            <w:left w:val="none" w:sz="0" w:space="0" w:color="auto"/>
            <w:bottom w:val="none" w:sz="0" w:space="0" w:color="auto"/>
            <w:right w:val="none" w:sz="0" w:space="0" w:color="auto"/>
          </w:divBdr>
          <w:divsChild>
            <w:div w:id="1046031196">
              <w:marLeft w:val="0"/>
              <w:marRight w:val="0"/>
              <w:marTop w:val="0"/>
              <w:marBottom w:val="0"/>
              <w:divBdr>
                <w:top w:val="none" w:sz="0" w:space="0" w:color="auto"/>
                <w:left w:val="none" w:sz="0" w:space="0" w:color="auto"/>
                <w:bottom w:val="none" w:sz="0" w:space="0" w:color="auto"/>
                <w:right w:val="none" w:sz="0" w:space="0" w:color="auto"/>
              </w:divBdr>
            </w:div>
          </w:divsChild>
        </w:div>
        <w:div w:id="356807519">
          <w:marLeft w:val="0"/>
          <w:marRight w:val="0"/>
          <w:marTop w:val="0"/>
          <w:marBottom w:val="0"/>
          <w:divBdr>
            <w:top w:val="none" w:sz="0" w:space="0" w:color="auto"/>
            <w:left w:val="none" w:sz="0" w:space="0" w:color="auto"/>
            <w:bottom w:val="none" w:sz="0" w:space="0" w:color="auto"/>
            <w:right w:val="none" w:sz="0" w:space="0" w:color="auto"/>
          </w:divBdr>
          <w:divsChild>
            <w:div w:id="1666203976">
              <w:marLeft w:val="0"/>
              <w:marRight w:val="0"/>
              <w:marTop w:val="0"/>
              <w:marBottom w:val="0"/>
              <w:divBdr>
                <w:top w:val="none" w:sz="0" w:space="0" w:color="auto"/>
                <w:left w:val="none" w:sz="0" w:space="0" w:color="auto"/>
                <w:bottom w:val="none" w:sz="0" w:space="0" w:color="auto"/>
                <w:right w:val="none" w:sz="0" w:space="0" w:color="auto"/>
              </w:divBdr>
            </w:div>
          </w:divsChild>
        </w:div>
        <w:div w:id="1181162960">
          <w:marLeft w:val="0"/>
          <w:marRight w:val="0"/>
          <w:marTop w:val="0"/>
          <w:marBottom w:val="0"/>
          <w:divBdr>
            <w:top w:val="none" w:sz="0" w:space="0" w:color="auto"/>
            <w:left w:val="none" w:sz="0" w:space="0" w:color="auto"/>
            <w:bottom w:val="none" w:sz="0" w:space="0" w:color="auto"/>
            <w:right w:val="none" w:sz="0" w:space="0" w:color="auto"/>
          </w:divBdr>
          <w:divsChild>
            <w:div w:id="952901846">
              <w:marLeft w:val="0"/>
              <w:marRight w:val="0"/>
              <w:marTop w:val="0"/>
              <w:marBottom w:val="0"/>
              <w:divBdr>
                <w:top w:val="none" w:sz="0" w:space="0" w:color="auto"/>
                <w:left w:val="none" w:sz="0" w:space="0" w:color="auto"/>
                <w:bottom w:val="none" w:sz="0" w:space="0" w:color="auto"/>
                <w:right w:val="none" w:sz="0" w:space="0" w:color="auto"/>
              </w:divBdr>
            </w:div>
          </w:divsChild>
        </w:div>
        <w:div w:id="585309243">
          <w:marLeft w:val="0"/>
          <w:marRight w:val="0"/>
          <w:marTop w:val="0"/>
          <w:marBottom w:val="0"/>
          <w:divBdr>
            <w:top w:val="none" w:sz="0" w:space="0" w:color="auto"/>
            <w:left w:val="none" w:sz="0" w:space="0" w:color="auto"/>
            <w:bottom w:val="none" w:sz="0" w:space="0" w:color="auto"/>
            <w:right w:val="none" w:sz="0" w:space="0" w:color="auto"/>
          </w:divBdr>
          <w:divsChild>
            <w:div w:id="1358853689">
              <w:marLeft w:val="0"/>
              <w:marRight w:val="0"/>
              <w:marTop w:val="0"/>
              <w:marBottom w:val="0"/>
              <w:divBdr>
                <w:top w:val="none" w:sz="0" w:space="0" w:color="auto"/>
                <w:left w:val="none" w:sz="0" w:space="0" w:color="auto"/>
                <w:bottom w:val="none" w:sz="0" w:space="0" w:color="auto"/>
                <w:right w:val="none" w:sz="0" w:space="0" w:color="auto"/>
              </w:divBdr>
            </w:div>
          </w:divsChild>
        </w:div>
        <w:div w:id="1392077518">
          <w:marLeft w:val="0"/>
          <w:marRight w:val="0"/>
          <w:marTop w:val="0"/>
          <w:marBottom w:val="0"/>
          <w:divBdr>
            <w:top w:val="none" w:sz="0" w:space="0" w:color="auto"/>
            <w:left w:val="none" w:sz="0" w:space="0" w:color="auto"/>
            <w:bottom w:val="none" w:sz="0" w:space="0" w:color="auto"/>
            <w:right w:val="none" w:sz="0" w:space="0" w:color="auto"/>
          </w:divBdr>
          <w:divsChild>
            <w:div w:id="169952863">
              <w:marLeft w:val="0"/>
              <w:marRight w:val="0"/>
              <w:marTop w:val="0"/>
              <w:marBottom w:val="0"/>
              <w:divBdr>
                <w:top w:val="none" w:sz="0" w:space="0" w:color="auto"/>
                <w:left w:val="none" w:sz="0" w:space="0" w:color="auto"/>
                <w:bottom w:val="none" w:sz="0" w:space="0" w:color="auto"/>
                <w:right w:val="none" w:sz="0" w:space="0" w:color="auto"/>
              </w:divBdr>
            </w:div>
          </w:divsChild>
        </w:div>
        <w:div w:id="1451053555">
          <w:marLeft w:val="0"/>
          <w:marRight w:val="0"/>
          <w:marTop w:val="0"/>
          <w:marBottom w:val="0"/>
          <w:divBdr>
            <w:top w:val="none" w:sz="0" w:space="0" w:color="auto"/>
            <w:left w:val="none" w:sz="0" w:space="0" w:color="auto"/>
            <w:bottom w:val="none" w:sz="0" w:space="0" w:color="auto"/>
            <w:right w:val="none" w:sz="0" w:space="0" w:color="auto"/>
          </w:divBdr>
          <w:divsChild>
            <w:div w:id="90661714">
              <w:marLeft w:val="0"/>
              <w:marRight w:val="0"/>
              <w:marTop w:val="0"/>
              <w:marBottom w:val="0"/>
              <w:divBdr>
                <w:top w:val="none" w:sz="0" w:space="0" w:color="auto"/>
                <w:left w:val="none" w:sz="0" w:space="0" w:color="auto"/>
                <w:bottom w:val="none" w:sz="0" w:space="0" w:color="auto"/>
                <w:right w:val="none" w:sz="0" w:space="0" w:color="auto"/>
              </w:divBdr>
            </w:div>
          </w:divsChild>
        </w:div>
        <w:div w:id="1058897761">
          <w:marLeft w:val="0"/>
          <w:marRight w:val="0"/>
          <w:marTop w:val="0"/>
          <w:marBottom w:val="0"/>
          <w:divBdr>
            <w:top w:val="none" w:sz="0" w:space="0" w:color="auto"/>
            <w:left w:val="none" w:sz="0" w:space="0" w:color="auto"/>
            <w:bottom w:val="none" w:sz="0" w:space="0" w:color="auto"/>
            <w:right w:val="none" w:sz="0" w:space="0" w:color="auto"/>
          </w:divBdr>
          <w:divsChild>
            <w:div w:id="1972783444">
              <w:marLeft w:val="0"/>
              <w:marRight w:val="0"/>
              <w:marTop w:val="0"/>
              <w:marBottom w:val="0"/>
              <w:divBdr>
                <w:top w:val="none" w:sz="0" w:space="0" w:color="auto"/>
                <w:left w:val="none" w:sz="0" w:space="0" w:color="auto"/>
                <w:bottom w:val="none" w:sz="0" w:space="0" w:color="auto"/>
                <w:right w:val="none" w:sz="0" w:space="0" w:color="auto"/>
              </w:divBdr>
            </w:div>
          </w:divsChild>
        </w:div>
        <w:div w:id="1288732042">
          <w:marLeft w:val="0"/>
          <w:marRight w:val="0"/>
          <w:marTop w:val="0"/>
          <w:marBottom w:val="0"/>
          <w:divBdr>
            <w:top w:val="none" w:sz="0" w:space="0" w:color="auto"/>
            <w:left w:val="none" w:sz="0" w:space="0" w:color="auto"/>
            <w:bottom w:val="none" w:sz="0" w:space="0" w:color="auto"/>
            <w:right w:val="none" w:sz="0" w:space="0" w:color="auto"/>
          </w:divBdr>
          <w:divsChild>
            <w:div w:id="1388916798">
              <w:marLeft w:val="0"/>
              <w:marRight w:val="0"/>
              <w:marTop w:val="0"/>
              <w:marBottom w:val="0"/>
              <w:divBdr>
                <w:top w:val="none" w:sz="0" w:space="0" w:color="auto"/>
                <w:left w:val="none" w:sz="0" w:space="0" w:color="auto"/>
                <w:bottom w:val="none" w:sz="0" w:space="0" w:color="auto"/>
                <w:right w:val="none" w:sz="0" w:space="0" w:color="auto"/>
              </w:divBdr>
            </w:div>
          </w:divsChild>
        </w:div>
        <w:div w:id="2068995078">
          <w:marLeft w:val="0"/>
          <w:marRight w:val="0"/>
          <w:marTop w:val="0"/>
          <w:marBottom w:val="0"/>
          <w:divBdr>
            <w:top w:val="none" w:sz="0" w:space="0" w:color="auto"/>
            <w:left w:val="none" w:sz="0" w:space="0" w:color="auto"/>
            <w:bottom w:val="none" w:sz="0" w:space="0" w:color="auto"/>
            <w:right w:val="none" w:sz="0" w:space="0" w:color="auto"/>
          </w:divBdr>
          <w:divsChild>
            <w:div w:id="1282033038">
              <w:marLeft w:val="0"/>
              <w:marRight w:val="0"/>
              <w:marTop w:val="0"/>
              <w:marBottom w:val="0"/>
              <w:divBdr>
                <w:top w:val="none" w:sz="0" w:space="0" w:color="auto"/>
                <w:left w:val="none" w:sz="0" w:space="0" w:color="auto"/>
                <w:bottom w:val="none" w:sz="0" w:space="0" w:color="auto"/>
                <w:right w:val="none" w:sz="0" w:space="0" w:color="auto"/>
              </w:divBdr>
            </w:div>
          </w:divsChild>
        </w:div>
        <w:div w:id="737752692">
          <w:marLeft w:val="0"/>
          <w:marRight w:val="0"/>
          <w:marTop w:val="0"/>
          <w:marBottom w:val="0"/>
          <w:divBdr>
            <w:top w:val="none" w:sz="0" w:space="0" w:color="auto"/>
            <w:left w:val="none" w:sz="0" w:space="0" w:color="auto"/>
            <w:bottom w:val="none" w:sz="0" w:space="0" w:color="auto"/>
            <w:right w:val="none" w:sz="0" w:space="0" w:color="auto"/>
          </w:divBdr>
          <w:divsChild>
            <w:div w:id="2126922477">
              <w:marLeft w:val="0"/>
              <w:marRight w:val="0"/>
              <w:marTop w:val="0"/>
              <w:marBottom w:val="0"/>
              <w:divBdr>
                <w:top w:val="none" w:sz="0" w:space="0" w:color="auto"/>
                <w:left w:val="none" w:sz="0" w:space="0" w:color="auto"/>
                <w:bottom w:val="none" w:sz="0" w:space="0" w:color="auto"/>
                <w:right w:val="none" w:sz="0" w:space="0" w:color="auto"/>
              </w:divBdr>
            </w:div>
          </w:divsChild>
        </w:div>
        <w:div w:id="1415936275">
          <w:marLeft w:val="0"/>
          <w:marRight w:val="0"/>
          <w:marTop w:val="0"/>
          <w:marBottom w:val="0"/>
          <w:divBdr>
            <w:top w:val="none" w:sz="0" w:space="0" w:color="auto"/>
            <w:left w:val="none" w:sz="0" w:space="0" w:color="auto"/>
            <w:bottom w:val="none" w:sz="0" w:space="0" w:color="auto"/>
            <w:right w:val="none" w:sz="0" w:space="0" w:color="auto"/>
          </w:divBdr>
          <w:divsChild>
            <w:div w:id="175779165">
              <w:marLeft w:val="0"/>
              <w:marRight w:val="0"/>
              <w:marTop w:val="0"/>
              <w:marBottom w:val="0"/>
              <w:divBdr>
                <w:top w:val="none" w:sz="0" w:space="0" w:color="auto"/>
                <w:left w:val="none" w:sz="0" w:space="0" w:color="auto"/>
                <w:bottom w:val="none" w:sz="0" w:space="0" w:color="auto"/>
                <w:right w:val="none" w:sz="0" w:space="0" w:color="auto"/>
              </w:divBdr>
            </w:div>
          </w:divsChild>
        </w:div>
        <w:div w:id="17506759">
          <w:marLeft w:val="0"/>
          <w:marRight w:val="0"/>
          <w:marTop w:val="0"/>
          <w:marBottom w:val="0"/>
          <w:divBdr>
            <w:top w:val="none" w:sz="0" w:space="0" w:color="auto"/>
            <w:left w:val="none" w:sz="0" w:space="0" w:color="auto"/>
            <w:bottom w:val="none" w:sz="0" w:space="0" w:color="auto"/>
            <w:right w:val="none" w:sz="0" w:space="0" w:color="auto"/>
          </w:divBdr>
          <w:divsChild>
            <w:div w:id="1749769092">
              <w:marLeft w:val="0"/>
              <w:marRight w:val="0"/>
              <w:marTop w:val="0"/>
              <w:marBottom w:val="0"/>
              <w:divBdr>
                <w:top w:val="none" w:sz="0" w:space="0" w:color="auto"/>
                <w:left w:val="none" w:sz="0" w:space="0" w:color="auto"/>
                <w:bottom w:val="none" w:sz="0" w:space="0" w:color="auto"/>
                <w:right w:val="none" w:sz="0" w:space="0" w:color="auto"/>
              </w:divBdr>
            </w:div>
          </w:divsChild>
        </w:div>
        <w:div w:id="1467354939">
          <w:marLeft w:val="0"/>
          <w:marRight w:val="0"/>
          <w:marTop w:val="0"/>
          <w:marBottom w:val="0"/>
          <w:divBdr>
            <w:top w:val="none" w:sz="0" w:space="0" w:color="auto"/>
            <w:left w:val="none" w:sz="0" w:space="0" w:color="auto"/>
            <w:bottom w:val="none" w:sz="0" w:space="0" w:color="auto"/>
            <w:right w:val="none" w:sz="0" w:space="0" w:color="auto"/>
          </w:divBdr>
          <w:divsChild>
            <w:div w:id="1937253794">
              <w:marLeft w:val="0"/>
              <w:marRight w:val="0"/>
              <w:marTop w:val="0"/>
              <w:marBottom w:val="0"/>
              <w:divBdr>
                <w:top w:val="none" w:sz="0" w:space="0" w:color="auto"/>
                <w:left w:val="none" w:sz="0" w:space="0" w:color="auto"/>
                <w:bottom w:val="none" w:sz="0" w:space="0" w:color="auto"/>
                <w:right w:val="none" w:sz="0" w:space="0" w:color="auto"/>
              </w:divBdr>
            </w:div>
          </w:divsChild>
        </w:div>
        <w:div w:id="403525238">
          <w:marLeft w:val="0"/>
          <w:marRight w:val="0"/>
          <w:marTop w:val="0"/>
          <w:marBottom w:val="0"/>
          <w:divBdr>
            <w:top w:val="none" w:sz="0" w:space="0" w:color="auto"/>
            <w:left w:val="none" w:sz="0" w:space="0" w:color="auto"/>
            <w:bottom w:val="none" w:sz="0" w:space="0" w:color="auto"/>
            <w:right w:val="none" w:sz="0" w:space="0" w:color="auto"/>
          </w:divBdr>
          <w:divsChild>
            <w:div w:id="1202328454">
              <w:marLeft w:val="0"/>
              <w:marRight w:val="0"/>
              <w:marTop w:val="0"/>
              <w:marBottom w:val="0"/>
              <w:divBdr>
                <w:top w:val="none" w:sz="0" w:space="0" w:color="auto"/>
                <w:left w:val="none" w:sz="0" w:space="0" w:color="auto"/>
                <w:bottom w:val="none" w:sz="0" w:space="0" w:color="auto"/>
                <w:right w:val="none" w:sz="0" w:space="0" w:color="auto"/>
              </w:divBdr>
            </w:div>
          </w:divsChild>
        </w:div>
        <w:div w:id="1960913645">
          <w:marLeft w:val="0"/>
          <w:marRight w:val="0"/>
          <w:marTop w:val="0"/>
          <w:marBottom w:val="0"/>
          <w:divBdr>
            <w:top w:val="none" w:sz="0" w:space="0" w:color="auto"/>
            <w:left w:val="none" w:sz="0" w:space="0" w:color="auto"/>
            <w:bottom w:val="none" w:sz="0" w:space="0" w:color="auto"/>
            <w:right w:val="none" w:sz="0" w:space="0" w:color="auto"/>
          </w:divBdr>
          <w:divsChild>
            <w:div w:id="590549620">
              <w:marLeft w:val="0"/>
              <w:marRight w:val="0"/>
              <w:marTop w:val="0"/>
              <w:marBottom w:val="0"/>
              <w:divBdr>
                <w:top w:val="none" w:sz="0" w:space="0" w:color="auto"/>
                <w:left w:val="none" w:sz="0" w:space="0" w:color="auto"/>
                <w:bottom w:val="none" w:sz="0" w:space="0" w:color="auto"/>
                <w:right w:val="none" w:sz="0" w:space="0" w:color="auto"/>
              </w:divBdr>
            </w:div>
          </w:divsChild>
        </w:div>
        <w:div w:id="992374922">
          <w:marLeft w:val="0"/>
          <w:marRight w:val="0"/>
          <w:marTop w:val="0"/>
          <w:marBottom w:val="0"/>
          <w:divBdr>
            <w:top w:val="none" w:sz="0" w:space="0" w:color="auto"/>
            <w:left w:val="none" w:sz="0" w:space="0" w:color="auto"/>
            <w:bottom w:val="none" w:sz="0" w:space="0" w:color="auto"/>
            <w:right w:val="none" w:sz="0" w:space="0" w:color="auto"/>
          </w:divBdr>
          <w:divsChild>
            <w:div w:id="1297296215">
              <w:marLeft w:val="0"/>
              <w:marRight w:val="0"/>
              <w:marTop w:val="0"/>
              <w:marBottom w:val="0"/>
              <w:divBdr>
                <w:top w:val="none" w:sz="0" w:space="0" w:color="auto"/>
                <w:left w:val="none" w:sz="0" w:space="0" w:color="auto"/>
                <w:bottom w:val="none" w:sz="0" w:space="0" w:color="auto"/>
                <w:right w:val="none" w:sz="0" w:space="0" w:color="auto"/>
              </w:divBdr>
            </w:div>
          </w:divsChild>
        </w:div>
        <w:div w:id="904873696">
          <w:marLeft w:val="0"/>
          <w:marRight w:val="0"/>
          <w:marTop w:val="0"/>
          <w:marBottom w:val="0"/>
          <w:divBdr>
            <w:top w:val="none" w:sz="0" w:space="0" w:color="auto"/>
            <w:left w:val="none" w:sz="0" w:space="0" w:color="auto"/>
            <w:bottom w:val="none" w:sz="0" w:space="0" w:color="auto"/>
            <w:right w:val="none" w:sz="0" w:space="0" w:color="auto"/>
          </w:divBdr>
          <w:divsChild>
            <w:div w:id="342784073">
              <w:marLeft w:val="0"/>
              <w:marRight w:val="0"/>
              <w:marTop w:val="0"/>
              <w:marBottom w:val="0"/>
              <w:divBdr>
                <w:top w:val="none" w:sz="0" w:space="0" w:color="auto"/>
                <w:left w:val="none" w:sz="0" w:space="0" w:color="auto"/>
                <w:bottom w:val="none" w:sz="0" w:space="0" w:color="auto"/>
                <w:right w:val="none" w:sz="0" w:space="0" w:color="auto"/>
              </w:divBdr>
            </w:div>
          </w:divsChild>
        </w:div>
        <w:div w:id="1944453307">
          <w:marLeft w:val="0"/>
          <w:marRight w:val="0"/>
          <w:marTop w:val="0"/>
          <w:marBottom w:val="0"/>
          <w:divBdr>
            <w:top w:val="none" w:sz="0" w:space="0" w:color="auto"/>
            <w:left w:val="none" w:sz="0" w:space="0" w:color="auto"/>
            <w:bottom w:val="none" w:sz="0" w:space="0" w:color="auto"/>
            <w:right w:val="none" w:sz="0" w:space="0" w:color="auto"/>
          </w:divBdr>
          <w:divsChild>
            <w:div w:id="227544435">
              <w:marLeft w:val="0"/>
              <w:marRight w:val="0"/>
              <w:marTop w:val="0"/>
              <w:marBottom w:val="0"/>
              <w:divBdr>
                <w:top w:val="none" w:sz="0" w:space="0" w:color="auto"/>
                <w:left w:val="none" w:sz="0" w:space="0" w:color="auto"/>
                <w:bottom w:val="none" w:sz="0" w:space="0" w:color="auto"/>
                <w:right w:val="none" w:sz="0" w:space="0" w:color="auto"/>
              </w:divBdr>
            </w:div>
          </w:divsChild>
        </w:div>
        <w:div w:id="2089500970">
          <w:marLeft w:val="0"/>
          <w:marRight w:val="0"/>
          <w:marTop w:val="0"/>
          <w:marBottom w:val="0"/>
          <w:divBdr>
            <w:top w:val="none" w:sz="0" w:space="0" w:color="auto"/>
            <w:left w:val="none" w:sz="0" w:space="0" w:color="auto"/>
            <w:bottom w:val="none" w:sz="0" w:space="0" w:color="auto"/>
            <w:right w:val="none" w:sz="0" w:space="0" w:color="auto"/>
          </w:divBdr>
          <w:divsChild>
            <w:div w:id="2117863765">
              <w:marLeft w:val="0"/>
              <w:marRight w:val="0"/>
              <w:marTop w:val="0"/>
              <w:marBottom w:val="0"/>
              <w:divBdr>
                <w:top w:val="none" w:sz="0" w:space="0" w:color="auto"/>
                <w:left w:val="none" w:sz="0" w:space="0" w:color="auto"/>
                <w:bottom w:val="none" w:sz="0" w:space="0" w:color="auto"/>
                <w:right w:val="none" w:sz="0" w:space="0" w:color="auto"/>
              </w:divBdr>
            </w:div>
          </w:divsChild>
        </w:div>
        <w:div w:id="223954849">
          <w:marLeft w:val="0"/>
          <w:marRight w:val="0"/>
          <w:marTop w:val="0"/>
          <w:marBottom w:val="0"/>
          <w:divBdr>
            <w:top w:val="none" w:sz="0" w:space="0" w:color="auto"/>
            <w:left w:val="none" w:sz="0" w:space="0" w:color="auto"/>
            <w:bottom w:val="none" w:sz="0" w:space="0" w:color="auto"/>
            <w:right w:val="none" w:sz="0" w:space="0" w:color="auto"/>
          </w:divBdr>
          <w:divsChild>
            <w:div w:id="189300408">
              <w:marLeft w:val="0"/>
              <w:marRight w:val="0"/>
              <w:marTop w:val="0"/>
              <w:marBottom w:val="0"/>
              <w:divBdr>
                <w:top w:val="none" w:sz="0" w:space="0" w:color="auto"/>
                <w:left w:val="none" w:sz="0" w:space="0" w:color="auto"/>
                <w:bottom w:val="none" w:sz="0" w:space="0" w:color="auto"/>
                <w:right w:val="none" w:sz="0" w:space="0" w:color="auto"/>
              </w:divBdr>
            </w:div>
          </w:divsChild>
        </w:div>
        <w:div w:id="1975942123">
          <w:marLeft w:val="0"/>
          <w:marRight w:val="0"/>
          <w:marTop w:val="0"/>
          <w:marBottom w:val="0"/>
          <w:divBdr>
            <w:top w:val="none" w:sz="0" w:space="0" w:color="auto"/>
            <w:left w:val="none" w:sz="0" w:space="0" w:color="auto"/>
            <w:bottom w:val="none" w:sz="0" w:space="0" w:color="auto"/>
            <w:right w:val="none" w:sz="0" w:space="0" w:color="auto"/>
          </w:divBdr>
          <w:divsChild>
            <w:div w:id="406922582">
              <w:marLeft w:val="0"/>
              <w:marRight w:val="0"/>
              <w:marTop w:val="0"/>
              <w:marBottom w:val="0"/>
              <w:divBdr>
                <w:top w:val="none" w:sz="0" w:space="0" w:color="auto"/>
                <w:left w:val="none" w:sz="0" w:space="0" w:color="auto"/>
                <w:bottom w:val="none" w:sz="0" w:space="0" w:color="auto"/>
                <w:right w:val="none" w:sz="0" w:space="0" w:color="auto"/>
              </w:divBdr>
            </w:div>
          </w:divsChild>
        </w:div>
        <w:div w:id="1367870402">
          <w:marLeft w:val="0"/>
          <w:marRight w:val="0"/>
          <w:marTop w:val="0"/>
          <w:marBottom w:val="0"/>
          <w:divBdr>
            <w:top w:val="none" w:sz="0" w:space="0" w:color="auto"/>
            <w:left w:val="none" w:sz="0" w:space="0" w:color="auto"/>
            <w:bottom w:val="none" w:sz="0" w:space="0" w:color="auto"/>
            <w:right w:val="none" w:sz="0" w:space="0" w:color="auto"/>
          </w:divBdr>
          <w:divsChild>
            <w:div w:id="329452160">
              <w:marLeft w:val="0"/>
              <w:marRight w:val="0"/>
              <w:marTop w:val="0"/>
              <w:marBottom w:val="0"/>
              <w:divBdr>
                <w:top w:val="none" w:sz="0" w:space="0" w:color="auto"/>
                <w:left w:val="none" w:sz="0" w:space="0" w:color="auto"/>
                <w:bottom w:val="none" w:sz="0" w:space="0" w:color="auto"/>
                <w:right w:val="none" w:sz="0" w:space="0" w:color="auto"/>
              </w:divBdr>
            </w:div>
          </w:divsChild>
        </w:div>
        <w:div w:id="173231359">
          <w:marLeft w:val="0"/>
          <w:marRight w:val="0"/>
          <w:marTop w:val="0"/>
          <w:marBottom w:val="0"/>
          <w:divBdr>
            <w:top w:val="none" w:sz="0" w:space="0" w:color="auto"/>
            <w:left w:val="none" w:sz="0" w:space="0" w:color="auto"/>
            <w:bottom w:val="none" w:sz="0" w:space="0" w:color="auto"/>
            <w:right w:val="none" w:sz="0" w:space="0" w:color="auto"/>
          </w:divBdr>
          <w:divsChild>
            <w:div w:id="296223431">
              <w:marLeft w:val="0"/>
              <w:marRight w:val="0"/>
              <w:marTop w:val="0"/>
              <w:marBottom w:val="0"/>
              <w:divBdr>
                <w:top w:val="none" w:sz="0" w:space="0" w:color="auto"/>
                <w:left w:val="none" w:sz="0" w:space="0" w:color="auto"/>
                <w:bottom w:val="none" w:sz="0" w:space="0" w:color="auto"/>
                <w:right w:val="none" w:sz="0" w:space="0" w:color="auto"/>
              </w:divBdr>
            </w:div>
          </w:divsChild>
        </w:div>
        <w:div w:id="1433935643">
          <w:marLeft w:val="0"/>
          <w:marRight w:val="0"/>
          <w:marTop w:val="0"/>
          <w:marBottom w:val="0"/>
          <w:divBdr>
            <w:top w:val="none" w:sz="0" w:space="0" w:color="auto"/>
            <w:left w:val="none" w:sz="0" w:space="0" w:color="auto"/>
            <w:bottom w:val="none" w:sz="0" w:space="0" w:color="auto"/>
            <w:right w:val="none" w:sz="0" w:space="0" w:color="auto"/>
          </w:divBdr>
          <w:divsChild>
            <w:div w:id="2146963115">
              <w:marLeft w:val="0"/>
              <w:marRight w:val="0"/>
              <w:marTop w:val="0"/>
              <w:marBottom w:val="0"/>
              <w:divBdr>
                <w:top w:val="none" w:sz="0" w:space="0" w:color="auto"/>
                <w:left w:val="none" w:sz="0" w:space="0" w:color="auto"/>
                <w:bottom w:val="none" w:sz="0" w:space="0" w:color="auto"/>
                <w:right w:val="none" w:sz="0" w:space="0" w:color="auto"/>
              </w:divBdr>
            </w:div>
          </w:divsChild>
        </w:div>
        <w:div w:id="1871141390">
          <w:marLeft w:val="0"/>
          <w:marRight w:val="0"/>
          <w:marTop w:val="0"/>
          <w:marBottom w:val="0"/>
          <w:divBdr>
            <w:top w:val="none" w:sz="0" w:space="0" w:color="auto"/>
            <w:left w:val="none" w:sz="0" w:space="0" w:color="auto"/>
            <w:bottom w:val="none" w:sz="0" w:space="0" w:color="auto"/>
            <w:right w:val="none" w:sz="0" w:space="0" w:color="auto"/>
          </w:divBdr>
          <w:divsChild>
            <w:div w:id="1610354372">
              <w:marLeft w:val="0"/>
              <w:marRight w:val="0"/>
              <w:marTop w:val="0"/>
              <w:marBottom w:val="0"/>
              <w:divBdr>
                <w:top w:val="none" w:sz="0" w:space="0" w:color="auto"/>
                <w:left w:val="none" w:sz="0" w:space="0" w:color="auto"/>
                <w:bottom w:val="none" w:sz="0" w:space="0" w:color="auto"/>
                <w:right w:val="none" w:sz="0" w:space="0" w:color="auto"/>
              </w:divBdr>
            </w:div>
          </w:divsChild>
        </w:div>
        <w:div w:id="1253928922">
          <w:marLeft w:val="0"/>
          <w:marRight w:val="0"/>
          <w:marTop w:val="0"/>
          <w:marBottom w:val="0"/>
          <w:divBdr>
            <w:top w:val="none" w:sz="0" w:space="0" w:color="auto"/>
            <w:left w:val="none" w:sz="0" w:space="0" w:color="auto"/>
            <w:bottom w:val="none" w:sz="0" w:space="0" w:color="auto"/>
            <w:right w:val="none" w:sz="0" w:space="0" w:color="auto"/>
          </w:divBdr>
          <w:divsChild>
            <w:div w:id="1584099011">
              <w:marLeft w:val="0"/>
              <w:marRight w:val="0"/>
              <w:marTop w:val="0"/>
              <w:marBottom w:val="0"/>
              <w:divBdr>
                <w:top w:val="none" w:sz="0" w:space="0" w:color="auto"/>
                <w:left w:val="none" w:sz="0" w:space="0" w:color="auto"/>
                <w:bottom w:val="none" w:sz="0" w:space="0" w:color="auto"/>
                <w:right w:val="none" w:sz="0" w:space="0" w:color="auto"/>
              </w:divBdr>
            </w:div>
          </w:divsChild>
        </w:div>
        <w:div w:id="1894848839">
          <w:marLeft w:val="0"/>
          <w:marRight w:val="0"/>
          <w:marTop w:val="0"/>
          <w:marBottom w:val="0"/>
          <w:divBdr>
            <w:top w:val="none" w:sz="0" w:space="0" w:color="auto"/>
            <w:left w:val="none" w:sz="0" w:space="0" w:color="auto"/>
            <w:bottom w:val="none" w:sz="0" w:space="0" w:color="auto"/>
            <w:right w:val="none" w:sz="0" w:space="0" w:color="auto"/>
          </w:divBdr>
          <w:divsChild>
            <w:div w:id="343829127">
              <w:marLeft w:val="0"/>
              <w:marRight w:val="0"/>
              <w:marTop w:val="0"/>
              <w:marBottom w:val="0"/>
              <w:divBdr>
                <w:top w:val="none" w:sz="0" w:space="0" w:color="auto"/>
                <w:left w:val="none" w:sz="0" w:space="0" w:color="auto"/>
                <w:bottom w:val="none" w:sz="0" w:space="0" w:color="auto"/>
                <w:right w:val="none" w:sz="0" w:space="0" w:color="auto"/>
              </w:divBdr>
            </w:div>
          </w:divsChild>
        </w:div>
        <w:div w:id="1826698363">
          <w:marLeft w:val="0"/>
          <w:marRight w:val="0"/>
          <w:marTop w:val="0"/>
          <w:marBottom w:val="0"/>
          <w:divBdr>
            <w:top w:val="none" w:sz="0" w:space="0" w:color="auto"/>
            <w:left w:val="none" w:sz="0" w:space="0" w:color="auto"/>
            <w:bottom w:val="none" w:sz="0" w:space="0" w:color="auto"/>
            <w:right w:val="none" w:sz="0" w:space="0" w:color="auto"/>
          </w:divBdr>
          <w:divsChild>
            <w:div w:id="1079522741">
              <w:marLeft w:val="0"/>
              <w:marRight w:val="0"/>
              <w:marTop w:val="0"/>
              <w:marBottom w:val="0"/>
              <w:divBdr>
                <w:top w:val="none" w:sz="0" w:space="0" w:color="auto"/>
                <w:left w:val="none" w:sz="0" w:space="0" w:color="auto"/>
                <w:bottom w:val="none" w:sz="0" w:space="0" w:color="auto"/>
                <w:right w:val="none" w:sz="0" w:space="0" w:color="auto"/>
              </w:divBdr>
            </w:div>
          </w:divsChild>
        </w:div>
        <w:div w:id="2071342923">
          <w:marLeft w:val="0"/>
          <w:marRight w:val="0"/>
          <w:marTop w:val="0"/>
          <w:marBottom w:val="0"/>
          <w:divBdr>
            <w:top w:val="none" w:sz="0" w:space="0" w:color="auto"/>
            <w:left w:val="none" w:sz="0" w:space="0" w:color="auto"/>
            <w:bottom w:val="none" w:sz="0" w:space="0" w:color="auto"/>
            <w:right w:val="none" w:sz="0" w:space="0" w:color="auto"/>
          </w:divBdr>
          <w:divsChild>
            <w:div w:id="1483934450">
              <w:marLeft w:val="0"/>
              <w:marRight w:val="0"/>
              <w:marTop w:val="0"/>
              <w:marBottom w:val="0"/>
              <w:divBdr>
                <w:top w:val="none" w:sz="0" w:space="0" w:color="auto"/>
                <w:left w:val="none" w:sz="0" w:space="0" w:color="auto"/>
                <w:bottom w:val="none" w:sz="0" w:space="0" w:color="auto"/>
                <w:right w:val="none" w:sz="0" w:space="0" w:color="auto"/>
              </w:divBdr>
            </w:div>
          </w:divsChild>
        </w:div>
        <w:div w:id="77950490">
          <w:marLeft w:val="0"/>
          <w:marRight w:val="0"/>
          <w:marTop w:val="0"/>
          <w:marBottom w:val="0"/>
          <w:divBdr>
            <w:top w:val="none" w:sz="0" w:space="0" w:color="auto"/>
            <w:left w:val="none" w:sz="0" w:space="0" w:color="auto"/>
            <w:bottom w:val="none" w:sz="0" w:space="0" w:color="auto"/>
            <w:right w:val="none" w:sz="0" w:space="0" w:color="auto"/>
          </w:divBdr>
          <w:divsChild>
            <w:div w:id="1699623472">
              <w:marLeft w:val="0"/>
              <w:marRight w:val="0"/>
              <w:marTop w:val="0"/>
              <w:marBottom w:val="0"/>
              <w:divBdr>
                <w:top w:val="none" w:sz="0" w:space="0" w:color="auto"/>
                <w:left w:val="none" w:sz="0" w:space="0" w:color="auto"/>
                <w:bottom w:val="none" w:sz="0" w:space="0" w:color="auto"/>
                <w:right w:val="none" w:sz="0" w:space="0" w:color="auto"/>
              </w:divBdr>
            </w:div>
          </w:divsChild>
        </w:div>
        <w:div w:id="6374925">
          <w:marLeft w:val="0"/>
          <w:marRight w:val="0"/>
          <w:marTop w:val="0"/>
          <w:marBottom w:val="0"/>
          <w:divBdr>
            <w:top w:val="none" w:sz="0" w:space="0" w:color="auto"/>
            <w:left w:val="none" w:sz="0" w:space="0" w:color="auto"/>
            <w:bottom w:val="none" w:sz="0" w:space="0" w:color="auto"/>
            <w:right w:val="none" w:sz="0" w:space="0" w:color="auto"/>
          </w:divBdr>
          <w:divsChild>
            <w:div w:id="2107842489">
              <w:marLeft w:val="0"/>
              <w:marRight w:val="0"/>
              <w:marTop w:val="0"/>
              <w:marBottom w:val="0"/>
              <w:divBdr>
                <w:top w:val="none" w:sz="0" w:space="0" w:color="auto"/>
                <w:left w:val="none" w:sz="0" w:space="0" w:color="auto"/>
                <w:bottom w:val="none" w:sz="0" w:space="0" w:color="auto"/>
                <w:right w:val="none" w:sz="0" w:space="0" w:color="auto"/>
              </w:divBdr>
            </w:div>
          </w:divsChild>
        </w:div>
        <w:div w:id="254637129">
          <w:marLeft w:val="0"/>
          <w:marRight w:val="0"/>
          <w:marTop w:val="0"/>
          <w:marBottom w:val="0"/>
          <w:divBdr>
            <w:top w:val="none" w:sz="0" w:space="0" w:color="auto"/>
            <w:left w:val="none" w:sz="0" w:space="0" w:color="auto"/>
            <w:bottom w:val="none" w:sz="0" w:space="0" w:color="auto"/>
            <w:right w:val="none" w:sz="0" w:space="0" w:color="auto"/>
          </w:divBdr>
          <w:divsChild>
            <w:div w:id="88939929">
              <w:marLeft w:val="0"/>
              <w:marRight w:val="0"/>
              <w:marTop w:val="0"/>
              <w:marBottom w:val="0"/>
              <w:divBdr>
                <w:top w:val="none" w:sz="0" w:space="0" w:color="auto"/>
                <w:left w:val="none" w:sz="0" w:space="0" w:color="auto"/>
                <w:bottom w:val="none" w:sz="0" w:space="0" w:color="auto"/>
                <w:right w:val="none" w:sz="0" w:space="0" w:color="auto"/>
              </w:divBdr>
            </w:div>
          </w:divsChild>
        </w:div>
        <w:div w:id="755172168">
          <w:marLeft w:val="0"/>
          <w:marRight w:val="0"/>
          <w:marTop w:val="0"/>
          <w:marBottom w:val="0"/>
          <w:divBdr>
            <w:top w:val="none" w:sz="0" w:space="0" w:color="auto"/>
            <w:left w:val="none" w:sz="0" w:space="0" w:color="auto"/>
            <w:bottom w:val="none" w:sz="0" w:space="0" w:color="auto"/>
            <w:right w:val="none" w:sz="0" w:space="0" w:color="auto"/>
          </w:divBdr>
          <w:divsChild>
            <w:div w:id="778374343">
              <w:marLeft w:val="0"/>
              <w:marRight w:val="0"/>
              <w:marTop w:val="0"/>
              <w:marBottom w:val="0"/>
              <w:divBdr>
                <w:top w:val="none" w:sz="0" w:space="0" w:color="auto"/>
                <w:left w:val="none" w:sz="0" w:space="0" w:color="auto"/>
                <w:bottom w:val="none" w:sz="0" w:space="0" w:color="auto"/>
                <w:right w:val="none" w:sz="0" w:space="0" w:color="auto"/>
              </w:divBdr>
            </w:div>
          </w:divsChild>
        </w:div>
        <w:div w:id="1012533942">
          <w:marLeft w:val="0"/>
          <w:marRight w:val="0"/>
          <w:marTop w:val="0"/>
          <w:marBottom w:val="0"/>
          <w:divBdr>
            <w:top w:val="none" w:sz="0" w:space="0" w:color="auto"/>
            <w:left w:val="none" w:sz="0" w:space="0" w:color="auto"/>
            <w:bottom w:val="none" w:sz="0" w:space="0" w:color="auto"/>
            <w:right w:val="none" w:sz="0" w:space="0" w:color="auto"/>
          </w:divBdr>
          <w:divsChild>
            <w:div w:id="1675720040">
              <w:marLeft w:val="0"/>
              <w:marRight w:val="0"/>
              <w:marTop w:val="0"/>
              <w:marBottom w:val="0"/>
              <w:divBdr>
                <w:top w:val="none" w:sz="0" w:space="0" w:color="auto"/>
                <w:left w:val="none" w:sz="0" w:space="0" w:color="auto"/>
                <w:bottom w:val="none" w:sz="0" w:space="0" w:color="auto"/>
                <w:right w:val="none" w:sz="0" w:space="0" w:color="auto"/>
              </w:divBdr>
            </w:div>
          </w:divsChild>
        </w:div>
        <w:div w:id="1118258557">
          <w:marLeft w:val="0"/>
          <w:marRight w:val="0"/>
          <w:marTop w:val="0"/>
          <w:marBottom w:val="0"/>
          <w:divBdr>
            <w:top w:val="none" w:sz="0" w:space="0" w:color="auto"/>
            <w:left w:val="none" w:sz="0" w:space="0" w:color="auto"/>
            <w:bottom w:val="none" w:sz="0" w:space="0" w:color="auto"/>
            <w:right w:val="none" w:sz="0" w:space="0" w:color="auto"/>
          </w:divBdr>
          <w:divsChild>
            <w:div w:id="1720975578">
              <w:marLeft w:val="0"/>
              <w:marRight w:val="0"/>
              <w:marTop w:val="0"/>
              <w:marBottom w:val="0"/>
              <w:divBdr>
                <w:top w:val="none" w:sz="0" w:space="0" w:color="auto"/>
                <w:left w:val="none" w:sz="0" w:space="0" w:color="auto"/>
                <w:bottom w:val="none" w:sz="0" w:space="0" w:color="auto"/>
                <w:right w:val="none" w:sz="0" w:space="0" w:color="auto"/>
              </w:divBdr>
            </w:div>
          </w:divsChild>
        </w:div>
        <w:div w:id="773863458">
          <w:marLeft w:val="0"/>
          <w:marRight w:val="0"/>
          <w:marTop w:val="0"/>
          <w:marBottom w:val="0"/>
          <w:divBdr>
            <w:top w:val="none" w:sz="0" w:space="0" w:color="auto"/>
            <w:left w:val="none" w:sz="0" w:space="0" w:color="auto"/>
            <w:bottom w:val="none" w:sz="0" w:space="0" w:color="auto"/>
            <w:right w:val="none" w:sz="0" w:space="0" w:color="auto"/>
          </w:divBdr>
          <w:divsChild>
            <w:div w:id="1751386003">
              <w:marLeft w:val="0"/>
              <w:marRight w:val="0"/>
              <w:marTop w:val="0"/>
              <w:marBottom w:val="0"/>
              <w:divBdr>
                <w:top w:val="none" w:sz="0" w:space="0" w:color="auto"/>
                <w:left w:val="none" w:sz="0" w:space="0" w:color="auto"/>
                <w:bottom w:val="none" w:sz="0" w:space="0" w:color="auto"/>
                <w:right w:val="none" w:sz="0" w:space="0" w:color="auto"/>
              </w:divBdr>
            </w:div>
          </w:divsChild>
        </w:div>
        <w:div w:id="320164058">
          <w:marLeft w:val="0"/>
          <w:marRight w:val="0"/>
          <w:marTop w:val="0"/>
          <w:marBottom w:val="0"/>
          <w:divBdr>
            <w:top w:val="none" w:sz="0" w:space="0" w:color="auto"/>
            <w:left w:val="none" w:sz="0" w:space="0" w:color="auto"/>
            <w:bottom w:val="none" w:sz="0" w:space="0" w:color="auto"/>
            <w:right w:val="none" w:sz="0" w:space="0" w:color="auto"/>
          </w:divBdr>
          <w:divsChild>
            <w:div w:id="356273655">
              <w:marLeft w:val="0"/>
              <w:marRight w:val="0"/>
              <w:marTop w:val="0"/>
              <w:marBottom w:val="0"/>
              <w:divBdr>
                <w:top w:val="none" w:sz="0" w:space="0" w:color="auto"/>
                <w:left w:val="none" w:sz="0" w:space="0" w:color="auto"/>
                <w:bottom w:val="none" w:sz="0" w:space="0" w:color="auto"/>
                <w:right w:val="none" w:sz="0" w:space="0" w:color="auto"/>
              </w:divBdr>
            </w:div>
          </w:divsChild>
        </w:div>
        <w:div w:id="1775898278">
          <w:marLeft w:val="0"/>
          <w:marRight w:val="0"/>
          <w:marTop w:val="0"/>
          <w:marBottom w:val="0"/>
          <w:divBdr>
            <w:top w:val="none" w:sz="0" w:space="0" w:color="auto"/>
            <w:left w:val="none" w:sz="0" w:space="0" w:color="auto"/>
            <w:bottom w:val="none" w:sz="0" w:space="0" w:color="auto"/>
            <w:right w:val="none" w:sz="0" w:space="0" w:color="auto"/>
          </w:divBdr>
          <w:divsChild>
            <w:div w:id="1693333914">
              <w:marLeft w:val="0"/>
              <w:marRight w:val="0"/>
              <w:marTop w:val="0"/>
              <w:marBottom w:val="0"/>
              <w:divBdr>
                <w:top w:val="none" w:sz="0" w:space="0" w:color="auto"/>
                <w:left w:val="none" w:sz="0" w:space="0" w:color="auto"/>
                <w:bottom w:val="none" w:sz="0" w:space="0" w:color="auto"/>
                <w:right w:val="none" w:sz="0" w:space="0" w:color="auto"/>
              </w:divBdr>
            </w:div>
          </w:divsChild>
        </w:div>
        <w:div w:id="306594331">
          <w:marLeft w:val="0"/>
          <w:marRight w:val="0"/>
          <w:marTop w:val="0"/>
          <w:marBottom w:val="0"/>
          <w:divBdr>
            <w:top w:val="none" w:sz="0" w:space="0" w:color="auto"/>
            <w:left w:val="none" w:sz="0" w:space="0" w:color="auto"/>
            <w:bottom w:val="none" w:sz="0" w:space="0" w:color="auto"/>
            <w:right w:val="none" w:sz="0" w:space="0" w:color="auto"/>
          </w:divBdr>
          <w:divsChild>
            <w:div w:id="2118863464">
              <w:marLeft w:val="0"/>
              <w:marRight w:val="0"/>
              <w:marTop w:val="0"/>
              <w:marBottom w:val="0"/>
              <w:divBdr>
                <w:top w:val="none" w:sz="0" w:space="0" w:color="auto"/>
                <w:left w:val="none" w:sz="0" w:space="0" w:color="auto"/>
                <w:bottom w:val="none" w:sz="0" w:space="0" w:color="auto"/>
                <w:right w:val="none" w:sz="0" w:space="0" w:color="auto"/>
              </w:divBdr>
            </w:div>
          </w:divsChild>
        </w:div>
        <w:div w:id="125245217">
          <w:marLeft w:val="0"/>
          <w:marRight w:val="0"/>
          <w:marTop w:val="0"/>
          <w:marBottom w:val="0"/>
          <w:divBdr>
            <w:top w:val="none" w:sz="0" w:space="0" w:color="auto"/>
            <w:left w:val="none" w:sz="0" w:space="0" w:color="auto"/>
            <w:bottom w:val="none" w:sz="0" w:space="0" w:color="auto"/>
            <w:right w:val="none" w:sz="0" w:space="0" w:color="auto"/>
          </w:divBdr>
          <w:divsChild>
            <w:div w:id="556012258">
              <w:marLeft w:val="0"/>
              <w:marRight w:val="0"/>
              <w:marTop w:val="0"/>
              <w:marBottom w:val="0"/>
              <w:divBdr>
                <w:top w:val="none" w:sz="0" w:space="0" w:color="auto"/>
                <w:left w:val="none" w:sz="0" w:space="0" w:color="auto"/>
                <w:bottom w:val="none" w:sz="0" w:space="0" w:color="auto"/>
                <w:right w:val="none" w:sz="0" w:space="0" w:color="auto"/>
              </w:divBdr>
            </w:div>
          </w:divsChild>
        </w:div>
        <w:div w:id="1257597282">
          <w:marLeft w:val="0"/>
          <w:marRight w:val="0"/>
          <w:marTop w:val="0"/>
          <w:marBottom w:val="0"/>
          <w:divBdr>
            <w:top w:val="none" w:sz="0" w:space="0" w:color="auto"/>
            <w:left w:val="none" w:sz="0" w:space="0" w:color="auto"/>
            <w:bottom w:val="none" w:sz="0" w:space="0" w:color="auto"/>
            <w:right w:val="none" w:sz="0" w:space="0" w:color="auto"/>
          </w:divBdr>
          <w:divsChild>
            <w:div w:id="1334337087">
              <w:marLeft w:val="0"/>
              <w:marRight w:val="0"/>
              <w:marTop w:val="0"/>
              <w:marBottom w:val="0"/>
              <w:divBdr>
                <w:top w:val="none" w:sz="0" w:space="0" w:color="auto"/>
                <w:left w:val="none" w:sz="0" w:space="0" w:color="auto"/>
                <w:bottom w:val="none" w:sz="0" w:space="0" w:color="auto"/>
                <w:right w:val="none" w:sz="0" w:space="0" w:color="auto"/>
              </w:divBdr>
            </w:div>
          </w:divsChild>
        </w:div>
        <w:div w:id="1291206274">
          <w:marLeft w:val="0"/>
          <w:marRight w:val="0"/>
          <w:marTop w:val="0"/>
          <w:marBottom w:val="0"/>
          <w:divBdr>
            <w:top w:val="none" w:sz="0" w:space="0" w:color="auto"/>
            <w:left w:val="none" w:sz="0" w:space="0" w:color="auto"/>
            <w:bottom w:val="none" w:sz="0" w:space="0" w:color="auto"/>
            <w:right w:val="none" w:sz="0" w:space="0" w:color="auto"/>
          </w:divBdr>
          <w:divsChild>
            <w:div w:id="2010598097">
              <w:marLeft w:val="0"/>
              <w:marRight w:val="0"/>
              <w:marTop w:val="0"/>
              <w:marBottom w:val="0"/>
              <w:divBdr>
                <w:top w:val="none" w:sz="0" w:space="0" w:color="auto"/>
                <w:left w:val="none" w:sz="0" w:space="0" w:color="auto"/>
                <w:bottom w:val="none" w:sz="0" w:space="0" w:color="auto"/>
                <w:right w:val="none" w:sz="0" w:space="0" w:color="auto"/>
              </w:divBdr>
            </w:div>
          </w:divsChild>
        </w:div>
        <w:div w:id="1799109394">
          <w:marLeft w:val="0"/>
          <w:marRight w:val="0"/>
          <w:marTop w:val="0"/>
          <w:marBottom w:val="0"/>
          <w:divBdr>
            <w:top w:val="none" w:sz="0" w:space="0" w:color="auto"/>
            <w:left w:val="none" w:sz="0" w:space="0" w:color="auto"/>
            <w:bottom w:val="none" w:sz="0" w:space="0" w:color="auto"/>
            <w:right w:val="none" w:sz="0" w:space="0" w:color="auto"/>
          </w:divBdr>
          <w:divsChild>
            <w:div w:id="366832310">
              <w:marLeft w:val="0"/>
              <w:marRight w:val="0"/>
              <w:marTop w:val="0"/>
              <w:marBottom w:val="0"/>
              <w:divBdr>
                <w:top w:val="none" w:sz="0" w:space="0" w:color="auto"/>
                <w:left w:val="none" w:sz="0" w:space="0" w:color="auto"/>
                <w:bottom w:val="none" w:sz="0" w:space="0" w:color="auto"/>
                <w:right w:val="none" w:sz="0" w:space="0" w:color="auto"/>
              </w:divBdr>
            </w:div>
          </w:divsChild>
        </w:div>
        <w:div w:id="801728398">
          <w:marLeft w:val="0"/>
          <w:marRight w:val="0"/>
          <w:marTop w:val="0"/>
          <w:marBottom w:val="0"/>
          <w:divBdr>
            <w:top w:val="none" w:sz="0" w:space="0" w:color="auto"/>
            <w:left w:val="none" w:sz="0" w:space="0" w:color="auto"/>
            <w:bottom w:val="none" w:sz="0" w:space="0" w:color="auto"/>
            <w:right w:val="none" w:sz="0" w:space="0" w:color="auto"/>
          </w:divBdr>
          <w:divsChild>
            <w:div w:id="1279140701">
              <w:marLeft w:val="0"/>
              <w:marRight w:val="0"/>
              <w:marTop w:val="0"/>
              <w:marBottom w:val="0"/>
              <w:divBdr>
                <w:top w:val="none" w:sz="0" w:space="0" w:color="auto"/>
                <w:left w:val="none" w:sz="0" w:space="0" w:color="auto"/>
                <w:bottom w:val="none" w:sz="0" w:space="0" w:color="auto"/>
                <w:right w:val="none" w:sz="0" w:space="0" w:color="auto"/>
              </w:divBdr>
            </w:div>
          </w:divsChild>
        </w:div>
        <w:div w:id="1243490242">
          <w:marLeft w:val="0"/>
          <w:marRight w:val="0"/>
          <w:marTop w:val="0"/>
          <w:marBottom w:val="0"/>
          <w:divBdr>
            <w:top w:val="none" w:sz="0" w:space="0" w:color="auto"/>
            <w:left w:val="none" w:sz="0" w:space="0" w:color="auto"/>
            <w:bottom w:val="none" w:sz="0" w:space="0" w:color="auto"/>
            <w:right w:val="none" w:sz="0" w:space="0" w:color="auto"/>
          </w:divBdr>
          <w:divsChild>
            <w:div w:id="1621453336">
              <w:marLeft w:val="0"/>
              <w:marRight w:val="0"/>
              <w:marTop w:val="0"/>
              <w:marBottom w:val="0"/>
              <w:divBdr>
                <w:top w:val="none" w:sz="0" w:space="0" w:color="auto"/>
                <w:left w:val="none" w:sz="0" w:space="0" w:color="auto"/>
                <w:bottom w:val="none" w:sz="0" w:space="0" w:color="auto"/>
                <w:right w:val="none" w:sz="0" w:space="0" w:color="auto"/>
              </w:divBdr>
            </w:div>
          </w:divsChild>
        </w:div>
        <w:div w:id="1858687853">
          <w:marLeft w:val="0"/>
          <w:marRight w:val="0"/>
          <w:marTop w:val="0"/>
          <w:marBottom w:val="0"/>
          <w:divBdr>
            <w:top w:val="none" w:sz="0" w:space="0" w:color="auto"/>
            <w:left w:val="none" w:sz="0" w:space="0" w:color="auto"/>
            <w:bottom w:val="none" w:sz="0" w:space="0" w:color="auto"/>
            <w:right w:val="none" w:sz="0" w:space="0" w:color="auto"/>
          </w:divBdr>
          <w:divsChild>
            <w:div w:id="1280725961">
              <w:marLeft w:val="0"/>
              <w:marRight w:val="0"/>
              <w:marTop w:val="0"/>
              <w:marBottom w:val="0"/>
              <w:divBdr>
                <w:top w:val="none" w:sz="0" w:space="0" w:color="auto"/>
                <w:left w:val="none" w:sz="0" w:space="0" w:color="auto"/>
                <w:bottom w:val="none" w:sz="0" w:space="0" w:color="auto"/>
                <w:right w:val="none" w:sz="0" w:space="0" w:color="auto"/>
              </w:divBdr>
            </w:div>
          </w:divsChild>
        </w:div>
        <w:div w:id="1052771350">
          <w:marLeft w:val="0"/>
          <w:marRight w:val="0"/>
          <w:marTop w:val="0"/>
          <w:marBottom w:val="0"/>
          <w:divBdr>
            <w:top w:val="none" w:sz="0" w:space="0" w:color="auto"/>
            <w:left w:val="none" w:sz="0" w:space="0" w:color="auto"/>
            <w:bottom w:val="none" w:sz="0" w:space="0" w:color="auto"/>
            <w:right w:val="none" w:sz="0" w:space="0" w:color="auto"/>
          </w:divBdr>
          <w:divsChild>
            <w:div w:id="591476054">
              <w:marLeft w:val="0"/>
              <w:marRight w:val="0"/>
              <w:marTop w:val="0"/>
              <w:marBottom w:val="0"/>
              <w:divBdr>
                <w:top w:val="none" w:sz="0" w:space="0" w:color="auto"/>
                <w:left w:val="none" w:sz="0" w:space="0" w:color="auto"/>
                <w:bottom w:val="none" w:sz="0" w:space="0" w:color="auto"/>
                <w:right w:val="none" w:sz="0" w:space="0" w:color="auto"/>
              </w:divBdr>
            </w:div>
          </w:divsChild>
        </w:div>
        <w:div w:id="1095202887">
          <w:marLeft w:val="0"/>
          <w:marRight w:val="0"/>
          <w:marTop w:val="0"/>
          <w:marBottom w:val="0"/>
          <w:divBdr>
            <w:top w:val="none" w:sz="0" w:space="0" w:color="auto"/>
            <w:left w:val="none" w:sz="0" w:space="0" w:color="auto"/>
            <w:bottom w:val="none" w:sz="0" w:space="0" w:color="auto"/>
            <w:right w:val="none" w:sz="0" w:space="0" w:color="auto"/>
          </w:divBdr>
          <w:divsChild>
            <w:div w:id="1500775169">
              <w:marLeft w:val="0"/>
              <w:marRight w:val="0"/>
              <w:marTop w:val="0"/>
              <w:marBottom w:val="0"/>
              <w:divBdr>
                <w:top w:val="none" w:sz="0" w:space="0" w:color="auto"/>
                <w:left w:val="none" w:sz="0" w:space="0" w:color="auto"/>
                <w:bottom w:val="none" w:sz="0" w:space="0" w:color="auto"/>
                <w:right w:val="none" w:sz="0" w:space="0" w:color="auto"/>
              </w:divBdr>
            </w:div>
          </w:divsChild>
        </w:div>
        <w:div w:id="1397430520">
          <w:marLeft w:val="0"/>
          <w:marRight w:val="0"/>
          <w:marTop w:val="0"/>
          <w:marBottom w:val="0"/>
          <w:divBdr>
            <w:top w:val="none" w:sz="0" w:space="0" w:color="auto"/>
            <w:left w:val="none" w:sz="0" w:space="0" w:color="auto"/>
            <w:bottom w:val="none" w:sz="0" w:space="0" w:color="auto"/>
            <w:right w:val="none" w:sz="0" w:space="0" w:color="auto"/>
          </w:divBdr>
          <w:divsChild>
            <w:div w:id="1877766000">
              <w:marLeft w:val="0"/>
              <w:marRight w:val="0"/>
              <w:marTop w:val="0"/>
              <w:marBottom w:val="0"/>
              <w:divBdr>
                <w:top w:val="none" w:sz="0" w:space="0" w:color="auto"/>
                <w:left w:val="none" w:sz="0" w:space="0" w:color="auto"/>
                <w:bottom w:val="none" w:sz="0" w:space="0" w:color="auto"/>
                <w:right w:val="none" w:sz="0" w:space="0" w:color="auto"/>
              </w:divBdr>
            </w:div>
          </w:divsChild>
        </w:div>
        <w:div w:id="1321232806">
          <w:marLeft w:val="0"/>
          <w:marRight w:val="0"/>
          <w:marTop w:val="0"/>
          <w:marBottom w:val="0"/>
          <w:divBdr>
            <w:top w:val="none" w:sz="0" w:space="0" w:color="auto"/>
            <w:left w:val="none" w:sz="0" w:space="0" w:color="auto"/>
            <w:bottom w:val="none" w:sz="0" w:space="0" w:color="auto"/>
            <w:right w:val="none" w:sz="0" w:space="0" w:color="auto"/>
          </w:divBdr>
          <w:divsChild>
            <w:div w:id="1734304567">
              <w:marLeft w:val="0"/>
              <w:marRight w:val="0"/>
              <w:marTop w:val="0"/>
              <w:marBottom w:val="0"/>
              <w:divBdr>
                <w:top w:val="none" w:sz="0" w:space="0" w:color="auto"/>
                <w:left w:val="none" w:sz="0" w:space="0" w:color="auto"/>
                <w:bottom w:val="none" w:sz="0" w:space="0" w:color="auto"/>
                <w:right w:val="none" w:sz="0" w:space="0" w:color="auto"/>
              </w:divBdr>
            </w:div>
          </w:divsChild>
        </w:div>
        <w:div w:id="1798447395">
          <w:marLeft w:val="0"/>
          <w:marRight w:val="0"/>
          <w:marTop w:val="0"/>
          <w:marBottom w:val="0"/>
          <w:divBdr>
            <w:top w:val="none" w:sz="0" w:space="0" w:color="auto"/>
            <w:left w:val="none" w:sz="0" w:space="0" w:color="auto"/>
            <w:bottom w:val="none" w:sz="0" w:space="0" w:color="auto"/>
            <w:right w:val="none" w:sz="0" w:space="0" w:color="auto"/>
          </w:divBdr>
          <w:divsChild>
            <w:div w:id="753013407">
              <w:marLeft w:val="0"/>
              <w:marRight w:val="0"/>
              <w:marTop w:val="0"/>
              <w:marBottom w:val="0"/>
              <w:divBdr>
                <w:top w:val="none" w:sz="0" w:space="0" w:color="auto"/>
                <w:left w:val="none" w:sz="0" w:space="0" w:color="auto"/>
                <w:bottom w:val="none" w:sz="0" w:space="0" w:color="auto"/>
                <w:right w:val="none" w:sz="0" w:space="0" w:color="auto"/>
              </w:divBdr>
            </w:div>
          </w:divsChild>
        </w:div>
        <w:div w:id="213585513">
          <w:marLeft w:val="0"/>
          <w:marRight w:val="0"/>
          <w:marTop w:val="0"/>
          <w:marBottom w:val="0"/>
          <w:divBdr>
            <w:top w:val="none" w:sz="0" w:space="0" w:color="auto"/>
            <w:left w:val="none" w:sz="0" w:space="0" w:color="auto"/>
            <w:bottom w:val="none" w:sz="0" w:space="0" w:color="auto"/>
            <w:right w:val="none" w:sz="0" w:space="0" w:color="auto"/>
          </w:divBdr>
          <w:divsChild>
            <w:div w:id="1434017045">
              <w:marLeft w:val="0"/>
              <w:marRight w:val="0"/>
              <w:marTop w:val="0"/>
              <w:marBottom w:val="0"/>
              <w:divBdr>
                <w:top w:val="none" w:sz="0" w:space="0" w:color="auto"/>
                <w:left w:val="none" w:sz="0" w:space="0" w:color="auto"/>
                <w:bottom w:val="none" w:sz="0" w:space="0" w:color="auto"/>
                <w:right w:val="none" w:sz="0" w:space="0" w:color="auto"/>
              </w:divBdr>
            </w:div>
          </w:divsChild>
        </w:div>
        <w:div w:id="1145395851">
          <w:marLeft w:val="0"/>
          <w:marRight w:val="0"/>
          <w:marTop w:val="0"/>
          <w:marBottom w:val="0"/>
          <w:divBdr>
            <w:top w:val="none" w:sz="0" w:space="0" w:color="auto"/>
            <w:left w:val="none" w:sz="0" w:space="0" w:color="auto"/>
            <w:bottom w:val="none" w:sz="0" w:space="0" w:color="auto"/>
            <w:right w:val="none" w:sz="0" w:space="0" w:color="auto"/>
          </w:divBdr>
          <w:divsChild>
            <w:div w:id="1559435711">
              <w:marLeft w:val="0"/>
              <w:marRight w:val="0"/>
              <w:marTop w:val="0"/>
              <w:marBottom w:val="0"/>
              <w:divBdr>
                <w:top w:val="none" w:sz="0" w:space="0" w:color="auto"/>
                <w:left w:val="none" w:sz="0" w:space="0" w:color="auto"/>
                <w:bottom w:val="none" w:sz="0" w:space="0" w:color="auto"/>
                <w:right w:val="none" w:sz="0" w:space="0" w:color="auto"/>
              </w:divBdr>
            </w:div>
          </w:divsChild>
        </w:div>
        <w:div w:id="1089620399">
          <w:marLeft w:val="0"/>
          <w:marRight w:val="0"/>
          <w:marTop w:val="0"/>
          <w:marBottom w:val="0"/>
          <w:divBdr>
            <w:top w:val="none" w:sz="0" w:space="0" w:color="auto"/>
            <w:left w:val="none" w:sz="0" w:space="0" w:color="auto"/>
            <w:bottom w:val="none" w:sz="0" w:space="0" w:color="auto"/>
            <w:right w:val="none" w:sz="0" w:space="0" w:color="auto"/>
          </w:divBdr>
          <w:divsChild>
            <w:div w:id="643121248">
              <w:marLeft w:val="0"/>
              <w:marRight w:val="0"/>
              <w:marTop w:val="0"/>
              <w:marBottom w:val="0"/>
              <w:divBdr>
                <w:top w:val="none" w:sz="0" w:space="0" w:color="auto"/>
                <w:left w:val="none" w:sz="0" w:space="0" w:color="auto"/>
                <w:bottom w:val="none" w:sz="0" w:space="0" w:color="auto"/>
                <w:right w:val="none" w:sz="0" w:space="0" w:color="auto"/>
              </w:divBdr>
            </w:div>
          </w:divsChild>
        </w:div>
        <w:div w:id="1732844148">
          <w:marLeft w:val="0"/>
          <w:marRight w:val="0"/>
          <w:marTop w:val="0"/>
          <w:marBottom w:val="0"/>
          <w:divBdr>
            <w:top w:val="none" w:sz="0" w:space="0" w:color="auto"/>
            <w:left w:val="none" w:sz="0" w:space="0" w:color="auto"/>
            <w:bottom w:val="none" w:sz="0" w:space="0" w:color="auto"/>
            <w:right w:val="none" w:sz="0" w:space="0" w:color="auto"/>
          </w:divBdr>
          <w:divsChild>
            <w:div w:id="1662270120">
              <w:marLeft w:val="0"/>
              <w:marRight w:val="0"/>
              <w:marTop w:val="0"/>
              <w:marBottom w:val="0"/>
              <w:divBdr>
                <w:top w:val="none" w:sz="0" w:space="0" w:color="auto"/>
                <w:left w:val="none" w:sz="0" w:space="0" w:color="auto"/>
                <w:bottom w:val="none" w:sz="0" w:space="0" w:color="auto"/>
                <w:right w:val="none" w:sz="0" w:space="0" w:color="auto"/>
              </w:divBdr>
            </w:div>
          </w:divsChild>
        </w:div>
        <w:div w:id="2004889354">
          <w:marLeft w:val="0"/>
          <w:marRight w:val="0"/>
          <w:marTop w:val="0"/>
          <w:marBottom w:val="0"/>
          <w:divBdr>
            <w:top w:val="none" w:sz="0" w:space="0" w:color="auto"/>
            <w:left w:val="none" w:sz="0" w:space="0" w:color="auto"/>
            <w:bottom w:val="none" w:sz="0" w:space="0" w:color="auto"/>
            <w:right w:val="none" w:sz="0" w:space="0" w:color="auto"/>
          </w:divBdr>
          <w:divsChild>
            <w:div w:id="1469207254">
              <w:marLeft w:val="0"/>
              <w:marRight w:val="0"/>
              <w:marTop w:val="0"/>
              <w:marBottom w:val="0"/>
              <w:divBdr>
                <w:top w:val="none" w:sz="0" w:space="0" w:color="auto"/>
                <w:left w:val="none" w:sz="0" w:space="0" w:color="auto"/>
                <w:bottom w:val="none" w:sz="0" w:space="0" w:color="auto"/>
                <w:right w:val="none" w:sz="0" w:space="0" w:color="auto"/>
              </w:divBdr>
            </w:div>
          </w:divsChild>
        </w:div>
        <w:div w:id="1150250039">
          <w:marLeft w:val="0"/>
          <w:marRight w:val="0"/>
          <w:marTop w:val="0"/>
          <w:marBottom w:val="0"/>
          <w:divBdr>
            <w:top w:val="none" w:sz="0" w:space="0" w:color="auto"/>
            <w:left w:val="none" w:sz="0" w:space="0" w:color="auto"/>
            <w:bottom w:val="none" w:sz="0" w:space="0" w:color="auto"/>
            <w:right w:val="none" w:sz="0" w:space="0" w:color="auto"/>
          </w:divBdr>
          <w:divsChild>
            <w:div w:id="796072463">
              <w:marLeft w:val="0"/>
              <w:marRight w:val="0"/>
              <w:marTop w:val="0"/>
              <w:marBottom w:val="0"/>
              <w:divBdr>
                <w:top w:val="none" w:sz="0" w:space="0" w:color="auto"/>
                <w:left w:val="none" w:sz="0" w:space="0" w:color="auto"/>
                <w:bottom w:val="none" w:sz="0" w:space="0" w:color="auto"/>
                <w:right w:val="none" w:sz="0" w:space="0" w:color="auto"/>
              </w:divBdr>
            </w:div>
          </w:divsChild>
        </w:div>
        <w:div w:id="767040205">
          <w:marLeft w:val="0"/>
          <w:marRight w:val="0"/>
          <w:marTop w:val="0"/>
          <w:marBottom w:val="0"/>
          <w:divBdr>
            <w:top w:val="none" w:sz="0" w:space="0" w:color="auto"/>
            <w:left w:val="none" w:sz="0" w:space="0" w:color="auto"/>
            <w:bottom w:val="none" w:sz="0" w:space="0" w:color="auto"/>
            <w:right w:val="none" w:sz="0" w:space="0" w:color="auto"/>
          </w:divBdr>
          <w:divsChild>
            <w:div w:id="794954640">
              <w:marLeft w:val="0"/>
              <w:marRight w:val="0"/>
              <w:marTop w:val="0"/>
              <w:marBottom w:val="0"/>
              <w:divBdr>
                <w:top w:val="none" w:sz="0" w:space="0" w:color="auto"/>
                <w:left w:val="none" w:sz="0" w:space="0" w:color="auto"/>
                <w:bottom w:val="none" w:sz="0" w:space="0" w:color="auto"/>
                <w:right w:val="none" w:sz="0" w:space="0" w:color="auto"/>
              </w:divBdr>
            </w:div>
          </w:divsChild>
        </w:div>
        <w:div w:id="174997941">
          <w:marLeft w:val="0"/>
          <w:marRight w:val="0"/>
          <w:marTop w:val="0"/>
          <w:marBottom w:val="0"/>
          <w:divBdr>
            <w:top w:val="none" w:sz="0" w:space="0" w:color="auto"/>
            <w:left w:val="none" w:sz="0" w:space="0" w:color="auto"/>
            <w:bottom w:val="none" w:sz="0" w:space="0" w:color="auto"/>
            <w:right w:val="none" w:sz="0" w:space="0" w:color="auto"/>
          </w:divBdr>
          <w:divsChild>
            <w:div w:id="929237947">
              <w:marLeft w:val="0"/>
              <w:marRight w:val="0"/>
              <w:marTop w:val="0"/>
              <w:marBottom w:val="0"/>
              <w:divBdr>
                <w:top w:val="none" w:sz="0" w:space="0" w:color="auto"/>
                <w:left w:val="none" w:sz="0" w:space="0" w:color="auto"/>
                <w:bottom w:val="none" w:sz="0" w:space="0" w:color="auto"/>
                <w:right w:val="none" w:sz="0" w:space="0" w:color="auto"/>
              </w:divBdr>
            </w:div>
          </w:divsChild>
        </w:div>
        <w:div w:id="1017728921">
          <w:marLeft w:val="0"/>
          <w:marRight w:val="0"/>
          <w:marTop w:val="0"/>
          <w:marBottom w:val="0"/>
          <w:divBdr>
            <w:top w:val="none" w:sz="0" w:space="0" w:color="auto"/>
            <w:left w:val="none" w:sz="0" w:space="0" w:color="auto"/>
            <w:bottom w:val="none" w:sz="0" w:space="0" w:color="auto"/>
            <w:right w:val="none" w:sz="0" w:space="0" w:color="auto"/>
          </w:divBdr>
          <w:divsChild>
            <w:div w:id="1401488115">
              <w:marLeft w:val="0"/>
              <w:marRight w:val="0"/>
              <w:marTop w:val="0"/>
              <w:marBottom w:val="0"/>
              <w:divBdr>
                <w:top w:val="none" w:sz="0" w:space="0" w:color="auto"/>
                <w:left w:val="none" w:sz="0" w:space="0" w:color="auto"/>
                <w:bottom w:val="none" w:sz="0" w:space="0" w:color="auto"/>
                <w:right w:val="none" w:sz="0" w:space="0" w:color="auto"/>
              </w:divBdr>
            </w:div>
          </w:divsChild>
        </w:div>
        <w:div w:id="886647330">
          <w:marLeft w:val="0"/>
          <w:marRight w:val="0"/>
          <w:marTop w:val="0"/>
          <w:marBottom w:val="0"/>
          <w:divBdr>
            <w:top w:val="none" w:sz="0" w:space="0" w:color="auto"/>
            <w:left w:val="none" w:sz="0" w:space="0" w:color="auto"/>
            <w:bottom w:val="none" w:sz="0" w:space="0" w:color="auto"/>
            <w:right w:val="none" w:sz="0" w:space="0" w:color="auto"/>
          </w:divBdr>
          <w:divsChild>
            <w:div w:id="769400355">
              <w:marLeft w:val="0"/>
              <w:marRight w:val="0"/>
              <w:marTop w:val="0"/>
              <w:marBottom w:val="0"/>
              <w:divBdr>
                <w:top w:val="none" w:sz="0" w:space="0" w:color="auto"/>
                <w:left w:val="none" w:sz="0" w:space="0" w:color="auto"/>
                <w:bottom w:val="none" w:sz="0" w:space="0" w:color="auto"/>
                <w:right w:val="none" w:sz="0" w:space="0" w:color="auto"/>
              </w:divBdr>
            </w:div>
          </w:divsChild>
        </w:div>
        <w:div w:id="519467445">
          <w:marLeft w:val="0"/>
          <w:marRight w:val="0"/>
          <w:marTop w:val="0"/>
          <w:marBottom w:val="0"/>
          <w:divBdr>
            <w:top w:val="none" w:sz="0" w:space="0" w:color="auto"/>
            <w:left w:val="none" w:sz="0" w:space="0" w:color="auto"/>
            <w:bottom w:val="none" w:sz="0" w:space="0" w:color="auto"/>
            <w:right w:val="none" w:sz="0" w:space="0" w:color="auto"/>
          </w:divBdr>
          <w:divsChild>
            <w:div w:id="14573746">
              <w:marLeft w:val="0"/>
              <w:marRight w:val="0"/>
              <w:marTop w:val="0"/>
              <w:marBottom w:val="0"/>
              <w:divBdr>
                <w:top w:val="none" w:sz="0" w:space="0" w:color="auto"/>
                <w:left w:val="none" w:sz="0" w:space="0" w:color="auto"/>
                <w:bottom w:val="none" w:sz="0" w:space="0" w:color="auto"/>
                <w:right w:val="none" w:sz="0" w:space="0" w:color="auto"/>
              </w:divBdr>
            </w:div>
          </w:divsChild>
        </w:div>
        <w:div w:id="1327829709">
          <w:marLeft w:val="0"/>
          <w:marRight w:val="0"/>
          <w:marTop w:val="0"/>
          <w:marBottom w:val="0"/>
          <w:divBdr>
            <w:top w:val="none" w:sz="0" w:space="0" w:color="auto"/>
            <w:left w:val="none" w:sz="0" w:space="0" w:color="auto"/>
            <w:bottom w:val="none" w:sz="0" w:space="0" w:color="auto"/>
            <w:right w:val="none" w:sz="0" w:space="0" w:color="auto"/>
          </w:divBdr>
          <w:divsChild>
            <w:div w:id="15233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766680">
      <w:bodyDiv w:val="1"/>
      <w:marLeft w:val="0"/>
      <w:marRight w:val="0"/>
      <w:marTop w:val="0"/>
      <w:marBottom w:val="0"/>
      <w:divBdr>
        <w:top w:val="none" w:sz="0" w:space="0" w:color="auto"/>
        <w:left w:val="none" w:sz="0" w:space="0" w:color="auto"/>
        <w:bottom w:val="none" w:sz="0" w:space="0" w:color="auto"/>
        <w:right w:val="none" w:sz="0" w:space="0" w:color="auto"/>
      </w:divBdr>
      <w:divsChild>
        <w:div w:id="448745647">
          <w:marLeft w:val="640"/>
          <w:marRight w:val="0"/>
          <w:marTop w:val="0"/>
          <w:marBottom w:val="0"/>
          <w:divBdr>
            <w:top w:val="none" w:sz="0" w:space="0" w:color="auto"/>
            <w:left w:val="none" w:sz="0" w:space="0" w:color="auto"/>
            <w:bottom w:val="none" w:sz="0" w:space="0" w:color="auto"/>
            <w:right w:val="none" w:sz="0" w:space="0" w:color="auto"/>
          </w:divBdr>
        </w:div>
        <w:div w:id="1471707920">
          <w:marLeft w:val="640"/>
          <w:marRight w:val="0"/>
          <w:marTop w:val="0"/>
          <w:marBottom w:val="0"/>
          <w:divBdr>
            <w:top w:val="none" w:sz="0" w:space="0" w:color="auto"/>
            <w:left w:val="none" w:sz="0" w:space="0" w:color="auto"/>
            <w:bottom w:val="none" w:sz="0" w:space="0" w:color="auto"/>
            <w:right w:val="none" w:sz="0" w:space="0" w:color="auto"/>
          </w:divBdr>
        </w:div>
        <w:div w:id="1314136284">
          <w:marLeft w:val="640"/>
          <w:marRight w:val="0"/>
          <w:marTop w:val="0"/>
          <w:marBottom w:val="0"/>
          <w:divBdr>
            <w:top w:val="none" w:sz="0" w:space="0" w:color="auto"/>
            <w:left w:val="none" w:sz="0" w:space="0" w:color="auto"/>
            <w:bottom w:val="none" w:sz="0" w:space="0" w:color="auto"/>
            <w:right w:val="none" w:sz="0" w:space="0" w:color="auto"/>
          </w:divBdr>
        </w:div>
        <w:div w:id="815071675">
          <w:marLeft w:val="640"/>
          <w:marRight w:val="0"/>
          <w:marTop w:val="0"/>
          <w:marBottom w:val="0"/>
          <w:divBdr>
            <w:top w:val="none" w:sz="0" w:space="0" w:color="auto"/>
            <w:left w:val="none" w:sz="0" w:space="0" w:color="auto"/>
            <w:bottom w:val="none" w:sz="0" w:space="0" w:color="auto"/>
            <w:right w:val="none" w:sz="0" w:space="0" w:color="auto"/>
          </w:divBdr>
        </w:div>
        <w:div w:id="2108773645">
          <w:marLeft w:val="640"/>
          <w:marRight w:val="0"/>
          <w:marTop w:val="0"/>
          <w:marBottom w:val="0"/>
          <w:divBdr>
            <w:top w:val="none" w:sz="0" w:space="0" w:color="auto"/>
            <w:left w:val="none" w:sz="0" w:space="0" w:color="auto"/>
            <w:bottom w:val="none" w:sz="0" w:space="0" w:color="auto"/>
            <w:right w:val="none" w:sz="0" w:space="0" w:color="auto"/>
          </w:divBdr>
        </w:div>
      </w:divsChild>
    </w:div>
    <w:div w:id="1975404872">
      <w:bodyDiv w:val="1"/>
      <w:marLeft w:val="0"/>
      <w:marRight w:val="0"/>
      <w:marTop w:val="0"/>
      <w:marBottom w:val="0"/>
      <w:divBdr>
        <w:top w:val="none" w:sz="0" w:space="0" w:color="auto"/>
        <w:left w:val="none" w:sz="0" w:space="0" w:color="auto"/>
        <w:bottom w:val="none" w:sz="0" w:space="0" w:color="auto"/>
        <w:right w:val="none" w:sz="0" w:space="0" w:color="auto"/>
      </w:divBdr>
    </w:div>
    <w:div w:id="1988128341">
      <w:bodyDiv w:val="1"/>
      <w:marLeft w:val="0"/>
      <w:marRight w:val="0"/>
      <w:marTop w:val="0"/>
      <w:marBottom w:val="0"/>
      <w:divBdr>
        <w:top w:val="none" w:sz="0" w:space="0" w:color="auto"/>
        <w:left w:val="none" w:sz="0" w:space="0" w:color="auto"/>
        <w:bottom w:val="none" w:sz="0" w:space="0" w:color="auto"/>
        <w:right w:val="none" w:sz="0" w:space="0" w:color="auto"/>
      </w:divBdr>
      <w:divsChild>
        <w:div w:id="538468395">
          <w:marLeft w:val="640"/>
          <w:marRight w:val="0"/>
          <w:marTop w:val="0"/>
          <w:marBottom w:val="0"/>
          <w:divBdr>
            <w:top w:val="none" w:sz="0" w:space="0" w:color="auto"/>
            <w:left w:val="none" w:sz="0" w:space="0" w:color="auto"/>
            <w:bottom w:val="none" w:sz="0" w:space="0" w:color="auto"/>
            <w:right w:val="none" w:sz="0" w:space="0" w:color="auto"/>
          </w:divBdr>
        </w:div>
        <w:div w:id="2046370284">
          <w:marLeft w:val="640"/>
          <w:marRight w:val="0"/>
          <w:marTop w:val="0"/>
          <w:marBottom w:val="0"/>
          <w:divBdr>
            <w:top w:val="none" w:sz="0" w:space="0" w:color="auto"/>
            <w:left w:val="none" w:sz="0" w:space="0" w:color="auto"/>
            <w:bottom w:val="none" w:sz="0" w:space="0" w:color="auto"/>
            <w:right w:val="none" w:sz="0" w:space="0" w:color="auto"/>
          </w:divBdr>
        </w:div>
        <w:div w:id="1513256167">
          <w:marLeft w:val="640"/>
          <w:marRight w:val="0"/>
          <w:marTop w:val="0"/>
          <w:marBottom w:val="0"/>
          <w:divBdr>
            <w:top w:val="none" w:sz="0" w:space="0" w:color="auto"/>
            <w:left w:val="none" w:sz="0" w:space="0" w:color="auto"/>
            <w:bottom w:val="none" w:sz="0" w:space="0" w:color="auto"/>
            <w:right w:val="none" w:sz="0" w:space="0" w:color="auto"/>
          </w:divBdr>
        </w:div>
        <w:div w:id="2005161586">
          <w:marLeft w:val="640"/>
          <w:marRight w:val="0"/>
          <w:marTop w:val="0"/>
          <w:marBottom w:val="0"/>
          <w:divBdr>
            <w:top w:val="none" w:sz="0" w:space="0" w:color="auto"/>
            <w:left w:val="none" w:sz="0" w:space="0" w:color="auto"/>
            <w:bottom w:val="none" w:sz="0" w:space="0" w:color="auto"/>
            <w:right w:val="none" w:sz="0" w:space="0" w:color="auto"/>
          </w:divBdr>
        </w:div>
      </w:divsChild>
    </w:div>
    <w:div w:id="1996952290">
      <w:bodyDiv w:val="1"/>
      <w:marLeft w:val="0"/>
      <w:marRight w:val="0"/>
      <w:marTop w:val="0"/>
      <w:marBottom w:val="0"/>
      <w:divBdr>
        <w:top w:val="none" w:sz="0" w:space="0" w:color="auto"/>
        <w:left w:val="none" w:sz="0" w:space="0" w:color="auto"/>
        <w:bottom w:val="none" w:sz="0" w:space="0" w:color="auto"/>
        <w:right w:val="none" w:sz="0" w:space="0" w:color="auto"/>
      </w:divBdr>
      <w:divsChild>
        <w:div w:id="1878004175">
          <w:marLeft w:val="640"/>
          <w:marRight w:val="0"/>
          <w:marTop w:val="0"/>
          <w:marBottom w:val="0"/>
          <w:divBdr>
            <w:top w:val="none" w:sz="0" w:space="0" w:color="auto"/>
            <w:left w:val="none" w:sz="0" w:space="0" w:color="auto"/>
            <w:bottom w:val="none" w:sz="0" w:space="0" w:color="auto"/>
            <w:right w:val="none" w:sz="0" w:space="0" w:color="auto"/>
          </w:divBdr>
        </w:div>
        <w:div w:id="1224877133">
          <w:marLeft w:val="640"/>
          <w:marRight w:val="0"/>
          <w:marTop w:val="0"/>
          <w:marBottom w:val="0"/>
          <w:divBdr>
            <w:top w:val="none" w:sz="0" w:space="0" w:color="auto"/>
            <w:left w:val="none" w:sz="0" w:space="0" w:color="auto"/>
            <w:bottom w:val="none" w:sz="0" w:space="0" w:color="auto"/>
            <w:right w:val="none" w:sz="0" w:space="0" w:color="auto"/>
          </w:divBdr>
        </w:div>
        <w:div w:id="503476358">
          <w:marLeft w:val="640"/>
          <w:marRight w:val="0"/>
          <w:marTop w:val="0"/>
          <w:marBottom w:val="0"/>
          <w:divBdr>
            <w:top w:val="none" w:sz="0" w:space="0" w:color="auto"/>
            <w:left w:val="none" w:sz="0" w:space="0" w:color="auto"/>
            <w:bottom w:val="none" w:sz="0" w:space="0" w:color="auto"/>
            <w:right w:val="none" w:sz="0" w:space="0" w:color="auto"/>
          </w:divBdr>
        </w:div>
        <w:div w:id="1949191565">
          <w:marLeft w:val="640"/>
          <w:marRight w:val="0"/>
          <w:marTop w:val="0"/>
          <w:marBottom w:val="0"/>
          <w:divBdr>
            <w:top w:val="none" w:sz="0" w:space="0" w:color="auto"/>
            <w:left w:val="none" w:sz="0" w:space="0" w:color="auto"/>
            <w:bottom w:val="none" w:sz="0" w:space="0" w:color="auto"/>
            <w:right w:val="none" w:sz="0" w:space="0" w:color="auto"/>
          </w:divBdr>
        </w:div>
        <w:div w:id="1149592302">
          <w:marLeft w:val="640"/>
          <w:marRight w:val="0"/>
          <w:marTop w:val="0"/>
          <w:marBottom w:val="0"/>
          <w:divBdr>
            <w:top w:val="none" w:sz="0" w:space="0" w:color="auto"/>
            <w:left w:val="none" w:sz="0" w:space="0" w:color="auto"/>
            <w:bottom w:val="none" w:sz="0" w:space="0" w:color="auto"/>
            <w:right w:val="none" w:sz="0" w:space="0" w:color="auto"/>
          </w:divBdr>
        </w:div>
      </w:divsChild>
    </w:div>
    <w:div w:id="1999651462">
      <w:bodyDiv w:val="1"/>
      <w:marLeft w:val="0"/>
      <w:marRight w:val="0"/>
      <w:marTop w:val="0"/>
      <w:marBottom w:val="0"/>
      <w:divBdr>
        <w:top w:val="none" w:sz="0" w:space="0" w:color="auto"/>
        <w:left w:val="none" w:sz="0" w:space="0" w:color="auto"/>
        <w:bottom w:val="none" w:sz="0" w:space="0" w:color="auto"/>
        <w:right w:val="none" w:sz="0" w:space="0" w:color="auto"/>
      </w:divBdr>
      <w:divsChild>
        <w:div w:id="2010594624">
          <w:marLeft w:val="640"/>
          <w:marRight w:val="0"/>
          <w:marTop w:val="0"/>
          <w:marBottom w:val="0"/>
          <w:divBdr>
            <w:top w:val="none" w:sz="0" w:space="0" w:color="auto"/>
            <w:left w:val="none" w:sz="0" w:space="0" w:color="auto"/>
            <w:bottom w:val="none" w:sz="0" w:space="0" w:color="auto"/>
            <w:right w:val="none" w:sz="0" w:space="0" w:color="auto"/>
          </w:divBdr>
        </w:div>
        <w:div w:id="1476072198">
          <w:marLeft w:val="640"/>
          <w:marRight w:val="0"/>
          <w:marTop w:val="0"/>
          <w:marBottom w:val="0"/>
          <w:divBdr>
            <w:top w:val="none" w:sz="0" w:space="0" w:color="auto"/>
            <w:left w:val="none" w:sz="0" w:space="0" w:color="auto"/>
            <w:bottom w:val="none" w:sz="0" w:space="0" w:color="auto"/>
            <w:right w:val="none" w:sz="0" w:space="0" w:color="auto"/>
          </w:divBdr>
        </w:div>
        <w:div w:id="1645039259">
          <w:marLeft w:val="640"/>
          <w:marRight w:val="0"/>
          <w:marTop w:val="0"/>
          <w:marBottom w:val="0"/>
          <w:divBdr>
            <w:top w:val="none" w:sz="0" w:space="0" w:color="auto"/>
            <w:left w:val="none" w:sz="0" w:space="0" w:color="auto"/>
            <w:bottom w:val="none" w:sz="0" w:space="0" w:color="auto"/>
            <w:right w:val="none" w:sz="0" w:space="0" w:color="auto"/>
          </w:divBdr>
        </w:div>
        <w:div w:id="817765401">
          <w:marLeft w:val="640"/>
          <w:marRight w:val="0"/>
          <w:marTop w:val="0"/>
          <w:marBottom w:val="0"/>
          <w:divBdr>
            <w:top w:val="none" w:sz="0" w:space="0" w:color="auto"/>
            <w:left w:val="none" w:sz="0" w:space="0" w:color="auto"/>
            <w:bottom w:val="none" w:sz="0" w:space="0" w:color="auto"/>
            <w:right w:val="none" w:sz="0" w:space="0" w:color="auto"/>
          </w:divBdr>
        </w:div>
      </w:divsChild>
    </w:div>
    <w:div w:id="2037658454">
      <w:bodyDiv w:val="1"/>
      <w:marLeft w:val="0"/>
      <w:marRight w:val="0"/>
      <w:marTop w:val="0"/>
      <w:marBottom w:val="0"/>
      <w:divBdr>
        <w:top w:val="none" w:sz="0" w:space="0" w:color="auto"/>
        <w:left w:val="none" w:sz="0" w:space="0" w:color="auto"/>
        <w:bottom w:val="none" w:sz="0" w:space="0" w:color="auto"/>
        <w:right w:val="none" w:sz="0" w:space="0" w:color="auto"/>
      </w:divBdr>
      <w:divsChild>
        <w:div w:id="401879699">
          <w:marLeft w:val="640"/>
          <w:marRight w:val="0"/>
          <w:marTop w:val="0"/>
          <w:marBottom w:val="0"/>
          <w:divBdr>
            <w:top w:val="none" w:sz="0" w:space="0" w:color="auto"/>
            <w:left w:val="none" w:sz="0" w:space="0" w:color="auto"/>
            <w:bottom w:val="none" w:sz="0" w:space="0" w:color="auto"/>
            <w:right w:val="none" w:sz="0" w:space="0" w:color="auto"/>
          </w:divBdr>
        </w:div>
        <w:div w:id="1379478050">
          <w:marLeft w:val="640"/>
          <w:marRight w:val="0"/>
          <w:marTop w:val="0"/>
          <w:marBottom w:val="0"/>
          <w:divBdr>
            <w:top w:val="none" w:sz="0" w:space="0" w:color="auto"/>
            <w:left w:val="none" w:sz="0" w:space="0" w:color="auto"/>
            <w:bottom w:val="none" w:sz="0" w:space="0" w:color="auto"/>
            <w:right w:val="none" w:sz="0" w:space="0" w:color="auto"/>
          </w:divBdr>
        </w:div>
        <w:div w:id="25836289">
          <w:marLeft w:val="640"/>
          <w:marRight w:val="0"/>
          <w:marTop w:val="0"/>
          <w:marBottom w:val="0"/>
          <w:divBdr>
            <w:top w:val="none" w:sz="0" w:space="0" w:color="auto"/>
            <w:left w:val="none" w:sz="0" w:space="0" w:color="auto"/>
            <w:bottom w:val="none" w:sz="0" w:space="0" w:color="auto"/>
            <w:right w:val="none" w:sz="0" w:space="0" w:color="auto"/>
          </w:divBdr>
        </w:div>
        <w:div w:id="1059132007">
          <w:marLeft w:val="640"/>
          <w:marRight w:val="0"/>
          <w:marTop w:val="0"/>
          <w:marBottom w:val="0"/>
          <w:divBdr>
            <w:top w:val="none" w:sz="0" w:space="0" w:color="auto"/>
            <w:left w:val="none" w:sz="0" w:space="0" w:color="auto"/>
            <w:bottom w:val="none" w:sz="0" w:space="0" w:color="auto"/>
            <w:right w:val="none" w:sz="0" w:space="0" w:color="auto"/>
          </w:divBdr>
        </w:div>
        <w:div w:id="2112622265">
          <w:marLeft w:val="640"/>
          <w:marRight w:val="0"/>
          <w:marTop w:val="0"/>
          <w:marBottom w:val="0"/>
          <w:divBdr>
            <w:top w:val="none" w:sz="0" w:space="0" w:color="auto"/>
            <w:left w:val="none" w:sz="0" w:space="0" w:color="auto"/>
            <w:bottom w:val="none" w:sz="0" w:space="0" w:color="auto"/>
            <w:right w:val="none" w:sz="0" w:space="0" w:color="auto"/>
          </w:divBdr>
        </w:div>
        <w:div w:id="1323269486">
          <w:marLeft w:val="640"/>
          <w:marRight w:val="0"/>
          <w:marTop w:val="0"/>
          <w:marBottom w:val="0"/>
          <w:divBdr>
            <w:top w:val="none" w:sz="0" w:space="0" w:color="auto"/>
            <w:left w:val="none" w:sz="0" w:space="0" w:color="auto"/>
            <w:bottom w:val="none" w:sz="0" w:space="0" w:color="auto"/>
            <w:right w:val="none" w:sz="0" w:space="0" w:color="auto"/>
          </w:divBdr>
        </w:div>
        <w:div w:id="41907979">
          <w:marLeft w:val="640"/>
          <w:marRight w:val="0"/>
          <w:marTop w:val="0"/>
          <w:marBottom w:val="0"/>
          <w:divBdr>
            <w:top w:val="none" w:sz="0" w:space="0" w:color="auto"/>
            <w:left w:val="none" w:sz="0" w:space="0" w:color="auto"/>
            <w:bottom w:val="none" w:sz="0" w:space="0" w:color="auto"/>
            <w:right w:val="none" w:sz="0" w:space="0" w:color="auto"/>
          </w:divBdr>
        </w:div>
        <w:div w:id="234127186">
          <w:marLeft w:val="640"/>
          <w:marRight w:val="0"/>
          <w:marTop w:val="0"/>
          <w:marBottom w:val="0"/>
          <w:divBdr>
            <w:top w:val="none" w:sz="0" w:space="0" w:color="auto"/>
            <w:left w:val="none" w:sz="0" w:space="0" w:color="auto"/>
            <w:bottom w:val="none" w:sz="0" w:space="0" w:color="auto"/>
            <w:right w:val="none" w:sz="0" w:space="0" w:color="auto"/>
          </w:divBdr>
        </w:div>
        <w:div w:id="400174101">
          <w:marLeft w:val="640"/>
          <w:marRight w:val="0"/>
          <w:marTop w:val="0"/>
          <w:marBottom w:val="0"/>
          <w:divBdr>
            <w:top w:val="none" w:sz="0" w:space="0" w:color="auto"/>
            <w:left w:val="none" w:sz="0" w:space="0" w:color="auto"/>
            <w:bottom w:val="none" w:sz="0" w:space="0" w:color="auto"/>
            <w:right w:val="none" w:sz="0" w:space="0" w:color="auto"/>
          </w:divBdr>
        </w:div>
        <w:div w:id="629436555">
          <w:marLeft w:val="640"/>
          <w:marRight w:val="0"/>
          <w:marTop w:val="0"/>
          <w:marBottom w:val="0"/>
          <w:divBdr>
            <w:top w:val="none" w:sz="0" w:space="0" w:color="auto"/>
            <w:left w:val="none" w:sz="0" w:space="0" w:color="auto"/>
            <w:bottom w:val="none" w:sz="0" w:space="0" w:color="auto"/>
            <w:right w:val="none" w:sz="0" w:space="0" w:color="auto"/>
          </w:divBdr>
        </w:div>
        <w:div w:id="597492141">
          <w:marLeft w:val="640"/>
          <w:marRight w:val="0"/>
          <w:marTop w:val="0"/>
          <w:marBottom w:val="0"/>
          <w:divBdr>
            <w:top w:val="none" w:sz="0" w:space="0" w:color="auto"/>
            <w:left w:val="none" w:sz="0" w:space="0" w:color="auto"/>
            <w:bottom w:val="none" w:sz="0" w:space="0" w:color="auto"/>
            <w:right w:val="none" w:sz="0" w:space="0" w:color="auto"/>
          </w:divBdr>
        </w:div>
        <w:div w:id="1307010301">
          <w:marLeft w:val="640"/>
          <w:marRight w:val="0"/>
          <w:marTop w:val="0"/>
          <w:marBottom w:val="0"/>
          <w:divBdr>
            <w:top w:val="none" w:sz="0" w:space="0" w:color="auto"/>
            <w:left w:val="none" w:sz="0" w:space="0" w:color="auto"/>
            <w:bottom w:val="none" w:sz="0" w:space="0" w:color="auto"/>
            <w:right w:val="none" w:sz="0" w:space="0" w:color="auto"/>
          </w:divBdr>
        </w:div>
        <w:div w:id="1735004645">
          <w:marLeft w:val="640"/>
          <w:marRight w:val="0"/>
          <w:marTop w:val="0"/>
          <w:marBottom w:val="0"/>
          <w:divBdr>
            <w:top w:val="none" w:sz="0" w:space="0" w:color="auto"/>
            <w:left w:val="none" w:sz="0" w:space="0" w:color="auto"/>
            <w:bottom w:val="none" w:sz="0" w:space="0" w:color="auto"/>
            <w:right w:val="none" w:sz="0" w:space="0" w:color="auto"/>
          </w:divBdr>
        </w:div>
        <w:div w:id="468792089">
          <w:marLeft w:val="640"/>
          <w:marRight w:val="0"/>
          <w:marTop w:val="0"/>
          <w:marBottom w:val="0"/>
          <w:divBdr>
            <w:top w:val="none" w:sz="0" w:space="0" w:color="auto"/>
            <w:left w:val="none" w:sz="0" w:space="0" w:color="auto"/>
            <w:bottom w:val="none" w:sz="0" w:space="0" w:color="auto"/>
            <w:right w:val="none" w:sz="0" w:space="0" w:color="auto"/>
          </w:divBdr>
        </w:div>
        <w:div w:id="1786073127">
          <w:marLeft w:val="640"/>
          <w:marRight w:val="0"/>
          <w:marTop w:val="0"/>
          <w:marBottom w:val="0"/>
          <w:divBdr>
            <w:top w:val="none" w:sz="0" w:space="0" w:color="auto"/>
            <w:left w:val="none" w:sz="0" w:space="0" w:color="auto"/>
            <w:bottom w:val="none" w:sz="0" w:space="0" w:color="auto"/>
            <w:right w:val="none" w:sz="0" w:space="0" w:color="auto"/>
          </w:divBdr>
        </w:div>
      </w:divsChild>
    </w:div>
    <w:div w:id="2077774848">
      <w:bodyDiv w:val="1"/>
      <w:marLeft w:val="0"/>
      <w:marRight w:val="0"/>
      <w:marTop w:val="0"/>
      <w:marBottom w:val="0"/>
      <w:divBdr>
        <w:top w:val="none" w:sz="0" w:space="0" w:color="auto"/>
        <w:left w:val="none" w:sz="0" w:space="0" w:color="auto"/>
        <w:bottom w:val="none" w:sz="0" w:space="0" w:color="auto"/>
        <w:right w:val="none" w:sz="0" w:space="0" w:color="auto"/>
      </w:divBdr>
      <w:divsChild>
        <w:div w:id="431903846">
          <w:marLeft w:val="640"/>
          <w:marRight w:val="0"/>
          <w:marTop w:val="0"/>
          <w:marBottom w:val="0"/>
          <w:divBdr>
            <w:top w:val="none" w:sz="0" w:space="0" w:color="auto"/>
            <w:left w:val="none" w:sz="0" w:space="0" w:color="auto"/>
            <w:bottom w:val="none" w:sz="0" w:space="0" w:color="auto"/>
            <w:right w:val="none" w:sz="0" w:space="0" w:color="auto"/>
          </w:divBdr>
        </w:div>
        <w:div w:id="1936472853">
          <w:marLeft w:val="640"/>
          <w:marRight w:val="0"/>
          <w:marTop w:val="0"/>
          <w:marBottom w:val="0"/>
          <w:divBdr>
            <w:top w:val="none" w:sz="0" w:space="0" w:color="auto"/>
            <w:left w:val="none" w:sz="0" w:space="0" w:color="auto"/>
            <w:bottom w:val="none" w:sz="0" w:space="0" w:color="auto"/>
            <w:right w:val="none" w:sz="0" w:space="0" w:color="auto"/>
          </w:divBdr>
        </w:div>
        <w:div w:id="895778063">
          <w:marLeft w:val="640"/>
          <w:marRight w:val="0"/>
          <w:marTop w:val="0"/>
          <w:marBottom w:val="0"/>
          <w:divBdr>
            <w:top w:val="none" w:sz="0" w:space="0" w:color="auto"/>
            <w:left w:val="none" w:sz="0" w:space="0" w:color="auto"/>
            <w:bottom w:val="none" w:sz="0" w:space="0" w:color="auto"/>
            <w:right w:val="none" w:sz="0" w:space="0" w:color="auto"/>
          </w:divBdr>
        </w:div>
        <w:div w:id="1652053746">
          <w:marLeft w:val="640"/>
          <w:marRight w:val="0"/>
          <w:marTop w:val="0"/>
          <w:marBottom w:val="0"/>
          <w:divBdr>
            <w:top w:val="none" w:sz="0" w:space="0" w:color="auto"/>
            <w:left w:val="none" w:sz="0" w:space="0" w:color="auto"/>
            <w:bottom w:val="none" w:sz="0" w:space="0" w:color="auto"/>
            <w:right w:val="none" w:sz="0" w:space="0" w:color="auto"/>
          </w:divBdr>
        </w:div>
        <w:div w:id="614093254">
          <w:marLeft w:val="640"/>
          <w:marRight w:val="0"/>
          <w:marTop w:val="0"/>
          <w:marBottom w:val="0"/>
          <w:divBdr>
            <w:top w:val="none" w:sz="0" w:space="0" w:color="auto"/>
            <w:left w:val="none" w:sz="0" w:space="0" w:color="auto"/>
            <w:bottom w:val="none" w:sz="0" w:space="0" w:color="auto"/>
            <w:right w:val="none" w:sz="0" w:space="0" w:color="auto"/>
          </w:divBdr>
        </w:div>
        <w:div w:id="712581024">
          <w:marLeft w:val="640"/>
          <w:marRight w:val="0"/>
          <w:marTop w:val="0"/>
          <w:marBottom w:val="0"/>
          <w:divBdr>
            <w:top w:val="none" w:sz="0" w:space="0" w:color="auto"/>
            <w:left w:val="none" w:sz="0" w:space="0" w:color="auto"/>
            <w:bottom w:val="none" w:sz="0" w:space="0" w:color="auto"/>
            <w:right w:val="none" w:sz="0" w:space="0" w:color="auto"/>
          </w:divBdr>
        </w:div>
        <w:div w:id="1539125784">
          <w:marLeft w:val="640"/>
          <w:marRight w:val="0"/>
          <w:marTop w:val="0"/>
          <w:marBottom w:val="0"/>
          <w:divBdr>
            <w:top w:val="none" w:sz="0" w:space="0" w:color="auto"/>
            <w:left w:val="none" w:sz="0" w:space="0" w:color="auto"/>
            <w:bottom w:val="none" w:sz="0" w:space="0" w:color="auto"/>
            <w:right w:val="none" w:sz="0" w:space="0" w:color="auto"/>
          </w:divBdr>
        </w:div>
        <w:div w:id="1398361422">
          <w:marLeft w:val="640"/>
          <w:marRight w:val="0"/>
          <w:marTop w:val="0"/>
          <w:marBottom w:val="0"/>
          <w:divBdr>
            <w:top w:val="none" w:sz="0" w:space="0" w:color="auto"/>
            <w:left w:val="none" w:sz="0" w:space="0" w:color="auto"/>
            <w:bottom w:val="none" w:sz="0" w:space="0" w:color="auto"/>
            <w:right w:val="none" w:sz="0" w:space="0" w:color="auto"/>
          </w:divBdr>
        </w:div>
        <w:div w:id="1509176520">
          <w:marLeft w:val="640"/>
          <w:marRight w:val="0"/>
          <w:marTop w:val="0"/>
          <w:marBottom w:val="0"/>
          <w:divBdr>
            <w:top w:val="none" w:sz="0" w:space="0" w:color="auto"/>
            <w:left w:val="none" w:sz="0" w:space="0" w:color="auto"/>
            <w:bottom w:val="none" w:sz="0" w:space="0" w:color="auto"/>
            <w:right w:val="none" w:sz="0" w:space="0" w:color="auto"/>
          </w:divBdr>
        </w:div>
        <w:div w:id="2120369901">
          <w:marLeft w:val="640"/>
          <w:marRight w:val="0"/>
          <w:marTop w:val="0"/>
          <w:marBottom w:val="0"/>
          <w:divBdr>
            <w:top w:val="none" w:sz="0" w:space="0" w:color="auto"/>
            <w:left w:val="none" w:sz="0" w:space="0" w:color="auto"/>
            <w:bottom w:val="none" w:sz="0" w:space="0" w:color="auto"/>
            <w:right w:val="none" w:sz="0" w:space="0" w:color="auto"/>
          </w:divBdr>
        </w:div>
        <w:div w:id="426510539">
          <w:marLeft w:val="640"/>
          <w:marRight w:val="0"/>
          <w:marTop w:val="0"/>
          <w:marBottom w:val="0"/>
          <w:divBdr>
            <w:top w:val="none" w:sz="0" w:space="0" w:color="auto"/>
            <w:left w:val="none" w:sz="0" w:space="0" w:color="auto"/>
            <w:bottom w:val="none" w:sz="0" w:space="0" w:color="auto"/>
            <w:right w:val="none" w:sz="0" w:space="0" w:color="auto"/>
          </w:divBdr>
        </w:div>
        <w:div w:id="1323504175">
          <w:marLeft w:val="640"/>
          <w:marRight w:val="0"/>
          <w:marTop w:val="0"/>
          <w:marBottom w:val="0"/>
          <w:divBdr>
            <w:top w:val="none" w:sz="0" w:space="0" w:color="auto"/>
            <w:left w:val="none" w:sz="0" w:space="0" w:color="auto"/>
            <w:bottom w:val="none" w:sz="0" w:space="0" w:color="auto"/>
            <w:right w:val="none" w:sz="0" w:space="0" w:color="auto"/>
          </w:divBdr>
        </w:div>
        <w:div w:id="311104999">
          <w:marLeft w:val="640"/>
          <w:marRight w:val="0"/>
          <w:marTop w:val="0"/>
          <w:marBottom w:val="0"/>
          <w:divBdr>
            <w:top w:val="none" w:sz="0" w:space="0" w:color="auto"/>
            <w:left w:val="none" w:sz="0" w:space="0" w:color="auto"/>
            <w:bottom w:val="none" w:sz="0" w:space="0" w:color="auto"/>
            <w:right w:val="none" w:sz="0" w:space="0" w:color="auto"/>
          </w:divBdr>
        </w:div>
        <w:div w:id="1058675453">
          <w:marLeft w:val="640"/>
          <w:marRight w:val="0"/>
          <w:marTop w:val="0"/>
          <w:marBottom w:val="0"/>
          <w:divBdr>
            <w:top w:val="none" w:sz="0" w:space="0" w:color="auto"/>
            <w:left w:val="none" w:sz="0" w:space="0" w:color="auto"/>
            <w:bottom w:val="none" w:sz="0" w:space="0" w:color="auto"/>
            <w:right w:val="none" w:sz="0" w:space="0" w:color="auto"/>
          </w:divBdr>
        </w:div>
        <w:div w:id="1520922965">
          <w:marLeft w:val="640"/>
          <w:marRight w:val="0"/>
          <w:marTop w:val="0"/>
          <w:marBottom w:val="0"/>
          <w:divBdr>
            <w:top w:val="none" w:sz="0" w:space="0" w:color="auto"/>
            <w:left w:val="none" w:sz="0" w:space="0" w:color="auto"/>
            <w:bottom w:val="none" w:sz="0" w:space="0" w:color="auto"/>
            <w:right w:val="none" w:sz="0" w:space="0" w:color="auto"/>
          </w:divBdr>
        </w:div>
        <w:div w:id="1737430162">
          <w:marLeft w:val="640"/>
          <w:marRight w:val="0"/>
          <w:marTop w:val="0"/>
          <w:marBottom w:val="0"/>
          <w:divBdr>
            <w:top w:val="none" w:sz="0" w:space="0" w:color="auto"/>
            <w:left w:val="none" w:sz="0" w:space="0" w:color="auto"/>
            <w:bottom w:val="none" w:sz="0" w:space="0" w:color="auto"/>
            <w:right w:val="none" w:sz="0" w:space="0" w:color="auto"/>
          </w:divBdr>
        </w:div>
        <w:div w:id="948396553">
          <w:marLeft w:val="640"/>
          <w:marRight w:val="0"/>
          <w:marTop w:val="0"/>
          <w:marBottom w:val="0"/>
          <w:divBdr>
            <w:top w:val="none" w:sz="0" w:space="0" w:color="auto"/>
            <w:left w:val="none" w:sz="0" w:space="0" w:color="auto"/>
            <w:bottom w:val="none" w:sz="0" w:space="0" w:color="auto"/>
            <w:right w:val="none" w:sz="0" w:space="0" w:color="auto"/>
          </w:divBdr>
        </w:div>
        <w:div w:id="354767087">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emf"/><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emf"/><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image" Target="media/image22.emf"/><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itsunaga.tohru.u6@f.gifu-u.ac.jp" TargetMode="External"/><Relationship Id="rId24" Type="http://schemas.openxmlformats.org/officeDocument/2006/relationships/image" Target="media/image13.png"/><Relationship Id="rId32" Type="http://schemas.openxmlformats.org/officeDocument/2006/relationships/image" Target="media/image21.emf"/><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emf"/><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emf"/><Relationship Id="rId31" Type="http://schemas.openxmlformats.org/officeDocument/2006/relationships/image" Target="media/image20.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emf"/><Relationship Id="rId27" Type="http://schemas.openxmlformats.org/officeDocument/2006/relationships/image" Target="media/image16.png"/><Relationship Id="rId30" Type="http://schemas.openxmlformats.org/officeDocument/2006/relationships/image" Target="media/image19.emf"/><Relationship Id="rId35" Type="http://schemas.openxmlformats.org/officeDocument/2006/relationships/image" Target="media/image24.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D356A4-4A99-46AB-A139-BE724CDC9C3F}">
  <we:reference id="wa104382081" version="1.55.1.0" store="ja-JP" storeType="OMEX"/>
  <we:alternateReferences>
    <we:reference id="wa104382081" version="1.55.1.0" store="ja-JP" storeType="OMEX"/>
  </we:alternateReferences>
  <we:properties>
    <we:property name="MENDELEY_CITATIONS" value="[{&quot;citationID&quot;:&quot;MENDELEY_CITATION_97de8a1a-e049-452d-b2d9-42dad04114c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TdkZThhMWEtZTA0OS00NTJkLWIyZDktNDJkYWQwNDExNGNlIiwicHJvcGVydGllcyI6eyJub3RlSW5kZXgiOjB9LCJpc0VkaXRlZCI6ZmFsc2UsIm1hbnVhbE92ZXJyaWRlIjp7ImlzTWFudWFsbHlPdmVycmlkZGVuIjpmYWxzZSwiY2l0ZXByb2NUZXh0IjoiPHN1cD4xPC9zdXA+IiwibWFudWFsT3ZlcnJpZGVUZXh0IjoiIn0sImNpdGF0aW9uSXRlbXMiOlt7ImlkIjoiYWFjMTVkNGQtYTliYi0zYTIxLTg0YWMtMjlkOWNhZjE3NTM1IiwiaXRlbURhdGEiOnsidHlwZSI6ImFydGljbGUtam91cm5hbCIsImlkIjoiYWFjMTVkNGQtYTliYi0zYTIxLTg0YWMtMjlkOWNhZjE3NTM1IiwidGl0bGUiOiJBbnRpb3hpZGFudCBhbmQgcHJlc2VydmF0aXZlIHByb3BlcnRpZXMgb2YgTWlsbGV0dGlhIGxldWNhbnRoYSBLdXJ6IHZhci4gbGF0aWZvbGlhIGV4dHJhY3QiLCJhdXRob3IiOlt7ImZhbWlseSI6IkthbmNoYW5ha2h1bmRlZSIsImdpdmVuIjoiVSIsInBhcnNlLW5hbWVzIjpmYWxzZSwiZHJvcHBpbmctcGFydGljbGUiOiIiLCJub24tZHJvcHBpbmctcGFydGljbGUiOiIifSx7ImZhbWlseSI6IlNhcmF5YSIsImdpdmVuIjoiUyIsInBhcnNlLW5hbWVzIjpmYWxzZSwiZHJvcHBpbmctcGFydGljbGUiOiIiLCJub24tZHJvcHBpbmctcGFydGljbGUiOiIifSx7ImZhbWlseSI6IlRlbXNpcmlyaXJra3VsIiwiZ2l2ZW4iOiJSIiwicGFyc2UtbmFtZXMiOmZhbHNlLCJkcm9wcGluZy1wYXJ0aWNsZSI6IiIsIm5vbi1kcm9wcGluZy1wYXJ0aWNsZSI6IiJ9LHsiZmFtaWx5IjoiV29uZ2tyYWphbmciLCJnaXZlbiI6IlkiLCJwYXJzZS1uYW1lcyI6ZmFsc2UsImRyb3BwaW5nLXBhcnRpY2xlIjoiIiwibm9uLWRyb3BwaW5nLXBhcnRpY2xlIjoiIn0seyJmYW1pbHkiOiJDaHVha3VsIiwiZ2l2ZW4iOiJXIiwicGFyc2UtbmFtZXMiOmZhbHNlLCJkcm9wcGluZy1wYXJ0aWNsZSI6IiIsIm5vbi1kcm9wcGluZy1wYXJ0aWNsZSI6IiJ9XSwiY29udGFpbmVyLXRpdGxlIjoiUGxhbnRhIE1lZGljYSIsImNvbnRhaW5lci10aXRsZS1zaG9ydCI6IlBsYW50YSBNZWQiLCJhY2Nlc3NlZCI6eyJkYXRlLXBhcnRzIjpbWzIwMjMsNywxXV19LCJET0kiOiIxMC4xMDU1L1MtMDAyOS0xMjM0OTMwIiwiSVNTTiI6IjAwMzItMDk0MyIsIlVSTCI6Imh0dHA6Ly93d3cudGhpZW1lLWNvbm5lY3QuZGUvRE9JL0RPST8xMC4xMDU1L3MtMDAyOS0xMjM0OTMwIiwiaXNzdWVkIjp7ImRhdGUtcGFydHMiOltbMjAwOSw3XV19LCJwYWdlIjoiUEoxMjUiLCJwdWJsaXNoZXIiOiJHZW9yZyBUaGllbWUgVmVybGFnIEtHIiwiaXNzdWUiOiIwOSIsInZvbHVtZSI6Ijc1In0sImlzVGVtcG9yYXJ5IjpmYWxzZX1dfQ==&quot;,&quot;citationItems&quot;:[{&quot;id&quot;:&quot;aac15d4d-a9bb-3a21-84ac-29d9caf17535&quot;,&quot;itemData&quot;:{&quot;type&quot;:&quot;article-journal&quot;,&quot;id&quot;:&quot;aac15d4d-a9bb-3a21-84ac-29d9caf17535&quot;,&quot;title&quot;:&quot;Antioxidant and preservative properties of Millettia leucantha Kurz var. latifolia extract&quot;,&quot;author&quot;:[{&quot;family&quot;:&quot;Kanchanakhundee&quot;,&quot;given&quot;:&quot;U&quot;,&quot;parse-names&quot;:false,&quot;dropping-particle&quot;:&quot;&quot;,&quot;non-dropping-particle&quot;:&quot;&quot;},{&quot;family&quot;:&quot;Saraya&quot;,&quot;given&quot;:&quot;S&quot;,&quot;parse-names&quot;:false,&quot;dropping-particle&quot;:&quot;&quot;,&quot;non-dropping-particle&quot;:&quot;&quot;},{&quot;family&quot;:&quot;Temsiririrkkul&quot;,&quot;given&quot;:&quot;R&quot;,&quot;parse-names&quot;:false,&quot;dropping-particle&quot;:&quot;&quot;,&quot;non-dropping-particle&quot;:&quot;&quot;},{&quot;family&quot;:&quot;Wongkrajang&quot;,&quot;given&quot;:&quot;Y&quot;,&quot;parse-names&quot;:false,&quot;dropping-particle&quot;:&quot;&quot;,&quot;non-dropping-particle&quot;:&quot;&quot;},{&quot;family&quot;:&quot;Chuakul&quot;,&quot;given&quot;:&quot;W&quot;,&quot;parse-names&quot;:false,&quot;dropping-particle&quot;:&quot;&quot;,&quot;non-dropping-particle&quot;:&quot;&quot;}],&quot;container-title&quot;:&quot;Planta Medica&quot;,&quot;container-title-short&quot;:&quot;Planta Med&quot;,&quot;accessed&quot;:{&quot;date-parts&quot;:[[2023,7,1]]},&quot;DOI&quot;:&quot;10.1055/S-0029-1234930&quot;,&quot;ISSN&quot;:&quot;0032-0943&quot;,&quot;URL&quot;:&quot;http://www.thieme-connect.de/DOI/DOI?10.1055/s-0029-1234930&quot;,&quot;issued&quot;:{&quot;date-parts&quot;:[[2009,7]]},&quot;page&quot;:&quot;PJ125&quot;,&quot;publisher&quot;:&quot;Georg Thieme Verlag KG&quot;,&quot;issue&quot;:&quot;09&quot;,&quot;volume&quot;:&quot;75&quot;},&quot;isTemporary&quot;:false}]},{&quot;citationID&quot;:&quot;MENDELEY_CITATION_b3edecca-e441-4f0e-968e-c8ff505aaa7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jNlZGVjY2EtZTQ0MS00ZjBlLTk2OGUtYzhmZjUwNWFhYTc3IiwicHJvcGVydGllcyI6eyJub3RlSW5kZXgiOjB9LCJpc0VkaXRlZCI6ZmFsc2UsIm1hbnVhbE92ZXJyaWRlIjp7ImlzTWFudWFsbHlPdmVycmlkZGVuIjpmYWxzZSwiY2l0ZXByb2NUZXh0IjoiPHN1cD4yPC9zdXA+IiwibWFudWFsT3ZlcnJpZGVUZXh0IjoiIn0sImNpdGF0aW9uSXRlbXMiOlt7ImlkIjoiNDQwZjhkOTQtNDMwMi0zODc4LWIzMmEtOWE2ZGExYThlOTkzIiwiaXRlbURhdGEiOnsidHlwZSI6ImFydGljbGUtam91cm5hbCIsImlkIjoiNDQwZjhkOTQtNDMwMi0zODc4LWIzMmEtOWE2ZGExYThlOTkzIiwidGl0bGUiOiJBIE5ldyBQaGVub2xpYyBDb21wb3VuZCB3aXRoIEFudGljYW5jZXIgQWN0aXZpdHkgZnJvbSB0aGUgV29vZCBvZiBNaWxsZXR0aWEgbGV1Y2FudGhhIEthbm9rLW9uIFJheWFuaWwsIFBhc3RyYXBvcm4gQnVuY2hvcm5tYXNwYW4sIGFuZCBQaXR0YXlhIFR1bnRpd2FjaHd1dHRpa3VsIiwiYWNjZXNzZWQiOnsiZGF0ZS1wYXJ0cyI6W1syMDIzLDYsMzBdXX0sIkRPSSI6IjEwLjEwMDcvczEyMjcyLTAxMS0wNjAzLTQiLCJJU0JOIjoiNjYzNDI3MTM1NiIsImFic3RyYWN0IjoiQSBuZXcgcGhlbm9saWMgY29tcG91bmQsIDEtKDMtaHlkcm94eS00LW1ldGhveHlwaGVueWwpLTMtKDIsNC1kaWh5ZHJveHktNS1tZXRob3h5cGhlLW55bClwcm9wYW4tMS1vbCwgbmFtZWQgYXMgbWlsbGV0dGlub2wgKDEpLCBhbG9uZyB3aXRoIHNpeCBrbm93biBjb21wb3VuZHMsIG1lZGljYXJwaW4gKDIpLCA0LWh5ZHJveHktMy1tZXRob3h5LTgsOS1tZXRoeWxlbmVkaW94eXB0ZXJvY2FycGFuICgzKSwgNSw0Jy1kaWh5ZHJveHktNyw4LWRpbWV0aG94eWlzb2ZsYXZvbmUgKDQpLCBwaHlzY2lvbiAoNSksIChSKS0oLSktbWVsbGVpbiAoNikgYW5kIGlzb2xpcXVpcml0aWdlbmluICg3KSwgd2VyZSBpc29sYXRlZCBmcm9tIHRoZSB3b29kIG9mIE1pbGxldHRpYSBsZXVjYW50aGEuIFRoZSBzdHJ1Y3R1cmVzIG9mIHRoZSBjb21wb3VuZHMgd2VyZSBkZXRlcm1pbmVkIGJ5IGFuIGFuYWx5c2lzIG9mIHRoZWlyIHNwZWN0cm8tc2NvcGljIGRhdGEuIFNvbWUgb2YgdGhlIGlzb2xhdGVzIHdlcmUgdGVzdGVkIGZvciBhbnRpY2FuY2VyIGFjdGl2aXR5LiBDb21wb3VuZCAxIGV4aGliaXRlZCBzdHJvbmcgY3l0b3RveGljaXR5IGFnYWluc3QgdGhlIEJDQS0xIHR1bW9yIGNlbGwgbGluZXMgd2l0aCBhbiBJQyA1MCA9IDMuNDQgwrVnL21MLiIsImNvbnRhaW5lci10aXRsZS1zaG9ydCI6IiJ9LCJpc1RlbXBvcmFyeSI6ZmFsc2V9XX0=&quot;,&quot;citationItems&quot;:[{&quot;id&quot;:&quot;440f8d94-4302-3878-b32a-9a6da1a8e993&quot;,&quot;itemData&quot;:{&quot;type&quot;:&quot;article-journal&quot;,&quot;id&quot;:&quot;440f8d94-4302-3878-b32a-9a6da1a8e993&quot;,&quot;title&quot;:&quot;A New Phenolic Compound with Anticancer Activity from the Wood of Millettia leucantha Kanok-on Rayanil, Pastraporn Bunchornmaspan, and Pittaya Tuntiwachwuttikul&quot;,&quot;accessed&quot;:{&quot;date-parts&quot;:[[2023,6,30]]},&quot;DOI&quot;:&quot;10.1007/s12272-011-0603-4&quot;,&quot;ISBN&quot;:&quot;6634271356&quot;,&quot;abstract&quot;:&quot;A new phenolic compound, 1-(3-hydroxy-4-methoxyphenyl)-3-(2,4-dihydroxy-5-methoxyphe-nyl)propan-1-ol, named as millettinol (1), along with six known compounds, medicarpin (2), 4-hydroxy-3-methoxy-8,9-methylenedioxypterocarpan (3), 5,4'-dihydroxy-7,8-dimethoxyisoflavone (4), physcion (5), (R)-(-)-mellein (6) and isoliquiritigenin (7), were isolated from the wood of Millettia leucantha. The structures of the compounds were determined by an analysis of their spectro-scopic data. Some of the isolates were tested for anticancer activity. Compound 1 exhibited strong cytotoxicity against the BCA-1 tumor cell lines with an IC 50 = 3.44 µg/mL.&quot;,&quot;container-title-short&quot;:&quot;&quot;},&quot;isTemporary&quot;:false}]},{&quot;citationID&quot;:&quot;MENDELEY_CITATION_ee26bead-252e-4045-8ec1-f189dddd289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WUyNmJlYWQtMjUyZS00MDQ1LThlYzEtZjE4OWRkZGQyODk1IiwicHJvcGVydGllcyI6eyJub3RlSW5kZXgiOjB9LCJpc0VkaXRlZCI6ZmFsc2UsIm1hbnVhbE92ZXJyaWRlIjp7ImlzTWFudWFsbHlPdmVycmlkZGVuIjpmYWxzZSwiY2l0ZXByb2NUZXh0IjoiPHN1cD4zPC9zdXA+IiwibWFudWFsT3ZlcnJpZGVUZXh0IjoiIn0sImNpdGF0aW9uSXRlbXMiOlt7ImlkIjoiYWM0ODFmMjQtYTlhOS0zZjdjLWFkNTUtMzUyYmE2MzdiYzdhIiwiaXRlbURhdGEiOnsidHlwZSI6ImFydGljbGUtam91cm5hbCIsImlkIjoiYWM0ODFmMjQtYTlhOS0zZjdjLWFkNTUtMzUyYmE2MzdiYzdhIiwidGl0bGUiOiJXb29kIEFuYXRvbXkgb2YgTWlsbGV0dGlhIGxldWNhbnRoYSBLdXJ6IiwiYXV0aG9yIjpbeyJmYW1pbHkiOiJQw6lyZXotTGFyYSIsImdpdmVuIjoiRGlhbmEgSy4iLCJwYXJzZS1uYW1lcyI6ZmFsc2UsImRyb3BwaW5nLXBhcnRpY2xlIjoiIiwibm9uLWRyb3BwaW5nLXBhcnRpY2xlIjoiIn0seyJmYW1pbHkiOiJFc3RyYWRhLVJ1aXoiLCJnaXZlbiI6IkVtaWxpbyIsInBhcnNlLW5hbWVzIjpmYWxzZSwiZHJvcHBpbmctcGFydGljbGUiOiIiLCJub24tZHJvcHBpbmctcGFydGljbGUiOiIifSx7ImZhbWlseSI6IkNhc3Rhw7FlZGEtUG9zYWRhcyIsImdpdmVuIjoiQ2FybG9zIiwicGFyc2UtbmFtZXMiOmZhbHNlLCJkcm9wcGluZy1wYXJ0aWNsZSI6IiIsIm5vbi1kcm9wcGluZy1wYXJ0aWNsZSI6IiJ9XSwiY29udGFpbmVyLXRpdGxlIjoiTWljcm9zY29weSBhbmQgTWljcm9hbmFseXNpcyBSZXNlYXJjaCDigJMgVGhlIEpvdXJuYWwgb2YgVGhlIE1pY3Jvc2NvcHkgU29jaWV0eSBvZiBUaGFpbGFuZCIsImFjY2Vzc2VkIjp7ImRhdGUtcGFydHMiOltbMjAyMyw3LDJdXX0sIkRPSSI6IjEwLjEwMTYvSi5KU0FNRVMuMjAxOS4wNS4wMTgiLCJJU1NOIjoiMjY1MS0yMjk3IiwiVVJMIjoiaHR0cHM6Ly9waDAyLnRjaS10aGFpam8ub3JnL2luZGV4LnBocC9tbXJlcy9hcnRpY2xlL3ZpZXcvMjQ3NzQyIiwiaXNzdWVkIjp7ImRhdGUtcGFydHMiOltbMjAyMiwxMiwzMF1dfSwicGFnZSI6IjEtNCIsImFic3RyYWN0IjoiTWlsbGV0dGlhIGxldWNhbnRoYSBLdXJ6Jm5ic3A7IGJlbG9uZ3MgdG8gdGhlIGZhbWlseSBGYWJhY2VhZS4gVGhlIHdvb2Qgc2FtcGxlIG9mIE0uIGxldWNhbnRoYSB3YXMgY29sbGVjdGVkIGZyb20gU2NpZW50aWZpYyBFcXVpcG1lbnQgYW5kIFJlc2VhcmNoIERpdmlzaW9uLCBLYXNldHNhcnQgVW5pdmVyc2l0eSBSZXNlYXJjaCBhbmQgRGV2ZWxvcG1lbnQgSW5zdGl0dXRlLiBUaGUgc2FtcGxlIHdhcyBtYWRlIGludG8gcGVybWFuZW50IHNsaWRlcy4gVGhlIHByZXBhcmF0aW9uIG9mIHRoZSB3b29kIHNhbXBsZSB3YXMgcHJvY2Vzc2VkIHdpdGggYSBzbGlkaW5nIG1pY3JvdG9tZS4gVGhlIHdvb2QgYW5hdG9taWNhbCBzdHJ1Y3R1cmUgd2FzIHN0dWRpZWQgdW5kZXIgYSBsaWdodCBtaWNyb3Njb3BlIGFuZCBhIGZpZWxkIGVtaXNzaW9uIHNjYW5uaW5nIGVsZWN0cm9uIG1pY3Jvc2NvcGUuIFRoZSByZXN1bHRzIHNob3dlZCB0aGF0IHRoZSB3b29kIGlzIGRpZmZ1c2UgcG9yb3VzLiBQb3JlcyBhcmUgc29saXRhcnkgYW5kIG11bHRpcGxlcyAoMi05KS4gUmF5cyBhcmUgdW5pc2VyaWF0ZSBoZXRlcm9jZWxsdWxhciBhbmQgbXVsdGlzZXJpYXRlIGhldGVyb2NlbGx1bGFyIChLcmli4oCZcyBUeXBlSUkpLiBWZXNzZWxzIGFyZSByb3VuZCB0byBvdmFsIHNoYXBlcy4gSW50ZXJ2ZXNzZWwgcGl0cyBhcmUgYm9yZGVyZWQgcGl0cyBhbmQgYWx0ZXJuYXRlIHBpdHRpbmcgYXJyYW5nZW1lbnQuIEF4aWFsIHBhcmVuY2h5bWEgY2VsbHMgYXJlIGJhbmRlZCBwYXJhdHJhY2hlYWwuIFRoZSB0cmFuc3ZlcnNlIHNlY3Rpb24gb2Ygd29vZCBzaG93ZWQgdGhhdCB0aGUgcGFyZW5jaHltYSBiYW5kcyBhcmUgd2lkZXIgdGhhbiB0aGUgZmliZXIgYmFuZHMuIFN0YXJjaCBncmFpbnMgYXJlIGZvdW5kIGluIGF4aWFsIHBhcmVuY2h5bWEgYW5kIHJheXMuIFByaXNtYXRpYyBjcnlzdGFscyBwcmVzZW50IGluIGF4aWFsIHBhcmVuY2h5bWEuIEZyb20gdGhlIHJlc3VsdHMgdG8gcmV2ZWFsIGJhc2ljIGFuYXRvbXkgb2YmbmJzcDsgTS4gbGV1Y2FudGhhIHdvb2Qgd2hpY2ggd2lsbCBiZSBhcHBsaWVkIHRvIGNsYXNzaWZ5IHNwZWNpZXMgaW4gZ2VudXMgb3IgZXZhbHVhdGUgb2Ygd29vZCBwcm9wZXJ0aWVzLiIsInB1Ymxpc2hlciI6IkVsc2V2aWVyIEx0ZCIsImlzc3VlIjoiMiIsInZvbHVtZSI6IjM1IiwiY29udGFpbmVyLXRpdGxlLXNob3J0IjoiIn0sImlzVGVtcG9yYXJ5IjpmYWxzZX1dfQ==&quot;,&quot;citationItems&quot;:[{&quot;id&quot;:&quot;ac481f24-a9a9-3f7c-ad55-352ba637bc7a&quot;,&quot;itemData&quot;:{&quot;type&quot;:&quot;article-journal&quot;,&quot;id&quot;:&quot;ac481f24-a9a9-3f7c-ad55-352ba637bc7a&quot;,&quot;title&quot;:&quot;Wood Anatomy of Millettia leucantha Kurz&quot;,&quot;author&quot;:[{&quot;family&quot;:&quot;Pérez-Lara&quot;,&quot;given&quot;:&quot;Diana K.&quot;,&quot;parse-names&quot;:false,&quot;dropping-particle&quot;:&quot;&quot;,&quot;non-dropping-particle&quot;:&quot;&quot;},{&quot;family&quot;:&quot;Estrada-Ruiz&quot;,&quot;given&quot;:&quot;Emilio&quot;,&quot;parse-names&quot;:false,&quot;dropping-particle&quot;:&quot;&quot;,&quot;non-dropping-particle&quot;:&quot;&quot;},{&quot;family&quot;:&quot;Castañeda-Posadas&quot;,&quot;given&quot;:&quot;Carlos&quot;,&quot;parse-names&quot;:false,&quot;dropping-particle&quot;:&quot;&quot;,&quot;non-dropping-particle&quot;:&quot;&quot;}],&quot;container-title&quot;:&quot;Microscopy and Microanalysis Research – The Journal of The Microscopy Society of Thailand&quot;,&quot;accessed&quot;:{&quot;date-parts&quot;:[[2023,7,2]]},&quot;DOI&quot;:&quot;10.1016/J.JSAMES.2019.05.018&quot;,&quot;ISSN&quot;:&quot;2651-2297&quot;,&quot;URL&quot;:&quot;https://ph02.tci-thaijo.org/index.php/mmres/article/view/247742&quot;,&quot;issued&quot;:{&quot;date-parts&quot;:[[2022,12,30]]},&quot;page&quot;:&quot;1-4&quot;,&quot;abstract&quot;:&quot;Millettia leucantha Kurz&amp;nbsp; belongs to the family Fabaceae. The wood sample of M. leucantha was collected from Scientific Equipment and Research Division, Kasetsart University Research and Development Institute. The sample was made into permanent slides. The preparation of the wood sample was processed with a sliding microtome. The wood anatomical structure was studied under a light microscope and a field emission scanning electron microscope. The results showed that the wood is diffuse porous. Pores are solitary and multiples (2-9). Rays are uniseriate heterocellular and multiseriate heterocellular (Krib’s TypeII). Vessels are round to oval shapes. Intervessel pits are bordered pits and alternate pitting arrangement. Axial parenchyma cells are banded paratracheal. The transverse section of wood showed that the parenchyma bands are wider than the fiber bands. Starch grains are found in axial parenchyma and rays. Prismatic crystals present in axial parenchyma. From the results to reveal basic anatomy of&amp;nbsp; M. leucantha wood which will be applied to classify species in genus or evaluate of wood properties.&quot;,&quot;publisher&quot;:&quot;Elsevier Ltd&quot;,&quot;issue&quot;:&quot;2&quot;,&quot;volume&quot;:&quot;35&quot;,&quot;container-title-short&quot;:&quot;&quot;},&quot;isTemporary&quot;:false}]},{&quot;citationID&quot;:&quot;MENDELEY_CITATION_b1358747-92e6-4a16-b029-6248f7334f6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jEzNTg3NDctOTJlNi00YTE2LWIwMjktNjI0OGY3MzM0ZjYzIiwicHJvcGVydGllcyI6eyJub3RlSW5kZXgiOjB9LCJpc0VkaXRlZCI6ZmFsc2UsIm1hbnVhbE92ZXJyaWRlIjp7ImlzTWFudWFsbHlPdmVycmlkZGVuIjpmYWxzZSwiY2l0ZXByb2NUZXh0IjoiPHN1cD40PC9zdXA+IiwibWFudWFsT3ZlcnJpZGVUZXh0IjoiIn0sImNpdGF0aW9uSXRlbXMiOlt7ImlkIjoiZmFlODVmNmMtZWNkZS0zNWYzLWI5MWMtMTE5ZGY1NjU0NGY5IiwiaXRlbURhdGEiOnsidHlwZSI6ImFydGljbGUtam91cm5hbCIsImlkIjoiZmFlODVmNmMtZWNkZS0zNWYzLWI5MWMtMTE5ZGY1NjU0NGY5IiwidGl0bGUiOiJVbmRlcnN0YW5kaW5nIHdvb2QgZGlzY29sb3JhdGlvbiBoZWxwcyBtYXhpbWl6ZSB3b29kIHByb2ZpdHMiLCJhdXRob3IiOlt7ImZhbWlseSI6IkIuIEtyZWJlciIsImdpdmVuIjoiIiwicGFyc2UtbmFtZXMiOmZhbHNlLCJkcm9wcGluZy1wYXJ0aWNsZSI6IiIsIm5vbi1kcm9wcGluZy1wYXJ0aWNsZSI6IiJ9XSwiY29udGFpbmVyLXRpdGxlIjoiTWF0ZXJpYWxzIFNjaWVuY2UiLCJpc3N1ZWQiOnsiZGF0ZS1wYXJ0cyI6W1sxOTk0XV19LCJwYWdlIjoiNzItNzYiLCJ2b2x1bWUiOiI0NSIsImNvbnRhaW5lci10aXRsZS1zaG9ydCI6IiJ9LCJpc1RlbXBvcmFyeSI6ZmFsc2V9XX0=&quot;,&quot;citationItems&quot;:[{&quot;id&quot;:&quot;fae85f6c-ecde-35f3-b91c-119df56544f9&quot;,&quot;itemData&quot;:{&quot;type&quot;:&quot;article-journal&quot;,&quot;id&quot;:&quot;fae85f6c-ecde-35f3-b91c-119df56544f9&quot;,&quot;title&quot;:&quot;Understanding wood discoloration helps maximize wood profits&quot;,&quot;author&quot;:[{&quot;family&quot;:&quot;B. Kreber&quot;,&quot;given&quot;:&quot;&quot;,&quot;parse-names&quot;:false,&quot;dropping-particle&quot;:&quot;&quot;,&quot;non-dropping-particle&quot;:&quot;&quot;}],&quot;container-title&quot;:&quot;Materials Science&quot;,&quot;issued&quot;:{&quot;date-parts&quot;:[[1994]]},&quot;page&quot;:&quot;72-76&quot;,&quot;volume&quot;:&quot;45&quot;,&quot;container-title-short&quot;:&quot;&quot;},&quot;isTemporary&quot;:false}]},{&quot;citationID&quot;:&quot;MENDELEY_CITATION_dab31575-ae98-4e02-bcec-376885910c3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FiMzE1NzUtYWU5OC00ZTAyLWJjZWMtMzc2ODg1OTEwYzNk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ID&quot;:&quot;MENDELEY_CITATION_cf805506-d4aa-4c5a-b9c3-c203046a5426&quot;,&quot;properties&quot;:{&quot;noteIndex&quot;:0},&quot;isEdited&quot;:false,&quot;manualOverride&quot;:{&quot;isManuallyOverridden&quot;:false,&quot;citeprocText&quot;:&quot;&lt;sup&gt;6&lt;/sup&gt;&quot;,&quot;manualOverrideText&quot;:&quot;&quot;},&quot;citationItems&quot;:[{&quot;id&quot;:&quot;133e06a7-1f3f-3769-bc36-72c9c0f4a931&quot;,&quot;itemData&quot;:{&quot;type&quot;:&quot;article-journal&quot;,&quot;id&quot;:&quot;133e06a7-1f3f-3769-bc36-72c9c0f4a931&quot;,&quot;title&quot;:&quot;TWO NEW ISOFLAVANOIDS FROM &lt;i&gt;BOLUSANTHUS SPECIOSUS&lt;/i&gt;&quot;,&quot;author&quot;:[{&quot;family&quot;:&quot;Bojase&quot;,&quot;given&quot;:&quot;Gomotsang&quot;,&quot;parse-names&quot;:false,&quot;dropping-particle&quot;:&quot;&quot;,&quot;non-dropping-particle&quot;:&quot;&quot;},{&quot;family&quot;:&quot;Wanjala&quot;,&quot;given&quot;:&quot;Cornelius C.W.&quot;,&quot;parse-names&quot;:false,&quot;dropping-particle&quot;:&quot;&quot;,&quot;non-dropping-particle&quot;:&quot;&quot;},{&quot;family&quot;:&quot;Majinda&quot;,&quot;given&quot;:&quot;Runner R.T.&quot;,&quot;parse-names&quot;:false,&quot;dropping-particle&quot;:&quot;&quot;,&quot;non-dropping-particle&quot;:&quot;&quot;}],&quot;container-title&quot;:&quot;Bulletin of the Chemical Society of Ethiopia&quot;,&quot;container-title-short&quot;:&quot;Bull Chem Soc Ethiop&quot;,&quot;accessed&quot;:{&quot;date-parts&quot;:[[2023,7,2]]},&quot;DOI&quot;:&quot;10.4314/bcse.v15i2.20958&quot;,&quot;ISSN&quot;:&quot;1011-3924&quot;,&quot;URL&quot;:&quot;https://www.ajol.info/index.php/bcse/article/view/20958&quot;,&quot;issued&quot;:{&quot;date-parts&quot;:[[2001,2,1]]},&quot;page&quot;:&quot;131-136&quot;,&quot;abstract&quot;:&quot;. The structures of two new isoflavonoids from the combined ethyl acetate/methanolic extracts of the stem bark of Bolusanthus speciosus have been established as 4,7,2' -trihydroxy-4' -methoxyisoflavanol (1) and 5,7,3' ,4' -tetrahydroxy-5' -(2-epoxy-3-methylbutyl)isoflavanone (2). Five other known isoflavonoids, 5,7,3' -trihydroxy-4' -methoxy-5' -&amp;gamma;&amp;gamma;; -dimethylallylisoflavanone, 5,7,2' -trihydroxy-4' -methoxy-6,5' -di)(&amp;gamma;&amp;gamma; -dimethylallyl)isoflavanone, 5,7,2' ,4'-tetrahydroxy-8,5'2; -di(&amp;gamma;&amp;gamma; -dimethylallyl)flavanone, 5,7,2' ,4' -tetrahydroxy-8,3' -di(&amp;gamma;&amp;gamma; -dimethylallyl)-isoflavanone, and derrone were also isolated. Compound 2 showed moderate activity against gram positive bacteria and weak activity against gram negative bacteria, while compound 1 was weakly active against both organisms in a TLC bioautography assay. \n \n(Received March 22, 2001; revised August 13 2001)\nBull.Chem.Soc.Ethiop. 2001, 15(2), 131-136&quot;,&quot;issue&quot;:&quot;2&quot;,&quot;volume&quot;:&quot;15&quot;},&quot;isTemporary&quot;:false}],&quot;citationTag&quot;:&quot;MENDELEY_CITATION_v3_eyJjaXRhdGlvbklEIjoiTUVOREVMRVlfQ0lUQVRJT05fY2Y4MDU1MDYtZDRhYS00YzVhLWI5YzMtYzIwMzA0NmE1NDI2IiwicHJvcGVydGllcyI6eyJub3RlSW5kZXgiOjB9LCJpc0VkaXRlZCI6ZmFsc2UsIm1hbnVhbE92ZXJyaWRlIjp7ImlzTWFudWFsbHlPdmVycmlkZGVuIjpmYWxzZSwiY2l0ZXByb2NUZXh0IjoiPHN1cD42PC9zdXA+IiwibWFudWFsT3ZlcnJpZGVUZXh0IjoiIn0sImNpdGF0aW9uSXRlbXMiOlt7ImlkIjoiMTMzZTA2YTctMWYzZi0zNzY5LWJjMzYtNzJjOWMwZjRhOTMxIiwiaXRlbURhdGEiOnsidHlwZSI6ImFydGljbGUtam91cm5hbCIsImlkIjoiMTMzZTA2YTctMWYzZi0zNzY5LWJjMzYtNzJjOWMwZjRhOTMxIiwidGl0bGUiOiJUV08gTkVXIElTT0ZMQVZBTk9JRFMgRlJPTSA8aT5CT0xVU0FOVEhVUyBTUEVDSU9TVVM8L2k+IiwiYXV0aG9yIjpbeyJmYW1pbHkiOiJCb2phc2UiLCJnaXZlbiI6IkdvbW90c2FuZyIsInBhcnNlLW5hbWVzIjpmYWxzZSwiZHJvcHBpbmctcGFydGljbGUiOiIiLCJub24tZHJvcHBpbmctcGFydGljbGUiOiIifSx7ImZhbWlseSI6IldhbmphbGEiLCJnaXZlbiI6IkNvcm5lbGl1cyBDLlcuIiwicGFyc2UtbmFtZXMiOmZhbHNlLCJkcm9wcGluZy1wYXJ0aWNsZSI6IiIsIm5vbi1kcm9wcGluZy1wYXJ0aWNsZSI6IiJ9LHsiZmFtaWx5IjoiTWFqaW5kYSIsImdpdmVuIjoiUnVubmVyIFIuVC4iLCJwYXJzZS1uYW1lcyI6ZmFsc2UsImRyb3BwaW5nLXBhcnRpY2xlIjoiIiwibm9uLWRyb3BwaW5nLXBhcnRpY2xlIjoiIn1dLCJjb250YWluZXItdGl0bGUiOiJCdWxsZXRpbiBvZiB0aGUgQ2hlbWljYWwgU29jaWV0eSBvZiBFdGhpb3BpYSIsImNvbnRhaW5lci10aXRsZS1zaG9ydCI6IkJ1bGwgQ2hlbSBTb2MgRXRoaW9wIiwiYWNjZXNzZWQiOnsiZGF0ZS1wYXJ0cyI6W1syMDIzLDcsMl1dfSwiRE9JIjoiMTAuNDMxNC9iY3NlLnYxNWkyLjIwOTU4IiwiSVNTTiI6IjEwMTEtMzkyNCIsIlVSTCI6Imh0dHBzOi8vd3d3LmFqb2wuaW5mby9pbmRleC5waHAvYmNzZS9hcnRpY2xlL3ZpZXcvMjA5NTgiLCJpc3N1ZWQiOnsiZGF0ZS1wYXJ0cyI6W1syMDAxLDIsMV1dfSwicGFnZSI6IjEzMS0xMzYiLCJhYnN0cmFjdCI6Ii4gVGhlIHN0cnVjdHVyZXMgb2YgdHdvIG5ldyBpc29mbGF2b25vaWRzIGZyb20gdGhlIGNvbWJpbmVkIGV0aHlsIGFjZXRhdGUvbWV0aGFub2xpYyBleHRyYWN0cyBvZiB0aGUgc3RlbSBiYXJrIG9mIEJvbHVzYW50aHVzIHNwZWNpb3N1cyBoYXZlIGJlZW4gZXN0YWJsaXNoZWQgYXMgNCw3LDInIC10cmloeWRyb3h5LTQnIC1tZXRob3h5aXNvZmxhdmFub2wgKDEpIGFuZCA1LDcsMycgLDQnIC10ZXRyYWh5ZHJveHktNScgLSgyLWVwb3h5LTMtbWV0aHlsYnV0eWwpaXNvZmxhdmFub25lICgyKS4gRml2ZSBvdGhlciBrbm93biBpc29mbGF2b25vaWRzLCA1LDcsMycgLXRyaWh5ZHJveHktNCcgLW1ldGhveHktNScgLSZnYW1tYTsmZ2FtbWE7OyAtZGltZXRoeWxhbGx5bGlzb2ZsYXZhbm9uZSwgNSw3LDInIC10cmloeWRyb3h5LTQnIC1tZXRob3h5LTYsNScgLWRpKSgmZ2FtbWE7JmdhbW1hOyAtZGltZXRoeWxhbGx5bClpc29mbGF2YW5vbmUsIDUsNywyJyAsNCctdGV0cmFoeWRyb3h5LTgsNScyOyAtZGkoJmdhbW1hOyZnYW1tYTsgLWRpbWV0aHlsYWxseWwpZmxhdmFub25lLCA1LDcsMicgLDQnIC10ZXRyYWh5ZHJveHktOCwzJyAtZGkoJmdhbW1hOyZnYW1tYTsgLWRpbWV0aHlsYWxseWwpLWlzb2ZsYXZhbm9uZSwgYW5kIGRlcnJvbmUgd2VyZSBhbHNvIGlzb2xhdGVkLiBDb21wb3VuZCAyIHNob3dlZCBtb2RlcmF0ZSBhY3Rpdml0eSBhZ2FpbnN0IGdyYW0gcG9zaXRpdmUgYmFjdGVyaWEgYW5kIHdlYWsgYWN0aXZpdHkgYWdhaW5zdCBncmFtIG5lZ2F0aXZlIGJhY3RlcmlhLCB3aGlsZSBjb21wb3VuZCAxIHdhcyB3ZWFrbHkgYWN0aXZlIGFnYWluc3QgYm90aCBvcmdhbmlzbXMgaW4gYSBUTEMgYmlvYXV0b2dyYXBoeSBhc3NheS4gXG4gXG4oUmVjZWl2ZWQgTWFyY2ggMjIsIDIwMDE7IHJldmlzZWQgQXVndXN0IDEzIDIwMDEpXG5CdWxsLkNoZW0uU29jLkV0aGlvcC4gMjAwMSwgMTUoMiksIDEzMS0xMzYiLCJpc3N1ZSI6IjIiLCJ2b2x1bWUiOiIxNSJ9LCJpc1RlbXBvcmFyeSI6ZmFsc2V9XX0=&quot;},{&quot;citationID&quot;:&quot;MENDELEY_CITATION_27b4dcc6-27ff-46a5-8a35-2ffd78b06f30&quot;,&quot;properties&quot;:{&quot;noteIndex&quot;:0},&quot;isEdited&quot;:false,&quot;manualOverride&quot;:{&quot;isManuallyOverridden&quot;:false,&quot;citeprocText&quot;:&quot;&lt;sup&gt;5&lt;/sup&gt;&quot;,&quot;manualOverrideText&quot;:&quot;&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Tag&quot;:&quot;MENDELEY_CITATION_v3_eyJjaXRhdGlvbklEIjoiTUVOREVMRVlfQ0lUQVRJT05fMjdiNGRjYzYtMjdmZi00NmE1LThhMzUtMmZmZDc4YjA2ZjMw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D&quot;:&quot;MENDELEY_CITATION_397184ac-d73e-4d17-9aad-ea01202ff571&quot;,&quot;properties&quot;:{&quot;noteIndex&quot;:0},&quot;isEdited&quot;:false,&quot;manualOverride&quot;:{&quot;isManuallyOverridden&quot;:false,&quot;citeprocText&quot;:&quot;&lt;sup&gt;7&lt;/sup&gt;&quot;,&quot;manualOverrideText&quot;:&quot;&quot;},&quot;citationItems&quot;:[{&quot;id&quot;:&quot;76a565a2-a2a1-3564-952b-45ec08472cc9&quot;,&quot;itemData&quot;:{&quot;type&quot;:&quot;article-journal&quot;,&quot;id&quot;:&quot;76a565a2-a2a1-3564-952b-45ec08472cc9&quot;,&quot;title&quot;:&quot;Anti-Inflammatory Activity of Some Characteristic Constituents from the Vine Stems of Spatholobus suberectus&quot;,&quot;author&quot;:[{&quot;family&quot;:&quot;Liu&quot;,&quot;given&quot;:&quot;Xiao Yan&quot;,&quot;parse-names&quot;:false,&quot;dropping-particle&quot;:&quot;&quot;,&quot;non-dropping-particle&quot;:&quot;&quot;},{&quot;family&quot;:&quot;Zhang&quot;,&quot;given&quot;:&quot;You Bo&quot;,&quot;parse-names&quot;:false,&quot;dropping-particle&quot;:&quot;&quot;,&quot;non-dropping-particle&quot;:&quot;&quot;},{&quot;family&quot;:&quot;Yang&quot;,&quot;given&quot;:&quot;Xiu Wei&quot;,&quot;parse-names&quot;:false,&quot;dropping-particle&quot;:&quot;&quot;,&quot;non-dropping-particle&quot;:&quot;&quot;},{&quot;family&quot;:&quot;Yang&quot;,&quot;given&quot;:&quot;Yan Fang&quot;,&quot;parse-names&quot;:false,&quot;dropping-particle&quot;:&quot;&quot;,&quot;non-dropping-particle&quot;:&quot;&quot;},{&quot;family&quot;:&quot;Xu&quot;,&quot;given&quot;:&quot;Wei&quot;,&quot;parse-names&quot;:false,&quot;dropping-particle&quot;:&quot;&quot;,&quot;non-dropping-particle&quot;:&quot;&quot;},{&quot;family&quot;:&quot;Zhao&quot;,&quot;given&quot;:&quot;Wei&quot;,&quot;parse-names&quot;:false,&quot;dropping-particle&quot;:&quot;&quot;,&quot;non-dropping-particle&quot;:&quot;&quot;},{&quot;family&quot;:&quot;Peng&quot;,&quot;given&quot;:&quot;Kai Feng&quot;,&quot;parse-names&quot;:false,&quot;dropping-particle&quot;:&quot;&quot;,&quot;non-dropping-particle&quot;:&quot;&quot;},{&quot;family&quot;:&quot;Gong&quot;,&quot;given&quot;:&quot;Yun&quot;,&quot;parse-names&quot;:false,&quot;dropping-particle&quot;:&quot;&quot;,&quot;non-dropping-particle&quot;:&quot;&quot;},{&quot;family&quot;:&quot;Liu&quot;,&quot;given&quot;:&quot;Ni Fu&quot;,&quot;parse-names&quot;:false,&quot;dropping-particle&quot;:&quot;&quot;,&quot;non-dropping-particle&quot;:&quot;&quot;},{&quot;family&quot;:&quot;Zhang&quot;,&quot;given&quot;:&quot;Peng&quot;,&quot;parse-names&quot;:false,&quot;dropping-particle&quot;:&quot;&quot;,&quot;non-dropping-particle&quot;:&quot;&quot;}],&quot;container-title&quot;:&quot;Molecules&quot;,&quot;DOI&quot;:&quot;10.3390/molecules24203750&quot;,&quot;ISSN&quot;:&quot;14203049&quot;,&quot;issued&quot;:{&quot;date-parts&quot;:[[2019]]},&quot;abstract&quot;:&quot;The dried vine stems of Spatholobus suberectus are commonly used in traditional Chinese medicine for treating gynecological and cardiovascular diseases. In this study, five new compounds named spasuberol A (2), homovanillyl-4-oxo-nonanoate (5), spasuberol C (6), spasuberoside A (14), and spasuberoside B (15), together with ten known compounds (1, 3, 4, 7–13), were isolated from the dried vine stems of S. suberectus. Their chemical structures were analyzed using spectroscopic assays. This is the first study interpreting the detailed structural information of 4. The anti-inflammatory activity of these compounds was evaluated by reducing nitric oxide overproduction in RAW264.7 macrophages stimulated by lipopolysaccharide. Compounds 1 and 8–10 showed strong inhibitory activity with half maximal inhibitory concentration (IC50) values of 5.69, 16.34, 16.87, and 6.78 µM, respectively, exhibiting higher activity than the positive drug l-N6-(1-iminoethyl)-lysine (l-NIL) with an IC50 value of 19.08 µM. The IC50 values of inhibitory activity of compounds 2 and 4–6 were 46.26, 40.05, 45.87, and 28.29 µM respectively, which were lower than l-NIL, but better than that of positive drug indomethacin with an IC50 value of 55.44 µM. Quantitative real-time polymerase chain reaction analysis revealed that assayed compounds with good anti-inflammatory activity, such as 1, 6, 9, and 10 at different concentrations, can reduce the messenger RNA (mRNA) expression of some pro-inflammatory cytokines such as tumor necrosis factor α (TNF-α), nitric oxide synthase (iNOS), and cyclooxygenase 2 (COX-2). The anti-inflammatory activity and the possible mechanism of the compounds mentioned in this paper were studied preliminarily.&quot;,&quot;issue&quot;:&quot;20&quot;,&quot;volume&quot;:&quot;24&quot;,&quot;container-title-short&quot;:&quot;&quot;},&quot;isTemporary&quot;:false}],&quot;citationTag&quot;:&quot;MENDELEY_CITATION_v3_eyJjaXRhdGlvbklEIjoiTUVOREVMRVlfQ0lUQVRJT05fMzk3MTg0YWMtZDczZS00ZDE3LTlhYWQtZWEwMTIwMmZmNTcxIiwicHJvcGVydGllcyI6eyJub3RlSW5kZXgiOjB9LCJpc0VkaXRlZCI6ZmFsc2UsIm1hbnVhbE92ZXJyaWRlIjp7ImlzTWFudWFsbHlPdmVycmlkZGVuIjpmYWxzZSwiY2l0ZXByb2NUZXh0IjoiPHN1cD43PC9zdXA+IiwibWFudWFsT3ZlcnJpZGVUZXh0IjoiIn0sImNpdGF0aW9uSXRlbXMiOlt7ImlkIjoiNzZhNTY1YTItYTJhMS0zNTY0LTk1MmItNDVlYzA4NDcyY2M5IiwiaXRlbURhdGEiOnsidHlwZSI6ImFydGljbGUtam91cm5hbCIsImlkIjoiNzZhNTY1YTItYTJhMS0zNTY0LTk1MmItNDVlYzA4NDcyY2M5IiwidGl0bGUiOiJBbnRpLUluZmxhbW1hdG9yeSBBY3Rpdml0eSBvZiBTb21lIENoYXJhY3RlcmlzdGljIENvbnN0aXR1ZW50cyBmcm9tIHRoZSBWaW5lIFN0ZW1zIG9mIFNwYXRob2xvYnVzIHN1YmVyZWN0dXMiLCJhdXRob3IiOlt7ImZhbWlseSI6IkxpdSIsImdpdmVuIjoiWGlhbyBZYW4iLCJwYXJzZS1uYW1lcyI6ZmFsc2UsImRyb3BwaW5nLXBhcnRpY2xlIjoiIiwibm9uLWRyb3BwaW5nLXBhcnRpY2xlIjoiIn0seyJmYW1pbHkiOiJaaGFuZyIsImdpdmVuIjoiWW91IEJvIiwicGFyc2UtbmFtZXMiOmZhbHNlLCJkcm9wcGluZy1wYXJ0aWNsZSI6IiIsIm5vbi1kcm9wcGluZy1wYXJ0aWNsZSI6IiJ9LHsiZmFtaWx5IjoiWWFuZyIsImdpdmVuIjoiWGl1IFdlaSIsInBhcnNlLW5hbWVzIjpmYWxzZSwiZHJvcHBpbmctcGFydGljbGUiOiIiLCJub24tZHJvcHBpbmctcGFydGljbGUiOiIifSx7ImZhbWlseSI6IllhbmciLCJnaXZlbiI6IllhbiBGYW5nIiwicGFyc2UtbmFtZXMiOmZhbHNlLCJkcm9wcGluZy1wYXJ0aWNsZSI6IiIsIm5vbi1kcm9wcGluZy1wYXJ0aWNsZSI6IiJ9LHsiZmFtaWx5IjoiWHUiLCJnaXZlbiI6IldlaSIsInBhcnNlLW5hbWVzIjpmYWxzZSwiZHJvcHBpbmctcGFydGljbGUiOiIiLCJub24tZHJvcHBpbmctcGFydGljbGUiOiIifSx7ImZhbWlseSI6IlpoYW8iLCJnaXZlbiI6IldlaSIsInBhcnNlLW5hbWVzIjpmYWxzZSwiZHJvcHBpbmctcGFydGljbGUiOiIiLCJub24tZHJvcHBpbmctcGFydGljbGUiOiIifSx7ImZhbWlseSI6IlBlbmciLCJnaXZlbiI6IkthaSBGZW5nIiwicGFyc2UtbmFtZXMiOmZhbHNlLCJkcm9wcGluZy1wYXJ0aWNsZSI6IiIsIm5vbi1kcm9wcGluZy1wYXJ0aWNsZSI6IiJ9LHsiZmFtaWx5IjoiR29uZyIsImdpdmVuIjoiWXVuIiwicGFyc2UtbmFtZXMiOmZhbHNlLCJkcm9wcGluZy1wYXJ0aWNsZSI6IiIsIm5vbi1kcm9wcGluZy1wYXJ0aWNsZSI6IiJ9LHsiZmFtaWx5IjoiTGl1IiwiZ2l2ZW4iOiJOaSBGdSIsInBhcnNlLW5hbWVzIjpmYWxzZSwiZHJvcHBpbmctcGFydGljbGUiOiIiLCJub24tZHJvcHBpbmctcGFydGljbGUiOiIifSx7ImZhbWlseSI6IlpoYW5nIiwiZ2l2ZW4iOiJQZW5nIiwicGFyc2UtbmFtZXMiOmZhbHNlLCJkcm9wcGluZy1wYXJ0aWNsZSI6IiIsIm5vbi1kcm9wcGluZy1wYXJ0aWNsZSI6IiJ9XSwiY29udGFpbmVyLXRpdGxlIjoiTW9sZWN1bGVzIiwiRE9JIjoiMTAuMzM5MC9tb2xlY3VsZXMyNDIwMzc1MCIsIklTU04iOiIxNDIwMzA0OSIsImlzc3VlZCI6eyJkYXRlLXBhcnRzIjpbWzIwMTldXX0sImFic3RyYWN0IjoiVGhlIGRyaWVkIHZpbmUgc3RlbXMgb2YgU3BhdGhvbG9idXMgc3ViZXJlY3R1cyBhcmUgY29tbW9ubHkgdXNlZCBpbiB0cmFkaXRpb25hbCBDaGluZXNlIG1lZGljaW5lIGZvciB0cmVhdGluZyBneW5lY29sb2dpY2FsIGFuZCBjYXJkaW92YXNjdWxhciBkaXNlYXNlcy4gSW4gdGhpcyBzdHVkeSwgZml2ZSBuZXcgY29tcG91bmRzIG5hbWVkIHNwYXN1YmVyb2wgQSAoMiksIGhvbW92YW5pbGx5bC00LW94by1ub25hbm9hdGUgKDUpLCBzcGFzdWJlcm9sIEMgKDYpLCBzcGFzdWJlcm9zaWRlIEEgKDE0KSwgYW5kIHNwYXN1YmVyb3NpZGUgQiAoMTUpLCB0b2dldGhlciB3aXRoIHRlbiBrbm93biBjb21wb3VuZHMgKDEsIDMsIDQsIDfigJMxMyksIHdlcmUgaXNvbGF0ZWQgZnJvbSB0aGUgZHJpZWQgdmluZSBzdGVtcyBvZiBTLiBzdWJlcmVjdHVzLiBUaGVpciBjaGVtaWNhbCBzdHJ1Y3R1cmVzIHdlcmUgYW5hbHl6ZWQgdXNpbmcgc3BlY3Ryb3Njb3BpYyBhc3NheXMuIFRoaXMgaXMgdGhlIGZpcnN0IHN0dWR5IGludGVycHJldGluZyB0aGUgZGV0YWlsZWQgc3RydWN0dXJhbCBpbmZvcm1hdGlvbiBvZiA0LiBUaGUgYW50aS1pbmZsYW1tYXRvcnkgYWN0aXZpdHkgb2YgdGhlc2UgY29tcG91bmRzIHdhcyBldmFsdWF0ZWQgYnkgcmVkdWNpbmcgbml0cmljIG94aWRlIG92ZXJwcm9kdWN0aW9uIGluIFJBVzI2NC43IG1hY3JvcGhhZ2VzIHN0aW11bGF0ZWQgYnkgbGlwb3BvbHlzYWNjaGFyaWRlLiBDb21wb3VuZHMgMSBhbmQgOOKAkzEwIHNob3dlZCBzdHJvbmcgaW5oaWJpdG9yeSBhY3Rpdml0eSB3aXRoIGhhbGYgbWF4aW1hbCBpbmhpYml0b3J5IGNvbmNlbnRyYXRpb24gKElDNTApIHZhbHVlcyBvZiA1LjY5LCAxNi4zNCwgMTYuODcsIGFuZCA2Ljc4IMK1TSwgcmVzcGVjdGl2ZWx5LCBleGhpYml0aW5nIGhpZ2hlciBhY3Rpdml0eSB0aGFuIHRoZSBwb3NpdGl2ZSBkcnVnIGwtTjYtKDEtaW1pbm9ldGh5bCktbHlzaW5lIChsLU5JTCkgd2l0aCBhbiBJQzUwIHZhbHVlIG9mIDE5LjA4IMK1TS4gVGhlIElDNTAgdmFsdWVzIG9mIGluaGliaXRvcnkgYWN0aXZpdHkgb2YgY29tcG91bmRzIDIgYW5kIDTigJM2IHdlcmUgNDYuMjYsIDQwLjA1LCA0NS44NywgYW5kIDI4LjI5IMK1TSByZXNwZWN0aXZlbHksIHdoaWNoIHdlcmUgbG93ZXIgdGhhbiBsLU5JTCwgYnV0IGJldHRlciB0aGFuIHRoYXQgb2YgcG9zaXRpdmUgZHJ1ZyBpbmRvbWV0aGFjaW4gd2l0aCBhbiBJQzUwIHZhbHVlIG9mIDU1LjQ0IMK1TS4gUXVhbnRpdGF0aXZlIHJlYWwtdGltZSBwb2x5bWVyYXNlIGNoYWluIHJlYWN0aW9uIGFuYWx5c2lzIHJldmVhbGVkIHRoYXQgYXNzYXllZCBjb21wb3VuZHMgd2l0aCBnb29kIGFudGktaW5mbGFtbWF0b3J5IGFjdGl2aXR5LCBzdWNoIGFzIDEsIDYsIDksIGFuZCAxMCBhdCBkaWZmZXJlbnQgY29uY2VudHJhdGlvbnMsIGNhbiByZWR1Y2UgdGhlIG1lc3NlbmdlciBSTkEgKG1STkEpIGV4cHJlc3Npb24gb2Ygc29tZSBwcm8taW5mbGFtbWF0b3J5IGN5dG9raW5lcyBzdWNoIGFzIHR1bW9yIG5lY3Jvc2lzIGZhY3RvciDOsSAoVE5GLc6xKSwgbml0cmljIG94aWRlIHN5bnRoYXNlIChpTk9TKSwgYW5kIGN5Y2xvb3h5Z2VuYXNlIDIgKENPWC0yKS4gVGhlIGFudGktaW5mbGFtbWF0b3J5IGFjdGl2aXR5IGFuZCB0aGUgcG9zc2libGUgbWVjaGFuaXNtIG9mIHRoZSBjb21wb3VuZHMgbWVudGlvbmVkIGluIHRoaXMgcGFwZXIgd2VyZSBzdHVkaWVkIHByZWxpbWluYXJpbHkuIiwiaXNzdWUiOiIyMCIsInZvbHVtZSI6IjI0IiwiY29udGFpbmVyLXRpdGxlLXNob3J0IjoiIn0sImlzVGVtcG9yYXJ5IjpmYWxzZX1dfQ==&quot;},{&quot;citationID&quot;:&quot;MENDELEY_CITATION_31117745-25d7-4342-b67c-c25e48372a2f&quot;,&quot;properties&quot;:{&quot;noteIndex&quot;:0},&quot;isEdited&quot;:false,&quot;manualOverride&quot;:{&quot;isManuallyOverridden&quot;:false,&quot;citeprocText&quot;:&quot;&lt;sup&gt;8&lt;/sup&gt;&quot;,&quot;manualOverrideText&quot;:&quot;&quot;},&quot;citationItems&quot;:[{&quot;id&quot;:&quot;967da8b0-5c6f-3bb2-b4dd-c70d41c70a3a&quot;,&quot;itemData&quot;:{&quot;type&quot;:&quot;article-journal&quot;,&quot;id&quot;:&quot;967da8b0-5c6f-3bb2-b4dd-c70d41c70a3a&quot;,&quot;title&quot;:&quot;Antiparasitic and antimicrobial isoflavanquinones from Abrus schimperi&quot;,&quot;author&quot;:[{&quot;family&quot;:&quot;Rahman&quot;,&quot;given&quot;:&quot;Aziz A.&quot;,&quot;parse-names&quot;:false,&quot;dropping-particle&quot;:&quot;&quot;,&quot;non-dropping-particle&quot;:&quot;&quot;},{&quot;family&quot;:&quot;Samoylenko&quot;,&quot;given&quot;:&quot;Volodymyr&quot;,&quot;parse-names&quot;:false,&quot;dropping-particle&quot;:&quot;&quot;,&quot;non-dropping-particle&quot;:&quot;&quot;},{&quot;family&quot;:&quot;Jain&quot;,&quot;given&quot;:&quot;Surendra K.&quot;,&quot;parse-names&quot;:false,&quot;dropping-particle&quot;:&quot;&quot;,&quot;non-dropping-particle&quot;:&quot;&quot;},{&quot;family&quot;:&quot;Tekwani&quot;,&quot;given&quot;:&quot;Babu L.&quot;,&quot;parse-names&quot;:false,&quot;dropping-particle&quot;:&quot;&quot;,&quot;non-dropping-particle&quot;:&quot;&quot;},{&quot;family&quot;:&quot;Khan&quot;,&quot;given&quot;:&quot;Shabana I.&quot;,&quot;parse-names&quot;:false,&quot;dropping-particle&quot;:&quot;&quot;,&quot;non-dropping-particle&quot;:&quot;&quot;},{&quot;family&quot;:&quot;Jacob&quot;,&quot;given&quot;:&quot;Melissa R.&quot;,&quot;parse-names&quot;:false,&quot;dropping-particle&quot;:&quot;&quot;,&quot;non-dropping-particle&quot;:&quot;&quot;},{&quot;family&quot;:&quot;Midiwo&quot;,&quot;given&quot;:&quot;Jacob O.&quot;,&quot;parse-names&quot;:false,&quot;dropping-particle&quot;:&quot;&quot;,&quot;non-dropping-particle&quot;:&quot;&quot;},{&quot;family&quot;:&quot;Hester&quot;,&quot;given&quot;:&quot;John P.&quot;,&quot;parse-names&quot;:false,&quot;dropping-particle&quot;:&quot;&quot;,&quot;non-dropping-particle&quot;:&quot;&quot;},{&quot;family&quot;:&quot;Walker&quot;,&quot;given&quot;:&quot;Larry A.&quot;,&quot;parse-names&quot;:false,&quot;dropping-particle&quot;:&quot;&quot;,&quot;non-dropping-particle&quot;:&quot;&quot;},{&quot;family&quot;:&quot;Muhammad&quot;,&quot;given&quot;:&quot;Ilias&quot;,&quot;parse-names&quot;:false,&quot;dropping-particle&quot;:&quot;&quot;,&quot;non-dropping-particle&quot;:&quot;&quot;}],&quot;container-title&quot;:&quot;Natural Product Communications&quot;,&quot;container-title-short&quot;:&quot;Nat Prod Commun&quot;,&quot;DOI&quot;:&quot;10.1177/1934578x1100601120&quot;,&quot;ISSN&quot;:&quot;15559475&quot;,&quot;issued&quot;:{&quot;date-parts&quot;:[[2011]]},&quot;abstract&quot;:&quot;The EtOH extract of Abrus schimperi (Fabaceae), collected in Kenya, demonstrated significant activity against Leishmania donovani promastigotes with IC50 value of 3.6 μg/mL. Bioassay-guided fractionation of CHCl3 fraction using Centrifugal Preparative TLC afforded two antiparasitic isoflavanquinones, namely amorphaquinone (1) and pendulone (2). They displayed IC50 values of 0.63 μg/mL and 0.43 μg/mL, respectively, against L. donovani promastigotes. Both the compounds were also evaluated against L. donovani axenic amastigotes and amastigotes in THP1 macrophage cultures. In addition, compounds 1 and 2 showed antiplasmodial activity against Plasmodium falciparum D6 and W2 strains, while 2 displayed antibacterial activity against Staphylococcus aureus and methicillin-resistant S. aureus (each IC50 1.44 μg/mL). The 1H and 13C data of 1, not fully assigned previously, were unambiguously assigned using 1D and 2D NMR HMBC and HMQC experiments. In addition, the absolute stereochemistry of the isolated compounds 1 and 2 was revised as C-(3S) based on Circular Dichroism experiments. This appears to be the first report of amorphaquinone (1) and pendulone (2) from the genus Abrus.&quot;,&quot;issue&quot;:&quot;11&quot;,&quot;volume&quot;:&quot;6&quot;},&quot;isTemporary&quot;:false}],&quot;citationTag&quot;:&quot;MENDELEY_CITATION_v3_eyJjaXRhdGlvbklEIjoiTUVOREVMRVlfQ0lUQVRJT05fMzExMTc3NDUtMjVkNy00MzQyLWI2N2MtYzI1ZTQ4MzcyYTJmIiwicHJvcGVydGllcyI6eyJub3RlSW5kZXgiOjB9LCJpc0VkaXRlZCI6ZmFsc2UsIm1hbnVhbE92ZXJyaWRlIjp7ImlzTWFudWFsbHlPdmVycmlkZGVuIjpmYWxzZSwiY2l0ZXByb2NUZXh0IjoiPHN1cD44PC9zdXA+IiwibWFudWFsT3ZlcnJpZGVUZXh0IjoiIn0sImNpdGF0aW9uSXRlbXMiOlt7ImlkIjoiOTY3ZGE4YjAtNWM2Zi0zYmIyLWI0ZGQtYzcwZDQxYzcwYTNhIiwiaXRlbURhdGEiOnsidHlwZSI6ImFydGljbGUtam91cm5hbCIsImlkIjoiOTY3ZGE4YjAtNWM2Zi0zYmIyLWI0ZGQtYzcwZDQxYzcwYTNhIiwidGl0bGUiOiJBbnRpcGFyYXNpdGljIGFuZCBhbnRpbWljcm9iaWFsIGlzb2ZsYXZhbnF1aW5vbmVzIGZyb20gQWJydXMgc2NoaW1wZXJpIiwiYXV0aG9yIjpbeyJmYW1pbHkiOiJSYWhtYW4iLCJnaXZlbiI6IkF6aXogQS4iLCJwYXJzZS1uYW1lcyI6ZmFsc2UsImRyb3BwaW5nLXBhcnRpY2xlIjoiIiwibm9uLWRyb3BwaW5nLXBhcnRpY2xlIjoiIn0seyJmYW1pbHkiOiJTYW1veWxlbmtvIiwiZ2l2ZW4iOiJWb2xvZHlteXIiLCJwYXJzZS1uYW1lcyI6ZmFsc2UsImRyb3BwaW5nLXBhcnRpY2xlIjoiIiwibm9uLWRyb3BwaW5nLXBhcnRpY2xlIjoiIn0seyJmYW1pbHkiOiJKYWluIiwiZ2l2ZW4iOiJTdXJlbmRyYSBLLiIsInBhcnNlLW5hbWVzIjpmYWxzZSwiZHJvcHBpbmctcGFydGljbGUiOiIiLCJub24tZHJvcHBpbmctcGFydGljbGUiOiIifSx7ImZhbWlseSI6IlRla3dhbmkiLCJnaXZlbiI6IkJhYnUgTC4iLCJwYXJzZS1uYW1lcyI6ZmFsc2UsImRyb3BwaW5nLXBhcnRpY2xlIjoiIiwibm9uLWRyb3BwaW5nLXBhcnRpY2xlIjoiIn0seyJmYW1pbHkiOiJLaGFuIiwiZ2l2ZW4iOiJTaGFiYW5hIEkuIiwicGFyc2UtbmFtZXMiOmZhbHNlLCJkcm9wcGluZy1wYXJ0aWNsZSI6IiIsIm5vbi1kcm9wcGluZy1wYXJ0aWNsZSI6IiJ9LHsiZmFtaWx5IjoiSmFjb2IiLCJnaXZlbiI6Ik1lbGlzc2EgUi4iLCJwYXJzZS1uYW1lcyI6ZmFsc2UsImRyb3BwaW5nLXBhcnRpY2xlIjoiIiwibm9uLWRyb3BwaW5nLXBhcnRpY2xlIjoiIn0seyJmYW1pbHkiOiJNaWRpd28iLCJnaXZlbiI6IkphY29iIE8uIiwicGFyc2UtbmFtZXMiOmZhbHNlLCJkcm9wcGluZy1wYXJ0aWNsZSI6IiIsIm5vbi1kcm9wcGluZy1wYXJ0aWNsZSI6IiJ9LHsiZmFtaWx5IjoiSGVzdGVyIiwiZ2l2ZW4iOiJKb2huIFAuIiwicGFyc2UtbmFtZXMiOmZhbHNlLCJkcm9wcGluZy1wYXJ0aWNsZSI6IiIsIm5vbi1kcm9wcGluZy1wYXJ0aWNsZSI6IiJ9LHsiZmFtaWx5IjoiV2Fsa2VyIiwiZ2l2ZW4iOiJMYXJyeSBBLiIsInBhcnNlLW5hbWVzIjpmYWxzZSwiZHJvcHBpbmctcGFydGljbGUiOiIiLCJub24tZHJvcHBpbmctcGFydGljbGUiOiIifSx7ImZhbWlseSI6Ik11aGFtbWFkIiwiZ2l2ZW4iOiJJbGlhcyIsInBhcnNlLW5hbWVzIjpmYWxzZSwiZHJvcHBpbmctcGFydGljbGUiOiIiLCJub24tZHJvcHBpbmctcGFydGljbGUiOiIifV0sImNvbnRhaW5lci10aXRsZSI6Ik5hdHVyYWwgUHJvZHVjdCBDb21tdW5pY2F0aW9ucyIsImNvbnRhaW5lci10aXRsZS1zaG9ydCI6Ik5hdCBQcm9kIENvbW11biIsIkRPSSI6IjEwLjExNzcvMTkzNDU3OHgxMTAwNjAxMTIwIiwiSVNTTiI6IjE1NTU5NDc1IiwiaXNzdWVkIjp7ImRhdGUtcGFydHMiOltbMjAxMV1dfSwiYWJzdHJhY3QiOiJUaGUgRXRPSCBleHRyYWN0IG9mIEFicnVzIHNjaGltcGVyaSAoRmFiYWNlYWUpLCBjb2xsZWN0ZWQgaW4gS2VueWEsIGRlbW9uc3RyYXRlZCBzaWduaWZpY2FudCBhY3Rpdml0eSBhZ2FpbnN0IExlaXNobWFuaWEgZG9ub3ZhbmkgcHJvbWFzdGlnb3RlcyB3aXRoIElDNTAgdmFsdWUgb2YgMy42IM68Zy9tTC4gQmlvYXNzYXktZ3VpZGVkIGZyYWN0aW9uYXRpb24gb2YgQ0hDbDMgZnJhY3Rpb24gdXNpbmcgQ2VudHJpZnVnYWwgUHJlcGFyYXRpdmUgVExDIGFmZm9yZGVkIHR3byBhbnRpcGFyYXNpdGljIGlzb2ZsYXZhbnF1aW5vbmVzLCBuYW1lbHkgYW1vcnBoYXF1aW5vbmUgKDEpIGFuZCBwZW5kdWxvbmUgKDIpLiBUaGV5IGRpc3BsYXllZCBJQzUwIHZhbHVlcyBvZiAwLjYzIM68Zy9tTCBhbmQgMC40MyDOvGcvbUwsIHJlc3BlY3RpdmVseSwgYWdhaW5zdCBMLiBkb25vdmFuaSBwcm9tYXN0aWdvdGVzLiBCb3RoIHRoZSBjb21wb3VuZHMgd2VyZSBhbHNvIGV2YWx1YXRlZCBhZ2FpbnN0IEwuIGRvbm92YW5pIGF4ZW5pYyBhbWFzdGlnb3RlcyBhbmQgYW1hc3RpZ290ZXMgaW4gVEhQMSBtYWNyb3BoYWdlIGN1bHR1cmVzLiBJbiBhZGRpdGlvbiwgY29tcG91bmRzIDEgYW5kIDIgc2hvd2VkIGFudGlwbGFzbW9kaWFsIGFjdGl2aXR5IGFnYWluc3QgUGxhc21vZGl1bSBmYWxjaXBhcnVtIEQ2IGFuZCBXMiBzdHJhaW5zLCB3aGlsZSAyIGRpc3BsYXllZCBhbnRpYmFjdGVyaWFsIGFjdGl2aXR5IGFnYWluc3QgU3RhcGh5bG9jb2NjdXMgYXVyZXVzIGFuZCBtZXRoaWNpbGxpbi1yZXNpc3RhbnQgUy4gYXVyZXVzIChlYWNoIElDNTAgMS40NCDOvGcvbUwpLiBUaGUgMUggYW5kIDEzQyBkYXRhIG9mIDEsIG5vdCBmdWxseSBhc3NpZ25lZCBwcmV2aW91c2x5LCB3ZXJlIHVuYW1iaWd1b3VzbHkgYXNzaWduZWQgdXNpbmcgMUQgYW5kIDJEIE5NUiBITUJDIGFuZCBITVFDIGV4cGVyaW1lbnRzLiBJbiBhZGRpdGlvbiwgdGhlIGFic29sdXRlIHN0ZXJlb2NoZW1pc3RyeSBvZiB0aGUgaXNvbGF0ZWQgY29tcG91bmRzIDEgYW5kIDIgd2FzIHJldmlzZWQgYXMgQy0oM1MpIGJhc2VkIG9uIENpcmN1bGFyIERpY2hyb2lzbSBleHBlcmltZW50cy4gVGhpcyBhcHBlYXJzIHRvIGJlIHRoZSBmaXJzdCByZXBvcnQgb2YgYW1vcnBoYXF1aW5vbmUgKDEpIGFuZCBwZW5kdWxvbmUgKDIpIGZyb20gdGhlIGdlbnVzIEFicnVzLiIsImlzc3VlIjoiMTEiLCJ2b2x1bWUiOiI2In0sImlzVGVtcG9yYXJ5IjpmYWxzZX1dfQ==&quot;},{&quot;citationID&quot;:&quot;MENDELEY_CITATION_8ecf11c8-8955-4433-9fa0-b71f769732c3&quot;,&quot;properties&quot;:{&quot;noteIndex&quot;:0},&quot;isEdited&quot;:false,&quot;manualOverride&quot;:{&quot;isManuallyOverridden&quot;:false,&quot;citeprocText&quot;:&quot;&lt;sup&gt;5&lt;/sup&gt;&quot;,&quot;manualOverrideText&quot;:&quot;&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Tag&quot;:&quot;MENDELEY_CITATION_v3_eyJjaXRhdGlvbklEIjoiTUVOREVMRVlfQ0lUQVRJT05fOGVjZjExYzgtODk1NS00NDMzLTlmYTAtYjcxZjc2OTczMmMz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D&quot;:&quot;MENDELEY_CITATION_efa0e767-51f7-49e4-b4e3-6f463bb91caf&quot;,&quot;properties&quot;:{&quot;noteIndex&quot;:0},&quot;isEdited&quot;:false,&quot;manualOverride&quot;:{&quot;isManuallyOverridden&quot;:false,&quot;citeprocText&quot;:&quot;&lt;sup&gt;9,10&lt;/sup&gt;&quot;,&quot;manualOverrideText&quot;:&quot;&quot;},&quot;citationItems&quot;:[{&quot;id&quot;:&quot;75c5287f-1917-36f8-856d-2bac61174ede&quot;,&quot;itemData&quot;:{&quot;type&quot;:&quot;article-journal&quot;,&quot;id&quot;:&quot;75c5287f-1917-36f8-856d-2bac61174ede&quot;,&quot;title&quot;:&quot;Yeast r-Glucosidase Inhibition by Isoflavones from Plants of Leguminosae as an in Vitro Alternative to Acarbose&quot;,&quot;author&quot;:[{&quot;family&quot;:&quot;Whan Choi&quot;,&quot;given&quot;:&quot;Chun&quot;,&quot;parse-names&quot;:false,&quot;dropping-particle&quot;:&quot;&quot;,&quot;non-dropping-particle&quot;:&quot;&quot;},{&quot;family&quot;:&quot;Hee Choi&quot;,&quot;given&quot;:&quot;Yeon&quot;,&quot;parse-names&quot;:false,&quot;dropping-particle&quot;:&quot;&quot;,&quot;non-dropping-particle&quot;:&quot;&quot;},{&quot;family&quot;:&quot;Cha&quot;,&quot;given&quot;:&quot;Mi-ran&quot;,&quot;parse-names&quot;:false,&quot;dropping-particle&quot;:&quot;&quot;,&quot;non-dropping-particle&quot;:&quot;&quot;},{&quot;family&quot;:&quot;Seok Yoo&quot;,&quot;given&quot;:&quot;Dae&quot;,&quot;parse-names&quot;:false,&quot;dropping-particle&quot;:&quot;&quot;,&quot;non-dropping-particle&quot;:&quot;&quot;},{&quot;family&quot;:&quot;Sup Kim&quot;,&quot;given&quot;:&quot;Young&quot;,&quot;parse-names&quot;:false,&quot;dropping-particle&quot;:&quot;&quot;,&quot;non-dropping-particle&quot;:&quot;&quot;},{&quot;family&quot;:&quot;Hwan Yon&quot;,&quot;given&quot;:&quot;Gyu&quot;,&quot;parse-names&quot;:false,&quot;dropping-particle&quot;:&quot;&quot;,&quot;non-dropping-particle&quot;:&quot;&quot;},{&quot;family&quot;:&quot;Sik Hong&quot;,&quot;given&quot;:&quot;Kyung&quot;,&quot;parse-names&quot;:false,&quot;dropping-particle&quot;:&quot;&quot;,&quot;non-dropping-particle&quot;:&quot;&quot;},{&quot;family&quot;:&quot;Kim&quot;,&quot;given&quot;:&quot;Young HO&quot;,&quot;parse-names&quot;:false,&quot;dropping-particle&quot;:&quot;&quot;,&quot;non-dropping-particle&quot;:&quot;&quot;},{&quot;family&quot;:&quot;Yong Ryu&quot;,&quot;given&quot;:&quot;Shi&quot;,&quot;parse-names&quot;:false,&quot;dropping-particle&quot;:&quot;&quot;,&quot;non-dropping-particle&quot;:&quot;&quot;}],&quot;container-title&quot;:&quot;J. Agric. Food Chem&quot;,&quot;accessed&quot;:{&quot;date-parts&quot;:[[2023,3,24]]},&quot;DOI&quot;:&quot;10.1021/jf101926j&quot;,&quot;URL&quot;:&quot;https://pubs.acs.org/sharingguidelines&quot;,&quot;issued&quot;:{&quot;date-parts&quot;:[[2010]]},&quot;page&quot;:&quot;9988-9993&quot;,&quot;abstract&quot;:&quot;In the course of searching for new classes of R-glucosidase inhibitors originated from natural resources, 11 kinds of isoflavones, i.e., medicarpin (1), formononetin (2), mucronulatol (3), (3R)-calussequinone (5), (3R)-5 0-methoxyvestitol (6), tectorigenin (7), biochanin A (8), tuberosin (9), calycosin (10), daidzein (11), and genistein (12), as well as a flavone, liquritigenin (4), were isolated as active principles responsible for the yeast R-glucosidase inhibitory activity from two leguminous plant extracts, i.e., the heartwood extract of Dalbergia odorifera and the roots extract of Pueraria thunbergiana. Each components (1-12) demonstrated a significantly potent inhibition on yeast R-glucosidase in a dose dependent manner when the p-nitrophenyl-R-D-glucopyranoside was used as a substrate in vitro. The concentration required for 50% enzyme inhibition (IC 50) were calculated as 2.93 mM (1), 0.51 mM (2), 3.52 mM (7) 0.35 mM (8), 3.52 mM (9), 0.85 mM (11), and 0.15 mM (12) when that of reference drug acarbose was evaluated as 9.11 mM, in vitro. However, isoflavone glycosides, i.e., puerarin (13), daidzin (14), formononetin-7-O-β-glucopyranoside (15), and genistin (16), exhibited a relatively poor inhibitory activity on yeast R-glucosidase as compared with the corresponding isoflavone (2, 11, 12), respectively&quot;,&quot;volume&quot;:&quot;58&quot;,&quot;container-title-short&quot;:&quot;&quot;},&quot;isTemporary&quot;:false},{&quot;id&quot;:&quot;56c48b08-3ed6-3547-b314-e9d47c13d634&quot;,&quot;itemData&quot;:{&quot;type&quot;:&quot;article-journal&quot;,&quot;id&quot;:&quot;56c48b08-3ed6-3547-b314-e9d47c13d634&quot;,&quot;title&quot;:&quot;Isoflavan and Related Compounds from Dalbergia odorifera. I&quot;,&quot;author&quot;:[{&quot;family&quot;:&quot;Shoji&quot;,&quot;given&quot;:&quot;Yahara&quot;,&quot;parse-names&quot;:false,&quot;dropping-particle&quot;:&quot;&quot;,&quot;non-dropping-particle&quot;:&quot;&quot;},{&quot;family&quot;:&quot;Tetsu&quot;,&quot;given&quot;:&quot;Ogata&quot;,&quot;parse-names&quot;:false,&quot;dropping-particle&quot;:&quot;&quot;,&quot;non-dropping-particle&quot;:&quot;&quot;},{&quot;family&quot;:&quot;Reiko&quot;,&quot;given&quot;:&quot;Saijo&quot;,&quot;parse-names&quot;:false,&quot;dropping-particle&quot;:&quot;&quot;,&quot;non-dropping-particle&quot;:&quot;&quot;},{&quot;family&quot;:&quot;Johji&quot;,&quot;given&quot;:&quot;Yamahara&quot;,&quot;parse-names&quot;:false,&quot;dropping-particle&quot;:&quot;&quot;,&quot;non-dropping-particle&quot;:&quot;&quot;},{&quot;family&quot;:&quot;Kazumoto&quot;,&quot;given&quot;:&quot;Miyahara&quot;,&quot;parse-names&quot;:false,&quot;dropping-particle&quot;:&quot;&quot;,&quot;non-dropping-particle&quot;:&quot;&quot;},{&quot;family&quot;:&quot;Toshiro&quot;,&quot;given&quot;:&quot;Nohara&quot;,&quot;parse-names&quot;:false,&quot;dropping-particle&quot;:&quot;&quot;,&quot;non-dropping-particle&quot;:&quot;&quot;}],&quot;container-title&quot;:&quot;Chem, Pharm. Bull.&quot;,&quot;issued&quot;:{&quot;date-parts&quot;:[[1989]]},&quot;page&quot;:&quot;979-987&quot;,&quot;issue&quot;:&quot;4&quot;,&quot;volume&quot;:&quot;37&quot;},&quot;isTemporary&quot;:false}],&quot;citationTag&quot;:&quot;MENDELEY_CITATION_v3_eyJjaXRhdGlvbklEIjoiTUVOREVMRVlfQ0lUQVRJT05fZWZhMGU3NjctNTFmNy00OWU0LWI0ZTMtNmY0NjNiYjkxY2FmIiwicHJvcGVydGllcyI6eyJub3RlSW5kZXgiOjB9LCJpc0VkaXRlZCI6ZmFsc2UsIm1hbnVhbE92ZXJyaWRlIjp7ImlzTWFudWFsbHlPdmVycmlkZGVuIjpmYWxzZSwiY2l0ZXByb2NUZXh0IjoiPHN1cD45LDEwPC9zdXA+IiwibWFudWFsT3ZlcnJpZGVUZXh0IjoiIn0sImNpdGF0aW9uSXRlbXMiOlt7ImlkIjoiNzVjNTI4N2YtMTkxNy0zNmY4LTg1NmQtMmJhYzYxMTc0ZWRlIiwiaXRlbURhdGEiOnsidHlwZSI6ImFydGljbGUtam91cm5hbCIsImlkIjoiNzVjNTI4N2YtMTkxNy0zNmY4LTg1NmQtMmJhYzYxMTc0ZWRlIiwidGl0bGUiOiJZZWFzdCByLUdsdWNvc2lkYXNlIEluaGliaXRpb24gYnkgSXNvZmxhdm9uZXMgZnJvbSBQbGFudHMgb2YgTGVndW1pbm9zYWUgYXMgYW4gaW4gVml0cm8gQWx0ZXJuYXRpdmUgdG8gQWNhcmJvc2UiLCJhdXRob3IiOlt7ImZhbWlseSI6IldoYW4gQ2hvaSIsImdpdmVuIjoiQ2h1biIsInBhcnNlLW5hbWVzIjpmYWxzZSwiZHJvcHBpbmctcGFydGljbGUiOiIiLCJub24tZHJvcHBpbmctcGFydGljbGUiOiIifSx7ImZhbWlseSI6IkhlZSBDaG9pIiwiZ2l2ZW4iOiJZZW9uIiwicGFyc2UtbmFtZXMiOmZhbHNlLCJkcm9wcGluZy1wYXJ0aWNsZSI6IiIsIm5vbi1kcm9wcGluZy1wYXJ0aWNsZSI6IiJ9LHsiZmFtaWx5IjoiQ2hhIiwiZ2l2ZW4iOiJNaS1yYW4iLCJwYXJzZS1uYW1lcyI6ZmFsc2UsImRyb3BwaW5nLXBhcnRpY2xlIjoiIiwibm9uLWRyb3BwaW5nLXBhcnRpY2xlIjoiIn0seyJmYW1pbHkiOiJTZW9rIFlvbyIsImdpdmVuIjoiRGFlIiwicGFyc2UtbmFtZXMiOmZhbHNlLCJkcm9wcGluZy1wYXJ0aWNsZSI6IiIsIm5vbi1kcm9wcGluZy1wYXJ0aWNsZSI6IiJ9LHsiZmFtaWx5IjoiU3VwIEtpbSIsImdpdmVuIjoiWW91bmciLCJwYXJzZS1uYW1lcyI6ZmFsc2UsImRyb3BwaW5nLXBhcnRpY2xlIjoiIiwibm9uLWRyb3BwaW5nLXBhcnRpY2xlIjoiIn0seyJmYW1pbHkiOiJId2FuIFlvbiIsImdpdmVuIjoiR3l1IiwicGFyc2UtbmFtZXMiOmZhbHNlLCJkcm9wcGluZy1wYXJ0aWNsZSI6IiIsIm5vbi1kcm9wcGluZy1wYXJ0aWNsZSI6IiJ9LHsiZmFtaWx5IjoiU2lrIEhvbmciLCJnaXZlbiI6Ikt5dW5nIiwicGFyc2UtbmFtZXMiOmZhbHNlLCJkcm9wcGluZy1wYXJ0aWNsZSI6IiIsIm5vbi1kcm9wcGluZy1wYXJ0aWNsZSI6IiJ9LHsiZmFtaWx5IjoiS2ltIiwiZ2l2ZW4iOiJZb3VuZyBITyIsInBhcnNlLW5hbWVzIjpmYWxzZSwiZHJvcHBpbmctcGFydGljbGUiOiIiLCJub24tZHJvcHBpbmctcGFydGljbGUiOiIifSx7ImZhbWlseSI6IllvbmcgUnl1IiwiZ2l2ZW4iOiJTaGkiLCJwYXJzZS1uYW1lcyI6ZmFsc2UsImRyb3BwaW5nLXBhcnRpY2xlIjoiIiwibm9uLWRyb3BwaW5nLXBhcnRpY2xlIjoiIn1dLCJjb250YWluZXItdGl0bGUiOiJKLiBBZ3JpYy4gRm9vZCBDaGVtIiwiYWNjZXNzZWQiOnsiZGF0ZS1wYXJ0cyI6W1syMDIzLDMsMjRdXX0sIkRPSSI6IjEwLjEwMjEvamYxMDE5MjZqIiwiVVJMIjoiaHR0cHM6Ly9wdWJzLmFjcy5vcmcvc2hhcmluZ2d1aWRlbGluZXMiLCJpc3N1ZWQiOnsiZGF0ZS1wYXJ0cyI6W1syMDEwXV19LCJwYWdlIjoiOTk4OC05OTkzIiwiYWJzdHJhY3QiOiJJbiB0aGUgY291cnNlIG9mIHNlYXJjaGluZyBmb3IgbmV3IGNsYXNzZXMgb2YgUi1nbHVjb3NpZGFzZSBpbmhpYml0b3JzIG9yaWdpbmF0ZWQgZnJvbSBuYXR1cmFsIHJlc291cmNlcywgMTEga2luZHMgb2YgaXNvZmxhdm9uZXMsIGkuZS4sIG1lZGljYXJwaW4gKDEpLCBmb3Jtb25vbmV0aW4gKDIpLCBtdWNyb251bGF0b2wgKDMpLCAoM1IpLWNhbHVzc2VxdWlub25lICg1KSwgKDNSKS01IDAtbWV0aG94eXZlc3RpdG9sICg2KSwgdGVjdG9yaWdlbmluICg3KSwgYmlvY2hhbmluIEEgKDgpLCB0dWJlcm9zaW4gKDkpLCBjYWx5Y29zaW4gKDEwKSwgZGFpZHplaW4gKDExKSwgYW5kIGdlbmlzdGVpbiAoMTIpLCBhcyB3ZWxsIGFzIGEgZmxhdm9uZSwgbGlxdXJpdGlnZW5pbiAoNCksIHdlcmUgaXNvbGF0ZWQgYXMgYWN0aXZlIHByaW5jaXBsZXMgcmVzcG9uc2libGUgZm9yIHRoZSB5ZWFzdCBSLWdsdWNvc2lkYXNlIGluaGliaXRvcnkgYWN0aXZpdHkgZnJvbSB0d28gbGVndW1pbm91cyBwbGFudCBleHRyYWN0cywgaS5lLiwgdGhlIGhlYXJ0d29vZCBleHRyYWN0IG9mIERhbGJlcmdpYSBvZG9yaWZlcmEgYW5kIHRoZSByb290cyBleHRyYWN0IG9mIFB1ZXJhcmlhIHRodW5iZXJnaWFuYS4gRWFjaCBjb21wb25lbnRzICgxLTEyKSBkZW1vbnN0cmF0ZWQgYSBzaWduaWZpY2FudGx5IHBvdGVudCBpbmhpYml0aW9uIG9uIHllYXN0IFItZ2x1Y29zaWRhc2UgaW4gYSBkb3NlIGRlcGVuZGVudCBtYW5uZXIgd2hlbiB0aGUgcC1uaXRyb3BoZW55bC1SLUQtZ2x1Y29weXJhbm9zaWRlIHdhcyB1c2VkIGFzIGEgc3Vic3RyYXRlIGluIHZpdHJvLiBUaGUgY29uY2VudHJhdGlvbiByZXF1aXJlZCBmb3IgNTAlIGVuenltZSBpbmhpYml0aW9uIChJQyA1MCkgd2VyZSBjYWxjdWxhdGVkIGFzIDIuOTMgbU0gKDEpLCAwLjUxIG1NICgyKSwgMy41MiBtTSAoNykgMC4zNSBtTSAoOCksIDMuNTIgbU0gKDkpLCAwLjg1IG1NICgxMSksIGFuZCAwLjE1IG1NICgxMikgd2hlbiB0aGF0IG9mIHJlZmVyZW5jZSBkcnVnIGFjYXJib3NlIHdhcyBldmFsdWF0ZWQgYXMgOS4xMSBtTSwgaW4gdml0cm8uIEhvd2V2ZXIsIGlzb2ZsYXZvbmUgZ2x5Y29zaWRlcywgaS5lLiwgcHVlcmFyaW4gKDEzKSwgZGFpZHppbiAoMTQpLCBmb3Jtb25vbmV0aW4tNy1PLc6yLWdsdWNvcHlyYW5vc2lkZSAoMTUpLCBhbmQgZ2VuaXN0aW4gKDE2KSwgZXhoaWJpdGVkIGEgcmVsYXRpdmVseSBwb29yIGluaGliaXRvcnkgYWN0aXZpdHkgb24geWVhc3QgUi1nbHVjb3NpZGFzZSBhcyBjb21wYXJlZCB3aXRoIHRoZSBjb3JyZXNwb25kaW5nIGlzb2ZsYXZvbmUgKDIsIDExLCAxMiksIHJlc3BlY3RpdmVseSIsInZvbHVtZSI6IjU4IiwiY29udGFpbmVyLXRpdGxlLXNob3J0IjoiIn0sImlzVGVtcG9yYXJ5IjpmYWxzZX0seyJpZCI6IjU2YzQ4YjA4LTNlZDYtMzU0Ny1iMzE0LWU5ZDQ3YzEzZDYzNCIsIml0ZW1EYXRhIjp7InR5cGUiOiJhcnRpY2xlLWpvdXJuYWwiLCJpZCI6IjU2YzQ4YjA4LTNlZDYtMzU0Ny1iMzE0LWU5ZDQ3YzEzZDYzNCIsInRpdGxlIjoiSXNvZmxhdmFuIGFuZCBSZWxhdGVkIENvbXBvdW5kcyBmcm9tIERhbGJlcmdpYSBvZG9yaWZlcmEuIEkiLCJhdXRob3IiOlt7ImZhbWlseSI6IlNob2ppIiwiZ2l2ZW4iOiJZYWhhcmEiLCJwYXJzZS1uYW1lcyI6ZmFsc2UsImRyb3BwaW5nLXBhcnRpY2xlIjoiIiwibm9uLWRyb3BwaW5nLXBhcnRpY2xlIjoiIn0seyJmYW1pbHkiOiJUZXRzdSIsImdpdmVuIjoiT2dhdGEiLCJwYXJzZS1uYW1lcyI6ZmFsc2UsImRyb3BwaW5nLXBhcnRpY2xlIjoiIiwibm9uLWRyb3BwaW5nLXBhcnRpY2xlIjoiIn0seyJmYW1pbHkiOiJSZWlrbyIsImdpdmVuIjoiU2Fpam8iLCJwYXJzZS1uYW1lcyI6ZmFsc2UsImRyb3BwaW5nLXBhcnRpY2xlIjoiIiwibm9uLWRyb3BwaW5nLXBhcnRpY2xlIjoiIn0seyJmYW1pbHkiOiJKb2hqaSIsImdpdmVuIjoiWWFtYWhhcmEiLCJwYXJzZS1uYW1lcyI6ZmFsc2UsImRyb3BwaW5nLXBhcnRpY2xlIjoiIiwibm9uLWRyb3BwaW5nLXBhcnRpY2xlIjoiIn0seyJmYW1pbHkiOiJLYXp1bW90byIsImdpdmVuIjoiTWl5YWhhcmEiLCJwYXJzZS1uYW1lcyI6ZmFsc2UsImRyb3BwaW5nLXBhcnRpY2xlIjoiIiwibm9uLWRyb3BwaW5nLXBhcnRpY2xlIjoiIn0seyJmYW1pbHkiOiJUb3NoaXJvIiwiZ2l2ZW4iOiJOb2hhcmEiLCJwYXJzZS1uYW1lcyI6ZmFsc2UsImRyb3BwaW5nLXBhcnRpY2xlIjoiIiwibm9uLWRyb3BwaW5nLXBhcnRpY2xlIjoiIn1dLCJjb250YWluZXItdGl0bGUiOiJDaGVtLCBQaGFybS4gQnVsbC4iLCJpc3N1ZWQiOnsiZGF0ZS1wYXJ0cyI6W1sxOTg5XV19LCJwYWdlIjoiOTc5LTk4NyIsImlzc3VlIjoiNCIsInZvbHVtZSI6IjM3In0sImlzVGVtcG9yYXJ5IjpmYWxzZX1dfQ==&quot;},{&quot;citationID&quot;:&quot;MENDELEY_CITATION_222ffe78-f01a-47f3-82e7-525dbd0a3ccd&quot;,&quot;properties&quot;:{&quot;noteIndex&quot;:0},&quot;isEdited&quot;:false,&quot;manualOverride&quot;:{&quot;isManuallyOverridden&quot;:false,&quot;citeprocText&quot;:&quot;&lt;sup&gt;11&lt;/sup&gt;&quot;,&quot;manualOverrideText&quot;:&quot;&quot;},&quot;citationItems&quot;:[{&quot;id&quot;:&quot;53dd2197-c20f-3e74-b86d-de054711de5a&quot;,&quot;itemData&quot;:{&quot;type&quot;:&quot;article-journal&quot;,&quot;id&quot;:&quot;53dd2197-c20f-3e74-b86d-de054711de5a&quot;,&quot;title&quot;:&quot;A chiral pool approach for asymmetric syntheses of both antipodes of equol and sativan&quot;,&quot;author&quot;:[{&quot;family&quot;:&quot;Yalamanchili&quot;,&quot;given&quot;:&quot;Chinni&quot;,&quot;parse-names&quot;:false,&quot;dropping-particle&quot;:&quot;&quot;,&quot;non-dropping-particle&quot;:&quot;&quot;},{&quot;family&quot;:&quot;Chittiboyina&quot;,&quot;given&quot;:&quot;Amar G.&quot;,&quot;parse-names&quot;:false,&quot;dropping-particle&quot;:&quot;&quot;,&quot;non-dropping-particle&quot;:&quot;&quot;},{&quot;family&quot;:&quot;Chandra Kumar Rotte&quot;,&quot;given&quot;:&quot;Sateesh&quot;,&quot;parse-names&quot;:false,&quot;dropping-particle&quot;:&quot;&quot;,&quot;non-dropping-particle&quot;:&quot;&quot;},{&quot;family&quot;:&quot;Katzenellenbogen&quot;,&quot;given&quot;:&quot;John A.&quot;,&quot;parse-names&quot;:false,&quot;dropping-particle&quot;:&quot;&quot;,&quot;non-dropping-particle&quot;:&quot;&quot;},{&quot;family&quot;:&quot;Helferich&quot;,&quot;given&quot;:&quot;William G.&quot;,&quot;parse-names&quot;:false,&quot;dropping-particle&quot;:&quot;&quot;,&quot;non-dropping-particle&quot;:&quot;&quot;},{&quot;family&quot;:&quot;Khan&quot;,&quot;given&quot;:&quot;Ikhlas A.&quot;,&quot;parse-names&quot;:false,&quot;dropping-particle&quot;:&quot;&quot;,&quot;non-dropping-particle&quot;:&quot;&quot;}],&quot;container-title&quot;:&quot;Tetrahedron&quot;,&quot;container-title-short&quot;:&quot;Tetrahedron&quot;,&quot;accessed&quot;:{&quot;date-parts&quot;:[[2023,3,24]]},&quot;DOI&quot;:&quot;10.1016/J.TET.2018.03.004&quot;,&quot;ISSN&quot;:&quot;0040-4020&quot;,&quot;issued&quot;:{&quot;date-parts&quot;:[[2018,4,19]]},&quot;page&quot;:&quot;2020-2029&quot;,&quot;abstract&quot;:&quot;For the first time, both antipodes of the isoflavans, equol and sativan were synthesized in &gt;98% ee with good overall yields starting from readily available starting materials. The chiral isoflavan, (−)-equol is produced from soy isoflavones, formonentin and daidzein by the action of intestinal bacteria in certain groups of population and other chiral isoflavans are reported from various phytochemical sources. To produce these chiral isoflavans in gram quantities, Evans’ enantioselective aldol condensation was used as a chiral-inducing step to introduce the required chirality at the C-3 position. Addition of chiral boron-enolate to substituted benzaldehyde resulted in functionalized syn-aldol products with &gt;90% yield and excellent diastereoselectivity. Functional group transformations followed by intramolecular Mitsunobu reaction and deprotection steps resulted the target compounds, S-(−)-equol and S-(+)-sativan, with high degree of enantiopurity. By simply switching the chiral auxiliary to (S)-4-benzyloxazolidin-2-one and following the same synthetic sequence the antipodes, R-(+)-equol and R-(−)-sativan were achieved. Both enantiomers are of interest from a clinical and pharmacological perspective and are currently being developed as nutraceutical and pharmacological agents. This flexible synthetic process lends itself quite readily to the enantioselective syntheses of other biologically active C-3 chiral isoflavans.&quot;,&quot;publisher&quot;:&quot;Pergamon&quot;,&quot;issue&quot;:&quot;16&quot;,&quot;volume&quot;:&quot;74&quot;},&quot;isTemporary&quot;:false}],&quot;citationTag&quot;:&quot;MENDELEY_CITATION_v3_eyJjaXRhdGlvbklEIjoiTUVOREVMRVlfQ0lUQVRJT05fMjIyZmZlNzgtZjAxYS00N2YzLTgyZTctNTI1ZGJkMGEzY2NkIiwicHJvcGVydGllcyI6eyJub3RlSW5kZXgiOjB9LCJpc0VkaXRlZCI6ZmFsc2UsIm1hbnVhbE92ZXJyaWRlIjp7ImlzTWFudWFsbHlPdmVycmlkZGVuIjpmYWxzZSwiY2l0ZXByb2NUZXh0IjoiPHN1cD4xMTwvc3VwPiIsIm1hbnVhbE92ZXJyaWRlVGV4dCI6IiJ9LCJjaXRhdGlvbkl0ZW1zIjpbeyJpZCI6IjUzZGQyMTk3LWMyMGYtM2U3NC1iODZkLWRlMDU0NzExZGU1YSIsIml0ZW1EYXRhIjp7InR5cGUiOiJhcnRpY2xlLWpvdXJuYWwiLCJpZCI6IjUzZGQyMTk3LWMyMGYtM2U3NC1iODZkLWRlMDU0NzExZGU1YSIsInRpdGxlIjoiQSBjaGlyYWwgcG9vbCBhcHByb2FjaCBmb3IgYXN5bW1ldHJpYyBzeW50aGVzZXMgb2YgYm90aCBhbnRpcG9kZXMgb2YgZXF1b2wgYW5kIHNhdGl2YW4iLCJhdXRob3IiOlt7ImZhbWlseSI6IllhbGFtYW5jaGlsaSIsImdpdmVuIjoiQ2hpbm5pIiwicGFyc2UtbmFtZXMiOmZhbHNlLCJkcm9wcGluZy1wYXJ0aWNsZSI6IiIsIm5vbi1kcm9wcGluZy1wYXJ0aWNsZSI6IiJ9LHsiZmFtaWx5IjoiQ2hpdHRpYm95aW5hIiwiZ2l2ZW4iOiJBbWFyIEcuIiwicGFyc2UtbmFtZXMiOmZhbHNlLCJkcm9wcGluZy1wYXJ0aWNsZSI6IiIsIm5vbi1kcm9wcGluZy1wYXJ0aWNsZSI6IiJ9LHsiZmFtaWx5IjoiQ2hhbmRyYSBLdW1hciBSb3R0ZSIsImdpdmVuIjoiU2F0ZWVzaCIsInBhcnNlLW5hbWVzIjpmYWxzZSwiZHJvcHBpbmctcGFydGljbGUiOiIiLCJub24tZHJvcHBpbmctcGFydGljbGUiOiIifSx7ImZhbWlseSI6IkthdHplbmVsbGVuYm9nZW4iLCJnaXZlbiI6IkpvaG4gQS4iLCJwYXJzZS1uYW1lcyI6ZmFsc2UsImRyb3BwaW5nLXBhcnRpY2xlIjoiIiwibm9uLWRyb3BwaW5nLXBhcnRpY2xlIjoiIn0seyJmYW1pbHkiOiJIZWxmZXJpY2giLCJnaXZlbiI6IldpbGxpYW0gRy4iLCJwYXJzZS1uYW1lcyI6ZmFsc2UsImRyb3BwaW5nLXBhcnRpY2xlIjoiIiwibm9uLWRyb3BwaW5nLXBhcnRpY2xlIjoiIn0seyJmYW1pbHkiOiJLaGFuIiwiZ2l2ZW4iOiJJa2hsYXMgQS4iLCJwYXJzZS1uYW1lcyI6ZmFsc2UsImRyb3BwaW5nLXBhcnRpY2xlIjoiIiwibm9uLWRyb3BwaW5nLXBhcnRpY2xlIjoiIn1dLCJjb250YWluZXItdGl0bGUiOiJUZXRyYWhlZHJvbiIsImNvbnRhaW5lci10aXRsZS1zaG9ydCI6IlRldHJhaGVkcm9uIiwiYWNjZXNzZWQiOnsiZGF0ZS1wYXJ0cyI6W1syMDIzLDMsMjRdXX0sIkRPSSI6IjEwLjEwMTYvSi5URVQuMjAxOC4wMy4wMDQiLCJJU1NOIjoiMDA0MC00MDIwIiwiaXNzdWVkIjp7ImRhdGUtcGFydHMiOltbMjAxOCw0LDE5XV19LCJwYWdlIjoiMjAyMC0yMDI5IiwiYWJzdHJhY3QiOiJGb3IgdGhlIGZpcnN0IHRpbWUsIGJvdGggYW50aXBvZGVzIG9mIHRoZSBpc29mbGF2YW5zLCBlcXVvbCBhbmQgc2F0aXZhbiB3ZXJlIHN5bnRoZXNpemVkIGluID45OCUgZWUgd2l0aCBnb29kIG92ZXJhbGwgeWllbGRzIHN0YXJ0aW5nIGZyb20gcmVhZGlseSBhdmFpbGFibGUgc3RhcnRpbmcgbWF0ZXJpYWxzLiBUaGUgY2hpcmFsIGlzb2ZsYXZhbiwgKOKIkiktZXF1b2wgaXMgcHJvZHVjZWQgZnJvbSBzb3kgaXNvZmxhdm9uZXMsIGZvcm1vbmVudGluIGFuZCBkYWlkemVpbiBieSB0aGUgYWN0aW9uIG9mIGludGVzdGluYWwgYmFjdGVyaWEgaW4gY2VydGFpbiBncm91cHMgb2YgcG9wdWxhdGlvbiBhbmQgb3RoZXIgY2hpcmFsIGlzb2ZsYXZhbnMgYXJlIHJlcG9ydGVkIGZyb20gdmFyaW91cyBwaHl0b2NoZW1pY2FsIHNvdXJjZXMuIFRvIHByb2R1Y2UgdGhlc2UgY2hpcmFsIGlzb2ZsYXZhbnMgaW4gZ3JhbSBxdWFudGl0aWVzLCBFdmFuc+KAmSBlbmFudGlvc2VsZWN0aXZlIGFsZG9sIGNvbmRlbnNhdGlvbiB3YXMgdXNlZCBhcyBhIGNoaXJhbC1pbmR1Y2luZyBzdGVwIHRvIGludHJvZHVjZSB0aGUgcmVxdWlyZWQgY2hpcmFsaXR5IGF0IHRoZSBDLTMgcG9zaXRpb24uIEFkZGl0aW9uIG9mIGNoaXJhbCBib3Jvbi1lbm9sYXRlIHRvIHN1YnN0aXR1dGVkIGJlbnphbGRlaHlkZSByZXN1bHRlZCBpbiBmdW5jdGlvbmFsaXplZCBzeW4tYWxkb2wgcHJvZHVjdHMgd2l0aCA+OTAlIHlpZWxkIGFuZCBleGNlbGxlbnQgZGlhc3RlcmVvc2VsZWN0aXZpdHkuIEZ1bmN0aW9uYWwgZ3JvdXAgdHJhbnNmb3JtYXRpb25zIGZvbGxvd2VkIGJ5IGludHJhbW9sZWN1bGFyIE1pdHN1bm9idSByZWFjdGlvbiBhbmQgZGVwcm90ZWN0aW9uIHN0ZXBzIHJlc3VsdGVkIHRoZSB0YXJnZXQgY29tcG91bmRzLCBTLSjiiJIpLWVxdW9sIGFuZCBTLSgrKS1zYXRpdmFuLCB3aXRoIGhpZ2ggZGVncmVlIG9mIGVuYW50aW9wdXJpdHkuIEJ5IHNpbXBseSBzd2l0Y2hpbmcgdGhlIGNoaXJhbCBhdXhpbGlhcnkgdG8gKFMpLTQtYmVuenlsb3hhem9saWRpbi0yLW9uZSBhbmQgZm9sbG93aW5nIHRoZSBzYW1lIHN5bnRoZXRpYyBzZXF1ZW5jZSB0aGUgYW50aXBvZGVzLCBSLSgrKS1lcXVvbCBhbmQgUi0o4oiSKS1zYXRpdmFuIHdlcmUgYWNoaWV2ZWQuIEJvdGggZW5hbnRpb21lcnMgYXJlIG9mIGludGVyZXN0IGZyb20gYSBjbGluaWNhbCBhbmQgcGhhcm1hY29sb2dpY2FsIHBlcnNwZWN0aXZlIGFuZCBhcmUgY3VycmVudGx5IGJlaW5nIGRldmVsb3BlZCBhcyBudXRyYWNldXRpY2FsIGFuZCBwaGFybWFjb2xvZ2ljYWwgYWdlbnRzLiBUaGlzIGZsZXhpYmxlIHN5bnRoZXRpYyBwcm9jZXNzIGxlbmRzIGl0c2VsZiBxdWl0ZSByZWFkaWx5IHRvIHRoZSBlbmFudGlvc2VsZWN0aXZlIHN5bnRoZXNlcyBvZiBvdGhlciBiaW9sb2dpY2FsbHkgYWN0aXZlIEMtMyBjaGlyYWwgaXNvZmxhdmFucy4iLCJwdWJsaXNoZXIiOiJQZXJnYW1vbiIsImlzc3VlIjoiMTYiLCJ2b2x1bWUiOiI3NCJ9LCJpc1RlbXBvcmFyeSI6ZmFsc2V9XX0=&quot;},{&quot;citationID&quot;:&quot;MENDELEY_CITATION_fa324464-6a10-416f-a99c-ef6f0927cb6a&quot;,&quot;properties&quot;:{&quot;noteIndex&quot;:0},&quot;isEdited&quot;:false,&quot;manualOverride&quot;:{&quot;isManuallyOverridden&quot;:false,&quot;citeprocText&quot;:&quot;&lt;sup&gt;12,13&lt;/sup&gt;&quot;,&quot;manualOverrideText&quot;:&quot;&quot;},&quot;citationItems&quot;:[{&quot;id&quot;:&quot;18eb23f7-6fd6-3b6f-b2af-a03b15c8bedd&quot;,&quot;itemData&quot;:{&quot;type&quot;:&quot;article-journal&quot;,&quot;id&quot;:&quot;18eb23f7-6fd6-3b6f-b2af-a03b15c8bedd&quot;,&quot;title&quot;:&quot;Flavonoids and isoflavonoids of chemotaxonomic significance from Glycyrrhiza pallidiflora (Leguminosae)&quot;,&quot;author&quot;:[{&quot;family&quot;:&quot;Kajiyama&quot;,&quot;given&quot;:&quot;K.&quot;,&quot;parse-names&quot;:false,&quot;dropping-particle&quot;:&quot;&quot;,&quot;non-dropping-particle&quot;:&quot;&quot;},{&quot;family&quot;:&quot;Hiraga&quot;,&quot;given&quot;:&quot;Yukio&quot;,&quot;parse-names&quot;:false,&quot;dropping-particle&quot;:&quot;&quot;,&quot;non-dropping-particle&quot;:&quot;&quot;},{&quot;family&quot;:&quot;Takahashi&quot;,&quot;given&quot;:&quot;Kunio&quot;,&quot;parse-names&quot;:false,&quot;dropping-particle&quot;:&quot;&quot;,&quot;non-dropping-particle&quot;:&quot;&quot;},{&quot;family&quot;:&quot;Hirata&quot;,&quot;given&quot;:&quot;Shoko&quot;,&quot;parse-names&quot;:false,&quot;dropping-particle&quot;:&quot;&quot;,&quot;non-dropping-particle&quot;:&quot;&quot;},{&quot;family&quot;:&quot;Kobayashi&quot;,&quot;given&quot;:&quot;Shigeo&quot;,&quot;parse-names&quot;:false,&quot;dropping-particle&quot;:&quot;&quot;,&quot;non-dropping-particle&quot;:&quot;&quot;},{&quot;family&quot;:&quot;Sankawa&quot;,&quot;given&quot;:&quot;Ushio&quot;,&quot;parse-names&quot;:false,&quot;dropping-particle&quot;:&quot;&quot;,&quot;non-dropping-particle&quot;:&quot;&quot;},{&quot;family&quot;:&quot;Kinoshita&quot;,&quot;given&quot;:&quot;Takeshi&quot;,&quot;parse-names&quot;:false,&quot;dropping-particle&quot;:&quot;&quot;,&quot;non-dropping-particle&quot;:&quot;&quot;}],&quot;container-title&quot;:&quot;Biochemical Systematics and Ecology&quot;,&quot;container-title-short&quot;:&quot;Biochem Syst Ecol&quot;,&quot;accessed&quot;:{&quot;date-parts&quot;:[[2023,3,24]]},&quot;DOI&quot;:&quot;10.1016/0305-1978(93)90090-E&quot;,&quot;ISSN&quot;:&quot;0305-1978&quot;,&quot;issued&quot;:{&quot;date-parts&quot;:[[1993,12,1]]},&quot;page&quot;:&quot;785-793&quot;,&quot;abstract&quot;:&quot;Chemical studies were carried out on the root of Glycyrrhiza pallidiflora (Leguminosae), a licorice of no medicinal or commercial value. Two isoflavone glycosides, wistin and ononin, were isolated as major constituents from the methanol extract. A series of chromatographic separations of the acetone extract yielded isoflavone aglycones (afromosin, 2′,7-dihydroxy-4′-methoxyisoflavone and formononetin), flavanones (liquiritigenin and 4′,7-dihydroxy-6,8-diprenylflavanone), an isoflavan [(-)-vestitol], a pterocarpan [(-)-medicarpin], chalcones (echinatin and isoliquiritigenin), dibenzoylmethanes (licodione and 2′-O-methyl-licodione), a flavone (4′,7-dihydroxyflavone), a 3-arylcoumarin (2′-7-dihydroxy-4′-methoxy-3-arylcoumarin), and a new isoflav-3-ene (2′-7-dihydroxy-4′-methoxyisoflav-3-ene). The co-occurrence of the retrochalcone echinatin and the biogenetically related licodione and 2′-O-methyl-licodione is of particular interest, and suggests that this species is closely related to G. echinata and G. inflata. The biogenesis of the retrochalcone is also discussed in relation to its significance in the chemotaxonomy of sects Echinatae and Bucharicae of the genus Glycyrrhiza. © 1993.&quot;,&quot;publisher&quot;:&quot;Pergamon&quot;,&quot;issue&quot;:&quot;8&quot;,&quot;volume&quot;:&quot;21&quot;},&quot;isTemporary&quot;:false},{&quot;id&quot;:&quot;6c5dcf80-663a-3e61-afa1-ff88f66f7af4&quot;,&quot;itemData&quot;:{&quot;type&quot;:&quot;article-journal&quot;,&quot;id&quot;:&quot;6c5dcf80-663a-3e61-afa1-ff88f66f7af4&quot;,&quot;title&quot;:&quot;INDUCTION AND IDENTIFICATION OF SATIVAN AND VESTITOL AS TWO PHYTOALEXINS FROM LOTUS CORhJICULATUS&quot;,&quot;author&quot;:[{&quot;family&quot;:&quot;Bonde&quot;,&quot;given&quot;:&quot;Morris R&quot;,&quot;parse-names&quot;:false,&quot;dropping-particle&quot;:&quot;&quot;,&quot;non-dropping-particle&quot;:&quot;&quot;},{&quot;family&quot;:&quot;Millar&quot;,&quot;given&quot;:&quot;Roy L&quot;,&quot;parse-names&quot;:false,&quot;dropping-particle&quot;:&quot;&quot;,&quot;non-dropping-particle&quot;:&quot;&quot;},{&quot;family&quot;:&quot;Incham&quot;,&quot;given&quot;:&quot;John L&quot;,&quot;parse-names&quot;:false,&quot;dropping-particle&quot;:&quot;&quot;,&quot;non-dropping-particle&quot;:&quot;&quot;}],&quot;accessed&quot;:{&quot;date-parts&quot;:[[2023,3,24]]},&quot;issued&quot;:{&quot;date-parts&quot;:[[1973]]},&quot;abstract&quot;:&quot;Two phytoalexins, (-_)-sativan, previously named sativin, [(-_)-7-hydroxy-2, 4'-dimethoxy-isoflavan], and (-)-vestitol, [(-)-7,2'-dihydroxy-4'-methoxyisoflavan], were induced by a spore suspension of Helminthosporium turcicum Pass. to accumulate in leaves of birdsfoot trefoil (Lotus corniculatus L.). INTRODUCTION&quot;,&quot;volume&quot;:&quot;12&quot;},&quot;isTemporary&quot;:false}],&quot;citationTag&quot;:&quot;MENDELEY_CITATION_v3_eyJjaXRhdGlvbklEIjoiTUVOREVMRVlfQ0lUQVRJT05fZmEzMjQ0NjQtNmExMC00MTZmLWE5OWMtZWY2ZjA5MjdjYjZhIiwicHJvcGVydGllcyI6eyJub3RlSW5kZXgiOjB9LCJpc0VkaXRlZCI6ZmFsc2UsIm1hbnVhbE92ZXJyaWRlIjp7ImlzTWFudWFsbHlPdmVycmlkZGVuIjpmYWxzZSwiY2l0ZXByb2NUZXh0IjoiPHN1cD4xMiwxMzwvc3VwPiIsIm1hbnVhbE92ZXJyaWRlVGV4dCI6IiJ9LCJjaXRhdGlvbkl0ZW1zIjpbeyJpZCI6IjE4ZWIyM2Y3LTZmZDYtM2I2Zi1iMmFmLWEwM2IxNWM4YmVkZCIsIml0ZW1EYXRhIjp7InR5cGUiOiJhcnRpY2xlLWpvdXJuYWwiLCJpZCI6IjE4ZWIyM2Y3LTZmZDYtM2I2Zi1iMmFmLWEwM2IxNWM4YmVkZCIsInRpdGxlIjoiRmxhdm9ub2lkcyBhbmQgaXNvZmxhdm9ub2lkcyBvZiBjaGVtb3RheG9ub21pYyBzaWduaWZpY2FuY2UgZnJvbSBHbHljeXJyaGl6YSBwYWxsaWRpZmxvcmEgKExlZ3VtaW5vc2FlKSIsImF1dGhvciI6W3siZmFtaWx5IjoiS2FqaXlhbWEiLCJnaXZlbiI6IksuIiwicGFyc2UtbmFtZXMiOmZhbHNlLCJkcm9wcGluZy1wYXJ0aWNsZSI6IiIsIm5vbi1kcm9wcGluZy1wYXJ0aWNsZSI6IiJ9LHsiZmFtaWx5IjoiSGlyYWdhIiwiZ2l2ZW4iOiJZdWtpbyIsInBhcnNlLW5hbWVzIjpmYWxzZSwiZHJvcHBpbmctcGFydGljbGUiOiIiLCJub24tZHJvcHBpbmctcGFydGljbGUiOiIifSx7ImZhbWlseSI6IlRha2FoYXNoaSIsImdpdmVuIjoiS3VuaW8iLCJwYXJzZS1uYW1lcyI6ZmFsc2UsImRyb3BwaW5nLXBhcnRpY2xlIjoiIiwibm9uLWRyb3BwaW5nLXBhcnRpY2xlIjoiIn0seyJmYW1pbHkiOiJIaXJhdGEiLCJnaXZlbiI6IlNob2tvIiwicGFyc2UtbmFtZXMiOmZhbHNlLCJkcm9wcGluZy1wYXJ0aWNsZSI6IiIsIm5vbi1kcm9wcGluZy1wYXJ0aWNsZSI6IiJ9LHsiZmFtaWx5IjoiS29iYXlhc2hpIiwiZ2l2ZW4iOiJTaGlnZW8iLCJwYXJzZS1uYW1lcyI6ZmFsc2UsImRyb3BwaW5nLXBhcnRpY2xlIjoiIiwibm9uLWRyb3BwaW5nLXBhcnRpY2xlIjoiIn0seyJmYW1pbHkiOiJTYW5rYXdhIiwiZ2l2ZW4iOiJVc2hpbyIsInBhcnNlLW5hbWVzIjpmYWxzZSwiZHJvcHBpbmctcGFydGljbGUiOiIiLCJub24tZHJvcHBpbmctcGFydGljbGUiOiIifSx7ImZhbWlseSI6Iktpbm9zaGl0YSIsImdpdmVuIjoiVGFrZXNoaSIsInBhcnNlLW5hbWVzIjpmYWxzZSwiZHJvcHBpbmctcGFydGljbGUiOiIiLCJub24tZHJvcHBpbmctcGFydGljbGUiOiIifV0sImNvbnRhaW5lci10aXRsZSI6IkJpb2NoZW1pY2FsIFN5c3RlbWF0aWNzIGFuZCBFY29sb2d5IiwiY29udGFpbmVyLXRpdGxlLXNob3J0IjoiQmlvY2hlbSBTeXN0IEVjb2wiLCJhY2Nlc3NlZCI6eyJkYXRlLXBhcnRzIjpbWzIwMjMsMywyNF1dfSwiRE9JIjoiMTAuMTAxNi8wMzA1LTE5NzgoOTMpOTAwOTAtRSIsIklTU04iOiIwMzA1LTE5NzgiLCJpc3N1ZWQiOnsiZGF0ZS1wYXJ0cyI6W1sxOTkzLDEyLDFdXX0sInBhZ2UiOiI3ODUtNzkzIiwiYWJzdHJhY3QiOiJDaGVtaWNhbCBzdHVkaWVzIHdlcmUgY2FycmllZCBvdXQgb24gdGhlIHJvb3Qgb2YgR2x5Y3lycmhpemEgcGFsbGlkaWZsb3JhIChMZWd1bWlub3NhZSksIGEgbGljb3JpY2Ugb2Ygbm8gbWVkaWNpbmFsIG9yIGNvbW1lcmNpYWwgdmFsdWUuIFR3byBpc29mbGF2b25lIGdseWNvc2lkZXMsIHdpc3RpbiBhbmQgb25vbmluLCB3ZXJlIGlzb2xhdGVkIGFzIG1ham9yIGNvbnN0aXR1ZW50cyBmcm9tIHRoZSBtZXRoYW5vbCBleHRyYWN0LiBBIHNlcmllcyBvZiBjaHJvbWF0b2dyYXBoaWMgc2VwYXJhdGlvbnMgb2YgdGhlIGFjZXRvbmUgZXh0cmFjdCB5aWVsZGVkIGlzb2ZsYXZvbmUgYWdseWNvbmVzIChhZnJvbW9zaW4sIDLigLIsNy1kaWh5ZHJveHktNOKAsi1tZXRob3h5aXNvZmxhdm9uZSBhbmQgZm9ybW9ub25ldGluKSwgZmxhdmFub25lcyAobGlxdWlyaXRpZ2VuaW4gYW5kIDTigLIsNy1kaWh5ZHJveHktNiw4LWRpcHJlbnlsZmxhdmFub25lKSwgYW4gaXNvZmxhdmFuIFsoLSktdmVzdGl0b2xdLCBhIHB0ZXJvY2FycGFuIFsoLSktbWVkaWNhcnBpbl0sIGNoYWxjb25lcyAoZWNoaW5hdGluIGFuZCBpc29saXF1aXJpdGlnZW5pbiksIGRpYmVuem95bG1ldGhhbmVzIChsaWNvZGlvbmUgYW5kIDLigLItTy1tZXRoeWwtbGljb2Rpb25lKSwgYSBmbGF2b25lICg04oCyLDctZGloeWRyb3h5Zmxhdm9uZSksIGEgMy1hcnlsY291bWFyaW4gKDLigLItNy1kaWh5ZHJveHktNOKAsi1tZXRob3h5LTMtYXJ5bGNvdW1hcmluKSwgYW5kIGEgbmV3IGlzb2ZsYXYtMy1lbmUgKDLigLItNy1kaWh5ZHJveHktNOKAsi1tZXRob3h5aXNvZmxhdi0zLWVuZSkuIFRoZSBjby1vY2N1cnJlbmNlIG9mIHRoZSByZXRyb2NoYWxjb25lIGVjaGluYXRpbiBhbmQgdGhlIGJpb2dlbmV0aWNhbGx5IHJlbGF0ZWQgbGljb2Rpb25lIGFuZCAy4oCyLU8tbWV0aHlsLWxpY29kaW9uZSBpcyBvZiBwYXJ0aWN1bGFyIGludGVyZXN0LCBhbmQgc3VnZ2VzdHMgdGhhdCB0aGlzIHNwZWNpZXMgaXMgY2xvc2VseSByZWxhdGVkIHRvIEcuIGVjaGluYXRhIGFuZCBHLiBpbmZsYXRhLiBUaGUgYmlvZ2VuZXNpcyBvZiB0aGUgcmV0cm9jaGFsY29uZSBpcyBhbHNvIGRpc2N1c3NlZCBpbiByZWxhdGlvbiB0byBpdHMgc2lnbmlmaWNhbmNlIGluIHRoZSBjaGVtb3RheG9ub215IG9mIHNlY3RzIEVjaGluYXRhZSBhbmQgQnVjaGFyaWNhZSBvZiB0aGUgZ2VudXMgR2x5Y3lycmhpemEuIMKpIDE5OTMuIiwicHVibGlzaGVyIjoiUGVyZ2Ftb24iLCJpc3N1ZSI6IjgiLCJ2b2x1bWUiOiIyMSJ9LCJpc1RlbXBvcmFyeSI6ZmFsc2V9LHsiaWQiOiI2YzVkY2Y4MC02NjNhLTNlNjEtYWZhMS1mZjg4ZjY2ZjdhZjQiLCJpdGVtRGF0YSI6eyJ0eXBlIjoiYXJ0aWNsZS1qb3VybmFsIiwiaWQiOiI2YzVkY2Y4MC02NjNhLTNlNjEtYWZhMS1mZjg4ZjY2ZjdhZjQiLCJ0aXRsZSI6IklORFVDVElPTiBBTkQgSURFTlRJRklDQVRJT04gT0YgU0FUSVZBTiBBTkQgVkVTVElUT0wgQVMgVFdPIFBIWVRPQUxFWElOUyBGUk9NIExPVFVTIENPUmhKSUNVTEFUVVMiLCJhdXRob3IiOlt7ImZhbWlseSI6IkJvbmRlIiwiZ2l2ZW4iOiJNb3JyaXMgUiIsInBhcnNlLW5hbWVzIjpmYWxzZSwiZHJvcHBpbmctcGFydGljbGUiOiIiLCJub24tZHJvcHBpbmctcGFydGljbGUiOiIifSx7ImZhbWlseSI6Ik1pbGxhciIsImdpdmVuIjoiUm95IEwiLCJwYXJzZS1uYW1lcyI6ZmFsc2UsImRyb3BwaW5nLXBhcnRpY2xlIjoiIiwibm9uLWRyb3BwaW5nLXBhcnRpY2xlIjoiIn0seyJmYW1pbHkiOiJJbmNoYW0iLCJnaXZlbiI6IkpvaG4gTCIsInBhcnNlLW5hbWVzIjpmYWxzZSwiZHJvcHBpbmctcGFydGljbGUiOiIiLCJub24tZHJvcHBpbmctcGFydGljbGUiOiIifV0sImFjY2Vzc2VkIjp7ImRhdGUtcGFydHMiOltbMjAyMywzLDI0XV19LCJpc3N1ZWQiOnsiZGF0ZS1wYXJ0cyI6W1sxOTczXV19LCJhYnN0cmFjdCI6IlR3byBwaHl0b2FsZXhpbnMsICgtXyktc2F0aXZhbiwgcHJldmlvdXNseSBuYW1lZCBzYXRpdmluLCBbKC1fKS03LWh5ZHJveHktMiwgNCctZGltZXRob3h5LWlzb2ZsYXZhbl0sIGFuZCAoLSktdmVzdGl0b2wsIFsoLSktNywyJy1kaWh5ZHJveHktNCctbWV0aG94eWlzb2ZsYXZhbl0sIHdlcmUgaW5kdWNlZCBieSBhIHNwb3JlIHN1c3BlbnNpb24gb2YgSGVsbWludGhvc3Bvcml1bSB0dXJjaWN1bSBQYXNzLiB0byBhY2N1bXVsYXRlIGluIGxlYXZlcyBvZiBiaXJkc2Zvb3QgdHJlZm9pbCAoTG90dXMgY29ybmljdWxhdHVzIEwuKS4gSU5UUk9EVUNUSU9OIiwidm9sdW1lIjoiMTIifSwiaXNUZW1wb3JhcnkiOmZhbHNlfV19&quot;},{&quot;citationID&quot;:&quot;MENDELEY_CITATION_01be30d9-cfed-421e-9063-72fc3b5052a4&quot;,&quot;properties&quot;:{&quot;noteIndex&quot;:0},&quot;isEdited&quot;:false,&quot;manualOverride&quot;:{&quot;isManuallyOverridden&quot;:false,&quot;citeprocText&quot;:&quot;&lt;sup&gt;6&lt;/sup&gt;&quot;,&quot;manualOverrideText&quot;:&quot;&quot;},&quot;citationItems&quot;:[{&quot;id&quot;:&quot;133e06a7-1f3f-3769-bc36-72c9c0f4a931&quot;,&quot;itemData&quot;:{&quot;type&quot;:&quot;article-journal&quot;,&quot;id&quot;:&quot;133e06a7-1f3f-3769-bc36-72c9c0f4a931&quot;,&quot;title&quot;:&quot;TWO NEW ISOFLAVANOIDS FROM &lt;i&gt;BOLUSANTHUS SPECIOSUS&lt;/i&gt;&quot;,&quot;author&quot;:[{&quot;family&quot;:&quot;Bojase&quot;,&quot;given&quot;:&quot;Gomotsang&quot;,&quot;parse-names&quot;:false,&quot;dropping-particle&quot;:&quot;&quot;,&quot;non-dropping-particle&quot;:&quot;&quot;},{&quot;family&quot;:&quot;Wanjala&quot;,&quot;given&quot;:&quot;Cornelius C.W.&quot;,&quot;parse-names&quot;:false,&quot;dropping-particle&quot;:&quot;&quot;,&quot;non-dropping-particle&quot;:&quot;&quot;},{&quot;family&quot;:&quot;Majinda&quot;,&quot;given&quot;:&quot;Runner R.T.&quot;,&quot;parse-names&quot;:false,&quot;dropping-particle&quot;:&quot;&quot;,&quot;non-dropping-particle&quot;:&quot;&quot;}],&quot;container-title&quot;:&quot;Bulletin of the Chemical Society of Ethiopia&quot;,&quot;container-title-short&quot;:&quot;Bull Chem Soc Ethiop&quot;,&quot;accessed&quot;:{&quot;date-parts&quot;:[[2023,7,2]]},&quot;DOI&quot;:&quot;10.4314/bcse.v15i2.20958&quot;,&quot;ISSN&quot;:&quot;1011-3924&quot;,&quot;URL&quot;:&quot;https://www.ajol.info/index.php/bcse/article/view/20958&quot;,&quot;issued&quot;:{&quot;date-parts&quot;:[[2001,2,1]]},&quot;page&quot;:&quot;131-136&quot;,&quot;abstract&quot;:&quot;. The structures of two new isoflavonoids from the combined ethyl acetate/methanolic extracts of the stem bark of Bolusanthus speciosus have been established as 4,7,2' -trihydroxy-4' -methoxyisoflavanol (1) and 5,7,3' ,4' -tetrahydroxy-5' -(2-epoxy-3-methylbutyl)isoflavanone (2). Five other known isoflavonoids, 5,7,3' -trihydroxy-4' -methoxy-5' -&amp;gamma;&amp;gamma;; -dimethylallylisoflavanone, 5,7,2' -trihydroxy-4' -methoxy-6,5' -di)(&amp;gamma;&amp;gamma; -dimethylallyl)isoflavanone, 5,7,2' ,4'-tetrahydroxy-8,5'2; -di(&amp;gamma;&amp;gamma; -dimethylallyl)flavanone, 5,7,2' ,4' -tetrahydroxy-8,3' -di(&amp;gamma;&amp;gamma; -dimethylallyl)-isoflavanone, and derrone were also isolated. Compound 2 showed moderate activity against gram positive bacteria and weak activity against gram negative bacteria, while compound 1 was weakly active against both organisms in a TLC bioautography assay. \n \n(Received March 22, 2001; revised August 13 2001)\nBull.Chem.Soc.Ethiop. 2001, 15(2), 131-136&quot;,&quot;issue&quot;:&quot;2&quot;,&quot;volume&quot;:&quot;15&quot;},&quot;isTemporary&quot;:false}],&quot;citationTag&quot;:&quot;MENDELEY_CITATION_v3_eyJjaXRhdGlvbklEIjoiTUVOREVMRVlfQ0lUQVRJT05fMDFiZTMwZDktY2ZlZC00MjFlLTkwNjMtNzJmYzNiNTA1MmE0IiwicHJvcGVydGllcyI6eyJub3RlSW5kZXgiOjB9LCJpc0VkaXRlZCI6ZmFsc2UsIm1hbnVhbE92ZXJyaWRlIjp7ImlzTWFudWFsbHlPdmVycmlkZGVuIjpmYWxzZSwiY2l0ZXByb2NUZXh0IjoiPHN1cD42PC9zdXA+IiwibWFudWFsT3ZlcnJpZGVUZXh0IjoiIn0sImNpdGF0aW9uSXRlbXMiOlt7ImlkIjoiMTMzZTA2YTctMWYzZi0zNzY5LWJjMzYtNzJjOWMwZjRhOTMxIiwiaXRlbURhdGEiOnsidHlwZSI6ImFydGljbGUtam91cm5hbCIsImlkIjoiMTMzZTA2YTctMWYzZi0zNzY5LWJjMzYtNzJjOWMwZjRhOTMxIiwidGl0bGUiOiJUV08gTkVXIElTT0ZMQVZBTk9JRFMgRlJPTSA8aT5CT0xVU0FOVEhVUyBTUEVDSU9TVVM8L2k+IiwiYXV0aG9yIjpbeyJmYW1pbHkiOiJCb2phc2UiLCJnaXZlbiI6IkdvbW90c2FuZyIsInBhcnNlLW5hbWVzIjpmYWxzZSwiZHJvcHBpbmctcGFydGljbGUiOiIiLCJub24tZHJvcHBpbmctcGFydGljbGUiOiIifSx7ImZhbWlseSI6IldhbmphbGEiLCJnaXZlbiI6IkNvcm5lbGl1cyBDLlcuIiwicGFyc2UtbmFtZXMiOmZhbHNlLCJkcm9wcGluZy1wYXJ0aWNsZSI6IiIsIm5vbi1kcm9wcGluZy1wYXJ0aWNsZSI6IiJ9LHsiZmFtaWx5IjoiTWFqaW5kYSIsImdpdmVuIjoiUnVubmVyIFIuVC4iLCJwYXJzZS1uYW1lcyI6ZmFsc2UsImRyb3BwaW5nLXBhcnRpY2xlIjoiIiwibm9uLWRyb3BwaW5nLXBhcnRpY2xlIjoiIn1dLCJjb250YWluZXItdGl0bGUiOiJCdWxsZXRpbiBvZiB0aGUgQ2hlbWljYWwgU29jaWV0eSBvZiBFdGhpb3BpYSIsImNvbnRhaW5lci10aXRsZS1zaG9ydCI6IkJ1bGwgQ2hlbSBTb2MgRXRoaW9wIiwiYWNjZXNzZWQiOnsiZGF0ZS1wYXJ0cyI6W1syMDIzLDcsMl1dfSwiRE9JIjoiMTAuNDMxNC9iY3NlLnYxNWkyLjIwOTU4IiwiSVNTTiI6IjEwMTEtMzkyNCIsIlVSTCI6Imh0dHBzOi8vd3d3LmFqb2wuaW5mby9pbmRleC5waHAvYmNzZS9hcnRpY2xlL3ZpZXcvMjA5NTgiLCJpc3N1ZWQiOnsiZGF0ZS1wYXJ0cyI6W1syMDAxLDIsMV1dfSwicGFnZSI6IjEzMS0xMzYiLCJhYnN0cmFjdCI6Ii4gVGhlIHN0cnVjdHVyZXMgb2YgdHdvIG5ldyBpc29mbGF2b25vaWRzIGZyb20gdGhlIGNvbWJpbmVkIGV0aHlsIGFjZXRhdGUvbWV0aGFub2xpYyBleHRyYWN0cyBvZiB0aGUgc3RlbSBiYXJrIG9mIEJvbHVzYW50aHVzIHNwZWNpb3N1cyBoYXZlIGJlZW4gZXN0YWJsaXNoZWQgYXMgNCw3LDInIC10cmloeWRyb3h5LTQnIC1tZXRob3h5aXNvZmxhdmFub2wgKDEpIGFuZCA1LDcsMycgLDQnIC10ZXRyYWh5ZHJveHktNScgLSgyLWVwb3h5LTMtbWV0aHlsYnV0eWwpaXNvZmxhdmFub25lICgyKS4gRml2ZSBvdGhlciBrbm93biBpc29mbGF2b25vaWRzLCA1LDcsMycgLXRyaWh5ZHJveHktNCcgLW1ldGhveHktNScgLSZnYW1tYTsmZ2FtbWE7OyAtZGltZXRoeWxhbGx5bGlzb2ZsYXZhbm9uZSwgNSw3LDInIC10cmloeWRyb3h5LTQnIC1tZXRob3h5LTYsNScgLWRpKSgmZ2FtbWE7JmdhbW1hOyAtZGltZXRoeWxhbGx5bClpc29mbGF2YW5vbmUsIDUsNywyJyAsNCctdGV0cmFoeWRyb3h5LTgsNScyOyAtZGkoJmdhbW1hOyZnYW1tYTsgLWRpbWV0aHlsYWxseWwpZmxhdmFub25lLCA1LDcsMicgLDQnIC10ZXRyYWh5ZHJveHktOCwzJyAtZGkoJmdhbW1hOyZnYW1tYTsgLWRpbWV0aHlsYWxseWwpLWlzb2ZsYXZhbm9uZSwgYW5kIGRlcnJvbmUgd2VyZSBhbHNvIGlzb2xhdGVkLiBDb21wb3VuZCAyIHNob3dlZCBtb2RlcmF0ZSBhY3Rpdml0eSBhZ2FpbnN0IGdyYW0gcG9zaXRpdmUgYmFjdGVyaWEgYW5kIHdlYWsgYWN0aXZpdHkgYWdhaW5zdCBncmFtIG5lZ2F0aXZlIGJhY3RlcmlhLCB3aGlsZSBjb21wb3VuZCAxIHdhcyB3ZWFrbHkgYWN0aXZlIGFnYWluc3QgYm90aCBvcmdhbmlzbXMgaW4gYSBUTEMgYmlvYXV0b2dyYXBoeSBhc3NheS4gXG4gXG4oUmVjZWl2ZWQgTWFyY2ggMjIsIDIwMDE7IHJldmlzZWQgQXVndXN0IDEzIDIwMDEpXG5CdWxsLkNoZW0uU29jLkV0aGlvcC4gMjAwMSwgMTUoMiksIDEzMS0xMzYiLCJpc3N1ZSI6IjIiLCJ2b2x1bWUiOiIxNSJ9LCJpc1RlbXBvcmFyeSI6ZmFsc2V9XX0=&quot;},{&quot;citationID&quot;:&quot;MENDELEY_CITATION_7e5f24f7-282c-4727-ae7c-7d8c4a7e8ca5&quot;,&quot;properties&quot;:{&quot;noteIndex&quot;:0},&quot;isEdited&quot;:false,&quot;manualOverride&quot;:{&quot;isManuallyOverridden&quot;:false,&quot;citeprocText&quot;:&quot;&lt;sup&gt;5&lt;/sup&gt;&quot;,&quot;manualOverrideText&quot;:&quot;&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Tag&quot;:&quot;MENDELEY_CITATION_v3_eyJjaXRhdGlvbklEIjoiTUVOREVMRVlfQ0lUQVRJT05fN2U1ZjI0ZjctMjgyYy00NzI3LWFlN2MtN2Q4YzRhN2U4Y2E1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D&quot;:&quot;MENDELEY_CITATION_e486accf-4b6f-4599-b47f-1cc53ba87d64&quot;,&quot;properties&quot;:{&quot;noteIndex&quot;:0},&quot;isEdited&quot;:false,&quot;manualOverride&quot;:{&quot;isManuallyOverridden&quot;:false,&quot;citeprocText&quot;:&quot;&lt;sup&gt;7&lt;/sup&gt;&quot;,&quot;manualOverrideText&quot;:&quot;&quot;},&quot;citationItems&quot;:[{&quot;id&quot;:&quot;76a565a2-a2a1-3564-952b-45ec08472cc9&quot;,&quot;itemData&quot;:{&quot;type&quot;:&quot;article-journal&quot;,&quot;id&quot;:&quot;76a565a2-a2a1-3564-952b-45ec08472cc9&quot;,&quot;title&quot;:&quot;Anti-Inflammatory Activity of Some Characteristic Constituents from the Vine Stems of Spatholobus suberectus&quot;,&quot;author&quot;:[{&quot;family&quot;:&quot;Liu&quot;,&quot;given&quot;:&quot;Xiao Yan&quot;,&quot;parse-names&quot;:false,&quot;dropping-particle&quot;:&quot;&quot;,&quot;non-dropping-particle&quot;:&quot;&quot;},{&quot;family&quot;:&quot;Zhang&quot;,&quot;given&quot;:&quot;You Bo&quot;,&quot;parse-names&quot;:false,&quot;dropping-particle&quot;:&quot;&quot;,&quot;non-dropping-particle&quot;:&quot;&quot;},{&quot;family&quot;:&quot;Yang&quot;,&quot;given&quot;:&quot;Xiu Wei&quot;,&quot;parse-names&quot;:false,&quot;dropping-particle&quot;:&quot;&quot;,&quot;non-dropping-particle&quot;:&quot;&quot;},{&quot;family&quot;:&quot;Yang&quot;,&quot;given&quot;:&quot;Yan Fang&quot;,&quot;parse-names&quot;:false,&quot;dropping-particle&quot;:&quot;&quot;,&quot;non-dropping-particle&quot;:&quot;&quot;},{&quot;family&quot;:&quot;Xu&quot;,&quot;given&quot;:&quot;Wei&quot;,&quot;parse-names&quot;:false,&quot;dropping-particle&quot;:&quot;&quot;,&quot;non-dropping-particle&quot;:&quot;&quot;},{&quot;family&quot;:&quot;Zhao&quot;,&quot;given&quot;:&quot;Wei&quot;,&quot;parse-names&quot;:false,&quot;dropping-particle&quot;:&quot;&quot;,&quot;non-dropping-particle&quot;:&quot;&quot;},{&quot;family&quot;:&quot;Peng&quot;,&quot;given&quot;:&quot;Kai Feng&quot;,&quot;parse-names&quot;:false,&quot;dropping-particle&quot;:&quot;&quot;,&quot;non-dropping-particle&quot;:&quot;&quot;},{&quot;family&quot;:&quot;Gong&quot;,&quot;given&quot;:&quot;Yun&quot;,&quot;parse-names&quot;:false,&quot;dropping-particle&quot;:&quot;&quot;,&quot;non-dropping-particle&quot;:&quot;&quot;},{&quot;family&quot;:&quot;Liu&quot;,&quot;given&quot;:&quot;Ni Fu&quot;,&quot;parse-names&quot;:false,&quot;dropping-particle&quot;:&quot;&quot;,&quot;non-dropping-particle&quot;:&quot;&quot;},{&quot;family&quot;:&quot;Zhang&quot;,&quot;given&quot;:&quot;Peng&quot;,&quot;parse-names&quot;:false,&quot;dropping-particle&quot;:&quot;&quot;,&quot;non-dropping-particle&quot;:&quot;&quot;}],&quot;container-title&quot;:&quot;Molecules&quot;,&quot;DOI&quot;:&quot;10.3390/molecules24203750&quot;,&quot;ISSN&quot;:&quot;14203049&quot;,&quot;issued&quot;:{&quot;date-parts&quot;:[[2019]]},&quot;abstract&quot;:&quot;The dried vine stems of Spatholobus suberectus are commonly used in traditional Chinese medicine for treating gynecological and cardiovascular diseases. In this study, five new compounds named spasuberol A (2), homovanillyl-4-oxo-nonanoate (5), spasuberol C (6), spasuberoside A (14), and spasuberoside B (15), together with ten known compounds (1, 3, 4, 7–13), were isolated from the dried vine stems of S. suberectus. Their chemical structures were analyzed using spectroscopic assays. This is the first study interpreting the detailed structural information of 4. The anti-inflammatory activity of these compounds was evaluated by reducing nitric oxide overproduction in RAW264.7 macrophages stimulated by lipopolysaccharide. Compounds 1 and 8–10 showed strong inhibitory activity with half maximal inhibitory concentration (IC50) values of 5.69, 16.34, 16.87, and 6.78 µM, respectively, exhibiting higher activity than the positive drug l-N6-(1-iminoethyl)-lysine (l-NIL) with an IC50 value of 19.08 µM. The IC50 values of inhibitory activity of compounds 2 and 4–6 were 46.26, 40.05, 45.87, and 28.29 µM respectively, which were lower than l-NIL, but better than that of positive drug indomethacin with an IC50 value of 55.44 µM. Quantitative real-time polymerase chain reaction analysis revealed that assayed compounds with good anti-inflammatory activity, such as 1, 6, 9, and 10 at different concentrations, can reduce the messenger RNA (mRNA) expression of some pro-inflammatory cytokines such as tumor necrosis factor α (TNF-α), nitric oxide synthase (iNOS), and cyclooxygenase 2 (COX-2). The anti-inflammatory activity and the possible mechanism of the compounds mentioned in this paper were studied preliminarily.&quot;,&quot;issue&quot;:&quot;20&quot;,&quot;volume&quot;:&quot;24&quot;,&quot;container-title-short&quot;:&quot;&quot;},&quot;isTemporary&quot;:false}],&quot;citationTag&quot;:&quot;MENDELEY_CITATION_v3_eyJjaXRhdGlvbklEIjoiTUVOREVMRVlfQ0lUQVRJT05fZTQ4NmFjY2YtNGI2Zi00NTk5LWI0N2YtMWNjNTNiYTg3ZDY0IiwicHJvcGVydGllcyI6eyJub3RlSW5kZXgiOjB9LCJpc0VkaXRlZCI6ZmFsc2UsIm1hbnVhbE92ZXJyaWRlIjp7ImlzTWFudWFsbHlPdmVycmlkZGVuIjpmYWxzZSwiY2l0ZXByb2NUZXh0IjoiPHN1cD43PC9zdXA+IiwibWFudWFsT3ZlcnJpZGVUZXh0IjoiIn0sImNpdGF0aW9uSXRlbXMiOlt7ImlkIjoiNzZhNTY1YTItYTJhMS0zNTY0LTk1MmItNDVlYzA4NDcyY2M5IiwiaXRlbURhdGEiOnsidHlwZSI6ImFydGljbGUtam91cm5hbCIsImlkIjoiNzZhNTY1YTItYTJhMS0zNTY0LTk1MmItNDVlYzA4NDcyY2M5IiwidGl0bGUiOiJBbnRpLUluZmxhbW1hdG9yeSBBY3Rpdml0eSBvZiBTb21lIENoYXJhY3RlcmlzdGljIENvbnN0aXR1ZW50cyBmcm9tIHRoZSBWaW5lIFN0ZW1zIG9mIFNwYXRob2xvYnVzIHN1YmVyZWN0dXMiLCJhdXRob3IiOlt7ImZhbWlseSI6IkxpdSIsImdpdmVuIjoiWGlhbyBZYW4iLCJwYXJzZS1uYW1lcyI6ZmFsc2UsImRyb3BwaW5nLXBhcnRpY2xlIjoiIiwibm9uLWRyb3BwaW5nLXBhcnRpY2xlIjoiIn0seyJmYW1pbHkiOiJaaGFuZyIsImdpdmVuIjoiWW91IEJvIiwicGFyc2UtbmFtZXMiOmZhbHNlLCJkcm9wcGluZy1wYXJ0aWNsZSI6IiIsIm5vbi1kcm9wcGluZy1wYXJ0aWNsZSI6IiJ9LHsiZmFtaWx5IjoiWWFuZyIsImdpdmVuIjoiWGl1IFdlaSIsInBhcnNlLW5hbWVzIjpmYWxzZSwiZHJvcHBpbmctcGFydGljbGUiOiIiLCJub24tZHJvcHBpbmctcGFydGljbGUiOiIifSx7ImZhbWlseSI6IllhbmciLCJnaXZlbiI6IllhbiBGYW5nIiwicGFyc2UtbmFtZXMiOmZhbHNlLCJkcm9wcGluZy1wYXJ0aWNsZSI6IiIsIm5vbi1kcm9wcGluZy1wYXJ0aWNsZSI6IiJ9LHsiZmFtaWx5IjoiWHUiLCJnaXZlbiI6IldlaSIsInBhcnNlLW5hbWVzIjpmYWxzZSwiZHJvcHBpbmctcGFydGljbGUiOiIiLCJub24tZHJvcHBpbmctcGFydGljbGUiOiIifSx7ImZhbWlseSI6IlpoYW8iLCJnaXZlbiI6IldlaSIsInBhcnNlLW5hbWVzIjpmYWxzZSwiZHJvcHBpbmctcGFydGljbGUiOiIiLCJub24tZHJvcHBpbmctcGFydGljbGUiOiIifSx7ImZhbWlseSI6IlBlbmciLCJnaXZlbiI6IkthaSBGZW5nIiwicGFyc2UtbmFtZXMiOmZhbHNlLCJkcm9wcGluZy1wYXJ0aWNsZSI6IiIsIm5vbi1kcm9wcGluZy1wYXJ0aWNsZSI6IiJ9LHsiZmFtaWx5IjoiR29uZyIsImdpdmVuIjoiWXVuIiwicGFyc2UtbmFtZXMiOmZhbHNlLCJkcm9wcGluZy1wYXJ0aWNsZSI6IiIsIm5vbi1kcm9wcGluZy1wYXJ0aWNsZSI6IiJ9LHsiZmFtaWx5IjoiTGl1IiwiZ2l2ZW4iOiJOaSBGdSIsInBhcnNlLW5hbWVzIjpmYWxzZSwiZHJvcHBpbmctcGFydGljbGUiOiIiLCJub24tZHJvcHBpbmctcGFydGljbGUiOiIifSx7ImZhbWlseSI6IlpoYW5nIiwiZ2l2ZW4iOiJQZW5nIiwicGFyc2UtbmFtZXMiOmZhbHNlLCJkcm9wcGluZy1wYXJ0aWNsZSI6IiIsIm5vbi1kcm9wcGluZy1wYXJ0aWNsZSI6IiJ9XSwiY29udGFpbmVyLXRpdGxlIjoiTW9sZWN1bGVzIiwiRE9JIjoiMTAuMzM5MC9tb2xlY3VsZXMyNDIwMzc1MCIsIklTU04iOiIxNDIwMzA0OSIsImlzc3VlZCI6eyJkYXRlLXBhcnRzIjpbWzIwMTldXX0sImFic3RyYWN0IjoiVGhlIGRyaWVkIHZpbmUgc3RlbXMgb2YgU3BhdGhvbG9idXMgc3ViZXJlY3R1cyBhcmUgY29tbW9ubHkgdXNlZCBpbiB0cmFkaXRpb25hbCBDaGluZXNlIG1lZGljaW5lIGZvciB0cmVhdGluZyBneW5lY29sb2dpY2FsIGFuZCBjYXJkaW92YXNjdWxhciBkaXNlYXNlcy4gSW4gdGhpcyBzdHVkeSwgZml2ZSBuZXcgY29tcG91bmRzIG5hbWVkIHNwYXN1YmVyb2wgQSAoMiksIGhvbW92YW5pbGx5bC00LW94by1ub25hbm9hdGUgKDUpLCBzcGFzdWJlcm9sIEMgKDYpLCBzcGFzdWJlcm9zaWRlIEEgKDE0KSwgYW5kIHNwYXN1YmVyb3NpZGUgQiAoMTUpLCB0b2dldGhlciB3aXRoIHRlbiBrbm93biBjb21wb3VuZHMgKDEsIDMsIDQsIDfigJMxMyksIHdlcmUgaXNvbGF0ZWQgZnJvbSB0aGUgZHJpZWQgdmluZSBzdGVtcyBvZiBTLiBzdWJlcmVjdHVzLiBUaGVpciBjaGVtaWNhbCBzdHJ1Y3R1cmVzIHdlcmUgYW5hbHl6ZWQgdXNpbmcgc3BlY3Ryb3Njb3BpYyBhc3NheXMuIFRoaXMgaXMgdGhlIGZpcnN0IHN0dWR5IGludGVycHJldGluZyB0aGUgZGV0YWlsZWQgc3RydWN0dXJhbCBpbmZvcm1hdGlvbiBvZiA0LiBUaGUgYW50aS1pbmZsYW1tYXRvcnkgYWN0aXZpdHkgb2YgdGhlc2UgY29tcG91bmRzIHdhcyBldmFsdWF0ZWQgYnkgcmVkdWNpbmcgbml0cmljIG94aWRlIG92ZXJwcm9kdWN0aW9uIGluIFJBVzI2NC43IG1hY3JvcGhhZ2VzIHN0aW11bGF0ZWQgYnkgbGlwb3BvbHlzYWNjaGFyaWRlLiBDb21wb3VuZHMgMSBhbmQgOOKAkzEwIHNob3dlZCBzdHJvbmcgaW5oaWJpdG9yeSBhY3Rpdml0eSB3aXRoIGhhbGYgbWF4aW1hbCBpbmhpYml0b3J5IGNvbmNlbnRyYXRpb24gKElDNTApIHZhbHVlcyBvZiA1LjY5LCAxNi4zNCwgMTYuODcsIGFuZCA2Ljc4IMK1TSwgcmVzcGVjdGl2ZWx5LCBleGhpYml0aW5nIGhpZ2hlciBhY3Rpdml0eSB0aGFuIHRoZSBwb3NpdGl2ZSBkcnVnIGwtTjYtKDEtaW1pbm9ldGh5bCktbHlzaW5lIChsLU5JTCkgd2l0aCBhbiBJQzUwIHZhbHVlIG9mIDE5LjA4IMK1TS4gVGhlIElDNTAgdmFsdWVzIG9mIGluaGliaXRvcnkgYWN0aXZpdHkgb2YgY29tcG91bmRzIDIgYW5kIDTigJM2IHdlcmUgNDYuMjYsIDQwLjA1LCA0NS44NywgYW5kIDI4LjI5IMK1TSByZXNwZWN0aXZlbHksIHdoaWNoIHdlcmUgbG93ZXIgdGhhbiBsLU5JTCwgYnV0IGJldHRlciB0aGFuIHRoYXQgb2YgcG9zaXRpdmUgZHJ1ZyBpbmRvbWV0aGFjaW4gd2l0aCBhbiBJQzUwIHZhbHVlIG9mIDU1LjQ0IMK1TS4gUXVhbnRpdGF0aXZlIHJlYWwtdGltZSBwb2x5bWVyYXNlIGNoYWluIHJlYWN0aW9uIGFuYWx5c2lzIHJldmVhbGVkIHRoYXQgYXNzYXllZCBjb21wb3VuZHMgd2l0aCBnb29kIGFudGktaW5mbGFtbWF0b3J5IGFjdGl2aXR5LCBzdWNoIGFzIDEsIDYsIDksIGFuZCAxMCBhdCBkaWZmZXJlbnQgY29uY2VudHJhdGlvbnMsIGNhbiByZWR1Y2UgdGhlIG1lc3NlbmdlciBSTkEgKG1STkEpIGV4cHJlc3Npb24gb2Ygc29tZSBwcm8taW5mbGFtbWF0b3J5IGN5dG9raW5lcyBzdWNoIGFzIHR1bW9yIG5lY3Jvc2lzIGZhY3RvciDOsSAoVE5GLc6xKSwgbml0cmljIG94aWRlIHN5bnRoYXNlIChpTk9TKSwgYW5kIGN5Y2xvb3h5Z2VuYXNlIDIgKENPWC0yKS4gVGhlIGFudGktaW5mbGFtbWF0b3J5IGFjdGl2aXR5IGFuZCB0aGUgcG9zc2libGUgbWVjaGFuaXNtIG9mIHRoZSBjb21wb3VuZHMgbWVudGlvbmVkIGluIHRoaXMgcGFwZXIgd2VyZSBzdHVkaWVkIHByZWxpbWluYXJpbHkuIiwiaXNzdWUiOiIyMCIsInZvbHVtZSI6IjI0IiwiY29udGFpbmVyLXRpdGxlLXNob3J0IjoiIn0sImlzVGVtcG9yYXJ5IjpmYWxzZX1dfQ==&quot;},{&quot;citationID&quot;:&quot;MENDELEY_CITATION_c0e876ec-d073-4c27-a61e-2d00670c023e&quot;,&quot;properties&quot;:{&quot;noteIndex&quot;:0},&quot;isEdited&quot;:false,&quot;manualOverride&quot;:{&quot;isManuallyOverridden&quot;:false,&quot;citeprocText&quot;:&quot;&lt;sup&gt;8&lt;/sup&gt;&quot;,&quot;manualOverrideText&quot;:&quot;&quot;},&quot;citationItems&quot;:[{&quot;id&quot;:&quot;967da8b0-5c6f-3bb2-b4dd-c70d41c70a3a&quot;,&quot;itemData&quot;:{&quot;type&quot;:&quot;article-journal&quot;,&quot;id&quot;:&quot;967da8b0-5c6f-3bb2-b4dd-c70d41c70a3a&quot;,&quot;title&quot;:&quot;Antiparasitic and antimicrobial isoflavanquinones from Abrus schimperi&quot;,&quot;author&quot;:[{&quot;family&quot;:&quot;Rahman&quot;,&quot;given&quot;:&quot;Aziz A.&quot;,&quot;parse-names&quot;:false,&quot;dropping-particle&quot;:&quot;&quot;,&quot;non-dropping-particle&quot;:&quot;&quot;},{&quot;family&quot;:&quot;Samoylenko&quot;,&quot;given&quot;:&quot;Volodymyr&quot;,&quot;parse-names&quot;:false,&quot;dropping-particle&quot;:&quot;&quot;,&quot;non-dropping-particle&quot;:&quot;&quot;},{&quot;family&quot;:&quot;Jain&quot;,&quot;given&quot;:&quot;Surendra K.&quot;,&quot;parse-names&quot;:false,&quot;dropping-particle&quot;:&quot;&quot;,&quot;non-dropping-particle&quot;:&quot;&quot;},{&quot;family&quot;:&quot;Tekwani&quot;,&quot;given&quot;:&quot;Babu L.&quot;,&quot;parse-names&quot;:false,&quot;dropping-particle&quot;:&quot;&quot;,&quot;non-dropping-particle&quot;:&quot;&quot;},{&quot;family&quot;:&quot;Khan&quot;,&quot;given&quot;:&quot;Shabana I.&quot;,&quot;parse-names&quot;:false,&quot;dropping-particle&quot;:&quot;&quot;,&quot;non-dropping-particle&quot;:&quot;&quot;},{&quot;family&quot;:&quot;Jacob&quot;,&quot;given&quot;:&quot;Melissa R.&quot;,&quot;parse-names&quot;:false,&quot;dropping-particle&quot;:&quot;&quot;,&quot;non-dropping-particle&quot;:&quot;&quot;},{&quot;family&quot;:&quot;Midiwo&quot;,&quot;given&quot;:&quot;Jacob O.&quot;,&quot;parse-names&quot;:false,&quot;dropping-particle&quot;:&quot;&quot;,&quot;non-dropping-particle&quot;:&quot;&quot;},{&quot;family&quot;:&quot;Hester&quot;,&quot;given&quot;:&quot;John P.&quot;,&quot;parse-names&quot;:false,&quot;dropping-particle&quot;:&quot;&quot;,&quot;non-dropping-particle&quot;:&quot;&quot;},{&quot;family&quot;:&quot;Walker&quot;,&quot;given&quot;:&quot;Larry A.&quot;,&quot;parse-names&quot;:false,&quot;dropping-particle&quot;:&quot;&quot;,&quot;non-dropping-particle&quot;:&quot;&quot;},{&quot;family&quot;:&quot;Muhammad&quot;,&quot;given&quot;:&quot;Ilias&quot;,&quot;parse-names&quot;:false,&quot;dropping-particle&quot;:&quot;&quot;,&quot;non-dropping-particle&quot;:&quot;&quot;}],&quot;container-title&quot;:&quot;Natural Product Communications&quot;,&quot;container-title-short&quot;:&quot;Nat Prod Commun&quot;,&quot;DOI&quot;:&quot;10.1177/1934578x1100601120&quot;,&quot;ISSN&quot;:&quot;15559475&quot;,&quot;issued&quot;:{&quot;date-parts&quot;:[[2011]]},&quot;abstract&quot;:&quot;The EtOH extract of Abrus schimperi (Fabaceae), collected in Kenya, demonstrated significant activity against Leishmania donovani promastigotes with IC50 value of 3.6 μg/mL. Bioassay-guided fractionation of CHCl3 fraction using Centrifugal Preparative TLC afforded two antiparasitic isoflavanquinones, namely amorphaquinone (1) and pendulone (2). They displayed IC50 values of 0.63 μg/mL and 0.43 μg/mL, respectively, against L. donovani promastigotes. Both the compounds were also evaluated against L. donovani axenic amastigotes and amastigotes in THP1 macrophage cultures. In addition, compounds 1 and 2 showed antiplasmodial activity against Plasmodium falciparum D6 and W2 strains, while 2 displayed antibacterial activity against Staphylococcus aureus and methicillin-resistant S. aureus (each IC50 1.44 μg/mL). The 1H and 13C data of 1, not fully assigned previously, were unambiguously assigned using 1D and 2D NMR HMBC and HMQC experiments. In addition, the absolute stereochemistry of the isolated compounds 1 and 2 was revised as C-(3S) based on Circular Dichroism experiments. This appears to be the first report of amorphaquinone (1) and pendulone (2) from the genus Abrus.&quot;,&quot;issue&quot;:&quot;11&quot;,&quot;volume&quot;:&quot;6&quot;},&quot;isTemporary&quot;:false}],&quot;citationTag&quot;:&quot;MENDELEY_CITATION_v3_eyJjaXRhdGlvbklEIjoiTUVOREVMRVlfQ0lUQVRJT05fYzBlODc2ZWMtZDA3My00YzI3LWE2MWUtMmQwMDY3MGMwMjNlIiwicHJvcGVydGllcyI6eyJub3RlSW5kZXgiOjB9LCJpc0VkaXRlZCI6ZmFsc2UsIm1hbnVhbE92ZXJyaWRlIjp7ImlzTWFudWFsbHlPdmVycmlkZGVuIjpmYWxzZSwiY2l0ZXByb2NUZXh0IjoiPHN1cD44PC9zdXA+IiwibWFudWFsT3ZlcnJpZGVUZXh0IjoiIn0sImNpdGF0aW9uSXRlbXMiOlt7ImlkIjoiOTY3ZGE4YjAtNWM2Zi0zYmIyLWI0ZGQtYzcwZDQxYzcwYTNhIiwiaXRlbURhdGEiOnsidHlwZSI6ImFydGljbGUtam91cm5hbCIsImlkIjoiOTY3ZGE4YjAtNWM2Zi0zYmIyLWI0ZGQtYzcwZDQxYzcwYTNhIiwidGl0bGUiOiJBbnRpcGFyYXNpdGljIGFuZCBhbnRpbWljcm9iaWFsIGlzb2ZsYXZhbnF1aW5vbmVzIGZyb20gQWJydXMgc2NoaW1wZXJpIiwiYXV0aG9yIjpbeyJmYW1pbHkiOiJSYWhtYW4iLCJnaXZlbiI6IkF6aXogQS4iLCJwYXJzZS1uYW1lcyI6ZmFsc2UsImRyb3BwaW5nLXBhcnRpY2xlIjoiIiwibm9uLWRyb3BwaW5nLXBhcnRpY2xlIjoiIn0seyJmYW1pbHkiOiJTYW1veWxlbmtvIiwiZ2l2ZW4iOiJWb2xvZHlteXIiLCJwYXJzZS1uYW1lcyI6ZmFsc2UsImRyb3BwaW5nLXBhcnRpY2xlIjoiIiwibm9uLWRyb3BwaW5nLXBhcnRpY2xlIjoiIn0seyJmYW1pbHkiOiJKYWluIiwiZ2l2ZW4iOiJTdXJlbmRyYSBLLiIsInBhcnNlLW5hbWVzIjpmYWxzZSwiZHJvcHBpbmctcGFydGljbGUiOiIiLCJub24tZHJvcHBpbmctcGFydGljbGUiOiIifSx7ImZhbWlseSI6IlRla3dhbmkiLCJnaXZlbiI6IkJhYnUgTC4iLCJwYXJzZS1uYW1lcyI6ZmFsc2UsImRyb3BwaW5nLXBhcnRpY2xlIjoiIiwibm9uLWRyb3BwaW5nLXBhcnRpY2xlIjoiIn0seyJmYW1pbHkiOiJLaGFuIiwiZ2l2ZW4iOiJTaGFiYW5hIEkuIiwicGFyc2UtbmFtZXMiOmZhbHNlLCJkcm9wcGluZy1wYXJ0aWNsZSI6IiIsIm5vbi1kcm9wcGluZy1wYXJ0aWNsZSI6IiJ9LHsiZmFtaWx5IjoiSmFjb2IiLCJnaXZlbiI6Ik1lbGlzc2EgUi4iLCJwYXJzZS1uYW1lcyI6ZmFsc2UsImRyb3BwaW5nLXBhcnRpY2xlIjoiIiwibm9uLWRyb3BwaW5nLXBhcnRpY2xlIjoiIn0seyJmYW1pbHkiOiJNaWRpd28iLCJnaXZlbiI6IkphY29iIE8uIiwicGFyc2UtbmFtZXMiOmZhbHNlLCJkcm9wcGluZy1wYXJ0aWNsZSI6IiIsIm5vbi1kcm9wcGluZy1wYXJ0aWNsZSI6IiJ9LHsiZmFtaWx5IjoiSGVzdGVyIiwiZ2l2ZW4iOiJKb2huIFAuIiwicGFyc2UtbmFtZXMiOmZhbHNlLCJkcm9wcGluZy1wYXJ0aWNsZSI6IiIsIm5vbi1kcm9wcGluZy1wYXJ0aWNsZSI6IiJ9LHsiZmFtaWx5IjoiV2Fsa2VyIiwiZ2l2ZW4iOiJMYXJyeSBBLiIsInBhcnNlLW5hbWVzIjpmYWxzZSwiZHJvcHBpbmctcGFydGljbGUiOiIiLCJub24tZHJvcHBpbmctcGFydGljbGUiOiIifSx7ImZhbWlseSI6Ik11aGFtbWFkIiwiZ2l2ZW4iOiJJbGlhcyIsInBhcnNlLW5hbWVzIjpmYWxzZSwiZHJvcHBpbmctcGFydGljbGUiOiIiLCJub24tZHJvcHBpbmctcGFydGljbGUiOiIifV0sImNvbnRhaW5lci10aXRsZSI6Ik5hdHVyYWwgUHJvZHVjdCBDb21tdW5pY2F0aW9ucyIsImNvbnRhaW5lci10aXRsZS1zaG9ydCI6Ik5hdCBQcm9kIENvbW11biIsIkRPSSI6IjEwLjExNzcvMTkzNDU3OHgxMTAwNjAxMTIwIiwiSVNTTiI6IjE1NTU5NDc1IiwiaXNzdWVkIjp7ImRhdGUtcGFydHMiOltbMjAxMV1dfSwiYWJzdHJhY3QiOiJUaGUgRXRPSCBleHRyYWN0IG9mIEFicnVzIHNjaGltcGVyaSAoRmFiYWNlYWUpLCBjb2xsZWN0ZWQgaW4gS2VueWEsIGRlbW9uc3RyYXRlZCBzaWduaWZpY2FudCBhY3Rpdml0eSBhZ2FpbnN0IExlaXNobWFuaWEgZG9ub3ZhbmkgcHJvbWFzdGlnb3RlcyB3aXRoIElDNTAgdmFsdWUgb2YgMy42IM68Zy9tTC4gQmlvYXNzYXktZ3VpZGVkIGZyYWN0aW9uYXRpb24gb2YgQ0hDbDMgZnJhY3Rpb24gdXNpbmcgQ2VudHJpZnVnYWwgUHJlcGFyYXRpdmUgVExDIGFmZm9yZGVkIHR3byBhbnRpcGFyYXNpdGljIGlzb2ZsYXZhbnF1aW5vbmVzLCBuYW1lbHkgYW1vcnBoYXF1aW5vbmUgKDEpIGFuZCBwZW5kdWxvbmUgKDIpLiBUaGV5IGRpc3BsYXllZCBJQzUwIHZhbHVlcyBvZiAwLjYzIM68Zy9tTCBhbmQgMC40MyDOvGcvbUwsIHJlc3BlY3RpdmVseSwgYWdhaW5zdCBMLiBkb25vdmFuaSBwcm9tYXN0aWdvdGVzLiBCb3RoIHRoZSBjb21wb3VuZHMgd2VyZSBhbHNvIGV2YWx1YXRlZCBhZ2FpbnN0IEwuIGRvbm92YW5pIGF4ZW5pYyBhbWFzdGlnb3RlcyBhbmQgYW1hc3RpZ290ZXMgaW4gVEhQMSBtYWNyb3BoYWdlIGN1bHR1cmVzLiBJbiBhZGRpdGlvbiwgY29tcG91bmRzIDEgYW5kIDIgc2hvd2VkIGFudGlwbGFzbW9kaWFsIGFjdGl2aXR5IGFnYWluc3QgUGxhc21vZGl1bSBmYWxjaXBhcnVtIEQ2IGFuZCBXMiBzdHJhaW5zLCB3aGlsZSAyIGRpc3BsYXllZCBhbnRpYmFjdGVyaWFsIGFjdGl2aXR5IGFnYWluc3QgU3RhcGh5bG9jb2NjdXMgYXVyZXVzIGFuZCBtZXRoaWNpbGxpbi1yZXNpc3RhbnQgUy4gYXVyZXVzIChlYWNoIElDNTAgMS40NCDOvGcvbUwpLiBUaGUgMUggYW5kIDEzQyBkYXRhIG9mIDEsIG5vdCBmdWxseSBhc3NpZ25lZCBwcmV2aW91c2x5LCB3ZXJlIHVuYW1iaWd1b3VzbHkgYXNzaWduZWQgdXNpbmcgMUQgYW5kIDJEIE5NUiBITUJDIGFuZCBITVFDIGV4cGVyaW1lbnRzLiBJbiBhZGRpdGlvbiwgdGhlIGFic29sdXRlIHN0ZXJlb2NoZW1pc3RyeSBvZiB0aGUgaXNvbGF0ZWQgY29tcG91bmRzIDEgYW5kIDIgd2FzIHJldmlzZWQgYXMgQy0oM1MpIGJhc2VkIG9uIENpcmN1bGFyIERpY2hyb2lzbSBleHBlcmltZW50cy4gVGhpcyBhcHBlYXJzIHRvIGJlIHRoZSBmaXJzdCByZXBvcnQgb2YgYW1vcnBoYXF1aW5vbmUgKDEpIGFuZCBwZW5kdWxvbmUgKDIpIGZyb20gdGhlIGdlbnVzIEFicnVzLiIsImlzc3VlIjoiMTEiLCJ2b2x1bWUiOiI2In0sImlzVGVtcG9yYXJ5IjpmYWxzZX1dfQ==&quot;},{&quot;citationID&quot;:&quot;MENDELEY_CITATION_af8ccde9-074d-4fe0-80bb-d9c968a66cdd&quot;,&quot;properties&quot;:{&quot;noteIndex&quot;:0},&quot;isEdited&quot;:false,&quot;manualOverride&quot;:{&quot;isManuallyOverridden&quot;:false,&quot;citeprocText&quot;:&quot;&lt;sup&gt;5&lt;/sup&gt;&quot;,&quot;manualOverrideText&quot;:&quot;&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Tag&quot;:&quot;MENDELEY_CITATION_v3_eyJjaXRhdGlvbklEIjoiTUVOREVMRVlfQ0lUQVRJT05fYWY4Y2NkZTktMDc0ZC00ZmUwLTgwYmItZDljOTY4YTY2Y2Rk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D&quot;:&quot;MENDELEY_CITATION_19902174-c110-409d-b4d3-8e9b4236f51d&quot;,&quot;properties&quot;:{&quot;noteIndex&quot;:0},&quot;isEdited&quot;:false,&quot;manualOverride&quot;:{&quot;isManuallyOverridden&quot;:false,&quot;citeprocText&quot;:&quot;&lt;sup&gt;9,10&lt;/sup&gt;&quot;,&quot;manualOverrideText&quot;:&quot;&quot;},&quot;citationItems&quot;:[{&quot;id&quot;:&quot;75c5287f-1917-36f8-856d-2bac61174ede&quot;,&quot;itemData&quot;:{&quot;type&quot;:&quot;article-journal&quot;,&quot;id&quot;:&quot;75c5287f-1917-36f8-856d-2bac61174ede&quot;,&quot;title&quot;:&quot;Yeast r-Glucosidase Inhibition by Isoflavones from Plants of Leguminosae as an in Vitro Alternative to Acarbose&quot;,&quot;author&quot;:[{&quot;family&quot;:&quot;Whan Choi&quot;,&quot;given&quot;:&quot;Chun&quot;,&quot;parse-names&quot;:false,&quot;dropping-particle&quot;:&quot;&quot;,&quot;non-dropping-particle&quot;:&quot;&quot;},{&quot;family&quot;:&quot;Hee Choi&quot;,&quot;given&quot;:&quot;Yeon&quot;,&quot;parse-names&quot;:false,&quot;dropping-particle&quot;:&quot;&quot;,&quot;non-dropping-particle&quot;:&quot;&quot;},{&quot;family&quot;:&quot;Cha&quot;,&quot;given&quot;:&quot;Mi-ran&quot;,&quot;parse-names&quot;:false,&quot;dropping-particle&quot;:&quot;&quot;,&quot;non-dropping-particle&quot;:&quot;&quot;},{&quot;family&quot;:&quot;Seok Yoo&quot;,&quot;given&quot;:&quot;Dae&quot;,&quot;parse-names&quot;:false,&quot;dropping-particle&quot;:&quot;&quot;,&quot;non-dropping-particle&quot;:&quot;&quot;},{&quot;family&quot;:&quot;Sup Kim&quot;,&quot;given&quot;:&quot;Young&quot;,&quot;parse-names&quot;:false,&quot;dropping-particle&quot;:&quot;&quot;,&quot;non-dropping-particle&quot;:&quot;&quot;},{&quot;family&quot;:&quot;Hwan Yon&quot;,&quot;given&quot;:&quot;Gyu&quot;,&quot;parse-names&quot;:false,&quot;dropping-particle&quot;:&quot;&quot;,&quot;non-dropping-particle&quot;:&quot;&quot;},{&quot;family&quot;:&quot;Sik Hong&quot;,&quot;given&quot;:&quot;Kyung&quot;,&quot;parse-names&quot;:false,&quot;dropping-particle&quot;:&quot;&quot;,&quot;non-dropping-particle&quot;:&quot;&quot;},{&quot;family&quot;:&quot;Kim&quot;,&quot;given&quot;:&quot;Young HO&quot;,&quot;parse-names&quot;:false,&quot;dropping-particle&quot;:&quot;&quot;,&quot;non-dropping-particle&quot;:&quot;&quot;},{&quot;family&quot;:&quot;Yong Ryu&quot;,&quot;given&quot;:&quot;Shi&quot;,&quot;parse-names&quot;:false,&quot;dropping-particle&quot;:&quot;&quot;,&quot;non-dropping-particle&quot;:&quot;&quot;}],&quot;container-title&quot;:&quot;J. Agric. Food Chem&quot;,&quot;accessed&quot;:{&quot;date-parts&quot;:[[2023,3,24]]},&quot;DOI&quot;:&quot;10.1021/jf101926j&quot;,&quot;URL&quot;:&quot;https://pubs.acs.org/sharingguidelines&quot;,&quot;issued&quot;:{&quot;date-parts&quot;:[[2010]]},&quot;page&quot;:&quot;9988-9993&quot;,&quot;abstract&quot;:&quot;In the course of searching for new classes of R-glucosidase inhibitors originated from natural resources, 11 kinds of isoflavones, i.e., medicarpin (1), formononetin (2), mucronulatol (3), (3R)-calussequinone (5), (3R)-5 0-methoxyvestitol (6), tectorigenin (7), biochanin A (8), tuberosin (9), calycosin (10), daidzein (11), and genistein (12), as well as a flavone, liquritigenin (4), were isolated as active principles responsible for the yeast R-glucosidase inhibitory activity from two leguminous plant extracts, i.e., the heartwood extract of Dalbergia odorifera and the roots extract of Pueraria thunbergiana. Each components (1-12) demonstrated a significantly potent inhibition on yeast R-glucosidase in a dose dependent manner when the p-nitrophenyl-R-D-glucopyranoside was used as a substrate in vitro. The concentration required for 50% enzyme inhibition (IC 50) were calculated as 2.93 mM (1), 0.51 mM (2), 3.52 mM (7) 0.35 mM (8), 3.52 mM (9), 0.85 mM (11), and 0.15 mM (12) when that of reference drug acarbose was evaluated as 9.11 mM, in vitro. However, isoflavone glycosides, i.e., puerarin (13), daidzin (14), formononetin-7-O-β-glucopyranoside (15), and genistin (16), exhibited a relatively poor inhibitory activity on yeast R-glucosidase as compared with the corresponding isoflavone (2, 11, 12), respectively&quot;,&quot;volume&quot;:&quot;58&quot;,&quot;container-title-short&quot;:&quot;&quot;},&quot;isTemporary&quot;:false},{&quot;id&quot;:&quot;56c48b08-3ed6-3547-b314-e9d47c13d634&quot;,&quot;itemData&quot;:{&quot;type&quot;:&quot;article-journal&quot;,&quot;id&quot;:&quot;56c48b08-3ed6-3547-b314-e9d47c13d634&quot;,&quot;title&quot;:&quot;Isoflavan and Related Compounds from Dalbergia odorifera. I&quot;,&quot;author&quot;:[{&quot;family&quot;:&quot;Shoji&quot;,&quot;given&quot;:&quot;Yahara&quot;,&quot;parse-names&quot;:false,&quot;dropping-particle&quot;:&quot;&quot;,&quot;non-dropping-particle&quot;:&quot;&quot;},{&quot;family&quot;:&quot;Tetsu&quot;,&quot;given&quot;:&quot;Ogata&quot;,&quot;parse-names&quot;:false,&quot;dropping-particle&quot;:&quot;&quot;,&quot;non-dropping-particle&quot;:&quot;&quot;},{&quot;family&quot;:&quot;Reiko&quot;,&quot;given&quot;:&quot;Saijo&quot;,&quot;parse-names&quot;:false,&quot;dropping-particle&quot;:&quot;&quot;,&quot;non-dropping-particle&quot;:&quot;&quot;},{&quot;family&quot;:&quot;Johji&quot;,&quot;given&quot;:&quot;Yamahara&quot;,&quot;parse-names&quot;:false,&quot;dropping-particle&quot;:&quot;&quot;,&quot;non-dropping-particle&quot;:&quot;&quot;},{&quot;family&quot;:&quot;Kazumoto&quot;,&quot;given&quot;:&quot;Miyahara&quot;,&quot;parse-names&quot;:false,&quot;dropping-particle&quot;:&quot;&quot;,&quot;non-dropping-particle&quot;:&quot;&quot;},{&quot;family&quot;:&quot;Toshiro&quot;,&quot;given&quot;:&quot;Nohara&quot;,&quot;parse-names&quot;:false,&quot;dropping-particle&quot;:&quot;&quot;,&quot;non-dropping-particle&quot;:&quot;&quot;}],&quot;container-title&quot;:&quot;Chem, Pharm. Bull.&quot;,&quot;issued&quot;:{&quot;date-parts&quot;:[[1989]]},&quot;page&quot;:&quot;979-987&quot;,&quot;issue&quot;:&quot;4&quot;,&quot;volume&quot;:&quot;37&quot;},&quot;isTemporary&quot;:false}],&quot;citationTag&quot;:&quot;MENDELEY_CITATION_v3_eyJjaXRhdGlvbklEIjoiTUVOREVMRVlfQ0lUQVRJT05fMTk5MDIxNzQtYzExMC00MDlkLWI0ZDMtOGU5YjQyMzZmNTFkIiwicHJvcGVydGllcyI6eyJub3RlSW5kZXgiOjB9LCJpc0VkaXRlZCI6ZmFsc2UsIm1hbnVhbE92ZXJyaWRlIjp7ImlzTWFudWFsbHlPdmVycmlkZGVuIjpmYWxzZSwiY2l0ZXByb2NUZXh0IjoiPHN1cD45LDEwPC9zdXA+IiwibWFudWFsT3ZlcnJpZGVUZXh0IjoiIn0sImNpdGF0aW9uSXRlbXMiOlt7ImlkIjoiNzVjNTI4N2YtMTkxNy0zNmY4LTg1NmQtMmJhYzYxMTc0ZWRlIiwiaXRlbURhdGEiOnsidHlwZSI6ImFydGljbGUtam91cm5hbCIsImlkIjoiNzVjNTI4N2YtMTkxNy0zNmY4LTg1NmQtMmJhYzYxMTc0ZWRlIiwidGl0bGUiOiJZZWFzdCByLUdsdWNvc2lkYXNlIEluaGliaXRpb24gYnkgSXNvZmxhdm9uZXMgZnJvbSBQbGFudHMgb2YgTGVndW1pbm9zYWUgYXMgYW4gaW4gVml0cm8gQWx0ZXJuYXRpdmUgdG8gQWNhcmJvc2UiLCJhdXRob3IiOlt7ImZhbWlseSI6IldoYW4gQ2hvaSIsImdpdmVuIjoiQ2h1biIsInBhcnNlLW5hbWVzIjpmYWxzZSwiZHJvcHBpbmctcGFydGljbGUiOiIiLCJub24tZHJvcHBpbmctcGFydGljbGUiOiIifSx7ImZhbWlseSI6IkhlZSBDaG9pIiwiZ2l2ZW4iOiJZZW9uIiwicGFyc2UtbmFtZXMiOmZhbHNlLCJkcm9wcGluZy1wYXJ0aWNsZSI6IiIsIm5vbi1kcm9wcGluZy1wYXJ0aWNsZSI6IiJ9LHsiZmFtaWx5IjoiQ2hhIiwiZ2l2ZW4iOiJNaS1yYW4iLCJwYXJzZS1uYW1lcyI6ZmFsc2UsImRyb3BwaW5nLXBhcnRpY2xlIjoiIiwibm9uLWRyb3BwaW5nLXBhcnRpY2xlIjoiIn0seyJmYW1pbHkiOiJTZW9rIFlvbyIsImdpdmVuIjoiRGFlIiwicGFyc2UtbmFtZXMiOmZhbHNlLCJkcm9wcGluZy1wYXJ0aWNsZSI6IiIsIm5vbi1kcm9wcGluZy1wYXJ0aWNsZSI6IiJ9LHsiZmFtaWx5IjoiU3VwIEtpbSIsImdpdmVuIjoiWW91bmciLCJwYXJzZS1uYW1lcyI6ZmFsc2UsImRyb3BwaW5nLXBhcnRpY2xlIjoiIiwibm9uLWRyb3BwaW5nLXBhcnRpY2xlIjoiIn0seyJmYW1pbHkiOiJId2FuIFlvbiIsImdpdmVuIjoiR3l1IiwicGFyc2UtbmFtZXMiOmZhbHNlLCJkcm9wcGluZy1wYXJ0aWNsZSI6IiIsIm5vbi1kcm9wcGluZy1wYXJ0aWNsZSI6IiJ9LHsiZmFtaWx5IjoiU2lrIEhvbmciLCJnaXZlbiI6Ikt5dW5nIiwicGFyc2UtbmFtZXMiOmZhbHNlLCJkcm9wcGluZy1wYXJ0aWNsZSI6IiIsIm5vbi1kcm9wcGluZy1wYXJ0aWNsZSI6IiJ9LHsiZmFtaWx5IjoiS2ltIiwiZ2l2ZW4iOiJZb3VuZyBITyIsInBhcnNlLW5hbWVzIjpmYWxzZSwiZHJvcHBpbmctcGFydGljbGUiOiIiLCJub24tZHJvcHBpbmctcGFydGljbGUiOiIifSx7ImZhbWlseSI6IllvbmcgUnl1IiwiZ2l2ZW4iOiJTaGkiLCJwYXJzZS1uYW1lcyI6ZmFsc2UsImRyb3BwaW5nLXBhcnRpY2xlIjoiIiwibm9uLWRyb3BwaW5nLXBhcnRpY2xlIjoiIn1dLCJjb250YWluZXItdGl0bGUiOiJKLiBBZ3JpYy4gRm9vZCBDaGVtIiwiYWNjZXNzZWQiOnsiZGF0ZS1wYXJ0cyI6W1syMDIzLDMsMjRdXX0sIkRPSSI6IjEwLjEwMjEvamYxMDE5MjZqIiwiVVJMIjoiaHR0cHM6Ly9wdWJzLmFjcy5vcmcvc2hhcmluZ2d1aWRlbGluZXMiLCJpc3N1ZWQiOnsiZGF0ZS1wYXJ0cyI6W1syMDEwXV19LCJwYWdlIjoiOTk4OC05OTkzIiwiYWJzdHJhY3QiOiJJbiB0aGUgY291cnNlIG9mIHNlYXJjaGluZyBmb3IgbmV3IGNsYXNzZXMgb2YgUi1nbHVjb3NpZGFzZSBpbmhpYml0b3JzIG9yaWdpbmF0ZWQgZnJvbSBuYXR1cmFsIHJlc291cmNlcywgMTEga2luZHMgb2YgaXNvZmxhdm9uZXMsIGkuZS4sIG1lZGljYXJwaW4gKDEpLCBmb3Jtb25vbmV0aW4gKDIpLCBtdWNyb251bGF0b2wgKDMpLCAoM1IpLWNhbHVzc2VxdWlub25lICg1KSwgKDNSKS01IDAtbWV0aG94eXZlc3RpdG9sICg2KSwgdGVjdG9yaWdlbmluICg3KSwgYmlvY2hhbmluIEEgKDgpLCB0dWJlcm9zaW4gKDkpLCBjYWx5Y29zaW4gKDEwKSwgZGFpZHplaW4gKDExKSwgYW5kIGdlbmlzdGVpbiAoMTIpLCBhcyB3ZWxsIGFzIGEgZmxhdm9uZSwgbGlxdXJpdGlnZW5pbiAoNCksIHdlcmUgaXNvbGF0ZWQgYXMgYWN0aXZlIHByaW5jaXBsZXMgcmVzcG9uc2libGUgZm9yIHRoZSB5ZWFzdCBSLWdsdWNvc2lkYXNlIGluaGliaXRvcnkgYWN0aXZpdHkgZnJvbSB0d28gbGVndW1pbm91cyBwbGFudCBleHRyYWN0cywgaS5lLiwgdGhlIGhlYXJ0d29vZCBleHRyYWN0IG9mIERhbGJlcmdpYSBvZG9yaWZlcmEgYW5kIHRoZSByb290cyBleHRyYWN0IG9mIFB1ZXJhcmlhIHRodW5iZXJnaWFuYS4gRWFjaCBjb21wb25lbnRzICgxLTEyKSBkZW1vbnN0cmF0ZWQgYSBzaWduaWZpY2FudGx5IHBvdGVudCBpbmhpYml0aW9uIG9uIHllYXN0IFItZ2x1Y29zaWRhc2UgaW4gYSBkb3NlIGRlcGVuZGVudCBtYW5uZXIgd2hlbiB0aGUgcC1uaXRyb3BoZW55bC1SLUQtZ2x1Y29weXJhbm9zaWRlIHdhcyB1c2VkIGFzIGEgc3Vic3RyYXRlIGluIHZpdHJvLiBUaGUgY29uY2VudHJhdGlvbiByZXF1aXJlZCBmb3IgNTAlIGVuenltZSBpbmhpYml0aW9uIChJQyA1MCkgd2VyZSBjYWxjdWxhdGVkIGFzIDIuOTMgbU0gKDEpLCAwLjUxIG1NICgyKSwgMy41MiBtTSAoNykgMC4zNSBtTSAoOCksIDMuNTIgbU0gKDkpLCAwLjg1IG1NICgxMSksIGFuZCAwLjE1IG1NICgxMikgd2hlbiB0aGF0IG9mIHJlZmVyZW5jZSBkcnVnIGFjYXJib3NlIHdhcyBldmFsdWF0ZWQgYXMgOS4xMSBtTSwgaW4gdml0cm8uIEhvd2V2ZXIsIGlzb2ZsYXZvbmUgZ2x5Y29zaWRlcywgaS5lLiwgcHVlcmFyaW4gKDEzKSwgZGFpZHppbiAoMTQpLCBmb3Jtb25vbmV0aW4tNy1PLc6yLWdsdWNvcHlyYW5vc2lkZSAoMTUpLCBhbmQgZ2VuaXN0aW4gKDE2KSwgZXhoaWJpdGVkIGEgcmVsYXRpdmVseSBwb29yIGluaGliaXRvcnkgYWN0aXZpdHkgb24geWVhc3QgUi1nbHVjb3NpZGFzZSBhcyBjb21wYXJlZCB3aXRoIHRoZSBjb3JyZXNwb25kaW5nIGlzb2ZsYXZvbmUgKDIsIDExLCAxMiksIHJlc3BlY3RpdmVseSIsInZvbHVtZSI6IjU4IiwiY29udGFpbmVyLXRpdGxlLXNob3J0IjoiIn0sImlzVGVtcG9yYXJ5IjpmYWxzZX0seyJpZCI6IjU2YzQ4YjA4LTNlZDYtMzU0Ny1iMzE0LWU5ZDQ3YzEzZDYzNCIsIml0ZW1EYXRhIjp7InR5cGUiOiJhcnRpY2xlLWpvdXJuYWwiLCJpZCI6IjU2YzQ4YjA4LTNlZDYtMzU0Ny1iMzE0LWU5ZDQ3YzEzZDYzNCIsInRpdGxlIjoiSXNvZmxhdmFuIGFuZCBSZWxhdGVkIENvbXBvdW5kcyBmcm9tIERhbGJlcmdpYSBvZG9yaWZlcmEuIEkiLCJhdXRob3IiOlt7ImZhbWlseSI6IlNob2ppIiwiZ2l2ZW4iOiJZYWhhcmEiLCJwYXJzZS1uYW1lcyI6ZmFsc2UsImRyb3BwaW5nLXBhcnRpY2xlIjoiIiwibm9uLWRyb3BwaW5nLXBhcnRpY2xlIjoiIn0seyJmYW1pbHkiOiJUZXRzdSIsImdpdmVuIjoiT2dhdGEiLCJwYXJzZS1uYW1lcyI6ZmFsc2UsImRyb3BwaW5nLXBhcnRpY2xlIjoiIiwibm9uLWRyb3BwaW5nLXBhcnRpY2xlIjoiIn0seyJmYW1pbHkiOiJSZWlrbyIsImdpdmVuIjoiU2Fpam8iLCJwYXJzZS1uYW1lcyI6ZmFsc2UsImRyb3BwaW5nLXBhcnRpY2xlIjoiIiwibm9uLWRyb3BwaW5nLXBhcnRpY2xlIjoiIn0seyJmYW1pbHkiOiJKb2hqaSIsImdpdmVuIjoiWWFtYWhhcmEiLCJwYXJzZS1uYW1lcyI6ZmFsc2UsImRyb3BwaW5nLXBhcnRpY2xlIjoiIiwibm9uLWRyb3BwaW5nLXBhcnRpY2xlIjoiIn0seyJmYW1pbHkiOiJLYXp1bW90byIsImdpdmVuIjoiTWl5YWhhcmEiLCJwYXJzZS1uYW1lcyI6ZmFsc2UsImRyb3BwaW5nLXBhcnRpY2xlIjoiIiwibm9uLWRyb3BwaW5nLXBhcnRpY2xlIjoiIn0seyJmYW1pbHkiOiJUb3NoaXJvIiwiZ2l2ZW4iOiJOb2hhcmEiLCJwYXJzZS1uYW1lcyI6ZmFsc2UsImRyb3BwaW5nLXBhcnRpY2xlIjoiIiwibm9uLWRyb3BwaW5nLXBhcnRpY2xlIjoiIn1dLCJjb250YWluZXItdGl0bGUiOiJDaGVtLCBQaGFybS4gQnVsbC4iLCJpc3N1ZWQiOnsiZGF0ZS1wYXJ0cyI6W1sxOTg5XV19LCJwYWdlIjoiOTc5LTk4NyIsImlzc3VlIjoiNCIsInZvbHVtZSI6IjM3In0sImlzVGVtcG9yYXJ5IjpmYWxzZX1dfQ==&quot;},{&quot;citationID&quot;:&quot;MENDELEY_CITATION_f4adbc2a-6475-4b80-ab5c-a70230469146&quot;,&quot;properties&quot;:{&quot;noteIndex&quot;:0},&quot;isEdited&quot;:false,&quot;manualOverride&quot;:{&quot;isManuallyOverridden&quot;:false,&quot;citeprocText&quot;:&quot;&lt;sup&gt;11&lt;/sup&gt;&quot;,&quot;manualOverrideText&quot;:&quot;&quot;},&quot;citationItems&quot;:[{&quot;id&quot;:&quot;53dd2197-c20f-3e74-b86d-de054711de5a&quot;,&quot;itemData&quot;:{&quot;type&quot;:&quot;article-journal&quot;,&quot;id&quot;:&quot;53dd2197-c20f-3e74-b86d-de054711de5a&quot;,&quot;title&quot;:&quot;A chiral pool approach for asymmetric syntheses of both antipodes of equol and sativan&quot;,&quot;author&quot;:[{&quot;family&quot;:&quot;Yalamanchili&quot;,&quot;given&quot;:&quot;Chinni&quot;,&quot;parse-names&quot;:false,&quot;dropping-particle&quot;:&quot;&quot;,&quot;non-dropping-particle&quot;:&quot;&quot;},{&quot;family&quot;:&quot;Chittiboyina&quot;,&quot;given&quot;:&quot;Amar G.&quot;,&quot;parse-names&quot;:false,&quot;dropping-particle&quot;:&quot;&quot;,&quot;non-dropping-particle&quot;:&quot;&quot;},{&quot;family&quot;:&quot;Chandra Kumar Rotte&quot;,&quot;given&quot;:&quot;Sateesh&quot;,&quot;parse-names&quot;:false,&quot;dropping-particle&quot;:&quot;&quot;,&quot;non-dropping-particle&quot;:&quot;&quot;},{&quot;family&quot;:&quot;Katzenellenbogen&quot;,&quot;given&quot;:&quot;John A.&quot;,&quot;parse-names&quot;:false,&quot;dropping-particle&quot;:&quot;&quot;,&quot;non-dropping-particle&quot;:&quot;&quot;},{&quot;family&quot;:&quot;Helferich&quot;,&quot;given&quot;:&quot;William G.&quot;,&quot;parse-names&quot;:false,&quot;dropping-particle&quot;:&quot;&quot;,&quot;non-dropping-particle&quot;:&quot;&quot;},{&quot;family&quot;:&quot;Khan&quot;,&quot;given&quot;:&quot;Ikhlas A.&quot;,&quot;parse-names&quot;:false,&quot;dropping-particle&quot;:&quot;&quot;,&quot;non-dropping-particle&quot;:&quot;&quot;}],&quot;container-title&quot;:&quot;Tetrahedron&quot;,&quot;container-title-short&quot;:&quot;Tetrahedron&quot;,&quot;accessed&quot;:{&quot;date-parts&quot;:[[2023,3,24]]},&quot;DOI&quot;:&quot;10.1016/J.TET.2018.03.004&quot;,&quot;ISSN&quot;:&quot;0040-4020&quot;,&quot;issued&quot;:{&quot;date-parts&quot;:[[2018,4,19]]},&quot;page&quot;:&quot;2020-2029&quot;,&quot;abstract&quot;:&quot;For the first time, both antipodes of the isoflavans, equol and sativan were synthesized in &gt;98% ee with good overall yields starting from readily available starting materials. The chiral isoflavan, (−)-equol is produced from soy isoflavones, formonentin and daidzein by the action of intestinal bacteria in certain groups of population and other chiral isoflavans are reported from various phytochemical sources. To produce these chiral isoflavans in gram quantities, Evans’ enantioselective aldol condensation was used as a chiral-inducing step to introduce the required chirality at the C-3 position. Addition of chiral boron-enolate to substituted benzaldehyde resulted in functionalized syn-aldol products with &gt;90% yield and excellent diastereoselectivity. Functional group transformations followed by intramolecular Mitsunobu reaction and deprotection steps resulted the target compounds, S-(−)-equol and S-(+)-sativan, with high degree of enantiopurity. By simply switching the chiral auxiliary to (S)-4-benzyloxazolidin-2-one and following the same synthetic sequence the antipodes, R-(+)-equol and R-(−)-sativan were achieved. Both enantiomers are of interest from a clinical and pharmacological perspective and are currently being developed as nutraceutical and pharmacological agents. This flexible synthetic process lends itself quite readily to the enantioselective syntheses of other biologically active C-3 chiral isoflavans.&quot;,&quot;publisher&quot;:&quot;Pergamon&quot;,&quot;issue&quot;:&quot;16&quot;,&quot;volume&quot;:&quot;74&quot;},&quot;isTemporary&quot;:false}],&quot;citationTag&quot;:&quot;MENDELEY_CITATION_v3_eyJjaXRhdGlvbklEIjoiTUVOREVMRVlfQ0lUQVRJT05fZjRhZGJjMmEtNjQ3NS00YjgwLWFiNWMtYTcwMjMwNDY5MTQ2IiwicHJvcGVydGllcyI6eyJub3RlSW5kZXgiOjB9LCJpc0VkaXRlZCI6ZmFsc2UsIm1hbnVhbE92ZXJyaWRlIjp7ImlzTWFudWFsbHlPdmVycmlkZGVuIjpmYWxzZSwiY2l0ZXByb2NUZXh0IjoiPHN1cD4xMTwvc3VwPiIsIm1hbnVhbE92ZXJyaWRlVGV4dCI6IiJ9LCJjaXRhdGlvbkl0ZW1zIjpbeyJpZCI6IjUzZGQyMTk3LWMyMGYtM2U3NC1iODZkLWRlMDU0NzExZGU1YSIsIml0ZW1EYXRhIjp7InR5cGUiOiJhcnRpY2xlLWpvdXJuYWwiLCJpZCI6IjUzZGQyMTk3LWMyMGYtM2U3NC1iODZkLWRlMDU0NzExZGU1YSIsInRpdGxlIjoiQSBjaGlyYWwgcG9vbCBhcHByb2FjaCBmb3IgYXN5bW1ldHJpYyBzeW50aGVzZXMgb2YgYm90aCBhbnRpcG9kZXMgb2YgZXF1b2wgYW5kIHNhdGl2YW4iLCJhdXRob3IiOlt7ImZhbWlseSI6IllhbGFtYW5jaGlsaSIsImdpdmVuIjoiQ2hpbm5pIiwicGFyc2UtbmFtZXMiOmZhbHNlLCJkcm9wcGluZy1wYXJ0aWNsZSI6IiIsIm5vbi1kcm9wcGluZy1wYXJ0aWNsZSI6IiJ9LHsiZmFtaWx5IjoiQ2hpdHRpYm95aW5hIiwiZ2l2ZW4iOiJBbWFyIEcuIiwicGFyc2UtbmFtZXMiOmZhbHNlLCJkcm9wcGluZy1wYXJ0aWNsZSI6IiIsIm5vbi1kcm9wcGluZy1wYXJ0aWNsZSI6IiJ9LHsiZmFtaWx5IjoiQ2hhbmRyYSBLdW1hciBSb3R0ZSIsImdpdmVuIjoiU2F0ZWVzaCIsInBhcnNlLW5hbWVzIjpmYWxzZSwiZHJvcHBpbmctcGFydGljbGUiOiIiLCJub24tZHJvcHBpbmctcGFydGljbGUiOiIifSx7ImZhbWlseSI6IkthdHplbmVsbGVuYm9nZW4iLCJnaXZlbiI6IkpvaG4gQS4iLCJwYXJzZS1uYW1lcyI6ZmFsc2UsImRyb3BwaW5nLXBhcnRpY2xlIjoiIiwibm9uLWRyb3BwaW5nLXBhcnRpY2xlIjoiIn0seyJmYW1pbHkiOiJIZWxmZXJpY2giLCJnaXZlbiI6IldpbGxpYW0gRy4iLCJwYXJzZS1uYW1lcyI6ZmFsc2UsImRyb3BwaW5nLXBhcnRpY2xlIjoiIiwibm9uLWRyb3BwaW5nLXBhcnRpY2xlIjoiIn0seyJmYW1pbHkiOiJLaGFuIiwiZ2l2ZW4iOiJJa2hsYXMgQS4iLCJwYXJzZS1uYW1lcyI6ZmFsc2UsImRyb3BwaW5nLXBhcnRpY2xlIjoiIiwibm9uLWRyb3BwaW5nLXBhcnRpY2xlIjoiIn1dLCJjb250YWluZXItdGl0bGUiOiJUZXRyYWhlZHJvbiIsImNvbnRhaW5lci10aXRsZS1zaG9ydCI6IlRldHJhaGVkcm9uIiwiYWNjZXNzZWQiOnsiZGF0ZS1wYXJ0cyI6W1syMDIzLDMsMjRdXX0sIkRPSSI6IjEwLjEwMTYvSi5URVQuMjAxOC4wMy4wMDQiLCJJU1NOIjoiMDA0MC00MDIwIiwiaXNzdWVkIjp7ImRhdGUtcGFydHMiOltbMjAxOCw0LDE5XV19LCJwYWdlIjoiMjAyMC0yMDI5IiwiYWJzdHJhY3QiOiJGb3IgdGhlIGZpcnN0IHRpbWUsIGJvdGggYW50aXBvZGVzIG9mIHRoZSBpc29mbGF2YW5zLCBlcXVvbCBhbmQgc2F0aXZhbiB3ZXJlIHN5bnRoZXNpemVkIGluID45OCUgZWUgd2l0aCBnb29kIG92ZXJhbGwgeWllbGRzIHN0YXJ0aW5nIGZyb20gcmVhZGlseSBhdmFpbGFibGUgc3RhcnRpbmcgbWF0ZXJpYWxzLiBUaGUgY2hpcmFsIGlzb2ZsYXZhbiwgKOKIkiktZXF1b2wgaXMgcHJvZHVjZWQgZnJvbSBzb3kgaXNvZmxhdm9uZXMsIGZvcm1vbmVudGluIGFuZCBkYWlkemVpbiBieSB0aGUgYWN0aW9uIG9mIGludGVzdGluYWwgYmFjdGVyaWEgaW4gY2VydGFpbiBncm91cHMgb2YgcG9wdWxhdGlvbiBhbmQgb3RoZXIgY2hpcmFsIGlzb2ZsYXZhbnMgYXJlIHJlcG9ydGVkIGZyb20gdmFyaW91cyBwaHl0b2NoZW1pY2FsIHNvdXJjZXMuIFRvIHByb2R1Y2UgdGhlc2UgY2hpcmFsIGlzb2ZsYXZhbnMgaW4gZ3JhbSBxdWFudGl0aWVzLCBFdmFuc+KAmSBlbmFudGlvc2VsZWN0aXZlIGFsZG9sIGNvbmRlbnNhdGlvbiB3YXMgdXNlZCBhcyBhIGNoaXJhbC1pbmR1Y2luZyBzdGVwIHRvIGludHJvZHVjZSB0aGUgcmVxdWlyZWQgY2hpcmFsaXR5IGF0IHRoZSBDLTMgcG9zaXRpb24uIEFkZGl0aW9uIG9mIGNoaXJhbCBib3Jvbi1lbm9sYXRlIHRvIHN1YnN0aXR1dGVkIGJlbnphbGRlaHlkZSByZXN1bHRlZCBpbiBmdW5jdGlvbmFsaXplZCBzeW4tYWxkb2wgcHJvZHVjdHMgd2l0aCA+OTAlIHlpZWxkIGFuZCBleGNlbGxlbnQgZGlhc3RlcmVvc2VsZWN0aXZpdHkuIEZ1bmN0aW9uYWwgZ3JvdXAgdHJhbnNmb3JtYXRpb25zIGZvbGxvd2VkIGJ5IGludHJhbW9sZWN1bGFyIE1pdHN1bm9idSByZWFjdGlvbiBhbmQgZGVwcm90ZWN0aW9uIHN0ZXBzIHJlc3VsdGVkIHRoZSB0YXJnZXQgY29tcG91bmRzLCBTLSjiiJIpLWVxdW9sIGFuZCBTLSgrKS1zYXRpdmFuLCB3aXRoIGhpZ2ggZGVncmVlIG9mIGVuYW50aW9wdXJpdHkuIEJ5IHNpbXBseSBzd2l0Y2hpbmcgdGhlIGNoaXJhbCBhdXhpbGlhcnkgdG8gKFMpLTQtYmVuenlsb3hhem9saWRpbi0yLW9uZSBhbmQgZm9sbG93aW5nIHRoZSBzYW1lIHN5bnRoZXRpYyBzZXF1ZW5jZSB0aGUgYW50aXBvZGVzLCBSLSgrKS1lcXVvbCBhbmQgUi0o4oiSKS1zYXRpdmFuIHdlcmUgYWNoaWV2ZWQuIEJvdGggZW5hbnRpb21lcnMgYXJlIG9mIGludGVyZXN0IGZyb20gYSBjbGluaWNhbCBhbmQgcGhhcm1hY29sb2dpY2FsIHBlcnNwZWN0aXZlIGFuZCBhcmUgY3VycmVudGx5IGJlaW5nIGRldmVsb3BlZCBhcyBudXRyYWNldXRpY2FsIGFuZCBwaGFybWFjb2xvZ2ljYWwgYWdlbnRzLiBUaGlzIGZsZXhpYmxlIHN5bnRoZXRpYyBwcm9jZXNzIGxlbmRzIGl0c2VsZiBxdWl0ZSByZWFkaWx5IHRvIHRoZSBlbmFudGlvc2VsZWN0aXZlIHN5bnRoZXNlcyBvZiBvdGhlciBiaW9sb2dpY2FsbHkgYWN0aXZlIEMtMyBjaGlyYWwgaXNvZmxhdmFucy4iLCJwdWJsaXNoZXIiOiJQZXJnYW1vbiIsImlzc3VlIjoiMTYiLCJ2b2x1bWUiOiI3NCJ9LCJpc1RlbXBvcmFyeSI6ZmFsc2V9XX0=&quot;},{&quot;citationID&quot;:&quot;MENDELEY_CITATION_809ecd72-8fae-46f9-928a-5c23f2274127&quot;,&quot;properties&quot;:{&quot;noteIndex&quot;:0},&quot;isEdited&quot;:false,&quot;manualOverride&quot;:{&quot;isManuallyOverridden&quot;:false,&quot;citeprocText&quot;:&quot;&lt;sup&gt;12,13&lt;/sup&gt;&quot;,&quot;manualOverrideText&quot;:&quot;&quot;},&quot;citationItems&quot;:[{&quot;id&quot;:&quot;18eb23f7-6fd6-3b6f-b2af-a03b15c8bedd&quot;,&quot;itemData&quot;:{&quot;type&quot;:&quot;article-journal&quot;,&quot;id&quot;:&quot;18eb23f7-6fd6-3b6f-b2af-a03b15c8bedd&quot;,&quot;title&quot;:&quot;Flavonoids and isoflavonoids of chemotaxonomic significance from Glycyrrhiza pallidiflora (Leguminosae)&quot;,&quot;author&quot;:[{&quot;family&quot;:&quot;Kajiyama&quot;,&quot;given&quot;:&quot;K.&quot;,&quot;parse-names&quot;:false,&quot;dropping-particle&quot;:&quot;&quot;,&quot;non-dropping-particle&quot;:&quot;&quot;},{&quot;family&quot;:&quot;Hiraga&quot;,&quot;given&quot;:&quot;Yukio&quot;,&quot;parse-names&quot;:false,&quot;dropping-particle&quot;:&quot;&quot;,&quot;non-dropping-particle&quot;:&quot;&quot;},{&quot;family&quot;:&quot;Takahashi&quot;,&quot;given&quot;:&quot;Kunio&quot;,&quot;parse-names&quot;:false,&quot;dropping-particle&quot;:&quot;&quot;,&quot;non-dropping-particle&quot;:&quot;&quot;},{&quot;family&quot;:&quot;Hirata&quot;,&quot;given&quot;:&quot;Shoko&quot;,&quot;parse-names&quot;:false,&quot;dropping-particle&quot;:&quot;&quot;,&quot;non-dropping-particle&quot;:&quot;&quot;},{&quot;family&quot;:&quot;Kobayashi&quot;,&quot;given&quot;:&quot;Shigeo&quot;,&quot;parse-names&quot;:false,&quot;dropping-particle&quot;:&quot;&quot;,&quot;non-dropping-particle&quot;:&quot;&quot;},{&quot;family&quot;:&quot;Sankawa&quot;,&quot;given&quot;:&quot;Ushio&quot;,&quot;parse-names&quot;:false,&quot;dropping-particle&quot;:&quot;&quot;,&quot;non-dropping-particle&quot;:&quot;&quot;},{&quot;family&quot;:&quot;Kinoshita&quot;,&quot;given&quot;:&quot;Takeshi&quot;,&quot;parse-names&quot;:false,&quot;dropping-particle&quot;:&quot;&quot;,&quot;non-dropping-particle&quot;:&quot;&quot;}],&quot;container-title&quot;:&quot;Biochemical Systematics and Ecology&quot;,&quot;container-title-short&quot;:&quot;Biochem Syst Ecol&quot;,&quot;accessed&quot;:{&quot;date-parts&quot;:[[2023,3,24]]},&quot;DOI&quot;:&quot;10.1016/0305-1978(93)90090-E&quot;,&quot;ISSN&quot;:&quot;0305-1978&quot;,&quot;issued&quot;:{&quot;date-parts&quot;:[[1993,12,1]]},&quot;page&quot;:&quot;785-793&quot;,&quot;abstract&quot;:&quot;Chemical studies were carried out on the root of Glycyrrhiza pallidiflora (Leguminosae), a licorice of no medicinal or commercial value. Two isoflavone glycosides, wistin and ononin, were isolated as major constituents from the methanol extract. A series of chromatographic separations of the acetone extract yielded isoflavone aglycones (afromosin, 2′,7-dihydroxy-4′-methoxyisoflavone and formononetin), flavanones (liquiritigenin and 4′,7-dihydroxy-6,8-diprenylflavanone), an isoflavan [(-)-vestitol], a pterocarpan [(-)-medicarpin], chalcones (echinatin and isoliquiritigenin), dibenzoylmethanes (licodione and 2′-O-methyl-licodione), a flavone (4′,7-dihydroxyflavone), a 3-arylcoumarin (2′-7-dihydroxy-4′-methoxy-3-arylcoumarin), and a new isoflav-3-ene (2′-7-dihydroxy-4′-methoxyisoflav-3-ene). The co-occurrence of the retrochalcone echinatin and the biogenetically related licodione and 2′-O-methyl-licodione is of particular interest, and suggests that this species is closely related to G. echinata and G. inflata. The biogenesis of the retrochalcone is also discussed in relation to its significance in the chemotaxonomy of sects Echinatae and Bucharicae of the genus Glycyrrhiza. © 1993.&quot;,&quot;publisher&quot;:&quot;Pergamon&quot;,&quot;issue&quot;:&quot;8&quot;,&quot;volume&quot;:&quot;21&quot;},&quot;isTemporary&quot;:false},{&quot;id&quot;:&quot;6c5dcf80-663a-3e61-afa1-ff88f66f7af4&quot;,&quot;itemData&quot;:{&quot;type&quot;:&quot;article-journal&quot;,&quot;id&quot;:&quot;6c5dcf80-663a-3e61-afa1-ff88f66f7af4&quot;,&quot;title&quot;:&quot;INDUCTION AND IDENTIFICATION OF SATIVAN AND VESTITOL AS TWO PHYTOALEXINS FROM LOTUS CORhJICULATUS&quot;,&quot;author&quot;:[{&quot;family&quot;:&quot;Bonde&quot;,&quot;given&quot;:&quot;Morris R&quot;,&quot;parse-names&quot;:false,&quot;dropping-particle&quot;:&quot;&quot;,&quot;non-dropping-particle&quot;:&quot;&quot;},{&quot;family&quot;:&quot;Millar&quot;,&quot;given&quot;:&quot;Roy L&quot;,&quot;parse-names&quot;:false,&quot;dropping-particle&quot;:&quot;&quot;,&quot;non-dropping-particle&quot;:&quot;&quot;},{&quot;family&quot;:&quot;Incham&quot;,&quot;given&quot;:&quot;John L&quot;,&quot;parse-names&quot;:false,&quot;dropping-particle&quot;:&quot;&quot;,&quot;non-dropping-particle&quot;:&quot;&quot;}],&quot;accessed&quot;:{&quot;date-parts&quot;:[[2023,3,24]]},&quot;issued&quot;:{&quot;date-parts&quot;:[[1973]]},&quot;abstract&quot;:&quot;Two phytoalexins, (-_)-sativan, previously named sativin, [(-_)-7-hydroxy-2, 4'-dimethoxy-isoflavan], and (-)-vestitol, [(-)-7,2'-dihydroxy-4'-methoxyisoflavan], were induced by a spore suspension of Helminthosporium turcicum Pass. to accumulate in leaves of birdsfoot trefoil (Lotus corniculatus L.). INTRODUCTION&quot;,&quot;volume&quot;:&quot;12&quot;},&quot;isTemporary&quot;:false}],&quot;citationTag&quot;:&quot;MENDELEY_CITATION_v3_eyJjaXRhdGlvbklEIjoiTUVOREVMRVlfQ0lUQVRJT05fODA5ZWNkNzItOGZhZS00NmY5LTkyOGEtNWMyM2YyMjc0MTI3IiwicHJvcGVydGllcyI6eyJub3RlSW5kZXgiOjB9LCJpc0VkaXRlZCI6ZmFsc2UsIm1hbnVhbE92ZXJyaWRlIjp7ImlzTWFudWFsbHlPdmVycmlkZGVuIjpmYWxzZSwiY2l0ZXByb2NUZXh0IjoiPHN1cD4xMiwxMzwvc3VwPiIsIm1hbnVhbE92ZXJyaWRlVGV4dCI6IiJ9LCJjaXRhdGlvbkl0ZW1zIjpbeyJpZCI6IjE4ZWIyM2Y3LTZmZDYtM2I2Zi1iMmFmLWEwM2IxNWM4YmVkZCIsIml0ZW1EYXRhIjp7InR5cGUiOiJhcnRpY2xlLWpvdXJuYWwiLCJpZCI6IjE4ZWIyM2Y3LTZmZDYtM2I2Zi1iMmFmLWEwM2IxNWM4YmVkZCIsInRpdGxlIjoiRmxhdm9ub2lkcyBhbmQgaXNvZmxhdm9ub2lkcyBvZiBjaGVtb3RheG9ub21pYyBzaWduaWZpY2FuY2UgZnJvbSBHbHljeXJyaGl6YSBwYWxsaWRpZmxvcmEgKExlZ3VtaW5vc2FlKSIsImF1dGhvciI6W3siZmFtaWx5IjoiS2FqaXlhbWEiLCJnaXZlbiI6IksuIiwicGFyc2UtbmFtZXMiOmZhbHNlLCJkcm9wcGluZy1wYXJ0aWNsZSI6IiIsIm5vbi1kcm9wcGluZy1wYXJ0aWNsZSI6IiJ9LHsiZmFtaWx5IjoiSGlyYWdhIiwiZ2l2ZW4iOiJZdWtpbyIsInBhcnNlLW5hbWVzIjpmYWxzZSwiZHJvcHBpbmctcGFydGljbGUiOiIiLCJub24tZHJvcHBpbmctcGFydGljbGUiOiIifSx7ImZhbWlseSI6IlRha2FoYXNoaSIsImdpdmVuIjoiS3VuaW8iLCJwYXJzZS1uYW1lcyI6ZmFsc2UsImRyb3BwaW5nLXBhcnRpY2xlIjoiIiwibm9uLWRyb3BwaW5nLXBhcnRpY2xlIjoiIn0seyJmYW1pbHkiOiJIaXJhdGEiLCJnaXZlbiI6IlNob2tvIiwicGFyc2UtbmFtZXMiOmZhbHNlLCJkcm9wcGluZy1wYXJ0aWNsZSI6IiIsIm5vbi1kcm9wcGluZy1wYXJ0aWNsZSI6IiJ9LHsiZmFtaWx5IjoiS29iYXlhc2hpIiwiZ2l2ZW4iOiJTaGlnZW8iLCJwYXJzZS1uYW1lcyI6ZmFsc2UsImRyb3BwaW5nLXBhcnRpY2xlIjoiIiwibm9uLWRyb3BwaW5nLXBhcnRpY2xlIjoiIn0seyJmYW1pbHkiOiJTYW5rYXdhIiwiZ2l2ZW4iOiJVc2hpbyIsInBhcnNlLW5hbWVzIjpmYWxzZSwiZHJvcHBpbmctcGFydGljbGUiOiIiLCJub24tZHJvcHBpbmctcGFydGljbGUiOiIifSx7ImZhbWlseSI6Iktpbm9zaGl0YSIsImdpdmVuIjoiVGFrZXNoaSIsInBhcnNlLW5hbWVzIjpmYWxzZSwiZHJvcHBpbmctcGFydGljbGUiOiIiLCJub24tZHJvcHBpbmctcGFydGljbGUiOiIifV0sImNvbnRhaW5lci10aXRsZSI6IkJpb2NoZW1pY2FsIFN5c3RlbWF0aWNzIGFuZCBFY29sb2d5IiwiY29udGFpbmVyLXRpdGxlLXNob3J0IjoiQmlvY2hlbSBTeXN0IEVjb2wiLCJhY2Nlc3NlZCI6eyJkYXRlLXBhcnRzIjpbWzIwMjMsMywyNF1dfSwiRE9JIjoiMTAuMTAxNi8wMzA1LTE5NzgoOTMpOTAwOTAtRSIsIklTU04iOiIwMzA1LTE5NzgiLCJpc3N1ZWQiOnsiZGF0ZS1wYXJ0cyI6W1sxOTkzLDEyLDFdXX0sInBhZ2UiOiI3ODUtNzkzIiwiYWJzdHJhY3QiOiJDaGVtaWNhbCBzdHVkaWVzIHdlcmUgY2FycmllZCBvdXQgb24gdGhlIHJvb3Qgb2YgR2x5Y3lycmhpemEgcGFsbGlkaWZsb3JhIChMZWd1bWlub3NhZSksIGEgbGljb3JpY2Ugb2Ygbm8gbWVkaWNpbmFsIG9yIGNvbW1lcmNpYWwgdmFsdWUuIFR3byBpc29mbGF2b25lIGdseWNvc2lkZXMsIHdpc3RpbiBhbmQgb25vbmluLCB3ZXJlIGlzb2xhdGVkIGFzIG1ham9yIGNvbnN0aXR1ZW50cyBmcm9tIHRoZSBtZXRoYW5vbCBleHRyYWN0LiBBIHNlcmllcyBvZiBjaHJvbWF0b2dyYXBoaWMgc2VwYXJhdGlvbnMgb2YgdGhlIGFjZXRvbmUgZXh0cmFjdCB5aWVsZGVkIGlzb2ZsYXZvbmUgYWdseWNvbmVzIChhZnJvbW9zaW4sIDLigLIsNy1kaWh5ZHJveHktNOKAsi1tZXRob3h5aXNvZmxhdm9uZSBhbmQgZm9ybW9ub25ldGluKSwgZmxhdmFub25lcyAobGlxdWlyaXRpZ2VuaW4gYW5kIDTigLIsNy1kaWh5ZHJveHktNiw4LWRpcHJlbnlsZmxhdmFub25lKSwgYW4gaXNvZmxhdmFuIFsoLSktdmVzdGl0b2xdLCBhIHB0ZXJvY2FycGFuIFsoLSktbWVkaWNhcnBpbl0sIGNoYWxjb25lcyAoZWNoaW5hdGluIGFuZCBpc29saXF1aXJpdGlnZW5pbiksIGRpYmVuem95bG1ldGhhbmVzIChsaWNvZGlvbmUgYW5kIDLigLItTy1tZXRoeWwtbGljb2Rpb25lKSwgYSBmbGF2b25lICg04oCyLDctZGloeWRyb3h5Zmxhdm9uZSksIGEgMy1hcnlsY291bWFyaW4gKDLigLItNy1kaWh5ZHJveHktNOKAsi1tZXRob3h5LTMtYXJ5bGNvdW1hcmluKSwgYW5kIGEgbmV3IGlzb2ZsYXYtMy1lbmUgKDLigLItNy1kaWh5ZHJveHktNOKAsi1tZXRob3h5aXNvZmxhdi0zLWVuZSkuIFRoZSBjby1vY2N1cnJlbmNlIG9mIHRoZSByZXRyb2NoYWxjb25lIGVjaGluYXRpbiBhbmQgdGhlIGJpb2dlbmV0aWNhbGx5IHJlbGF0ZWQgbGljb2Rpb25lIGFuZCAy4oCyLU8tbWV0aHlsLWxpY29kaW9uZSBpcyBvZiBwYXJ0aWN1bGFyIGludGVyZXN0LCBhbmQgc3VnZ2VzdHMgdGhhdCB0aGlzIHNwZWNpZXMgaXMgY2xvc2VseSByZWxhdGVkIHRvIEcuIGVjaGluYXRhIGFuZCBHLiBpbmZsYXRhLiBUaGUgYmlvZ2VuZXNpcyBvZiB0aGUgcmV0cm9jaGFsY29uZSBpcyBhbHNvIGRpc2N1c3NlZCBpbiByZWxhdGlvbiB0byBpdHMgc2lnbmlmaWNhbmNlIGluIHRoZSBjaGVtb3RheG9ub215IG9mIHNlY3RzIEVjaGluYXRhZSBhbmQgQnVjaGFyaWNhZSBvZiB0aGUgZ2VudXMgR2x5Y3lycmhpemEuIMKpIDE5OTMuIiwicHVibGlzaGVyIjoiUGVyZ2Ftb24iLCJpc3N1ZSI6IjgiLCJ2b2x1bWUiOiIyMSJ9LCJpc1RlbXBvcmFyeSI6ZmFsc2V9LHsiaWQiOiI2YzVkY2Y4MC02NjNhLTNlNjEtYWZhMS1mZjg4ZjY2ZjdhZjQiLCJpdGVtRGF0YSI6eyJ0eXBlIjoiYXJ0aWNsZS1qb3VybmFsIiwiaWQiOiI2YzVkY2Y4MC02NjNhLTNlNjEtYWZhMS1mZjg4ZjY2ZjdhZjQiLCJ0aXRsZSI6IklORFVDVElPTiBBTkQgSURFTlRJRklDQVRJT04gT0YgU0FUSVZBTiBBTkQgVkVTVElUT0wgQVMgVFdPIFBIWVRPQUxFWElOUyBGUk9NIExPVFVTIENPUmhKSUNVTEFUVVMiLCJhdXRob3IiOlt7ImZhbWlseSI6IkJvbmRlIiwiZ2l2ZW4iOiJNb3JyaXMgUiIsInBhcnNlLW5hbWVzIjpmYWxzZSwiZHJvcHBpbmctcGFydGljbGUiOiIiLCJub24tZHJvcHBpbmctcGFydGljbGUiOiIifSx7ImZhbWlseSI6Ik1pbGxhciIsImdpdmVuIjoiUm95IEwiLCJwYXJzZS1uYW1lcyI6ZmFsc2UsImRyb3BwaW5nLXBhcnRpY2xlIjoiIiwibm9uLWRyb3BwaW5nLXBhcnRpY2xlIjoiIn0seyJmYW1pbHkiOiJJbmNoYW0iLCJnaXZlbiI6IkpvaG4gTCIsInBhcnNlLW5hbWVzIjpmYWxzZSwiZHJvcHBpbmctcGFydGljbGUiOiIiLCJub24tZHJvcHBpbmctcGFydGljbGUiOiIifV0sImFjY2Vzc2VkIjp7ImRhdGUtcGFydHMiOltbMjAyMywzLDI0XV19LCJpc3N1ZWQiOnsiZGF0ZS1wYXJ0cyI6W1sxOTczXV19LCJhYnN0cmFjdCI6IlR3byBwaHl0b2FsZXhpbnMsICgtXyktc2F0aXZhbiwgcHJldmlvdXNseSBuYW1lZCBzYXRpdmluLCBbKC1fKS03LWh5ZHJveHktMiwgNCctZGltZXRob3h5LWlzb2ZsYXZhbl0sIGFuZCAoLSktdmVzdGl0b2wsIFsoLSktNywyJy1kaWh5ZHJveHktNCctbWV0aG94eWlzb2ZsYXZhbl0sIHdlcmUgaW5kdWNlZCBieSBhIHNwb3JlIHN1c3BlbnNpb24gb2YgSGVsbWludGhvc3Bvcml1bSB0dXJjaWN1bSBQYXNzLiB0byBhY2N1bXVsYXRlIGluIGxlYXZlcyBvZiBiaXJkc2Zvb3QgdHJlZm9pbCAoTG90dXMgY29ybmljdWxhdHVzIEwuKS4gSU5UUk9EVUNUSU9OIiwidm9sdW1lIjoiMTIifSwiaXNUZW1wb3JhcnkiOmZhbHNlfV19&quot;},{&quot;citationID&quot;:&quot;MENDELEY_CITATION_fed103c8-0f3c-4856-8175-996a678d2c48&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ZmVkMTAzYzgtMGYzYy00ODU2LTgxNzUtOTk2YTY3OGQyYzQ4IiwicHJvcGVydGllcyI6eyJub3RlSW5kZXgiOjB9LCJpc0VkaXRlZCI6ZmFsc2UsIm1hbnVhbE92ZXJyaWRlIjp7ImlzTWFudWFsbHlPdmVycmlkZGVuIjpmYWxzZSwiY2l0ZXByb2NUZXh0IjoiPHN1cD4xNCwxNTwvc3VwPiIsIm1hbnVhbE92ZXJyaWRlVGV4dCI6IiJ9LCJjaXRhdGlvbkl0ZW1zIjpbeyJpZCI6ImZmNGIwMjUyLWMyMDQtM2U0OS04OTRmLWFmN2ZiMzMxNTRkNCIsIml0ZW1EYXRhIjp7InR5cGUiOiJhcnRpY2xlLWpvdXJuYWwiLCJpZCI6ImZmNGIwMjUyLWMyMDQtM2U0OS04OTRmLWFmN2ZiMzMxNTRkNCIsInRpdGxlIjoiSHlwb2NvdHlsIFBpZ21lbnRzIGluIFNveWJlYW5zMSIsImF1dGhvciI6W3siZmFtaWx5IjoiUGV0ZXJzIiwiZ2l2ZW4iOiJELiBXLiIsInBhcnNlLW5hbWVzIjpmYWxzZSwiZHJvcHBpbmctcGFydGljbGUiOiIiLCJub24tZHJvcHBpbmctcGFydGljbGUiOiIifSx7ImZhbWlseSI6IldpbGNveCIsImdpdmVuIjoiSi4gUi4iLCJwYXJzZS1uYW1lcyI6ZmFsc2UsImRyb3BwaW5nLXBhcnRpY2xlIjoiIiwibm9uLWRyb3BwaW5nLXBhcnRpY2xlIjoiIn0seyJmYW1pbHkiOiJWb3JzdCIsImdpdmVuIjoiSi4gSi4iLCJwYXJzZS1uYW1lcyI6ZmFsc2UsImRyb3BwaW5nLXBhcnRpY2xlIjoiIiwibm9uLWRyb3BwaW5nLXBhcnRpY2xlIjoiIn0seyJmYW1pbHkiOiJOaWVsc2VuIiwiZ2l2ZW4iOiJOLiBDLiIsInBhcnNlLW5hbWVzIjpmYWxzZSwiZHJvcHBpbmctcGFydGljbGUiOiIiLCJub24tZHJvcHBpbmctcGFydGljbGUiOiIifV0sImNvbnRhaW5lci10aXRsZSI6IkNyb3AgU2NpZW5jZSIsImNvbnRhaW5lci10aXRsZS1zaG9ydCI6IkNyb3AgU2NpIiwiYWNjZXNzZWQiOnsiZGF0ZS1wYXJ0cyI6W1syMDIzLDcsM11dfSwiRE9JIjoiMTAuMjEzNS9DUk9QU0NJMTk4NC4wMDExMTgzWDAwMjQwMDAyMDAwNlgiLCJJU1NOIjoiMTQzNS0wNjUzIiwiVVJMIjoiaHR0cHM6Ly9vbmxpbmVsaWJyYXJ5LndpbGV5LmNvbS9kb2kvZnVsbC8xMC4yMTM1L2Nyb3BzY2kxOTg0LjAwMTExODNYMDAyNDAwMDIwMDA2eCIsImlzc3VlZCI6eyJkYXRlLXBhcnRzIjpbWzE5ODQsMywxXV19LCJwYWdlIjoiMjM3LTIzOSIsImFic3RyYWN0IjoiU2VlZGxpbmdzIG9mIDIzIHNveWJlYW4gKEdseWNpbmUgbWF4IEwuIE1lcnIuKSBjdWx0aXZhcnMgYW5kIGV4cGVyaW1lbnRhbCBsaW5lcyB0aGF0IGhhZCBwdXJwbGUsIGJyb256ZSwgb3Igd2hpdGUgaHlwb2NvdHlsIGNvbG9yIHdlcmUgZXhhbWluZWQgdG8gZGV0ZXJtaW5lIHBpZ21lbnRhdGlvbiBkaWZmZXJlbmNlcywgYXMgd2VsbCBhcyB0byBpc29sYXRlIGFuZCBpZGVudGlmeSB0aGUgcmVzcG9uc2libGUgY29tcG91bmQocykuIFNwZWN0cmFsIGV4YW1pbmF0aW9uIG9mIG1ldGhhbm9saWMgZXh0cmFjdHMgb2YgZnJlc2ggaHlwb2NvdHlscyByZXZlYWxlZCBzaWduaWZpY2FudCBkaWZmZXJlbmNlcyBpbiB0aGUgNDgwIHRvIDU4MCBubSByZWdpb24uIFRoZSBwdXJwbGUgYW5kIGJyb256ZSBoeXBvY290eWwgdHlwZXMgZXhoaWJpdGVkIG1ham9yIGFic29ycHRpb24gcGVha3MgYXQgNTM1IGFuZCA1MzAgbm0sIHJlc3BlY3RpdmVseSwgYnV0IHRoZSB3aGl0ZSBoeXBvY290eWwgdHlwZXMgZGlkIG5vdC4gUGlnbWVudCBjb250ZW50IG9mIHRoZSBwdXJwbGUgaHlwb2NvdHlsIGxpbmVzIHJhbmdlZCBmcm9tIDM0IDUwOUFzcy5+bS9nfiBmcmVzaCB3ZWlnaHQgdG8gMTcgOTU2IEF+Ln41fi9nIGZyZXNoIHdlaWdodCBhbmQgZXhoaWJpdGVkIGEgZ3JhZGF0aW9uIGJldHdlZW4gdGhlIGV4dHJlbWVzLiBCcm9uemUgaHlwb2NvdHlsIGxpbmVzIHNob3dlZCBhIHNpbWlsYXIgZ3JhZGF0aW9uIGluIGEgcmFuZ2Ugb2YgNzcwOCBBW3MwIH4uL2cgZnJlc2ggd2VpZ2h0IHRvIDQ0MDcgQWlkZSB+bS9nIGZyZXNoIHdlaWdodC4gSGlnaCBwcmVzc3VyZSBsaXF1aWQgY2hyb21hdG9ncmFwaGljIChIUExDKSBhbmFseXNpcyBvZiB0aGUgbWV0aGFub2xpYyBleHRyYWN0cyByZXZlYWxlZCBhbiBhbnRob2N5YW5pbiBmb3JtIG9mIHRocmVlIG1ham9yIGFudGhvLWN5YW5pZGluczogZGVscGhpbmlkaW4sIHBldHVuaWRpbiwgYW5kIG1hbHZpZGluLiBNYWx2aWRpbiB3YXMgcHJlZG9taW5hbnQgYm90aCBpbiBwcnVwbGUgYW5kIGJyb256ZSBoeXBvY290eWwgdHlwZXMsIGJ1dCB0aGVyZSB3YXMgZml2ZS1mb2xkIG1vcmUgcHJlc2VudCBpbiBwdXJwbGUgaHlwb2NvdHlscyBjb21wYXJlZCB3aXRoIGJyb256ZSBvbmVzLiBJdCB3YXMgY29uY2x1ZGVkIHRoYXQgdGhlIGJyb256ZSBoeXBvY290eWwgdHlwZXMgbWF5IGJlIGRpbHV0ZS1wdXJwbGUsIHJlcHJlc2VudGluZyB0aGUgbG93ZXIgZW5kIGluIGEgY29udGludXVtIGFtb25nIHNveWJlYW4gY3VsdGl2YXJzIGluIHRoZWlyIGFudGhvY3lhbmluIGNvbnRlbnQuIiwicHVibGlzaGVyIjoiSm9obiBXaWxleSAmIFNvbnMsIEx0ZCIsImlzc3VlIjoiMiIsInZvbHVtZSI6IjI0In0sImlzVGVtcG9yYXJ5IjpmYWxzZX0seyJpZCI6ImRjNWU5MjhmLTFlZTctMzlmNS1iYjM0LWVlZDFlZTY1NTc5MyIsIml0ZW1EYXRhIjp7InR5cGUiOiJhcnRpY2xlLWpvdXJuYWwiLCJpZCI6ImRjNWU5MjhmLTFlZTctMzlmNS1iYjM0LWVlZDFlZTY1NTc5MyIsInRpdGxlIjoiR3JlZW4gc3ludGhlc2lzIG9mIGdvbGQgbmFub3BhcnRpY2xlcyB1c2luZyBGdXNhcml1bSBveHlzcG9ydW0gYW5kIGFudGliYWN0ZXJpYWwgYWN0aXZpdHkgb2YgaXRzIHRldHJhY3ljbGluZSBjb25qdWdhbnQiLCJhdXRob3IiOlt7ImZhbWlseSI6Ik5haW1pLVNoYW1lbCIsImdpdmVuIjoiTi4iLCJwYXJzZS1uYW1lcyI6ZmFsc2UsImRyb3BwaW5nLXBhcnRpY2xlIjoiIiwibm9uLWRyb3BwaW5nLXBhcnRpY2xlIjoiIn0seyJmYW1pbHkiOiJQb3VyYWxpIiwiZ2l2ZW4iOiJQLiIsInBhcnNlLW5hbWVzIjpmYWxzZSwiZHJvcHBpbmctcGFydGljbGUiOiIiLCJub24tZHJvcHBpbmctcGFydGljbGUiOiIifSx7ImZhbWlseSI6IkRvbGF0YWJhZGkiLCJnaXZlbiI6IlMuIiwicGFyc2UtbmFtZXMiOmZhbHNlLCJkcm9wcGluZy1wYXJ0aWNsZSI6IiIsIm5vbi1kcm9wcGluZy1wYXJ0aWNsZSI6IiJ9XSwiY29udGFpbmVyLXRpdGxlIjoiSm91cm5hbCBkZSBNeWNvbG9naWUgTcOpZGljYWxlIiwiY29udGFpbmVyLXRpdGxlLXNob3J0IjoiSiBNeWNvbCBNZWQiLCJhY2Nlc3NlZCI6eyJkYXRlLXBhcnRzIjpbWzIwMjMsNywzXV19LCJET0kiOiIxMC4xMDE2L0ouTVlDTUVELjIwMTkuMDEuMDA1IiwiSVNTTiI6IjExNTYtNTIzMyIsIlBNSUQiOiIzMDcwOTcyMSIsImlzc3VlZCI6eyJkYXRlLXBhcnRzIjpbWzIwMTksNCwxXV19LCJwYWdlIjoiNy0xMyIsImFic3RyYWN0IjoiT2JqZWN0aXZlOiBUaGUgZW1lcmdpbmcgbWljcm9iaWFsIGRydWcgcmVzaXN0YW5jZSBoYXMgbGltaXRlZCB0aGUgY2hvaWNlcyBvZiB0cmVhdG1lbnRzIGZvciBpbmZlY3Rpb3VzIGRpc2Vhc2VzLiBBcHBsaWNhdGlvbiBvZiBkcnVncyBjb25qdWdhdGVkIHdpdGggbmFub3BhcnRpY2xlcyBpcyBhbW9uZyB0aGUgc3RyYXRlZ2llcyB0byBzdWJzaWRlIHRoZSBjaGFuY2Ugb2YgYWNxdWlyaW5nIHJlc2lzdGFuY2UgYW5kIGluY3JlYXNlIHRoZSBwb3RlbmN5IG9mIGN1cnJlbnQgYW50aWJpb3RpY3MuIFRoaXMgc3R1ZHkgd2FzIGNvbmR1Y3RlZCB0byBwcm9kdWNlIGdvbGQgbmFub3BhcnRpY2xlcyAoR05QcykgYnkgRnVzYXJpdW0gb3h5c3BvcnVtIHRvIGV2YWx1YXRlIHRoZSBhbnRpYmFjdGVyaWFsIGFjdGl2aXR5IG9mIEdOUHMgY29uanVnYXRlZCB3aXRoIHRldHJhY3ljbGluZSB1bmRlciBkaWZmZXJlbnQgY29uZGl0aW9ucy4gTWF0ZXJpYWwgYW5kIE1ldGhvZHM6IEdOUHMgd2VyZSBzeW50aGVzaXplZCB1c2luZyB0aGUgY3VsdHVyZSBzdXBlcm5hdGFudHMgb2YgRi4gb3h5c3BvcnVtIHRyZWF0ZWQgd2l0aCBhIGNobG9yb2F1cmljIGFjaWQgc29sdXRpb24uIFByb2R1Y3Rpb24gb2YgR05QcyBhbmQgdGhlaXIgY29uanVnYXRpb24gd2l0aCB0ZXRyYWN5Y2xpbmUgd2FzIGNvbmZpcm1lZCBieSBub3RpY2luZyB0aGUgY2hhbmdlIGluIGNvbG9yLCBzcGVjdHJvcGhvdG9tZXRyeSwgWC1yYXkgZGlmZnJhY3Rpb24gYW5hbHlzaXMsIHRyYW5zbWlzc2lvbiBlbGVjdHJvbiBtaWNyb3Njb3B5LCBhbmQgRm91cmllciB0cmFuc2Zvcm0gaW5mcmFyZWQgc3BlY3Ryb3Njb3B5IHNwZWN0cmEuIFRoZSBhbnRpYmFjdGVyaWFsIGFjdGl2aXR5IG9mIHRoZSBjb25qdWdhdGVkIEdOUHMgd2FzIHRoZW4gYXNzZXNzZWQuIFJlc3VsdHM6IFRoZSBmb3JtYXRpb24gb2YgR05QcyB3YXMgY29uZmlybWVkIGJ5IGFwcGVhcmFuY2Ugb2YgcHVycGxlIGNvbG9yIGFuZCBhbiBhYnNvcnB0aW9uIHBlYWsgYXQgNTMwIG5tIFRoZSBwcm9kdWNlZCBHTlBzIHdlcmUgZm91bmQgdG8gYmUgc3BoZXJpY2FsIGFuZCBoZXhhZ29uYWwuIEZUSVIgY29uZmlybWVkIHRoZSBiaW5kaW5nIG9mIGZ1bmN0aW9uYWwgZ3JvdXBzIG9mIHRldHJhY3ljbGluZSB0byB0aGUgR05QcyBzdXJmYWNlLiBUaGUgbWluaW11bSBpbmhpYml0b3J5IGNvbmNlbnRyYXRpb24gb2YgY29uanVnYXRlZCBHTlBzIGRlbW9uc3RyYXRlZCBhIG11Y2ggZ3JlYXRlciBhbnRpYmFjdGVyaWFsIGFjdGl2aXR5IGFnYWluc3QgR3JhbS1wb3NpdGl2ZSBhbmQgR3JhbSAtbmVnYXRpdmUgYmFjdGVyaWEgYXMgY29tcGFyZWQgdG8gdGV0cmFjeWNsaW5lIGFuZCBmcmVlIEdOUHMuIENvbmNsdXNpb25zOiBCaW9zeW50aGVzaXMgb2YgR05QcyBieSBGLiBveHlzcG9ydW0gaGFzIGFkdmFudGFnZXMgaW5jbHVkaW5nIGZhc3QgZ3Jvd3RoIHJhdGUsIGluZXhwZW5zaXZlIGJpb21hc3MgaGFuZGxpbmcsIHNhZmV0eSBhbmQgZWFzeSBwcm9jZXNzaW5nLiBDb25qdWdhdGlvbiBvZiB0ZXRyYWN5Y2xpbmUgd2l0aCBHTlBzIGVuaGFuY2VzIGFudGliYWN0ZXJpYWwgYWN0aXZpdHksIHdoaWNoIG1heSBoYXZlIHNpZ25pZmljYW50IHRoZXJhcGV1dGljIGFwcGxpY2F0aW9ucy4iLCJwdWJsaXNoZXIiOiJFbHNldmllciBNYXNzb24iLCJpc3N1ZSI6IjEiLCJ2b2x1bWUiOiIyOSJ9LCJpc1RlbXBvcmFyeSI6ZmFsc2V9XX0=&quot;,&quot;citationItems&quot;:[{&quot;id&quot;:&quot;ff4b0252-c204-3e49-894f-af7fb33154d4&quot;,&quot;itemData&quot;:{&quot;type&quot;:&quot;article-journal&quot;,&quot;id&quot;:&quot;ff4b0252-c204-3e49-894f-af7fb33154d4&quot;,&quot;title&quot;:&quot;Hypocotyl Pigments in Soybeans1&quot;,&quot;author&quot;:[{&quot;family&quot;:&quot;Peters&quot;,&quot;given&quot;:&quot;D. W.&quot;,&quot;parse-names&quot;:false,&quot;dropping-particle&quot;:&quot;&quot;,&quot;non-dropping-particle&quot;:&quot;&quot;},{&quot;family&quot;:&quot;Wilcox&quot;,&quot;given&quot;:&quot;J. R.&quot;,&quot;parse-names&quot;:false,&quot;dropping-particle&quot;:&quot;&quot;,&quot;non-dropping-particle&quot;:&quot;&quot;},{&quot;family&quot;:&quot;Vorst&quot;,&quot;given&quot;:&quot;J. J.&quot;,&quot;parse-names&quot;:false,&quot;dropping-particle&quot;:&quot;&quot;,&quot;non-dropping-particle&quot;:&quot;&quot;},{&quot;family&quot;:&quot;Nielsen&quot;,&quot;given&quot;:&quot;N. C.&quot;,&quot;parse-names&quot;:false,&quot;dropping-particle&quot;:&quot;&quot;,&quot;non-dropping-particle&quot;:&quot;&quot;}],&quot;container-title&quot;:&quot;Crop Science&quot;,&quot;container-title-short&quot;:&quot;Crop Sci&quot;,&quot;accessed&quot;:{&quot;date-parts&quot;:[[2023,7,3]]},&quot;DOI&quot;:&quot;10.2135/CROPSCI1984.0011183X002400020006X&quot;,&quot;ISSN&quot;:&quot;1435-0653&quot;,&quot;URL&quot;:&quot;https://onlinelibrary.wiley.com/doi/full/10.2135/cropsci1984.0011183X002400020006x&quot;,&quot;issued&quot;:{&quot;date-parts&quot;:[[1984,3,1]]},&quot;page&quot;:&quot;237-239&quot;,&quot;abstract&quot;:&quot;Seedlings of 23 soybean (Glycine max L. Merr.) cultivars and experimental lines that had purple, bronze, or white hypocotyl color were examined to determine pigmentation differences, as well as to isolate and identify the responsible compound(s). Spectral examination of methanolic extracts of fresh hypocotyls revealed significant differences in the 480 to 580 nm region. The purple and bronze hypocotyl types exhibited major absorption peaks at 535 and 530 nm, respectively, but the white hypocotyl types did not. Pigment content of the purple hypocotyl lines ranged from 34 509Ass.~m/g~ fresh weight to 17 956 A~.~5~/g fresh weight and exhibited a gradation between the extremes. Bronze hypocotyl lines showed a similar gradation in a range of 7708 A[s0 ~./g fresh weight to 4407 Aide ~m/g fresh weight. High pressure liquid chromatographic (HPLC) analysis of the methanolic extracts revealed an anthocyanin form of three major antho-cyanidins: delphinidin, petunidin, and malvidin. Malvidin was predominant both in pruple and bronze hypocotyl types, but there was five-fold more present in purple hypocotyls compared with bronze ones. It was concluded that the bronze hypocotyl types may be dilute-purple, representing the lower end in a continuum among soybean cultivars in their anthocyanin content.&quot;,&quot;publisher&quot;:&quot;John Wiley &amp; Sons, Ltd&quot;,&quot;issue&quot;:&quot;2&quot;,&quot;volume&quot;:&quot;24&quot;},&quot;isTemporary&quot;:false},{&quot;id&quot;:&quot;dc5e928f-1ee7-39f5-bb34-eed1ee655793&quot;,&quot;itemData&quot;:{&quot;type&quot;:&quot;article-journal&quot;,&quot;id&quot;:&quot;dc5e928f-1ee7-39f5-bb34-eed1ee655793&quot;,&quot;title&quot;:&quot;Green synthesis of gold nanoparticles using Fusarium oxysporum and antibacterial activity of its tetracycline conjugant&quot;,&quot;author&quot;:[{&quot;family&quot;:&quot;Naimi-Shamel&quot;,&quot;given&quot;:&quot;N.&quot;,&quot;parse-names&quot;:false,&quot;dropping-particle&quot;:&quot;&quot;,&quot;non-dropping-particle&quot;:&quot;&quot;},{&quot;family&quot;:&quot;Pourali&quot;,&quot;given&quot;:&quot;P.&quot;,&quot;parse-names&quot;:false,&quot;dropping-particle&quot;:&quot;&quot;,&quot;non-dropping-particle&quot;:&quot;&quot;},{&quot;family&quot;:&quot;Dolatabadi&quot;,&quot;given&quot;:&quot;S.&quot;,&quot;parse-names&quot;:false,&quot;dropping-particle&quot;:&quot;&quot;,&quot;non-dropping-particle&quot;:&quot;&quot;}],&quot;container-title&quot;:&quot;Journal de Mycologie Médicale&quot;,&quot;container-title-short&quot;:&quot;J Mycol Med&quot;,&quot;accessed&quot;:{&quot;date-parts&quot;:[[2023,7,3]]},&quot;DOI&quot;:&quot;10.1016/J.MYCMED.2019.01.005&quot;,&quot;ISSN&quot;:&quot;1156-5233&quot;,&quot;PMID&quot;:&quot;30709721&quot;,&quot;issued&quot;:{&quot;date-parts&quot;:[[2019,4,1]]},&quot;page&quot;:&quot;7-13&quot;,&quot;abstract&quot;:&quot;Objective: The emerging microbial drug resistance has limited the choices of treatments for infectious diseases. Application of drugs conjugated with nanoparticles is among the strategies to subside the chance of acquiring resistance and increase the potency of current antibiotics. This study was conducted to produce gold nanoparticles (GNPs) by Fusarium oxysporum to evaluate the antibacterial activity of GNPs conjugated with tetracycline under different conditions. Material and Methods: GNPs were synthesized using the culture supernatants of F. oxysporum treated with a chloroauric acid solution. Production of GNPs and their conjugation with tetracycline was confirmed by noticing the change in color, spectrophotometry, X-ray diffraction analysis, transmission electron microscopy, and Fourier transform infrared spectroscopy spectra. The antibacterial activity of the conjugated GNPs was then assessed. Results: The formation of GNPs was confirmed by appearance of purple color and an absorption peak at 530 nm The produced GNPs were found to be spherical and hexagonal. FTIR confirmed the binding of functional groups of tetracycline to the GNPs surface. The minimum inhibitory concentration of conjugated GNPs demonstrated a much greater antibacterial activity against Gram-positive and Gram -negative bacteria as compared to tetracycline and free GNPs. Conclusions: Biosynthesis of GNPs by F. oxysporum has advantages including fast growth rate, inexpensive biomass handling, safety and easy processing. Conjugation of tetracycline with GNPs enhances antibacterial activity, which may have significant therapeutic applications.&quot;,&quot;publisher&quot;:&quot;Elsevier Masson&quot;,&quot;issue&quot;:&quot;1&quot;,&quot;volume&quot;:&quot;29&quot;},&quot;isTemporary&quot;:false}]},{&quot;citationID&quot;:&quot;MENDELEY_CITATION_eb591007-cea8-4f31-961b-45fa4e6a0eb3&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ZWI1OTEwMDctY2VhOC00ZjMxLTk2MWItNDVmYTRlNmEwZWIzIiwicHJvcGVydGllcyI6eyJub3RlSW5kZXgiOjB9LCJpc0VkaXRlZCI6ZmFsc2UsIm1hbnVhbE92ZXJyaWRlIjp7ImlzTWFudWFsbHlPdmVycmlkZGVuIjpmYWxzZSwiY2l0ZXByb2NUZXh0IjoiPHN1cD4xNiwxNzwvc3VwPiIsIm1hbnVhbE92ZXJyaWRlVGV4dCI6IiJ9LCJjaXRhdGlvbkl0ZW1zIjpbeyJpZCI6IjlhMGE4YzgxLTI3YjItMzYyNy1hOWQwLWQ2OGNkNzc0NjU4NiIsIml0ZW1EYXRhIjp7InR5cGUiOiJhcnRpY2xlLWpvdXJuYWwiLCJpZCI6IjlhMGE4YzgxLTI3YjItMzYyNy1hOWQwLWQ2OGNkNzc0NjU4NiIsInRpdGxlIjoiSHlkcm9xdWlub25lIFtNQUsgVmFsdWUgRG9jdW1lbnRhdGlvbiwgMTk5OF0iLCJjb250YWluZXItdGl0bGUiOiJUaGUgTUFLLUNvbGxlY3Rpb24gZm9yIE9jY3VwYXRpb25hbCBIZWFsdGggYW5kIFNhZmV0eSIsImFjY2Vzc2VkIjp7ImRhdGUtcGFydHMiOltbMjAyMyw3LDNdXX0sIkRPSSI6IjEwLjEwMDIvMzUyNzYwMDQxOC5NQjEyMzMxRTAwMTAiLCJVUkwiOiJodHRwczovL29ubGluZWxpYnJhcnkud2lsZXkuY29tL2RvaS9mdWxsLzEwLjEwMDIvMzUyNzYwMDQxOC5tYjEyMzMxZTAwMTAiLCJpc3N1ZWQiOnsiZGF0ZS1wYXJ0cyI6W1syMDEyLDEsMzFdXX0sInBhZ2UiOiIxMTQtMTQ1IiwicHVibGlzaGVyIjoiSm9obiBXaWxleSAmIFNvbnMsIEx0ZCIsImNvbnRhaW5lci10aXRsZS1zaG9ydCI6IiJ9LCJpc1RlbXBvcmFyeSI6ZmFsc2V9LHsiaWQiOiIzM2E1OWQ3Mi1iNDk1LTM4NDItOTNiNC01MmI2ZWNmYjk2NmYiLCJpdGVtRGF0YSI6eyJ0eXBlIjoiYXJ0aWNsZS1qb3VybmFsIiwiaWQiOiIzM2E1OWQ3Mi1iNDk1LTM4NDItOTNiNC01MmI2ZWNmYjk2NmYiLCJ0aXRsZSI6IkJpb21vbGVjdWxlcyBPeGlkYXRpb24gYnkgSHlkcm9nZW4gUGVyb3hpZGUgYW5kIFNpbmdsZXQgT3h5Z2VuIiwiYXV0aG9yIjpbeyJmYW1pbHkiOiJIaXJha2F3YSIsImdpdmVuIjoiS2F6dXRha2EiLCJwYXJzZS1uYW1lcyI6ZmFsc2UsImRyb3BwaW5nLXBhcnRpY2xlIjoiIiwibm9uLWRyb3BwaW5nLXBhcnRpY2xlIjoiIn1dLCJjb250YWluZXItdGl0bGUiOiJSZWFjdGl2ZSBPeHlnZW4gU3BlY2llcyAoUk9TKSBpbiBMaXZpbmcgQ2VsbHMiLCJhY2Nlc3NlZCI6eyJkYXRlLXBhcnRzIjpbWzIwMjMsNywzXV19LCJET0kiOiIxMC41NzcyL0lOVEVDSE9QRU4uNzE0NjUiLCJVUkwiOiJodHRwczovL3d3dy5yZXNlYXJjaGdhdGUubmV0L3B1YmxpY2F0aW9uLzMyNTMzODE2NF9CaW9tb2xlY3VsZXNfT3hpZGF0aW9uX2J5X0h5ZHJvZ2VuX1Blcm94aWRlX2FuZF9TaW5nbGV0X094eWdlbiIsImlzc3VlZCI6eyJkYXRlLXBhcnRzIjpbWzIwMTgsNSwyM11dfSwiYWJzdHJhY3QiOiJBYnN0cmFjdCBMb25nLWhhdWwgdHJhdmVsIGRvZXMgbm90IGNvbnN0aXR1dGUgYW4gb2JzdGFjbGUgZm9yIHRvdXJpc3RzIHRvIHRyYXZlbCBhbmQgaXMgZmFzdCBnYWluaW5nIHRoZSBhdHRlbnRpb24gb2YgdG91cmlzdHMgaW4gbmV3IGFuZCB1bmlxdWUgZXhwZXJpZW5jZXMuIFRoaXMgc3R1ZHkgd2FzIGNvbmR1Y3RlZCB0byBpZGVudGlmeSB0aGUgbG9uZy1oYXVsIHRyYXZlbCBtb3RpdmF0aW9uIGJ5IGludGVybmF0aW9uYWwgdG91cmlzdHMgdG8gUGVuYW5nLiBBIHRvdGFsIG9mIDQwMCByZXNwb25kZW50cyBwYXJ0aWNpcGF0ZWQgaW4gdGhpcyBzdXJ2ZXksIGNvbmR1Y3RlZCBhcm91bmQgdGhlIHRvdXJpc3QgYXR0cmFjdGlvbnMgaW4gUGVuYW5nLCB1c2luZyBjbHVzdGVyIHJhbmRvbSBzYW1wbGluZy4gSG93ZXZlciwgb25seSAzNzAgcXVlc3Rpb25uYWlyZXMgd2VyZSBvbmx5IHVzZWQgZm9yIHRoaXMgcmVzZWFyY2guIERhdGEgd2VyZSBhbmFseXNlZCB1c2luZyBTUFNTIHNvZnR3YXJlIDIyIHZlcnNpb24uIFRoZSBmaW5kaW5ncywg4oCYa25vd2xlZGdlIGFuZCBub3ZlbHR5IHNlZWtpbmcnIHdlcmUgdGhlIG1haW4gcHVzaCBmYWN0b3JzIHRoYXQgZHJvdmUgbG9uZy1oYXVsIHRyYXZlbCBieSBpbnRlcm5hdGlvbmFsIHRvdXJpc3RzIHRvIFBlbmFuZy4gTWVhbndoaWxlLCB0aGUgbWFpbiBwdWxsIGZhY3RvciB0aGF0IGF0dHJhY3RzIGxvbmctIGhhdWwgdHJhdmVsIGJ5IGludGVybmF0aW9uYWwgdG91cmlzdHMgdG8gUGVuYW5nIHdhcyBpdHMg4oCYY3VsdHVyZSBhbmQgaGlzdG9yeScuIEFkZGl0aW9uYWxseSwgdGhlcmUgd2VyZSBwYXJ0bHkgZGlyZWN0IGFuZCBzaWduaWZpY2FudCByZWxhdGlvbnNoaXBzIGJldHdlZW4gc29jaW8tZGVtb2dyYXBoaWMsIHRyaXAgY2hhcmFjdGVyaXN0aWNzIGFuZCB0cmF2ZWwgbW90aXZhdGlvbiAocHVzaCBmYWN0b3JzIGFuZCBwdWxsIGZhY3RvcnMpLiBPdmVyYWxsLCB0aGlzIHN0dWR5IGlkZW50aWZpZWQgdGhlIGxvbmctaGF1bCB0cmF2ZWwgbW90aXZhdGlvbnMgYnkgaW50ZXJuYXRpb25hbCB0b3VyaXN0cyB0byBQZW5hbmcgYmFzZWQgb24gc29jaW8tZGVtb2dyYXBoaWMsIHRyaXAgY2hhcmFjdGVyaXN0aWNzIGFuZCB0cmF2ZWwgbW90aXZhdGlvbiBhbmQgaGFzIGluZGlyZWN0bHkgaGVscGVkIGluIHVuZGVyc3RhbmRpbmcgdGhlIGxvbmctaGF1bCB0cmF2ZWwgbWFya2V0IHBhcnRpY3VsYXJseSBmb3IgUGVuYW5nIGFuZCBTb3V0aGVhc3QgQXNpYS4gVGhpcyByZXNlYXJjaCBhbHNvIHN1Z2dlc3RlZCBmb3IgYW4gZWZmZWN0aXZlIG1hcmtldGluZyBhbmQgcHJvbW90aW9uIHN0cmF0ZWd5IGluIHByby0gdmlkaW5nIHVzZWZ1bCBpbmZvcm1hdGlvbiB0aGF0IGlzIHRoZSBrZXkgdG8gYXR0cmFjdCBpbnRlcm5hdGlvbmFsIHRvdXJpc3RzIHRvIHRyYXZlbCBsb25nIGRpc3RhbmNlcy4gS2V5d29yZHM6IiwicHVibGlzaGVyIjoiSW5UZWNoIiwiY29udGFpbmVyLXRpdGxlLXNob3J0IjoiIn0sImlzVGVtcG9yYXJ5IjpmYWxzZX1dfQ==&quot;,&quot;citationItems&quot;:[{&quot;id&quot;:&quot;9a0a8c81-27b2-3627-a9d0-d68cd7746586&quot;,&quot;itemData&quot;:{&quot;type&quot;:&quot;article-journal&quot;,&quot;id&quot;:&quot;9a0a8c81-27b2-3627-a9d0-d68cd7746586&quot;,&quot;title&quot;:&quot;Hydroquinone [MAK Value Documentation, 1998]&quot;,&quot;container-title&quot;:&quot;The MAK-Collection for Occupational Health and Safety&quot;,&quot;accessed&quot;:{&quot;date-parts&quot;:[[2023,7,3]]},&quot;DOI&quot;:&quot;10.1002/3527600418.MB12331E0010&quot;,&quot;URL&quot;:&quot;https://onlinelibrary.wiley.com/doi/full/10.1002/3527600418.mb12331e0010&quot;,&quot;issued&quot;:{&quot;date-parts&quot;:[[2012,1,31]]},&quot;page&quot;:&quot;114-145&quot;,&quot;publisher&quot;:&quot;John Wiley &amp; Sons, Ltd&quot;,&quot;container-title-short&quot;:&quot;&quot;},&quot;isTemporary&quot;:false},{&quot;id&quot;:&quot;33a59d72-b495-3842-93b4-52b6ecfb966f&quot;,&quot;itemData&quot;:{&quot;type&quot;:&quot;article-journal&quot;,&quot;id&quot;:&quot;33a59d72-b495-3842-93b4-52b6ecfb966f&quot;,&quot;title&quot;:&quot;Biomolecules Oxidation by Hydrogen Peroxide and Singlet Oxygen&quot;,&quot;author&quot;:[{&quot;family&quot;:&quot;Hirakawa&quot;,&quot;given&quot;:&quot;Kazutaka&quot;,&quot;parse-names&quot;:false,&quot;dropping-particle&quot;:&quot;&quot;,&quot;non-dropping-particle&quot;:&quot;&quot;}],&quot;container-title&quot;:&quot;Reactive Oxygen Species (ROS) in Living Cells&quot;,&quot;accessed&quot;:{&quot;date-parts&quot;:[[2023,7,3]]},&quot;DOI&quot;:&quot;10.5772/INTECHOPEN.71465&quot;,&quot;URL&quot;:&quot;https://www.researchgate.net/publication/325338164_Biomolecules_Oxidation_by_Hydrogen_Peroxide_and_Singlet_Oxygen&quot;,&quot;issued&quot;:{&quot;date-parts&quot;:[[2018,5,23]]},&quot;abstract&quot;:&quot;Abstract Long-haul travel does not constitute an obstacle for tourists to travel and is fast gaining the attention of tourists in new and unique experiences. This study was conducted to identify the long-haul travel motivation by international tourists to Penang. A total of 400 respondents participated in this survey, conducted around the tourist attractions in Penang, using cluster random sampling. However, only 370 questionnaires were only used for this research. Data were analysed using SPSS software 22 version. The findings, ‘knowledge and novelty seeking' were the main push factors that drove long-haul travel by international tourists to Penang. Meanwhile, the main pull factor that attracts long- haul travel by international tourists to Penang was its ‘culture and history'. Additionally, there were partly direct and significant relationships between socio-demographic, trip characteristics and travel motivation (push factors and pull factors). Overall, this study identified the long-haul travel motivations by international tourists to Penang based on socio-demographic, trip characteristics and travel motivation and has indirectly helped in understanding the long-haul travel market particularly for Penang and Southeast Asia. This research also suggested for an effective marketing and promotion strategy in pro- viding useful information that is the key to attract international tourists to travel long distances. Keywords:&quot;,&quot;publisher&quot;:&quot;InTech&quot;,&quot;container-title-short&quot;:&quot;&quot;},&quot;isTemporary&quot;:false}]},{&quot;citationID&quot;:&quot;MENDELEY_CITATION_01ced41e-8da0-4be4-b0c7-5694bf17c5b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DFjZWQ0MWUtOGRhMC00YmU0LWIwYzctNTY5NGJmMTdjNWJhIiwicHJvcGVydGllcyI6eyJub3RlSW5kZXgiOjB9LCJpc0VkaXRlZCI6ZmFsc2UsIm1hbnVhbE92ZXJyaWRlIjp7ImlzTWFudWFsbHlPdmVycmlkZGVuIjpmYWxzZSwiY2l0ZXByb2NUZXh0IjoiPHN1cD4xODwvc3VwPiIsIm1hbnVhbE92ZXJyaWRlVGV4dCI6IiJ9LCJjaXRhdGlvbkl0ZW1zIjpbeyJpZCI6IjYxODg2ZTljLTU0YzEtM2JmMi05NTUzLTQzYzNmYmQzZDJiMSIsIml0ZW1EYXRhIjp7InR5cGUiOiJhcnRpY2xlLWpvdXJuYWwiLCJpZCI6IjYxODg2ZTljLTU0YzEtM2JmMi05NTUzLTQzYzNmYmQzZDJiMSIsInRpdGxlIjoiVGhlIGVudGhhbHBpZXMgb2YgZm9ybWF0aW9uIG9mIG8tLCBtLSwgYW5kIHAtYmVuem9xdWlub25lOiBHYXMtcGhhc2UgaW9uIGVuZXJnZXRpY3MsIGNvbWJ1c3Rpb24gY2Fsb3JpbWV0cnksIGFuZCBxdWFudHVtIGNoZW1pY2FsIGNvbXB1dGF0aW9ucyBjb21iaW5lZCIsImF1dGhvciI6W3siZmFtaWx5IjoiRmF0dGFoaSIsImdpdmVuIjoiQWxpcmV6YSIsInBhcnNlLW5hbWVzIjpmYWxzZSwiZHJvcHBpbmctcGFydGljbGUiOiIiLCJub24tZHJvcHBpbmctcGFydGljbGUiOiIifSx7ImZhbWlseSI6Ikthc3MiLCJnaXZlbiI6IlN0ZXZlbiBSLiIsInBhcnNlLW5hbWVzIjpmYWxzZSwiZHJvcHBpbmctcGFydGljbGUiOiIiLCJub24tZHJvcHBpbmctcGFydGljbGUiOiIifSx7ImZhbWlseSI6IkxpZWJtYW4iLCJnaXZlbiI6IkpvZWwgRi4iLCJwYXJzZS1uYW1lcyI6ZmFsc2UsImRyb3BwaW5nLXBhcnRpY2xlIjoiIiwibm9uLWRyb3BwaW5nLXBhcnRpY2xlIjoiIn0seyJmYW1pbHkiOiJNYXRvcyIsImdpdmVuIjoiTS4gQWdvc3RpbmhhIFIuIiwicGFyc2UtbmFtZXMiOmZhbHNlLCJkcm9wcGluZy1wYXJ0aWNsZSI6IiIsIm5vbi1kcm9wcGluZy1wYXJ0aWNsZSI6IiJ9LHsiZmFtaWx5IjoiTWlyYW5kYSIsImdpdmVuIjoiTWFyZ2FyaWRhIFMuIiwicGFyc2UtbmFtZXMiOmZhbHNlLCJkcm9wcGluZy1wYXJ0aWNsZSI6IiIsIm5vbi1kcm9wcGluZy1wYXJ0aWNsZSI6IiJ9LHsiZmFtaWx5IjoiTW9yYWlzIiwiZ2l2ZW4iOiJWaWN0b3IgTS5GLiIsInBhcnNlLW5hbWVzIjpmYWxzZSwiZHJvcHBpbmctcGFydGljbGUiOiIiLCJub24tZHJvcHBpbmctcGFydGljbGUiOiIifV0sImNvbnRhaW5lci10aXRsZSI6IkpvdXJuYWwgb2YgdGhlIEFtZXJpY2FuIENoZW1pY2FsIFNvY2lldHkiLCJjb250YWluZXItdGl0bGUtc2hvcnQiOiJKIEFtIENoZW0gU29jIiwiYWNjZXNzZWQiOnsiZGF0ZS1wYXJ0cyI6W1syMDIzLDcsM11dfSwiRE9JIjoiMTAuMTAyMS9KQTA0MjYxMkYvQVNTRVQvSU1BR0VTL0xBUkdFL0pBMDQyNjEyRkY2LkpQRUciLCJJU1NOIjoiMDAwMjc4NjMiLCJQTUlEIjoiMTU4Mzk3MTMiLCJVUkwiOiJodHRwczovL3B1YnMuYWNzLm9yZy9kb2kvZnVsbC8xMC4xMDIxL2phMDQyNjEyZiIsImlzc3VlZCI6eyJkYXRlLXBhcnRzIjpbWzIwMDUsNCwyN11dfSwicGFnZSI6IjYxMTYtNjEyMiIsImFic3RyYWN0IjoiUmFkaWNhbCBhbmlvbnMgb2Ygby0sIG0tLCBhbmQgcC1iZW56b3F1aW5vbmUgd2VyZSBwcm9kdWNlZCBpbiBhIEZvdXJpZXIgdHJhbnNmb3JtIG1hc3Mgc3BlY3Ryb21ldGVyIGJ5IGxvdyBlbmVyZ3kgZWxlY3Ryb24gYXR0YWNobWVudCBvciBjb2xsaXNpb24taW5kdWNlZCBkaXNzb2NpYXRpb24gYW5kIHdlcmUgZGlmZmVyZW50aWF0ZWQuIENsYXNzaWNhbCBkZXJpdmF0aXphdGlvbiBleHBlcmltZW50cyBhbHNvIHdlcmUgY2FycmllZCBvdXQgdG8gYXV0aGVudGljYXRlIHRoZSBvcnRobyBhbmQgbWV0YSBhbmlvbnMuIEdhcy1waGFzZSB0ZWNobmlxdWVzIHdlcmUgdXNlZCB0byBtZWFzdXJlIHRoZSBwcm90b24gYWZmaW5pdGllcyBvZiBhbGwgdGhyZWUgcmFkaWNhbCBhbmlvbnMgYW5kIHRoZSBlbGVjdHJvbiBhZmZpbml0aWVzIG9mIG8tIGFuZCBtLWJlbnpvcXVpbm9uZS4gQnkgY29tYmluaW5nIHRoZXNlIHJlc3VsdHMgaW4gdGhlcm1vZHluYW1pYyBjeWNsZXMsIHdlIGRlcml2ZWQgaGVhdHMgb2YgaHlkcm9nZW5hdGlvbiBvZiBvLSwgbS0sIGFuZCBwLWJlbnpvcXVpbm9uZSAozpRoeWRIwrAoMW8sIDFtLCBhbmQgMXApID0gNDIuOCDCsSA0LjEsIDc0LjggwrEgNC4xLCBhbmQgMzguNSDCsSAzLjAga2NhbCBtb2wtMSwgcmVzcGVjdGl2ZWx5KSBhbmQgdGhlaXIgaGVhdHMgb2YgZm9ybWF0aW9uICjOlGZIwrAoMW8sIDFtLCBhbmQgMXApID0gLTIzLjEgwrEgNC4xLCA2LjggwrEgNC4xLCBhbmQgLTI3LjcgwrEgMy4wIGtjYWwgbW9sLTEsIHJlc3BlY3RpdmVseSkuIEdvb2QgYWNjb3JkIHdpdGggdGhlIGxpdGVyYXR1cmUgdmFsdWUgZm9yIHRoZSBwYXJhIGRlcml2YXRpdmUgd2FzIG9idGFpbmVkLiBDb21idXN0aW9uIGNhbG9yaW1ldHJ5IGFuZCBoZWF0cyBvZiBzdWJsaW1hdGlvbiBhbHNvIHdlcmUgbWVhc3VyZWQgZm9yIGJlbnppbCBhbmQgMyw1LWRpLXRlcnQtYnV0eWwtby1iZW56b3F1aW5vbmUuIFRoZSBmb3JtZXIgaGVhdCBvZiBmb3JtYXRpb24gYWdyZWVkIHdpdGggcHJldmlvdXMgZGV0ZXJtaW5hdGlvbnMsIHdoaWxlIHRoZSBsYXR0ZXIgcmVzdWx0ICjOlGZIwrAoZykgPSAtNzMuMDkgwrEgMC44NyBrY2FsIG1vbC0xKSB3YXMgdHJhbnNmb3JtZWQgdG8gzpRmSMKwKDFvKSA9IC0xOC45IMKxIDIuMiBrY2FsIG1vbC0xIGJ5IHJlbW92aW5nIHRoZSBlZmZlY3Qgb2YgdGhlIHRlcnQtYnV0eWwgZ3JvdXBzIHZpYSBpc29kZXNtaWMgcmVhY3Rpb25zLiBUaGlzIGxlZCB0byBhIGZpbmFsIHZhbHVlIG9mIM6UZkjCsCgxbykgPSAtMjEuMCDCsSAzLjEga2NhbCBtb2wtMS4gQWRkaXRpdml0eSB3YXMgZm91bmQgdG8gd29yayB3ZWxsIGZvciBtLWJlbnpvcXVpbm9uZSwgYnV0IEJERTEgYW5kIEJERTIgZm9yIDEsMi0gYW5kIDEsNC1kaWh5ZHJveHliZW56ZW5lIGRpZmZlcmVkIGJ5IGEgcmVtYXJrYWJseSBzbWFsbCAxNC4xIMKxIDQuMiBhbmQgMjMuNSDCsSAzLjcga2NhbCBtb2wtMSwgcmVzcGVjdGl2ZWx5LCBpbmRpY2F0aW5nIHRoYXQgby0gYW5kIHAtYmVuem9xdWlub25lIHNob3VsZCBiZSBleGNlbGxlbnQgcmFkaWNhbCB0cmFwcy4gwqkgMjAwNSBBbWVyaWNhbiBDaGVtaWNhbCBTb2NpZXR5LiIsInB1Ymxpc2hlciI6IiBBbWVyaWNhbiBDaGVtaWNhbCBTb2NpZXR5ICIsImlzc3VlIjoiMTYiLCJ2b2x1bWUiOiIxMjcifSwiaXNUZW1wb3JhcnkiOmZhbHNlfV19&quot;,&quot;citationItems&quot;:[{&quot;id&quot;:&quot;61886e9c-54c1-3bf2-9553-43c3fbd3d2b1&quot;,&quot;itemData&quot;:{&quot;type&quot;:&quot;article-journal&quot;,&quot;id&quot;:&quot;61886e9c-54c1-3bf2-9553-43c3fbd3d2b1&quot;,&quot;title&quot;:&quot;The enthalpies of formation of o-, m-, and p-benzoquinone: Gas-phase ion energetics, combustion calorimetry, and quantum chemical computations combined&quot;,&quot;author&quot;:[{&quot;family&quot;:&quot;Fattahi&quot;,&quot;given&quot;:&quot;Alireza&quot;,&quot;parse-names&quot;:false,&quot;dropping-particle&quot;:&quot;&quot;,&quot;non-dropping-particle&quot;:&quot;&quot;},{&quot;family&quot;:&quot;Kass&quot;,&quot;given&quot;:&quot;Steven R.&quot;,&quot;parse-names&quot;:false,&quot;dropping-particle&quot;:&quot;&quot;,&quot;non-dropping-particle&quot;:&quot;&quot;},{&quot;family&quot;:&quot;Liebman&quot;,&quot;given&quot;:&quot;Joel F.&quot;,&quot;parse-names&quot;:false,&quot;dropping-particle&quot;:&quot;&quot;,&quot;non-dropping-particle&quot;:&quot;&quot;},{&quot;family&quot;:&quot;Matos&quot;,&quot;given&quot;:&quot;M. Agostinha R.&quot;,&quot;parse-names&quot;:false,&quot;dropping-particle&quot;:&quot;&quot;,&quot;non-dropping-particle&quot;:&quot;&quot;},{&quot;family&quot;:&quot;Miranda&quot;,&quot;given&quot;:&quot;Margarida S.&quot;,&quot;parse-names&quot;:false,&quot;dropping-particle&quot;:&quot;&quot;,&quot;non-dropping-particle&quot;:&quot;&quot;},{&quot;family&quot;:&quot;Morais&quot;,&quot;given&quot;:&quot;Victor M.F.&quot;,&quot;parse-names&quot;:false,&quot;dropping-particle&quot;:&quot;&quot;,&quot;non-dropping-particle&quot;:&quot;&quot;}],&quot;container-title&quot;:&quot;Journal of the American Chemical Society&quot;,&quot;container-title-short&quot;:&quot;J Am Chem Soc&quot;,&quot;accessed&quot;:{&quot;date-parts&quot;:[[2023,7,3]]},&quot;DOI&quot;:&quot;10.1021/JA042612F/ASSET/IMAGES/LARGE/JA042612FF6.JPEG&quot;,&quot;ISSN&quot;:&quot;00027863&quot;,&quot;PMID&quot;:&quot;15839713&quot;,&quot;URL&quot;:&quot;https://pubs.acs.org/doi/full/10.1021/ja042612f&quot;,&quot;issued&quot;:{&quot;date-parts&quot;:[[2005,4,27]]},&quot;page&quot;:&quot;6116-6122&quot;,&quot;abstract&quot;:&quot;Radical anions of o-, m-, and p-benzoquinone were produced in a Fourier transform mass spectrometer by low energy electron attachment or collision-induced dissociation and were differentiated. Classical derivatization experiments also were carried out to authenticate the ortho and meta anions. Gas-phase techniques were used to measure the proton affinities of all three radical anions and the electron affinities of o- and m-benzoquinone. By combining these results in thermodynamic cycles, we derived heats of hydrogenation of o-, m-, and p-benzoquinone (ΔhydH°(1o, 1m, and 1p) = 42.8 ± 4.1, 74.8 ± 4.1, and 38.5 ± 3.0 kcal mol-1, respectively) and their heats of formation (ΔfH°(1o, 1m, and 1p) = -23.1 ± 4.1, 6.8 ± 4.1, and -27.7 ± 3.0 kcal mol-1, respectively). Good accord with the literature value for the para derivative was obtained. Combustion calorimetry and heats of sublimation also were measured for benzil and 3,5-di-tert-butyl-o-benzoquinone. The former heat of formation agreed with previous determinations, while the latter result (ΔfH°(g) = -73.09 ± 0.87 kcal mol-1) was transformed to ΔfH°(1o) = -18.9 ± 2.2 kcal mol-1 by removing the effect of the tert-butyl groups via isodesmic reactions. This led to a final value of ΔfH°(1o) = -21.0 ± 3.1 kcal mol-1. Additivity was found to work well for m-benzoquinone, but BDE1 and BDE2 for 1,2- and 1,4-dihydroxybenzene differed by a remarkably small 14.1 ± 4.2 and 23.5 ± 3.7 kcal mol-1, respectively, indicating that o- and p-benzoquinone should be excellent radical traps. © 2005 American Chemical Society.&quot;,&quot;publisher&quot;:&quot; American Chemical Society &quot;,&quot;issue&quot;:&quot;16&quot;,&quot;volume&quot;:&quot;127&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e11a793-81f0-4206-8231-8e3308e1c157" xsi:nil="true"/>
    <lcf76f155ced4ddcb4097134ff3c332f xmlns="5e9ec06c-f512-4fb9-81ef-3efba4977b4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3BF8E9C8B2FEC4CB677BD8BEBA87214" ma:contentTypeVersion="14" ma:contentTypeDescription="新しいドキュメントを作成します。" ma:contentTypeScope="" ma:versionID="dace13672e3eaf05276fbf491d9f2882">
  <xsd:schema xmlns:xsd="http://www.w3.org/2001/XMLSchema" xmlns:xs="http://www.w3.org/2001/XMLSchema" xmlns:p="http://schemas.microsoft.com/office/2006/metadata/properties" xmlns:ns2="5e9ec06c-f512-4fb9-81ef-3efba4977b4b" xmlns:ns3="ce11a793-81f0-4206-8231-8e3308e1c157" targetNamespace="http://schemas.microsoft.com/office/2006/metadata/properties" ma:root="true" ma:fieldsID="db6876dc8edca79b812a33889b637f9c" ns2:_="" ns3:_="">
    <xsd:import namespace="5e9ec06c-f512-4fb9-81ef-3efba4977b4b"/>
    <xsd:import namespace="ce11a793-81f0-4206-8231-8e3308e1c15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9ec06c-f512-4fb9-81ef-3efba4977b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d665d802-0e3f-4965-8b3e-31b3bf35307f"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11a793-81f0-4206-8231-8e3308e1c15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890e50a-5bec-4d5c-9d12-9f4a3756b0c4}" ma:internalName="TaxCatchAll" ma:showField="CatchAllData" ma:web="ce11a793-81f0-4206-8231-8e3308e1c15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E01ED-64B4-47A5-89F7-FF43646FBCF0}">
  <ds:schemaRefs>
    <ds:schemaRef ds:uri="http://schemas.microsoft.com/office/2006/metadata/properties"/>
    <ds:schemaRef ds:uri="http://schemas.microsoft.com/office/infopath/2007/PartnerControls"/>
    <ds:schemaRef ds:uri="ce11a793-81f0-4206-8231-8e3308e1c157"/>
    <ds:schemaRef ds:uri="5e9ec06c-f512-4fb9-81ef-3efba4977b4b"/>
  </ds:schemaRefs>
</ds:datastoreItem>
</file>

<file path=customXml/itemProps2.xml><?xml version="1.0" encoding="utf-8"?>
<ds:datastoreItem xmlns:ds="http://schemas.openxmlformats.org/officeDocument/2006/customXml" ds:itemID="{EB17DBE1-1DAA-41EC-B3DA-1461744C7887}">
  <ds:schemaRefs>
    <ds:schemaRef ds:uri="http://schemas.microsoft.com/sharepoint/v3/contenttype/forms"/>
  </ds:schemaRefs>
</ds:datastoreItem>
</file>

<file path=customXml/itemProps3.xml><?xml version="1.0" encoding="utf-8"?>
<ds:datastoreItem xmlns:ds="http://schemas.openxmlformats.org/officeDocument/2006/customXml" ds:itemID="{42D96DAB-8E45-4F01-BF2E-5245581C4A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9ec06c-f512-4fb9-81ef-3efba4977b4b"/>
    <ds:schemaRef ds:uri="ce11a793-81f0-4206-8231-8e3308e1c1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DC3486-FA67-4FDA-8DE3-17772038F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11</Pages>
  <Words>563</Words>
  <Characters>3213</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土屋 綾香</dc:creator>
  <cp:keywords/>
  <dc:description/>
  <cp:lastModifiedBy>YAMAUCHI Kosei</cp:lastModifiedBy>
  <cp:revision>15</cp:revision>
  <cp:lastPrinted>2023-04-21T06:54:00Z</cp:lastPrinted>
  <dcterms:created xsi:type="dcterms:W3CDTF">2024-01-30T08:05:00Z</dcterms:created>
  <dcterms:modified xsi:type="dcterms:W3CDTF">2024-05-23T09:32:00Z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0x010100A3BF8E9C8B2FEC4CB677BD8BEBA87214</vt:lpwstr>
  </property>
</Properties>
</file>