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DD296" w14:textId="6491E803" w:rsidR="00B165D3" w:rsidRPr="00A712C3" w:rsidRDefault="00A712C3" w:rsidP="00B165D3">
      <w:pPr>
        <w:spacing w:line="480" w:lineRule="auto"/>
        <w:rPr>
          <w:rFonts w:ascii="Verdana" w:hAnsi="Verdana" w:cstheme="majorBidi"/>
          <w:b/>
          <w:bCs/>
          <w:sz w:val="20"/>
          <w:szCs w:val="20"/>
        </w:rPr>
      </w:pPr>
      <w:r w:rsidRPr="00A712C3">
        <w:rPr>
          <w:rFonts w:ascii="Verdana" w:hAnsi="Verdana" w:cstheme="majorBidi"/>
          <w:b/>
          <w:bCs/>
          <w:sz w:val="20"/>
          <w:szCs w:val="20"/>
        </w:rPr>
        <w:t>SUPPLEMENTAL DIGITAL CONTENT</w:t>
      </w:r>
    </w:p>
    <w:tbl>
      <w:tblPr>
        <w:tblStyle w:val="a3"/>
        <w:tblW w:w="91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828"/>
        <w:gridCol w:w="2518"/>
      </w:tblGrid>
      <w:tr w:rsidR="00A712C3" w14:paraId="028BBAA4" w14:textId="77777777" w:rsidTr="00120A41">
        <w:trPr>
          <w:trHeight w:val="72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169" w14:textId="02702465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Chest CT indices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1EF0" w14:textId="2330EB5E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Description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B634" w14:textId="26C2433A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Formula</w:t>
            </w:r>
          </w:p>
        </w:tc>
      </w:tr>
      <w:tr w:rsidR="00A712C3" w14:paraId="643F22E2" w14:textId="77777777" w:rsidTr="00120A41">
        <w:trPr>
          <w:trHeight w:val="36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DF93" w14:textId="77777777" w:rsidR="00A712C3" w:rsidRPr="00120A41" w:rsidRDefault="00A712C3" w:rsidP="001577C9">
            <w:pPr>
              <w:spacing w:line="480" w:lineRule="auto"/>
              <w:rPr>
                <w:rFonts w:ascii="Verdana" w:hAnsi="Verdana" w:cstheme="majorBidi"/>
                <w:b/>
                <w:sz w:val="20"/>
                <w:szCs w:val="20"/>
              </w:rPr>
            </w:pPr>
            <w:r w:rsidRPr="00120A41">
              <w:rPr>
                <w:rFonts w:ascii="Verdana" w:hAnsi="Verdana" w:cstheme="majorBidi"/>
                <w:b/>
                <w:sz w:val="20"/>
                <w:szCs w:val="20"/>
              </w:rPr>
              <w:t>Haller index (HI)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D482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The ratio of the widest transverse distance (TD) of the inside of the chest cage to the shortest sternal-vertebral distance (SVD)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625B" w14:textId="47FCD4F9" w:rsidR="00A712C3" w:rsidRDefault="00B17F2B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TD/SVD</w:t>
            </w:r>
          </w:p>
        </w:tc>
      </w:tr>
      <w:tr w:rsidR="00A712C3" w14:paraId="619F75B6" w14:textId="77777777" w:rsidTr="00120A41">
        <w:trPr>
          <w:trHeight w:val="216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329B" w14:textId="77777777" w:rsidR="00A712C3" w:rsidRPr="00120A41" w:rsidRDefault="00A712C3" w:rsidP="001577C9">
            <w:pPr>
              <w:spacing w:line="480" w:lineRule="auto"/>
              <w:rPr>
                <w:rFonts w:ascii="Verdana" w:hAnsi="Verdana" w:cstheme="majorBidi"/>
                <w:b/>
                <w:sz w:val="20"/>
                <w:szCs w:val="20"/>
              </w:rPr>
            </w:pPr>
            <w:r w:rsidRPr="00120A41">
              <w:rPr>
                <w:rFonts w:ascii="Verdana" w:hAnsi="Verdana" w:cstheme="majorBidi"/>
                <w:b/>
                <w:sz w:val="20"/>
                <w:szCs w:val="20"/>
              </w:rPr>
              <w:t>Correction index (CI)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63D7" w14:textId="3C51FB61" w:rsidR="00A712C3" w:rsidRDefault="00DE7B17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sternum</w:t>
            </w:r>
            <w:r w:rsidR="00A712C3">
              <w:rPr>
                <w:rFonts w:ascii="Verdana" w:hAnsi="Verdana" w:cstheme="majorBidi"/>
                <w:sz w:val="20"/>
                <w:szCs w:val="20"/>
              </w:rPr>
              <w:t xml:space="preserve"> sinking </w:t>
            </w:r>
            <w:r w:rsidR="00D10BC0">
              <w:rPr>
                <w:rFonts w:ascii="Verdana" w:hAnsi="Verdana" w:cstheme="majorBidi"/>
                <w:sz w:val="20"/>
                <w:szCs w:val="20"/>
              </w:rPr>
              <w:t>distance (</w:t>
            </w:r>
            <w:r w:rsidR="007B6171">
              <w:rPr>
                <w:rFonts w:ascii="Verdana" w:hAnsi="Verdana" w:cstheme="majorBidi"/>
                <w:sz w:val="20"/>
                <w:szCs w:val="20"/>
              </w:rPr>
              <w:t>C</w:t>
            </w:r>
            <w:r>
              <w:rPr>
                <w:rFonts w:ascii="Verdana" w:hAnsi="Verdana" w:cstheme="majorBidi"/>
                <w:sz w:val="20"/>
                <w:szCs w:val="20"/>
              </w:rPr>
              <w:t>-SVD</w:t>
            </w:r>
            <w:r w:rsidR="007B6171">
              <w:rPr>
                <w:rFonts w:ascii="Verdana" w:hAnsi="Verdana" w:cstheme="majorBidi"/>
                <w:sz w:val="20"/>
                <w:szCs w:val="20"/>
              </w:rPr>
              <w:t xml:space="preserve">) </w:t>
            </w:r>
            <w:r w:rsidR="00A712C3">
              <w:rPr>
                <w:rFonts w:ascii="Verdana" w:hAnsi="Verdana" w:cstheme="majorBidi"/>
                <w:sz w:val="20"/>
                <w:szCs w:val="20"/>
              </w:rPr>
              <w:t xml:space="preserve">normalized by </w:t>
            </w: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largest anterior chest wall-vertebral</w:t>
            </w:r>
            <w:r w:rsidR="00A712C3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 xml:space="preserve"> distance (</w:t>
            </w: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C</w:t>
            </w:r>
            <w:r w:rsidR="00A712C3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E86D" w14:textId="06B1EF57" w:rsidR="00A712C3" w:rsidRDefault="00A712C3" w:rsidP="001577C9">
            <w:pPr>
              <w:spacing w:line="480" w:lineRule="auto"/>
              <w:ind w:left="200" w:hangingChars="100" w:hanging="200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(</w:t>
            </w:r>
            <w:r w:rsidR="00DE7B17">
              <w:rPr>
                <w:rFonts w:ascii="Verdana" w:hAnsi="Verdana" w:cstheme="majorBidi"/>
                <w:sz w:val="20"/>
                <w:szCs w:val="20"/>
              </w:rPr>
              <w:t xml:space="preserve">C-SVD </w:t>
            </w:r>
            <w:r>
              <w:rPr>
                <w:rFonts w:ascii="Verdana" w:hAnsi="Verdana" w:cstheme="majorBidi"/>
                <w:sz w:val="20"/>
                <w:szCs w:val="20"/>
              </w:rPr>
              <w:t xml:space="preserve">/ </w:t>
            </w:r>
            <w:r w:rsidR="00DE7B17">
              <w:rPr>
                <w:rFonts w:ascii="Verdana" w:hAnsi="Verdana" w:cstheme="majorBidi"/>
                <w:sz w:val="20"/>
                <w:szCs w:val="20"/>
              </w:rPr>
              <w:t>C</w:t>
            </w:r>
            <w:r>
              <w:rPr>
                <w:rFonts w:ascii="Verdana" w:hAnsi="Verdana" w:cstheme="majorBidi"/>
                <w:sz w:val="20"/>
                <w:szCs w:val="20"/>
              </w:rPr>
              <w:t>) x100 %</w:t>
            </w:r>
          </w:p>
        </w:tc>
      </w:tr>
      <w:tr w:rsidR="00A712C3" w14:paraId="45B87C41" w14:textId="77777777" w:rsidTr="00120A41">
        <w:trPr>
          <w:trHeight w:val="180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B856" w14:textId="77777777" w:rsidR="00A712C3" w:rsidRPr="00120A41" w:rsidRDefault="00A712C3" w:rsidP="001577C9">
            <w:pPr>
              <w:spacing w:line="480" w:lineRule="auto"/>
              <w:rPr>
                <w:rFonts w:ascii="Verdana" w:hAnsi="Verdana" w:cstheme="majorBidi"/>
                <w:b/>
                <w:sz w:val="20"/>
                <w:szCs w:val="20"/>
              </w:rPr>
            </w:pPr>
            <w:r w:rsidRPr="00120A41">
              <w:rPr>
                <w:rFonts w:ascii="Verdana" w:hAnsi="Verdana" w:cstheme="majorBidi"/>
                <w:b/>
                <w:sz w:val="20"/>
                <w:szCs w:val="20"/>
              </w:rPr>
              <w:t>Asymmetry index (AI)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8054" w14:textId="7BEB32F8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The ratio of the right</w:t>
            </w:r>
            <w:r w:rsidR="00E471F7">
              <w:rPr>
                <w:rFonts w:ascii="Verdana" w:hAnsi="Verdana" w:cstheme="majorBidi"/>
                <w:sz w:val="20"/>
                <w:szCs w:val="20"/>
              </w:rPr>
              <w:t xml:space="preserve"> (R)</w:t>
            </w:r>
            <w:r>
              <w:rPr>
                <w:rFonts w:ascii="Verdana" w:hAnsi="Verdana" w:cstheme="majorBidi"/>
                <w:sz w:val="20"/>
                <w:szCs w:val="20"/>
              </w:rPr>
              <w:t xml:space="preserve"> and left </w:t>
            </w:r>
            <w:r w:rsidR="00E471F7">
              <w:rPr>
                <w:rFonts w:ascii="Verdana" w:hAnsi="Verdana" w:cstheme="majorBidi"/>
                <w:sz w:val="20"/>
                <w:szCs w:val="20"/>
              </w:rPr>
              <w:t xml:space="preserve">(L) </w:t>
            </w:r>
            <w:r>
              <w:rPr>
                <w:rFonts w:ascii="Verdana" w:hAnsi="Verdana" w:cstheme="majorBidi"/>
                <w:sz w:val="20"/>
                <w:szCs w:val="20"/>
              </w:rPr>
              <w:t>vertical height of inner chest cage multiplied by 100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DC20" w14:textId="72F7F5F8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(R/</w:t>
            </w:r>
            <w:r w:rsidR="00D10BC0">
              <w:rPr>
                <w:rFonts w:ascii="Verdana" w:hAnsi="Verdana" w:cstheme="majorBidi"/>
                <w:sz w:val="20"/>
                <w:szCs w:val="20"/>
              </w:rPr>
              <w:t>L) ×</w:t>
            </w:r>
            <w:r w:rsidR="00E471F7">
              <w:rPr>
                <w:rFonts w:ascii="Verdana" w:hAnsi="Verdana" w:cstheme="majorBidi"/>
                <w:sz w:val="20"/>
                <w:szCs w:val="20"/>
              </w:rPr>
              <w:t>100</w:t>
            </w:r>
            <w:r>
              <w:rPr>
                <w:rFonts w:ascii="Verdana" w:hAnsi="Verdana" w:cstheme="majorBidi"/>
                <w:sz w:val="20"/>
                <w:szCs w:val="20"/>
              </w:rPr>
              <w:t xml:space="preserve"> </w:t>
            </w:r>
          </w:p>
          <w:p w14:paraId="0A1F87A7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When</w:t>
            </w:r>
          </w:p>
          <w:p w14:paraId="76A3C4D7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&gt;1, right asymmetric</w:t>
            </w:r>
          </w:p>
          <w:p w14:paraId="03C36EA2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=1, symmetric</w:t>
            </w:r>
          </w:p>
          <w:p w14:paraId="7B780082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>&lt;1, left asymmetric</w:t>
            </w:r>
          </w:p>
        </w:tc>
      </w:tr>
      <w:tr w:rsidR="00A712C3" w14:paraId="6035908C" w14:textId="77777777" w:rsidTr="00120A41">
        <w:trPr>
          <w:trHeight w:val="25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9B5C" w14:textId="77777777" w:rsidR="00A712C3" w:rsidRPr="00120A41" w:rsidRDefault="00A712C3" w:rsidP="001577C9">
            <w:pPr>
              <w:spacing w:line="480" w:lineRule="auto"/>
              <w:rPr>
                <w:rFonts w:ascii="Verdana" w:hAnsi="Verdana" w:cstheme="majorBidi"/>
                <w:b/>
                <w:sz w:val="20"/>
                <w:szCs w:val="20"/>
              </w:rPr>
            </w:pPr>
            <w:r w:rsidRPr="00120A41">
              <w:rPr>
                <w:rFonts w:ascii="Verdana" w:hAnsi="Verdana" w:cstheme="majorBidi"/>
                <w:b/>
                <w:sz w:val="20"/>
                <w:szCs w:val="20"/>
              </w:rPr>
              <w:t>Flatness index (FI)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F8C8" w14:textId="7FF8CBEA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Transverse distance</w:t>
            </w:r>
            <w:r w:rsidR="00E471F7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 xml:space="preserve"> (TD)</w:t>
            </w: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 xml:space="preserve"> divided by anterior-posterior distance </w:t>
            </w:r>
            <w:r w:rsidR="00C2799F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(</w:t>
            </w:r>
            <w:proofErr w:type="spellStart"/>
            <w:r w:rsidR="00C2799F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APd</w:t>
            </w:r>
            <w:proofErr w:type="spellEnd"/>
            <w:r w:rsidR="00C2799F"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 xml:space="preserve">) </w:t>
            </w:r>
            <w:r>
              <w:rPr>
                <w:rFonts w:ascii="Verdana" w:hAnsi="Verdana" w:cstheme="majorBidi"/>
                <w:color w:val="333333"/>
                <w:sz w:val="20"/>
                <w:szCs w:val="20"/>
                <w:shd w:val="clear" w:color="auto" w:fill="FCFCFC"/>
              </w:rPr>
              <w:t>chest cage (right or left, choose longer one)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AC3" w14:textId="2966455A" w:rsidR="00A712C3" w:rsidRDefault="00A712C3" w:rsidP="00C2799F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rFonts w:ascii="Verdana" w:hAnsi="Verdana" w:cstheme="majorBidi"/>
                <w:sz w:val="20"/>
                <w:szCs w:val="20"/>
              </w:rPr>
              <w:t xml:space="preserve">TD/max (R; L) </w:t>
            </w:r>
            <w:proofErr w:type="spellStart"/>
            <w:r w:rsidR="00C2799F">
              <w:rPr>
                <w:rFonts w:ascii="Verdana" w:hAnsi="Verdana" w:cstheme="majorBidi"/>
                <w:sz w:val="20"/>
                <w:szCs w:val="20"/>
              </w:rPr>
              <w:t>APd</w:t>
            </w:r>
            <w:proofErr w:type="spellEnd"/>
          </w:p>
          <w:p w14:paraId="09DC36F8" w14:textId="77777777" w:rsidR="00A712C3" w:rsidRDefault="00A712C3" w:rsidP="001577C9">
            <w:pPr>
              <w:spacing w:line="480" w:lineRule="auto"/>
              <w:rPr>
                <w:rFonts w:ascii="Verdana" w:hAnsi="Verdana" w:cstheme="majorBidi"/>
                <w:sz w:val="20"/>
                <w:szCs w:val="20"/>
              </w:rPr>
            </w:pPr>
          </w:p>
        </w:tc>
      </w:tr>
      <w:tr w:rsidR="00A712C3" w14:paraId="7825DD41" w14:textId="77777777" w:rsidTr="001577C9">
        <w:trPr>
          <w:trHeight w:val="2527"/>
        </w:trPr>
        <w:tc>
          <w:tcPr>
            <w:tcW w:w="9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2DE5" w14:textId="7AE8E7EC" w:rsidR="00A712C3" w:rsidRPr="00120A41" w:rsidRDefault="00A712C3" w:rsidP="001577C9">
            <w:pPr>
              <w:spacing w:line="480" w:lineRule="auto"/>
              <w:rPr>
                <w:rFonts w:ascii="Verdana" w:hAnsi="Verdana" w:cstheme="majorBidi"/>
                <w:b/>
                <w:sz w:val="20"/>
                <w:szCs w:val="20"/>
              </w:rPr>
            </w:pPr>
            <w:r w:rsidRPr="00120A41">
              <w:rPr>
                <w:rFonts w:ascii="Verdana" w:hAnsi="Verdana" w:cstheme="majorBidi"/>
                <w:b/>
                <w:sz w:val="20"/>
                <w:szCs w:val="20"/>
              </w:rPr>
              <w:lastRenderedPageBreak/>
              <w:t>Illustration</w:t>
            </w:r>
          </w:p>
          <w:p w14:paraId="54164437" w14:textId="77777777" w:rsidR="00120A41" w:rsidRDefault="00120A41" w:rsidP="001577C9">
            <w:pPr>
              <w:spacing w:line="480" w:lineRule="auto"/>
              <w:rPr>
                <w:rFonts w:ascii="Verdana" w:hAnsi="Verdana" w:cstheme="majorBidi" w:hint="eastAsia"/>
                <w:sz w:val="20"/>
                <w:szCs w:val="20"/>
              </w:rPr>
            </w:pPr>
          </w:p>
          <w:p w14:paraId="4C906E3A" w14:textId="74B8C83C" w:rsidR="00A712C3" w:rsidRDefault="00120A41" w:rsidP="001577C9">
            <w:pPr>
              <w:spacing w:line="480" w:lineRule="auto"/>
              <w:ind w:firstLineChars="12" w:firstLine="29"/>
              <w:rPr>
                <w:rFonts w:ascii="Verdana" w:hAnsi="Verdana" w:cstheme="majorBidi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A5FFFF" wp14:editId="5763FEEC">
                      <wp:simplePos x="0" y="0"/>
                      <wp:positionH relativeFrom="column">
                        <wp:posOffset>3535045</wp:posOffset>
                      </wp:positionH>
                      <wp:positionV relativeFrom="page">
                        <wp:posOffset>768350</wp:posOffset>
                      </wp:positionV>
                      <wp:extent cx="2171700" cy="1920875"/>
                      <wp:effectExtent l="0" t="0" r="0" b="31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1920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F5B4BB" w14:textId="77777777" w:rsidR="00A712C3" w:rsidRDefault="00A712C3" w:rsidP="00985838">
                                  <w:pPr>
                                    <w:spacing w:line="276" w:lineRule="auto"/>
                                  </w:pPr>
                                  <w:r>
                                    <w:t xml:space="preserve">TD: transverse distance </w:t>
                                  </w:r>
                                </w:p>
                                <w:p w14:paraId="22232E58" w14:textId="77777777" w:rsidR="00A712C3" w:rsidRDefault="00A712C3" w:rsidP="00985838">
                                  <w:pPr>
                                    <w:spacing w:line="276" w:lineRule="auto"/>
                                  </w:pPr>
                                  <w:r>
                                    <w:t>SVD: sternal-vertebral distance</w:t>
                                  </w:r>
                                </w:p>
                                <w:p w14:paraId="3AB5B997" w14:textId="77777777" w:rsidR="00A712C3" w:rsidRDefault="00A712C3" w:rsidP="00985838">
                                  <w:pPr>
                                    <w:spacing w:line="276" w:lineRule="auto"/>
                                    <w:ind w:left="240" w:hangingChars="100" w:hanging="240"/>
                                  </w:pPr>
                                  <w:r>
                                    <w:t xml:space="preserve">R: maximum right hemithorax </w:t>
                                  </w:r>
                                </w:p>
                                <w:p w14:paraId="689DA49A" w14:textId="77777777" w:rsidR="00A712C3" w:rsidRDefault="00A712C3" w:rsidP="00985838">
                                  <w:pPr>
                                    <w:spacing w:line="276" w:lineRule="auto"/>
                                    <w:ind w:leftChars="100" w:left="240"/>
                                  </w:pPr>
                                  <w:r>
                                    <w:t xml:space="preserve">anterior-posterior distance </w:t>
                                  </w:r>
                                </w:p>
                                <w:p w14:paraId="02C0A47B" w14:textId="77777777" w:rsidR="00A712C3" w:rsidRDefault="00A712C3" w:rsidP="00985838">
                                  <w:pPr>
                                    <w:spacing w:line="276" w:lineRule="auto"/>
                                    <w:ind w:left="240" w:hangingChars="100" w:hanging="240"/>
                                  </w:pPr>
                                  <w:r>
                                    <w:t xml:space="preserve">L: maximum left hemithorax </w:t>
                                  </w:r>
                                </w:p>
                                <w:p w14:paraId="3372B1D1" w14:textId="77777777" w:rsidR="00A712C3" w:rsidRDefault="00A712C3" w:rsidP="00985838">
                                  <w:pPr>
                                    <w:spacing w:line="276" w:lineRule="auto"/>
                                    <w:ind w:leftChars="100" w:left="240"/>
                                  </w:pPr>
                                  <w:r>
                                    <w:t>anterior-posterior distance</w:t>
                                  </w:r>
                                </w:p>
                                <w:p w14:paraId="216DC4E7" w14:textId="49832C7F" w:rsidR="00D10BC0" w:rsidRDefault="00A712C3" w:rsidP="00985838">
                                  <w:pPr>
                                    <w:spacing w:line="276" w:lineRule="auto"/>
                                  </w:pPr>
                                  <w:r>
                                    <w:t xml:space="preserve">C: max (R; L)- </w:t>
                                  </w:r>
                                  <w:r w:rsidR="00D10BC0">
                                    <w:t xml:space="preserve">vertebral </w:t>
                                  </w:r>
                                </w:p>
                                <w:p w14:paraId="521C5C12" w14:textId="217505D7" w:rsidR="00A712C3" w:rsidRDefault="00D10BC0" w:rsidP="00985838">
                                  <w:pPr>
                                    <w:spacing w:line="276" w:lineRule="auto"/>
                                    <w:ind w:firstLineChars="100" w:firstLine="240"/>
                                  </w:pPr>
                                  <w:r>
                                    <w:t>distance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5FF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278.35pt;margin-top:60.5pt;width:171pt;height:1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" fillcolor="window" stroked="f" strokeweight=".5pt">
                      <v:textbox>
                        <w:txbxContent>
                          <w:p w14:paraId="39F5B4BB" w14:textId="77777777" w:rsidR="00A712C3" w:rsidRDefault="00A712C3" w:rsidP="00985838">
                            <w:pPr>
                              <w:spacing w:line="276" w:lineRule="auto"/>
                            </w:pPr>
                            <w:r>
                              <w:t xml:space="preserve">TD: transverse distance </w:t>
                            </w:r>
                          </w:p>
                          <w:p w14:paraId="22232E58" w14:textId="77777777" w:rsidR="00A712C3" w:rsidRDefault="00A712C3" w:rsidP="00985838">
                            <w:pPr>
                              <w:spacing w:line="276" w:lineRule="auto"/>
                            </w:pPr>
                            <w:r>
                              <w:t>SVD: sternal-vertebral distance</w:t>
                            </w:r>
                          </w:p>
                          <w:p w14:paraId="3AB5B997" w14:textId="77777777" w:rsidR="00A712C3" w:rsidRDefault="00A712C3" w:rsidP="00985838">
                            <w:pPr>
                              <w:spacing w:line="276" w:lineRule="auto"/>
                              <w:ind w:left="240" w:hangingChars="100" w:hanging="240"/>
                            </w:pPr>
                            <w:r>
                              <w:t xml:space="preserve">R: maximum right hemithorax </w:t>
                            </w:r>
                          </w:p>
                          <w:p w14:paraId="689DA49A" w14:textId="77777777" w:rsidR="00A712C3" w:rsidRDefault="00A712C3" w:rsidP="00985838">
                            <w:pPr>
                              <w:spacing w:line="276" w:lineRule="auto"/>
                              <w:ind w:leftChars="100" w:left="240"/>
                            </w:pPr>
                            <w:r>
                              <w:t xml:space="preserve">anterior-posterior distance </w:t>
                            </w:r>
                          </w:p>
                          <w:p w14:paraId="02C0A47B" w14:textId="77777777" w:rsidR="00A712C3" w:rsidRDefault="00A712C3" w:rsidP="00985838">
                            <w:pPr>
                              <w:spacing w:line="276" w:lineRule="auto"/>
                              <w:ind w:left="240" w:hangingChars="100" w:hanging="240"/>
                            </w:pPr>
                            <w:r>
                              <w:t xml:space="preserve">L: maximum left hemithorax </w:t>
                            </w:r>
                          </w:p>
                          <w:p w14:paraId="3372B1D1" w14:textId="77777777" w:rsidR="00A712C3" w:rsidRDefault="00A712C3" w:rsidP="00985838">
                            <w:pPr>
                              <w:spacing w:line="276" w:lineRule="auto"/>
                              <w:ind w:leftChars="100" w:left="240"/>
                            </w:pPr>
                            <w:r>
                              <w:t>anterior-posterior distance</w:t>
                            </w:r>
                          </w:p>
                          <w:p w14:paraId="216DC4E7" w14:textId="49832C7F" w:rsidR="00D10BC0" w:rsidRDefault="00A712C3" w:rsidP="00985838">
                            <w:pPr>
                              <w:spacing w:line="276" w:lineRule="auto"/>
                            </w:pPr>
                            <w:r>
                              <w:t xml:space="preserve">C: max (R; L)- </w:t>
                            </w:r>
                            <w:r w:rsidR="00D10BC0">
                              <w:t xml:space="preserve">vertebral </w:t>
                            </w:r>
                          </w:p>
                          <w:p w14:paraId="521C5C12" w14:textId="217505D7" w:rsidR="00A712C3" w:rsidRDefault="00D10BC0" w:rsidP="00985838">
                            <w:pPr>
                              <w:spacing w:line="276" w:lineRule="auto"/>
                              <w:ind w:firstLineChars="100" w:firstLine="240"/>
                            </w:pPr>
                            <w:r>
                              <w:t>distance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868F3E" wp14:editId="6DEBB52A">
                  <wp:extent cx="3517900" cy="2228215"/>
                  <wp:effectExtent l="0" t="0" r="6350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4" r="1525"/>
                          <a:stretch/>
                        </pic:blipFill>
                        <pic:spPr bwMode="auto">
                          <a:xfrm>
                            <a:off x="0" y="0"/>
                            <a:ext cx="3538336" cy="224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E19534" w14:textId="77777777" w:rsidR="00A712C3" w:rsidRDefault="00A712C3" w:rsidP="001577C9">
            <w:pPr>
              <w:spacing w:line="480" w:lineRule="auto"/>
              <w:ind w:firstLineChars="12" w:firstLine="24"/>
              <w:rPr>
                <w:rFonts w:ascii="Verdana" w:hAnsi="Verdana" w:cstheme="majorBidi"/>
                <w:sz w:val="20"/>
                <w:szCs w:val="20"/>
              </w:rPr>
            </w:pPr>
          </w:p>
        </w:tc>
      </w:tr>
    </w:tbl>
    <w:p w14:paraId="4C7EACC1" w14:textId="77777777" w:rsidR="00A712C3" w:rsidRDefault="00A712C3" w:rsidP="00B165D3">
      <w:pPr>
        <w:spacing w:line="480" w:lineRule="auto"/>
        <w:rPr>
          <w:rFonts w:ascii="Verdana" w:hAnsi="Verdana" w:cstheme="majorBidi"/>
          <w:sz w:val="20"/>
          <w:szCs w:val="20"/>
        </w:rPr>
      </w:pPr>
    </w:p>
    <w:p w14:paraId="4EE4C931" w14:textId="77777777" w:rsidR="00504AF2" w:rsidRDefault="00504AF2">
      <w:bookmarkStart w:id="0" w:name="_GoBack"/>
      <w:bookmarkEnd w:id="0"/>
    </w:p>
    <w:sectPr w:rsidR="00504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1D5"/>
    <w:rsid w:val="00120A41"/>
    <w:rsid w:val="00193A03"/>
    <w:rsid w:val="001A5829"/>
    <w:rsid w:val="00272CE9"/>
    <w:rsid w:val="003271D5"/>
    <w:rsid w:val="00331C7A"/>
    <w:rsid w:val="003F5657"/>
    <w:rsid w:val="004D4F22"/>
    <w:rsid w:val="00504AF2"/>
    <w:rsid w:val="0067587D"/>
    <w:rsid w:val="00765E3A"/>
    <w:rsid w:val="007B6171"/>
    <w:rsid w:val="00985838"/>
    <w:rsid w:val="00A712C3"/>
    <w:rsid w:val="00B165D3"/>
    <w:rsid w:val="00B17F2B"/>
    <w:rsid w:val="00C2799F"/>
    <w:rsid w:val="00D07024"/>
    <w:rsid w:val="00D10BC0"/>
    <w:rsid w:val="00DE7B17"/>
    <w:rsid w:val="00E471F7"/>
    <w:rsid w:val="00F2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78C7"/>
  <w15:chartTrackingRefBased/>
  <w15:docId w15:val="{B3E882EA-71B0-4DCE-8B32-06A66CAE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5D3"/>
    <w:pPr>
      <w:widowControl w:val="0"/>
      <w:spacing w:after="0" w:line="240" w:lineRule="auto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5D3"/>
    <w:pPr>
      <w:spacing w:after="0" w:line="240" w:lineRule="auto"/>
    </w:pPr>
    <w:rPr>
      <w:kern w:val="2"/>
      <w:sz w:val="24"/>
      <w:szCs w:val="24"/>
      <w:lang w:val="en-US"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5D3"/>
    <w:rPr>
      <w:rFonts w:ascii="Segoe UI" w:hAnsi="Segoe UI" w:cs="Segoe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165D3"/>
    <w:rPr>
      <w:rFonts w:ascii="Segoe UI" w:eastAsiaTheme="minorEastAsia" w:hAnsi="Segoe UI" w:cs="Segoe UI"/>
      <w:kern w:val="2"/>
      <w:sz w:val="18"/>
      <w:szCs w:val="18"/>
      <w:lang w:val="en-US" w:eastAsia="zh-TW"/>
    </w:rPr>
  </w:style>
  <w:style w:type="character" w:styleId="a6">
    <w:name w:val="annotation reference"/>
    <w:basedOn w:val="a0"/>
    <w:uiPriority w:val="99"/>
    <w:semiHidden/>
    <w:unhideWhenUsed/>
    <w:rsid w:val="00A712C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712C3"/>
    <w:rPr>
      <w:sz w:val="20"/>
      <w:szCs w:val="20"/>
    </w:rPr>
  </w:style>
  <w:style w:type="character" w:customStyle="1" w:styleId="a8">
    <w:name w:val="註解文字 字元"/>
    <w:basedOn w:val="a0"/>
    <w:link w:val="a7"/>
    <w:uiPriority w:val="99"/>
    <w:semiHidden/>
    <w:rsid w:val="00A712C3"/>
    <w:rPr>
      <w:rFonts w:eastAsiaTheme="minorEastAsia"/>
      <w:kern w:val="2"/>
      <w:sz w:val="20"/>
      <w:szCs w:val="20"/>
      <w:lang w:val="en-US" w:eastAsia="zh-TW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712C3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A712C3"/>
    <w:rPr>
      <w:rFonts w:eastAsiaTheme="minorEastAsia"/>
      <w:b/>
      <w:bCs/>
      <w:kern w:val="2"/>
      <w:sz w:val="20"/>
      <w:szCs w:val="20"/>
      <w:lang w:val="en-US" w:eastAsia="zh-TW"/>
    </w:rPr>
  </w:style>
  <w:style w:type="paragraph" w:styleId="ab">
    <w:name w:val="Revision"/>
    <w:hidden/>
    <w:uiPriority w:val="99"/>
    <w:semiHidden/>
    <w:rsid w:val="00B17F2B"/>
    <w:pPr>
      <w:spacing w:after="0" w:line="240" w:lineRule="auto"/>
    </w:pPr>
    <w:rPr>
      <w:kern w:val="2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Natalie</cp:lastModifiedBy>
  <cp:revision>10</cp:revision>
  <dcterms:created xsi:type="dcterms:W3CDTF">2024-03-17T07:48:00Z</dcterms:created>
  <dcterms:modified xsi:type="dcterms:W3CDTF">2024-05-23T07:29:00Z</dcterms:modified>
</cp:coreProperties>
</file>