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77BD7" w14:textId="77777777" w:rsidR="006F44A2" w:rsidRPr="00247989" w:rsidRDefault="006F44A2" w:rsidP="006F44A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0" w:name="_Toc79779522"/>
      <w:bookmarkStart w:id="1" w:name="_Toc81471968"/>
      <w:bookmarkStart w:id="2" w:name="_Toc86076501"/>
      <w:bookmarkStart w:id="3" w:name="_Hlk153351765"/>
      <w:bookmarkStart w:id="4" w:name="_Hlk143282300"/>
      <w:r w:rsidRPr="00247989">
        <w:rPr>
          <w:rFonts w:ascii="Times New Roman" w:hAnsi="Times New Roman" w:cs="Times New Roman"/>
          <w:b/>
          <w:sz w:val="28"/>
          <w:szCs w:val="28"/>
          <w:lang w:val="en-US"/>
        </w:rPr>
        <w:t>Supplementary Material</w:t>
      </w:r>
      <w:bookmarkEnd w:id="4"/>
    </w:p>
    <w:p w14:paraId="67F9BA42" w14:textId="77777777" w:rsidR="006F44A2" w:rsidRDefault="006F44A2" w:rsidP="00657F27">
      <w:pPr>
        <w:spacing w:after="0" w:line="360" w:lineRule="auto"/>
        <w:ind w:right="-1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DE0FF1E" w14:textId="36C613FE" w:rsidR="00657F27" w:rsidRPr="00657F27" w:rsidRDefault="00657F27" w:rsidP="006F44A2">
      <w:pPr>
        <w:spacing w:after="0" w:line="360" w:lineRule="auto"/>
        <w:ind w:right="-1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57F2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Exploring the potential of the </w:t>
      </w:r>
      <w:proofErr w:type="spellStart"/>
      <w:r w:rsidRPr="00657F2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Tachigali</w:t>
      </w:r>
      <w:proofErr w:type="spellEnd"/>
      <w:r w:rsidRPr="00657F2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vulgaris </w:t>
      </w:r>
      <w:r w:rsidRPr="00657F27">
        <w:rPr>
          <w:rFonts w:ascii="Times New Roman" w:hAnsi="Times New Roman" w:cs="Times New Roman"/>
          <w:b/>
          <w:bCs/>
          <w:sz w:val="24"/>
          <w:szCs w:val="24"/>
          <w:lang w:val="en-US"/>
        </w:rPr>
        <w:t>wood from an experimental planting</w:t>
      </w:r>
      <w:r w:rsidRPr="00657F2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</w:t>
      </w:r>
      <w:r w:rsidRPr="00657F27">
        <w:rPr>
          <w:rFonts w:ascii="Times New Roman" w:hAnsi="Times New Roman" w:cs="Times New Roman"/>
          <w:b/>
          <w:bCs/>
          <w:sz w:val="24"/>
          <w:szCs w:val="24"/>
          <w:lang w:val="en-US"/>
        </w:rPr>
        <w:t>for producing charcoal in the Eastern Amazonia</w:t>
      </w:r>
    </w:p>
    <w:p w14:paraId="4BA7F944" w14:textId="77777777" w:rsidR="00657F27" w:rsidRPr="00657F27" w:rsidRDefault="00657F27" w:rsidP="00657F27">
      <w:pPr>
        <w:spacing w:after="0" w:line="360" w:lineRule="auto"/>
        <w:ind w:right="-1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6128E9B" w14:textId="77777777" w:rsidR="00657F27" w:rsidRPr="00C428E4" w:rsidRDefault="00657F27" w:rsidP="00657F27">
      <w:pPr>
        <w:spacing w:after="0" w:line="360" w:lineRule="auto"/>
        <w:ind w:right="-1"/>
        <w:contextualSpacing/>
        <w:jc w:val="both"/>
        <w:rPr>
          <w:rFonts w:ascii="Times New Roman" w:hAnsi="Times New Roman" w:cs="Times New Roman"/>
        </w:rPr>
      </w:pPr>
      <w:proofErr w:type="spellStart"/>
      <w:r w:rsidRPr="00C428E4">
        <w:rPr>
          <w:rFonts w:ascii="Times New Roman" w:hAnsi="Times New Roman" w:cs="Times New Roman"/>
        </w:rPr>
        <w:t>Udson</w:t>
      </w:r>
      <w:proofErr w:type="spellEnd"/>
      <w:r w:rsidRPr="00C428E4">
        <w:rPr>
          <w:rFonts w:ascii="Times New Roman" w:hAnsi="Times New Roman" w:cs="Times New Roman"/>
        </w:rPr>
        <w:t xml:space="preserve"> de Oliveira Barros Junior</w:t>
      </w:r>
      <w:r w:rsidRPr="00C428E4">
        <w:rPr>
          <w:rFonts w:ascii="Times New Roman" w:hAnsi="Times New Roman" w:cs="Times New Roman"/>
          <w:vertAlign w:val="superscript"/>
        </w:rPr>
        <w:t>1</w:t>
      </w:r>
      <w:r w:rsidRPr="00C428E4">
        <w:rPr>
          <w:rFonts w:ascii="Times New Roman" w:hAnsi="Times New Roman" w:cs="Times New Roman"/>
        </w:rPr>
        <w:t>, Michael Douglas Roque Lima</w:t>
      </w:r>
      <w:r w:rsidRPr="00C428E4">
        <w:rPr>
          <w:rFonts w:ascii="Times New Roman" w:hAnsi="Times New Roman" w:cs="Times New Roman"/>
          <w:vertAlign w:val="superscript"/>
        </w:rPr>
        <w:t>2</w:t>
      </w:r>
      <w:r w:rsidRPr="00C428E4">
        <w:rPr>
          <w:rFonts w:ascii="Times New Roman" w:hAnsi="Times New Roman" w:cs="Times New Roman"/>
        </w:rPr>
        <w:t>, Maíra Reis de Assis</w:t>
      </w:r>
      <w:r w:rsidRPr="00C428E4">
        <w:rPr>
          <w:rFonts w:ascii="Times New Roman" w:hAnsi="Times New Roman" w:cs="Times New Roman"/>
          <w:vertAlign w:val="superscript"/>
        </w:rPr>
        <w:t>3</w:t>
      </w:r>
      <w:r w:rsidRPr="00C428E4">
        <w:rPr>
          <w:rFonts w:ascii="Times New Roman" w:hAnsi="Times New Roman" w:cs="Times New Roman"/>
        </w:rPr>
        <w:t>, Elvis Vieira dos Santos</w:t>
      </w:r>
      <w:r w:rsidRPr="00C428E4">
        <w:rPr>
          <w:rFonts w:ascii="Times New Roman" w:hAnsi="Times New Roman" w:cs="Times New Roman"/>
          <w:vertAlign w:val="superscript"/>
        </w:rPr>
        <w:t>3</w:t>
      </w:r>
      <w:r w:rsidRPr="00C428E4">
        <w:rPr>
          <w:rFonts w:ascii="Times New Roman" w:hAnsi="Times New Roman" w:cs="Times New Roman"/>
        </w:rPr>
        <w:t>, Jonathan Dias Marques</w:t>
      </w:r>
      <w:r w:rsidRPr="00C428E4">
        <w:rPr>
          <w:rFonts w:ascii="Times New Roman" w:hAnsi="Times New Roman" w:cs="Times New Roman"/>
          <w:vertAlign w:val="superscript"/>
        </w:rPr>
        <w:t>2</w:t>
      </w:r>
      <w:r w:rsidRPr="00C428E4">
        <w:rPr>
          <w:rFonts w:ascii="Times New Roman" w:hAnsi="Times New Roman" w:cs="Times New Roman"/>
        </w:rPr>
        <w:t>, Edgar A. Silveira</w:t>
      </w:r>
      <w:r w:rsidRPr="00C428E4">
        <w:rPr>
          <w:rFonts w:ascii="Times New Roman" w:hAnsi="Times New Roman" w:cs="Times New Roman"/>
          <w:vertAlign w:val="superscript"/>
        </w:rPr>
        <w:t>4</w:t>
      </w:r>
      <w:r w:rsidRPr="00C428E4">
        <w:rPr>
          <w:rFonts w:ascii="Times New Roman" w:hAnsi="Times New Roman" w:cs="Times New Roman"/>
        </w:rPr>
        <w:t>, Lina Bufalino</w:t>
      </w:r>
      <w:r w:rsidRPr="00C428E4">
        <w:rPr>
          <w:rFonts w:ascii="Times New Roman" w:hAnsi="Times New Roman" w:cs="Times New Roman"/>
          <w:vertAlign w:val="superscript"/>
        </w:rPr>
        <w:t>2</w:t>
      </w:r>
      <w:r w:rsidRPr="00C428E4">
        <w:rPr>
          <w:rFonts w:ascii="Times New Roman" w:hAnsi="Times New Roman" w:cs="Times New Roman"/>
        </w:rPr>
        <w:t xml:space="preserve">, </w:t>
      </w:r>
      <w:proofErr w:type="spellStart"/>
      <w:r w:rsidRPr="00C428E4">
        <w:rPr>
          <w:rFonts w:ascii="Times New Roman" w:hAnsi="Times New Roman" w:cs="Times New Roman"/>
        </w:rPr>
        <w:t>Delman</w:t>
      </w:r>
      <w:proofErr w:type="spellEnd"/>
      <w:r w:rsidRPr="00C428E4">
        <w:rPr>
          <w:rFonts w:ascii="Times New Roman" w:hAnsi="Times New Roman" w:cs="Times New Roman"/>
        </w:rPr>
        <w:t xml:space="preserve"> de Almeida Gonçalves</w:t>
      </w:r>
      <w:r w:rsidRPr="00C428E4">
        <w:rPr>
          <w:rFonts w:ascii="Times New Roman" w:hAnsi="Times New Roman" w:cs="Times New Roman"/>
          <w:vertAlign w:val="superscript"/>
        </w:rPr>
        <w:t>5</w:t>
      </w:r>
      <w:r w:rsidRPr="00C428E4">
        <w:rPr>
          <w:rFonts w:ascii="Times New Roman" w:hAnsi="Times New Roman" w:cs="Times New Roman"/>
        </w:rPr>
        <w:t>, Mario Tomazello-Filho</w:t>
      </w:r>
      <w:r w:rsidRPr="00C428E4">
        <w:rPr>
          <w:rFonts w:ascii="Times New Roman" w:hAnsi="Times New Roman" w:cs="Times New Roman"/>
          <w:vertAlign w:val="superscript"/>
        </w:rPr>
        <w:t>6</w:t>
      </w:r>
      <w:r w:rsidRPr="00C428E4">
        <w:rPr>
          <w:rFonts w:ascii="Times New Roman" w:hAnsi="Times New Roman" w:cs="Times New Roman"/>
        </w:rPr>
        <w:t>, Paulo Fernando Trugilho</w:t>
      </w:r>
      <w:r w:rsidRPr="00C428E4">
        <w:rPr>
          <w:rFonts w:ascii="Times New Roman" w:hAnsi="Times New Roman" w:cs="Times New Roman"/>
          <w:vertAlign w:val="superscript"/>
        </w:rPr>
        <w:t>3</w:t>
      </w:r>
      <w:r w:rsidRPr="00C428E4">
        <w:rPr>
          <w:rFonts w:ascii="Times New Roman" w:hAnsi="Times New Roman" w:cs="Times New Roman"/>
        </w:rPr>
        <w:t>, Thiago de Paula Protásio</w:t>
      </w:r>
      <w:r w:rsidRPr="00C428E4">
        <w:rPr>
          <w:rFonts w:ascii="Times New Roman" w:hAnsi="Times New Roman" w:cs="Times New Roman"/>
          <w:vertAlign w:val="superscript"/>
        </w:rPr>
        <w:t>3*</w:t>
      </w:r>
      <w:r w:rsidRPr="00C428E4">
        <w:rPr>
          <w:rFonts w:ascii="Times New Roman" w:hAnsi="Times New Roman" w:cs="Times New Roman"/>
        </w:rPr>
        <w:t xml:space="preserve"> </w:t>
      </w:r>
    </w:p>
    <w:p w14:paraId="10F58F2D" w14:textId="77777777" w:rsidR="00657F27" w:rsidRPr="00C428E4" w:rsidRDefault="00657F27" w:rsidP="00657F27">
      <w:pPr>
        <w:spacing w:after="0" w:line="360" w:lineRule="auto"/>
        <w:ind w:right="-1"/>
        <w:contextualSpacing/>
        <w:jc w:val="both"/>
        <w:rPr>
          <w:rFonts w:ascii="Times New Roman" w:hAnsi="Times New Roman" w:cs="Times New Roman"/>
        </w:rPr>
      </w:pPr>
    </w:p>
    <w:p w14:paraId="37827409" w14:textId="77777777" w:rsidR="00657F27" w:rsidRPr="00C428E4" w:rsidRDefault="00657F27" w:rsidP="00657F27">
      <w:pPr>
        <w:spacing w:after="0" w:line="360" w:lineRule="auto"/>
        <w:ind w:right="-1"/>
        <w:contextualSpacing/>
        <w:jc w:val="both"/>
        <w:rPr>
          <w:rFonts w:ascii="Times New Roman" w:hAnsi="Times New Roman" w:cs="Times New Roman"/>
          <w:i/>
          <w:sz w:val="20"/>
          <w:szCs w:val="20"/>
        </w:rPr>
      </w:pPr>
      <w:r w:rsidRPr="00C428E4">
        <w:rPr>
          <w:rFonts w:ascii="Times New Roman" w:hAnsi="Times New Roman" w:cs="Times New Roman"/>
          <w:i/>
          <w:sz w:val="20"/>
          <w:szCs w:val="20"/>
          <w:vertAlign w:val="superscript"/>
        </w:rPr>
        <w:t>1</w:t>
      </w:r>
      <w:r w:rsidRPr="00C428E4">
        <w:rPr>
          <w:rFonts w:ascii="Times New Roman" w:hAnsi="Times New Roman" w:cs="Times New Roman"/>
          <w:i/>
          <w:sz w:val="20"/>
          <w:szCs w:val="20"/>
        </w:rPr>
        <w:t xml:space="preserve">Department </w:t>
      </w:r>
      <w:proofErr w:type="spellStart"/>
      <w:r w:rsidRPr="00C428E4">
        <w:rPr>
          <w:rFonts w:ascii="Times New Roman" w:hAnsi="Times New Roman" w:cs="Times New Roman"/>
          <w:i/>
          <w:sz w:val="20"/>
          <w:szCs w:val="20"/>
        </w:rPr>
        <w:t>of</w:t>
      </w:r>
      <w:proofErr w:type="spellEnd"/>
      <w:r w:rsidRPr="00C428E4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428E4">
        <w:rPr>
          <w:rFonts w:ascii="Times New Roman" w:hAnsi="Times New Roman" w:cs="Times New Roman"/>
          <w:i/>
          <w:sz w:val="20"/>
          <w:szCs w:val="20"/>
        </w:rPr>
        <w:t>Forestry</w:t>
      </w:r>
      <w:proofErr w:type="spellEnd"/>
      <w:r w:rsidRPr="00C428E4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428E4">
        <w:rPr>
          <w:rFonts w:ascii="Times New Roman" w:hAnsi="Times New Roman" w:cs="Times New Roman"/>
          <w:i/>
          <w:sz w:val="20"/>
          <w:szCs w:val="20"/>
        </w:rPr>
        <w:t>and</w:t>
      </w:r>
      <w:proofErr w:type="spellEnd"/>
      <w:r w:rsidRPr="00C428E4">
        <w:rPr>
          <w:rFonts w:ascii="Times New Roman" w:hAnsi="Times New Roman" w:cs="Times New Roman"/>
          <w:i/>
          <w:sz w:val="20"/>
          <w:szCs w:val="20"/>
        </w:rPr>
        <w:t xml:space="preserve"> Wood </w:t>
      </w:r>
      <w:proofErr w:type="spellStart"/>
      <w:r w:rsidRPr="00C428E4">
        <w:rPr>
          <w:rFonts w:ascii="Times New Roman" w:hAnsi="Times New Roman" w:cs="Times New Roman"/>
          <w:i/>
          <w:sz w:val="20"/>
          <w:szCs w:val="20"/>
        </w:rPr>
        <w:t>Sciences</w:t>
      </w:r>
      <w:proofErr w:type="spellEnd"/>
      <w:r w:rsidRPr="00C428E4">
        <w:rPr>
          <w:rFonts w:ascii="Times New Roman" w:hAnsi="Times New Roman" w:cs="Times New Roman"/>
          <w:i/>
          <w:sz w:val="20"/>
          <w:szCs w:val="20"/>
        </w:rPr>
        <w:t xml:space="preserve">, Federal </w:t>
      </w:r>
      <w:proofErr w:type="spellStart"/>
      <w:r w:rsidRPr="00C428E4">
        <w:rPr>
          <w:rFonts w:ascii="Times New Roman" w:hAnsi="Times New Roman" w:cs="Times New Roman"/>
          <w:i/>
          <w:sz w:val="20"/>
          <w:szCs w:val="20"/>
        </w:rPr>
        <w:t>University</w:t>
      </w:r>
      <w:proofErr w:type="spellEnd"/>
      <w:r w:rsidRPr="00C428E4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428E4">
        <w:rPr>
          <w:rFonts w:ascii="Times New Roman" w:hAnsi="Times New Roman" w:cs="Times New Roman"/>
          <w:i/>
          <w:sz w:val="20"/>
          <w:szCs w:val="20"/>
        </w:rPr>
        <w:t>of</w:t>
      </w:r>
      <w:proofErr w:type="spellEnd"/>
      <w:r w:rsidRPr="00C428E4">
        <w:rPr>
          <w:rFonts w:ascii="Times New Roman" w:hAnsi="Times New Roman" w:cs="Times New Roman"/>
          <w:i/>
          <w:sz w:val="20"/>
          <w:szCs w:val="20"/>
        </w:rPr>
        <w:t xml:space="preserve"> Espírito Santo – UFES, Zip </w:t>
      </w:r>
      <w:proofErr w:type="spellStart"/>
      <w:r w:rsidRPr="00C428E4">
        <w:rPr>
          <w:rFonts w:ascii="Times New Roman" w:hAnsi="Times New Roman" w:cs="Times New Roman"/>
          <w:i/>
          <w:sz w:val="20"/>
          <w:szCs w:val="20"/>
        </w:rPr>
        <w:t>code</w:t>
      </w:r>
      <w:proofErr w:type="spellEnd"/>
      <w:r w:rsidRPr="00C428E4">
        <w:rPr>
          <w:rFonts w:ascii="Times New Roman" w:hAnsi="Times New Roman" w:cs="Times New Roman"/>
          <w:i/>
          <w:sz w:val="20"/>
          <w:szCs w:val="20"/>
        </w:rPr>
        <w:t xml:space="preserve"> 29550-000, Jerônimo Monteiro, Espírito Santo, </w:t>
      </w:r>
      <w:proofErr w:type="spellStart"/>
      <w:r w:rsidRPr="00C428E4">
        <w:rPr>
          <w:rFonts w:ascii="Times New Roman" w:hAnsi="Times New Roman" w:cs="Times New Roman"/>
          <w:i/>
          <w:sz w:val="20"/>
          <w:szCs w:val="20"/>
        </w:rPr>
        <w:t>Brazil</w:t>
      </w:r>
      <w:proofErr w:type="spellEnd"/>
    </w:p>
    <w:p w14:paraId="22AA4A13" w14:textId="77777777" w:rsidR="00657F27" w:rsidRPr="00C428E4" w:rsidRDefault="00657F27" w:rsidP="00657F27">
      <w:pPr>
        <w:spacing w:after="0" w:line="360" w:lineRule="auto"/>
        <w:ind w:right="-1"/>
        <w:contextualSpacing/>
        <w:jc w:val="both"/>
        <w:rPr>
          <w:rFonts w:ascii="Times New Roman" w:hAnsi="Times New Roman" w:cs="Times New Roman"/>
          <w:i/>
          <w:sz w:val="20"/>
          <w:szCs w:val="20"/>
        </w:rPr>
      </w:pPr>
      <w:r w:rsidRPr="00C428E4">
        <w:rPr>
          <w:rFonts w:ascii="Times New Roman" w:hAnsi="Times New Roman" w:cs="Times New Roman"/>
          <w:i/>
          <w:sz w:val="20"/>
          <w:szCs w:val="20"/>
          <w:vertAlign w:val="superscript"/>
        </w:rPr>
        <w:t>2</w:t>
      </w:r>
      <w:r w:rsidRPr="00C428E4">
        <w:rPr>
          <w:rFonts w:ascii="Times New Roman" w:hAnsi="Times New Roman" w:cs="Times New Roman"/>
          <w:i/>
          <w:sz w:val="20"/>
          <w:szCs w:val="20"/>
        </w:rPr>
        <w:t xml:space="preserve">Institute </w:t>
      </w:r>
      <w:proofErr w:type="spellStart"/>
      <w:r w:rsidRPr="00C428E4">
        <w:rPr>
          <w:rFonts w:ascii="Times New Roman" w:hAnsi="Times New Roman" w:cs="Times New Roman"/>
          <w:i/>
          <w:sz w:val="20"/>
          <w:szCs w:val="20"/>
        </w:rPr>
        <w:t>of</w:t>
      </w:r>
      <w:proofErr w:type="spellEnd"/>
      <w:r w:rsidRPr="00C428E4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428E4">
        <w:rPr>
          <w:rFonts w:ascii="Times New Roman" w:hAnsi="Times New Roman" w:cs="Times New Roman"/>
          <w:i/>
          <w:sz w:val="20"/>
          <w:szCs w:val="20"/>
        </w:rPr>
        <w:t>Agricultural</w:t>
      </w:r>
      <w:proofErr w:type="spellEnd"/>
      <w:r w:rsidRPr="00C428E4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428E4">
        <w:rPr>
          <w:rFonts w:ascii="Times New Roman" w:hAnsi="Times New Roman" w:cs="Times New Roman"/>
          <w:i/>
          <w:sz w:val="20"/>
          <w:szCs w:val="20"/>
        </w:rPr>
        <w:t>Sciences</w:t>
      </w:r>
      <w:proofErr w:type="spellEnd"/>
      <w:r w:rsidRPr="00C428E4">
        <w:rPr>
          <w:rFonts w:ascii="Times New Roman" w:hAnsi="Times New Roman" w:cs="Times New Roman"/>
          <w:i/>
          <w:sz w:val="20"/>
          <w:szCs w:val="20"/>
        </w:rPr>
        <w:t>,</w:t>
      </w:r>
      <w:r w:rsidRPr="00C428E4">
        <w:rPr>
          <w:rFonts w:ascii="Times New Roman" w:hAnsi="Times New Roman" w:cs="Times New Roman"/>
          <w:i/>
          <w:sz w:val="20"/>
          <w:szCs w:val="20"/>
          <w:vertAlign w:val="superscript"/>
        </w:rPr>
        <w:t xml:space="preserve"> </w:t>
      </w:r>
      <w:r w:rsidRPr="00C428E4">
        <w:rPr>
          <w:rFonts w:ascii="Times New Roman" w:hAnsi="Times New Roman" w:cs="Times New Roman"/>
          <w:i/>
          <w:sz w:val="20"/>
          <w:szCs w:val="20"/>
        </w:rPr>
        <w:t xml:space="preserve">Federal Rural </w:t>
      </w:r>
      <w:proofErr w:type="spellStart"/>
      <w:r w:rsidRPr="00C428E4">
        <w:rPr>
          <w:rFonts w:ascii="Times New Roman" w:hAnsi="Times New Roman" w:cs="Times New Roman"/>
          <w:i/>
          <w:sz w:val="20"/>
          <w:szCs w:val="20"/>
        </w:rPr>
        <w:t>University</w:t>
      </w:r>
      <w:proofErr w:type="spellEnd"/>
      <w:r w:rsidRPr="00C428E4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428E4">
        <w:rPr>
          <w:rFonts w:ascii="Times New Roman" w:hAnsi="Times New Roman" w:cs="Times New Roman"/>
          <w:i/>
          <w:sz w:val="20"/>
          <w:szCs w:val="20"/>
        </w:rPr>
        <w:t>of</w:t>
      </w:r>
      <w:proofErr w:type="spellEnd"/>
      <w:r w:rsidRPr="00C428E4">
        <w:rPr>
          <w:rFonts w:ascii="Times New Roman" w:hAnsi="Times New Roman" w:cs="Times New Roman"/>
          <w:i/>
          <w:sz w:val="20"/>
          <w:szCs w:val="20"/>
        </w:rPr>
        <w:t xml:space="preserve"> Amazonia – UFRA, Zip </w:t>
      </w:r>
      <w:proofErr w:type="spellStart"/>
      <w:r w:rsidRPr="00C428E4">
        <w:rPr>
          <w:rFonts w:ascii="Times New Roman" w:hAnsi="Times New Roman" w:cs="Times New Roman"/>
          <w:i/>
          <w:sz w:val="20"/>
          <w:szCs w:val="20"/>
        </w:rPr>
        <w:t>code</w:t>
      </w:r>
      <w:proofErr w:type="spellEnd"/>
      <w:r w:rsidRPr="00C428E4">
        <w:rPr>
          <w:rFonts w:ascii="Times New Roman" w:hAnsi="Times New Roman" w:cs="Times New Roman"/>
          <w:i/>
          <w:sz w:val="20"/>
          <w:szCs w:val="20"/>
        </w:rPr>
        <w:t xml:space="preserve"> 66077-830, Belém, Pará, </w:t>
      </w:r>
      <w:proofErr w:type="spellStart"/>
      <w:r w:rsidRPr="00C428E4">
        <w:rPr>
          <w:rFonts w:ascii="Times New Roman" w:hAnsi="Times New Roman" w:cs="Times New Roman"/>
          <w:i/>
          <w:sz w:val="20"/>
          <w:szCs w:val="20"/>
        </w:rPr>
        <w:t>Brazil</w:t>
      </w:r>
      <w:proofErr w:type="spellEnd"/>
    </w:p>
    <w:p w14:paraId="79E87558" w14:textId="77777777" w:rsidR="00657F27" w:rsidRPr="00657F27" w:rsidRDefault="00657F27" w:rsidP="00657F27">
      <w:pPr>
        <w:spacing w:after="0" w:line="360" w:lineRule="auto"/>
        <w:ind w:right="-1"/>
        <w:contextualSpacing/>
        <w:jc w:val="both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657F27">
        <w:rPr>
          <w:rFonts w:ascii="Times New Roman" w:hAnsi="Times New Roman" w:cs="Times New Roman"/>
          <w:i/>
          <w:sz w:val="20"/>
          <w:szCs w:val="20"/>
          <w:vertAlign w:val="superscript"/>
          <w:lang w:val="en-US"/>
        </w:rPr>
        <w:t>3</w:t>
      </w:r>
      <w:r w:rsidRPr="00657F27">
        <w:rPr>
          <w:rFonts w:ascii="Times New Roman" w:hAnsi="Times New Roman" w:cs="Times New Roman"/>
          <w:i/>
          <w:sz w:val="20"/>
          <w:szCs w:val="20"/>
          <w:lang w:val="en-US"/>
        </w:rPr>
        <w:t xml:space="preserve">Department of Forest Science, Federal University of </w:t>
      </w:r>
      <w:proofErr w:type="spellStart"/>
      <w:r w:rsidRPr="00657F27">
        <w:rPr>
          <w:rFonts w:ascii="Times New Roman" w:hAnsi="Times New Roman" w:cs="Times New Roman"/>
          <w:i/>
          <w:sz w:val="20"/>
          <w:szCs w:val="20"/>
          <w:lang w:val="en-US"/>
        </w:rPr>
        <w:t>Lavras</w:t>
      </w:r>
      <w:proofErr w:type="spellEnd"/>
      <w:r w:rsidRPr="00657F27">
        <w:rPr>
          <w:rFonts w:ascii="Times New Roman" w:hAnsi="Times New Roman" w:cs="Times New Roman"/>
          <w:i/>
          <w:sz w:val="20"/>
          <w:szCs w:val="20"/>
          <w:lang w:val="en-US"/>
        </w:rPr>
        <w:t xml:space="preserve"> – UFLA, Zip code 37203-202, </w:t>
      </w:r>
      <w:proofErr w:type="spellStart"/>
      <w:r w:rsidRPr="00657F27">
        <w:rPr>
          <w:rFonts w:ascii="Times New Roman" w:hAnsi="Times New Roman" w:cs="Times New Roman"/>
          <w:i/>
          <w:sz w:val="20"/>
          <w:szCs w:val="20"/>
          <w:lang w:val="en-US"/>
        </w:rPr>
        <w:t>Lavras</w:t>
      </w:r>
      <w:proofErr w:type="spellEnd"/>
      <w:r w:rsidRPr="00657F27">
        <w:rPr>
          <w:rFonts w:ascii="Times New Roman" w:hAnsi="Times New Roman" w:cs="Times New Roman"/>
          <w:i/>
          <w:sz w:val="20"/>
          <w:szCs w:val="20"/>
          <w:lang w:val="en-US"/>
        </w:rPr>
        <w:t>, Minas Gerais, Brazil</w:t>
      </w:r>
    </w:p>
    <w:p w14:paraId="65EAA4E1" w14:textId="77777777" w:rsidR="00657F27" w:rsidRPr="00657F27" w:rsidRDefault="00657F27" w:rsidP="00657F27">
      <w:pPr>
        <w:spacing w:after="0" w:line="360" w:lineRule="auto"/>
        <w:ind w:right="-1"/>
        <w:contextualSpacing/>
        <w:jc w:val="both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657F27">
        <w:rPr>
          <w:rFonts w:ascii="Times New Roman" w:hAnsi="Times New Roman" w:cs="Times New Roman"/>
          <w:i/>
          <w:sz w:val="20"/>
          <w:szCs w:val="20"/>
          <w:vertAlign w:val="superscript"/>
          <w:lang w:val="en-US"/>
        </w:rPr>
        <w:t>4</w:t>
      </w:r>
      <w:r w:rsidRPr="00657F27">
        <w:rPr>
          <w:rFonts w:ascii="Times New Roman" w:hAnsi="Times New Roman" w:cs="Times New Roman"/>
          <w:i/>
          <w:sz w:val="20"/>
          <w:szCs w:val="20"/>
          <w:lang w:val="en-US"/>
        </w:rPr>
        <w:t xml:space="preserve">University of Brasília – </w:t>
      </w:r>
      <w:proofErr w:type="spellStart"/>
      <w:r w:rsidRPr="00657F27">
        <w:rPr>
          <w:rFonts w:ascii="Times New Roman" w:hAnsi="Times New Roman" w:cs="Times New Roman"/>
          <w:i/>
          <w:sz w:val="20"/>
          <w:szCs w:val="20"/>
          <w:lang w:val="en-US"/>
        </w:rPr>
        <w:t>UnB</w:t>
      </w:r>
      <w:proofErr w:type="spellEnd"/>
      <w:r w:rsidRPr="00657F27">
        <w:rPr>
          <w:rFonts w:ascii="Times New Roman" w:hAnsi="Times New Roman" w:cs="Times New Roman"/>
          <w:i/>
          <w:sz w:val="20"/>
          <w:szCs w:val="20"/>
          <w:lang w:val="en-US"/>
        </w:rPr>
        <w:t>, Mechanical Sciences Graduate Program, Laboratory of Energy and Environment, Zip code 70910-900, Brasília, Distrito Federal, Brazil</w:t>
      </w:r>
    </w:p>
    <w:p w14:paraId="75C44BF0" w14:textId="77777777" w:rsidR="00657F27" w:rsidRPr="00657F27" w:rsidRDefault="00657F27" w:rsidP="00657F27">
      <w:pPr>
        <w:spacing w:after="0" w:line="360" w:lineRule="auto"/>
        <w:ind w:right="-1"/>
        <w:contextualSpacing/>
        <w:jc w:val="both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657F27">
        <w:rPr>
          <w:rFonts w:ascii="Times New Roman" w:hAnsi="Times New Roman" w:cs="Times New Roman"/>
          <w:i/>
          <w:sz w:val="20"/>
          <w:szCs w:val="20"/>
          <w:vertAlign w:val="superscript"/>
          <w:lang w:val="en-US"/>
        </w:rPr>
        <w:t>5</w:t>
      </w:r>
      <w:r w:rsidRPr="00657F27">
        <w:rPr>
          <w:rFonts w:ascii="Times New Roman" w:hAnsi="Times New Roman" w:cs="Times New Roman"/>
          <w:i/>
          <w:sz w:val="20"/>
          <w:szCs w:val="20"/>
          <w:lang w:val="en-US"/>
        </w:rPr>
        <w:t xml:space="preserve">Brazilian Agricultural Research Corporation/Eastern Amazonia </w:t>
      </w:r>
      <w:proofErr w:type="spellStart"/>
      <w:r w:rsidRPr="00657F27">
        <w:rPr>
          <w:rFonts w:ascii="Times New Roman" w:hAnsi="Times New Roman" w:cs="Times New Roman"/>
          <w:i/>
          <w:sz w:val="20"/>
          <w:szCs w:val="20"/>
          <w:lang w:val="en-US"/>
        </w:rPr>
        <w:t>Embrapa</w:t>
      </w:r>
      <w:proofErr w:type="spellEnd"/>
      <w:r w:rsidRPr="00657F27">
        <w:rPr>
          <w:rFonts w:ascii="Times New Roman" w:hAnsi="Times New Roman" w:cs="Times New Roman"/>
          <w:i/>
          <w:sz w:val="20"/>
          <w:szCs w:val="20"/>
          <w:lang w:val="en-US"/>
        </w:rPr>
        <w:t xml:space="preserve">, Zip code 66095-903, </w:t>
      </w:r>
      <w:proofErr w:type="spellStart"/>
      <w:r w:rsidRPr="00657F27">
        <w:rPr>
          <w:rFonts w:ascii="Times New Roman" w:hAnsi="Times New Roman" w:cs="Times New Roman"/>
          <w:i/>
          <w:sz w:val="20"/>
          <w:szCs w:val="20"/>
          <w:lang w:val="en-US"/>
        </w:rPr>
        <w:t>Belém</w:t>
      </w:r>
      <w:proofErr w:type="spellEnd"/>
      <w:r w:rsidRPr="00657F27">
        <w:rPr>
          <w:rFonts w:ascii="Times New Roman" w:hAnsi="Times New Roman" w:cs="Times New Roman"/>
          <w:i/>
          <w:sz w:val="20"/>
          <w:szCs w:val="20"/>
          <w:lang w:val="en-US"/>
        </w:rPr>
        <w:t>, Pará, Brazil</w:t>
      </w:r>
    </w:p>
    <w:p w14:paraId="06A22E3A" w14:textId="77777777" w:rsidR="00657F27" w:rsidRPr="00657F27" w:rsidRDefault="00657F27" w:rsidP="00657F27">
      <w:pPr>
        <w:spacing w:after="0" w:line="360" w:lineRule="auto"/>
        <w:ind w:right="-1"/>
        <w:contextualSpacing/>
        <w:jc w:val="both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657F27">
        <w:rPr>
          <w:rFonts w:ascii="Times New Roman" w:hAnsi="Times New Roman" w:cs="Times New Roman"/>
          <w:i/>
          <w:sz w:val="20"/>
          <w:szCs w:val="20"/>
          <w:vertAlign w:val="superscript"/>
          <w:lang w:val="en-US"/>
        </w:rPr>
        <w:t>6</w:t>
      </w:r>
      <w:r w:rsidRPr="00657F27">
        <w:rPr>
          <w:rFonts w:ascii="Times New Roman" w:hAnsi="Times New Roman" w:cs="Times New Roman"/>
          <w:i/>
          <w:sz w:val="20"/>
          <w:szCs w:val="20"/>
          <w:lang w:val="en-US"/>
        </w:rPr>
        <w:t>Department of Forest Sciences, University of São Paulo – ESALQ, Zip code 13418-900, Piracicaba, São Paulo, Brazil</w:t>
      </w:r>
    </w:p>
    <w:p w14:paraId="16D41A40" w14:textId="77777777" w:rsidR="00657F27" w:rsidRPr="00657F27" w:rsidRDefault="00657F27" w:rsidP="00657F27">
      <w:pPr>
        <w:spacing w:after="0" w:line="360" w:lineRule="auto"/>
        <w:ind w:right="-1"/>
        <w:contextualSpacing/>
        <w:jc w:val="both"/>
        <w:rPr>
          <w:rFonts w:ascii="Times New Roman" w:hAnsi="Times New Roman" w:cs="Times New Roman"/>
          <w:i/>
          <w:lang w:val="en-US"/>
        </w:rPr>
      </w:pPr>
    </w:p>
    <w:p w14:paraId="61FFBF0C" w14:textId="77777777" w:rsidR="00657F27" w:rsidRPr="00657F27" w:rsidRDefault="00657F27" w:rsidP="00657F27">
      <w:pPr>
        <w:spacing w:after="0" w:line="360" w:lineRule="auto"/>
        <w:ind w:right="-1"/>
        <w:contextualSpacing/>
        <w:jc w:val="both"/>
        <w:rPr>
          <w:rFonts w:ascii="Times New Roman" w:hAnsi="Times New Roman" w:cs="Times New Roman"/>
          <w:i/>
          <w:lang w:val="en-US"/>
        </w:rPr>
      </w:pPr>
      <w:r w:rsidRPr="00657F27">
        <w:rPr>
          <w:rFonts w:ascii="Times New Roman" w:hAnsi="Times New Roman" w:cs="Times New Roman"/>
          <w:i/>
          <w:lang w:val="en-US"/>
        </w:rPr>
        <w:t xml:space="preserve">*Corresponding author Email address: </w:t>
      </w:r>
      <w:hyperlink r:id="rId5" w:history="1">
        <w:r w:rsidRPr="00657F27">
          <w:rPr>
            <w:rStyle w:val="Hyperlink"/>
            <w:rFonts w:ascii="Times New Roman" w:hAnsi="Times New Roman" w:cs="Times New Roman"/>
            <w:lang w:val="en-US"/>
          </w:rPr>
          <w:t>thiago.protasio@ufla.br</w:t>
        </w:r>
      </w:hyperlink>
      <w:r w:rsidRPr="00657F27">
        <w:rPr>
          <w:rFonts w:ascii="Times New Roman" w:hAnsi="Times New Roman" w:cs="Times New Roman"/>
          <w:lang w:val="en-US"/>
        </w:rPr>
        <w:t xml:space="preserve"> </w:t>
      </w:r>
    </w:p>
    <w:p w14:paraId="2B51193C" w14:textId="77777777" w:rsidR="00657F27" w:rsidRPr="006C4A6C" w:rsidRDefault="00657F27" w:rsidP="00657F27">
      <w:pPr>
        <w:spacing w:after="0" w:line="360" w:lineRule="auto"/>
        <w:ind w:right="-1"/>
        <w:contextualSpacing/>
        <w:jc w:val="both"/>
        <w:rPr>
          <w:rFonts w:ascii="Times New Roman" w:hAnsi="Times New Roman" w:cs="Times New Roman"/>
          <w:i/>
          <w:lang w:val="en-US"/>
        </w:rPr>
      </w:pPr>
      <w:proofErr w:type="spellStart"/>
      <w:r w:rsidRPr="006C4A6C">
        <w:rPr>
          <w:rFonts w:ascii="Times New Roman" w:hAnsi="Times New Roman" w:cs="Times New Roman"/>
          <w:i/>
          <w:lang w:val="en-US"/>
        </w:rPr>
        <w:t>ORCiD</w:t>
      </w:r>
      <w:proofErr w:type="spellEnd"/>
      <w:r w:rsidRPr="006C4A6C">
        <w:rPr>
          <w:rFonts w:ascii="Times New Roman" w:hAnsi="Times New Roman" w:cs="Times New Roman"/>
          <w:i/>
          <w:lang w:val="en-US"/>
        </w:rPr>
        <w:t>: 0000-0002-5560-8350</w:t>
      </w:r>
    </w:p>
    <w:bookmarkEnd w:id="3"/>
    <w:p w14:paraId="1BD7CA03" w14:textId="4256B536" w:rsidR="0085160B" w:rsidRPr="00247989" w:rsidRDefault="0085160B" w:rsidP="0085160B">
      <w:pPr>
        <w:spacing w:after="0" w:line="360" w:lineRule="auto"/>
        <w:ind w:left="-142" w:right="-1"/>
        <w:contextualSpacing/>
        <w:jc w:val="both"/>
        <w:rPr>
          <w:rFonts w:ascii="Times New Roman" w:hAnsi="Times New Roman" w:cs="Times New Roman"/>
          <w:b/>
          <w:bCs/>
          <w:lang w:val="en-US"/>
        </w:rPr>
      </w:pPr>
    </w:p>
    <w:p w14:paraId="1372A8CB" w14:textId="30C234DC" w:rsidR="006A3705" w:rsidRPr="00247989" w:rsidRDefault="006A3705" w:rsidP="0085160B">
      <w:pPr>
        <w:spacing w:after="0" w:line="360" w:lineRule="auto"/>
        <w:ind w:left="-142" w:right="-1"/>
        <w:contextualSpacing/>
        <w:jc w:val="both"/>
        <w:rPr>
          <w:rFonts w:ascii="Times New Roman" w:hAnsi="Times New Roman" w:cs="Times New Roman"/>
          <w:b/>
          <w:bCs/>
          <w:lang w:val="en-US"/>
        </w:rPr>
      </w:pPr>
    </w:p>
    <w:p w14:paraId="6ED099CE" w14:textId="73282B41" w:rsidR="006C4A6C" w:rsidRPr="009F78A5" w:rsidRDefault="006C4A6C" w:rsidP="006C4A6C">
      <w:pPr>
        <w:spacing w:after="0" w:line="480" w:lineRule="auto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9F78A5">
        <w:rPr>
          <w:rFonts w:ascii="Times New Roman" w:hAnsi="Times New Roman" w:cs="Times New Roman"/>
          <w:sz w:val="24"/>
          <w:szCs w:val="24"/>
          <w:lang w:val="en-US"/>
        </w:rPr>
        <w:t xml:space="preserve">The data/information in this document is the supplementary material for the paper </w:t>
      </w:r>
      <w:r w:rsidRPr="006C4A6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Exploring the potential of the </w:t>
      </w:r>
      <w:proofErr w:type="spellStart"/>
      <w:r w:rsidRPr="006C4A6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Tachigali</w:t>
      </w:r>
      <w:proofErr w:type="spellEnd"/>
      <w:r w:rsidRPr="006C4A6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vulgaris</w:t>
      </w:r>
      <w:r w:rsidRPr="006C4A6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wood from an experimental planting for producing charcoal in the Eastern Amazonia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</w:p>
    <w:p w14:paraId="53A966DA" w14:textId="77777777" w:rsidR="006C4A6C" w:rsidRPr="009F78A5" w:rsidRDefault="006C4A6C" w:rsidP="006C4A6C">
      <w:pPr>
        <w:spacing w:after="0" w:line="480" w:lineRule="auto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p w14:paraId="24DB8C25" w14:textId="77777777" w:rsidR="006C4A6C" w:rsidRPr="009F78A5" w:rsidRDefault="006C4A6C" w:rsidP="006C4A6C">
      <w:pPr>
        <w:spacing w:after="0" w:line="480" w:lineRule="auto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p w14:paraId="159C1DD8" w14:textId="77777777" w:rsidR="006C4A6C" w:rsidRDefault="006C4A6C" w:rsidP="006C4A6C">
      <w:pPr>
        <w:spacing w:after="0" w:line="480" w:lineRule="auto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p w14:paraId="06545020" w14:textId="5F3206F1" w:rsidR="006C4A6C" w:rsidRPr="00592E6E" w:rsidRDefault="006C4A6C" w:rsidP="006C4A6C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572AFD8" w14:textId="3BD0B5BB" w:rsidR="006A3705" w:rsidRPr="00247989" w:rsidRDefault="006A3705" w:rsidP="0085160B">
      <w:pPr>
        <w:spacing w:after="0" w:line="360" w:lineRule="auto"/>
        <w:ind w:left="-142" w:right="-1"/>
        <w:contextualSpacing/>
        <w:jc w:val="both"/>
        <w:rPr>
          <w:rFonts w:ascii="Times New Roman" w:hAnsi="Times New Roman" w:cs="Times New Roman"/>
          <w:b/>
          <w:bCs/>
          <w:lang w:val="en-US"/>
        </w:rPr>
      </w:pPr>
    </w:p>
    <w:p w14:paraId="2C7865F6" w14:textId="4BD8C651" w:rsidR="0085160B" w:rsidRPr="00F8216D" w:rsidRDefault="0085160B" w:rsidP="0085160B">
      <w:pPr>
        <w:spacing w:after="0" w:line="360" w:lineRule="auto"/>
        <w:ind w:left="-142" w:right="-1"/>
        <w:contextualSpacing/>
        <w:jc w:val="both"/>
        <w:rPr>
          <w:rFonts w:ascii="Times New Roman" w:hAnsi="Times New Roman" w:cs="Times New Roman"/>
          <w:b/>
          <w:bCs/>
          <w:lang w:val="en-US"/>
        </w:rPr>
      </w:pPr>
      <w:r w:rsidRPr="00F8216D">
        <w:rPr>
          <w:rFonts w:ascii="Times New Roman" w:hAnsi="Times New Roman" w:cs="Times New Roman"/>
          <w:b/>
          <w:bCs/>
          <w:lang w:val="en-US"/>
        </w:rPr>
        <w:lastRenderedPageBreak/>
        <w:t xml:space="preserve">Authors' </w:t>
      </w:r>
      <w:proofErr w:type="spellStart"/>
      <w:r w:rsidRPr="00F8216D">
        <w:rPr>
          <w:rFonts w:ascii="Times New Roman" w:hAnsi="Times New Roman" w:cs="Times New Roman"/>
          <w:b/>
          <w:bCs/>
          <w:lang w:val="en-US"/>
        </w:rPr>
        <w:t>ORCiD</w:t>
      </w:r>
      <w:proofErr w:type="spellEnd"/>
    </w:p>
    <w:p w14:paraId="563CE8DE" w14:textId="79BE6583" w:rsidR="006A3705" w:rsidRPr="00F8216D" w:rsidRDefault="006A3705" w:rsidP="0085160B">
      <w:pPr>
        <w:spacing w:after="0" w:line="360" w:lineRule="auto"/>
        <w:ind w:left="-142" w:right="-1"/>
        <w:contextualSpacing/>
        <w:jc w:val="both"/>
        <w:rPr>
          <w:rFonts w:ascii="Times New Roman" w:hAnsi="Times New Roman" w:cs="Times New Roman"/>
          <w:b/>
          <w:bCs/>
          <w:lang w:val="en-US"/>
        </w:rPr>
      </w:pPr>
    </w:p>
    <w:tbl>
      <w:tblPr>
        <w:tblStyle w:val="Tabelacomgrade"/>
        <w:tblW w:w="0" w:type="auto"/>
        <w:tblInd w:w="-142" w:type="dxa"/>
        <w:tblLook w:val="04A0" w:firstRow="1" w:lastRow="0" w:firstColumn="1" w:lastColumn="0" w:noHBand="0" w:noVBand="1"/>
      </w:tblPr>
      <w:tblGrid>
        <w:gridCol w:w="4247"/>
        <w:gridCol w:w="4247"/>
      </w:tblGrid>
      <w:tr w:rsidR="006A3705" w:rsidRPr="00247989" w14:paraId="7382DE07" w14:textId="77777777" w:rsidTr="008E4F19">
        <w:tc>
          <w:tcPr>
            <w:tcW w:w="4247" w:type="dxa"/>
          </w:tcPr>
          <w:p w14:paraId="2D8CCB2A" w14:textId="056B708F" w:rsidR="006A3705" w:rsidRPr="00247989" w:rsidRDefault="006A3705" w:rsidP="008E4F19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  <w:proofErr w:type="spellStart"/>
            <w:r w:rsidRPr="00247989">
              <w:rPr>
                <w:rFonts w:ascii="Times New Roman" w:hAnsi="Times New Roman" w:cs="Times New Roman"/>
                <w:b/>
                <w:bCs/>
                <w:iCs/>
              </w:rPr>
              <w:t>Author</w:t>
            </w:r>
            <w:proofErr w:type="spellEnd"/>
          </w:p>
        </w:tc>
        <w:tc>
          <w:tcPr>
            <w:tcW w:w="4247" w:type="dxa"/>
          </w:tcPr>
          <w:p w14:paraId="0D5AE7FF" w14:textId="582DDDA6" w:rsidR="006A3705" w:rsidRPr="00247989" w:rsidRDefault="006A3705" w:rsidP="008E4F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proofErr w:type="spellStart"/>
            <w:r w:rsidRPr="00247989">
              <w:rPr>
                <w:rFonts w:ascii="Times New Roman" w:hAnsi="Times New Roman" w:cs="Times New Roman"/>
                <w:b/>
                <w:bCs/>
                <w:iCs/>
              </w:rPr>
              <w:t>ORCiD</w:t>
            </w:r>
            <w:proofErr w:type="spellEnd"/>
          </w:p>
        </w:tc>
      </w:tr>
      <w:tr w:rsidR="006A3705" w:rsidRPr="00247989" w14:paraId="599D353D" w14:textId="77777777" w:rsidTr="008E4F19">
        <w:tc>
          <w:tcPr>
            <w:tcW w:w="4247" w:type="dxa"/>
          </w:tcPr>
          <w:p w14:paraId="7E8C9BD0" w14:textId="6AB55A62" w:rsidR="006A3705" w:rsidRPr="00247989" w:rsidRDefault="006A3705" w:rsidP="008E4F19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i/>
              </w:rPr>
            </w:pPr>
            <w:proofErr w:type="spellStart"/>
            <w:r w:rsidRPr="00247989">
              <w:rPr>
                <w:rFonts w:ascii="Times New Roman" w:hAnsi="Times New Roman" w:cs="Times New Roman"/>
              </w:rPr>
              <w:t>Udson</w:t>
            </w:r>
            <w:proofErr w:type="spellEnd"/>
            <w:r w:rsidRPr="00247989">
              <w:rPr>
                <w:rFonts w:ascii="Times New Roman" w:hAnsi="Times New Roman" w:cs="Times New Roman"/>
              </w:rPr>
              <w:t xml:space="preserve"> de Oliveira Barros Junior </w:t>
            </w:r>
          </w:p>
        </w:tc>
        <w:tc>
          <w:tcPr>
            <w:tcW w:w="4247" w:type="dxa"/>
          </w:tcPr>
          <w:p w14:paraId="734282B4" w14:textId="5DD11E22" w:rsidR="006A3705" w:rsidRPr="00247989" w:rsidRDefault="006A3705" w:rsidP="008E4F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247989">
              <w:rPr>
                <w:rFonts w:ascii="Times New Roman" w:hAnsi="Times New Roman" w:cs="Times New Roman"/>
              </w:rPr>
              <w:t>0000-0002-9562-9391</w:t>
            </w:r>
          </w:p>
        </w:tc>
      </w:tr>
      <w:tr w:rsidR="006A3705" w:rsidRPr="00247989" w14:paraId="43AB4BEC" w14:textId="77777777" w:rsidTr="008E4F19">
        <w:tc>
          <w:tcPr>
            <w:tcW w:w="4247" w:type="dxa"/>
          </w:tcPr>
          <w:p w14:paraId="7F105D1E" w14:textId="3F2C8028" w:rsidR="006A3705" w:rsidRPr="00247989" w:rsidRDefault="006A3705" w:rsidP="008E4F19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i/>
              </w:rPr>
            </w:pPr>
            <w:r w:rsidRPr="00247989">
              <w:rPr>
                <w:rFonts w:ascii="Times New Roman" w:hAnsi="Times New Roman" w:cs="Times New Roman"/>
              </w:rPr>
              <w:t xml:space="preserve">Michael Douglas Roque Lima </w:t>
            </w:r>
          </w:p>
        </w:tc>
        <w:tc>
          <w:tcPr>
            <w:tcW w:w="4247" w:type="dxa"/>
          </w:tcPr>
          <w:p w14:paraId="31D140AF" w14:textId="3A649171" w:rsidR="006A3705" w:rsidRPr="00247989" w:rsidRDefault="006A3705" w:rsidP="008E4F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247989">
              <w:rPr>
                <w:rFonts w:ascii="Times New Roman" w:hAnsi="Times New Roman" w:cs="Times New Roman"/>
              </w:rPr>
              <w:t>0000-0002-4789-1205</w:t>
            </w:r>
          </w:p>
        </w:tc>
      </w:tr>
      <w:tr w:rsidR="006A3705" w:rsidRPr="00247989" w14:paraId="703F5864" w14:textId="77777777" w:rsidTr="008E4F19">
        <w:tc>
          <w:tcPr>
            <w:tcW w:w="4247" w:type="dxa"/>
          </w:tcPr>
          <w:p w14:paraId="1D8C681D" w14:textId="293D4BC9" w:rsidR="006A3705" w:rsidRPr="00247989" w:rsidRDefault="006A3705" w:rsidP="008E4F19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i/>
              </w:rPr>
            </w:pPr>
            <w:r w:rsidRPr="00247989">
              <w:rPr>
                <w:rFonts w:ascii="Times New Roman" w:hAnsi="Times New Roman" w:cs="Times New Roman"/>
              </w:rPr>
              <w:t xml:space="preserve">Maíra Reis de Assis </w:t>
            </w:r>
          </w:p>
        </w:tc>
        <w:tc>
          <w:tcPr>
            <w:tcW w:w="4247" w:type="dxa"/>
          </w:tcPr>
          <w:p w14:paraId="2E82F009" w14:textId="70B5864C" w:rsidR="006A3705" w:rsidRPr="00247989" w:rsidRDefault="006A3705" w:rsidP="008E4F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247989">
              <w:rPr>
                <w:rFonts w:ascii="Times New Roman" w:hAnsi="Times New Roman" w:cs="Times New Roman"/>
              </w:rPr>
              <w:t>0000-0001-5223-8019</w:t>
            </w:r>
          </w:p>
        </w:tc>
      </w:tr>
      <w:tr w:rsidR="006A3705" w:rsidRPr="00247989" w14:paraId="354E1E06" w14:textId="77777777" w:rsidTr="008E4F19">
        <w:tc>
          <w:tcPr>
            <w:tcW w:w="4247" w:type="dxa"/>
          </w:tcPr>
          <w:p w14:paraId="492EED56" w14:textId="2F911BE9" w:rsidR="006A3705" w:rsidRPr="00247989" w:rsidRDefault="006A3705" w:rsidP="008E4F19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i/>
              </w:rPr>
            </w:pPr>
            <w:r w:rsidRPr="00247989">
              <w:rPr>
                <w:rFonts w:ascii="Times New Roman" w:hAnsi="Times New Roman" w:cs="Times New Roman"/>
              </w:rPr>
              <w:t xml:space="preserve">Elvis Vieira dos Santos </w:t>
            </w:r>
          </w:p>
        </w:tc>
        <w:tc>
          <w:tcPr>
            <w:tcW w:w="4247" w:type="dxa"/>
          </w:tcPr>
          <w:p w14:paraId="2853E392" w14:textId="26B10911" w:rsidR="006A3705" w:rsidRPr="00247989" w:rsidRDefault="006A3705" w:rsidP="008E4F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247989">
              <w:rPr>
                <w:rFonts w:ascii="Times New Roman" w:hAnsi="Times New Roman" w:cs="Times New Roman"/>
              </w:rPr>
              <w:t>0000-0002-0821-6143</w:t>
            </w:r>
          </w:p>
        </w:tc>
      </w:tr>
      <w:tr w:rsidR="006A3705" w:rsidRPr="00247989" w14:paraId="361FF743" w14:textId="77777777" w:rsidTr="008E4F19">
        <w:tc>
          <w:tcPr>
            <w:tcW w:w="4247" w:type="dxa"/>
          </w:tcPr>
          <w:p w14:paraId="10E298AF" w14:textId="6CE894D4" w:rsidR="006A3705" w:rsidRPr="00247989" w:rsidRDefault="006A3705" w:rsidP="008E4F19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i/>
              </w:rPr>
            </w:pPr>
            <w:r w:rsidRPr="00247989">
              <w:rPr>
                <w:rFonts w:ascii="Times New Roman" w:hAnsi="Times New Roman" w:cs="Times New Roman"/>
              </w:rPr>
              <w:t xml:space="preserve">Jonathan Dias Marques </w:t>
            </w:r>
          </w:p>
        </w:tc>
        <w:tc>
          <w:tcPr>
            <w:tcW w:w="4247" w:type="dxa"/>
          </w:tcPr>
          <w:p w14:paraId="60083682" w14:textId="5B74B0D7" w:rsidR="006A3705" w:rsidRPr="00247989" w:rsidRDefault="006A3705" w:rsidP="008E4F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247989">
              <w:rPr>
                <w:rFonts w:ascii="Times New Roman" w:hAnsi="Times New Roman" w:cs="Times New Roman"/>
              </w:rPr>
              <w:t>0000-0002-4792-752X</w:t>
            </w:r>
          </w:p>
        </w:tc>
      </w:tr>
      <w:tr w:rsidR="006A3705" w:rsidRPr="00247989" w14:paraId="3666CE4A" w14:textId="77777777" w:rsidTr="008E4F19">
        <w:tc>
          <w:tcPr>
            <w:tcW w:w="4247" w:type="dxa"/>
          </w:tcPr>
          <w:p w14:paraId="035D9D9C" w14:textId="31A28B64" w:rsidR="006A3705" w:rsidRPr="00247989" w:rsidRDefault="006A3705" w:rsidP="008E4F19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i/>
              </w:rPr>
            </w:pPr>
            <w:r w:rsidRPr="00247989">
              <w:rPr>
                <w:rFonts w:ascii="Times New Roman" w:hAnsi="Times New Roman" w:cs="Times New Roman"/>
              </w:rPr>
              <w:t xml:space="preserve">Edgar Amaral Silveira </w:t>
            </w:r>
          </w:p>
        </w:tc>
        <w:tc>
          <w:tcPr>
            <w:tcW w:w="4247" w:type="dxa"/>
          </w:tcPr>
          <w:p w14:paraId="39741C19" w14:textId="4467C170" w:rsidR="006A3705" w:rsidRPr="00247989" w:rsidRDefault="006A3705" w:rsidP="008E4F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247989">
              <w:rPr>
                <w:rFonts w:ascii="Times New Roman" w:hAnsi="Times New Roman" w:cs="Times New Roman"/>
              </w:rPr>
              <w:t>0000-0002-7582-5010</w:t>
            </w:r>
          </w:p>
        </w:tc>
      </w:tr>
      <w:tr w:rsidR="006A3705" w:rsidRPr="00247989" w14:paraId="2ACE9D8F" w14:textId="77777777" w:rsidTr="008E4F19">
        <w:tc>
          <w:tcPr>
            <w:tcW w:w="4247" w:type="dxa"/>
          </w:tcPr>
          <w:p w14:paraId="2104B33E" w14:textId="43CA5744" w:rsidR="006A3705" w:rsidRPr="00247989" w:rsidRDefault="006A3705" w:rsidP="008E4F19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i/>
              </w:rPr>
            </w:pPr>
            <w:r w:rsidRPr="00247989">
              <w:rPr>
                <w:rFonts w:ascii="Times New Roman" w:hAnsi="Times New Roman" w:cs="Times New Roman"/>
              </w:rPr>
              <w:t xml:space="preserve">Lina Bufalino </w:t>
            </w:r>
          </w:p>
        </w:tc>
        <w:tc>
          <w:tcPr>
            <w:tcW w:w="4247" w:type="dxa"/>
          </w:tcPr>
          <w:p w14:paraId="4C5D1A81" w14:textId="7CD2F757" w:rsidR="006A3705" w:rsidRPr="00247989" w:rsidRDefault="006A3705" w:rsidP="008E4F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247989">
              <w:rPr>
                <w:rFonts w:ascii="Times New Roman" w:hAnsi="Times New Roman" w:cs="Times New Roman"/>
              </w:rPr>
              <w:t>0000-0002-7688-3140</w:t>
            </w:r>
          </w:p>
        </w:tc>
      </w:tr>
      <w:tr w:rsidR="006A3705" w:rsidRPr="00247989" w14:paraId="6C66D083" w14:textId="77777777" w:rsidTr="008E4F19">
        <w:tc>
          <w:tcPr>
            <w:tcW w:w="4247" w:type="dxa"/>
          </w:tcPr>
          <w:p w14:paraId="5BFA8DD0" w14:textId="4482A0AC" w:rsidR="006A3705" w:rsidRPr="00247989" w:rsidRDefault="006A3705" w:rsidP="008E4F19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47989">
              <w:rPr>
                <w:rFonts w:ascii="Times New Roman" w:hAnsi="Times New Roman" w:cs="Times New Roman"/>
              </w:rPr>
              <w:t>Delman</w:t>
            </w:r>
            <w:proofErr w:type="spellEnd"/>
            <w:r w:rsidRPr="00247989">
              <w:rPr>
                <w:rFonts w:ascii="Times New Roman" w:hAnsi="Times New Roman" w:cs="Times New Roman"/>
              </w:rPr>
              <w:t xml:space="preserve"> de Almeida Gonçalves </w:t>
            </w:r>
          </w:p>
        </w:tc>
        <w:tc>
          <w:tcPr>
            <w:tcW w:w="4247" w:type="dxa"/>
          </w:tcPr>
          <w:p w14:paraId="361F5E06" w14:textId="25EFD534" w:rsidR="006A3705" w:rsidRPr="00247989" w:rsidRDefault="006A3705" w:rsidP="008E4F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47989">
              <w:rPr>
                <w:rFonts w:ascii="Times New Roman" w:hAnsi="Times New Roman" w:cs="Times New Roman"/>
              </w:rPr>
              <w:t>0000-0002-6876-4192</w:t>
            </w:r>
          </w:p>
        </w:tc>
      </w:tr>
      <w:tr w:rsidR="006A3705" w:rsidRPr="00247989" w14:paraId="317C88B6" w14:textId="77777777" w:rsidTr="008E4F19">
        <w:tc>
          <w:tcPr>
            <w:tcW w:w="4247" w:type="dxa"/>
          </w:tcPr>
          <w:p w14:paraId="1DA025BE" w14:textId="4A967A1E" w:rsidR="006A3705" w:rsidRPr="00247989" w:rsidRDefault="00657F27" w:rsidP="008E4F19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657F27">
              <w:rPr>
                <w:rFonts w:ascii="Times New Roman" w:hAnsi="Times New Roman" w:cs="Times New Roman"/>
              </w:rPr>
              <w:t xml:space="preserve">Mario </w:t>
            </w:r>
            <w:proofErr w:type="spellStart"/>
            <w:r w:rsidRPr="00657F27">
              <w:rPr>
                <w:rFonts w:ascii="Times New Roman" w:hAnsi="Times New Roman" w:cs="Times New Roman"/>
              </w:rPr>
              <w:t>Tomazello</w:t>
            </w:r>
            <w:proofErr w:type="spellEnd"/>
            <w:r w:rsidRPr="00657F27">
              <w:rPr>
                <w:rFonts w:ascii="Times New Roman" w:hAnsi="Times New Roman" w:cs="Times New Roman"/>
              </w:rPr>
              <w:t>-Filho</w:t>
            </w:r>
          </w:p>
        </w:tc>
        <w:tc>
          <w:tcPr>
            <w:tcW w:w="4247" w:type="dxa"/>
          </w:tcPr>
          <w:p w14:paraId="23D4B04F" w14:textId="0B5DBB87" w:rsidR="006A3705" w:rsidRPr="00247989" w:rsidRDefault="006A3705" w:rsidP="008E4F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47989">
              <w:rPr>
                <w:rFonts w:ascii="Times New Roman" w:hAnsi="Times New Roman" w:cs="Times New Roman"/>
              </w:rPr>
              <w:t>0000-0002-9814-0778</w:t>
            </w:r>
          </w:p>
        </w:tc>
      </w:tr>
      <w:tr w:rsidR="006A3705" w:rsidRPr="00247989" w14:paraId="2C85AE45" w14:textId="77777777" w:rsidTr="008E4F19">
        <w:tc>
          <w:tcPr>
            <w:tcW w:w="4247" w:type="dxa"/>
          </w:tcPr>
          <w:p w14:paraId="6827A8F1" w14:textId="4E74431E" w:rsidR="006A3705" w:rsidRPr="00247989" w:rsidRDefault="006A3705" w:rsidP="008E4F19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247989">
              <w:rPr>
                <w:rFonts w:ascii="Times New Roman" w:hAnsi="Times New Roman" w:cs="Times New Roman"/>
              </w:rPr>
              <w:t xml:space="preserve">Paulo Fernando Trugilho </w:t>
            </w:r>
          </w:p>
        </w:tc>
        <w:tc>
          <w:tcPr>
            <w:tcW w:w="4247" w:type="dxa"/>
          </w:tcPr>
          <w:p w14:paraId="5489260D" w14:textId="21B72D9E" w:rsidR="006A3705" w:rsidRPr="00247989" w:rsidRDefault="006A3705" w:rsidP="008E4F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47989">
              <w:rPr>
                <w:rFonts w:ascii="Times New Roman" w:hAnsi="Times New Roman" w:cs="Times New Roman"/>
              </w:rPr>
              <w:t>0000-0002-6230-5462</w:t>
            </w:r>
          </w:p>
        </w:tc>
      </w:tr>
      <w:tr w:rsidR="006A3705" w:rsidRPr="00247989" w14:paraId="7B55577F" w14:textId="77777777" w:rsidTr="008E4F19">
        <w:tc>
          <w:tcPr>
            <w:tcW w:w="4247" w:type="dxa"/>
          </w:tcPr>
          <w:p w14:paraId="6995B06B" w14:textId="5D3FB222" w:rsidR="006A3705" w:rsidRPr="00247989" w:rsidRDefault="006A3705" w:rsidP="008E4F19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247989">
              <w:rPr>
                <w:rFonts w:ascii="Times New Roman" w:hAnsi="Times New Roman" w:cs="Times New Roman"/>
              </w:rPr>
              <w:t>Thiago de Paula Protásio</w:t>
            </w:r>
          </w:p>
        </w:tc>
        <w:tc>
          <w:tcPr>
            <w:tcW w:w="4247" w:type="dxa"/>
          </w:tcPr>
          <w:p w14:paraId="2E9DEB37" w14:textId="2DBDC9AE" w:rsidR="006A3705" w:rsidRPr="00247989" w:rsidRDefault="0091643D" w:rsidP="008E4F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47989">
              <w:rPr>
                <w:rFonts w:ascii="Times New Roman" w:hAnsi="Times New Roman" w:cs="Times New Roman"/>
              </w:rPr>
              <w:t>0000-0002-5560-8350</w:t>
            </w:r>
          </w:p>
        </w:tc>
      </w:tr>
    </w:tbl>
    <w:p w14:paraId="5ECAC1AF" w14:textId="67106475" w:rsidR="0085160B" w:rsidRDefault="0085160B" w:rsidP="0085160B">
      <w:pPr>
        <w:rPr>
          <w:rFonts w:ascii="Times New Roman" w:hAnsi="Times New Roman" w:cs="Times New Roman"/>
          <w:b/>
          <w:bCs/>
        </w:rPr>
      </w:pPr>
    </w:p>
    <w:p w14:paraId="7AEAC27A" w14:textId="637BB67F" w:rsidR="006C4A6C" w:rsidRDefault="006C4A6C" w:rsidP="0085160B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List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FE72CC">
        <w:rPr>
          <w:rFonts w:ascii="Times New Roman" w:hAnsi="Times New Roman" w:cs="Times New Roman"/>
          <w:b/>
          <w:bCs/>
        </w:rPr>
        <w:t>of</w:t>
      </w:r>
      <w:proofErr w:type="spellEnd"/>
      <w:r w:rsidR="00FE72CC">
        <w:rPr>
          <w:rFonts w:ascii="Times New Roman" w:hAnsi="Times New Roman" w:cs="Times New Roman"/>
          <w:b/>
          <w:bCs/>
        </w:rPr>
        <w:t xml:space="preserve"> figures</w:t>
      </w:r>
    </w:p>
    <w:p w14:paraId="71A8E216" w14:textId="4CD429F8" w:rsidR="00A43948" w:rsidRPr="006C4A6C" w:rsidRDefault="00A43948" w:rsidP="006C4A6C">
      <w:pPr>
        <w:jc w:val="both"/>
        <w:rPr>
          <w:rFonts w:ascii="Times New Roman" w:hAnsi="Times New Roman" w:cs="Times New Roman"/>
          <w:b/>
          <w:bCs/>
        </w:rPr>
      </w:pPr>
      <w:r w:rsidRPr="006C4A6C">
        <w:rPr>
          <w:noProof/>
        </w:rPr>
        <w:drawing>
          <wp:inline distT="0" distB="0" distL="0" distR="0" wp14:anchorId="659E9F34" wp14:editId="50B954F7">
            <wp:extent cx="4999045" cy="2822254"/>
            <wp:effectExtent l="0" t="0" r="0" b="0"/>
            <wp:docPr id="3" name="Imagem 2" descr="Gráfico&#10;&#10;Descrição gerada automaticamente">
              <a:extLst xmlns:a="http://schemas.openxmlformats.org/drawingml/2006/main">
                <a:ext uri="{FF2B5EF4-FFF2-40B4-BE49-F238E27FC236}">
                  <a16:creationId xmlns:a16="http://schemas.microsoft.com/office/drawing/2014/main" id="{9D5867A1-D092-30C1-3161-B1C7873CC3F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" descr="Gráfico&#10;&#10;Descrição gerada automaticamente">
                      <a:extLst>
                        <a:ext uri="{FF2B5EF4-FFF2-40B4-BE49-F238E27FC236}">
                          <a16:creationId xmlns:a16="http://schemas.microsoft.com/office/drawing/2014/main" id="{9D5867A1-D092-30C1-3161-B1C7873CC3F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4410"/>
                    <a:stretch/>
                  </pic:blipFill>
                  <pic:spPr bwMode="auto">
                    <a:xfrm>
                      <a:off x="0" y="0"/>
                      <a:ext cx="5017793" cy="28328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7496BA" w14:textId="77777777" w:rsidR="001B5ED1" w:rsidRPr="006C4A6C" w:rsidRDefault="001B5ED1" w:rsidP="006C4A6C">
      <w:pPr>
        <w:spacing w:after="0" w:line="240" w:lineRule="auto"/>
        <w:contextualSpacing/>
        <w:jc w:val="both"/>
        <w:rPr>
          <w:rFonts w:ascii="Times New Roman" w:hAnsi="Times New Roman" w:cs="Times New Roman"/>
          <w:lang w:val="en-US"/>
        </w:rPr>
      </w:pPr>
      <w:r w:rsidRPr="00FE72CC">
        <w:rPr>
          <w:rFonts w:ascii="Times New Roman" w:hAnsi="Times New Roman" w:cs="Times New Roman"/>
          <w:b/>
          <w:bCs/>
          <w:lang w:val="en-US"/>
        </w:rPr>
        <w:t>Figure S1</w:t>
      </w:r>
      <w:r w:rsidRPr="006C4A6C">
        <w:rPr>
          <w:rFonts w:ascii="Times New Roman" w:hAnsi="Times New Roman" w:cs="Times New Roman"/>
          <w:lang w:val="en-US"/>
        </w:rPr>
        <w:t xml:space="preserve">. </w:t>
      </w:r>
      <w:r w:rsidRPr="006C4A6C">
        <w:rPr>
          <w:rFonts w:ascii="Times New Roman" w:hAnsi="Times New Roman" w:cs="Times New Roman"/>
          <w:sz w:val="24"/>
          <w:szCs w:val="24"/>
          <w:lang w:val="en-US"/>
        </w:rPr>
        <w:t xml:space="preserve">fixed carbon per carbonization cycle </w:t>
      </w:r>
      <w:r w:rsidRPr="006C4A6C">
        <w:rPr>
          <w:rFonts w:ascii="Times New Roman" w:hAnsi="Times New Roman" w:cs="Times New Roman"/>
          <w:lang w:val="en-US"/>
        </w:rPr>
        <w:t xml:space="preserve">of </w:t>
      </w:r>
      <w:proofErr w:type="spellStart"/>
      <w:r w:rsidRPr="006C4A6C">
        <w:rPr>
          <w:rFonts w:ascii="Times New Roman" w:hAnsi="Times New Roman" w:cs="Times New Roman"/>
          <w:i/>
          <w:iCs/>
          <w:lang w:val="en-US"/>
        </w:rPr>
        <w:t>Tachigali</w:t>
      </w:r>
      <w:proofErr w:type="spellEnd"/>
      <w:r w:rsidRPr="006C4A6C">
        <w:rPr>
          <w:rFonts w:ascii="Times New Roman" w:hAnsi="Times New Roman" w:cs="Times New Roman"/>
          <w:i/>
          <w:iCs/>
          <w:lang w:val="en-US"/>
        </w:rPr>
        <w:t xml:space="preserve"> vulgaris</w:t>
      </w:r>
      <w:r w:rsidRPr="006C4A6C">
        <w:rPr>
          <w:rFonts w:ascii="Times New Roman" w:hAnsi="Times New Roman" w:cs="Times New Roman"/>
          <w:lang w:val="en-US"/>
        </w:rPr>
        <w:t xml:space="preserve"> due to the basic density.</w:t>
      </w:r>
    </w:p>
    <w:p w14:paraId="68C74365" w14:textId="77777777" w:rsidR="001B5ED1" w:rsidRPr="00614830" w:rsidRDefault="001B5ED1" w:rsidP="001B5ED1">
      <w:pPr>
        <w:rPr>
          <w:lang w:val="en-US"/>
        </w:rPr>
      </w:pPr>
    </w:p>
    <w:p w14:paraId="5A44FA8A" w14:textId="77777777" w:rsidR="00F8216D" w:rsidRPr="001B5ED1" w:rsidRDefault="00F8216D" w:rsidP="00FF52AC">
      <w:pPr>
        <w:spacing w:after="0" w:line="240" w:lineRule="auto"/>
        <w:contextualSpacing/>
        <w:rPr>
          <w:lang w:val="en-US"/>
        </w:rPr>
      </w:pPr>
    </w:p>
    <w:p w14:paraId="09BAC6EE" w14:textId="327D2FFE" w:rsidR="00FF52AC" w:rsidRPr="00EC4F60" w:rsidRDefault="00FF52AC" w:rsidP="00FF52AC">
      <w:pPr>
        <w:spacing w:after="0" w:line="240" w:lineRule="auto"/>
        <w:contextualSpacing/>
        <w:rPr>
          <w:highlight w:val="green"/>
          <w:lang w:val="en-US"/>
        </w:rPr>
      </w:pPr>
    </w:p>
    <w:p w14:paraId="69819E2C" w14:textId="40450194" w:rsidR="00F8216D" w:rsidRPr="00EC4F60" w:rsidRDefault="00F8216D" w:rsidP="00FE72CC">
      <w:pPr>
        <w:spacing w:after="0" w:line="240" w:lineRule="auto"/>
        <w:contextualSpacing/>
        <w:jc w:val="center"/>
        <w:rPr>
          <w:highlight w:val="green"/>
          <w:lang w:val="en-US"/>
        </w:rPr>
      </w:pPr>
      <w:r w:rsidRPr="00EC4F60">
        <w:rPr>
          <w:noProof/>
          <w:highlight w:val="green"/>
          <w:lang w:val="en-US"/>
        </w:rPr>
        <w:lastRenderedPageBreak/>
        <w:drawing>
          <wp:inline distT="0" distB="0" distL="0" distR="0" wp14:anchorId="325A6AD3" wp14:editId="5B89CABE">
            <wp:extent cx="4762500" cy="3645239"/>
            <wp:effectExtent l="0" t="0" r="0" b="0"/>
            <wp:docPr id="155082121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821210" name="Imagem 155082121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4762" cy="364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32E3E" w14:textId="77777777" w:rsidR="001B5ED1" w:rsidRPr="00FE72CC" w:rsidRDefault="001B5ED1" w:rsidP="00FE72CC">
      <w:pPr>
        <w:spacing w:after="0" w:line="240" w:lineRule="auto"/>
        <w:contextualSpacing/>
        <w:jc w:val="both"/>
        <w:rPr>
          <w:rFonts w:ascii="Times New Roman" w:hAnsi="Times New Roman" w:cs="Times New Roman"/>
          <w:lang w:val="en-US"/>
        </w:rPr>
      </w:pPr>
      <w:r w:rsidRPr="00FE72CC">
        <w:rPr>
          <w:rFonts w:ascii="Times New Roman" w:hAnsi="Times New Roman" w:cs="Times New Roman"/>
          <w:b/>
          <w:bCs/>
          <w:lang w:val="en-US"/>
        </w:rPr>
        <w:t>Figure S2</w:t>
      </w:r>
      <w:r w:rsidRPr="00FE72CC">
        <w:rPr>
          <w:rFonts w:ascii="Times New Roman" w:hAnsi="Times New Roman" w:cs="Times New Roman"/>
          <w:lang w:val="en-US"/>
        </w:rPr>
        <w:t xml:space="preserve">. Charcoal mass productivity of </w:t>
      </w:r>
      <w:proofErr w:type="spellStart"/>
      <w:r w:rsidRPr="00FE72CC">
        <w:rPr>
          <w:rFonts w:ascii="Times New Roman" w:hAnsi="Times New Roman" w:cs="Times New Roman"/>
          <w:i/>
          <w:iCs/>
          <w:lang w:val="en-US"/>
        </w:rPr>
        <w:t>Tachigali</w:t>
      </w:r>
      <w:proofErr w:type="spellEnd"/>
      <w:r w:rsidRPr="00FE72CC">
        <w:rPr>
          <w:rFonts w:ascii="Times New Roman" w:hAnsi="Times New Roman" w:cs="Times New Roman"/>
          <w:i/>
          <w:iCs/>
          <w:lang w:val="en-US"/>
        </w:rPr>
        <w:t xml:space="preserve"> vulgaris</w:t>
      </w:r>
      <w:r w:rsidRPr="00FE72CC">
        <w:rPr>
          <w:rFonts w:ascii="Times New Roman" w:hAnsi="Times New Roman" w:cs="Times New Roman"/>
          <w:lang w:val="en-US"/>
        </w:rPr>
        <w:t xml:space="preserve"> due to the basic density of the wood and volume per hectare.</w:t>
      </w:r>
    </w:p>
    <w:p w14:paraId="51834D82" w14:textId="77777777" w:rsidR="00614830" w:rsidRDefault="00614830" w:rsidP="00FF52AC">
      <w:pPr>
        <w:spacing w:after="0" w:line="240" w:lineRule="auto"/>
        <w:contextualSpacing/>
        <w:rPr>
          <w:highlight w:val="green"/>
          <w:lang w:val="en-US"/>
        </w:rPr>
      </w:pPr>
    </w:p>
    <w:p w14:paraId="56027678" w14:textId="77777777" w:rsidR="00EC4F60" w:rsidRDefault="00EC4F60" w:rsidP="00EC4F60">
      <w:pPr>
        <w:spacing w:after="0" w:line="240" w:lineRule="auto"/>
        <w:contextualSpacing/>
        <w:rPr>
          <w:rFonts w:ascii="Times New Roman" w:hAnsi="Times New Roman" w:cs="Times New Roman"/>
          <w:lang w:val="en-US"/>
        </w:rPr>
      </w:pPr>
    </w:p>
    <w:p w14:paraId="6D404C61" w14:textId="7D2EDBD4" w:rsidR="00EC4F60" w:rsidRPr="00F8216D" w:rsidRDefault="00EC4F60" w:rsidP="00FE72CC">
      <w:pPr>
        <w:spacing w:after="0" w:line="240" w:lineRule="auto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9B445C3" wp14:editId="2BF745C2">
            <wp:extent cx="4619625" cy="3535882"/>
            <wp:effectExtent l="0" t="0" r="0" b="7620"/>
            <wp:docPr id="135358811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588111" name="Imagem 135358811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1752" cy="353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1A45D" w14:textId="77777777" w:rsidR="00FF52AC" w:rsidRPr="00F8216D" w:rsidRDefault="00FF52AC" w:rsidP="00FF52AC">
      <w:pPr>
        <w:spacing w:after="0" w:line="240" w:lineRule="auto"/>
        <w:contextualSpacing/>
        <w:rPr>
          <w:lang w:val="en-US"/>
        </w:rPr>
      </w:pPr>
    </w:p>
    <w:p w14:paraId="72356919" w14:textId="77777777" w:rsidR="001B5ED1" w:rsidRDefault="001B5ED1" w:rsidP="00FE72CC">
      <w:pPr>
        <w:spacing w:after="0" w:line="240" w:lineRule="auto"/>
        <w:contextualSpacing/>
        <w:jc w:val="both"/>
        <w:rPr>
          <w:rFonts w:ascii="Times New Roman" w:hAnsi="Times New Roman" w:cs="Times New Roman"/>
          <w:lang w:val="en-US"/>
        </w:rPr>
      </w:pPr>
      <w:r w:rsidRPr="00FE72CC">
        <w:rPr>
          <w:rFonts w:ascii="Times New Roman" w:hAnsi="Times New Roman" w:cs="Times New Roman"/>
          <w:b/>
          <w:bCs/>
          <w:lang w:val="en-US"/>
        </w:rPr>
        <w:t>Figure S3.</w:t>
      </w:r>
      <w:r w:rsidRPr="00FE72CC">
        <w:rPr>
          <w:rFonts w:ascii="Times New Roman" w:hAnsi="Times New Roman" w:cs="Times New Roman"/>
          <w:lang w:val="en-US"/>
        </w:rPr>
        <w:t xml:space="preserve"> Charcoal energy productivity of </w:t>
      </w:r>
      <w:proofErr w:type="spellStart"/>
      <w:r w:rsidRPr="00FE72CC">
        <w:rPr>
          <w:rFonts w:ascii="Times New Roman" w:hAnsi="Times New Roman" w:cs="Times New Roman"/>
          <w:i/>
          <w:iCs/>
          <w:lang w:val="en-US"/>
        </w:rPr>
        <w:t>Tachigali</w:t>
      </w:r>
      <w:proofErr w:type="spellEnd"/>
      <w:r w:rsidRPr="00FE72CC">
        <w:rPr>
          <w:rFonts w:ascii="Times New Roman" w:hAnsi="Times New Roman" w:cs="Times New Roman"/>
          <w:i/>
          <w:iCs/>
          <w:lang w:val="en-US"/>
        </w:rPr>
        <w:t xml:space="preserve"> vulgaris</w:t>
      </w:r>
      <w:r w:rsidRPr="00FE72CC">
        <w:rPr>
          <w:rFonts w:ascii="Times New Roman" w:hAnsi="Times New Roman" w:cs="Times New Roman"/>
          <w:lang w:val="en-US"/>
        </w:rPr>
        <w:t xml:space="preserve"> due to the basic density of the wood and volume per hectare.</w:t>
      </w:r>
      <w:bookmarkEnd w:id="0"/>
      <w:bookmarkEnd w:id="1"/>
      <w:bookmarkEnd w:id="2"/>
    </w:p>
    <w:sectPr w:rsidR="001B5E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053C5"/>
    <w:multiLevelType w:val="hybridMultilevel"/>
    <w:tmpl w:val="A0EAB056"/>
    <w:lvl w:ilvl="0" w:tplc="E6FE2AC6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939"/>
    <w:rsid w:val="00113431"/>
    <w:rsid w:val="001275B1"/>
    <w:rsid w:val="0016714A"/>
    <w:rsid w:val="001B5ED1"/>
    <w:rsid w:val="00223294"/>
    <w:rsid w:val="00247989"/>
    <w:rsid w:val="00254A71"/>
    <w:rsid w:val="00323C50"/>
    <w:rsid w:val="003819DB"/>
    <w:rsid w:val="003D6D3D"/>
    <w:rsid w:val="003E738E"/>
    <w:rsid w:val="004C4308"/>
    <w:rsid w:val="004F4BD5"/>
    <w:rsid w:val="00614830"/>
    <w:rsid w:val="00657F27"/>
    <w:rsid w:val="006A3705"/>
    <w:rsid w:val="006B44CB"/>
    <w:rsid w:val="006C4A6C"/>
    <w:rsid w:val="006F44A2"/>
    <w:rsid w:val="00705184"/>
    <w:rsid w:val="0071562E"/>
    <w:rsid w:val="00793655"/>
    <w:rsid w:val="0085160B"/>
    <w:rsid w:val="0089097D"/>
    <w:rsid w:val="008D6EAF"/>
    <w:rsid w:val="008E4F19"/>
    <w:rsid w:val="0091643D"/>
    <w:rsid w:val="009A721F"/>
    <w:rsid w:val="00A01CE1"/>
    <w:rsid w:val="00A43948"/>
    <w:rsid w:val="00A66FE5"/>
    <w:rsid w:val="00A9494F"/>
    <w:rsid w:val="00B84AEB"/>
    <w:rsid w:val="00C076F3"/>
    <w:rsid w:val="00C26DF8"/>
    <w:rsid w:val="00C71585"/>
    <w:rsid w:val="00C74F5D"/>
    <w:rsid w:val="00DA3871"/>
    <w:rsid w:val="00DF0776"/>
    <w:rsid w:val="00E23AF5"/>
    <w:rsid w:val="00E33AF3"/>
    <w:rsid w:val="00E47939"/>
    <w:rsid w:val="00E571BC"/>
    <w:rsid w:val="00EC4F60"/>
    <w:rsid w:val="00F15EC3"/>
    <w:rsid w:val="00F44BAB"/>
    <w:rsid w:val="00F51C3A"/>
    <w:rsid w:val="00F8216D"/>
    <w:rsid w:val="00FE72CC"/>
    <w:rsid w:val="00FF2F1C"/>
    <w:rsid w:val="00FF5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5B05CAAB"/>
  <w15:chartTrackingRefBased/>
  <w15:docId w15:val="{1C4EC88B-F431-40B7-9905-1C4A6DC75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3948"/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275B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2Biomass">
    <w:name w:val="T2 Biomass"/>
    <w:basedOn w:val="Ttulo2"/>
    <w:link w:val="T2BiomassChar"/>
    <w:autoRedefine/>
    <w:qFormat/>
    <w:rsid w:val="001275B1"/>
    <w:pPr>
      <w:tabs>
        <w:tab w:val="left" w:pos="709"/>
      </w:tabs>
      <w:spacing w:before="0" w:line="480" w:lineRule="auto"/>
      <w:jc w:val="both"/>
    </w:pPr>
    <w:rPr>
      <w:rFonts w:ascii="Times New Roman" w:eastAsia="Times New Roman" w:hAnsi="Times New Roman" w:cs="Times New Roman"/>
      <w:bCs/>
      <w:color w:val="000000"/>
      <w:sz w:val="24"/>
      <w:lang w:val="en-GB"/>
    </w:rPr>
  </w:style>
  <w:style w:type="character" w:customStyle="1" w:styleId="T2BiomassChar">
    <w:name w:val="T2 Biomass Char"/>
    <w:basedOn w:val="Fontepargpadro"/>
    <w:link w:val="T2Biomass"/>
    <w:rsid w:val="001275B1"/>
    <w:rPr>
      <w:rFonts w:ascii="Times New Roman" w:eastAsia="Times New Roman" w:hAnsi="Times New Roman" w:cs="Times New Roman"/>
      <w:bCs/>
      <w:color w:val="000000"/>
      <w:sz w:val="24"/>
      <w:szCs w:val="26"/>
      <w:lang w:val="en-GB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275B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egenda">
    <w:name w:val="caption"/>
    <w:basedOn w:val="Normal"/>
    <w:next w:val="Normal"/>
    <w:unhideWhenUsed/>
    <w:qFormat/>
    <w:rsid w:val="0079365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85160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85160B"/>
    <w:pPr>
      <w:spacing w:line="240" w:lineRule="auto"/>
    </w:pPr>
    <w:rPr>
      <w:sz w:val="20"/>
      <w:szCs w:val="20"/>
      <w:lang w:val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85160B"/>
    <w:rPr>
      <w:sz w:val="20"/>
      <w:szCs w:val="20"/>
      <w:lang w:val="en-US"/>
    </w:rPr>
  </w:style>
  <w:style w:type="character" w:styleId="Hyperlink">
    <w:name w:val="Hyperlink"/>
    <w:basedOn w:val="Fontepargpadro"/>
    <w:uiPriority w:val="99"/>
    <w:unhideWhenUsed/>
    <w:rsid w:val="0085160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5160B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6A37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thiago.protasio@ufla.b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386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Douglas Roque Lima</dc:creator>
  <cp:keywords/>
  <dc:description/>
  <cp:lastModifiedBy>Michael Douglas</cp:lastModifiedBy>
  <cp:revision>3</cp:revision>
  <dcterms:created xsi:type="dcterms:W3CDTF">2024-05-22T18:26:00Z</dcterms:created>
  <dcterms:modified xsi:type="dcterms:W3CDTF">2024-05-22T18:29:00Z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8179e42d-c8c7-469c-97ad-818da063d1d3</vt:lpwstr>
  </property>
</Properties>
</file>