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A657" w14:textId="23D0A042" w:rsidR="00CF04EB" w:rsidRPr="00580511" w:rsidRDefault="00CF04EB" w:rsidP="00CF04EB">
      <w:pPr>
        <w:widowControl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Supplementary t</w:t>
      </w:r>
      <w:r w:rsidRPr="00580511">
        <w:rPr>
          <w:rFonts w:ascii="Times New Roman" w:hAnsi="Times New Roman" w:cs="Times New Roman"/>
          <w:bCs/>
          <w:szCs w:val="21"/>
        </w:rPr>
        <w:t>able 1. The classification and score of different socioeconomic ind</w:t>
      </w:r>
      <w:r w:rsidR="002C105D">
        <w:rPr>
          <w:rFonts w:ascii="Times New Roman" w:hAnsi="Times New Roman" w:cs="Times New Roman"/>
          <w:bCs/>
          <w:szCs w:val="21"/>
        </w:rPr>
        <w:t>icator</w:t>
      </w:r>
      <w:r w:rsidRPr="00580511">
        <w:rPr>
          <w:rFonts w:ascii="Times New Roman" w:hAnsi="Times New Roman" w:cs="Times New Roman"/>
          <w:bCs/>
          <w:szCs w:val="21"/>
        </w:rPr>
        <w:t>s.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1384"/>
        <w:gridCol w:w="2572"/>
      </w:tblGrid>
      <w:tr w:rsidR="00CF04EB" w:rsidRPr="004E6C57" w14:paraId="021B5559" w14:textId="77777777" w:rsidTr="004E6C57">
        <w:trPr>
          <w:trHeight w:val="276"/>
        </w:trPr>
        <w:tc>
          <w:tcPr>
            <w:tcW w:w="2619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1A6581C" w14:textId="77777777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b/>
                <w:sz w:val="20"/>
                <w:szCs w:val="18"/>
              </w:rPr>
              <w:t>Variable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58EF16F" w14:textId="77777777" w:rsidR="00CF04EB" w:rsidRPr="004E6C57" w:rsidRDefault="00CF04EB" w:rsidP="004E6C5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b/>
                <w:sz w:val="20"/>
                <w:szCs w:val="18"/>
              </w:rPr>
              <w:t>Score</w:t>
            </w:r>
          </w:p>
        </w:tc>
        <w:tc>
          <w:tcPr>
            <w:tcW w:w="1548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7D0D8D5" w14:textId="5F7BF5CD" w:rsidR="00CF04EB" w:rsidRPr="004E6C57" w:rsidRDefault="00CF04EB" w:rsidP="004E6C57">
            <w:pPr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b/>
                <w:sz w:val="20"/>
                <w:szCs w:val="18"/>
              </w:rPr>
              <w:t>Population</w:t>
            </w:r>
            <w:r w:rsidR="00F00957" w:rsidRPr="004E6C57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(n,%)</w:t>
            </w:r>
          </w:p>
        </w:tc>
      </w:tr>
      <w:tr w:rsidR="00CF04EB" w:rsidRPr="004E6C57" w14:paraId="12C326A4" w14:textId="77777777" w:rsidTr="004E6C57">
        <w:trPr>
          <w:trHeight w:val="276"/>
        </w:trPr>
        <w:tc>
          <w:tcPr>
            <w:tcW w:w="5000" w:type="pct"/>
            <w:gridSpan w:val="3"/>
            <w:noWrap/>
            <w:hideMark/>
          </w:tcPr>
          <w:p w14:paraId="6DA5F55F" w14:textId="77777777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Educational level (n, %)</w:t>
            </w:r>
          </w:p>
        </w:tc>
      </w:tr>
      <w:tr w:rsidR="00CF04EB" w:rsidRPr="004E6C57" w14:paraId="34EF62B3" w14:textId="77777777" w:rsidTr="004E6C57">
        <w:trPr>
          <w:trHeight w:val="276"/>
        </w:trPr>
        <w:tc>
          <w:tcPr>
            <w:tcW w:w="2619" w:type="pct"/>
            <w:noWrap/>
            <w:hideMark/>
          </w:tcPr>
          <w:p w14:paraId="63AE25FC" w14:textId="77777777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Illiteracy</w:t>
            </w:r>
          </w:p>
        </w:tc>
        <w:tc>
          <w:tcPr>
            <w:tcW w:w="833" w:type="pct"/>
            <w:noWrap/>
            <w:hideMark/>
          </w:tcPr>
          <w:p w14:paraId="2AF42E88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548" w:type="pct"/>
            <w:noWrap/>
            <w:hideMark/>
          </w:tcPr>
          <w:p w14:paraId="74A9E627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6535(16.65)</w:t>
            </w:r>
          </w:p>
        </w:tc>
      </w:tr>
      <w:tr w:rsidR="00CF04EB" w:rsidRPr="004E6C57" w14:paraId="4F268295" w14:textId="77777777" w:rsidTr="004E6C57">
        <w:trPr>
          <w:trHeight w:val="276"/>
        </w:trPr>
        <w:tc>
          <w:tcPr>
            <w:tcW w:w="2619" w:type="pct"/>
            <w:noWrap/>
            <w:hideMark/>
          </w:tcPr>
          <w:p w14:paraId="5EAA42AB" w14:textId="77777777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Primary</w:t>
            </w:r>
          </w:p>
        </w:tc>
        <w:tc>
          <w:tcPr>
            <w:tcW w:w="833" w:type="pct"/>
            <w:noWrap/>
            <w:hideMark/>
          </w:tcPr>
          <w:p w14:paraId="44CC8B90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548" w:type="pct"/>
            <w:noWrap/>
            <w:hideMark/>
          </w:tcPr>
          <w:p w14:paraId="7612ED4C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11037(28.11)</w:t>
            </w:r>
          </w:p>
        </w:tc>
      </w:tr>
      <w:tr w:rsidR="00CF04EB" w:rsidRPr="004E6C57" w14:paraId="3B58ABEC" w14:textId="77777777" w:rsidTr="004E6C57">
        <w:trPr>
          <w:trHeight w:val="276"/>
        </w:trPr>
        <w:tc>
          <w:tcPr>
            <w:tcW w:w="2619" w:type="pct"/>
            <w:noWrap/>
            <w:hideMark/>
          </w:tcPr>
          <w:p w14:paraId="136C5F47" w14:textId="77777777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Junior high school</w:t>
            </w:r>
          </w:p>
        </w:tc>
        <w:tc>
          <w:tcPr>
            <w:tcW w:w="833" w:type="pct"/>
            <w:noWrap/>
            <w:hideMark/>
          </w:tcPr>
          <w:p w14:paraId="3F8FF5C5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1548" w:type="pct"/>
            <w:noWrap/>
            <w:hideMark/>
          </w:tcPr>
          <w:p w14:paraId="10D44B47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15643(39.85)</w:t>
            </w:r>
          </w:p>
        </w:tc>
      </w:tr>
      <w:tr w:rsidR="00CF04EB" w:rsidRPr="004E6C57" w14:paraId="16CFE1AC" w14:textId="77777777" w:rsidTr="004E6C57">
        <w:trPr>
          <w:trHeight w:val="276"/>
        </w:trPr>
        <w:tc>
          <w:tcPr>
            <w:tcW w:w="2619" w:type="pct"/>
            <w:noWrap/>
            <w:hideMark/>
          </w:tcPr>
          <w:p w14:paraId="53C8615D" w14:textId="77777777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Senior high school or above</w:t>
            </w:r>
          </w:p>
        </w:tc>
        <w:tc>
          <w:tcPr>
            <w:tcW w:w="833" w:type="pct"/>
            <w:noWrap/>
            <w:hideMark/>
          </w:tcPr>
          <w:p w14:paraId="494C0473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1548" w:type="pct"/>
            <w:noWrap/>
            <w:hideMark/>
          </w:tcPr>
          <w:p w14:paraId="04539D8D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6044(15.40)</w:t>
            </w:r>
          </w:p>
        </w:tc>
      </w:tr>
      <w:tr w:rsidR="00CF04EB" w:rsidRPr="004E6C57" w14:paraId="71D7B19F" w14:textId="77777777" w:rsidTr="004E6C57">
        <w:trPr>
          <w:trHeight w:val="276"/>
        </w:trPr>
        <w:tc>
          <w:tcPr>
            <w:tcW w:w="5000" w:type="pct"/>
            <w:gridSpan w:val="3"/>
            <w:noWrap/>
            <w:hideMark/>
          </w:tcPr>
          <w:p w14:paraId="401146D8" w14:textId="77777777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Average monthly income (RMB, n, %)</w:t>
            </w:r>
          </w:p>
        </w:tc>
      </w:tr>
      <w:tr w:rsidR="00CF04EB" w:rsidRPr="004E6C57" w14:paraId="05D530AD" w14:textId="77777777" w:rsidTr="004E6C57">
        <w:trPr>
          <w:trHeight w:val="276"/>
        </w:trPr>
        <w:tc>
          <w:tcPr>
            <w:tcW w:w="2619" w:type="pct"/>
            <w:noWrap/>
            <w:hideMark/>
          </w:tcPr>
          <w:p w14:paraId="7AC602D7" w14:textId="77777777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&lt;500</w:t>
            </w:r>
          </w:p>
        </w:tc>
        <w:tc>
          <w:tcPr>
            <w:tcW w:w="833" w:type="pct"/>
            <w:noWrap/>
            <w:hideMark/>
          </w:tcPr>
          <w:p w14:paraId="1967E978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548" w:type="pct"/>
            <w:noWrap/>
            <w:hideMark/>
          </w:tcPr>
          <w:p w14:paraId="427461B5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14014(35.70)</w:t>
            </w:r>
          </w:p>
        </w:tc>
      </w:tr>
      <w:tr w:rsidR="00CF04EB" w:rsidRPr="004E6C57" w14:paraId="7FBA92B6" w14:textId="77777777" w:rsidTr="004E6C57">
        <w:trPr>
          <w:trHeight w:val="276"/>
        </w:trPr>
        <w:tc>
          <w:tcPr>
            <w:tcW w:w="2619" w:type="pct"/>
            <w:noWrap/>
            <w:hideMark/>
          </w:tcPr>
          <w:p w14:paraId="5EB9211B" w14:textId="07CC520E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500</w:t>
            </w:r>
            <w:r w:rsidR="004E6C57" w:rsidRPr="004E6C5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33" w:type="pct"/>
            <w:noWrap/>
            <w:hideMark/>
          </w:tcPr>
          <w:p w14:paraId="7F37F4DA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548" w:type="pct"/>
            <w:noWrap/>
            <w:hideMark/>
          </w:tcPr>
          <w:p w14:paraId="20B94C8D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12907(32.88)</w:t>
            </w:r>
          </w:p>
        </w:tc>
      </w:tr>
      <w:tr w:rsidR="00CF04EB" w:rsidRPr="004E6C57" w14:paraId="6400475B" w14:textId="77777777" w:rsidTr="004E6C57">
        <w:trPr>
          <w:trHeight w:val="276"/>
        </w:trPr>
        <w:tc>
          <w:tcPr>
            <w:tcW w:w="2619" w:type="pct"/>
            <w:noWrap/>
            <w:hideMark/>
          </w:tcPr>
          <w:p w14:paraId="339B59FC" w14:textId="48F75604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1000</w:t>
            </w:r>
            <w:r w:rsidR="004E6C57" w:rsidRPr="004E6C5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33" w:type="pct"/>
            <w:noWrap/>
            <w:hideMark/>
          </w:tcPr>
          <w:p w14:paraId="69D7FAC7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1548" w:type="pct"/>
            <w:noWrap/>
            <w:hideMark/>
          </w:tcPr>
          <w:p w14:paraId="1DBC8328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9412(23.97)</w:t>
            </w:r>
          </w:p>
        </w:tc>
      </w:tr>
      <w:tr w:rsidR="00CF04EB" w:rsidRPr="004E6C57" w14:paraId="21601516" w14:textId="77777777" w:rsidTr="004E6C57">
        <w:trPr>
          <w:trHeight w:val="276"/>
        </w:trPr>
        <w:tc>
          <w:tcPr>
            <w:tcW w:w="2619" w:type="pct"/>
            <w:noWrap/>
            <w:hideMark/>
          </w:tcPr>
          <w:p w14:paraId="79BE663E" w14:textId="7EF6824F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2000</w:t>
            </w:r>
            <w:r w:rsidR="004E6C57" w:rsidRPr="004E6C5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33" w:type="pct"/>
            <w:noWrap/>
            <w:hideMark/>
          </w:tcPr>
          <w:p w14:paraId="18653FDA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1548" w:type="pct"/>
            <w:noWrap/>
            <w:hideMark/>
          </w:tcPr>
          <w:p w14:paraId="7F4F5440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2926(7.45)</w:t>
            </w:r>
          </w:p>
        </w:tc>
      </w:tr>
      <w:tr w:rsidR="00CF04EB" w:rsidRPr="004E6C57" w14:paraId="20BF55FD" w14:textId="77777777" w:rsidTr="004E6C57">
        <w:trPr>
          <w:trHeight w:val="276"/>
        </w:trPr>
        <w:tc>
          <w:tcPr>
            <w:tcW w:w="5000" w:type="pct"/>
            <w:gridSpan w:val="3"/>
            <w:noWrap/>
            <w:hideMark/>
          </w:tcPr>
          <w:p w14:paraId="7E15ADF4" w14:textId="77777777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Marital status (n, %)</w:t>
            </w:r>
          </w:p>
        </w:tc>
      </w:tr>
      <w:tr w:rsidR="00CF04EB" w:rsidRPr="004E6C57" w14:paraId="71494FA9" w14:textId="77777777" w:rsidTr="004E6C57">
        <w:trPr>
          <w:trHeight w:val="276"/>
        </w:trPr>
        <w:tc>
          <w:tcPr>
            <w:tcW w:w="2619" w:type="pct"/>
            <w:noWrap/>
            <w:hideMark/>
          </w:tcPr>
          <w:p w14:paraId="6752978F" w14:textId="34C76D06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="004E6C57" w:rsidRPr="004E6C57">
              <w:rPr>
                <w:rFonts w:ascii="Times New Roman" w:hAnsi="Times New Roman" w:cs="Times New Roman"/>
                <w:sz w:val="20"/>
                <w:szCs w:val="18"/>
              </w:rPr>
              <w:t>Single/widowed/separated/divorced</w:t>
            </w: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833" w:type="pct"/>
            <w:noWrap/>
            <w:hideMark/>
          </w:tcPr>
          <w:p w14:paraId="668D422E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548" w:type="pct"/>
            <w:noWrap/>
            <w:hideMark/>
          </w:tcPr>
          <w:p w14:paraId="5430DADE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4016(10.23)</w:t>
            </w:r>
          </w:p>
        </w:tc>
      </w:tr>
      <w:tr w:rsidR="00CF04EB" w:rsidRPr="004E6C57" w14:paraId="480E7895" w14:textId="77777777" w:rsidTr="004E6C57">
        <w:trPr>
          <w:trHeight w:val="276"/>
        </w:trPr>
        <w:tc>
          <w:tcPr>
            <w:tcW w:w="2619" w:type="pct"/>
            <w:tcBorders>
              <w:bottom w:val="single" w:sz="12" w:space="0" w:color="auto"/>
            </w:tcBorders>
            <w:noWrap/>
            <w:hideMark/>
          </w:tcPr>
          <w:p w14:paraId="2481FE82" w14:textId="5FF887D3" w:rsidR="00CF04EB" w:rsidRPr="004E6C57" w:rsidRDefault="00CF04EB" w:rsidP="00103D47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="004E6C57" w:rsidRPr="004E6C57">
              <w:rPr>
                <w:rFonts w:ascii="Times New Roman" w:hAnsi="Times New Roman" w:cs="Times New Roman"/>
                <w:sz w:val="20"/>
                <w:szCs w:val="18"/>
              </w:rPr>
              <w:t>Married/cohabiting</w:t>
            </w: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noWrap/>
            <w:hideMark/>
          </w:tcPr>
          <w:p w14:paraId="2A0D7B4C" w14:textId="77777777" w:rsidR="00CF04EB" w:rsidRPr="004E6C57" w:rsidRDefault="00CF04EB" w:rsidP="00103D4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548" w:type="pct"/>
            <w:tcBorders>
              <w:bottom w:val="single" w:sz="12" w:space="0" w:color="auto"/>
            </w:tcBorders>
            <w:noWrap/>
            <w:hideMark/>
          </w:tcPr>
          <w:p w14:paraId="623FE3AE" w14:textId="77777777" w:rsidR="00CF04EB" w:rsidRPr="004E6C57" w:rsidRDefault="00CF04EB" w:rsidP="00103D47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4E6C57">
              <w:rPr>
                <w:rFonts w:ascii="Times New Roman" w:hAnsi="Times New Roman" w:cs="Times New Roman"/>
                <w:sz w:val="20"/>
                <w:szCs w:val="18"/>
              </w:rPr>
              <w:t>35243(89.77)</w:t>
            </w:r>
          </w:p>
        </w:tc>
      </w:tr>
    </w:tbl>
    <w:p w14:paraId="01C690BD" w14:textId="64ED4BC1" w:rsidR="00F00957" w:rsidRPr="00580511" w:rsidRDefault="00CF04EB" w:rsidP="00F00957">
      <w:pPr>
        <w:widowControl/>
        <w:jc w:val="left"/>
        <w:rPr>
          <w:rFonts w:ascii="Times New Roman" w:hAnsi="Times New Roman" w:cs="Times New Roman"/>
          <w:bCs/>
          <w:szCs w:val="21"/>
        </w:rPr>
      </w:pPr>
      <w:r w:rsidRPr="003B39F7">
        <w:rPr>
          <w:rFonts w:ascii="Times New Roman" w:hAnsi="Times New Roman" w:cs="Times New Roman"/>
          <w:b/>
          <w:bCs/>
          <w:szCs w:val="21"/>
        </w:rPr>
        <w:br w:type="page"/>
      </w:r>
      <w:r w:rsidR="00F00957">
        <w:rPr>
          <w:rFonts w:ascii="Times New Roman" w:hAnsi="Times New Roman" w:cs="Times New Roman"/>
          <w:bCs/>
          <w:szCs w:val="21"/>
        </w:rPr>
        <w:lastRenderedPageBreak/>
        <w:t>Supplementary t</w:t>
      </w:r>
      <w:r w:rsidR="00F00957" w:rsidRPr="00580511">
        <w:rPr>
          <w:rFonts w:ascii="Times New Roman" w:hAnsi="Times New Roman" w:cs="Times New Roman"/>
          <w:bCs/>
          <w:szCs w:val="21"/>
        </w:rPr>
        <w:t xml:space="preserve">able </w:t>
      </w:r>
      <w:r w:rsidR="00F00957">
        <w:rPr>
          <w:rFonts w:ascii="Times New Roman" w:hAnsi="Times New Roman" w:cs="Times New Roman"/>
          <w:bCs/>
          <w:szCs w:val="21"/>
        </w:rPr>
        <w:t>2</w:t>
      </w:r>
      <w:r w:rsidR="00F00957" w:rsidRPr="00580511">
        <w:rPr>
          <w:rFonts w:ascii="Times New Roman" w:hAnsi="Times New Roman" w:cs="Times New Roman"/>
          <w:bCs/>
          <w:szCs w:val="21"/>
        </w:rPr>
        <w:t xml:space="preserve">. The </w:t>
      </w:r>
      <w:r w:rsidR="00F00957">
        <w:rPr>
          <w:rFonts w:ascii="Times New Roman" w:hAnsi="Times New Roman" w:cs="Times New Roman"/>
          <w:bCs/>
          <w:szCs w:val="21"/>
        </w:rPr>
        <w:t>prevalence of T2DM in different SES</w:t>
      </w:r>
      <w:r w:rsidR="0030429D">
        <w:rPr>
          <w:rFonts w:ascii="Times New Roman" w:hAnsi="Times New Roman" w:cs="Times New Roman"/>
          <w:bCs/>
          <w:szCs w:val="21"/>
        </w:rPr>
        <w:t>-score</w:t>
      </w:r>
      <w:r w:rsidR="00F00957">
        <w:rPr>
          <w:rFonts w:ascii="Times New Roman" w:hAnsi="Times New Roman" w:cs="Times New Roman"/>
          <w:bCs/>
          <w:szCs w:val="21"/>
        </w:rPr>
        <w:t xml:space="preserve"> by gender.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276"/>
      </w:tblGrid>
      <w:tr w:rsidR="00F00957" w:rsidRPr="00F00957" w14:paraId="22A2B76E" w14:textId="77777777" w:rsidTr="00F00957">
        <w:trPr>
          <w:trHeight w:val="276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22933482" w14:textId="7B1EACDB" w:rsidR="00F00957" w:rsidRPr="00F00957" w:rsidRDefault="00F00957" w:rsidP="004E6C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SES-score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noWrap/>
            <w:hideMark/>
          </w:tcPr>
          <w:p w14:paraId="5DC67C7D" w14:textId="2958EE30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Prevalence of T2DM</w:t>
            </w:r>
            <w:r>
              <w:rPr>
                <w:rFonts w:ascii="Times New Roman" w:hAnsi="Times New Roman" w:cs="Times New Roman"/>
              </w:rPr>
              <w:t xml:space="preserve"> (n, %)</w:t>
            </w:r>
          </w:p>
        </w:tc>
      </w:tr>
      <w:tr w:rsidR="00F00957" w:rsidRPr="00F00957" w14:paraId="6C13998F" w14:textId="77777777" w:rsidTr="00F00957">
        <w:trPr>
          <w:trHeight w:val="276"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  <w:hideMark/>
          </w:tcPr>
          <w:p w14:paraId="5763BFA4" w14:textId="3FD8232F" w:rsidR="00F00957" w:rsidRPr="00F00957" w:rsidRDefault="00F00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BBD7C3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511DDE" w14:textId="6DE607A6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F3B92C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Women</w:t>
            </w:r>
          </w:p>
        </w:tc>
      </w:tr>
      <w:tr w:rsidR="00F00957" w:rsidRPr="00F00957" w14:paraId="4512681B" w14:textId="77777777" w:rsidTr="00F00957">
        <w:trPr>
          <w:trHeight w:val="276"/>
        </w:trPr>
        <w:tc>
          <w:tcPr>
            <w:tcW w:w="18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F6F537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0B2A18F9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87(12.83)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690CC1B3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11(6.59)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296FE78A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76(14.87)</w:t>
            </w:r>
          </w:p>
        </w:tc>
      </w:tr>
      <w:tr w:rsidR="00F00957" w:rsidRPr="00F00957" w14:paraId="38315C17" w14:textId="77777777" w:rsidTr="00F00957">
        <w:trPr>
          <w:trHeight w:val="276"/>
        </w:trPr>
        <w:tc>
          <w:tcPr>
            <w:tcW w:w="1838" w:type="dxa"/>
            <w:noWrap/>
            <w:vAlign w:val="center"/>
            <w:hideMark/>
          </w:tcPr>
          <w:p w14:paraId="6E30BEE1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5F17AD3B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453(12.64)</w:t>
            </w:r>
          </w:p>
        </w:tc>
        <w:tc>
          <w:tcPr>
            <w:tcW w:w="1275" w:type="dxa"/>
            <w:noWrap/>
            <w:hideMark/>
          </w:tcPr>
          <w:p w14:paraId="2A5D9510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75(8.43)</w:t>
            </w:r>
          </w:p>
        </w:tc>
        <w:tc>
          <w:tcPr>
            <w:tcW w:w="1276" w:type="dxa"/>
            <w:noWrap/>
            <w:hideMark/>
          </w:tcPr>
          <w:p w14:paraId="632C5E7A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378(14.04)</w:t>
            </w:r>
          </w:p>
        </w:tc>
      </w:tr>
      <w:tr w:rsidR="00F00957" w:rsidRPr="00F00957" w14:paraId="43196413" w14:textId="77777777" w:rsidTr="00F00957">
        <w:trPr>
          <w:trHeight w:val="276"/>
        </w:trPr>
        <w:tc>
          <w:tcPr>
            <w:tcW w:w="1838" w:type="dxa"/>
            <w:noWrap/>
            <w:vAlign w:val="center"/>
            <w:hideMark/>
          </w:tcPr>
          <w:p w14:paraId="58A6BC2A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0F8D80FC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789(12.22)</w:t>
            </w:r>
          </w:p>
        </w:tc>
        <w:tc>
          <w:tcPr>
            <w:tcW w:w="1275" w:type="dxa"/>
            <w:noWrap/>
            <w:hideMark/>
          </w:tcPr>
          <w:p w14:paraId="429A0256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192(9.03)</w:t>
            </w:r>
          </w:p>
        </w:tc>
        <w:tc>
          <w:tcPr>
            <w:tcW w:w="1276" w:type="dxa"/>
            <w:noWrap/>
            <w:hideMark/>
          </w:tcPr>
          <w:p w14:paraId="29587F53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597(13.79)</w:t>
            </w:r>
          </w:p>
        </w:tc>
      </w:tr>
      <w:tr w:rsidR="00F00957" w:rsidRPr="00F00957" w14:paraId="130B4A4A" w14:textId="77777777" w:rsidTr="00F00957">
        <w:trPr>
          <w:trHeight w:val="276"/>
        </w:trPr>
        <w:tc>
          <w:tcPr>
            <w:tcW w:w="1838" w:type="dxa"/>
            <w:noWrap/>
            <w:vAlign w:val="center"/>
            <w:hideMark/>
          </w:tcPr>
          <w:p w14:paraId="40210D56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4F096D50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899(9.57)</w:t>
            </w:r>
          </w:p>
        </w:tc>
        <w:tc>
          <w:tcPr>
            <w:tcW w:w="1275" w:type="dxa"/>
            <w:noWrap/>
            <w:hideMark/>
          </w:tcPr>
          <w:p w14:paraId="37B3846F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368(9.59)</w:t>
            </w:r>
          </w:p>
        </w:tc>
        <w:tc>
          <w:tcPr>
            <w:tcW w:w="1276" w:type="dxa"/>
            <w:noWrap/>
            <w:hideMark/>
          </w:tcPr>
          <w:p w14:paraId="7CEC5F27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531(9.56)</w:t>
            </w:r>
          </w:p>
        </w:tc>
      </w:tr>
      <w:tr w:rsidR="00F00957" w:rsidRPr="00F00957" w14:paraId="1B1B7087" w14:textId="77777777" w:rsidTr="00F00957">
        <w:trPr>
          <w:trHeight w:val="276"/>
        </w:trPr>
        <w:tc>
          <w:tcPr>
            <w:tcW w:w="1838" w:type="dxa"/>
            <w:noWrap/>
            <w:vAlign w:val="center"/>
            <w:hideMark/>
          </w:tcPr>
          <w:p w14:paraId="332DBABF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7C61FE43" w14:textId="0889CD58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739(8.3</w:t>
            </w:r>
            <w:r>
              <w:rPr>
                <w:rFonts w:ascii="Times New Roman" w:hAnsi="Times New Roman" w:cs="Times New Roman"/>
              </w:rPr>
              <w:t>0</w:t>
            </w:r>
            <w:r w:rsidRPr="00F009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noWrap/>
            <w:hideMark/>
          </w:tcPr>
          <w:p w14:paraId="5664381D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341(9.17)</w:t>
            </w:r>
          </w:p>
        </w:tc>
        <w:tc>
          <w:tcPr>
            <w:tcW w:w="1276" w:type="dxa"/>
            <w:noWrap/>
            <w:hideMark/>
          </w:tcPr>
          <w:p w14:paraId="5DC9A067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398(7.67)</w:t>
            </w:r>
          </w:p>
        </w:tc>
      </w:tr>
      <w:tr w:rsidR="00F00957" w:rsidRPr="00F00957" w14:paraId="52A718E7" w14:textId="77777777" w:rsidTr="00F00957">
        <w:trPr>
          <w:trHeight w:val="276"/>
        </w:trPr>
        <w:tc>
          <w:tcPr>
            <w:tcW w:w="1838" w:type="dxa"/>
            <w:noWrap/>
            <w:vAlign w:val="center"/>
            <w:hideMark/>
          </w:tcPr>
          <w:p w14:paraId="06B8AE1C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75FC0B16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452(7.18)</w:t>
            </w:r>
          </w:p>
        </w:tc>
        <w:tc>
          <w:tcPr>
            <w:tcW w:w="1275" w:type="dxa"/>
            <w:noWrap/>
            <w:hideMark/>
          </w:tcPr>
          <w:p w14:paraId="61423D8E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244(8.59)</w:t>
            </w:r>
          </w:p>
        </w:tc>
        <w:tc>
          <w:tcPr>
            <w:tcW w:w="1276" w:type="dxa"/>
            <w:noWrap/>
            <w:hideMark/>
          </w:tcPr>
          <w:p w14:paraId="45406673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208(6.03)</w:t>
            </w:r>
          </w:p>
        </w:tc>
      </w:tr>
      <w:tr w:rsidR="00F00957" w:rsidRPr="00F00957" w14:paraId="5F116A96" w14:textId="77777777" w:rsidTr="00F00957">
        <w:trPr>
          <w:trHeight w:val="276"/>
        </w:trPr>
        <w:tc>
          <w:tcPr>
            <w:tcW w:w="1838" w:type="dxa"/>
            <w:noWrap/>
            <w:vAlign w:val="center"/>
            <w:hideMark/>
          </w:tcPr>
          <w:p w14:paraId="6F732890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2FE80391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225(7.48)</w:t>
            </w:r>
          </w:p>
        </w:tc>
        <w:tc>
          <w:tcPr>
            <w:tcW w:w="1275" w:type="dxa"/>
            <w:noWrap/>
            <w:hideMark/>
          </w:tcPr>
          <w:p w14:paraId="72DD90D6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135(9.47)</w:t>
            </w:r>
          </w:p>
        </w:tc>
        <w:tc>
          <w:tcPr>
            <w:tcW w:w="1276" w:type="dxa"/>
            <w:noWrap/>
            <w:hideMark/>
          </w:tcPr>
          <w:p w14:paraId="390A66AA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90(5.69)</w:t>
            </w:r>
          </w:p>
        </w:tc>
      </w:tr>
      <w:tr w:rsidR="00F00957" w:rsidRPr="00F00957" w14:paraId="430D087F" w14:textId="77777777" w:rsidTr="00F00957">
        <w:trPr>
          <w:trHeight w:val="276"/>
        </w:trPr>
        <w:tc>
          <w:tcPr>
            <w:tcW w:w="1838" w:type="dxa"/>
            <w:noWrap/>
            <w:vAlign w:val="center"/>
            <w:hideMark/>
          </w:tcPr>
          <w:p w14:paraId="3A32ECBC" w14:textId="7777777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noWrap/>
            <w:hideMark/>
          </w:tcPr>
          <w:p w14:paraId="4EB0C5E2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64(7.26)</w:t>
            </w:r>
          </w:p>
        </w:tc>
        <w:tc>
          <w:tcPr>
            <w:tcW w:w="1275" w:type="dxa"/>
            <w:noWrap/>
            <w:hideMark/>
          </w:tcPr>
          <w:p w14:paraId="6EA443EB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45(9.87)</w:t>
            </w:r>
          </w:p>
        </w:tc>
        <w:tc>
          <w:tcPr>
            <w:tcW w:w="1276" w:type="dxa"/>
            <w:noWrap/>
            <w:hideMark/>
          </w:tcPr>
          <w:p w14:paraId="2ECE7FE4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19(4.47)</w:t>
            </w:r>
          </w:p>
        </w:tc>
      </w:tr>
      <w:tr w:rsidR="00F00957" w:rsidRPr="00F00957" w14:paraId="54B8893C" w14:textId="77777777" w:rsidTr="00F00957">
        <w:trPr>
          <w:trHeight w:val="276"/>
        </w:trPr>
        <w:tc>
          <w:tcPr>
            <w:tcW w:w="183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60BD297" w14:textId="158D0397" w:rsidR="00F00957" w:rsidRPr="00F00957" w:rsidRDefault="00F00957" w:rsidP="00F00957">
            <w:pPr>
              <w:jc w:val="center"/>
              <w:rPr>
                <w:rFonts w:ascii="Times New Roman" w:hAnsi="Times New Roman" w:cs="Times New Roman"/>
              </w:rPr>
            </w:pPr>
            <w:r w:rsidRPr="0030429D">
              <w:rPr>
                <w:rFonts w:ascii="Times New Roman" w:hAnsi="Times New Roman" w:cs="Times New Roman"/>
                <w:i/>
              </w:rPr>
              <w:t>P</w:t>
            </w:r>
            <w:r w:rsidRPr="00F00957">
              <w:rPr>
                <w:rFonts w:ascii="Times New Roman" w:hAnsi="Times New Roman" w:cs="Times New Roman"/>
                <w:vertAlign w:val="subscript"/>
              </w:rPr>
              <w:t xml:space="preserve"> trend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  <w:hideMark/>
          </w:tcPr>
          <w:p w14:paraId="6E9ADE9E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noWrap/>
            <w:hideMark/>
          </w:tcPr>
          <w:p w14:paraId="465B4597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  <w:hideMark/>
          </w:tcPr>
          <w:p w14:paraId="368984CD" w14:textId="77777777" w:rsidR="00F00957" w:rsidRPr="00F00957" w:rsidRDefault="00F00957" w:rsidP="00F00957">
            <w:pPr>
              <w:jc w:val="right"/>
              <w:rPr>
                <w:rFonts w:ascii="Times New Roman" w:hAnsi="Times New Roman" w:cs="Times New Roman"/>
              </w:rPr>
            </w:pPr>
            <w:r w:rsidRPr="00F00957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06553258" w14:textId="5689ECB9" w:rsidR="002C105D" w:rsidRDefault="002C105D"/>
    <w:p w14:paraId="044B4649" w14:textId="77777777" w:rsidR="002C105D" w:rsidRDefault="002C105D">
      <w:pPr>
        <w:widowControl/>
        <w:jc w:val="left"/>
      </w:pPr>
      <w:r>
        <w:br w:type="page"/>
      </w:r>
    </w:p>
    <w:p w14:paraId="56D40029" w14:textId="77777777" w:rsidR="002C105D" w:rsidRDefault="002C105D" w:rsidP="002C105D">
      <w:r>
        <w:rPr>
          <w:noProof/>
        </w:rPr>
        <w:lastRenderedPageBreak/>
        <w:drawing>
          <wp:inline distT="0" distB="0" distL="0" distR="0" wp14:anchorId="6E9B3D52" wp14:editId="548C5F36">
            <wp:extent cx="5274310" cy="52743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71417" w14:textId="77777777" w:rsidR="002C105D" w:rsidRDefault="002C105D" w:rsidP="002C105D">
      <w:pPr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Supplementary figure 1</w:t>
      </w:r>
      <w:r w:rsidRPr="00580511">
        <w:rPr>
          <w:rFonts w:ascii="Times New Roman" w:hAnsi="Times New Roman" w:cs="Times New Roman"/>
          <w:bCs/>
          <w:szCs w:val="21"/>
        </w:rPr>
        <w:t xml:space="preserve">. The distribution </w:t>
      </w:r>
      <w:r>
        <w:rPr>
          <w:rFonts w:ascii="Times New Roman" w:hAnsi="Times New Roman" w:cs="Times New Roman"/>
          <w:bCs/>
          <w:szCs w:val="21"/>
        </w:rPr>
        <w:t xml:space="preserve">and classification </w:t>
      </w:r>
      <w:r w:rsidRPr="00580511">
        <w:rPr>
          <w:rFonts w:ascii="Times New Roman" w:hAnsi="Times New Roman" w:cs="Times New Roman"/>
          <w:bCs/>
          <w:szCs w:val="21"/>
        </w:rPr>
        <w:t>of SES-score.</w:t>
      </w:r>
    </w:p>
    <w:p w14:paraId="2D52A4D3" w14:textId="71E80909" w:rsidR="00CF04EB" w:rsidRPr="002C105D" w:rsidRDefault="00CF04EB" w:rsidP="002C105D">
      <w:pPr>
        <w:widowControl/>
        <w:jc w:val="left"/>
        <w:rPr>
          <w:rFonts w:ascii="Times New Roman" w:hAnsi="Times New Roman" w:cs="Times New Roman" w:hint="eastAsia"/>
          <w:bCs/>
          <w:szCs w:val="21"/>
        </w:rPr>
      </w:pPr>
      <w:bookmarkStart w:id="0" w:name="_GoBack"/>
      <w:bookmarkEnd w:id="0"/>
    </w:p>
    <w:sectPr w:rsidR="00CF04EB" w:rsidRPr="002C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330AF" w14:textId="77777777" w:rsidR="006E0CE3" w:rsidRDefault="006E0CE3" w:rsidP="00CF04EB">
      <w:r>
        <w:separator/>
      </w:r>
    </w:p>
  </w:endnote>
  <w:endnote w:type="continuationSeparator" w:id="0">
    <w:p w14:paraId="316A26DB" w14:textId="77777777" w:rsidR="006E0CE3" w:rsidRDefault="006E0CE3" w:rsidP="00CF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F4D24" w14:textId="77777777" w:rsidR="006E0CE3" w:rsidRDefault="006E0CE3" w:rsidP="00CF04EB">
      <w:r>
        <w:separator/>
      </w:r>
    </w:p>
  </w:footnote>
  <w:footnote w:type="continuationSeparator" w:id="0">
    <w:p w14:paraId="31E2A697" w14:textId="77777777" w:rsidR="006E0CE3" w:rsidRDefault="006E0CE3" w:rsidP="00CF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8B"/>
    <w:rsid w:val="002C105D"/>
    <w:rsid w:val="002E745F"/>
    <w:rsid w:val="0030429D"/>
    <w:rsid w:val="003E5AC4"/>
    <w:rsid w:val="004E6C57"/>
    <w:rsid w:val="0067238B"/>
    <w:rsid w:val="006E0CE3"/>
    <w:rsid w:val="008B0C56"/>
    <w:rsid w:val="00CF04EB"/>
    <w:rsid w:val="00D9755E"/>
    <w:rsid w:val="00E550F7"/>
    <w:rsid w:val="00F0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42F7D"/>
  <w15:chartTrackingRefBased/>
  <w15:docId w15:val="{EA587606-6A54-4DFA-966A-7D7EDEC0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4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4EB"/>
    <w:rPr>
      <w:sz w:val="18"/>
      <w:szCs w:val="18"/>
    </w:rPr>
  </w:style>
  <w:style w:type="table" w:styleId="a7">
    <w:name w:val="Table Grid"/>
    <w:basedOn w:val="a1"/>
    <w:uiPriority w:val="39"/>
    <w:rsid w:val="00CF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2020-12-24T05:54:00Z</dcterms:created>
  <dcterms:modified xsi:type="dcterms:W3CDTF">2021-03-23T01:47:00Z</dcterms:modified>
</cp:coreProperties>
</file>